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bookmarkStart w:id="0" w:name="_GoBack"/>
      <w:bookmarkEnd w:id="0"/>
    </w:p>
    <w:p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rsidR="00703CBD" w:rsidRPr="00DA079A" w:rsidRDefault="00703CBD" w:rsidP="00DA079A">
      <w:pPr>
        <w:pStyle w:val="Nadpis1"/>
        <w:jc w:val="left"/>
      </w:pPr>
      <w:r w:rsidRPr="00DA079A">
        <w:t>číslo smlouvy kupujícího: …………………..</w:t>
      </w:r>
    </w:p>
    <w:p w:rsidR="008352F7" w:rsidRPr="00EE27D3" w:rsidRDefault="00703CBD" w:rsidP="008352F7">
      <w:pPr>
        <w:widowControl w:val="0"/>
        <w:spacing w:line="240" w:lineRule="atLeast"/>
        <w:rPr>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r w:rsidR="008352F7">
        <w:rPr>
          <w:bCs/>
          <w:snapToGrid w:val="0"/>
        </w:rPr>
        <w:t xml:space="preserve"> </w:t>
      </w:r>
    </w:p>
    <w:p w:rsidR="00703CBD" w:rsidRPr="00DA079A" w:rsidRDefault="00703CBD" w:rsidP="00DA079A">
      <w:pPr>
        <w:widowControl w:val="0"/>
        <w:spacing w:line="240" w:lineRule="atLeast"/>
        <w:rPr>
          <w:bCs/>
          <w:snapToGrid w:val="0"/>
        </w:rPr>
      </w:pPr>
    </w:p>
    <w:p w:rsidR="00703CBD" w:rsidRDefault="00703CBD">
      <w:pPr>
        <w:widowControl w:val="0"/>
        <w:spacing w:line="240" w:lineRule="atLeast"/>
        <w:jc w:val="center"/>
        <w:rPr>
          <w:snapToGrid w:val="0"/>
        </w:rPr>
      </w:pPr>
    </w:p>
    <w:p w:rsidR="00703CBD" w:rsidRPr="00DA079A" w:rsidRDefault="00703CBD" w:rsidP="00E12ADE">
      <w:pPr>
        <w:pStyle w:val="Nadpis2"/>
        <w:numPr>
          <w:ilvl w:val="0"/>
          <w:numId w:val="13"/>
        </w:numPr>
        <w:ind w:left="567" w:hanging="567"/>
        <w:rPr>
          <w:b/>
          <w:sz w:val="28"/>
          <w:szCs w:val="28"/>
        </w:rPr>
      </w:pPr>
      <w:r w:rsidRPr="00DA079A">
        <w:rPr>
          <w:b/>
          <w:sz w:val="28"/>
          <w:szCs w:val="28"/>
        </w:rPr>
        <w:t>Smluvní strany</w:t>
      </w:r>
    </w:p>
    <w:p w:rsidR="00703CBD" w:rsidRPr="00EE27D3" w:rsidRDefault="00703CBD">
      <w:pPr>
        <w:widowControl w:val="0"/>
        <w:spacing w:line="240" w:lineRule="atLeast"/>
        <w:rPr>
          <w:snapToGrid w:val="0"/>
        </w:rPr>
      </w:pPr>
    </w:p>
    <w:p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rsidR="001D390C" w:rsidRPr="00EE27D3" w:rsidRDefault="00703CBD" w:rsidP="006E3315">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10285A">
        <w:rPr>
          <w:snapToGrid w:val="0"/>
        </w:rPr>
        <w:t>Bc. Michalem Otavou</w:t>
      </w:r>
      <w:r w:rsidR="006E3315">
        <w:rPr>
          <w:snapToGrid w:val="0"/>
        </w:rPr>
        <w:t>, ředitel</w:t>
      </w:r>
      <w:r w:rsidR="007B6397">
        <w:rPr>
          <w:snapToGrid w:val="0"/>
        </w:rPr>
        <w:t>em</w:t>
      </w:r>
      <w:r w:rsidR="006E3315">
        <w:rPr>
          <w:snapToGrid w:val="0"/>
        </w:rPr>
        <w:t xml:space="preserve"> úseku nákupu a služeb</w:t>
      </w:r>
      <w:r w:rsidR="00511360">
        <w:rPr>
          <w:snapToGrid w:val="0"/>
        </w:rPr>
        <w:tab/>
      </w:r>
      <w:r w:rsidR="00511360">
        <w:rPr>
          <w:snapToGrid w:val="0"/>
        </w:rPr>
        <w:tab/>
      </w:r>
      <w:r w:rsidR="00511360">
        <w:rPr>
          <w:snapToGrid w:val="0"/>
        </w:rPr>
        <w:tab/>
      </w:r>
      <w:r w:rsidR="001E5E75" w:rsidRPr="00EE27D3">
        <w:rPr>
          <w:snapToGrid w:val="0"/>
        </w:rPr>
        <w:tab/>
      </w:r>
    </w:p>
    <w:p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DA079A">
        <w:rPr>
          <w:snapToGrid w:val="0"/>
        </w:rPr>
        <w:t>Jiří Boháček</w:t>
      </w:r>
      <w:r w:rsidRPr="00EE27D3">
        <w:rPr>
          <w:snapToGrid w:val="0"/>
        </w:rPr>
        <w:t xml:space="preserve"> – </w:t>
      </w:r>
      <w:r w:rsidR="00CF2AAA" w:rsidRPr="00EE27D3">
        <w:rPr>
          <w:snapToGrid w:val="0"/>
        </w:rPr>
        <w:t xml:space="preserve">vedoucí </w:t>
      </w:r>
      <w:r w:rsidR="007E4F47">
        <w:rPr>
          <w:snapToGrid w:val="0"/>
        </w:rPr>
        <w:t xml:space="preserve">odboru </w:t>
      </w:r>
      <w:r w:rsidR="009F6290">
        <w:rPr>
          <w:snapToGrid w:val="0"/>
        </w:rPr>
        <w:t>d</w:t>
      </w:r>
      <w:r w:rsidR="007E4F47">
        <w:rPr>
          <w:snapToGrid w:val="0"/>
        </w:rPr>
        <w:t>opravní cesta</w:t>
      </w:r>
    </w:p>
    <w:p w:rsidR="001C08E7" w:rsidRDefault="0071480B">
      <w:pPr>
        <w:widowControl w:val="0"/>
        <w:spacing w:line="240" w:lineRule="atLeast"/>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1C08E7" w:rsidRPr="009B0EB4">
        <w:rPr>
          <w:snapToGrid w:val="0"/>
        </w:rPr>
        <w:t>j</w:t>
      </w:r>
      <w:r w:rsidR="006E1A64">
        <w:rPr>
          <w:snapToGrid w:val="0"/>
        </w:rPr>
        <w:t>iri.</w:t>
      </w:r>
      <w:r w:rsidR="001C08E7" w:rsidRPr="009B0EB4">
        <w:rPr>
          <w:snapToGrid w:val="0"/>
        </w:rPr>
        <w:t>bohacek@dpo.cz</w:t>
      </w:r>
    </w:p>
    <w:p w:rsidR="009B0EB4" w:rsidRDefault="009B0EB4">
      <w:pPr>
        <w:widowControl w:val="0"/>
        <w:spacing w:line="240" w:lineRule="atLeast"/>
      </w:pPr>
      <w:r>
        <w:t xml:space="preserve">                                    Ing. Roman Maceček – vedoucí střediska vrchní stavba</w:t>
      </w:r>
    </w:p>
    <w:p w:rsidR="009B0EB4" w:rsidRDefault="009B0EB4">
      <w:pPr>
        <w:widowControl w:val="0"/>
        <w:spacing w:line="240" w:lineRule="atLeast"/>
        <w:rPr>
          <w:snapToGrid w:val="0"/>
        </w:rPr>
      </w:pPr>
      <w:r>
        <w:t xml:space="preserve">                                    Tel.: 59 740 2250, e-mail: r</w:t>
      </w:r>
      <w:r w:rsidR="006E1A64">
        <w:t>oman.</w:t>
      </w:r>
      <w:r>
        <w:t>macecek@dpo.cz</w:t>
      </w:r>
    </w:p>
    <w:p w:rsidR="0071480B" w:rsidRDefault="0071480B">
      <w:pPr>
        <w:widowControl w:val="0"/>
        <w:spacing w:line="240" w:lineRule="atLeast"/>
        <w:rPr>
          <w:snapToGrid w:val="0"/>
        </w:rPr>
      </w:pPr>
      <w:r>
        <w:rPr>
          <w:snapToGrid w:val="0"/>
        </w:rPr>
        <w:t>Kontaktní osoba pro věci smluvní:</w:t>
      </w:r>
    </w:p>
    <w:p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6E1A64">
        <w:rPr>
          <w:snapToGrid w:val="0"/>
        </w:rPr>
        <w:t>MTZ</w:t>
      </w:r>
    </w:p>
    <w:p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1C08E7">
        <w:rPr>
          <w:snapToGrid w:val="0"/>
        </w:rPr>
        <w:t>m</w:t>
      </w:r>
      <w:r w:rsidR="006E1A64">
        <w:rPr>
          <w:snapToGrid w:val="0"/>
        </w:rPr>
        <w:t>ilan.</w:t>
      </w:r>
      <w:r w:rsidR="001C08E7">
        <w:rPr>
          <w:snapToGrid w:val="0"/>
        </w:rPr>
        <w:t>vorel@dpo.cz</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59 740 1111, 59 740 1055</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rsidR="00703CBD" w:rsidRPr="00EE27D3" w:rsidRDefault="00703CBD">
      <w:pPr>
        <w:widowControl w:val="0"/>
        <w:spacing w:line="240" w:lineRule="atLeast"/>
        <w:rPr>
          <w:snapToGrid w:val="0"/>
          <w:sz w:val="16"/>
        </w:rPr>
      </w:pPr>
    </w:p>
    <w:p w:rsidR="00703CBD" w:rsidRPr="00EE27D3" w:rsidRDefault="00703CBD">
      <w:pPr>
        <w:widowControl w:val="0"/>
        <w:spacing w:line="240" w:lineRule="atLeast"/>
        <w:rPr>
          <w:snapToGrid w:val="0"/>
        </w:rPr>
      </w:pPr>
      <w:r w:rsidRPr="00EE27D3">
        <w:rPr>
          <w:snapToGrid w:val="0"/>
        </w:rPr>
        <w:t>a</w:t>
      </w:r>
    </w:p>
    <w:p w:rsidR="00703CBD" w:rsidRPr="00EE27D3" w:rsidRDefault="00703CBD">
      <w:pPr>
        <w:widowControl w:val="0"/>
        <w:spacing w:line="240" w:lineRule="atLeast"/>
        <w:rPr>
          <w:snapToGrid w:val="0"/>
          <w:sz w:val="16"/>
        </w:rPr>
      </w:pPr>
    </w:p>
    <w:p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rsidR="0071480B" w:rsidRDefault="0071480B" w:rsidP="0071480B">
      <w:pPr>
        <w:widowControl w:val="0"/>
        <w:spacing w:line="240" w:lineRule="atLeast"/>
        <w:rPr>
          <w:snapToGrid w:val="0"/>
        </w:rPr>
      </w:pPr>
      <w:r>
        <w:rPr>
          <w:snapToGrid w:val="0"/>
        </w:rPr>
        <w:t>Kontaktní osoba pro věci smluvní:</w:t>
      </w:r>
    </w:p>
    <w:p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rsidR="00541E22" w:rsidRPr="00200B7E" w:rsidRDefault="00541E22" w:rsidP="00541E22">
      <w:pPr>
        <w:widowControl w:val="0"/>
        <w:spacing w:line="240" w:lineRule="atLeast"/>
        <w:rPr>
          <w:snapToGrid w:val="0"/>
        </w:rPr>
      </w:pPr>
      <w:r w:rsidRPr="00200B7E">
        <w:rPr>
          <w:i/>
          <w:color w:val="00B0F0"/>
        </w:rPr>
        <w:t xml:space="preserve">(Pozn: doplní </w:t>
      </w:r>
      <w:r w:rsidR="00DC01D2" w:rsidRPr="00200B7E">
        <w:rPr>
          <w:i/>
          <w:color w:val="00B0F0"/>
        </w:rPr>
        <w:t>p</w:t>
      </w:r>
      <w:r w:rsidRPr="00200B7E">
        <w:rPr>
          <w:i/>
          <w:color w:val="00B0F0"/>
        </w:rPr>
        <w:t>rodávající, poté poznámku vymaže.)</w:t>
      </w:r>
    </w:p>
    <w:p w:rsidR="00703CBD" w:rsidRDefault="00703CBD">
      <w:pPr>
        <w:widowControl w:val="0"/>
        <w:spacing w:line="240" w:lineRule="atLeast"/>
        <w:rPr>
          <w:snapToGrid w:val="0"/>
          <w:sz w:val="16"/>
        </w:rPr>
      </w:pPr>
    </w:p>
    <w:p w:rsidR="001C517D" w:rsidRPr="00EE27D3" w:rsidRDefault="001C517D">
      <w:pPr>
        <w:widowControl w:val="0"/>
        <w:spacing w:line="240" w:lineRule="atLeast"/>
        <w:rPr>
          <w:snapToGrid w:val="0"/>
          <w:sz w:val="16"/>
        </w:rPr>
      </w:pPr>
    </w:p>
    <w:p w:rsidR="001C517D" w:rsidRDefault="001C517D" w:rsidP="001C517D">
      <w:pPr>
        <w:widowControl w:val="0"/>
        <w:spacing w:line="240" w:lineRule="atLeast"/>
        <w:rPr>
          <w:sz w:val="22"/>
          <w:szCs w:val="22"/>
        </w:rPr>
      </w:pPr>
      <w:r w:rsidRPr="00951CA7">
        <w:rPr>
          <w:sz w:val="22"/>
          <w:szCs w:val="22"/>
        </w:rPr>
        <w:t xml:space="preserve">Tato smlouva byla uzavřena v rámci výběrového řízení vedeného u Dopravního podniku Ostrava a.s. pod číslem </w:t>
      </w:r>
      <w:r w:rsidR="00DC01D2" w:rsidRPr="00121C28">
        <w:rPr>
          <w:snapToGrid w:val="0"/>
        </w:rPr>
        <w:t>NR-</w:t>
      </w:r>
      <w:r w:rsidR="00121C28" w:rsidRPr="00121C28">
        <w:rPr>
          <w:snapToGrid w:val="0"/>
        </w:rPr>
        <w:t>35</w:t>
      </w:r>
      <w:r w:rsidR="00DC01D2" w:rsidRPr="00121C28">
        <w:rPr>
          <w:snapToGrid w:val="0"/>
        </w:rPr>
        <w:t>-19-PŘ-Če</w:t>
      </w:r>
      <w:r w:rsidR="00121C28" w:rsidRPr="00121C28">
        <w:rPr>
          <w:snapToGrid w:val="0"/>
        </w:rPr>
        <w:t>-OPD</w:t>
      </w:r>
      <w:r w:rsidR="00121C28">
        <w:rPr>
          <w:snapToGrid w:val="0"/>
        </w:rPr>
        <w:t>.</w:t>
      </w:r>
    </w:p>
    <w:p w:rsidR="00703CBD" w:rsidRPr="00CA67E4" w:rsidRDefault="00703CBD">
      <w:pPr>
        <w:widowControl w:val="0"/>
        <w:spacing w:line="240" w:lineRule="atLeast"/>
        <w:rPr>
          <w:snapToGrid w:val="0"/>
          <w:sz w:val="28"/>
          <w:szCs w:val="28"/>
        </w:rPr>
      </w:pPr>
    </w:p>
    <w:p w:rsidR="00703CBD" w:rsidRPr="00CA67E4" w:rsidRDefault="00703CBD" w:rsidP="00E12ADE">
      <w:pPr>
        <w:pStyle w:val="Nadpis2"/>
        <w:numPr>
          <w:ilvl w:val="0"/>
          <w:numId w:val="13"/>
        </w:numPr>
        <w:ind w:left="709" w:hanging="709"/>
        <w:rPr>
          <w:b/>
          <w:sz w:val="28"/>
          <w:szCs w:val="28"/>
        </w:rPr>
      </w:pPr>
      <w:r w:rsidRPr="00CA67E4">
        <w:rPr>
          <w:b/>
          <w:sz w:val="28"/>
          <w:szCs w:val="28"/>
        </w:rPr>
        <w:t>Předmět plnění</w:t>
      </w:r>
    </w:p>
    <w:p w:rsidR="00703CBD" w:rsidRPr="006028C8" w:rsidRDefault="00703CBD" w:rsidP="00E12ADE">
      <w:pPr>
        <w:pStyle w:val="Zkladntextodsazen2"/>
        <w:numPr>
          <w:ilvl w:val="1"/>
          <w:numId w:val="5"/>
        </w:numPr>
        <w:spacing w:after="120"/>
        <w:ind w:hanging="709"/>
      </w:pPr>
      <w:r w:rsidRPr="006028C8">
        <w:t>Předmětem plnění z této kupní smlouvy j</w:t>
      </w:r>
      <w:r w:rsidR="00441E7D">
        <w:t xml:space="preserve">e </w:t>
      </w:r>
      <w:r w:rsidR="00441E7D" w:rsidRPr="00441E7D">
        <w:rPr>
          <w:b/>
        </w:rPr>
        <w:t>dodávka</w:t>
      </w:r>
      <w:r w:rsidR="006C3F43">
        <w:rPr>
          <w:b/>
        </w:rPr>
        <w:t xml:space="preserve"> nových </w:t>
      </w:r>
      <w:r w:rsidR="00B56613">
        <w:rPr>
          <w:b/>
        </w:rPr>
        <w:t xml:space="preserve">dřevěných impregnovaných </w:t>
      </w:r>
      <w:r w:rsidR="00FF75A5">
        <w:rPr>
          <w:b/>
        </w:rPr>
        <w:t xml:space="preserve"> pražců </w:t>
      </w:r>
      <w:r w:rsidR="00B56613">
        <w:rPr>
          <w:b/>
        </w:rPr>
        <w:t xml:space="preserve">příčných a výhybkových </w:t>
      </w:r>
      <w:r w:rsidR="00B64219">
        <w:rPr>
          <w:b/>
        </w:rPr>
        <w:t xml:space="preserve"> </w:t>
      </w:r>
      <w:r w:rsidRPr="006028C8">
        <w:t xml:space="preserve">(dále také jen zboží) </w:t>
      </w:r>
      <w:r w:rsidR="00441E7D">
        <w:t xml:space="preserve"> v rozsahu uvedeném</w:t>
      </w:r>
      <w:r w:rsidR="00B00547">
        <w:t xml:space="preserve"> </w:t>
      </w:r>
      <w:r w:rsidR="00441E7D">
        <w:t>v čl. 2.2.</w:t>
      </w:r>
      <w:r w:rsidR="008352F7">
        <w:t xml:space="preserve"> </w:t>
      </w:r>
      <w:r w:rsidR="00441E7D">
        <w:t>smlouvy včetně dopravy do místa plnění uvedeného v čl.</w:t>
      </w:r>
      <w:r w:rsidR="008352F7">
        <w:t xml:space="preserve"> </w:t>
      </w:r>
      <w:r w:rsidR="00441E7D">
        <w:t>4.1. smlouvy.</w:t>
      </w:r>
      <w:r w:rsidRPr="006028C8">
        <w:t xml:space="preserve"> </w:t>
      </w:r>
    </w:p>
    <w:p w:rsidR="00441E7D" w:rsidRPr="00DF6F13" w:rsidRDefault="00441E7D" w:rsidP="00E12ADE">
      <w:pPr>
        <w:pStyle w:val="Zkladntextodsazen2"/>
        <w:numPr>
          <w:ilvl w:val="1"/>
          <w:numId w:val="5"/>
        </w:numPr>
        <w:spacing w:after="120"/>
        <w:ind w:hanging="709"/>
      </w:pPr>
      <w:r w:rsidRPr="00DF6F13">
        <w:t>Rozsah plnění:</w:t>
      </w:r>
    </w:p>
    <w:p w:rsidR="00B56613" w:rsidRPr="00B9690A" w:rsidRDefault="002825D8" w:rsidP="00AF1D92">
      <w:pPr>
        <w:pStyle w:val="Zkladntext"/>
        <w:ind w:left="900"/>
      </w:pPr>
      <w:r>
        <w:t xml:space="preserve">pol. č. 1 </w:t>
      </w:r>
      <w:r w:rsidR="00AF1D92" w:rsidRPr="00B9690A">
        <w:t>-</w:t>
      </w:r>
      <w:r w:rsidR="00A26E13" w:rsidRPr="00B9690A">
        <w:t xml:space="preserve">  </w:t>
      </w:r>
      <w:r w:rsidR="00541E22">
        <w:t>1</w:t>
      </w:r>
      <w:r w:rsidR="00F45DFF" w:rsidRPr="00B9690A">
        <w:t xml:space="preserve"> </w:t>
      </w:r>
      <w:r w:rsidR="00541E22">
        <w:t>8</w:t>
      </w:r>
      <w:r w:rsidR="00F45DFF" w:rsidRPr="00B9690A">
        <w:t>0</w:t>
      </w:r>
      <w:r w:rsidR="00F1528A" w:rsidRPr="00B9690A">
        <w:t>0</w:t>
      </w:r>
      <w:r w:rsidR="00FF75A5" w:rsidRPr="00B9690A">
        <w:t xml:space="preserve"> ks pražec </w:t>
      </w:r>
      <w:r w:rsidR="00B56613" w:rsidRPr="00B9690A">
        <w:t>dřevěný impregnovaný příčný BKI rozměr 150x250x2600 mm I.</w:t>
      </w:r>
      <w:r w:rsidR="00080441" w:rsidRPr="00B9690A">
        <w:t xml:space="preserve"> </w:t>
      </w:r>
      <w:r w:rsidR="00B56613" w:rsidRPr="00B9690A">
        <w:t>jakost, dub</w:t>
      </w:r>
      <w:r w:rsidR="00F1241A" w:rsidRPr="00B9690A">
        <w:t>/buk</w:t>
      </w:r>
    </w:p>
    <w:p w:rsidR="00441E7D" w:rsidRPr="00B9690A" w:rsidRDefault="002825D8" w:rsidP="00AF1D92">
      <w:pPr>
        <w:pStyle w:val="Zkladntext"/>
        <w:ind w:left="900"/>
      </w:pPr>
      <w:r>
        <w:t xml:space="preserve">pol. č. 2 </w:t>
      </w:r>
      <w:r w:rsidR="004E431C" w:rsidRPr="00B9690A">
        <w:t xml:space="preserve">-  </w:t>
      </w:r>
      <w:r w:rsidR="00541E22">
        <w:t>12</w:t>
      </w:r>
      <w:r w:rsidR="00080441" w:rsidRPr="00B9690A">
        <w:t xml:space="preserve"> m</w:t>
      </w:r>
      <w:r w:rsidR="00080441" w:rsidRPr="00B9690A">
        <w:rPr>
          <w:vertAlign w:val="superscript"/>
        </w:rPr>
        <w:t>3</w:t>
      </w:r>
      <w:r w:rsidR="00B56613" w:rsidRPr="00B9690A">
        <w:t xml:space="preserve"> pražec dřev</w:t>
      </w:r>
      <w:r w:rsidR="00080441" w:rsidRPr="00B9690A">
        <w:t>ěný impregnovaný výhybkový, I. j</w:t>
      </w:r>
      <w:r w:rsidR="00B56613" w:rsidRPr="00B9690A">
        <w:t>akost, dub, délky dle přiložené specifikace</w:t>
      </w:r>
      <w:r w:rsidR="006670F0" w:rsidRPr="00B9690A">
        <w:t xml:space="preserve"> (viz příloha č.</w:t>
      </w:r>
      <w:r w:rsidR="008352F7">
        <w:t xml:space="preserve"> </w:t>
      </w:r>
      <w:r w:rsidR="0086090D">
        <w:t>1</w:t>
      </w:r>
      <w:r w:rsidR="006670F0" w:rsidRPr="00B9690A">
        <w:t>)</w:t>
      </w:r>
      <w:r w:rsidR="00B56613" w:rsidRPr="00B9690A">
        <w:t xml:space="preserve"> </w:t>
      </w:r>
    </w:p>
    <w:p w:rsidR="00FF76FE" w:rsidRPr="00B9690A" w:rsidRDefault="00FF76FE" w:rsidP="00AF1D92">
      <w:pPr>
        <w:pStyle w:val="Zkladntext"/>
        <w:ind w:left="900"/>
      </w:pPr>
    </w:p>
    <w:p w:rsidR="00FF76FE" w:rsidRPr="00DF6F13" w:rsidRDefault="00FF76FE" w:rsidP="00AF1D92">
      <w:pPr>
        <w:pStyle w:val="Zkladntext"/>
        <w:ind w:left="900"/>
      </w:pPr>
      <w:r w:rsidRPr="00B9690A">
        <w:t>Zboží bude kvalitativně a rozměrově odpovídat normě ČSN EN 13145+A1</w:t>
      </w:r>
      <w:r w:rsidR="009B29A0" w:rsidRPr="00B9690A">
        <w:t xml:space="preserve"> – Dře</w:t>
      </w:r>
      <w:r w:rsidR="00F53F26" w:rsidRPr="00B9690A">
        <w:t>věné příčné a výhybkové pražce.</w:t>
      </w:r>
    </w:p>
    <w:p w:rsidR="00AC0CFF" w:rsidRPr="00AC0CFF" w:rsidRDefault="00DA5E2D" w:rsidP="00AC0CFF">
      <w:pPr>
        <w:pStyle w:val="Zkladntextodsazen2"/>
        <w:numPr>
          <w:ilvl w:val="1"/>
          <w:numId w:val="5"/>
        </w:numPr>
        <w:spacing w:before="240" w:after="120"/>
        <w:ind w:hanging="709"/>
      </w:pPr>
      <w:r>
        <w:t>R</w:t>
      </w:r>
      <w:r w:rsidR="00AC0CFF" w:rsidRPr="00AC0CFF">
        <w:t>ozsah předmětu plnění vychází z </w:t>
      </w:r>
      <w:r>
        <w:t>rozsahu</w:t>
      </w:r>
      <w:r w:rsidR="00AC0CFF" w:rsidRPr="00AC0CFF">
        <w:t xml:space="preserve"> kupujícím opravovaných</w:t>
      </w:r>
      <w:r w:rsidR="00BD15A4">
        <w:t xml:space="preserve"> nebo </w:t>
      </w:r>
      <w:r w:rsidR="00AC0CFF" w:rsidRPr="00AC0CFF">
        <w:t xml:space="preserve">rekonstruovaných tramvajových tratí. V případě, že v době platnosti a účinnosti </w:t>
      </w:r>
      <w:r w:rsidR="00BD15A4">
        <w:t xml:space="preserve">této </w:t>
      </w:r>
      <w:r w:rsidR="00AC0CFF" w:rsidRPr="00AC0CFF">
        <w:t xml:space="preserve">smlouvy dojde z důvodů navýšení </w:t>
      </w:r>
      <w:r w:rsidR="00BD15A4">
        <w:t>rozsahu</w:t>
      </w:r>
      <w:r w:rsidR="00BD15A4" w:rsidRPr="00AC0CFF">
        <w:t xml:space="preserve"> </w:t>
      </w:r>
      <w:r w:rsidR="00AC0CFF" w:rsidRPr="00AC0CFF">
        <w:t>kupujícím opravovaných</w:t>
      </w:r>
      <w:r w:rsidR="00BD15A4">
        <w:t xml:space="preserve"> nebo </w:t>
      </w:r>
      <w:r w:rsidR="00AC0CFF" w:rsidRPr="00AC0CFF">
        <w:t xml:space="preserve">rekonstruovaných kolejových dopravních cest městské hromadné dopravy k větší potřebě </w:t>
      </w:r>
      <w:r w:rsidR="00BD15A4">
        <w:t>pražců</w:t>
      </w:r>
      <w:r w:rsidR="00BD15A4" w:rsidRPr="00AC0CFF">
        <w:t xml:space="preserve"> </w:t>
      </w:r>
      <w:r w:rsidR="00AC0CFF" w:rsidRPr="00AC0CFF">
        <w:t>specifikovaných v čl. 2.2. smlouvy, vyhrazuje si kupující právo na navýšení množstevního objemu jednotlivých položek předmětu plnění. V případě,</w:t>
      </w:r>
      <w:r w:rsidR="009B29A0">
        <w:t xml:space="preserve"> že kupující využije tohoto</w:t>
      </w:r>
      <w:r w:rsidR="00AC0CFF" w:rsidRPr="00AC0CFF">
        <w:t xml:space="preserve"> práva</w:t>
      </w:r>
      <w:r w:rsidR="009B29A0">
        <w:t xml:space="preserve"> na nové dodávky (opční právo)</w:t>
      </w:r>
      <w:r w:rsidR="00AC0CFF" w:rsidRPr="00AC0CFF">
        <w:t xml:space="preserve">, proběhne v této </w:t>
      </w:r>
      <w:r w:rsidR="009B29A0">
        <w:t>věci jednání.</w:t>
      </w:r>
      <w:r w:rsidR="00200328">
        <w:t xml:space="preserve"> </w:t>
      </w:r>
      <w:r w:rsidR="00AC0CFF" w:rsidRPr="00AC0CFF">
        <w:t xml:space="preserve">Kupující předpokládá, že finanční objem opčního práva nepřesáhne 30% hodnoty předmětu plnění. </w:t>
      </w:r>
    </w:p>
    <w:p w:rsidR="00441E7D" w:rsidRPr="00DF6F13" w:rsidRDefault="00441E7D" w:rsidP="00AC0CFF">
      <w:pPr>
        <w:pStyle w:val="Zkladntext"/>
        <w:spacing w:before="240"/>
        <w:ind w:left="540" w:hanging="540"/>
      </w:pPr>
    </w:p>
    <w:p w:rsidR="00D87398" w:rsidRDefault="00441E7D" w:rsidP="00E12ADE">
      <w:pPr>
        <w:pStyle w:val="Zkladntextodsazen2"/>
        <w:numPr>
          <w:ilvl w:val="1"/>
          <w:numId w:val="5"/>
        </w:numPr>
        <w:spacing w:after="120"/>
        <w:ind w:hanging="709"/>
      </w:pPr>
      <w:r w:rsidRPr="00DF6F13">
        <w:t>Prodávající se touto smlouvou zavazuje dodat kupujícímu zboží uvedené v čl. 2.2. smlouvy do místa plnění dle bodu 4.1. smlouvy</w:t>
      </w:r>
      <w:r w:rsidR="000A12D3">
        <w:t>,</w:t>
      </w:r>
      <w:r w:rsidRPr="00DF6F13">
        <w:t xml:space="preserve"> a to v množství a termínu vyplývajícího z této smlouvy, za podmínek ve smlouvě specifikovaných. Kupující se zavazuje objednané zboží převzít a zaplatit sjednanou kupní cenu.</w:t>
      </w:r>
    </w:p>
    <w:p w:rsidR="00D87398" w:rsidRPr="00DF6F13" w:rsidRDefault="00D87398" w:rsidP="00E12ADE">
      <w:pPr>
        <w:pStyle w:val="Zkladntextodsazen2"/>
        <w:numPr>
          <w:ilvl w:val="1"/>
          <w:numId w:val="5"/>
        </w:numPr>
        <w:spacing w:after="120"/>
        <w:ind w:hanging="709"/>
      </w:pPr>
      <w:r>
        <w:t>Prodávající je povinen na všech dokladech a korespondenci uvádět číslo smlouvy kupujícího.</w:t>
      </w:r>
    </w:p>
    <w:p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rsidR="00703CBD" w:rsidRPr="006028C8" w:rsidRDefault="00703CBD" w:rsidP="00E12ADE">
      <w:pPr>
        <w:pStyle w:val="Nadpis2"/>
        <w:numPr>
          <w:ilvl w:val="0"/>
          <w:numId w:val="13"/>
        </w:numPr>
        <w:ind w:left="709" w:hanging="709"/>
        <w:rPr>
          <w:b/>
          <w:sz w:val="28"/>
          <w:szCs w:val="28"/>
        </w:rPr>
      </w:pPr>
      <w:r w:rsidRPr="006028C8">
        <w:rPr>
          <w:b/>
          <w:sz w:val="28"/>
          <w:szCs w:val="28"/>
        </w:rPr>
        <w:t>Kupní cena</w:t>
      </w:r>
    </w:p>
    <w:p w:rsidR="00FC2359" w:rsidRPr="00F75628" w:rsidRDefault="00FC2359" w:rsidP="00E12ADE">
      <w:pPr>
        <w:pStyle w:val="Zkladntextodsazen2"/>
        <w:widowControl/>
        <w:numPr>
          <w:ilvl w:val="1"/>
          <w:numId w:val="6"/>
        </w:numPr>
        <w:tabs>
          <w:tab w:val="num" w:pos="720"/>
        </w:tabs>
        <w:spacing w:after="120"/>
        <w:ind w:left="720" w:hanging="709"/>
      </w:pPr>
      <w:r>
        <w:t>Smluvní strany se dohodly, že kupní cena bude stanovena na základě následující jednotkové ceny:</w:t>
      </w:r>
    </w:p>
    <w:p w:rsidR="00F75628" w:rsidRPr="00200B7E" w:rsidRDefault="00F75628" w:rsidP="00E12ADE">
      <w:pPr>
        <w:pStyle w:val="Zkladntextodsazen2"/>
        <w:widowControl/>
        <w:numPr>
          <w:ilvl w:val="2"/>
          <w:numId w:val="6"/>
        </w:numPr>
        <w:tabs>
          <w:tab w:val="clear" w:pos="720"/>
          <w:tab w:val="num" w:pos="1276"/>
        </w:tabs>
        <w:spacing w:after="120"/>
        <w:ind w:left="1276" w:hanging="992"/>
        <w:rPr>
          <w:b/>
        </w:rPr>
      </w:pPr>
      <w:r w:rsidRPr="00080441">
        <w:t xml:space="preserve">Jednotková cena v Kč bez DPH - </w:t>
      </w:r>
      <w:r w:rsidRPr="00080441">
        <w:rPr>
          <w:u w:val="single"/>
        </w:rPr>
        <w:t xml:space="preserve">za jeden kus </w:t>
      </w:r>
      <w:r w:rsidR="00A802B4" w:rsidRPr="00080441">
        <w:rPr>
          <w:u w:val="single"/>
        </w:rPr>
        <w:t>impregnovaného pražce</w:t>
      </w:r>
      <w:r w:rsidRPr="00080441">
        <w:t xml:space="preserve"> dodaného v souladu s požadavky uvedenými v čl. 2.2. smlouvy, </w:t>
      </w:r>
      <w:r w:rsidRPr="00080441">
        <w:rPr>
          <w:u w:val="single"/>
        </w:rPr>
        <w:t>pol.</w:t>
      </w:r>
      <w:r w:rsidR="00DB4822">
        <w:rPr>
          <w:u w:val="single"/>
        </w:rPr>
        <w:t xml:space="preserve"> </w:t>
      </w:r>
      <w:r w:rsidRPr="00080441">
        <w:rPr>
          <w:u w:val="single"/>
        </w:rPr>
        <w:t>č.1</w:t>
      </w:r>
      <w:r w:rsidRPr="00080441">
        <w:t xml:space="preserve"> činí: </w:t>
      </w:r>
      <w:r w:rsidRPr="00200B7E">
        <w:rPr>
          <w:b/>
          <w:highlight w:val="yellow"/>
        </w:rPr>
        <w:t>…</w:t>
      </w:r>
      <w:r w:rsidR="00200B7E" w:rsidRPr="00200B7E">
        <w:rPr>
          <w:b/>
          <w:highlight w:val="yellow"/>
        </w:rPr>
        <w:t>…..</w:t>
      </w:r>
      <w:r w:rsidRPr="00200B7E">
        <w:rPr>
          <w:b/>
          <w:highlight w:val="yellow"/>
        </w:rPr>
        <w:t>….,</w:t>
      </w:r>
      <w:r w:rsidRPr="00200B7E">
        <w:rPr>
          <w:b/>
        </w:rPr>
        <w:t>-</w:t>
      </w:r>
      <w:r w:rsidR="00200B7E" w:rsidRPr="00200B7E">
        <w:rPr>
          <w:b/>
        </w:rPr>
        <w:t xml:space="preserve"> </w:t>
      </w:r>
      <w:r w:rsidRPr="00200B7E">
        <w:rPr>
          <w:b/>
        </w:rPr>
        <w:t>Kč.</w:t>
      </w:r>
    </w:p>
    <w:p w:rsidR="00F75628" w:rsidRPr="00080441" w:rsidRDefault="00910C3F" w:rsidP="00E12ADE">
      <w:pPr>
        <w:pStyle w:val="Zkladntextodsazen2"/>
        <w:widowControl/>
        <w:numPr>
          <w:ilvl w:val="2"/>
          <w:numId w:val="6"/>
        </w:numPr>
        <w:tabs>
          <w:tab w:val="clear" w:pos="720"/>
          <w:tab w:val="num" w:pos="567"/>
          <w:tab w:val="num" w:pos="1276"/>
        </w:tabs>
        <w:spacing w:after="120"/>
        <w:ind w:left="1276" w:hanging="992"/>
      </w:pPr>
      <w:r w:rsidRPr="00080441">
        <w:t xml:space="preserve">Jednotková cena v Kč bez DPH - </w:t>
      </w:r>
      <w:r w:rsidRPr="00080441">
        <w:rPr>
          <w:u w:val="single"/>
        </w:rPr>
        <w:t xml:space="preserve">za jeden </w:t>
      </w:r>
      <w:r w:rsidR="00080441">
        <w:rPr>
          <w:u w:val="single"/>
        </w:rPr>
        <w:t>m</w:t>
      </w:r>
      <w:r w:rsidR="00080441">
        <w:rPr>
          <w:u w:val="single"/>
          <w:vertAlign w:val="superscript"/>
        </w:rPr>
        <w:t>3</w:t>
      </w:r>
      <w:r w:rsidR="003379B9" w:rsidRPr="00080441">
        <w:rPr>
          <w:u w:val="single"/>
        </w:rPr>
        <w:t xml:space="preserve"> </w:t>
      </w:r>
      <w:r w:rsidR="00A802B4" w:rsidRPr="00080441">
        <w:rPr>
          <w:u w:val="single"/>
        </w:rPr>
        <w:t>impregnovan</w:t>
      </w:r>
      <w:r w:rsidR="00DA5E2D">
        <w:rPr>
          <w:u w:val="single"/>
        </w:rPr>
        <w:t>ých</w:t>
      </w:r>
      <w:r w:rsidR="00A802B4" w:rsidRPr="00080441">
        <w:rPr>
          <w:u w:val="single"/>
        </w:rPr>
        <w:t xml:space="preserve"> pražc</w:t>
      </w:r>
      <w:r w:rsidR="00DA5E2D">
        <w:rPr>
          <w:u w:val="single"/>
        </w:rPr>
        <w:t>ů</w:t>
      </w:r>
      <w:r w:rsidRPr="00080441">
        <w:t xml:space="preserve"> dodan</w:t>
      </w:r>
      <w:r w:rsidR="00DA5E2D">
        <w:t>ých</w:t>
      </w:r>
      <w:r w:rsidRPr="00080441">
        <w:t xml:space="preserve"> v souladu s požadavky uvedenými v čl. 2.2. smlouvy, </w:t>
      </w:r>
      <w:r w:rsidRPr="00080441">
        <w:rPr>
          <w:u w:val="single"/>
        </w:rPr>
        <w:t>pol.č.2</w:t>
      </w:r>
      <w:r w:rsidRPr="00080441">
        <w:t xml:space="preserve"> činí: </w:t>
      </w:r>
      <w:r w:rsidRPr="00080441">
        <w:rPr>
          <w:b/>
          <w:highlight w:val="yellow"/>
        </w:rPr>
        <w:t>…</w:t>
      </w:r>
      <w:r w:rsidR="00200B7E">
        <w:rPr>
          <w:b/>
          <w:highlight w:val="yellow"/>
        </w:rPr>
        <w:t>…..</w:t>
      </w:r>
      <w:r w:rsidRPr="00080441">
        <w:rPr>
          <w:b/>
          <w:highlight w:val="yellow"/>
        </w:rPr>
        <w:t>….,</w:t>
      </w:r>
      <w:r w:rsidRPr="00080441">
        <w:t>-</w:t>
      </w:r>
      <w:r w:rsidR="00200B7E">
        <w:t xml:space="preserve"> </w:t>
      </w:r>
      <w:r w:rsidRPr="00200B7E">
        <w:rPr>
          <w:b/>
        </w:rPr>
        <w:t>Kč</w:t>
      </w:r>
      <w:r w:rsidRPr="00080441">
        <w:rPr>
          <w:b/>
        </w:rPr>
        <w:t>.</w:t>
      </w:r>
    </w:p>
    <w:p w:rsidR="00910C3F" w:rsidRPr="00080441" w:rsidRDefault="00910C3F" w:rsidP="00910C3F">
      <w:pPr>
        <w:pStyle w:val="Zkladntext"/>
        <w:tabs>
          <w:tab w:val="left" w:pos="709"/>
        </w:tabs>
        <w:ind w:left="709"/>
      </w:pPr>
    </w:p>
    <w:p w:rsidR="00B06AFA" w:rsidRPr="00B06AFA" w:rsidRDefault="00FC2359" w:rsidP="00E12ADE">
      <w:pPr>
        <w:pStyle w:val="Zkladntextodsazen2"/>
        <w:widowControl/>
        <w:numPr>
          <w:ilvl w:val="1"/>
          <w:numId w:val="6"/>
        </w:numPr>
        <w:tabs>
          <w:tab w:val="num" w:pos="720"/>
        </w:tabs>
        <w:spacing w:after="120"/>
        <w:ind w:left="720" w:hanging="709"/>
      </w:pPr>
      <w:r w:rsidRPr="00FC2359">
        <w:rPr>
          <w:b/>
        </w:rPr>
        <w:t xml:space="preserve">Celková kupní cena za celý předmět plnění uvedený v čl. 2.1. a 2.2 smlouvy, je stanovena vč. </w:t>
      </w:r>
      <w:r>
        <w:rPr>
          <w:b/>
        </w:rPr>
        <w:t>d</w:t>
      </w:r>
      <w:r w:rsidRPr="00FC2359">
        <w:rPr>
          <w:b/>
        </w:rPr>
        <w:t>opravy do místa plnění,</w:t>
      </w:r>
      <w:r w:rsidR="000A12D3">
        <w:rPr>
          <w:b/>
        </w:rPr>
        <w:t xml:space="preserve"> v Kč</w:t>
      </w:r>
      <w:r w:rsidRPr="00FC2359">
        <w:rPr>
          <w:b/>
        </w:rPr>
        <w:t xml:space="preserve"> bez DPH ve výši: </w:t>
      </w:r>
      <w:r w:rsidRPr="00080441">
        <w:rPr>
          <w:b/>
          <w:highlight w:val="yellow"/>
        </w:rPr>
        <w:t>………………</w:t>
      </w:r>
      <w:r w:rsidR="000A12D3">
        <w:rPr>
          <w:b/>
        </w:rPr>
        <w:t>……</w:t>
      </w:r>
    </w:p>
    <w:p w:rsidR="00703CBD" w:rsidRPr="00EE27D3" w:rsidRDefault="00B06AFA" w:rsidP="00E12ADE">
      <w:pPr>
        <w:pStyle w:val="Zkladntextodsazen2"/>
        <w:widowControl/>
        <w:numPr>
          <w:ilvl w:val="1"/>
          <w:numId w:val="6"/>
        </w:numPr>
        <w:tabs>
          <w:tab w:val="num" w:pos="720"/>
        </w:tabs>
        <w:spacing w:after="120"/>
        <w:ind w:left="720" w:hanging="709"/>
      </w:pPr>
      <w:r w:rsidRPr="00DF6F13">
        <w:t>Ceny uvedené v čl. 3.1.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r w:rsidR="00172AA5">
        <w:t xml:space="preserve">           </w:t>
      </w:r>
    </w:p>
    <w:p w:rsidR="00B06AFA" w:rsidRPr="00DF6F13" w:rsidRDefault="00B06AFA" w:rsidP="00E12ADE">
      <w:pPr>
        <w:pStyle w:val="Zkladntextodsazen2"/>
        <w:widowControl/>
        <w:numPr>
          <w:ilvl w:val="1"/>
          <w:numId w:val="6"/>
        </w:numPr>
        <w:tabs>
          <w:tab w:val="num" w:pos="720"/>
        </w:tabs>
        <w:spacing w:after="120"/>
        <w:ind w:left="720" w:hanging="709"/>
        <w:rPr>
          <w:b/>
          <w:bCs/>
        </w:rPr>
      </w:pPr>
      <w:r w:rsidRPr="00DF6F13">
        <w:lastRenderedPageBreak/>
        <w:t xml:space="preserve">Výši kupní ceny lze zvýšit pouze </w:t>
      </w:r>
      <w:r w:rsidR="002825D8" w:rsidRPr="002825D8">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rsidR="00B06AFA" w:rsidRPr="00DF6F13" w:rsidRDefault="00F75628" w:rsidP="00E12ADE">
      <w:pPr>
        <w:pStyle w:val="Zkladntextodsazen2"/>
        <w:widowControl/>
        <w:numPr>
          <w:ilvl w:val="1"/>
          <w:numId w:val="6"/>
        </w:numPr>
        <w:tabs>
          <w:tab w:val="left" w:pos="709"/>
        </w:tabs>
        <w:spacing w:after="120"/>
        <w:ind w:left="720" w:hanging="709"/>
        <w:contextualSpacing/>
      </w:pPr>
      <w:r w:rsidRPr="0071243D">
        <w:rPr>
          <w:bCs/>
        </w:rPr>
        <w:t xml:space="preserve"> </w:t>
      </w:r>
      <w:r w:rsidR="00B06AFA" w:rsidRPr="0071243D">
        <w:rPr>
          <w:bCs/>
        </w:rPr>
        <w:t>V</w:t>
      </w:r>
      <w:r w:rsidR="00B06AFA" w:rsidRPr="00DF6F13">
        <w:t xml:space="preserve">eškeré </w:t>
      </w:r>
      <w:r w:rsidR="00B06AFA" w:rsidRPr="0071243D">
        <w:rPr>
          <w:bCs/>
        </w:rPr>
        <w:t>ceny</w:t>
      </w:r>
      <w:r w:rsidR="00B06AFA" w:rsidRPr="00DF6F13">
        <w:t xml:space="preserve"> jsou uvedeny bez daně z přidané hodnoty (</w:t>
      </w:r>
      <w:r w:rsidR="00B06AFA" w:rsidRPr="0071243D">
        <w:rPr>
          <w:bCs/>
        </w:rPr>
        <w:t>DPH)</w:t>
      </w:r>
      <w:r w:rsidR="00B06AFA" w:rsidRPr="00DF6F13">
        <w:t xml:space="preserve">. </w:t>
      </w:r>
      <w:r w:rsidR="0071243D" w:rsidRPr="0071243D">
        <w:rPr>
          <w:bCs/>
        </w:rPr>
        <w:t>DPH bude ke kupní</w:t>
      </w:r>
      <w:r w:rsidR="00B06AFA" w:rsidRPr="0071243D">
        <w:rPr>
          <w:bCs/>
        </w:rPr>
        <w:t xml:space="preserve"> ceně v zákonem stanovené sazbě připočtena a kupující je povinen ji zaplatit.</w:t>
      </w:r>
    </w:p>
    <w:p w:rsidR="00B06AFA" w:rsidRPr="00EE27D3" w:rsidRDefault="00B06AFA" w:rsidP="00B06AFA">
      <w:pPr>
        <w:pStyle w:val="Zkladntextodsazen2"/>
        <w:tabs>
          <w:tab w:val="num" w:pos="1211"/>
        </w:tabs>
        <w:spacing w:after="120"/>
        <w:ind w:left="720" w:firstLine="0"/>
      </w:pPr>
    </w:p>
    <w:p w:rsidR="0071480B" w:rsidRPr="00CF43AD" w:rsidRDefault="0071480B" w:rsidP="004F04D7">
      <w:pPr>
        <w:widowControl w:val="0"/>
        <w:spacing w:line="240" w:lineRule="atLeast"/>
        <w:jc w:val="both"/>
        <w:rPr>
          <w:snapToGrid w:val="0"/>
          <w:sz w:val="28"/>
          <w:szCs w:val="28"/>
        </w:rPr>
      </w:pPr>
    </w:p>
    <w:p w:rsidR="00703CBD" w:rsidRPr="0071243D" w:rsidRDefault="00703CBD" w:rsidP="00E12ADE">
      <w:pPr>
        <w:pStyle w:val="Nadpis2"/>
        <w:numPr>
          <w:ilvl w:val="0"/>
          <w:numId w:val="13"/>
        </w:numPr>
        <w:ind w:left="709" w:hanging="709"/>
        <w:rPr>
          <w:b/>
          <w:sz w:val="28"/>
          <w:szCs w:val="28"/>
        </w:rPr>
      </w:pPr>
      <w:r w:rsidRPr="0071243D">
        <w:rPr>
          <w:b/>
          <w:sz w:val="28"/>
          <w:szCs w:val="28"/>
        </w:rPr>
        <w:t>Dodací podmínky</w:t>
      </w:r>
    </w:p>
    <w:p w:rsidR="00703CBD" w:rsidRPr="00EE27D3" w:rsidRDefault="00703CBD" w:rsidP="00E12ADE">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rsidR="00713ACF" w:rsidRDefault="00172AA5" w:rsidP="00B00547">
      <w:pPr>
        <w:pStyle w:val="Zkladntextodsazen2"/>
        <w:widowControl/>
        <w:ind w:left="720" w:hanging="709"/>
      </w:pPr>
      <w:r>
        <w:t xml:space="preserve">         </w:t>
      </w:r>
      <w:r w:rsidR="00485164">
        <w:t xml:space="preserve"> </w:t>
      </w:r>
      <w:r w:rsidR="00B56613">
        <w:t xml:space="preserve">  </w:t>
      </w:r>
      <w:r w:rsidR="00703CBD" w:rsidRPr="00EE27D3">
        <w:t>Dopravní podnik Ostrava a.s</w:t>
      </w:r>
      <w:r w:rsidR="00703CBD" w:rsidRPr="00E3576D">
        <w:t>.,</w:t>
      </w:r>
      <w:r w:rsidR="00794E57">
        <w:t xml:space="preserve"> oddělení </w:t>
      </w:r>
      <w:r w:rsidR="00C80AF7">
        <w:t>zásobování</w:t>
      </w:r>
      <w:r w:rsidR="00794E57">
        <w:t>,</w:t>
      </w:r>
      <w:r w:rsidR="00703CBD" w:rsidRPr="00E3576D">
        <w:t xml:space="preserve"> Centrální sklad Martinov, Martinovská 32</w:t>
      </w:r>
      <w:r w:rsidR="00CF43AD">
        <w:t>93</w:t>
      </w:r>
      <w:r w:rsidR="00703CBD" w:rsidRPr="00E3576D">
        <w:t>/4</w:t>
      </w:r>
      <w:r w:rsidR="00CF43AD">
        <w:t>0</w:t>
      </w:r>
      <w:r w:rsidR="00703CBD" w:rsidRPr="00E3576D">
        <w:t xml:space="preserve">, 723 </w:t>
      </w:r>
      <w:r w:rsidR="00CF43AD">
        <w:t>0</w:t>
      </w:r>
      <w:r w:rsidR="00594E29">
        <w:t>0 Ostrava – Martinov</w:t>
      </w:r>
      <w:r w:rsidR="001C029E">
        <w:t>. V případě dodání zboží železnicí je dodací adresa:</w:t>
      </w:r>
      <w:r w:rsidR="00594E29">
        <w:t xml:space="preserve"> železniční stanice Ostrava – Třebovice (č. 344440) – vlečka Dopravní podnik Ostrava a.s.</w:t>
      </w:r>
    </w:p>
    <w:p w:rsidR="00B00547" w:rsidRDefault="00B00547" w:rsidP="00B00547">
      <w:pPr>
        <w:pStyle w:val="Zkladntextodsazen2"/>
        <w:widowControl/>
        <w:ind w:left="720" w:hanging="709"/>
      </w:pPr>
    </w:p>
    <w:p w:rsidR="00940A1D" w:rsidRPr="00B9690A" w:rsidRDefault="00940A1D" w:rsidP="00E12ADE">
      <w:pPr>
        <w:pStyle w:val="Zkladntextodsazen2"/>
        <w:widowControl/>
        <w:numPr>
          <w:ilvl w:val="1"/>
          <w:numId w:val="7"/>
        </w:numPr>
        <w:tabs>
          <w:tab w:val="clear" w:pos="360"/>
          <w:tab w:val="num" w:pos="720"/>
        </w:tabs>
        <w:spacing w:after="120"/>
        <w:ind w:left="720" w:hanging="709"/>
      </w:pPr>
      <w:r w:rsidRPr="00DF6F13">
        <w:t>Součástí dodávky bude dodací list, který bude obsahovat množství dodaného zboží a</w:t>
      </w:r>
      <w:r w:rsidR="005D5D47">
        <w:t> </w:t>
      </w:r>
      <w:r w:rsidRPr="00DF6F13">
        <w:t>ostatní obvyklé náležitosti. Kromě dodacího listu bude součástí dodávky Prohlášení</w:t>
      </w:r>
      <w:r w:rsidRPr="00DF6F13">
        <w:rPr>
          <w:color w:val="000000"/>
        </w:rPr>
        <w:t xml:space="preserve"> o</w:t>
      </w:r>
      <w:r w:rsidR="005D5D47">
        <w:rPr>
          <w:color w:val="000000"/>
        </w:rPr>
        <w:t> </w:t>
      </w:r>
      <w:r w:rsidRPr="00DF6F13">
        <w:rPr>
          <w:color w:val="000000"/>
        </w:rPr>
        <w:t>shodě dle zákona č.22</w:t>
      </w:r>
      <w:r w:rsidRPr="00DF6F13">
        <w:t xml:space="preserve">/1997 Sb., o technických požadavcích na výrobky, v platném </w:t>
      </w:r>
      <w:r w:rsidRPr="00B9690A">
        <w:t>znění nebo jeho ekvivalent vydaný v členském státě Evropské unie.</w:t>
      </w:r>
    </w:p>
    <w:p w:rsidR="005657E7" w:rsidRPr="00B33DAB" w:rsidRDefault="00940A1D" w:rsidP="00604482">
      <w:pPr>
        <w:pStyle w:val="Zkladntextodsazen2"/>
        <w:widowControl/>
        <w:numPr>
          <w:ilvl w:val="1"/>
          <w:numId w:val="7"/>
        </w:numPr>
        <w:tabs>
          <w:tab w:val="clear" w:pos="360"/>
          <w:tab w:val="num" w:pos="720"/>
        </w:tabs>
        <w:spacing w:after="120"/>
        <w:ind w:left="720" w:hanging="709"/>
      </w:pPr>
      <w:r w:rsidRPr="00B9690A">
        <w:rPr>
          <w:b/>
        </w:rPr>
        <w:t>Doba plnění</w:t>
      </w:r>
      <w:r w:rsidRPr="00B9690A">
        <w:t>: prodávající se zavazuje dodat zboží</w:t>
      </w:r>
      <w:r w:rsidR="00DA5E2D" w:rsidRPr="00B9690A">
        <w:t xml:space="preserve"> ve lhůtě</w:t>
      </w:r>
      <w:r w:rsidRPr="00B9690A">
        <w:t xml:space="preserve"> nejpozději</w:t>
      </w:r>
      <w:r w:rsidR="005657E7" w:rsidRPr="00B9690A">
        <w:t xml:space="preserve"> do:</w:t>
      </w:r>
      <w:r w:rsidRPr="00B9690A">
        <w:t xml:space="preserve"> </w:t>
      </w:r>
      <w:r w:rsidR="00956F81" w:rsidRPr="00B9690A">
        <w:t xml:space="preserve">        </w:t>
      </w:r>
      <w:r w:rsidR="005657E7" w:rsidRPr="00B9690A">
        <w:rPr>
          <w:b/>
        </w:rPr>
        <w:t xml:space="preserve">                             </w:t>
      </w:r>
      <w:r w:rsidR="00956F81" w:rsidRPr="00B9690A">
        <w:rPr>
          <w:b/>
        </w:rPr>
        <w:t>-</w:t>
      </w:r>
      <w:r w:rsidR="005D5D47">
        <w:rPr>
          <w:b/>
        </w:rPr>
        <w:t xml:space="preserve"> </w:t>
      </w:r>
      <w:r w:rsidR="00541E22">
        <w:t xml:space="preserve">400 </w:t>
      </w:r>
      <w:r w:rsidR="006C3F43" w:rsidRPr="00B9690A">
        <w:t xml:space="preserve">ks dřevěných pražců </w:t>
      </w:r>
      <w:r w:rsidR="002825D8">
        <w:t xml:space="preserve">(pol. č. 1) </w:t>
      </w:r>
      <w:r w:rsidR="006C3F43" w:rsidRPr="00B9690A">
        <w:t xml:space="preserve">do </w:t>
      </w:r>
      <w:r w:rsidR="005474FF" w:rsidRPr="00B33DAB">
        <w:t>10</w:t>
      </w:r>
      <w:r w:rsidR="005657E7" w:rsidRPr="00B33DAB">
        <w:t>.</w:t>
      </w:r>
      <w:r w:rsidR="005474FF" w:rsidRPr="00B33DAB">
        <w:t>5</w:t>
      </w:r>
      <w:r w:rsidR="005657E7" w:rsidRPr="00B33DAB">
        <w:t>.201</w:t>
      </w:r>
      <w:r w:rsidR="00541E22" w:rsidRPr="00B33DAB">
        <w:t>9</w:t>
      </w:r>
    </w:p>
    <w:p w:rsidR="005B7334" w:rsidRPr="00B9690A" w:rsidRDefault="005657E7">
      <w:pPr>
        <w:pStyle w:val="Zkladntextodsazen2"/>
        <w:widowControl/>
        <w:spacing w:after="120"/>
        <w:ind w:left="720" w:firstLine="0"/>
      </w:pPr>
      <w:r w:rsidRPr="00B9690A">
        <w:t>-</w:t>
      </w:r>
      <w:r w:rsidR="005D5D47">
        <w:t xml:space="preserve"> </w:t>
      </w:r>
      <w:r w:rsidRPr="00B9690A">
        <w:t>zbylé</w:t>
      </w:r>
      <w:r w:rsidR="006C3F43" w:rsidRPr="00B9690A">
        <w:t xml:space="preserve"> množství dřevěných pražců </w:t>
      </w:r>
      <w:r w:rsidR="002825D8">
        <w:t xml:space="preserve">(pol. č. 1) </w:t>
      </w:r>
      <w:r w:rsidR="006C3F43" w:rsidRPr="00B9690A">
        <w:t>do 15</w:t>
      </w:r>
      <w:r w:rsidRPr="00B9690A">
        <w:t>.6.201</w:t>
      </w:r>
      <w:r w:rsidR="00541E22">
        <w:t>9</w:t>
      </w:r>
    </w:p>
    <w:p w:rsidR="005B7334" w:rsidRDefault="005657E7">
      <w:pPr>
        <w:pStyle w:val="Zkladntextodsazen2"/>
        <w:widowControl/>
        <w:spacing w:after="120"/>
        <w:ind w:left="720" w:firstLine="0"/>
      </w:pPr>
      <w:r w:rsidRPr="00B9690A">
        <w:t>-</w:t>
      </w:r>
      <w:r w:rsidR="005D5D47">
        <w:t xml:space="preserve"> </w:t>
      </w:r>
      <w:r w:rsidRPr="00B9690A">
        <w:t>výhybkové pražce</w:t>
      </w:r>
      <w:r w:rsidR="002825D8">
        <w:t xml:space="preserve"> (pol. č. 2)</w:t>
      </w:r>
      <w:r w:rsidRPr="00B9690A">
        <w:t xml:space="preserve"> </w:t>
      </w:r>
      <w:r w:rsidR="00541E22">
        <w:t>12</w:t>
      </w:r>
      <w:r w:rsidR="00103C6C" w:rsidRPr="00B9690A">
        <w:t xml:space="preserve"> m</w:t>
      </w:r>
      <w:r w:rsidR="00085D20" w:rsidRPr="00B9690A">
        <w:rPr>
          <w:vertAlign w:val="superscript"/>
        </w:rPr>
        <w:t>3</w:t>
      </w:r>
      <w:r w:rsidR="00103C6C" w:rsidRPr="00B9690A">
        <w:t xml:space="preserve"> </w:t>
      </w:r>
      <w:r w:rsidRPr="00B9690A">
        <w:t xml:space="preserve">do </w:t>
      </w:r>
      <w:r w:rsidR="00C7783D" w:rsidRPr="00B9690A">
        <w:t>15</w:t>
      </w:r>
      <w:r w:rsidRPr="00B9690A">
        <w:t>.</w:t>
      </w:r>
      <w:r w:rsidR="00541E22">
        <w:t>6</w:t>
      </w:r>
      <w:r w:rsidRPr="00B9690A">
        <w:t>.201</w:t>
      </w:r>
      <w:r w:rsidR="00541E22">
        <w:t>9</w:t>
      </w:r>
    </w:p>
    <w:p w:rsidR="00703CBD" w:rsidRPr="00EE27D3" w:rsidRDefault="00703CBD" w:rsidP="00E12ADE">
      <w:pPr>
        <w:pStyle w:val="Zkladntextodsazen2"/>
        <w:widowControl/>
        <w:numPr>
          <w:ilvl w:val="1"/>
          <w:numId w:val="7"/>
        </w:numPr>
        <w:tabs>
          <w:tab w:val="clear" w:pos="360"/>
          <w:tab w:val="num" w:pos="720"/>
        </w:tabs>
        <w:spacing w:after="120"/>
        <w:ind w:left="720" w:hanging="709"/>
      </w:pPr>
      <w:r w:rsidRPr="00EE27D3">
        <w:t>Částečné, neúplné nebo vadné dodávky popř. dodávky zboží bez dokladů, znemožňující kupujícímu zboží převzít, resp. toto zboží užívat, jsou považovány za nedodané.</w:t>
      </w:r>
    </w:p>
    <w:p w:rsidR="00703CBD" w:rsidRPr="00EE27D3" w:rsidRDefault="00CE13CF" w:rsidP="00E12ADE">
      <w:pPr>
        <w:pStyle w:val="Zkladntextodsazen2"/>
        <w:widowControl/>
        <w:numPr>
          <w:ilvl w:val="1"/>
          <w:numId w:val="7"/>
        </w:numPr>
        <w:tabs>
          <w:tab w:val="clear" w:pos="360"/>
          <w:tab w:val="num" w:pos="720"/>
        </w:tabs>
        <w:spacing w:after="120"/>
        <w:ind w:left="720" w:hanging="709"/>
      </w:pPr>
      <w:r>
        <w:t>Zboží bude baleno a řádně zajištěno pro účely přepravy v souladu s platnými právními předpisy tak, aby bylo vyloučeno ohrožení osob nebo životního prostředí. Vykládku zboží bude zajišťovat kupující.</w:t>
      </w:r>
    </w:p>
    <w:p w:rsidR="00703CBD" w:rsidRDefault="00703CBD" w:rsidP="00E12ADE">
      <w:pPr>
        <w:pStyle w:val="Zkladntextodsazen2"/>
        <w:widowControl/>
        <w:numPr>
          <w:ilvl w:val="1"/>
          <w:numId w:val="7"/>
        </w:numPr>
        <w:tabs>
          <w:tab w:val="clear" w:pos="360"/>
          <w:tab w:val="num" w:pos="720"/>
        </w:tabs>
        <w:spacing w:after="120"/>
        <w:ind w:left="720" w:hanging="709"/>
      </w:pPr>
      <w:r w:rsidRPr="00EE27D3">
        <w:t>Kupující se zavazuje převzít dodávku pouze v pracovních dnech od 6:00 do 13:30 hodin. Mimo uvedený termín dodání/převzetí se kupující zavazuje převzít dodávku pouze po předchozí dohodě s prodávajícím.</w:t>
      </w:r>
    </w:p>
    <w:p w:rsidR="006959EC" w:rsidRPr="00EE27D3" w:rsidRDefault="006959EC" w:rsidP="00E12ADE">
      <w:pPr>
        <w:pStyle w:val="Zkladntextodsazen2"/>
        <w:widowControl/>
        <w:numPr>
          <w:ilvl w:val="1"/>
          <w:numId w:val="7"/>
        </w:numPr>
        <w:tabs>
          <w:tab w:val="clear" w:pos="360"/>
          <w:tab w:val="num" w:pos="720"/>
        </w:tabs>
        <w:spacing w:after="120"/>
        <w:ind w:left="720" w:hanging="709"/>
      </w:pPr>
      <w:r>
        <w:t>Smluvní strany jsou povinny dodržovat základní požadavky k zajiš</w:t>
      </w:r>
      <w:r w:rsidR="0071243D">
        <w:t>tění BOZP, které tvoří přílohu</w:t>
      </w:r>
      <w:r w:rsidR="00B001B9">
        <w:t xml:space="preserve"> č.2</w:t>
      </w:r>
      <w:r w:rsidR="0071243D">
        <w:t xml:space="preserve"> </w:t>
      </w:r>
      <w:r>
        <w:t>této smlouvy.</w:t>
      </w:r>
    </w:p>
    <w:p w:rsidR="00703CBD" w:rsidRPr="00CF43AD" w:rsidRDefault="00703CBD" w:rsidP="004F04D7">
      <w:pPr>
        <w:widowControl w:val="0"/>
        <w:spacing w:line="240" w:lineRule="atLeast"/>
        <w:rPr>
          <w:snapToGrid w:val="0"/>
          <w:sz w:val="28"/>
          <w:szCs w:val="28"/>
        </w:rPr>
      </w:pPr>
    </w:p>
    <w:p w:rsidR="00703CBD" w:rsidRPr="0071243D" w:rsidRDefault="00703CBD" w:rsidP="00E12ADE">
      <w:pPr>
        <w:pStyle w:val="Nadpis2"/>
        <w:numPr>
          <w:ilvl w:val="0"/>
          <w:numId w:val="13"/>
        </w:numPr>
        <w:ind w:left="709" w:hanging="709"/>
        <w:rPr>
          <w:b/>
          <w:sz w:val="28"/>
          <w:szCs w:val="28"/>
        </w:rPr>
      </w:pPr>
      <w:r w:rsidRPr="0071243D">
        <w:rPr>
          <w:b/>
          <w:sz w:val="28"/>
          <w:szCs w:val="28"/>
        </w:rPr>
        <w:t>Platební podmínky</w:t>
      </w:r>
    </w:p>
    <w:p w:rsidR="00703CBD" w:rsidRPr="00EE27D3" w:rsidRDefault="00703CBD" w:rsidP="00E12ADE">
      <w:pPr>
        <w:pStyle w:val="Zkladntextodsazen2"/>
        <w:widowControl/>
        <w:numPr>
          <w:ilvl w:val="1"/>
          <w:numId w:val="8"/>
        </w:numPr>
        <w:tabs>
          <w:tab w:val="clear" w:pos="360"/>
          <w:tab w:val="num" w:pos="720"/>
        </w:tabs>
        <w:spacing w:after="120"/>
        <w:ind w:left="720" w:hanging="709"/>
      </w:pPr>
      <w:r w:rsidRPr="00EE27D3">
        <w:t>Podkladem pro fakturaci ceny je kupujícím potvrzený dodací list (viz bod 4.</w:t>
      </w:r>
      <w:r w:rsidR="00B243AD">
        <w:t>2</w:t>
      </w:r>
      <w:r w:rsidRPr="00EE27D3">
        <w:t xml:space="preserve">.) za dodané zboží. </w:t>
      </w:r>
      <w:r w:rsidR="00541E22">
        <w:t>Tento</w:t>
      </w:r>
      <w:r w:rsidRPr="00EE27D3">
        <w:t xml:space="preserve"> list tvoří nedílnou součást faktury.</w:t>
      </w:r>
    </w:p>
    <w:p w:rsidR="00703CBD" w:rsidRPr="00B428D9" w:rsidRDefault="00703CBD" w:rsidP="00E12ADE">
      <w:pPr>
        <w:pStyle w:val="Zkladntextodsazen2"/>
        <w:widowControl/>
        <w:numPr>
          <w:ilvl w:val="1"/>
          <w:numId w:val="8"/>
        </w:numPr>
        <w:tabs>
          <w:tab w:val="clear" w:pos="360"/>
          <w:tab w:val="num" w:pos="720"/>
        </w:tabs>
        <w:spacing w:after="120"/>
        <w:ind w:left="709" w:hanging="709"/>
      </w:pPr>
      <w:r w:rsidRPr="00B428D9">
        <w:t>Každé samostatně uskutečněné dodání zboží je samostatným zdanitelným plněním. Na každé samostatně uskutečněné dodání zboží musí být vystaven dodací list, na kterém musí být kromě jiného uvedeno datum dodání (viz bod 4.</w:t>
      </w:r>
      <w:r w:rsidR="00B243AD">
        <w:t>3</w:t>
      </w:r>
      <w:r w:rsidRPr="00B428D9">
        <w:t>.).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B428D9" w:rsidRPr="00B428D9">
        <w:t xml:space="preserve"> </w:t>
      </w:r>
      <w:r w:rsidR="00B428D9" w:rsidRPr="00B428D9">
        <w:lastRenderedPageBreak/>
        <w:t>V případě, že fakturov</w:t>
      </w:r>
      <w:r w:rsidR="00A11ECE">
        <w:t xml:space="preserve">aná částka překročí </w:t>
      </w:r>
      <w:r w:rsidR="00317793">
        <w:t>dvojnásobek částky podle zákona upravujícího omezení plateb v hotovosti</w:t>
      </w:r>
      <w:r w:rsidR="00A11ECE">
        <w:t>,</w:t>
      </w:r>
      <w:r w:rsidR="00B428D9" w:rsidRPr="00B428D9">
        <w:t xml:space="preserve"> </w:t>
      </w:r>
      <w:r w:rsidR="00317793">
        <w:t xml:space="preserve">při jejímž překročení je stanovena povinnost provést platbu bezhotovostně, </w:t>
      </w:r>
      <w:r w:rsidR="00B428D9" w:rsidRPr="00B428D9">
        <w:t>bankovní účet p</w:t>
      </w:r>
      <w:r w:rsidR="00A11ECE">
        <w:t>rodávajícího musí být zveřejněn</w:t>
      </w:r>
      <w:r w:rsidR="00080441">
        <w:t xml:space="preserve"> správcem daně </w:t>
      </w:r>
      <w:r w:rsidR="00B428D9" w:rsidRPr="00B428D9">
        <w:t>způsobem umožňujícím dálkový přístup. V </w:t>
      </w:r>
      <w:r w:rsidR="00A11ECE">
        <w:t>případě, že účet</w:t>
      </w:r>
      <w:r w:rsidR="00B428D9" w:rsidRPr="00B428D9">
        <w:t xml:space="preserve"> tímto způsobem zveřejněn nebude, je kupující oprávněn uhradit prodávajícímu cenu na úrovn</w:t>
      </w:r>
      <w:r w:rsidR="00A11ECE">
        <w:t>i bez DPH, DPH kupující poukáže</w:t>
      </w:r>
      <w:r w:rsidR="00B428D9" w:rsidRPr="00B428D9">
        <w:t xml:space="preserve"> správci daně.</w:t>
      </w:r>
    </w:p>
    <w:p w:rsidR="00703CBD" w:rsidRDefault="00703CBD" w:rsidP="00E12ADE">
      <w:pPr>
        <w:pStyle w:val="Zkladntextodsazen2"/>
        <w:widowControl/>
        <w:numPr>
          <w:ilvl w:val="1"/>
          <w:numId w:val="8"/>
        </w:numPr>
        <w:tabs>
          <w:tab w:val="clear" w:pos="360"/>
          <w:tab w:val="num" w:pos="720"/>
        </w:tabs>
        <w:spacing w:after="120"/>
        <w:ind w:left="720"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rsidR="00FA3787" w:rsidRDefault="00D427D1" w:rsidP="00D427D1">
      <w:pPr>
        <w:pStyle w:val="Zkladntextodsazen2"/>
        <w:widowControl/>
        <w:numPr>
          <w:ilvl w:val="1"/>
          <w:numId w:val="8"/>
        </w:numPr>
        <w:tabs>
          <w:tab w:val="clear" w:pos="360"/>
          <w:tab w:val="num" w:pos="720"/>
        </w:tabs>
        <w:spacing w:after="120"/>
        <w:ind w:left="720" w:hanging="709"/>
      </w:pPr>
      <w:r w:rsidRPr="0081715A">
        <w:t>Dopravní podnik Ostrava a</w:t>
      </w:r>
      <w:r w:rsidR="00B22A4A">
        <w:t xml:space="preserve">.s. preferuje doručení faktury prostřednictvím </w:t>
      </w:r>
      <w:r w:rsidRPr="0081715A">
        <w:t xml:space="preserve">elektronické pošty na adresu </w:t>
      </w:r>
      <w:hyperlink r:id="rId8" w:history="1">
        <w:r w:rsidRPr="0081715A">
          <w:rPr>
            <w:rStyle w:val="Hypertextovodkaz"/>
          </w:rPr>
          <w:t>elektronicka.fakturace@dpo.cz</w:t>
        </w:r>
      </w:hyperlink>
      <w:r w:rsidRPr="0081715A">
        <w:t>, faktura musí být vystavena ve formátu PDF a podepsána zaručeným elektronickým podpisem nebo jinak zabezpečena proti pozměnění.  Pokud prodávající nemá možnost takto zasílat faktury, bude je doručovat v písemném vyhotovení na adresu: Dopravní podnik Ostrava a.s., Poděbradova 494/2, Moravská Ostrava, 702 00 Ostrava. V případě doručování poštou se v pochybnostech má za to, že faktura byla doručena třetí pracovní den po jejím odeslání</w:t>
      </w:r>
      <w:r>
        <w:t>.</w:t>
      </w:r>
    </w:p>
    <w:p w:rsidR="001C517D" w:rsidRDefault="00D427D1" w:rsidP="00D427D1">
      <w:pPr>
        <w:pStyle w:val="Zkladntextodsazen2"/>
        <w:widowControl/>
        <w:numPr>
          <w:ilvl w:val="1"/>
          <w:numId w:val="8"/>
        </w:numPr>
        <w:tabs>
          <w:tab w:val="clear" w:pos="360"/>
          <w:tab w:val="num" w:pos="720"/>
        </w:tabs>
        <w:spacing w:after="120"/>
        <w:ind w:left="720" w:hanging="709"/>
      </w:pPr>
      <w:r w:rsidRPr="0081715A">
        <w:t>Prodávající má povinnost uvádět na faktuře číslo smlouvy</w:t>
      </w:r>
      <w:r>
        <w:t xml:space="preserve"> kupujícího</w:t>
      </w:r>
      <w:r w:rsidRPr="0081715A">
        <w:t>.</w:t>
      </w:r>
    </w:p>
    <w:p w:rsidR="00703CBD" w:rsidRPr="00EE27D3" w:rsidRDefault="00703CBD" w:rsidP="00E12ADE">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rsidR="00703CBD" w:rsidRPr="00EE27D3" w:rsidRDefault="00703CBD" w:rsidP="00E12ADE">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rsidR="00703CBD" w:rsidRDefault="00703CBD" w:rsidP="00E12ADE">
      <w:pPr>
        <w:pStyle w:val="Zkladntextodsazen2"/>
        <w:numPr>
          <w:ilvl w:val="1"/>
          <w:numId w:val="8"/>
        </w:numPr>
        <w:tabs>
          <w:tab w:val="clear" w:pos="360"/>
          <w:tab w:val="num" w:pos="720"/>
        </w:tabs>
        <w:spacing w:after="120"/>
        <w:ind w:left="720" w:hanging="709"/>
      </w:pPr>
      <w:r w:rsidRPr="00EE27D3">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rsidR="00AD7F64" w:rsidRPr="00890732" w:rsidRDefault="00AD7F64" w:rsidP="00A5028E">
      <w:pPr>
        <w:pStyle w:val="Zkladntextodsazen2"/>
        <w:spacing w:after="120"/>
        <w:ind w:left="720" w:hanging="709"/>
        <w:rPr>
          <w:sz w:val="28"/>
          <w:szCs w:val="28"/>
        </w:rPr>
      </w:pPr>
    </w:p>
    <w:p w:rsidR="00703CBD" w:rsidRPr="0071243D" w:rsidRDefault="00703CBD" w:rsidP="00E12ADE">
      <w:pPr>
        <w:pStyle w:val="Nadpis2"/>
        <w:numPr>
          <w:ilvl w:val="0"/>
          <w:numId w:val="13"/>
        </w:numPr>
        <w:ind w:left="709" w:hanging="709"/>
        <w:rPr>
          <w:b/>
          <w:sz w:val="28"/>
          <w:szCs w:val="28"/>
        </w:rPr>
      </w:pPr>
      <w:r w:rsidRPr="0071243D">
        <w:rPr>
          <w:b/>
          <w:sz w:val="28"/>
          <w:szCs w:val="28"/>
        </w:rPr>
        <w:t>Záruční podmínky</w:t>
      </w:r>
    </w:p>
    <w:p w:rsidR="00703CBD" w:rsidRPr="00EE27D3" w:rsidRDefault="00CB6C8F" w:rsidP="00E12ADE">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 xml:space="preserve">množství, jakosti a provedení podle této smlouvy a přejímá závazek, že dodané zboží bude po dobu </w:t>
      </w:r>
      <w:r w:rsidR="00604482">
        <w:t>60</w:t>
      </w:r>
      <w:r w:rsidR="00703CBD" w:rsidRPr="00EE27D3">
        <w:t xml:space="preserve"> měsíců</w:t>
      </w:r>
      <w:r w:rsidR="004E28F5" w:rsidRPr="00EE27D3">
        <w:t xml:space="preserve"> </w:t>
      </w:r>
      <w:r w:rsidR="00703CBD" w:rsidRPr="00EE27D3">
        <w:t>od dodání do místa plnění</w:t>
      </w:r>
      <w:r w:rsidR="00A838C4">
        <w:t>,</w:t>
      </w:r>
      <w:r w:rsidR="00703CBD" w:rsidRPr="00EE27D3">
        <w:t xml:space="preserve"> způsobilé pro použití ke smluvenému, jinak k obvyklému účelu nebo že si zachová smluvené, jinak obvyklé vlastnosti (bude splňovat určené technické parametry a bude v souladu s příslušnými normami a předpisy).</w:t>
      </w:r>
      <w:r w:rsidR="00DA5E2D">
        <w:t xml:space="preserve"> </w:t>
      </w:r>
      <w:r w:rsidR="00D427D1">
        <w:t>Zboží musí být skladováno dle pokynů prodávajícího.</w:t>
      </w:r>
    </w:p>
    <w:p w:rsidR="00371B5A" w:rsidRDefault="00CB6C8F" w:rsidP="00E12ADE">
      <w:pPr>
        <w:pStyle w:val="Zkladntextodsazen2"/>
        <w:numPr>
          <w:ilvl w:val="1"/>
          <w:numId w:val="3"/>
        </w:numPr>
        <w:tabs>
          <w:tab w:val="num" w:pos="720"/>
        </w:tabs>
        <w:spacing w:after="120"/>
        <w:ind w:left="720" w:hanging="709"/>
      </w:pPr>
      <w:r>
        <w:t xml:space="preserve"> </w:t>
      </w:r>
      <w:r w:rsidR="00703CBD" w:rsidRPr="00EE27D3">
        <w:t xml:space="preserve">Prodávající odpovídá za vady zjevné, skryté i právní, které má zboží v době jeho předání kupujícímu a dále za ty, které se na zboží vyskytnou v záruční době uvedené </w:t>
      </w:r>
      <w:r w:rsidR="00B5004C">
        <w:br/>
      </w:r>
      <w:r w:rsidR="00703CBD" w:rsidRPr="00EE27D3">
        <w:t>v bodu 6.1.</w:t>
      </w:r>
      <w:r w:rsidR="00D427D1" w:rsidRPr="00D427D1">
        <w:t xml:space="preserve"> </w:t>
      </w:r>
    </w:p>
    <w:p w:rsidR="00703CBD" w:rsidRDefault="00D427D1" w:rsidP="00371B5A">
      <w:pPr>
        <w:pStyle w:val="Zkladntextodsazen2"/>
        <w:tabs>
          <w:tab w:val="num" w:pos="720"/>
        </w:tabs>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r w:rsidR="00B5004C">
        <w:t>.</w:t>
      </w:r>
    </w:p>
    <w:p w:rsidR="003063B8" w:rsidRDefault="003063B8" w:rsidP="00371B5A">
      <w:pPr>
        <w:pStyle w:val="Zkladntextodsazen2"/>
        <w:tabs>
          <w:tab w:val="num" w:pos="720"/>
        </w:tabs>
        <w:spacing w:after="120"/>
        <w:ind w:left="720" w:firstLine="0"/>
      </w:pPr>
    </w:p>
    <w:p w:rsidR="003063B8" w:rsidRPr="00EE27D3" w:rsidRDefault="003063B8" w:rsidP="00371B5A">
      <w:pPr>
        <w:pStyle w:val="Zkladntextodsazen2"/>
        <w:tabs>
          <w:tab w:val="num" w:pos="720"/>
        </w:tabs>
        <w:spacing w:after="120"/>
        <w:ind w:left="720" w:firstLine="0"/>
      </w:pPr>
    </w:p>
    <w:p w:rsidR="00703CBD" w:rsidRPr="00EE27D3" w:rsidRDefault="00CB6C8F" w:rsidP="00E12ADE">
      <w:pPr>
        <w:pStyle w:val="Zkladntextodsazen2"/>
        <w:widowControl/>
        <w:numPr>
          <w:ilvl w:val="1"/>
          <w:numId w:val="3"/>
        </w:numPr>
        <w:tabs>
          <w:tab w:val="num" w:pos="720"/>
        </w:tabs>
        <w:spacing w:after="120"/>
        <w:ind w:left="720" w:hanging="709"/>
        <w:contextualSpacing/>
      </w:pPr>
      <w:r>
        <w:lastRenderedPageBreak/>
        <w:t xml:space="preserve"> </w:t>
      </w:r>
      <w:r w:rsidR="00703CBD" w:rsidRPr="00EE27D3">
        <w:t>Oznámení o vadách prodávajícímu musí obsahovat:</w:t>
      </w:r>
    </w:p>
    <w:p w:rsidR="00703CBD" w:rsidRPr="00EE27D3" w:rsidRDefault="00703CBD" w:rsidP="00E12ADE">
      <w:pPr>
        <w:numPr>
          <w:ilvl w:val="0"/>
          <w:numId w:val="10"/>
        </w:numPr>
        <w:spacing w:after="120" w:line="240" w:lineRule="atLeast"/>
        <w:contextualSpacing/>
        <w:jc w:val="both"/>
      </w:pPr>
      <w:r w:rsidRPr="00EE27D3">
        <w:t>číslo kupní smlouvy,</w:t>
      </w:r>
    </w:p>
    <w:p w:rsidR="00703CBD" w:rsidRPr="00EE27D3" w:rsidRDefault="00703CBD" w:rsidP="00E12ADE">
      <w:pPr>
        <w:numPr>
          <w:ilvl w:val="0"/>
          <w:numId w:val="10"/>
        </w:numPr>
        <w:spacing w:after="120" w:line="240" w:lineRule="atLeast"/>
        <w:contextualSpacing/>
        <w:jc w:val="both"/>
      </w:pPr>
      <w:r w:rsidRPr="00EE27D3">
        <w:t>číslo faktury a dodacího listu,</w:t>
      </w:r>
    </w:p>
    <w:p w:rsidR="004D51C6" w:rsidRDefault="00703CBD" w:rsidP="00E12ADE">
      <w:pPr>
        <w:numPr>
          <w:ilvl w:val="0"/>
          <w:numId w:val="10"/>
        </w:numPr>
        <w:spacing w:after="120" w:line="240" w:lineRule="atLeast"/>
        <w:contextualSpacing/>
        <w:jc w:val="both"/>
      </w:pPr>
      <w:r w:rsidRPr="00EE27D3">
        <w:t>popis vady nebo přesné určení jak se projevuje,</w:t>
      </w:r>
    </w:p>
    <w:p w:rsidR="00703CBD" w:rsidRPr="00EE27D3" w:rsidRDefault="00703CBD" w:rsidP="00E12ADE">
      <w:pPr>
        <w:numPr>
          <w:ilvl w:val="0"/>
          <w:numId w:val="10"/>
        </w:numPr>
        <w:spacing w:after="120" w:line="240" w:lineRule="atLeast"/>
        <w:contextualSpacing/>
        <w:jc w:val="both"/>
      </w:pPr>
      <w:r w:rsidRPr="00EE27D3">
        <w:t>počet vadných kusů.</w:t>
      </w:r>
    </w:p>
    <w:p w:rsidR="00703CBD" w:rsidRPr="00EE27D3" w:rsidRDefault="00703CBD" w:rsidP="00E12ADE">
      <w:pPr>
        <w:pStyle w:val="Zkladntextodsazen2"/>
        <w:numPr>
          <w:ilvl w:val="1"/>
          <w:numId w:val="3"/>
        </w:numPr>
        <w:tabs>
          <w:tab w:val="num" w:pos="720"/>
        </w:tabs>
        <w:spacing w:after="120"/>
        <w:ind w:left="720" w:hanging="709"/>
      </w:pPr>
      <w:r w:rsidRPr="00EE27D3">
        <w:t>Nároky kupujícího z vad zboží jsou především:</w:t>
      </w:r>
    </w:p>
    <w:p w:rsidR="00703CBD" w:rsidRPr="00EE27D3" w:rsidRDefault="00703CBD" w:rsidP="00E12ADE">
      <w:pPr>
        <w:numPr>
          <w:ilvl w:val="0"/>
          <w:numId w:val="11"/>
        </w:numPr>
        <w:spacing w:after="120" w:line="240" w:lineRule="atLeast"/>
        <w:ind w:left="1060" w:hanging="357"/>
        <w:contextualSpacing/>
        <w:jc w:val="both"/>
      </w:pPr>
      <w:r w:rsidRPr="00EE27D3">
        <w:t>požadovat dodání chybějícího zboží,</w:t>
      </w:r>
    </w:p>
    <w:p w:rsidR="00703CBD" w:rsidRPr="00EE27D3" w:rsidRDefault="00703CBD" w:rsidP="00E12ADE">
      <w:pPr>
        <w:numPr>
          <w:ilvl w:val="0"/>
          <w:numId w:val="11"/>
        </w:numPr>
        <w:spacing w:after="120" w:line="240" w:lineRule="atLeast"/>
        <w:ind w:left="1060" w:hanging="357"/>
        <w:contextualSpacing/>
        <w:jc w:val="both"/>
      </w:pPr>
      <w:r w:rsidRPr="00EE27D3">
        <w:t>požadovat náhradní zboží výměnou za zboží vadné,</w:t>
      </w:r>
    </w:p>
    <w:p w:rsidR="00703CBD" w:rsidRPr="00EE27D3" w:rsidRDefault="00703CBD" w:rsidP="00E12ADE">
      <w:pPr>
        <w:numPr>
          <w:ilvl w:val="0"/>
          <w:numId w:val="11"/>
        </w:numPr>
        <w:spacing w:after="120" w:line="240" w:lineRule="atLeast"/>
        <w:ind w:left="1060" w:hanging="357"/>
        <w:contextualSpacing/>
        <w:jc w:val="both"/>
      </w:pPr>
      <w:r w:rsidRPr="00EE27D3">
        <w:t>požadovat slevu z</w:t>
      </w:r>
      <w:r w:rsidR="0024187E" w:rsidRPr="00EE27D3">
        <w:t xml:space="preserve"> </w:t>
      </w:r>
      <w:r w:rsidRPr="00EE27D3">
        <w:t>kupní ceny vadného zboží.</w:t>
      </w:r>
    </w:p>
    <w:p w:rsidR="003063B8" w:rsidRDefault="003063B8" w:rsidP="00E12ADE">
      <w:pPr>
        <w:pStyle w:val="Zkladntextodsazen2"/>
        <w:numPr>
          <w:ilvl w:val="1"/>
          <w:numId w:val="3"/>
        </w:numPr>
        <w:tabs>
          <w:tab w:val="clear" w:pos="644"/>
          <w:tab w:val="num" w:pos="709"/>
        </w:tabs>
        <w:spacing w:after="120"/>
        <w:ind w:left="720" w:hanging="709"/>
      </w:pPr>
      <w:r>
        <w:t xml:space="preserve">O volbě nároku z vad zboží rozhoduje kupující. </w:t>
      </w:r>
      <w:r w:rsidRPr="00EE27D3">
        <w:t>Volbu nároku z vad zboží oznámí kupující prodávajícímu v zaslaném oznámení o vadách nebo bez zbytečného odkladu po tomto oznámení</w:t>
      </w:r>
      <w:r w:rsidR="002825D8">
        <w:t>.</w:t>
      </w:r>
      <w:r w:rsidRPr="00EE27D3">
        <w:t xml:space="preserve"> </w:t>
      </w:r>
    </w:p>
    <w:p w:rsidR="00703CBD" w:rsidRPr="00EE27D3" w:rsidRDefault="00703CBD" w:rsidP="00E12ADE">
      <w:pPr>
        <w:pStyle w:val="Zkladntextodsazen2"/>
        <w:numPr>
          <w:ilvl w:val="1"/>
          <w:numId w:val="3"/>
        </w:numPr>
        <w:tabs>
          <w:tab w:val="clear" w:pos="644"/>
          <w:tab w:val="num" w:pos="709"/>
        </w:tabs>
        <w:spacing w:after="120"/>
        <w:ind w:left="720" w:hanging="709"/>
      </w:pPr>
      <w:r w:rsidRPr="00EE27D3">
        <w:t>V</w:t>
      </w:r>
      <w:r w:rsidR="00DC0992" w:rsidRPr="00EE27D3">
        <w:t xml:space="preserve"> </w:t>
      </w:r>
      <w:r w:rsidRPr="00EE27D3">
        <w:t>případě, že kupující nesdělí při vytknutí vady či vad zboží v</w:t>
      </w:r>
      <w:r w:rsidR="0024187E" w:rsidRPr="00EE27D3">
        <w:t xml:space="preserve"> </w:t>
      </w:r>
      <w:r w:rsidRPr="00EE27D3">
        <w:t>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rsidR="00703CBD" w:rsidRDefault="003063B8" w:rsidP="00291045">
      <w:pPr>
        <w:pStyle w:val="Zkladntextodsazen2"/>
        <w:numPr>
          <w:ilvl w:val="1"/>
          <w:numId w:val="3"/>
        </w:numPr>
        <w:tabs>
          <w:tab w:val="clear" w:pos="644"/>
          <w:tab w:val="num" w:pos="709"/>
        </w:tabs>
        <w:ind w:left="720"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rsidR="00291045" w:rsidRPr="00EE27D3" w:rsidRDefault="00291045" w:rsidP="00291045">
      <w:pPr>
        <w:pStyle w:val="Zkladntextodsazen2"/>
        <w:spacing w:after="120"/>
        <w:ind w:left="720" w:firstLine="0"/>
      </w:pPr>
    </w:p>
    <w:p w:rsidR="00703CBD" w:rsidRPr="0071243D" w:rsidRDefault="00703CBD" w:rsidP="00291045">
      <w:pPr>
        <w:pStyle w:val="Nadpis2"/>
        <w:numPr>
          <w:ilvl w:val="0"/>
          <w:numId w:val="13"/>
        </w:numPr>
        <w:ind w:left="709" w:hanging="709"/>
        <w:rPr>
          <w:b/>
          <w:sz w:val="28"/>
          <w:szCs w:val="28"/>
        </w:rPr>
      </w:pPr>
      <w:r w:rsidRPr="0071243D">
        <w:rPr>
          <w:b/>
          <w:sz w:val="28"/>
          <w:szCs w:val="28"/>
        </w:rPr>
        <w:t>Sankční ujednání</w:t>
      </w:r>
    </w:p>
    <w:p w:rsidR="00703CBD" w:rsidRPr="00EE27D3" w:rsidRDefault="00703CBD" w:rsidP="00E12ADE">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rsidR="00630D19" w:rsidRPr="00EE27D3" w:rsidRDefault="00630D19" w:rsidP="00E12ADE">
      <w:pPr>
        <w:pStyle w:val="Zkladntextodsazen2"/>
        <w:numPr>
          <w:ilvl w:val="0"/>
          <w:numId w:val="12"/>
        </w:numPr>
        <w:tabs>
          <w:tab w:val="left" w:pos="1134"/>
        </w:tabs>
        <w:spacing w:after="120"/>
        <w:ind w:left="1151" w:hanging="357"/>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w:t>
      </w:r>
      <w:r w:rsidR="008352F7">
        <w:t> </w:t>
      </w:r>
      <w:r w:rsidRPr="00EE27D3">
        <w:t>% z</w:t>
      </w:r>
      <w:r w:rsidR="00883B06">
        <w:t> dlužné částky</w:t>
      </w:r>
      <w:r w:rsidRPr="00EE27D3">
        <w:t xml:space="preserve"> za každý den prodlení po lhůtě splatnosti,</w:t>
      </w:r>
    </w:p>
    <w:p w:rsidR="00FF59F9" w:rsidRDefault="00703CBD" w:rsidP="00E12ADE">
      <w:pPr>
        <w:numPr>
          <w:ilvl w:val="0"/>
          <w:numId w:val="12"/>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604482">
        <w:t>10</w:t>
      </w:r>
      <w:r w:rsidRPr="00EE27D3">
        <w:t>.000,- Kč</w:t>
      </w:r>
      <w:r w:rsidR="00080441">
        <w:t xml:space="preserve"> </w:t>
      </w:r>
      <w:r w:rsidR="00FF59F9" w:rsidRPr="00EE27D3">
        <w:t xml:space="preserve">za každý </w:t>
      </w:r>
      <w:r w:rsidR="00510AE0">
        <w:t>i započatý den prodlení s dodáním zboží</w:t>
      </w:r>
      <w:r w:rsidRPr="00EE27D3">
        <w:t>,</w:t>
      </w:r>
    </w:p>
    <w:p w:rsidR="00B06A31" w:rsidRPr="00EE27D3" w:rsidRDefault="00B06A31" w:rsidP="00E12ADE">
      <w:pPr>
        <w:numPr>
          <w:ilvl w:val="0"/>
          <w:numId w:val="12"/>
        </w:numPr>
        <w:tabs>
          <w:tab w:val="left" w:pos="1134"/>
        </w:tabs>
        <w:spacing w:after="120" w:line="240" w:lineRule="atLeast"/>
        <w:ind w:left="1151" w:hanging="357"/>
        <w:contextualSpacing/>
        <w:jc w:val="both"/>
      </w:pPr>
      <w:r>
        <w:t>kupující je oprávněn účtovat prodávajícímu smlu</w:t>
      </w:r>
      <w:r w:rsidR="005E4CAD">
        <w:t xml:space="preserve">vní pokutu ve výši 10.000,- Kč </w:t>
      </w:r>
      <w:r>
        <w:t>za každý i započatý den prodlení s odstraněním vady dle bodu 6.</w:t>
      </w:r>
      <w:r w:rsidR="002825D8">
        <w:t>6.,</w:t>
      </w:r>
    </w:p>
    <w:p w:rsidR="00703CBD" w:rsidRPr="00EE27D3" w:rsidRDefault="00703CBD" w:rsidP="00E12ADE">
      <w:pPr>
        <w:numPr>
          <w:ilvl w:val="0"/>
          <w:numId w:val="12"/>
        </w:numPr>
        <w:tabs>
          <w:tab w:val="left" w:pos="1134"/>
        </w:tabs>
        <w:spacing w:after="120" w:line="240" w:lineRule="atLeast"/>
        <w:ind w:left="1151" w:hanging="357"/>
        <w:contextualSpacing/>
        <w:jc w:val="both"/>
      </w:pPr>
      <w:r w:rsidRPr="00EE27D3">
        <w:t xml:space="preserve">zaplacením smluvní pokuty prodávajícím není dotčeno právo kupujícího na náhradu škody, </w:t>
      </w:r>
      <w:r w:rsidR="003063B8">
        <w:t>smluvní strany tímto výslovně vylučují užití § 2050 zákona č.</w:t>
      </w:r>
      <w:r w:rsidR="008352F7">
        <w:t> </w:t>
      </w:r>
      <w:r w:rsidR="003063B8">
        <w:t>89/2012 Sb., občanský zákoník (dále jen „občanský zákoník“).</w:t>
      </w:r>
    </w:p>
    <w:p w:rsidR="00703CBD" w:rsidRDefault="00703CBD" w:rsidP="004F04D7">
      <w:pPr>
        <w:rPr>
          <w:sz w:val="28"/>
          <w:szCs w:val="28"/>
        </w:rPr>
      </w:pPr>
    </w:p>
    <w:p w:rsidR="000D2EEE" w:rsidRPr="00EE4138" w:rsidRDefault="000D2EEE" w:rsidP="000D2EEE">
      <w:pPr>
        <w:pStyle w:val="Odstavecseseznamem"/>
        <w:numPr>
          <w:ilvl w:val="0"/>
          <w:numId w:val="9"/>
        </w:numPr>
        <w:tabs>
          <w:tab w:val="clear" w:pos="360"/>
          <w:tab w:val="num" w:pos="709"/>
        </w:tabs>
        <w:spacing w:after="200" w:line="276" w:lineRule="auto"/>
        <w:rPr>
          <w:b/>
          <w:snapToGrid w:val="0"/>
          <w:sz w:val="28"/>
          <w:szCs w:val="28"/>
        </w:rPr>
      </w:pPr>
      <w:r>
        <w:rPr>
          <w:sz w:val="28"/>
          <w:szCs w:val="28"/>
        </w:rPr>
        <w:t xml:space="preserve">     </w:t>
      </w:r>
      <w:r w:rsidRPr="00EE4138">
        <w:rPr>
          <w:b/>
          <w:snapToGrid w:val="0"/>
          <w:sz w:val="28"/>
          <w:szCs w:val="28"/>
        </w:rPr>
        <w:t>Podmínky poskytování dotace</w:t>
      </w:r>
    </w:p>
    <w:p w:rsidR="000D2EEE" w:rsidRPr="00EE4138" w:rsidRDefault="000D2EEE" w:rsidP="000D2EEE">
      <w:pPr>
        <w:pStyle w:val="rove2"/>
        <w:numPr>
          <w:ilvl w:val="1"/>
          <w:numId w:val="9"/>
        </w:numPr>
        <w:tabs>
          <w:tab w:val="clear" w:pos="360"/>
          <w:tab w:val="num" w:pos="709"/>
        </w:tabs>
        <w:spacing w:before="120"/>
        <w:ind w:left="709" w:hanging="709"/>
        <w:rPr>
          <w:snapToGrid w:val="0"/>
        </w:rPr>
      </w:pPr>
      <w:r w:rsidRPr="00EE4138">
        <w:rPr>
          <w:snapToGrid w:val="0"/>
        </w:rPr>
        <w:t xml:space="preserve">Bude-li </w:t>
      </w:r>
      <w:r>
        <w:rPr>
          <w:snapToGrid w:val="0"/>
        </w:rPr>
        <w:t>kupující</w:t>
      </w:r>
      <w:r w:rsidRPr="00EE4138">
        <w:rPr>
          <w:snapToGrid w:val="0"/>
        </w:rPr>
        <w:t xml:space="preserve"> na realizaci předmětu smlouvy čerpat dotace z programů EU nebo Národních programů, umožní </w:t>
      </w:r>
      <w:r>
        <w:rPr>
          <w:snapToGrid w:val="0"/>
        </w:rPr>
        <w:t>prodávající</w:t>
      </w:r>
      <w:r w:rsidRPr="00EE4138">
        <w:rPr>
          <w:snapToGrid w:val="0"/>
        </w:rPr>
        <w:t xml:space="preserve"> </w:t>
      </w:r>
      <w:r>
        <w:rPr>
          <w:snapToGrid w:val="0"/>
        </w:rPr>
        <w:t>kupujícímu</w:t>
      </w:r>
      <w:r w:rsidRPr="00EE4138">
        <w:rPr>
          <w:snapToGrid w:val="0"/>
        </w:rPr>
        <w:t>,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rsidR="000D2EEE" w:rsidRPr="00EE4138" w:rsidRDefault="000D2EEE" w:rsidP="000D2EEE">
      <w:pPr>
        <w:pStyle w:val="rove2"/>
        <w:numPr>
          <w:ilvl w:val="1"/>
          <w:numId w:val="9"/>
        </w:numPr>
        <w:tabs>
          <w:tab w:val="clear" w:pos="360"/>
          <w:tab w:val="num" w:pos="709"/>
        </w:tabs>
        <w:spacing w:before="90"/>
        <w:ind w:left="709" w:right="23" w:hanging="709"/>
        <w:rPr>
          <w:snapToGrid w:val="0"/>
        </w:rPr>
      </w:pPr>
      <w:r>
        <w:rPr>
          <w:snapToGrid w:val="0"/>
        </w:rPr>
        <w:lastRenderedPageBreak/>
        <w:t>Prodávající</w:t>
      </w:r>
      <w:r w:rsidRPr="00EE4138">
        <w:rPr>
          <w:snapToGrid w:val="0"/>
        </w:rPr>
        <w:t xml:space="preserve"> se zavazuje poskytnout přiměřený přístup zástupcům </w:t>
      </w:r>
      <w:r>
        <w:rPr>
          <w:snapToGrid w:val="0"/>
        </w:rPr>
        <w:t>kupujícího</w:t>
      </w:r>
      <w:r w:rsidRPr="00EE4138">
        <w:rPr>
          <w:snapToGrid w:val="0"/>
        </w:rPr>
        <w:t>,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w:t>
      </w:r>
      <w:r w:rsidR="005D5D47">
        <w:rPr>
          <w:snapToGrid w:val="0"/>
        </w:rPr>
        <w:t> </w:t>
      </w:r>
      <w:r w:rsidRPr="00EE4138">
        <w:rPr>
          <w:snapToGrid w:val="0"/>
        </w:rPr>
        <w:t>uložené tak, aby přezkoumání usnadnily.</w:t>
      </w:r>
    </w:p>
    <w:p w:rsidR="000D2EEE" w:rsidRPr="00EE4138" w:rsidRDefault="000D2EEE" w:rsidP="000D2EEE">
      <w:pPr>
        <w:pStyle w:val="rove2"/>
        <w:numPr>
          <w:ilvl w:val="1"/>
          <w:numId w:val="9"/>
        </w:numPr>
        <w:tabs>
          <w:tab w:val="clear" w:pos="360"/>
          <w:tab w:val="num" w:pos="709"/>
        </w:tabs>
        <w:spacing w:before="90"/>
        <w:ind w:left="709" w:right="23" w:hanging="709"/>
        <w:rPr>
          <w:snapToGrid w:val="0"/>
        </w:rPr>
      </w:pPr>
      <w:r>
        <w:rPr>
          <w:snapToGrid w:val="0"/>
        </w:rPr>
        <w:t xml:space="preserve">Prodávající </w:t>
      </w:r>
      <w:r w:rsidRPr="00EE4138">
        <w:rPr>
          <w:snapToGrid w:val="0"/>
        </w:rPr>
        <w:t xml:space="preserve">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w:t>
      </w:r>
      <w:r>
        <w:rPr>
          <w:snapToGrid w:val="0"/>
        </w:rPr>
        <w:t>Kupní smlouvy</w:t>
      </w:r>
      <w:r w:rsidRPr="00EE4138">
        <w:rPr>
          <w:snapToGrid w:val="0"/>
        </w:rPr>
        <w:t>.</w:t>
      </w:r>
    </w:p>
    <w:p w:rsidR="000D2EEE" w:rsidRPr="00DD6424" w:rsidRDefault="000D2EEE" w:rsidP="000D2EEE">
      <w:pPr>
        <w:pStyle w:val="rove2"/>
        <w:numPr>
          <w:ilvl w:val="1"/>
          <w:numId w:val="9"/>
        </w:numPr>
        <w:tabs>
          <w:tab w:val="clear" w:pos="360"/>
          <w:tab w:val="num" w:pos="709"/>
        </w:tabs>
        <w:spacing w:before="90"/>
        <w:ind w:left="709" w:right="23" w:hanging="709"/>
        <w:rPr>
          <w:snapToGrid w:val="0"/>
        </w:rPr>
      </w:pPr>
      <w:r>
        <w:rPr>
          <w:snapToGrid w:val="0"/>
        </w:rPr>
        <w:t>Prodávající</w:t>
      </w:r>
      <w:r w:rsidRPr="00EE4138">
        <w:rPr>
          <w:snapToGrid w:val="0"/>
        </w:rPr>
        <w:t xml:space="preserve"> je povinen uchovávat veškerou dokumentaci související s realizací předmětu plnění včetně účetních dokladů minimálně do konce roku </w:t>
      </w:r>
      <w:r w:rsidRPr="00DD6424">
        <w:rPr>
          <w:snapToGrid w:val="0"/>
        </w:rPr>
        <w:t>2028.</w:t>
      </w:r>
    </w:p>
    <w:p w:rsidR="000D2EEE" w:rsidRPr="00EE4138" w:rsidRDefault="000D2EEE" w:rsidP="000D2EEE">
      <w:pPr>
        <w:pStyle w:val="rove2"/>
        <w:numPr>
          <w:ilvl w:val="1"/>
          <w:numId w:val="9"/>
        </w:numPr>
        <w:tabs>
          <w:tab w:val="clear" w:pos="360"/>
          <w:tab w:val="num" w:pos="709"/>
        </w:tabs>
        <w:spacing w:before="90"/>
        <w:ind w:left="709" w:right="23" w:hanging="709"/>
        <w:rPr>
          <w:snapToGrid w:val="0"/>
        </w:rPr>
      </w:pPr>
      <w:r>
        <w:rPr>
          <w:snapToGrid w:val="0"/>
        </w:rPr>
        <w:t>Prodávající</w:t>
      </w:r>
      <w:r w:rsidRPr="00EE4138">
        <w:rPr>
          <w:snapToGrid w:val="0"/>
        </w:rPr>
        <w:t xml:space="preserve"> je povinen minimálně do konce roku </w:t>
      </w:r>
      <w:r w:rsidR="00DD6424">
        <w:rPr>
          <w:snapToGrid w:val="0"/>
        </w:rPr>
        <w:t>2028</w:t>
      </w:r>
      <w:r w:rsidRPr="00EE4138">
        <w:rPr>
          <w:snapToGrid w:val="0"/>
        </w:rPr>
        <w:t xml:space="preserve">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0D2EEE" w:rsidRPr="005E2FFB" w:rsidRDefault="000D2EEE" w:rsidP="004F04D7">
      <w:pPr>
        <w:rPr>
          <w:sz w:val="28"/>
          <w:szCs w:val="28"/>
        </w:rPr>
      </w:pPr>
    </w:p>
    <w:p w:rsidR="00703CBD" w:rsidRPr="0071243D" w:rsidRDefault="00703CBD" w:rsidP="000D2EEE">
      <w:pPr>
        <w:pStyle w:val="Odstavecseseznamem"/>
        <w:numPr>
          <w:ilvl w:val="0"/>
          <w:numId w:val="9"/>
        </w:numPr>
        <w:tabs>
          <w:tab w:val="clear" w:pos="360"/>
          <w:tab w:val="num" w:pos="709"/>
        </w:tabs>
        <w:spacing w:after="200" w:line="276" w:lineRule="auto"/>
        <w:rPr>
          <w:b/>
          <w:sz w:val="28"/>
          <w:szCs w:val="28"/>
        </w:rPr>
      </w:pPr>
      <w:r w:rsidRPr="0071243D">
        <w:rPr>
          <w:b/>
          <w:sz w:val="28"/>
          <w:szCs w:val="28"/>
        </w:rPr>
        <w:t>Závěrečná ustanovení</w:t>
      </w:r>
    </w:p>
    <w:p w:rsidR="00703CBD" w:rsidRPr="005D5D47" w:rsidRDefault="003063B8" w:rsidP="000D2EEE">
      <w:pPr>
        <w:pStyle w:val="Zkladntextodsazen2"/>
        <w:widowControl/>
        <w:numPr>
          <w:ilvl w:val="2"/>
          <w:numId w:val="9"/>
        </w:numPr>
        <w:spacing w:after="120"/>
      </w:pPr>
      <w:r w:rsidRPr="005D5D47">
        <w:t xml:space="preserve">Tato kupní smlouva nabývá platnosti dnem podpisu obou smluvních stran a  účinnosti dnem jejího zveřejnění na Portálu veřejné správy v Registru smluv, které zprostředkuje kupující. O tomto zveřejnění smlouvy se kupující zavazuje informovat prodávajícího bez zbytečného odkladu a to na e-mailovou adresu </w:t>
      </w:r>
      <w:r w:rsidR="008352F7" w:rsidRPr="005D5D47">
        <w:t xml:space="preserve">……………………… </w:t>
      </w:r>
      <w:r w:rsidR="00DC01D2" w:rsidRPr="005D5D47">
        <w:rPr>
          <w:i/>
          <w:color w:val="00B0F0"/>
        </w:rPr>
        <w:t>(</w:t>
      </w:r>
      <w:proofErr w:type="spellStart"/>
      <w:r w:rsidR="00DC01D2" w:rsidRPr="005D5D47">
        <w:rPr>
          <w:i/>
          <w:color w:val="00B0F0"/>
        </w:rPr>
        <w:t>Pozn</w:t>
      </w:r>
      <w:proofErr w:type="spellEnd"/>
      <w:r w:rsidR="00DC01D2" w:rsidRPr="005D5D47">
        <w:rPr>
          <w:i/>
          <w:color w:val="00B0F0"/>
        </w:rPr>
        <w:t>: doplní p</w:t>
      </w:r>
      <w:r w:rsidRPr="005D5D47">
        <w:rPr>
          <w:i/>
          <w:color w:val="00B0F0"/>
        </w:rPr>
        <w:t>rodávající, poté poznámku vymaže.)</w:t>
      </w:r>
      <w:r w:rsidRPr="005D5D47">
        <w:t xml:space="preserve"> nebo do jeho datové schránky.</w:t>
      </w:r>
      <w:r w:rsidR="00A31E47" w:rsidRPr="005D5D47">
        <w:t xml:space="preserve"> Plnění předmětu smlouvy před účinností této smlouvy se považuje za plnění podle této smlouvy a práva a povinnosti z něj vzniklé se řídí touto smlouvou.</w:t>
      </w:r>
    </w:p>
    <w:p w:rsidR="00703CBD" w:rsidRPr="005D5D47" w:rsidRDefault="00703CBD" w:rsidP="000D2EEE">
      <w:pPr>
        <w:pStyle w:val="Zkladntextodsazen2"/>
        <w:widowControl/>
        <w:numPr>
          <w:ilvl w:val="2"/>
          <w:numId w:val="9"/>
        </w:numPr>
        <w:spacing w:after="120"/>
      </w:pPr>
      <w:r w:rsidRPr="005D5D47">
        <w:t>Změny a dodatky této smlouvy smí být provedeny pouze písemně a to formou</w:t>
      </w:r>
      <w:r w:rsidR="003063B8" w:rsidRPr="005D5D47">
        <w:t xml:space="preserve"> </w:t>
      </w:r>
      <w:r w:rsidRPr="005D5D47">
        <w:t>číslovaných dodatků. Všeobecné obchodní podmínky stran jsou vyloučeny.</w:t>
      </w:r>
    </w:p>
    <w:p w:rsidR="00703CBD" w:rsidRPr="00EE27D3" w:rsidRDefault="00703CBD" w:rsidP="000D2EEE">
      <w:pPr>
        <w:pStyle w:val="Zkladntextodsazen2"/>
        <w:widowControl/>
        <w:numPr>
          <w:ilvl w:val="2"/>
          <w:numId w:val="9"/>
        </w:numPr>
        <w:spacing w:after="120"/>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rsidR="00703CBD" w:rsidRPr="00EE27D3" w:rsidRDefault="00703CBD" w:rsidP="000D2EEE">
      <w:pPr>
        <w:pStyle w:val="Zkladntextodsazen2"/>
        <w:widowControl/>
        <w:numPr>
          <w:ilvl w:val="2"/>
          <w:numId w:val="9"/>
        </w:numPr>
        <w:spacing w:after="120"/>
      </w:pPr>
      <w:r w:rsidRPr="00EE27D3">
        <w:t>Tato kupní smlouva se vyhotovuje ve dvou stejnopisech, přičemž každá ze smluvních stran obdrží jedno vyhotovení.</w:t>
      </w:r>
    </w:p>
    <w:p w:rsidR="00703CBD" w:rsidRDefault="00703CBD" w:rsidP="000D2EEE">
      <w:pPr>
        <w:pStyle w:val="Zkladntextodsazen2"/>
        <w:widowControl/>
        <w:numPr>
          <w:ilvl w:val="2"/>
          <w:numId w:val="9"/>
        </w:numPr>
        <w:spacing w:after="120"/>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rsidR="00291045" w:rsidRDefault="00291045" w:rsidP="00291045">
      <w:pPr>
        <w:pStyle w:val="Zkladntextodsazen2"/>
        <w:widowControl/>
        <w:spacing w:after="120"/>
        <w:ind w:left="720" w:firstLine="0"/>
      </w:pPr>
    </w:p>
    <w:p w:rsidR="0052698B" w:rsidRDefault="0052698B" w:rsidP="000D2EEE">
      <w:pPr>
        <w:pStyle w:val="Zkladntextodsazen2"/>
        <w:widowControl/>
        <w:numPr>
          <w:ilvl w:val="2"/>
          <w:numId w:val="9"/>
        </w:numPr>
        <w:spacing w:after="120"/>
      </w:pPr>
      <w:r w:rsidRPr="002C2BD2">
        <w:lastRenderedPageBreak/>
        <w:t>Prodávající podpisem této smlouvy bere na vědomí, že kupující je povinným subjektem v souladu se zákonem č. 106/1999 Sb., o svobodném přístupu k informacím, a v souladu a za podmínek stanovených v</w:t>
      </w:r>
      <w:r>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w:t>
      </w:r>
      <w:r w:rsidR="005D5D47">
        <w:t> </w:t>
      </w:r>
      <w:r w:rsidRPr="002C2BD2">
        <w:t>340/2015 Sb., o registru  smluv,  zveřejňovat smlouvy na Portálu veřejné správy v Registru smluv.</w:t>
      </w:r>
    </w:p>
    <w:p w:rsidR="00DA5E2D" w:rsidRDefault="0052698B" w:rsidP="000D2EEE">
      <w:pPr>
        <w:pStyle w:val="Zkladntextodsazen2"/>
        <w:widowControl/>
        <w:numPr>
          <w:ilvl w:val="2"/>
          <w:numId w:val="9"/>
        </w:numPr>
        <w:spacing w:after="120"/>
        <w:contextualSpacing/>
      </w:pPr>
      <w:r>
        <w:t>Kupující podpisem smlouvy bere na vědomí, že některé údaje a pasáže této smlouvy mohou být obchodním tajemstvím prodávajícího a zavazuje se je nezveřejnit dle zákona o registru smluv ani jinak a/nebo nepředat třetí osobě dle zákona č. 106/1999 Sb., o</w:t>
      </w:r>
      <w:r w:rsidR="005D5D47">
        <w:t> </w:t>
      </w:r>
      <w:r>
        <w:t xml:space="preserve">svobodném přístupu k informacím, ani jinak. Obchodní tajemství prodávajícího je blíže vyspecifikováno v příloze č. </w:t>
      </w:r>
      <w:r w:rsidR="00F247E3" w:rsidRPr="004C30BC">
        <w:t>3</w:t>
      </w:r>
      <w:r w:rsidRPr="004C30BC">
        <w:t xml:space="preserve"> smlouvy</w:t>
      </w:r>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DA5E2D" w:rsidRPr="002C2BD2" w:rsidRDefault="00DA5E2D" w:rsidP="00DA5E2D">
      <w:pPr>
        <w:pStyle w:val="Zkladntextodsazen2"/>
        <w:widowControl/>
        <w:spacing w:after="120"/>
        <w:ind w:left="709" w:firstLine="0"/>
        <w:contextualSpacing/>
      </w:pPr>
    </w:p>
    <w:p w:rsidR="00046D06" w:rsidRPr="00EE27D3" w:rsidRDefault="000D2EEE" w:rsidP="000D2EEE">
      <w:pPr>
        <w:pStyle w:val="Zkladntextodsazen2"/>
        <w:widowControl/>
        <w:numPr>
          <w:ilvl w:val="2"/>
          <w:numId w:val="9"/>
        </w:numPr>
        <w:spacing w:after="120"/>
      </w:pPr>
      <w:r>
        <w:t>Přílohy smlouvy</w:t>
      </w:r>
      <w:r w:rsidR="00046D06">
        <w:t>:</w:t>
      </w:r>
    </w:p>
    <w:p w:rsidR="00703CBD" w:rsidRDefault="007E155C" w:rsidP="007E155C">
      <w:pPr>
        <w:spacing w:after="120" w:line="240" w:lineRule="atLeast"/>
        <w:ind w:left="11"/>
      </w:pPr>
      <w:r>
        <w:t xml:space="preserve">            příloha č. 1:</w:t>
      </w:r>
      <w:r w:rsidR="00577752">
        <w:t xml:space="preserve"> </w:t>
      </w:r>
      <w:r w:rsidR="006959EC">
        <w:t xml:space="preserve"> </w:t>
      </w:r>
      <w:r w:rsidR="00B001B9">
        <w:t xml:space="preserve">Specifikace výhybkových pražců </w:t>
      </w:r>
    </w:p>
    <w:p w:rsidR="007E155C" w:rsidRDefault="00F36F42" w:rsidP="007E155C">
      <w:pPr>
        <w:spacing w:after="120" w:line="240" w:lineRule="atLeast"/>
        <w:ind w:left="11"/>
      </w:pPr>
      <w:r>
        <w:t xml:space="preserve">            příloha č. 2: </w:t>
      </w:r>
      <w:r w:rsidR="00B001B9">
        <w:t xml:space="preserve"> Základní požadavky k zajištění BOZP</w:t>
      </w:r>
    </w:p>
    <w:p w:rsidR="00F247E3" w:rsidRDefault="00F247E3" w:rsidP="007E155C">
      <w:pPr>
        <w:spacing w:after="120" w:line="240" w:lineRule="atLeast"/>
        <w:ind w:left="11"/>
      </w:pPr>
      <w:r>
        <w:tab/>
        <w:t>příloha č. 3:  Vymezení obchodního tajemství</w:t>
      </w:r>
    </w:p>
    <w:p w:rsidR="00FA3787" w:rsidRPr="00EE27D3" w:rsidRDefault="00FA3787" w:rsidP="007E155C">
      <w:pPr>
        <w:spacing w:after="120" w:line="240" w:lineRule="atLeast"/>
        <w:ind w:left="11"/>
      </w:pPr>
    </w:p>
    <w:p w:rsidR="00AC0CFF" w:rsidRDefault="007E155C" w:rsidP="004F04D7">
      <w:pPr>
        <w:widowControl w:val="0"/>
        <w:spacing w:line="240" w:lineRule="atLeast"/>
        <w:ind w:left="720" w:hanging="720"/>
        <w:jc w:val="both"/>
      </w:pPr>
      <w:r>
        <w:t xml:space="preserve"> </w:t>
      </w:r>
    </w:p>
    <w:p w:rsidR="00AC0CFF" w:rsidRDefault="00AC0CFF" w:rsidP="00167EC3">
      <w:pPr>
        <w:widowControl w:val="0"/>
        <w:spacing w:line="240" w:lineRule="atLeast"/>
        <w:jc w:val="both"/>
      </w:pPr>
    </w:p>
    <w:p w:rsidR="00A802B4" w:rsidRPr="00167EC3" w:rsidRDefault="00167EC3" w:rsidP="00167EC3">
      <w:pPr>
        <w:widowControl w:val="0"/>
        <w:spacing w:line="240" w:lineRule="atLeast"/>
        <w:ind w:left="720" w:hanging="720"/>
        <w:jc w:val="both"/>
      </w:pPr>
      <w:r>
        <w:t xml:space="preserve">             </w:t>
      </w:r>
    </w:p>
    <w:p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rsidR="005D5D47" w:rsidRDefault="005D5D47"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rsidR="00703CBD" w:rsidRPr="00EE27D3" w:rsidRDefault="00703CBD" w:rsidP="004F04D7">
      <w:pPr>
        <w:widowControl w:val="0"/>
        <w:spacing w:line="240" w:lineRule="atLeast"/>
        <w:rPr>
          <w:snapToGrid w:val="0"/>
        </w:rPr>
      </w:pPr>
    </w:p>
    <w:p w:rsidR="00420658" w:rsidRPr="00EE27D3" w:rsidRDefault="00420658" w:rsidP="004F04D7">
      <w:pPr>
        <w:widowControl w:val="0"/>
        <w:spacing w:line="240" w:lineRule="atLeast"/>
        <w:rPr>
          <w:snapToGrid w:val="0"/>
        </w:rPr>
      </w:pPr>
    </w:p>
    <w:p w:rsidR="00167EC3" w:rsidRPr="00EE27D3" w:rsidRDefault="00167EC3"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ab/>
      </w:r>
    </w:p>
    <w:p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rsidR="00DC01D2" w:rsidRDefault="00423FD1" w:rsidP="00185072">
      <w:pPr>
        <w:widowControl w:val="0"/>
        <w:spacing w:line="240" w:lineRule="atLeast"/>
        <w:jc w:val="both"/>
        <w:rPr>
          <w:i/>
          <w:snapToGrid w:val="0"/>
        </w:rPr>
      </w:pPr>
      <w:r w:rsidRPr="009B22EA">
        <w:rPr>
          <w:i/>
          <w:snapToGrid w:val="0"/>
          <w:highlight w:val="yellow"/>
        </w:rPr>
        <w:t>podpis oprávněné osoby prodávajícíh</w:t>
      </w:r>
      <w:r w:rsidR="00185072">
        <w:rPr>
          <w:i/>
          <w:snapToGrid w:val="0"/>
        </w:rPr>
        <w:t>o</w:t>
      </w:r>
      <w:r w:rsidR="005D5D47">
        <w:rPr>
          <w:i/>
          <w:snapToGrid w:val="0"/>
        </w:rPr>
        <w:tab/>
      </w:r>
      <w:r w:rsidR="005D5D47">
        <w:rPr>
          <w:i/>
          <w:snapToGrid w:val="0"/>
        </w:rPr>
        <w:tab/>
      </w:r>
    </w:p>
    <w:p w:rsidR="00703CBD" w:rsidRPr="00185072" w:rsidRDefault="00DC01D2" w:rsidP="00185072">
      <w:pPr>
        <w:widowControl w:val="0"/>
        <w:spacing w:line="240" w:lineRule="atLeast"/>
        <w:jc w:val="both"/>
        <w:rPr>
          <w:snapToGrid w:val="0"/>
        </w:rPr>
      </w:pPr>
      <w:r w:rsidRPr="00142662">
        <w:rPr>
          <w:i/>
          <w:color w:val="00B0F0"/>
        </w:rPr>
        <w:t>(Pozn</w:t>
      </w:r>
      <w:r w:rsidR="005D5D47">
        <w:rPr>
          <w:i/>
          <w:color w:val="00B0F0"/>
        </w:rPr>
        <w:t>.</w:t>
      </w:r>
      <w:r w:rsidRPr="00142662">
        <w:rPr>
          <w:i/>
          <w:color w:val="00B0F0"/>
        </w:rPr>
        <w:t xml:space="preserve">: </w:t>
      </w:r>
      <w:r w:rsidR="005D5D47">
        <w:rPr>
          <w:i/>
          <w:color w:val="00B0F0"/>
        </w:rPr>
        <w:t>d</w:t>
      </w:r>
      <w:r w:rsidRPr="00142662">
        <w:rPr>
          <w:i/>
          <w:color w:val="00B0F0"/>
        </w:rPr>
        <w:t>oplní prodávající, poté poznámku vymaže.)</w:t>
      </w:r>
      <w:r w:rsidR="00703CBD">
        <w:rPr>
          <w:snapToGrid w:val="0"/>
        </w:rPr>
        <w:tab/>
      </w:r>
    </w:p>
    <w:sectPr w:rsidR="00703CBD" w:rsidRPr="00185072" w:rsidSect="00492D4D">
      <w:headerReference w:type="even" r:id="rId9"/>
      <w:headerReference w:type="default" r:id="rId10"/>
      <w:footerReference w:type="even" r:id="rId11"/>
      <w:footerReference w:type="default" r:id="rId12"/>
      <w:headerReference w:type="first" r:id="rId13"/>
      <w:footerReference w:type="firs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D73" w:rsidRDefault="00230D73">
      <w:r>
        <w:separator/>
      </w:r>
    </w:p>
  </w:endnote>
  <w:endnote w:type="continuationSeparator" w:id="0">
    <w:p w:rsidR="00230D73" w:rsidRDefault="0023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FF" w:rsidRDefault="005542A1">
    <w:pPr>
      <w:pStyle w:val="Zpat"/>
      <w:framePr w:wrap="around" w:vAnchor="text" w:hAnchor="margin" w:xAlign="center" w:y="1"/>
      <w:rPr>
        <w:rStyle w:val="slostrnky"/>
      </w:rPr>
    </w:pPr>
    <w:r>
      <w:rPr>
        <w:rStyle w:val="slostrnky"/>
      </w:rPr>
      <w:fldChar w:fldCharType="begin"/>
    </w:r>
    <w:r w:rsidR="00F45DFF">
      <w:rPr>
        <w:rStyle w:val="slostrnky"/>
      </w:rPr>
      <w:instrText xml:space="preserve">PAGE  </w:instrText>
    </w:r>
    <w:r>
      <w:rPr>
        <w:rStyle w:val="slostrnky"/>
      </w:rPr>
      <w:fldChar w:fldCharType="end"/>
    </w:r>
  </w:p>
  <w:p w:rsidR="00F45DFF" w:rsidRDefault="00F45D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FF" w:rsidRDefault="00F45DFF" w:rsidP="00F3263A">
    <w:pPr>
      <w:pStyle w:val="Zpat"/>
      <w:tabs>
        <w:tab w:val="clear" w:pos="4536"/>
      </w:tabs>
      <w:jc w:val="right"/>
      <w:rPr>
        <w:i/>
        <w:iCs/>
      </w:rPr>
    </w:pPr>
    <w:r>
      <w:rPr>
        <w:i/>
        <w:iCs/>
      </w:rPr>
      <w:t xml:space="preserve">Strana </w:t>
    </w:r>
    <w:r w:rsidR="005542A1">
      <w:rPr>
        <w:i/>
        <w:iCs/>
      </w:rPr>
      <w:fldChar w:fldCharType="begin"/>
    </w:r>
    <w:r>
      <w:rPr>
        <w:i/>
        <w:iCs/>
      </w:rPr>
      <w:instrText xml:space="preserve"> PAGE </w:instrText>
    </w:r>
    <w:r w:rsidR="005542A1">
      <w:rPr>
        <w:i/>
        <w:iCs/>
      </w:rPr>
      <w:fldChar w:fldCharType="separate"/>
    </w:r>
    <w:r w:rsidR="00B31FA6">
      <w:rPr>
        <w:i/>
        <w:iCs/>
        <w:noProof/>
      </w:rPr>
      <w:t>1</w:t>
    </w:r>
    <w:r w:rsidR="005542A1">
      <w:rPr>
        <w:i/>
        <w:iCs/>
      </w:rPr>
      <w:fldChar w:fldCharType="end"/>
    </w:r>
    <w:r>
      <w:rPr>
        <w:i/>
        <w:iCs/>
      </w:rPr>
      <w:t xml:space="preserve"> (celkem </w:t>
    </w:r>
    <w:r w:rsidR="005542A1">
      <w:rPr>
        <w:i/>
        <w:iCs/>
      </w:rPr>
      <w:fldChar w:fldCharType="begin"/>
    </w:r>
    <w:r>
      <w:rPr>
        <w:i/>
        <w:iCs/>
      </w:rPr>
      <w:instrText xml:space="preserve"> NUMPAGES </w:instrText>
    </w:r>
    <w:r w:rsidR="005542A1">
      <w:rPr>
        <w:i/>
        <w:iCs/>
      </w:rPr>
      <w:fldChar w:fldCharType="separate"/>
    </w:r>
    <w:r w:rsidR="00B31FA6">
      <w:rPr>
        <w:i/>
        <w:iCs/>
        <w:noProof/>
      </w:rPr>
      <w:t>7</w:t>
    </w:r>
    <w:r w:rsidR="005542A1">
      <w:rPr>
        <w:i/>
        <w:iCs/>
      </w:rPr>
      <w:fldChar w:fldCharType="end"/>
    </w:r>
    <w:r>
      <w:rPr>
        <w:i/>
        <w:iCs/>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722" w:rsidRDefault="000327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D73" w:rsidRDefault="00230D73">
      <w:r>
        <w:separator/>
      </w:r>
    </w:p>
  </w:footnote>
  <w:footnote w:type="continuationSeparator" w:id="0">
    <w:p w:rsidR="00230D73" w:rsidRDefault="0023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722" w:rsidRDefault="000327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FF" w:rsidRDefault="00F45DFF">
    <w:pPr>
      <w:pStyle w:val="Zhlav"/>
    </w:pPr>
    <w:r>
      <w:t xml:space="preserve">Příloha č. </w:t>
    </w:r>
    <w:r w:rsidR="00032722">
      <w:t>2 Z</w:t>
    </w:r>
    <w:r>
      <w:t>adávací dokumentace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722" w:rsidRDefault="000327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2199"/>
        </w:tabs>
        <w:ind w:left="2199" w:hanging="360"/>
      </w:pPr>
      <w:rPr>
        <w:rFonts w:ascii="Times New Roman" w:eastAsia="Times New Roman"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0E643E79"/>
    <w:multiLevelType w:val="hybridMultilevel"/>
    <w:tmpl w:val="543E5F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D2B319B"/>
    <w:multiLevelType w:val="multilevel"/>
    <w:tmpl w:val="5FEC3E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49144C"/>
    <w:multiLevelType w:val="multilevel"/>
    <w:tmpl w:val="C92635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A2214F"/>
    <w:multiLevelType w:val="multilevel"/>
    <w:tmpl w:val="0C9C10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35DA211D"/>
    <w:multiLevelType w:val="multilevel"/>
    <w:tmpl w:val="44F4B5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E1570F2"/>
    <w:multiLevelType w:val="hybridMultilevel"/>
    <w:tmpl w:val="7E1A3824"/>
    <w:lvl w:ilvl="0" w:tplc="DFB25D54">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9"/>
  </w:num>
  <w:num w:numId="3">
    <w:abstractNumId w:val="16"/>
  </w:num>
  <w:num w:numId="4">
    <w:abstractNumId w:val="12"/>
  </w:num>
  <w:num w:numId="5">
    <w:abstractNumId w:val="15"/>
  </w:num>
  <w:num w:numId="6">
    <w:abstractNumId w:val="8"/>
  </w:num>
  <w:num w:numId="7">
    <w:abstractNumId w:val="7"/>
  </w:num>
  <w:num w:numId="8">
    <w:abstractNumId w:val="13"/>
  </w:num>
  <w:num w:numId="9">
    <w:abstractNumId w:val="6"/>
  </w:num>
  <w:num w:numId="10">
    <w:abstractNumId w:val="5"/>
  </w:num>
  <w:num w:numId="11">
    <w:abstractNumId w:val="11"/>
  </w:num>
  <w:num w:numId="12">
    <w:abstractNumId w:val="0"/>
  </w:num>
  <w:num w:numId="13">
    <w:abstractNumId w:val="3"/>
  </w:num>
  <w:num w:numId="14">
    <w:abstractNumId w:val="10"/>
  </w:num>
  <w:num w:numId="15">
    <w:abstractNumId w:val="2"/>
  </w:num>
  <w:num w:numId="16">
    <w:abstractNumId w:val="14"/>
  </w:num>
  <w:num w:numId="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56A8"/>
    <w:rsid w:val="00006035"/>
    <w:rsid w:val="000060CE"/>
    <w:rsid w:val="0002363D"/>
    <w:rsid w:val="0002759C"/>
    <w:rsid w:val="000323B0"/>
    <w:rsid w:val="00032722"/>
    <w:rsid w:val="000344F0"/>
    <w:rsid w:val="00034765"/>
    <w:rsid w:val="000430A1"/>
    <w:rsid w:val="00046D06"/>
    <w:rsid w:val="00074E90"/>
    <w:rsid w:val="00080441"/>
    <w:rsid w:val="00085D20"/>
    <w:rsid w:val="0009729B"/>
    <w:rsid w:val="000A12D3"/>
    <w:rsid w:val="000A2E5E"/>
    <w:rsid w:val="000C75A5"/>
    <w:rsid w:val="000D142B"/>
    <w:rsid w:val="000D2EEE"/>
    <w:rsid w:val="000E085B"/>
    <w:rsid w:val="000E2802"/>
    <w:rsid w:val="000E2FD8"/>
    <w:rsid w:val="000F3547"/>
    <w:rsid w:val="000F7136"/>
    <w:rsid w:val="0010240C"/>
    <w:rsid w:val="0010285A"/>
    <w:rsid w:val="00102EDD"/>
    <w:rsid w:val="00103C6C"/>
    <w:rsid w:val="00120C56"/>
    <w:rsid w:val="00121C28"/>
    <w:rsid w:val="001409DD"/>
    <w:rsid w:val="00144929"/>
    <w:rsid w:val="00154091"/>
    <w:rsid w:val="00167EC3"/>
    <w:rsid w:val="0017211D"/>
    <w:rsid w:val="00172347"/>
    <w:rsid w:val="00172AA5"/>
    <w:rsid w:val="001760A4"/>
    <w:rsid w:val="001776DF"/>
    <w:rsid w:val="001834CE"/>
    <w:rsid w:val="00185072"/>
    <w:rsid w:val="001850AE"/>
    <w:rsid w:val="00186171"/>
    <w:rsid w:val="00187FD7"/>
    <w:rsid w:val="00190ADA"/>
    <w:rsid w:val="001A1E16"/>
    <w:rsid w:val="001A2FF2"/>
    <w:rsid w:val="001A62A5"/>
    <w:rsid w:val="001B3B80"/>
    <w:rsid w:val="001C029E"/>
    <w:rsid w:val="001C08E7"/>
    <w:rsid w:val="001C2964"/>
    <w:rsid w:val="001C517D"/>
    <w:rsid w:val="001C77ED"/>
    <w:rsid w:val="001D0BF6"/>
    <w:rsid w:val="001D2658"/>
    <w:rsid w:val="001D390C"/>
    <w:rsid w:val="001E0671"/>
    <w:rsid w:val="001E4B40"/>
    <w:rsid w:val="001E5E75"/>
    <w:rsid w:val="001F16B1"/>
    <w:rsid w:val="001F1FA3"/>
    <w:rsid w:val="001F794F"/>
    <w:rsid w:val="00200328"/>
    <w:rsid w:val="00200B7E"/>
    <w:rsid w:val="0020177C"/>
    <w:rsid w:val="00207513"/>
    <w:rsid w:val="00215D86"/>
    <w:rsid w:val="00216F67"/>
    <w:rsid w:val="00216FF4"/>
    <w:rsid w:val="0022174B"/>
    <w:rsid w:val="00230D73"/>
    <w:rsid w:val="0024187E"/>
    <w:rsid w:val="00244F8B"/>
    <w:rsid w:val="002530C7"/>
    <w:rsid w:val="00255599"/>
    <w:rsid w:val="00257438"/>
    <w:rsid w:val="0025754B"/>
    <w:rsid w:val="00267840"/>
    <w:rsid w:val="002707A6"/>
    <w:rsid w:val="00275CEA"/>
    <w:rsid w:val="00281D30"/>
    <w:rsid w:val="00281DF3"/>
    <w:rsid w:val="002825D8"/>
    <w:rsid w:val="00291045"/>
    <w:rsid w:val="002970BA"/>
    <w:rsid w:val="002A1B58"/>
    <w:rsid w:val="002A4AD4"/>
    <w:rsid w:val="002A783B"/>
    <w:rsid w:val="002B6EC8"/>
    <w:rsid w:val="002F0649"/>
    <w:rsid w:val="002F2F52"/>
    <w:rsid w:val="003063B8"/>
    <w:rsid w:val="00307363"/>
    <w:rsid w:val="00310D93"/>
    <w:rsid w:val="00317793"/>
    <w:rsid w:val="003258A5"/>
    <w:rsid w:val="00335AEB"/>
    <w:rsid w:val="003379B9"/>
    <w:rsid w:val="003411E9"/>
    <w:rsid w:val="003445A3"/>
    <w:rsid w:val="00354C5A"/>
    <w:rsid w:val="0036195D"/>
    <w:rsid w:val="00365552"/>
    <w:rsid w:val="00371B5A"/>
    <w:rsid w:val="00377B3B"/>
    <w:rsid w:val="003831F0"/>
    <w:rsid w:val="003A7A20"/>
    <w:rsid w:val="003D4EBE"/>
    <w:rsid w:val="003E35FC"/>
    <w:rsid w:val="00417B1D"/>
    <w:rsid w:val="00420658"/>
    <w:rsid w:val="00423FD1"/>
    <w:rsid w:val="00441E7D"/>
    <w:rsid w:val="00485164"/>
    <w:rsid w:val="004919CD"/>
    <w:rsid w:val="00492D4D"/>
    <w:rsid w:val="004A1855"/>
    <w:rsid w:val="004A73E0"/>
    <w:rsid w:val="004B67C6"/>
    <w:rsid w:val="004C07FB"/>
    <w:rsid w:val="004C30BC"/>
    <w:rsid w:val="004C3BAB"/>
    <w:rsid w:val="004C40F2"/>
    <w:rsid w:val="004D0722"/>
    <w:rsid w:val="004D3D77"/>
    <w:rsid w:val="004D51C6"/>
    <w:rsid w:val="004D7038"/>
    <w:rsid w:val="004D7341"/>
    <w:rsid w:val="004E28F5"/>
    <w:rsid w:val="004E431C"/>
    <w:rsid w:val="004F04D7"/>
    <w:rsid w:val="004F3104"/>
    <w:rsid w:val="004F432A"/>
    <w:rsid w:val="004F6EBB"/>
    <w:rsid w:val="005100D8"/>
    <w:rsid w:val="00510AE0"/>
    <w:rsid w:val="00511360"/>
    <w:rsid w:val="005120FB"/>
    <w:rsid w:val="0052267C"/>
    <w:rsid w:val="0052698B"/>
    <w:rsid w:val="00535843"/>
    <w:rsid w:val="00537BD2"/>
    <w:rsid w:val="00541E22"/>
    <w:rsid w:val="00543669"/>
    <w:rsid w:val="005474FF"/>
    <w:rsid w:val="005542A1"/>
    <w:rsid w:val="005657E7"/>
    <w:rsid w:val="00575F82"/>
    <w:rsid w:val="00577070"/>
    <w:rsid w:val="00577752"/>
    <w:rsid w:val="00594E29"/>
    <w:rsid w:val="00596F03"/>
    <w:rsid w:val="005A0198"/>
    <w:rsid w:val="005A6A2E"/>
    <w:rsid w:val="005B18A3"/>
    <w:rsid w:val="005B7334"/>
    <w:rsid w:val="005C0414"/>
    <w:rsid w:val="005C74DE"/>
    <w:rsid w:val="005D40D0"/>
    <w:rsid w:val="005D45C9"/>
    <w:rsid w:val="005D5D47"/>
    <w:rsid w:val="005D6D3C"/>
    <w:rsid w:val="005E2FFB"/>
    <w:rsid w:val="005E3A12"/>
    <w:rsid w:val="005E4CAD"/>
    <w:rsid w:val="005E6B63"/>
    <w:rsid w:val="005F0479"/>
    <w:rsid w:val="005F216F"/>
    <w:rsid w:val="006020AD"/>
    <w:rsid w:val="006028C8"/>
    <w:rsid w:val="00604482"/>
    <w:rsid w:val="00604695"/>
    <w:rsid w:val="00622252"/>
    <w:rsid w:val="00623455"/>
    <w:rsid w:val="00630D19"/>
    <w:rsid w:val="006670F0"/>
    <w:rsid w:val="006712F1"/>
    <w:rsid w:val="0068123A"/>
    <w:rsid w:val="00690DAA"/>
    <w:rsid w:val="006952C7"/>
    <w:rsid w:val="006953CF"/>
    <w:rsid w:val="006959EC"/>
    <w:rsid w:val="006A31B1"/>
    <w:rsid w:val="006C3F43"/>
    <w:rsid w:val="006E1A64"/>
    <w:rsid w:val="006E3315"/>
    <w:rsid w:val="006F1D96"/>
    <w:rsid w:val="006F26BE"/>
    <w:rsid w:val="006F26D6"/>
    <w:rsid w:val="00703CBD"/>
    <w:rsid w:val="0071243D"/>
    <w:rsid w:val="00713ACF"/>
    <w:rsid w:val="0071480B"/>
    <w:rsid w:val="00717486"/>
    <w:rsid w:val="00733933"/>
    <w:rsid w:val="0074375B"/>
    <w:rsid w:val="007519F3"/>
    <w:rsid w:val="00753A50"/>
    <w:rsid w:val="00764298"/>
    <w:rsid w:val="0079045D"/>
    <w:rsid w:val="007908A1"/>
    <w:rsid w:val="00794E57"/>
    <w:rsid w:val="007A763D"/>
    <w:rsid w:val="007B6058"/>
    <w:rsid w:val="007B6397"/>
    <w:rsid w:val="007E155C"/>
    <w:rsid w:val="007E4877"/>
    <w:rsid w:val="007E49EF"/>
    <w:rsid w:val="007E4F47"/>
    <w:rsid w:val="007F052E"/>
    <w:rsid w:val="00800EB7"/>
    <w:rsid w:val="008063A8"/>
    <w:rsid w:val="0081062A"/>
    <w:rsid w:val="00811C62"/>
    <w:rsid w:val="00814C71"/>
    <w:rsid w:val="00825DBF"/>
    <w:rsid w:val="0082643A"/>
    <w:rsid w:val="00833405"/>
    <w:rsid w:val="008352F7"/>
    <w:rsid w:val="008404BE"/>
    <w:rsid w:val="00844156"/>
    <w:rsid w:val="008506E1"/>
    <w:rsid w:val="00850A1D"/>
    <w:rsid w:val="0086090D"/>
    <w:rsid w:val="00883B06"/>
    <w:rsid w:val="00890732"/>
    <w:rsid w:val="00891BC7"/>
    <w:rsid w:val="00891D39"/>
    <w:rsid w:val="00892DCD"/>
    <w:rsid w:val="008A118B"/>
    <w:rsid w:val="008A48D9"/>
    <w:rsid w:val="008A5771"/>
    <w:rsid w:val="008B1023"/>
    <w:rsid w:val="008B40A0"/>
    <w:rsid w:val="008C3039"/>
    <w:rsid w:val="008C30F4"/>
    <w:rsid w:val="008D1A76"/>
    <w:rsid w:val="008F12B9"/>
    <w:rsid w:val="00907E9F"/>
    <w:rsid w:val="00910C3F"/>
    <w:rsid w:val="009137D2"/>
    <w:rsid w:val="009244F9"/>
    <w:rsid w:val="00933297"/>
    <w:rsid w:val="0093752D"/>
    <w:rsid w:val="00937DD0"/>
    <w:rsid w:val="00940A1D"/>
    <w:rsid w:val="009441BD"/>
    <w:rsid w:val="00944427"/>
    <w:rsid w:val="00954B27"/>
    <w:rsid w:val="00956F81"/>
    <w:rsid w:val="00960E10"/>
    <w:rsid w:val="00967C01"/>
    <w:rsid w:val="00985439"/>
    <w:rsid w:val="00986569"/>
    <w:rsid w:val="009933B4"/>
    <w:rsid w:val="00995697"/>
    <w:rsid w:val="009B0EB4"/>
    <w:rsid w:val="009B1D74"/>
    <w:rsid w:val="009B22EA"/>
    <w:rsid w:val="009B29A0"/>
    <w:rsid w:val="009B30E7"/>
    <w:rsid w:val="009D2C8E"/>
    <w:rsid w:val="009D3B7F"/>
    <w:rsid w:val="009D67C5"/>
    <w:rsid w:val="009E1B2B"/>
    <w:rsid w:val="009E35A5"/>
    <w:rsid w:val="009F6290"/>
    <w:rsid w:val="00A00C0A"/>
    <w:rsid w:val="00A050B5"/>
    <w:rsid w:val="00A11ECE"/>
    <w:rsid w:val="00A24098"/>
    <w:rsid w:val="00A2427B"/>
    <w:rsid w:val="00A26244"/>
    <w:rsid w:val="00A26E13"/>
    <w:rsid w:val="00A31E47"/>
    <w:rsid w:val="00A34690"/>
    <w:rsid w:val="00A5028E"/>
    <w:rsid w:val="00A5281A"/>
    <w:rsid w:val="00A66DB9"/>
    <w:rsid w:val="00A72C02"/>
    <w:rsid w:val="00A749CE"/>
    <w:rsid w:val="00A75FED"/>
    <w:rsid w:val="00A77A4E"/>
    <w:rsid w:val="00A802B4"/>
    <w:rsid w:val="00A80893"/>
    <w:rsid w:val="00A838C4"/>
    <w:rsid w:val="00A974D6"/>
    <w:rsid w:val="00AC0CFF"/>
    <w:rsid w:val="00AC6A15"/>
    <w:rsid w:val="00AD7F64"/>
    <w:rsid w:val="00AE1521"/>
    <w:rsid w:val="00AF1D92"/>
    <w:rsid w:val="00B001B9"/>
    <w:rsid w:val="00B00547"/>
    <w:rsid w:val="00B01F71"/>
    <w:rsid w:val="00B06A31"/>
    <w:rsid w:val="00B06AFA"/>
    <w:rsid w:val="00B1082C"/>
    <w:rsid w:val="00B1089C"/>
    <w:rsid w:val="00B21305"/>
    <w:rsid w:val="00B22A4A"/>
    <w:rsid w:val="00B243AD"/>
    <w:rsid w:val="00B25207"/>
    <w:rsid w:val="00B31FA6"/>
    <w:rsid w:val="00B3360C"/>
    <w:rsid w:val="00B33DAB"/>
    <w:rsid w:val="00B428D9"/>
    <w:rsid w:val="00B44F90"/>
    <w:rsid w:val="00B5004C"/>
    <w:rsid w:val="00B56613"/>
    <w:rsid w:val="00B64219"/>
    <w:rsid w:val="00B728AD"/>
    <w:rsid w:val="00B75954"/>
    <w:rsid w:val="00B77C5B"/>
    <w:rsid w:val="00B80802"/>
    <w:rsid w:val="00B830D4"/>
    <w:rsid w:val="00B962FF"/>
    <w:rsid w:val="00B9690A"/>
    <w:rsid w:val="00BA27A8"/>
    <w:rsid w:val="00BA3CA4"/>
    <w:rsid w:val="00BB60E9"/>
    <w:rsid w:val="00BC1A2A"/>
    <w:rsid w:val="00BD15A4"/>
    <w:rsid w:val="00BE65FC"/>
    <w:rsid w:val="00BE6A2D"/>
    <w:rsid w:val="00BF6145"/>
    <w:rsid w:val="00BF61BE"/>
    <w:rsid w:val="00C04C07"/>
    <w:rsid w:val="00C076A3"/>
    <w:rsid w:val="00C14DA6"/>
    <w:rsid w:val="00C2519B"/>
    <w:rsid w:val="00C263C1"/>
    <w:rsid w:val="00C464F3"/>
    <w:rsid w:val="00C61359"/>
    <w:rsid w:val="00C61671"/>
    <w:rsid w:val="00C76820"/>
    <w:rsid w:val="00C7783D"/>
    <w:rsid w:val="00C80AF7"/>
    <w:rsid w:val="00C8347A"/>
    <w:rsid w:val="00C879E7"/>
    <w:rsid w:val="00C92FC6"/>
    <w:rsid w:val="00CA67E4"/>
    <w:rsid w:val="00CA7C56"/>
    <w:rsid w:val="00CB6C8F"/>
    <w:rsid w:val="00CB7472"/>
    <w:rsid w:val="00CC54AB"/>
    <w:rsid w:val="00CD080C"/>
    <w:rsid w:val="00CD109B"/>
    <w:rsid w:val="00CD3713"/>
    <w:rsid w:val="00CE13CF"/>
    <w:rsid w:val="00CF2AAA"/>
    <w:rsid w:val="00CF43AD"/>
    <w:rsid w:val="00CF625C"/>
    <w:rsid w:val="00D14FD2"/>
    <w:rsid w:val="00D256FD"/>
    <w:rsid w:val="00D427D1"/>
    <w:rsid w:val="00D46B37"/>
    <w:rsid w:val="00D53788"/>
    <w:rsid w:val="00D70515"/>
    <w:rsid w:val="00D71190"/>
    <w:rsid w:val="00D7562A"/>
    <w:rsid w:val="00D860C0"/>
    <w:rsid w:val="00D8702A"/>
    <w:rsid w:val="00D87398"/>
    <w:rsid w:val="00D9174C"/>
    <w:rsid w:val="00D9693C"/>
    <w:rsid w:val="00D97B8B"/>
    <w:rsid w:val="00DA079A"/>
    <w:rsid w:val="00DA5E2D"/>
    <w:rsid w:val="00DB3CCB"/>
    <w:rsid w:val="00DB4822"/>
    <w:rsid w:val="00DB7606"/>
    <w:rsid w:val="00DC01D2"/>
    <w:rsid w:val="00DC0992"/>
    <w:rsid w:val="00DC127B"/>
    <w:rsid w:val="00DC2EE6"/>
    <w:rsid w:val="00DD35E3"/>
    <w:rsid w:val="00DD49CF"/>
    <w:rsid w:val="00DD6424"/>
    <w:rsid w:val="00DE5B04"/>
    <w:rsid w:val="00DF22F3"/>
    <w:rsid w:val="00DF7DED"/>
    <w:rsid w:val="00E004B5"/>
    <w:rsid w:val="00E030C4"/>
    <w:rsid w:val="00E075D4"/>
    <w:rsid w:val="00E12ADE"/>
    <w:rsid w:val="00E17E61"/>
    <w:rsid w:val="00E3576D"/>
    <w:rsid w:val="00E4566B"/>
    <w:rsid w:val="00E571F8"/>
    <w:rsid w:val="00E8245D"/>
    <w:rsid w:val="00EC5289"/>
    <w:rsid w:val="00ED120E"/>
    <w:rsid w:val="00ED20E8"/>
    <w:rsid w:val="00ED7665"/>
    <w:rsid w:val="00EE0422"/>
    <w:rsid w:val="00EE27D3"/>
    <w:rsid w:val="00EE6659"/>
    <w:rsid w:val="00F02DA9"/>
    <w:rsid w:val="00F05C38"/>
    <w:rsid w:val="00F0798B"/>
    <w:rsid w:val="00F1241A"/>
    <w:rsid w:val="00F13F5E"/>
    <w:rsid w:val="00F1528A"/>
    <w:rsid w:val="00F2448F"/>
    <w:rsid w:val="00F247E3"/>
    <w:rsid w:val="00F24BFB"/>
    <w:rsid w:val="00F301B1"/>
    <w:rsid w:val="00F3263A"/>
    <w:rsid w:val="00F350EF"/>
    <w:rsid w:val="00F36F42"/>
    <w:rsid w:val="00F378B4"/>
    <w:rsid w:val="00F45DFF"/>
    <w:rsid w:val="00F47730"/>
    <w:rsid w:val="00F53F26"/>
    <w:rsid w:val="00F6359C"/>
    <w:rsid w:val="00F70721"/>
    <w:rsid w:val="00F75628"/>
    <w:rsid w:val="00F80F6D"/>
    <w:rsid w:val="00F90431"/>
    <w:rsid w:val="00F94A8D"/>
    <w:rsid w:val="00FA3787"/>
    <w:rsid w:val="00FA5008"/>
    <w:rsid w:val="00FB0CD5"/>
    <w:rsid w:val="00FB2A2A"/>
    <w:rsid w:val="00FB340E"/>
    <w:rsid w:val="00FB7329"/>
    <w:rsid w:val="00FC2359"/>
    <w:rsid w:val="00FC65C4"/>
    <w:rsid w:val="00FD215C"/>
    <w:rsid w:val="00FE2B30"/>
    <w:rsid w:val="00FE35C0"/>
    <w:rsid w:val="00FE4039"/>
    <w:rsid w:val="00FF10F7"/>
    <w:rsid w:val="00FF59F9"/>
    <w:rsid w:val="00FF75A5"/>
    <w:rsid w:val="00FF7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9EA37354-E0F4-4C8C-BEB6-EFD2A994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A3787"/>
    <w:rPr>
      <w:snapToGrid w:val="0"/>
      <w:sz w:val="24"/>
      <w:szCs w:val="24"/>
    </w:rPr>
  </w:style>
  <w:style w:type="paragraph" w:styleId="Odstavecseseznamem">
    <w:name w:val="List Paragraph"/>
    <w:basedOn w:val="Normln"/>
    <w:uiPriority w:val="99"/>
    <w:qFormat/>
    <w:rsid w:val="000D2EEE"/>
    <w:pPr>
      <w:ind w:left="720"/>
      <w:contextualSpacing/>
    </w:pPr>
  </w:style>
  <w:style w:type="paragraph" w:customStyle="1" w:styleId="rove1">
    <w:name w:val="úroveň 1"/>
    <w:basedOn w:val="Normln"/>
    <w:next w:val="rove2"/>
    <w:rsid w:val="000D2EEE"/>
    <w:pPr>
      <w:numPr>
        <w:numId w:val="17"/>
      </w:numPr>
      <w:spacing w:before="480" w:after="240"/>
    </w:pPr>
    <w:rPr>
      <w:b/>
      <w:bCs/>
    </w:rPr>
  </w:style>
  <w:style w:type="paragraph" w:customStyle="1" w:styleId="rove2">
    <w:name w:val="úroveň 2"/>
    <w:basedOn w:val="Normln"/>
    <w:rsid w:val="000D2EEE"/>
    <w:pPr>
      <w:numPr>
        <w:ilvl w:val="1"/>
        <w:numId w:val="17"/>
      </w:num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6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97909-4FD2-4015-8B70-C42326F8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2571</Words>
  <Characters>15170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17706</CharactersWithSpaces>
  <SharedDoc>false</SharedDoc>
  <HLinks>
    <vt:vector size="6" baseType="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Červenková Jana</cp:lastModifiedBy>
  <cp:revision>15</cp:revision>
  <cp:lastPrinted>2018-02-12T11:06:00Z</cp:lastPrinted>
  <dcterms:created xsi:type="dcterms:W3CDTF">2019-03-06T11:09:00Z</dcterms:created>
  <dcterms:modified xsi:type="dcterms:W3CDTF">2019-03-13T07:38:00Z</dcterms:modified>
</cp:coreProperties>
</file>