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E24" w:rsidRPr="00555844" w:rsidRDefault="009E158B" w:rsidP="000E6E2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555844">
        <w:rPr>
          <w:rFonts w:ascii="Times New Roman" w:hAnsi="Times New Roman"/>
          <w:i/>
          <w:sz w:val="22"/>
          <w:szCs w:val="22"/>
        </w:rPr>
        <w:t>Příloha</w:t>
      </w:r>
      <w:r w:rsidR="000E6E24" w:rsidRPr="00555844">
        <w:rPr>
          <w:rFonts w:ascii="Times New Roman" w:hAnsi="Times New Roman"/>
          <w:i/>
          <w:sz w:val="22"/>
          <w:szCs w:val="22"/>
        </w:rPr>
        <w:t xml:space="preserve"> </w:t>
      </w:r>
      <w:r w:rsidR="00CF77E0" w:rsidRPr="00555844">
        <w:rPr>
          <w:rFonts w:ascii="Times New Roman" w:hAnsi="Times New Roman"/>
          <w:i/>
          <w:sz w:val="22"/>
          <w:szCs w:val="22"/>
        </w:rPr>
        <w:t>č.</w:t>
      </w:r>
      <w:r w:rsidR="00555844">
        <w:rPr>
          <w:rFonts w:ascii="Times New Roman" w:hAnsi="Times New Roman"/>
          <w:i/>
          <w:sz w:val="22"/>
          <w:szCs w:val="22"/>
        </w:rPr>
        <w:t xml:space="preserve"> </w:t>
      </w:r>
      <w:r w:rsidR="00783988">
        <w:rPr>
          <w:rFonts w:ascii="Times New Roman" w:hAnsi="Times New Roman"/>
          <w:i/>
          <w:sz w:val="22"/>
          <w:szCs w:val="22"/>
        </w:rPr>
        <w:t>1</w:t>
      </w:r>
      <w:r w:rsidR="00CF77E0" w:rsidRPr="00555844">
        <w:rPr>
          <w:rFonts w:ascii="Times New Roman" w:hAnsi="Times New Roman"/>
          <w:i/>
          <w:sz w:val="22"/>
          <w:szCs w:val="22"/>
        </w:rPr>
        <w:t xml:space="preserve"> </w:t>
      </w:r>
      <w:r w:rsidR="00986A92" w:rsidRPr="00555844">
        <w:rPr>
          <w:rFonts w:ascii="Times New Roman" w:hAnsi="Times New Roman"/>
          <w:i/>
          <w:sz w:val="22"/>
          <w:szCs w:val="22"/>
        </w:rPr>
        <w:t>ZD</w:t>
      </w:r>
      <w:r w:rsidR="00B37107" w:rsidRPr="00555844">
        <w:rPr>
          <w:rFonts w:ascii="Times New Roman" w:hAnsi="Times New Roman"/>
          <w:i/>
          <w:sz w:val="22"/>
          <w:szCs w:val="22"/>
        </w:rPr>
        <w:t xml:space="preserve"> - </w:t>
      </w:r>
      <w:r w:rsidR="00CE51A1" w:rsidRPr="00555844">
        <w:rPr>
          <w:rFonts w:ascii="Times New Roman" w:hAnsi="Times New Roman"/>
          <w:i/>
          <w:sz w:val="22"/>
          <w:szCs w:val="22"/>
        </w:rPr>
        <w:t>Technická specifikace předmětu plnění</w:t>
      </w:r>
    </w:p>
    <w:p w:rsidR="007B0379" w:rsidRDefault="00882407" w:rsidP="007B0379">
      <w:pPr>
        <w:jc w:val="center"/>
        <w:rPr>
          <w:rFonts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1316BC11" wp14:editId="6A399192">
            <wp:simplePos x="0" y="0"/>
            <wp:positionH relativeFrom="margin">
              <wp:align>left</wp:align>
            </wp:positionH>
            <wp:positionV relativeFrom="margin">
              <wp:posOffset>280670</wp:posOffset>
            </wp:positionV>
            <wp:extent cx="1866900" cy="504825"/>
            <wp:effectExtent l="0" t="0" r="0" b="9525"/>
            <wp:wrapSquare wrapText="bothSides"/>
            <wp:docPr id="1" name="Obrázek 1" descr="A4_LOGO14mm_top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log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5844" w:rsidRDefault="00555844" w:rsidP="00555844">
      <w:pPr>
        <w:jc w:val="right"/>
        <w:rPr>
          <w:rFonts w:cs="Arial"/>
        </w:rPr>
      </w:pPr>
      <w:r>
        <w:rPr>
          <w:noProof/>
          <w:lang w:eastAsia="cs-CZ"/>
        </w:rPr>
        <w:drawing>
          <wp:anchor distT="0" distB="0" distL="114300" distR="114300" simplePos="0" relativeHeight="251661312" behindDoc="0" locked="0" layoutInCell="1" allowOverlap="1" wp14:anchorId="5F448D88" wp14:editId="63F692E4">
            <wp:simplePos x="0" y="0"/>
            <wp:positionH relativeFrom="margin">
              <wp:align>right</wp:align>
            </wp:positionH>
            <wp:positionV relativeFrom="page">
              <wp:posOffset>1216025</wp:posOffset>
            </wp:positionV>
            <wp:extent cx="2179320" cy="615315"/>
            <wp:effectExtent l="0" t="0" r="0" b="0"/>
            <wp:wrapSquare wrapText="bothSides"/>
            <wp:docPr id="2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7932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5844" w:rsidRDefault="00555844" w:rsidP="007B0379">
      <w:pPr>
        <w:jc w:val="center"/>
        <w:rPr>
          <w:rFonts w:cs="Arial"/>
        </w:rPr>
      </w:pPr>
    </w:p>
    <w:p w:rsidR="007B0379" w:rsidRDefault="007B0379" w:rsidP="007B0379">
      <w:pPr>
        <w:jc w:val="center"/>
        <w:rPr>
          <w:rFonts w:cs="Arial"/>
        </w:rPr>
      </w:pPr>
    </w:p>
    <w:p w:rsidR="00555844" w:rsidRDefault="00555844" w:rsidP="000E6E24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4"/>
          <w:lang w:eastAsia="cs-CZ"/>
        </w:rPr>
      </w:pPr>
    </w:p>
    <w:p w:rsidR="00555844" w:rsidRDefault="00555844" w:rsidP="00882407">
      <w:pPr>
        <w:spacing w:before="0" w:beforeAutospacing="0" w:after="0" w:afterAutospacing="0"/>
        <w:ind w:left="0" w:right="68"/>
        <w:rPr>
          <w:rFonts w:ascii="Times New Roman" w:eastAsia="Times New Roman" w:hAnsi="Times New Roman"/>
          <w:b/>
          <w:bCs/>
          <w:sz w:val="24"/>
          <w:lang w:eastAsia="cs-CZ"/>
        </w:rPr>
      </w:pPr>
    </w:p>
    <w:p w:rsidR="00555844" w:rsidRDefault="004D3EDD" w:rsidP="00882407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  <w:r w:rsidRPr="00060571">
        <w:rPr>
          <w:rFonts w:ascii="Times New Roman" w:eastAsia="Times New Roman" w:hAnsi="Times New Roman"/>
          <w:b/>
          <w:bCs/>
          <w:sz w:val="28"/>
          <w:szCs w:val="28"/>
          <w:lang w:eastAsia="cs-CZ"/>
        </w:rPr>
        <w:t>Ruční ohýbačka plechu</w:t>
      </w:r>
    </w:p>
    <w:p w:rsidR="00882407" w:rsidRPr="00882407" w:rsidRDefault="00882407" w:rsidP="00882407">
      <w:pPr>
        <w:spacing w:before="0" w:beforeAutospacing="0" w:after="0" w:afterAutospacing="0"/>
        <w:ind w:left="0" w:right="6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cs-CZ"/>
        </w:rPr>
      </w:pPr>
    </w:p>
    <w:p w:rsidR="00555844" w:rsidRPr="00555844" w:rsidRDefault="00555844" w:rsidP="00555844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 xml:space="preserve">Smlouva: </w:t>
      </w:r>
      <w:r>
        <w:rPr>
          <w:rFonts w:ascii="Times New Roman" w:hAnsi="Times New Roman"/>
          <w:sz w:val="22"/>
          <w:szCs w:val="22"/>
        </w:rPr>
        <w:t>Nákup ruční ohýbačky plechu</w:t>
      </w:r>
    </w:p>
    <w:p w:rsidR="00555844" w:rsidRPr="00555844" w:rsidRDefault="00555844" w:rsidP="00555844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>Čí</w:t>
      </w:r>
      <w:r>
        <w:rPr>
          <w:rFonts w:ascii="Times New Roman" w:hAnsi="Times New Roman"/>
          <w:sz w:val="22"/>
          <w:szCs w:val="22"/>
        </w:rPr>
        <w:t>slo smlouvy objednatele: DOD2019</w:t>
      </w:r>
    </w:p>
    <w:p w:rsidR="00555844" w:rsidRPr="00555844" w:rsidRDefault="00555844" w:rsidP="00555844">
      <w:pPr>
        <w:spacing w:after="0"/>
        <w:ind w:left="0"/>
        <w:jc w:val="both"/>
        <w:rPr>
          <w:rFonts w:ascii="Times New Roman" w:hAnsi="Times New Roman"/>
          <w:sz w:val="22"/>
          <w:szCs w:val="22"/>
        </w:rPr>
      </w:pPr>
      <w:r w:rsidRPr="00555844">
        <w:rPr>
          <w:rFonts w:ascii="Times New Roman" w:hAnsi="Times New Roman"/>
          <w:sz w:val="22"/>
          <w:szCs w:val="22"/>
        </w:rPr>
        <w:t>Číslo smlouvy dodavatele:</w:t>
      </w:r>
    </w:p>
    <w:p w:rsidR="00555844" w:rsidRDefault="00555844" w:rsidP="00B37107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4"/>
        </w:rPr>
      </w:pPr>
    </w:p>
    <w:p w:rsidR="00F93954" w:rsidRPr="00B37107" w:rsidRDefault="00F93954" w:rsidP="00B37107">
      <w:pPr>
        <w:spacing w:before="0" w:beforeAutospacing="0" w:after="0" w:afterAutospacing="0"/>
        <w:ind w:left="0" w:right="68"/>
        <w:rPr>
          <w:rFonts w:ascii="Times New Roman" w:hAnsi="Times New Roman"/>
          <w:b/>
          <w:sz w:val="24"/>
        </w:rPr>
      </w:pPr>
      <w:r w:rsidRPr="00B37107">
        <w:rPr>
          <w:rFonts w:ascii="Times New Roman" w:hAnsi="Times New Roman"/>
          <w:b/>
          <w:sz w:val="24"/>
        </w:rPr>
        <w:t xml:space="preserve">Minimální technické požadavky </w:t>
      </w:r>
      <w:bookmarkStart w:id="0" w:name="_GoBack"/>
      <w:bookmarkEnd w:id="0"/>
    </w:p>
    <w:p w:rsidR="00F93954" w:rsidRPr="00617BB7" w:rsidRDefault="00F93954" w:rsidP="00B37107">
      <w:pPr>
        <w:spacing w:before="0" w:beforeAutospacing="0" w:after="0" w:afterAutospacing="0"/>
        <w:ind w:left="0" w:right="68"/>
        <w:rPr>
          <w:rFonts w:ascii="Times New Roman" w:hAnsi="Times New Roman"/>
          <w:sz w:val="24"/>
        </w:rPr>
      </w:pPr>
    </w:p>
    <w:p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Výrobce: </w:t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</w:p>
    <w:p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Typ, označení: </w:t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:rsidR="00BA1AAF" w:rsidRPr="00C06E82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B0F0"/>
          <w:sz w:val="22"/>
          <w:szCs w:val="22"/>
        </w:rPr>
      </w:pPr>
      <w:r w:rsidRPr="00C06E82">
        <w:rPr>
          <w:rFonts w:ascii="Times New Roman" w:hAnsi="Times New Roman"/>
          <w:b/>
          <w:sz w:val="22"/>
          <w:szCs w:val="22"/>
        </w:rPr>
        <w:t xml:space="preserve">Rok výroby: </w:t>
      </w:r>
      <w:r w:rsidR="00B72C6D">
        <w:rPr>
          <w:rFonts w:ascii="Times New Roman" w:hAnsi="Times New Roman"/>
          <w:i/>
          <w:color w:val="00B0F0"/>
          <w:sz w:val="22"/>
          <w:szCs w:val="22"/>
        </w:rPr>
        <w:t>(doplní dodavatel</w:t>
      </w:r>
      <w:r w:rsidRPr="00C06E82">
        <w:rPr>
          <w:rFonts w:ascii="Times New Roman" w:hAnsi="Times New Roman"/>
          <w:i/>
          <w:color w:val="00B0F0"/>
          <w:sz w:val="22"/>
          <w:szCs w:val="22"/>
        </w:rPr>
        <w:t>)</w:t>
      </w:r>
    </w:p>
    <w:p w:rsidR="00BA1AAF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:rsidR="00BA1AAF" w:rsidRPr="003F1B95" w:rsidRDefault="00B72C6D" w:rsidP="00BA1AAF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>Dodavatel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uvede k jednotlivým bodům písemné vyjádření slovy ANO/NE, že daný bod splní/nesplní nebo nabídne lepší technické řešení u parametrů. Takto</w:t>
      </w:r>
      <w:r w:rsidR="00BA1AAF" w:rsidRPr="003F1B95">
        <w:rPr>
          <w:rFonts w:ascii="Times New Roman" w:hAnsi="Times New Roman"/>
          <w:i/>
          <w:color w:val="9900FF"/>
          <w:sz w:val="22"/>
          <w:szCs w:val="22"/>
        </w:rPr>
        <w:t xml:space="preserve"> 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doplněná technická specifikace </w:t>
      </w:r>
      <w:r w:rsidR="00BA1AAF">
        <w:rPr>
          <w:rFonts w:ascii="Times New Roman" w:hAnsi="Times New Roman"/>
          <w:i/>
          <w:sz w:val="22"/>
          <w:szCs w:val="22"/>
        </w:rPr>
        <w:t xml:space="preserve">zboží </w:t>
      </w:r>
      <w:r w:rsidR="00BA1AAF" w:rsidRPr="003F1B95">
        <w:rPr>
          <w:rFonts w:ascii="Times New Roman" w:hAnsi="Times New Roman"/>
          <w:i/>
          <w:sz w:val="22"/>
          <w:szCs w:val="22"/>
        </w:rPr>
        <w:t>bude tvořit samostatnou přílohu</w:t>
      </w:r>
      <w:r>
        <w:rPr>
          <w:rFonts w:ascii="Times New Roman" w:hAnsi="Times New Roman"/>
          <w:i/>
          <w:sz w:val="22"/>
          <w:szCs w:val="22"/>
        </w:rPr>
        <w:t xml:space="preserve"> smlouvy. V případě že dodavatelem</w:t>
      </w:r>
      <w:r w:rsidR="00BA1AAF" w:rsidRPr="003F1B95">
        <w:rPr>
          <w:rFonts w:ascii="Times New Roman" w:hAnsi="Times New Roman"/>
          <w:i/>
          <w:sz w:val="22"/>
          <w:szCs w:val="22"/>
        </w:rPr>
        <w:t xml:space="preserve"> předložená technická specifikace</w:t>
      </w:r>
      <w:r w:rsidR="00BA1AAF">
        <w:rPr>
          <w:rFonts w:ascii="Times New Roman" w:hAnsi="Times New Roman"/>
          <w:i/>
          <w:sz w:val="22"/>
          <w:szCs w:val="22"/>
        </w:rPr>
        <w:t xml:space="preserve"> zboží </w:t>
      </w:r>
      <w:r w:rsidR="00BA1AAF" w:rsidRPr="003F1B95">
        <w:rPr>
          <w:rFonts w:ascii="Times New Roman" w:hAnsi="Times New Roman"/>
          <w:i/>
          <w:sz w:val="22"/>
          <w:szCs w:val="22"/>
        </w:rPr>
        <w:t>k předmětu plnění nebude obsahovat požadovaná patřičná vyjádření, nebo nesplní požadovanou technickou specifikaci</w:t>
      </w:r>
      <w:r w:rsidR="00BA1AAF">
        <w:rPr>
          <w:rFonts w:ascii="Times New Roman" w:hAnsi="Times New Roman"/>
          <w:i/>
          <w:sz w:val="22"/>
          <w:szCs w:val="22"/>
        </w:rPr>
        <w:t xml:space="preserve"> zboží</w:t>
      </w:r>
      <w:r w:rsidR="00BA1AAF" w:rsidRPr="003F1B95">
        <w:rPr>
          <w:rFonts w:ascii="Times New Roman" w:hAnsi="Times New Roman"/>
          <w:i/>
          <w:sz w:val="22"/>
          <w:szCs w:val="22"/>
        </w:rPr>
        <w:t>, bude nabídka posouzena jako nesplňující zadávací podmínky</w:t>
      </w:r>
      <w:r w:rsidR="0058241D">
        <w:rPr>
          <w:rFonts w:ascii="Times New Roman" w:hAnsi="Times New Roman"/>
          <w:i/>
          <w:sz w:val="22"/>
          <w:szCs w:val="22"/>
        </w:rPr>
        <w:t xml:space="preserve">.(viz. </w:t>
      </w:r>
      <w:r w:rsidR="00BA1AAF" w:rsidRPr="000E513E">
        <w:rPr>
          <w:rFonts w:ascii="Times New Roman" w:hAnsi="Times New Roman"/>
          <w:i/>
          <w:sz w:val="22"/>
          <w:szCs w:val="22"/>
        </w:rPr>
        <w:t xml:space="preserve">bod </w:t>
      </w:r>
      <w:r w:rsidR="00BA1AAF">
        <w:rPr>
          <w:rFonts w:ascii="Times New Roman" w:hAnsi="Times New Roman"/>
          <w:i/>
          <w:sz w:val="22"/>
          <w:szCs w:val="22"/>
        </w:rPr>
        <w:t>1</w:t>
      </w:r>
      <w:r w:rsidR="00BA1AAF" w:rsidRPr="000E513E">
        <w:rPr>
          <w:rFonts w:ascii="Times New Roman" w:hAnsi="Times New Roman"/>
          <w:i/>
          <w:sz w:val="22"/>
          <w:szCs w:val="22"/>
        </w:rPr>
        <w:t>.</w:t>
      </w:r>
      <w:r w:rsidR="0063671F">
        <w:rPr>
          <w:rFonts w:ascii="Times New Roman" w:hAnsi="Times New Roman"/>
          <w:i/>
          <w:sz w:val="22"/>
          <w:szCs w:val="22"/>
        </w:rPr>
        <w:t>2</w:t>
      </w:r>
      <w:r w:rsidR="00BA1AAF" w:rsidRPr="000E513E">
        <w:rPr>
          <w:rFonts w:ascii="Times New Roman" w:hAnsi="Times New Roman"/>
          <w:i/>
          <w:sz w:val="22"/>
          <w:szCs w:val="22"/>
        </w:rPr>
        <w:t>.</w:t>
      </w:r>
      <w:r w:rsidR="00BA1AAF">
        <w:rPr>
          <w:rFonts w:ascii="Times New Roman" w:hAnsi="Times New Roman"/>
          <w:i/>
          <w:sz w:val="22"/>
          <w:szCs w:val="22"/>
        </w:rPr>
        <w:t xml:space="preserve"> </w:t>
      </w:r>
      <w:r w:rsidR="00BA1AAF" w:rsidRPr="000E513E">
        <w:rPr>
          <w:rFonts w:ascii="Times New Roman" w:hAnsi="Times New Roman"/>
          <w:i/>
          <w:sz w:val="22"/>
          <w:szCs w:val="22"/>
        </w:rPr>
        <w:t xml:space="preserve">zadávací dokumentace).  </w:t>
      </w:r>
    </w:p>
    <w:p w:rsidR="00BA1AAF" w:rsidRPr="003F1B95" w:rsidRDefault="00BA1AAF" w:rsidP="00BA1AAF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  <w:r w:rsidRPr="000E513E">
        <w:rPr>
          <w:rFonts w:ascii="Times New Roman" w:hAnsi="Times New Roman"/>
          <w:i/>
          <w:sz w:val="22"/>
          <w:szCs w:val="22"/>
        </w:rPr>
        <w:t xml:space="preserve">Je-li v zadávací dokumentaci definován konkrétní výrobek (nebo technologie), má se za to, že je tím definován minimální požadovaný standard a v nabídce může být nahrazen </w:t>
      </w:r>
      <w:r>
        <w:rPr>
          <w:rFonts w:ascii="Times New Roman" w:hAnsi="Times New Roman"/>
          <w:i/>
          <w:sz w:val="22"/>
          <w:szCs w:val="22"/>
        </w:rPr>
        <w:t>jiným</w:t>
      </w:r>
      <w:r w:rsidRPr="000E513E">
        <w:rPr>
          <w:rFonts w:ascii="Times New Roman" w:hAnsi="Times New Roman"/>
          <w:i/>
          <w:sz w:val="22"/>
          <w:szCs w:val="22"/>
        </w:rPr>
        <w:t xml:space="preserve"> výrobkem nebo technologií srovnateln</w:t>
      </w:r>
      <w:r>
        <w:rPr>
          <w:rFonts w:ascii="Times New Roman" w:hAnsi="Times New Roman"/>
          <w:i/>
          <w:sz w:val="22"/>
          <w:szCs w:val="22"/>
        </w:rPr>
        <w:t>ých, nebo lepších vlastností.</w:t>
      </w:r>
    </w:p>
    <w:p w:rsidR="00580513" w:rsidRPr="00C06E82" w:rsidRDefault="00BA1AAF" w:rsidP="00882407">
      <w:pPr>
        <w:pStyle w:val="Odstavecseseznamem"/>
        <w:spacing w:line="240" w:lineRule="auto"/>
        <w:ind w:left="0"/>
        <w:jc w:val="both"/>
        <w:rPr>
          <w:rFonts w:ascii="Times New Roman" w:hAnsi="Times New Roman"/>
          <w:i/>
        </w:rPr>
      </w:pPr>
      <w:r w:rsidRPr="00AA0639">
        <w:rPr>
          <w:rFonts w:ascii="Times New Roman" w:hAnsi="Times New Roman"/>
          <w:i/>
        </w:rPr>
        <w:t xml:space="preserve">Pokud je v Technické specifikaci </w:t>
      </w:r>
      <w:r>
        <w:rPr>
          <w:rFonts w:ascii="Times New Roman" w:hAnsi="Times New Roman"/>
          <w:i/>
        </w:rPr>
        <w:t xml:space="preserve">zboží </w:t>
      </w:r>
      <w:r w:rsidRPr="00AA0639">
        <w:rPr>
          <w:rFonts w:ascii="Times New Roman" w:hAnsi="Times New Roman"/>
          <w:i/>
        </w:rPr>
        <w:t>užit pojem „možnost“, je tím rozuměna vlastnost, funkce či schopnost zboží, nikoliv pouze jeho připravenost k využití této možnosti (tzn., že zadavatel požaduje, aby mohl tyto „možnosti“ využívat bez dalších finančních investic do různých rozšíření, upgradů, apod., nejsou-li tyto výslovně zmíněny).</w:t>
      </w:r>
    </w:p>
    <w:tbl>
      <w:tblPr>
        <w:tblW w:w="9366" w:type="dxa"/>
        <w:tblInd w:w="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3"/>
        <w:gridCol w:w="924"/>
        <w:gridCol w:w="1299"/>
      </w:tblGrid>
      <w:tr w:rsidR="00C83B04" w:rsidRPr="00C06E82" w:rsidTr="00882407">
        <w:trPr>
          <w:trHeight w:val="609"/>
        </w:trPr>
        <w:tc>
          <w:tcPr>
            <w:tcW w:w="7143" w:type="dxa"/>
            <w:shd w:val="clear" w:color="auto" w:fill="auto"/>
            <w:vAlign w:val="center"/>
          </w:tcPr>
          <w:p w:rsidR="00B70ACD" w:rsidRDefault="004D3EDD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  <w:t>Ruční ohýbačka plechu</w:t>
            </w:r>
          </w:p>
          <w:p w:rsidR="003E58CD" w:rsidRDefault="003E58CD" w:rsidP="00790C1A">
            <w:pPr>
              <w:spacing w:before="0" w:beforeAutospacing="0" w:after="0" w:afterAutospacing="0"/>
              <w:ind w:left="0" w:right="68"/>
              <w:jc w:val="center"/>
              <w:rPr>
                <w:rFonts w:ascii="Times New Roman" w:eastAsia="Times New Roman" w:hAnsi="Times New Roman"/>
                <w:b/>
                <w:bCs/>
                <w:sz w:val="24"/>
                <w:lang w:eastAsia="cs-CZ"/>
              </w:rPr>
            </w:pPr>
          </w:p>
          <w:p w:rsidR="00C83B04" w:rsidRPr="00BA1AAF" w:rsidRDefault="00C83B04" w:rsidP="00C83B04">
            <w:pPr>
              <w:spacing w:before="0" w:beforeAutospacing="0" w:after="0" w:afterAutospacing="0"/>
              <w:ind w:left="0" w:right="68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cs-CZ"/>
              </w:rPr>
              <w:t>-</w:t>
            </w:r>
            <w:r w:rsidRPr="00BA1AA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  <w:r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 xml:space="preserve"> (doplní dodavatel</w:t>
            </w:r>
            <w:r w:rsidRPr="00BA1AAF">
              <w:rPr>
                <w:rFonts w:ascii="Times New Roman" w:hAnsi="Times New Roman"/>
                <w:i/>
                <w:color w:val="00B0F0"/>
                <w:sz w:val="22"/>
                <w:szCs w:val="22"/>
              </w:rPr>
              <w:t>)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Ano/ne</w:t>
            </w: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83B04" w:rsidRPr="00C06E82" w:rsidRDefault="00C83B04" w:rsidP="00C83B0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C06E82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</w:p>
        </w:tc>
      </w:tr>
      <w:tr w:rsidR="00C83B04" w:rsidRPr="00C06E82" w:rsidTr="00882407">
        <w:trPr>
          <w:trHeight w:val="506"/>
        </w:trPr>
        <w:tc>
          <w:tcPr>
            <w:tcW w:w="7143" w:type="dxa"/>
            <w:shd w:val="clear" w:color="auto" w:fill="auto"/>
            <w:vAlign w:val="center"/>
          </w:tcPr>
          <w:p w:rsidR="00135347" w:rsidRDefault="00387D9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 xml:space="preserve">Ohýbačka je schopna ohnout plech </w:t>
            </w:r>
            <w:r>
              <w:rPr>
                <w:rFonts w:cs="Arial"/>
                <w:szCs w:val="20"/>
              </w:rPr>
              <w:t>(400 N/mm2)</w:t>
            </w:r>
            <w:r>
              <w:t xml:space="preserve"> o tloušťce minimálně 2 mm  </w:t>
            </w:r>
            <w:r w:rsidR="004D3EDD">
              <w:t xml:space="preserve">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:rsidR="00135347" w:rsidRDefault="00387D9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Pracovní šířka – musí být s</w:t>
            </w:r>
            <w:r w:rsidR="00A1231C">
              <w:t>chopna ohnout plech o šířce 1270</w:t>
            </w:r>
            <w:r>
              <w:t xml:space="preserve"> mm 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:rsidR="00C83B04" w:rsidRPr="00E75737" w:rsidRDefault="00387D9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>Přesné nastavení úhlu ohýbání pomocí stupnice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C83B04" w:rsidRPr="00C06E82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:rsidR="00135347" w:rsidRDefault="00387D9E">
            <w:pPr>
              <w:pStyle w:val="Zkladntext"/>
              <w:spacing w:before="0" w:beforeAutospacing="0" w:after="0" w:afterAutospacing="0"/>
              <w:ind w:left="0" w:right="0"/>
              <w:contextualSpacing w:val="0"/>
              <w:jc w:val="both"/>
            </w:pPr>
            <w:r>
              <w:t xml:space="preserve">Úhel ohybu  až  </w:t>
            </w:r>
            <w:r w:rsidR="006A6E2D" w:rsidRPr="00A1231C">
              <w:t>135</w:t>
            </w:r>
            <w:r w:rsidRPr="00A1231C">
              <w:t xml:space="preserve"> °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C83B04" w:rsidRPr="00C06E82" w:rsidRDefault="00C83B0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E6E24" w:rsidRPr="00C06E82" w:rsidTr="00BA1AAF">
        <w:trPr>
          <w:trHeight w:val="655"/>
        </w:trPr>
        <w:tc>
          <w:tcPr>
            <w:tcW w:w="7143" w:type="dxa"/>
            <w:shd w:val="clear" w:color="auto" w:fill="auto"/>
            <w:vAlign w:val="center"/>
          </w:tcPr>
          <w:p w:rsidR="000E6E24" w:rsidRPr="00C74F10" w:rsidRDefault="00A1231C">
            <w:pPr>
              <w:spacing w:before="0" w:beforeAutospacing="0" w:after="0" w:afterAutospacing="0"/>
              <w:ind w:left="0" w:right="68"/>
              <w:rPr>
                <w:rFonts w:eastAsia="Times New Roman" w:cs="Arial"/>
                <w:bCs/>
                <w:szCs w:val="20"/>
                <w:lang w:eastAsia="cs-CZ"/>
              </w:rPr>
            </w:pPr>
            <w:r w:rsidRPr="00A1231C">
              <w:t>Upnutí materiálu pomocí nožního pedálu</w:t>
            </w: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0E6E24" w:rsidRPr="00F77C21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0E6E24" w:rsidRPr="00F77C21" w:rsidRDefault="000E6E24" w:rsidP="000224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0E6E24" w:rsidRPr="00A1231C" w:rsidTr="00A1231C">
        <w:trPr>
          <w:trHeight w:val="567"/>
        </w:trPr>
        <w:tc>
          <w:tcPr>
            <w:tcW w:w="7143" w:type="dxa"/>
            <w:shd w:val="clear" w:color="auto" w:fill="auto"/>
            <w:vAlign w:val="center"/>
            <w:hideMark/>
          </w:tcPr>
          <w:p w:rsidR="00A1231C" w:rsidRPr="00A1231C" w:rsidRDefault="00A1231C" w:rsidP="00A1231C">
            <w:pPr>
              <w:spacing w:before="0" w:beforeAutospacing="0" w:after="0" w:afterAutospacing="0"/>
              <w:ind w:left="0" w:right="68"/>
            </w:pPr>
            <w:r w:rsidRPr="00A1231C">
              <w:t>Široké rozevření mezi lištami až 50 mm</w:t>
            </w:r>
          </w:p>
          <w:p w:rsidR="000E6E24" w:rsidRPr="00A1231C" w:rsidRDefault="000E6E24" w:rsidP="00A1231C">
            <w:pPr>
              <w:spacing w:before="0" w:beforeAutospacing="0" w:after="0" w:afterAutospacing="0"/>
              <w:ind w:left="0" w:right="68"/>
            </w:pPr>
          </w:p>
        </w:tc>
        <w:tc>
          <w:tcPr>
            <w:tcW w:w="924" w:type="dxa"/>
            <w:shd w:val="clear" w:color="auto" w:fill="auto"/>
            <w:noWrap/>
            <w:vAlign w:val="center"/>
          </w:tcPr>
          <w:p w:rsidR="000E6E24" w:rsidRPr="00A1231C" w:rsidRDefault="000E6E24" w:rsidP="00A1231C">
            <w:pPr>
              <w:spacing w:before="0" w:beforeAutospacing="0" w:after="0" w:afterAutospacing="0"/>
              <w:ind w:left="0" w:right="68"/>
            </w:pPr>
          </w:p>
        </w:tc>
        <w:tc>
          <w:tcPr>
            <w:tcW w:w="1299" w:type="dxa"/>
            <w:shd w:val="clear" w:color="auto" w:fill="auto"/>
            <w:noWrap/>
            <w:vAlign w:val="center"/>
          </w:tcPr>
          <w:p w:rsidR="000E6E24" w:rsidRPr="00A1231C" w:rsidRDefault="000E6E24" w:rsidP="00A1231C">
            <w:pPr>
              <w:spacing w:before="0" w:beforeAutospacing="0" w:after="0" w:afterAutospacing="0"/>
              <w:ind w:left="0" w:right="68"/>
            </w:pPr>
          </w:p>
        </w:tc>
      </w:tr>
    </w:tbl>
    <w:p w:rsidR="00A1231C" w:rsidRDefault="00A1231C" w:rsidP="00882407">
      <w:pPr>
        <w:ind w:left="0" w:right="70"/>
        <w:jc w:val="both"/>
        <w:rPr>
          <w:rFonts w:ascii="Times New Roman" w:hAnsi="Times New Roman"/>
          <w:b/>
          <w:sz w:val="24"/>
        </w:rPr>
      </w:pPr>
    </w:p>
    <w:p w:rsidR="002D69C4" w:rsidRPr="00C83B04" w:rsidRDefault="002D69C4" w:rsidP="00925DE5">
      <w:pPr>
        <w:ind w:left="3825" w:right="70" w:firstLine="423"/>
        <w:jc w:val="both"/>
        <w:rPr>
          <w:rFonts w:ascii="Times New Roman" w:hAnsi="Times New Roman"/>
          <w:b/>
          <w:sz w:val="24"/>
        </w:rPr>
      </w:pPr>
      <w:r w:rsidRPr="00C83B04">
        <w:rPr>
          <w:rFonts w:ascii="Times New Roman" w:hAnsi="Times New Roman"/>
          <w:b/>
          <w:sz w:val="24"/>
        </w:rPr>
        <w:t>..........................................</w:t>
      </w:r>
      <w:r w:rsidR="00EB623C" w:rsidRPr="00C83B04">
        <w:rPr>
          <w:rFonts w:ascii="Times New Roman" w:hAnsi="Times New Roman"/>
          <w:b/>
          <w:sz w:val="24"/>
        </w:rPr>
        <w:t>..............</w:t>
      </w:r>
      <w:r w:rsidRPr="00C83B04">
        <w:rPr>
          <w:rFonts w:ascii="Times New Roman" w:hAnsi="Times New Roman"/>
          <w:b/>
          <w:sz w:val="24"/>
        </w:rPr>
        <w:t>.........</w:t>
      </w:r>
    </w:p>
    <w:p w:rsidR="003E58CD" w:rsidRDefault="002D69C4" w:rsidP="00882407">
      <w:pPr>
        <w:ind w:left="3540" w:right="70" w:firstLine="708"/>
        <w:rPr>
          <w:rFonts w:ascii="Times New Roman" w:hAnsi="Times New Roman"/>
          <w:i/>
          <w:color w:val="00B0F0"/>
          <w:sz w:val="24"/>
        </w:rPr>
      </w:pPr>
      <w:r w:rsidRPr="00C60958">
        <w:rPr>
          <w:rFonts w:ascii="Times New Roman" w:hAnsi="Times New Roman"/>
          <w:i/>
          <w:color w:val="00B0F0"/>
          <w:sz w:val="24"/>
        </w:rPr>
        <w:t>Jméno a podpis oprávněné osoby</w:t>
      </w:r>
      <w:r w:rsidR="00882407">
        <w:rPr>
          <w:rFonts w:ascii="Times New Roman" w:hAnsi="Times New Roman"/>
          <w:i/>
          <w:color w:val="00B0F0"/>
          <w:sz w:val="24"/>
        </w:rPr>
        <w:t xml:space="preserve"> dodavatele</w:t>
      </w:r>
    </w:p>
    <w:p w:rsidR="003E58CD" w:rsidRDefault="003E58CD" w:rsidP="00A1231C">
      <w:pPr>
        <w:spacing w:before="0" w:beforeAutospacing="0" w:after="0" w:afterAutospacing="0"/>
        <w:ind w:left="0" w:right="68"/>
        <w:jc w:val="center"/>
        <w:rPr>
          <w:rFonts w:ascii="Times New Roman" w:hAnsi="Times New Roman"/>
          <w:i/>
          <w:color w:val="00B0F0"/>
          <w:sz w:val="24"/>
        </w:rPr>
      </w:pPr>
    </w:p>
    <w:sectPr w:rsidR="003E58CD" w:rsidSect="00925DE5">
      <w:pgSz w:w="11906" w:h="16838" w:code="9"/>
      <w:pgMar w:top="1418" w:right="113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24F0" w:rsidRDefault="002024F0">
      <w:r>
        <w:separator/>
      </w:r>
    </w:p>
  </w:endnote>
  <w:endnote w:type="continuationSeparator" w:id="0">
    <w:p w:rsidR="002024F0" w:rsidRDefault="00202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24F0" w:rsidRDefault="002024F0">
      <w:r>
        <w:separator/>
      </w:r>
    </w:p>
  </w:footnote>
  <w:footnote w:type="continuationSeparator" w:id="0">
    <w:p w:rsidR="002024F0" w:rsidRDefault="00202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7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E5DF5"/>
    <w:multiLevelType w:val="multilevel"/>
    <w:tmpl w:val="AB485A0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17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25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2" w15:restartNumberingAfterBreak="0">
    <w:nsid w:val="7A473C07"/>
    <w:multiLevelType w:val="multilevel"/>
    <w:tmpl w:val="3D9E2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3"/>
  </w:num>
  <w:num w:numId="3">
    <w:abstractNumId w:val="29"/>
  </w:num>
  <w:num w:numId="4">
    <w:abstractNumId w:val="4"/>
  </w:num>
  <w:num w:numId="5">
    <w:abstractNumId w:val="0"/>
  </w:num>
  <w:num w:numId="6">
    <w:abstractNumId w:val="15"/>
  </w:num>
  <w:num w:numId="7">
    <w:abstractNumId w:val="25"/>
  </w:num>
  <w:num w:numId="8">
    <w:abstractNumId w:val="12"/>
  </w:num>
  <w:num w:numId="9">
    <w:abstractNumId w:val="31"/>
  </w:num>
  <w:num w:numId="10">
    <w:abstractNumId w:val="10"/>
  </w:num>
  <w:num w:numId="11">
    <w:abstractNumId w:val="11"/>
  </w:num>
  <w:num w:numId="12">
    <w:abstractNumId w:val="24"/>
  </w:num>
  <w:num w:numId="13">
    <w:abstractNumId w:val="2"/>
  </w:num>
  <w:num w:numId="14">
    <w:abstractNumId w:val="26"/>
  </w:num>
  <w:num w:numId="15">
    <w:abstractNumId w:val="13"/>
  </w:num>
  <w:num w:numId="16">
    <w:abstractNumId w:val="7"/>
  </w:num>
  <w:num w:numId="17">
    <w:abstractNumId w:val="18"/>
  </w:num>
  <w:num w:numId="18">
    <w:abstractNumId w:val="28"/>
  </w:num>
  <w:num w:numId="19">
    <w:abstractNumId w:val="30"/>
  </w:num>
  <w:num w:numId="20">
    <w:abstractNumId w:val="6"/>
  </w:num>
  <w:num w:numId="21">
    <w:abstractNumId w:val="22"/>
  </w:num>
  <w:num w:numId="22">
    <w:abstractNumId w:val="1"/>
  </w:num>
  <w:num w:numId="23">
    <w:abstractNumId w:val="19"/>
  </w:num>
  <w:num w:numId="24">
    <w:abstractNumId w:val="17"/>
  </w:num>
  <w:num w:numId="25">
    <w:abstractNumId w:val="23"/>
  </w:num>
  <w:num w:numId="26">
    <w:abstractNumId w:val="14"/>
  </w:num>
  <w:num w:numId="27">
    <w:abstractNumId w:val="16"/>
  </w:num>
  <w:num w:numId="28">
    <w:abstractNumId w:val="33"/>
  </w:num>
  <w:num w:numId="29">
    <w:abstractNumId w:val="27"/>
  </w:num>
  <w:num w:numId="30">
    <w:abstractNumId w:val="5"/>
  </w:num>
  <w:num w:numId="31">
    <w:abstractNumId w:val="9"/>
  </w:num>
  <w:num w:numId="32">
    <w:abstractNumId w:val="20"/>
  </w:num>
  <w:num w:numId="33">
    <w:abstractNumId w:val="8"/>
  </w:num>
  <w:num w:numId="3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23"/>
    <w:rsid w:val="00002354"/>
    <w:rsid w:val="00004191"/>
    <w:rsid w:val="000108A5"/>
    <w:rsid w:val="000110CA"/>
    <w:rsid w:val="0002029E"/>
    <w:rsid w:val="00022426"/>
    <w:rsid w:val="000244B9"/>
    <w:rsid w:val="00052356"/>
    <w:rsid w:val="000550C3"/>
    <w:rsid w:val="000562CC"/>
    <w:rsid w:val="0006005D"/>
    <w:rsid w:val="00060571"/>
    <w:rsid w:val="000758E4"/>
    <w:rsid w:val="00080BD8"/>
    <w:rsid w:val="000826E8"/>
    <w:rsid w:val="00084E10"/>
    <w:rsid w:val="00092064"/>
    <w:rsid w:val="000933BD"/>
    <w:rsid w:val="000958CD"/>
    <w:rsid w:val="00097DA3"/>
    <w:rsid w:val="000A5F25"/>
    <w:rsid w:val="000A73B4"/>
    <w:rsid w:val="000B4945"/>
    <w:rsid w:val="000B4B7C"/>
    <w:rsid w:val="000C117D"/>
    <w:rsid w:val="000C3EDF"/>
    <w:rsid w:val="000D00EB"/>
    <w:rsid w:val="000D0F0F"/>
    <w:rsid w:val="000E27B6"/>
    <w:rsid w:val="000E6E24"/>
    <w:rsid w:val="000F27E4"/>
    <w:rsid w:val="00104F36"/>
    <w:rsid w:val="00113520"/>
    <w:rsid w:val="00117790"/>
    <w:rsid w:val="00122768"/>
    <w:rsid w:val="00132829"/>
    <w:rsid w:val="00135347"/>
    <w:rsid w:val="001573CC"/>
    <w:rsid w:val="001672D0"/>
    <w:rsid w:val="00173F33"/>
    <w:rsid w:val="00175E00"/>
    <w:rsid w:val="00184F34"/>
    <w:rsid w:val="00195723"/>
    <w:rsid w:val="001B3495"/>
    <w:rsid w:val="001C2F47"/>
    <w:rsid w:val="001D0154"/>
    <w:rsid w:val="001D2E1D"/>
    <w:rsid w:val="001D67AD"/>
    <w:rsid w:val="001E325D"/>
    <w:rsid w:val="001F1E40"/>
    <w:rsid w:val="002024F0"/>
    <w:rsid w:val="00224F0B"/>
    <w:rsid w:val="002377D3"/>
    <w:rsid w:val="0025635A"/>
    <w:rsid w:val="00257396"/>
    <w:rsid w:val="00261031"/>
    <w:rsid w:val="002654A1"/>
    <w:rsid w:val="00271495"/>
    <w:rsid w:val="00274067"/>
    <w:rsid w:val="00276F4B"/>
    <w:rsid w:val="00297458"/>
    <w:rsid w:val="002A3178"/>
    <w:rsid w:val="002C08F1"/>
    <w:rsid w:val="002D05CE"/>
    <w:rsid w:val="002D2F33"/>
    <w:rsid w:val="002D4136"/>
    <w:rsid w:val="002D69C4"/>
    <w:rsid w:val="002F0168"/>
    <w:rsid w:val="00345DCB"/>
    <w:rsid w:val="00362624"/>
    <w:rsid w:val="00366BF7"/>
    <w:rsid w:val="00372FD0"/>
    <w:rsid w:val="00373DF5"/>
    <w:rsid w:val="00384C84"/>
    <w:rsid w:val="00387D9E"/>
    <w:rsid w:val="003B074E"/>
    <w:rsid w:val="003B2C29"/>
    <w:rsid w:val="003C496F"/>
    <w:rsid w:val="003D3FFC"/>
    <w:rsid w:val="003D4A85"/>
    <w:rsid w:val="003E58CD"/>
    <w:rsid w:val="003F5CC4"/>
    <w:rsid w:val="004063EA"/>
    <w:rsid w:val="00410C5A"/>
    <w:rsid w:val="00425CB8"/>
    <w:rsid w:val="00430C06"/>
    <w:rsid w:val="0044475F"/>
    <w:rsid w:val="004634E1"/>
    <w:rsid w:val="00475A28"/>
    <w:rsid w:val="00490F25"/>
    <w:rsid w:val="00493472"/>
    <w:rsid w:val="004A09CA"/>
    <w:rsid w:val="004A3823"/>
    <w:rsid w:val="004A585E"/>
    <w:rsid w:val="004A5DE7"/>
    <w:rsid w:val="004B34B7"/>
    <w:rsid w:val="004C1778"/>
    <w:rsid w:val="004C21DD"/>
    <w:rsid w:val="004C4F67"/>
    <w:rsid w:val="004D3EDD"/>
    <w:rsid w:val="004E6D91"/>
    <w:rsid w:val="004F5236"/>
    <w:rsid w:val="00515F2B"/>
    <w:rsid w:val="00523D23"/>
    <w:rsid w:val="0052508B"/>
    <w:rsid w:val="005405C7"/>
    <w:rsid w:val="00554A48"/>
    <w:rsid w:val="00555844"/>
    <w:rsid w:val="005627BF"/>
    <w:rsid w:val="005633A3"/>
    <w:rsid w:val="0057127D"/>
    <w:rsid w:val="00573B9D"/>
    <w:rsid w:val="00575F65"/>
    <w:rsid w:val="00580513"/>
    <w:rsid w:val="00580839"/>
    <w:rsid w:val="0058241D"/>
    <w:rsid w:val="00591701"/>
    <w:rsid w:val="00593049"/>
    <w:rsid w:val="005A3B27"/>
    <w:rsid w:val="005A4509"/>
    <w:rsid w:val="005D32B0"/>
    <w:rsid w:val="005D6D4E"/>
    <w:rsid w:val="005F58CD"/>
    <w:rsid w:val="005F6B22"/>
    <w:rsid w:val="00600052"/>
    <w:rsid w:val="00600D1E"/>
    <w:rsid w:val="00601BCD"/>
    <w:rsid w:val="00616346"/>
    <w:rsid w:val="00617BB7"/>
    <w:rsid w:val="00621725"/>
    <w:rsid w:val="0063671F"/>
    <w:rsid w:val="0064033E"/>
    <w:rsid w:val="00651CBA"/>
    <w:rsid w:val="00653A2F"/>
    <w:rsid w:val="006562D6"/>
    <w:rsid w:val="00656F86"/>
    <w:rsid w:val="006851A8"/>
    <w:rsid w:val="00693F92"/>
    <w:rsid w:val="0069632D"/>
    <w:rsid w:val="006A1A69"/>
    <w:rsid w:val="006A6E2D"/>
    <w:rsid w:val="006B0067"/>
    <w:rsid w:val="006C6BAE"/>
    <w:rsid w:val="006D0C6D"/>
    <w:rsid w:val="006D3B44"/>
    <w:rsid w:val="006E7B26"/>
    <w:rsid w:val="006F6175"/>
    <w:rsid w:val="00705CAC"/>
    <w:rsid w:val="00710E40"/>
    <w:rsid w:val="00716D7E"/>
    <w:rsid w:val="0072022F"/>
    <w:rsid w:val="007265BE"/>
    <w:rsid w:val="0073296A"/>
    <w:rsid w:val="00745756"/>
    <w:rsid w:val="00754FAF"/>
    <w:rsid w:val="00755D4E"/>
    <w:rsid w:val="00766BC9"/>
    <w:rsid w:val="00775618"/>
    <w:rsid w:val="00783988"/>
    <w:rsid w:val="00784127"/>
    <w:rsid w:val="00786CBA"/>
    <w:rsid w:val="00790C1A"/>
    <w:rsid w:val="007A5D7C"/>
    <w:rsid w:val="007B0379"/>
    <w:rsid w:val="007C48CF"/>
    <w:rsid w:val="007D7F93"/>
    <w:rsid w:val="007F6018"/>
    <w:rsid w:val="00800DDC"/>
    <w:rsid w:val="008058C1"/>
    <w:rsid w:val="00807402"/>
    <w:rsid w:val="00810DDD"/>
    <w:rsid w:val="00813597"/>
    <w:rsid w:val="00814C8F"/>
    <w:rsid w:val="0081508B"/>
    <w:rsid w:val="0083576D"/>
    <w:rsid w:val="0084298C"/>
    <w:rsid w:val="00845280"/>
    <w:rsid w:val="00860D41"/>
    <w:rsid w:val="0086361F"/>
    <w:rsid w:val="00873C96"/>
    <w:rsid w:val="00882407"/>
    <w:rsid w:val="0088409C"/>
    <w:rsid w:val="00886589"/>
    <w:rsid w:val="008911CF"/>
    <w:rsid w:val="008A313C"/>
    <w:rsid w:val="008D113B"/>
    <w:rsid w:val="008E4821"/>
    <w:rsid w:val="00905FB1"/>
    <w:rsid w:val="009120CF"/>
    <w:rsid w:val="00922271"/>
    <w:rsid w:val="00925DE5"/>
    <w:rsid w:val="00927643"/>
    <w:rsid w:val="00936786"/>
    <w:rsid w:val="00937E7D"/>
    <w:rsid w:val="00955711"/>
    <w:rsid w:val="00971839"/>
    <w:rsid w:val="00984C0E"/>
    <w:rsid w:val="00986A92"/>
    <w:rsid w:val="00987A9F"/>
    <w:rsid w:val="0099482B"/>
    <w:rsid w:val="009A7F2A"/>
    <w:rsid w:val="009B3F75"/>
    <w:rsid w:val="009B75B2"/>
    <w:rsid w:val="009D64FB"/>
    <w:rsid w:val="009E158B"/>
    <w:rsid w:val="009E2C0E"/>
    <w:rsid w:val="009F0C6A"/>
    <w:rsid w:val="00A02CE5"/>
    <w:rsid w:val="00A038C9"/>
    <w:rsid w:val="00A0451D"/>
    <w:rsid w:val="00A1231C"/>
    <w:rsid w:val="00A162FE"/>
    <w:rsid w:val="00A16CAE"/>
    <w:rsid w:val="00A17140"/>
    <w:rsid w:val="00A4089A"/>
    <w:rsid w:val="00A52516"/>
    <w:rsid w:val="00A601C1"/>
    <w:rsid w:val="00A6763B"/>
    <w:rsid w:val="00A72DC8"/>
    <w:rsid w:val="00A90A91"/>
    <w:rsid w:val="00AB4067"/>
    <w:rsid w:val="00AC1D6A"/>
    <w:rsid w:val="00AD1BE6"/>
    <w:rsid w:val="00AE5E5F"/>
    <w:rsid w:val="00AE6FEE"/>
    <w:rsid w:val="00AF15E3"/>
    <w:rsid w:val="00AF7786"/>
    <w:rsid w:val="00AF7CDE"/>
    <w:rsid w:val="00B113AB"/>
    <w:rsid w:val="00B12738"/>
    <w:rsid w:val="00B23E77"/>
    <w:rsid w:val="00B31564"/>
    <w:rsid w:val="00B37107"/>
    <w:rsid w:val="00B53564"/>
    <w:rsid w:val="00B701C9"/>
    <w:rsid w:val="00B70ACD"/>
    <w:rsid w:val="00B71D91"/>
    <w:rsid w:val="00B72C6D"/>
    <w:rsid w:val="00B73428"/>
    <w:rsid w:val="00B77B86"/>
    <w:rsid w:val="00B80DAC"/>
    <w:rsid w:val="00BA1AAF"/>
    <w:rsid w:val="00BB55D0"/>
    <w:rsid w:val="00BC3321"/>
    <w:rsid w:val="00BC4ECF"/>
    <w:rsid w:val="00BD0563"/>
    <w:rsid w:val="00BE122D"/>
    <w:rsid w:val="00BF46DA"/>
    <w:rsid w:val="00BF7A24"/>
    <w:rsid w:val="00C031BE"/>
    <w:rsid w:val="00C05D11"/>
    <w:rsid w:val="00C06E82"/>
    <w:rsid w:val="00C14649"/>
    <w:rsid w:val="00C47614"/>
    <w:rsid w:val="00C60296"/>
    <w:rsid w:val="00C60958"/>
    <w:rsid w:val="00C74F10"/>
    <w:rsid w:val="00C752BA"/>
    <w:rsid w:val="00C7599B"/>
    <w:rsid w:val="00C772D6"/>
    <w:rsid w:val="00C83B04"/>
    <w:rsid w:val="00C85DD7"/>
    <w:rsid w:val="00C93BA6"/>
    <w:rsid w:val="00C97846"/>
    <w:rsid w:val="00CA5487"/>
    <w:rsid w:val="00CC06EB"/>
    <w:rsid w:val="00CC0FA5"/>
    <w:rsid w:val="00CC491E"/>
    <w:rsid w:val="00CD0184"/>
    <w:rsid w:val="00CD1C3F"/>
    <w:rsid w:val="00CE1237"/>
    <w:rsid w:val="00CE51A1"/>
    <w:rsid w:val="00CF77E0"/>
    <w:rsid w:val="00D0744F"/>
    <w:rsid w:val="00D10C0D"/>
    <w:rsid w:val="00D15D22"/>
    <w:rsid w:val="00D2729E"/>
    <w:rsid w:val="00D27CB2"/>
    <w:rsid w:val="00D30D91"/>
    <w:rsid w:val="00D72FAD"/>
    <w:rsid w:val="00D835DB"/>
    <w:rsid w:val="00D84F24"/>
    <w:rsid w:val="00D96F8D"/>
    <w:rsid w:val="00DA11DF"/>
    <w:rsid w:val="00DA6304"/>
    <w:rsid w:val="00DB2FFD"/>
    <w:rsid w:val="00DB5FC1"/>
    <w:rsid w:val="00DC6A76"/>
    <w:rsid w:val="00DC71FB"/>
    <w:rsid w:val="00DE0357"/>
    <w:rsid w:val="00DE1323"/>
    <w:rsid w:val="00DE68B2"/>
    <w:rsid w:val="00DF2E1D"/>
    <w:rsid w:val="00E00B3D"/>
    <w:rsid w:val="00E13C09"/>
    <w:rsid w:val="00E21C10"/>
    <w:rsid w:val="00E25CE5"/>
    <w:rsid w:val="00E2621A"/>
    <w:rsid w:val="00E32581"/>
    <w:rsid w:val="00E365EF"/>
    <w:rsid w:val="00E37F90"/>
    <w:rsid w:val="00E425AF"/>
    <w:rsid w:val="00E466C9"/>
    <w:rsid w:val="00E501C3"/>
    <w:rsid w:val="00E50389"/>
    <w:rsid w:val="00E51F76"/>
    <w:rsid w:val="00E53B10"/>
    <w:rsid w:val="00E5442C"/>
    <w:rsid w:val="00E73674"/>
    <w:rsid w:val="00E75737"/>
    <w:rsid w:val="00E7677B"/>
    <w:rsid w:val="00E902AC"/>
    <w:rsid w:val="00E919CF"/>
    <w:rsid w:val="00EB4C16"/>
    <w:rsid w:val="00EB51A9"/>
    <w:rsid w:val="00EB623C"/>
    <w:rsid w:val="00EC23FC"/>
    <w:rsid w:val="00EC7C08"/>
    <w:rsid w:val="00ED24F6"/>
    <w:rsid w:val="00EE60F9"/>
    <w:rsid w:val="00F05668"/>
    <w:rsid w:val="00F1138D"/>
    <w:rsid w:val="00F21368"/>
    <w:rsid w:val="00F26B11"/>
    <w:rsid w:val="00F31269"/>
    <w:rsid w:val="00F441AA"/>
    <w:rsid w:val="00F45DE0"/>
    <w:rsid w:val="00F53A3D"/>
    <w:rsid w:val="00F5637B"/>
    <w:rsid w:val="00F705F4"/>
    <w:rsid w:val="00F70835"/>
    <w:rsid w:val="00F72520"/>
    <w:rsid w:val="00F75FB3"/>
    <w:rsid w:val="00F76454"/>
    <w:rsid w:val="00F77C21"/>
    <w:rsid w:val="00F92440"/>
    <w:rsid w:val="00F927DD"/>
    <w:rsid w:val="00F93954"/>
    <w:rsid w:val="00F9424D"/>
    <w:rsid w:val="00F94602"/>
    <w:rsid w:val="00FA38BF"/>
    <w:rsid w:val="00FA7DD7"/>
    <w:rsid w:val="00FC1EEC"/>
    <w:rsid w:val="00FC5CE7"/>
    <w:rsid w:val="00FD05CE"/>
    <w:rsid w:val="00FD3EA0"/>
    <w:rsid w:val="00FD7499"/>
    <w:rsid w:val="00FE402D"/>
    <w:rsid w:val="00FE4BF8"/>
    <w:rsid w:val="00FE507F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2471453"/>
  <w15:docId w15:val="{5EBD8345-3273-4FEC-BEF9-18C1F414A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character" w:customStyle="1" w:styleId="abouty1">
    <w:name w:val="abouty1"/>
    <w:basedOn w:val="Standardnpsmoodstavce"/>
    <w:rsid w:val="00387D9E"/>
    <w:rPr>
      <w:sz w:val="20"/>
      <w:szCs w:val="20"/>
    </w:rPr>
  </w:style>
  <w:style w:type="paragraph" w:styleId="Revize">
    <w:name w:val="Revision"/>
    <w:hidden/>
    <w:uiPriority w:val="99"/>
    <w:semiHidden/>
    <w:rsid w:val="001F1E40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4346D4-CC59-4213-9F86-475AAACA4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274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pc</dc:creator>
  <cp:lastModifiedBy>Janečková Iveta, Bc.</cp:lastModifiedBy>
  <cp:revision>12</cp:revision>
  <cp:lastPrinted>2018-01-26T07:47:00Z</cp:lastPrinted>
  <dcterms:created xsi:type="dcterms:W3CDTF">2019-03-08T11:21:00Z</dcterms:created>
  <dcterms:modified xsi:type="dcterms:W3CDTF">2019-03-28T07:45:00Z</dcterms:modified>
</cp:coreProperties>
</file>