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F945" w14:textId="77777777" w:rsidR="00443CE7" w:rsidRDefault="00443CE7" w:rsidP="00C640C9">
      <w:pPr>
        <w:jc w:val="center"/>
        <w:rPr>
          <w:b/>
          <w:sz w:val="22"/>
          <w:szCs w:val="22"/>
        </w:rPr>
      </w:pPr>
    </w:p>
    <w:p w14:paraId="3F55C11B"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57DDF828"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7985FE14"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24714685" w14:textId="77777777" w:rsidR="009349B7" w:rsidRPr="00535F27" w:rsidRDefault="009349B7" w:rsidP="009349B7">
      <w:pPr>
        <w:jc w:val="center"/>
        <w:rPr>
          <w:b/>
          <w:sz w:val="22"/>
          <w:szCs w:val="22"/>
        </w:rPr>
      </w:pPr>
    </w:p>
    <w:p w14:paraId="28AB1C88"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47725A6F"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090423AD" w14:textId="77777777"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Poděbradova 494/2, Moravská Ostrava, PSČ 702 00 Ostrava</w:t>
      </w:r>
    </w:p>
    <w:p w14:paraId="7ED96508"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7505E528"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7E35161B"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559DFD46"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290A3CD3"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08CC2EB1"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1C27ED15" w14:textId="77777777"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2BEFB9F" w14:textId="77777777" w:rsidR="005E2807" w:rsidRPr="004F000B" w:rsidRDefault="000B01AA" w:rsidP="00192A6D">
      <w:pPr>
        <w:tabs>
          <w:tab w:val="left" w:pos="3969"/>
        </w:tabs>
        <w:ind w:left="3969" w:right="21" w:hanging="3969"/>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9614C1" w:rsidRPr="004F000B">
        <w:rPr>
          <w:sz w:val="22"/>
          <w:szCs w:val="22"/>
        </w:rPr>
        <w:t xml:space="preserve">Ing. </w:t>
      </w:r>
      <w:r w:rsidR="005E2807" w:rsidRPr="004F000B">
        <w:rPr>
          <w:sz w:val="22"/>
          <w:szCs w:val="22"/>
        </w:rPr>
        <w:t>Pavel Štok</w:t>
      </w:r>
      <w:r w:rsidR="009614C1" w:rsidRPr="004F000B">
        <w:rPr>
          <w:sz w:val="22"/>
          <w:szCs w:val="22"/>
        </w:rPr>
        <w:t xml:space="preserve">, </w:t>
      </w:r>
      <w:r w:rsidR="005E2807" w:rsidRPr="004F000B">
        <w:rPr>
          <w:sz w:val="22"/>
          <w:szCs w:val="22"/>
        </w:rPr>
        <w:t>vedoucí odboru investice</w:t>
      </w:r>
      <w:r w:rsidR="009614C1" w:rsidRPr="004F000B">
        <w:rPr>
          <w:sz w:val="22"/>
          <w:szCs w:val="22"/>
        </w:rPr>
        <w:t xml:space="preserve">, </w:t>
      </w:r>
    </w:p>
    <w:p w14:paraId="33C7D70F" w14:textId="77777777" w:rsidR="009614C1" w:rsidRPr="004F000B" w:rsidRDefault="005E2807" w:rsidP="00192A6D">
      <w:pPr>
        <w:tabs>
          <w:tab w:val="left" w:pos="3969"/>
        </w:tabs>
        <w:ind w:left="3969" w:right="21" w:hanging="3969"/>
        <w:rPr>
          <w:sz w:val="22"/>
          <w:szCs w:val="22"/>
        </w:rPr>
      </w:pPr>
      <w:r w:rsidRPr="004F000B">
        <w:rPr>
          <w:sz w:val="22"/>
          <w:szCs w:val="22"/>
        </w:rPr>
        <w:tab/>
      </w:r>
      <w:r w:rsidR="009614C1" w:rsidRPr="004F000B">
        <w:rPr>
          <w:sz w:val="22"/>
          <w:szCs w:val="22"/>
        </w:rPr>
        <w:t xml:space="preserve">email: </w:t>
      </w:r>
      <w:hyperlink r:id="rId8" w:history="1">
        <w:r w:rsidRPr="004F000B">
          <w:rPr>
            <w:rStyle w:val="Hypertextovodkaz"/>
            <w:sz w:val="22"/>
            <w:szCs w:val="22"/>
          </w:rPr>
          <w:t>Pavel.Stok@dpo.cz</w:t>
        </w:r>
      </w:hyperlink>
      <w:r w:rsidR="009614C1" w:rsidRPr="004F000B">
        <w:rPr>
          <w:sz w:val="22"/>
          <w:szCs w:val="22"/>
        </w:rPr>
        <w:t xml:space="preserve">, tel.: 59 740 </w:t>
      </w:r>
      <w:r w:rsidRPr="004F000B">
        <w:rPr>
          <w:sz w:val="22"/>
          <w:szCs w:val="22"/>
        </w:rPr>
        <w:t>1040</w:t>
      </w:r>
    </w:p>
    <w:p w14:paraId="14921B31"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4429D7E1"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144BAB9B" w14:textId="77777777" w:rsidR="00192A6D" w:rsidRPr="004F000B" w:rsidRDefault="00153495" w:rsidP="00192A6D">
      <w:pPr>
        <w:ind w:left="3969" w:right="21"/>
        <w:jc w:val="both"/>
        <w:rPr>
          <w:sz w:val="22"/>
          <w:szCs w:val="22"/>
        </w:rPr>
      </w:pPr>
      <w:r>
        <w:rPr>
          <w:sz w:val="22"/>
          <w:szCs w:val="22"/>
        </w:rPr>
        <w:t>Ing. Petr Holuša</w:t>
      </w:r>
      <w:r w:rsidR="00192A6D" w:rsidRPr="004F000B">
        <w:rPr>
          <w:sz w:val="22"/>
          <w:szCs w:val="22"/>
        </w:rPr>
        <w:t xml:space="preserve">, vedoucí </w:t>
      </w:r>
      <w:r w:rsidR="00245FFC" w:rsidRPr="004F000B">
        <w:rPr>
          <w:sz w:val="22"/>
          <w:szCs w:val="22"/>
        </w:rPr>
        <w:t>odboru dopravní cesta</w:t>
      </w:r>
    </w:p>
    <w:p w14:paraId="36031D1F" w14:textId="5FC951F7" w:rsidR="00192A6D" w:rsidRDefault="00192A6D" w:rsidP="00192A6D">
      <w:pPr>
        <w:ind w:left="3969" w:right="21"/>
        <w:jc w:val="both"/>
        <w:rPr>
          <w:sz w:val="22"/>
          <w:szCs w:val="22"/>
        </w:rPr>
      </w:pPr>
      <w:r w:rsidRPr="004F000B">
        <w:rPr>
          <w:sz w:val="22"/>
          <w:szCs w:val="22"/>
        </w:rPr>
        <w:t xml:space="preserve">email: </w:t>
      </w:r>
      <w:hyperlink r:id="rId10" w:history="1">
        <w:r w:rsidR="00153495" w:rsidRPr="00442747">
          <w:rPr>
            <w:rStyle w:val="Hypertextovodkaz"/>
            <w:sz w:val="22"/>
            <w:szCs w:val="22"/>
          </w:rPr>
          <w:t>Petr.Holusa@dpo.cz</w:t>
        </w:r>
      </w:hyperlink>
      <w:r w:rsidRPr="004F000B">
        <w:rPr>
          <w:sz w:val="22"/>
          <w:szCs w:val="22"/>
        </w:rPr>
        <w:t xml:space="preserve">, tel.: 59 740 </w:t>
      </w:r>
      <w:r w:rsidR="00A8236C" w:rsidRPr="004F000B">
        <w:rPr>
          <w:sz w:val="22"/>
          <w:szCs w:val="22"/>
        </w:rPr>
        <w:t>21</w:t>
      </w:r>
      <w:r w:rsidR="00A8236C">
        <w:rPr>
          <w:sz w:val="22"/>
          <w:szCs w:val="22"/>
        </w:rPr>
        <w:t>6</w:t>
      </w:r>
      <w:r w:rsidR="00A8236C" w:rsidRPr="004F000B">
        <w:rPr>
          <w:sz w:val="22"/>
          <w:szCs w:val="22"/>
        </w:rPr>
        <w:t>0</w:t>
      </w:r>
    </w:p>
    <w:p w14:paraId="3080F080" w14:textId="77777777" w:rsidR="00A8236C" w:rsidRDefault="00A8236C" w:rsidP="00192A6D">
      <w:pPr>
        <w:ind w:left="3969" w:right="21"/>
        <w:jc w:val="both"/>
        <w:rPr>
          <w:sz w:val="22"/>
          <w:szCs w:val="22"/>
        </w:rPr>
      </w:pPr>
      <w:r>
        <w:rPr>
          <w:sz w:val="22"/>
          <w:szCs w:val="22"/>
        </w:rPr>
        <w:t>Jiří Boháček, vedoucí odboru dopravní cesta</w:t>
      </w:r>
    </w:p>
    <w:p w14:paraId="5D9727DA" w14:textId="77777777" w:rsidR="00A8236C" w:rsidRPr="004F000B" w:rsidRDefault="00A8236C" w:rsidP="00192A6D">
      <w:pPr>
        <w:ind w:left="3969" w:right="21"/>
        <w:jc w:val="both"/>
        <w:rPr>
          <w:sz w:val="22"/>
          <w:szCs w:val="22"/>
        </w:rPr>
      </w:pPr>
      <w:r>
        <w:rPr>
          <w:sz w:val="22"/>
          <w:szCs w:val="22"/>
        </w:rPr>
        <w:t xml:space="preserve">email: </w:t>
      </w:r>
      <w:hyperlink r:id="rId11" w:history="1">
        <w:r w:rsidRPr="008D5D2B">
          <w:rPr>
            <w:rStyle w:val="Hypertextovodkaz"/>
            <w:sz w:val="22"/>
            <w:szCs w:val="22"/>
          </w:rPr>
          <w:t>Jiří.Bohacek@dpo.cz</w:t>
        </w:r>
      </w:hyperlink>
      <w:r>
        <w:rPr>
          <w:sz w:val="22"/>
          <w:szCs w:val="22"/>
        </w:rPr>
        <w:t>, tel.: 59 740 2170</w:t>
      </w:r>
    </w:p>
    <w:p w14:paraId="0AE0CFBC" w14:textId="77777777"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 xml:space="preserve">Ing. </w:t>
      </w:r>
      <w:r w:rsidR="006B4BE8" w:rsidRPr="004F000B">
        <w:rPr>
          <w:rFonts w:ascii="Times New Roman" w:hAnsi="Times New Roman"/>
          <w:sz w:val="22"/>
          <w:szCs w:val="22"/>
        </w:rPr>
        <w:t>Roman Maceček</w:t>
      </w:r>
      <w:r w:rsidRPr="004F000B">
        <w:rPr>
          <w:rFonts w:ascii="Times New Roman" w:hAnsi="Times New Roman"/>
          <w:sz w:val="22"/>
          <w:szCs w:val="22"/>
        </w:rPr>
        <w:t xml:space="preserve">, vedoucí </w:t>
      </w:r>
      <w:r w:rsidR="006B4BE8" w:rsidRPr="004F000B">
        <w:rPr>
          <w:rFonts w:ascii="Times New Roman" w:hAnsi="Times New Roman"/>
          <w:sz w:val="22"/>
          <w:szCs w:val="22"/>
        </w:rPr>
        <w:t>střediska vrchní stavba</w:t>
      </w:r>
    </w:p>
    <w:p w14:paraId="6D8E043C" w14:textId="77777777"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2" w:history="1">
        <w:r w:rsidR="004F000B" w:rsidRPr="004F000B">
          <w:rPr>
            <w:rStyle w:val="Hypertextovodkaz"/>
            <w:sz w:val="22"/>
            <w:szCs w:val="22"/>
          </w:rPr>
          <w:t>Roman.Macecek@dpo.cz</w:t>
        </w:r>
      </w:hyperlink>
      <w:r w:rsidRPr="004F000B">
        <w:rPr>
          <w:sz w:val="22"/>
          <w:szCs w:val="22"/>
        </w:rPr>
        <w:t xml:space="preserve">, tel.: 59 740 </w:t>
      </w:r>
      <w:r w:rsidR="006B4BE8" w:rsidRPr="004F000B">
        <w:rPr>
          <w:sz w:val="22"/>
          <w:szCs w:val="22"/>
        </w:rPr>
        <w:t>2250</w:t>
      </w:r>
    </w:p>
    <w:p w14:paraId="7C4560B0" w14:textId="77777777" w:rsidR="006B03CA" w:rsidRPr="004F000B" w:rsidRDefault="006B03CA" w:rsidP="00192A6D">
      <w:pPr>
        <w:ind w:left="3969" w:right="21"/>
        <w:jc w:val="both"/>
        <w:rPr>
          <w:sz w:val="22"/>
          <w:szCs w:val="22"/>
        </w:rPr>
      </w:pPr>
    </w:p>
    <w:p w14:paraId="0C9B398D" w14:textId="77777777" w:rsidR="00245FFC" w:rsidRPr="004F000B" w:rsidRDefault="00245FFC" w:rsidP="00192A6D">
      <w:pPr>
        <w:ind w:left="3969" w:right="21"/>
        <w:jc w:val="both"/>
        <w:rPr>
          <w:sz w:val="22"/>
          <w:szCs w:val="22"/>
        </w:rPr>
      </w:pPr>
    </w:p>
    <w:p w14:paraId="39FB8235"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00BEF6A3" w14:textId="77777777" w:rsidR="00C640C9" w:rsidRPr="004F000B" w:rsidRDefault="00C640C9" w:rsidP="00C640C9">
      <w:pPr>
        <w:widowControl w:val="0"/>
        <w:ind w:right="21"/>
        <w:jc w:val="both"/>
        <w:rPr>
          <w:sz w:val="22"/>
          <w:szCs w:val="22"/>
        </w:rPr>
      </w:pPr>
      <w:r w:rsidRPr="004F000B">
        <w:rPr>
          <w:sz w:val="22"/>
          <w:szCs w:val="22"/>
        </w:rPr>
        <w:t>na straně jedné</w:t>
      </w:r>
    </w:p>
    <w:p w14:paraId="3908745A" w14:textId="77777777" w:rsidR="00C640C9" w:rsidRPr="004F000B" w:rsidRDefault="00C640C9" w:rsidP="00C640C9">
      <w:pPr>
        <w:widowControl w:val="0"/>
        <w:ind w:right="21"/>
        <w:jc w:val="center"/>
        <w:rPr>
          <w:sz w:val="22"/>
          <w:szCs w:val="22"/>
        </w:rPr>
      </w:pPr>
    </w:p>
    <w:p w14:paraId="14646FD3" w14:textId="77777777" w:rsidR="00C640C9" w:rsidRPr="004F000B" w:rsidRDefault="00C640C9" w:rsidP="00C640C9">
      <w:pPr>
        <w:widowControl w:val="0"/>
        <w:ind w:right="21"/>
        <w:jc w:val="both"/>
        <w:rPr>
          <w:sz w:val="22"/>
          <w:szCs w:val="22"/>
        </w:rPr>
      </w:pPr>
      <w:r w:rsidRPr="004F000B">
        <w:rPr>
          <w:sz w:val="22"/>
          <w:szCs w:val="22"/>
        </w:rPr>
        <w:t>a</w:t>
      </w:r>
    </w:p>
    <w:p w14:paraId="6C22A966"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(POZ</w:t>
      </w:r>
      <w:r w:rsidR="00EC2112">
        <w:rPr>
          <w:i/>
          <w:color w:val="00B0F0"/>
          <w:sz w:val="22"/>
          <w:szCs w:val="22"/>
        </w:rPr>
        <w:t>N</w:t>
      </w:r>
      <w:r w:rsidR="00310651" w:rsidRPr="004F000B">
        <w:rPr>
          <w:i/>
          <w:color w:val="00B0F0"/>
          <w:sz w:val="22"/>
          <w:szCs w:val="22"/>
        </w:rPr>
        <w:t xml:space="preserve">. Doplní </w:t>
      </w:r>
      <w:r w:rsidR="00A13721" w:rsidRPr="004F000B">
        <w:rPr>
          <w:i/>
          <w:color w:val="00B0F0"/>
          <w:sz w:val="22"/>
          <w:szCs w:val="22"/>
        </w:rPr>
        <w:t>zhotovitel</w:t>
      </w:r>
      <w:r w:rsidR="00310651" w:rsidRPr="004F000B">
        <w:rPr>
          <w:i/>
          <w:color w:val="00B0F0"/>
          <w:sz w:val="22"/>
          <w:szCs w:val="22"/>
        </w:rPr>
        <w:t>. Poté poznámku vymaže</w:t>
      </w:r>
      <w:r w:rsidR="00EC2112">
        <w:rPr>
          <w:i/>
          <w:color w:val="00B0F0"/>
          <w:sz w:val="22"/>
          <w:szCs w:val="22"/>
        </w:rPr>
        <w:t>.</w:t>
      </w:r>
      <w:r w:rsidR="00310651" w:rsidRPr="004F000B">
        <w:rPr>
          <w:i/>
          <w:color w:val="00B0F0"/>
          <w:sz w:val="22"/>
          <w:szCs w:val="22"/>
        </w:rPr>
        <w:t>)</w:t>
      </w:r>
    </w:p>
    <w:p w14:paraId="08C98D4B"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373E24A1"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660FF8AC"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0DC3C391"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2A32466D"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65C498A4"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4220ABA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7A6560CE"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1E3FC1D0"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0EFB0F86"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508F3BAE"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21F15E4D" w14:textId="77777777" w:rsidR="00C640C9" w:rsidRPr="004F000B" w:rsidRDefault="00C640C9" w:rsidP="00310651">
      <w:pPr>
        <w:widowControl w:val="0"/>
        <w:tabs>
          <w:tab w:val="left" w:pos="3969"/>
        </w:tabs>
        <w:ind w:right="21"/>
        <w:jc w:val="both"/>
        <w:rPr>
          <w:sz w:val="22"/>
          <w:szCs w:val="22"/>
        </w:rPr>
      </w:pPr>
      <w:r w:rsidRPr="004F000B">
        <w:rPr>
          <w:sz w:val="22"/>
          <w:szCs w:val="22"/>
        </w:rPr>
        <w:t>písemné doručení:</w:t>
      </w:r>
      <w:r w:rsidRPr="004F000B">
        <w:rPr>
          <w:sz w:val="22"/>
          <w:szCs w:val="22"/>
        </w:rPr>
        <w:tab/>
      </w:r>
    </w:p>
    <w:p w14:paraId="43BB6C84"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083ED4CE" w14:textId="77777777" w:rsidR="00C640C9" w:rsidRPr="004F000B" w:rsidRDefault="00C640C9" w:rsidP="00C640C9">
      <w:pPr>
        <w:widowControl w:val="0"/>
        <w:ind w:right="21"/>
        <w:jc w:val="both"/>
        <w:rPr>
          <w:sz w:val="22"/>
          <w:szCs w:val="22"/>
        </w:rPr>
      </w:pPr>
      <w:r w:rsidRPr="004F000B">
        <w:rPr>
          <w:sz w:val="22"/>
          <w:szCs w:val="22"/>
        </w:rPr>
        <w:t>na straně druhé</w:t>
      </w:r>
    </w:p>
    <w:p w14:paraId="6D7695EF" w14:textId="77777777" w:rsidR="00192A6D" w:rsidRPr="004F000B" w:rsidRDefault="00192A6D" w:rsidP="00505C82">
      <w:pPr>
        <w:widowControl w:val="0"/>
        <w:tabs>
          <w:tab w:val="left" w:pos="9498"/>
        </w:tabs>
        <w:ind w:right="21"/>
        <w:jc w:val="both"/>
        <w:rPr>
          <w:sz w:val="22"/>
          <w:szCs w:val="22"/>
        </w:rPr>
      </w:pPr>
    </w:p>
    <w:p w14:paraId="7962ED61" w14:textId="50B509E3" w:rsidR="00470A89" w:rsidRPr="004F000B" w:rsidRDefault="00C640C9" w:rsidP="00505C82">
      <w:pPr>
        <w:widowControl w:val="0"/>
        <w:tabs>
          <w:tab w:val="left" w:pos="9498"/>
        </w:tabs>
        <w:ind w:right="21"/>
        <w:jc w:val="both"/>
        <w:rPr>
          <w:sz w:val="22"/>
          <w:szCs w:val="22"/>
        </w:rPr>
      </w:pPr>
      <w:r w:rsidRPr="004F000B">
        <w:rPr>
          <w:sz w:val="22"/>
          <w:szCs w:val="22"/>
        </w:rPr>
        <w:t>uzavřely dále uvedeného dne, měsíce a roku v souladu s § 2586 a násl. zákona č. 89/2012 Sb., občanský zákoník, v</w:t>
      </w:r>
      <w:r w:rsidR="006C67ED">
        <w:rPr>
          <w:sz w:val="22"/>
          <w:szCs w:val="22"/>
        </w:rPr>
        <w:t> </w:t>
      </w:r>
      <w:r w:rsidRPr="004F000B">
        <w:rPr>
          <w:sz w:val="22"/>
          <w:szCs w:val="22"/>
        </w:rPr>
        <w:t xml:space="preserve">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 xml:space="preserve">byla uzavřena v rámci výběrového řízení vedeného u Dopravního podniku Ostrava a.s. pod číslem </w:t>
      </w:r>
      <w:r w:rsidR="0029003C">
        <w:rPr>
          <w:sz w:val="22"/>
          <w:szCs w:val="22"/>
        </w:rPr>
        <w:t>NR-43-19-OŘ-Če-OPD</w:t>
      </w:r>
      <w:r w:rsidR="00B9105E" w:rsidRPr="004F000B">
        <w:rPr>
          <w:sz w:val="22"/>
          <w:szCs w:val="22"/>
        </w:rPr>
        <w:t>.</w:t>
      </w:r>
    </w:p>
    <w:p w14:paraId="6339904E" w14:textId="77777777" w:rsidR="00192A6D" w:rsidRPr="004F000B" w:rsidRDefault="00192A6D">
      <w:pPr>
        <w:rPr>
          <w:b/>
          <w:sz w:val="22"/>
          <w:szCs w:val="22"/>
        </w:rPr>
      </w:pPr>
      <w:r w:rsidRPr="004F000B">
        <w:rPr>
          <w:b/>
          <w:sz w:val="22"/>
          <w:szCs w:val="22"/>
        </w:rPr>
        <w:br w:type="page"/>
      </w:r>
    </w:p>
    <w:p w14:paraId="3261FA18"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73C44AED" w14:textId="12DD5576" w:rsidR="006B4BE8" w:rsidRPr="00382A9A"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382A9A">
        <w:rPr>
          <w:sz w:val="22"/>
          <w:szCs w:val="22"/>
        </w:rPr>
        <w:t xml:space="preserve">Předmětem této smlouvy o dílo (dále jen smlouva) je zpracování projektové dokumentace </w:t>
      </w:r>
      <w:r w:rsidRPr="00382A9A">
        <w:rPr>
          <w:b/>
          <w:sz w:val="22"/>
          <w:szCs w:val="22"/>
        </w:rPr>
        <w:t>„PD</w:t>
      </w:r>
      <w:r w:rsidR="003202E8" w:rsidRPr="00382A9A">
        <w:rPr>
          <w:b/>
          <w:sz w:val="22"/>
          <w:szCs w:val="22"/>
        </w:rPr>
        <w:t xml:space="preserve"> </w:t>
      </w:r>
      <w:r w:rsidR="006163EE" w:rsidRPr="00382A9A">
        <w:rPr>
          <w:b/>
          <w:sz w:val="22"/>
          <w:szCs w:val="22"/>
        </w:rPr>
        <w:t xml:space="preserve">– </w:t>
      </w:r>
      <w:r w:rsidR="00382A9A" w:rsidRPr="00382A9A">
        <w:rPr>
          <w:b/>
          <w:sz w:val="22"/>
          <w:szCs w:val="22"/>
        </w:rPr>
        <w:t>Zvyšování rychlosti na TT</w:t>
      </w:r>
      <w:r w:rsidRPr="00382A9A">
        <w:rPr>
          <w:b/>
          <w:sz w:val="22"/>
          <w:szCs w:val="22"/>
        </w:rPr>
        <w:t>“</w:t>
      </w:r>
      <w:r w:rsidRPr="00382A9A">
        <w:rPr>
          <w:sz w:val="22"/>
          <w:szCs w:val="22"/>
        </w:rPr>
        <w:t xml:space="preserve"> dle technické specifikace v rozsahu PD pro vydání</w:t>
      </w:r>
      <w:r w:rsidR="00382A9A" w:rsidRPr="00382A9A">
        <w:rPr>
          <w:sz w:val="22"/>
          <w:szCs w:val="22"/>
        </w:rPr>
        <w:t xml:space="preserve"> rozhodnutí o změně vlivu užívání stavby na území dle přílohy č. 7 k vyhlášce č. 499/2006 Sb. v rozsahu dokumentace pro provádění stavby v souladu s vyhláškou č. 177/1995 Sb. </w:t>
      </w:r>
      <w:r w:rsidRPr="00382A9A">
        <w:rPr>
          <w:sz w:val="22"/>
          <w:szCs w:val="22"/>
        </w:rPr>
        <w:t>(dále</w:t>
      </w:r>
      <w:r w:rsidR="00C13D11" w:rsidRPr="00382A9A">
        <w:rPr>
          <w:sz w:val="22"/>
          <w:szCs w:val="22"/>
        </w:rPr>
        <w:t xml:space="preserve"> také</w:t>
      </w:r>
      <w:r w:rsidRPr="00382A9A">
        <w:rPr>
          <w:sz w:val="22"/>
          <w:szCs w:val="22"/>
        </w:rPr>
        <w:t xml:space="preserve"> jen PD) a výkon autorského dozoru po celou dobu trvání stavby dle §</w:t>
      </w:r>
      <w:r w:rsidR="00E83CC4">
        <w:rPr>
          <w:sz w:val="22"/>
          <w:szCs w:val="22"/>
        </w:rPr>
        <w:t> </w:t>
      </w:r>
      <w:r w:rsidRPr="00382A9A">
        <w:rPr>
          <w:sz w:val="22"/>
          <w:szCs w:val="22"/>
        </w:rPr>
        <w:t>152, odstavce 4 stavebního zákona č. 183/2006 Sb. v platném znění. Vymezení rozsahu</w:t>
      </w:r>
      <w:r w:rsidR="00D740BD" w:rsidRPr="00382A9A">
        <w:rPr>
          <w:sz w:val="22"/>
          <w:szCs w:val="22"/>
        </w:rPr>
        <w:t xml:space="preserve"> projektové dokumentace je uvedeno v příloze č. 4 této </w:t>
      </w:r>
      <w:r w:rsidR="009332C6" w:rsidRPr="00382A9A">
        <w:rPr>
          <w:sz w:val="22"/>
          <w:szCs w:val="22"/>
        </w:rPr>
        <w:t>smlouvy a provádění</w:t>
      </w:r>
      <w:r w:rsidRPr="00382A9A">
        <w:rPr>
          <w:sz w:val="22"/>
          <w:szCs w:val="22"/>
        </w:rPr>
        <w:t xml:space="preserve"> autorského dozoru pro tuto stavbu v příloze č.</w:t>
      </w:r>
      <w:r w:rsidR="00E83CC4">
        <w:rPr>
          <w:sz w:val="22"/>
          <w:szCs w:val="22"/>
        </w:rPr>
        <w:t> </w:t>
      </w:r>
      <w:r w:rsidRPr="00382A9A">
        <w:rPr>
          <w:sz w:val="22"/>
          <w:szCs w:val="22"/>
        </w:rPr>
        <w:t>1 této smlouvy.</w:t>
      </w:r>
    </w:p>
    <w:p w14:paraId="4C7B48A1"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1A3EC2" w:rsidRPr="004F000B">
        <w:rPr>
          <w:sz w:val="22"/>
          <w:szCs w:val="22"/>
        </w:rPr>
        <w:t>projektové dokumentace</w:t>
      </w:r>
      <w:r w:rsidR="00AE14B2" w:rsidRPr="004F000B">
        <w:rPr>
          <w:sz w:val="22"/>
          <w:szCs w:val="22"/>
        </w:rPr>
        <w:t xml:space="preserve">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309E1CEF"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1A3EC2" w:rsidRPr="004F000B">
        <w:rPr>
          <w:sz w:val="22"/>
          <w:szCs w:val="22"/>
        </w:rPr>
        <w:t>projektová dokumentace</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3CC8CB80" w14:textId="1C2F6203"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zakáz</w:t>
      </w:r>
      <w:r w:rsidR="009B1965">
        <w:rPr>
          <w:sz w:val="22"/>
          <w:szCs w:val="22"/>
        </w:rPr>
        <w:t>ek</w:t>
      </w:r>
      <w:r w:rsidR="00451A50" w:rsidRPr="004F000B">
        <w:rPr>
          <w:sz w:val="22"/>
          <w:szCs w:val="22"/>
        </w:rPr>
        <w:t>, 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a to e-mailem ve lhůtě do 2</w:t>
      </w:r>
      <w:r w:rsidR="009B1965">
        <w:rPr>
          <w:sz w:val="22"/>
          <w:szCs w:val="22"/>
        </w:rPr>
        <w:t>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7E33BCB2" w14:textId="77777777" w:rsidR="00AD5403" w:rsidRDefault="00AD5403" w:rsidP="001A3EC2">
      <w:pPr>
        <w:tabs>
          <w:tab w:val="left" w:pos="426"/>
        </w:tabs>
        <w:spacing w:before="75"/>
        <w:ind w:left="435" w:hanging="426"/>
        <w:jc w:val="both"/>
        <w:rPr>
          <w:sz w:val="22"/>
          <w:szCs w:val="22"/>
        </w:rPr>
      </w:pPr>
    </w:p>
    <w:p w14:paraId="21DAF8A5" w14:textId="77777777" w:rsidR="00F51130" w:rsidRPr="004F000B" w:rsidRDefault="00F51130" w:rsidP="001A3EC2">
      <w:pPr>
        <w:tabs>
          <w:tab w:val="left" w:pos="426"/>
        </w:tabs>
        <w:spacing w:before="75"/>
        <w:ind w:left="435" w:hanging="426"/>
        <w:jc w:val="both"/>
        <w:rPr>
          <w:sz w:val="22"/>
          <w:szCs w:val="22"/>
        </w:rPr>
      </w:pPr>
    </w:p>
    <w:p w14:paraId="68818EB5"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4D4C9B82"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0EF69755" w14:textId="77777777" w:rsidR="00C24E60" w:rsidRPr="00C24E60" w:rsidRDefault="00C24E60" w:rsidP="00C24E60">
      <w:pPr>
        <w:spacing w:before="75" w:after="200"/>
        <w:ind w:firstLine="425"/>
        <w:contextualSpacing/>
        <w:jc w:val="both"/>
        <w:rPr>
          <w:sz w:val="22"/>
          <w:szCs w:val="22"/>
        </w:rPr>
      </w:pPr>
      <w:r w:rsidRPr="00C24E60">
        <w:rPr>
          <w:sz w:val="22"/>
          <w:szCs w:val="22"/>
        </w:rPr>
        <w:t>Část A: úsek Tramvajová zastávka Důl Zárubek – kolejová křižovatka před vjezdem do Terminálu Hranečník</w:t>
      </w:r>
    </w:p>
    <w:p w14:paraId="251847D6" w14:textId="77777777" w:rsidR="008751E7" w:rsidRPr="00C24E60" w:rsidRDefault="008751E7" w:rsidP="008751E7">
      <w:pPr>
        <w:tabs>
          <w:tab w:val="left" w:pos="426"/>
        </w:tabs>
        <w:ind w:left="426"/>
        <w:rPr>
          <w:b/>
          <w:sz w:val="22"/>
          <w:szCs w:val="22"/>
        </w:rPr>
      </w:pPr>
      <w:r w:rsidRPr="00C24E60">
        <w:rPr>
          <w:b/>
          <w:sz w:val="22"/>
          <w:szCs w:val="22"/>
        </w:rPr>
        <w:t xml:space="preserve">Cena za </w:t>
      </w:r>
      <w:r w:rsidR="00AE0007" w:rsidRPr="00C24E60">
        <w:rPr>
          <w:b/>
          <w:sz w:val="22"/>
          <w:szCs w:val="22"/>
        </w:rPr>
        <w:t xml:space="preserve">PD </w:t>
      </w:r>
      <w:r w:rsidRPr="00C24E60">
        <w:rPr>
          <w:b/>
          <w:sz w:val="22"/>
          <w:szCs w:val="22"/>
        </w:rPr>
        <w:t>(bez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00AE0007" w:rsidRPr="00C24E60">
        <w:rPr>
          <w:b/>
          <w:sz w:val="22"/>
          <w:szCs w:val="22"/>
        </w:rPr>
        <w:tab/>
      </w:r>
      <w:r w:rsidR="0091569A" w:rsidRPr="00C24E60">
        <w:rPr>
          <w:b/>
          <w:sz w:val="22"/>
          <w:szCs w:val="22"/>
        </w:rPr>
        <w:tab/>
      </w:r>
      <w:r w:rsidRPr="00C24E60">
        <w:rPr>
          <w:b/>
          <w:sz w:val="22"/>
          <w:szCs w:val="22"/>
        </w:rPr>
        <w:t>Kč</w:t>
      </w:r>
    </w:p>
    <w:p w14:paraId="2F8899CF" w14:textId="77777777" w:rsidR="008751E7" w:rsidRPr="00C24E60" w:rsidRDefault="008751E7" w:rsidP="00C24E60">
      <w:pPr>
        <w:tabs>
          <w:tab w:val="left" w:pos="426"/>
        </w:tabs>
        <w:spacing w:after="75"/>
        <w:ind w:left="425"/>
        <w:rPr>
          <w:b/>
          <w:sz w:val="22"/>
          <w:szCs w:val="22"/>
        </w:rPr>
      </w:pPr>
      <w:r w:rsidRPr="00C24E60">
        <w:rPr>
          <w:b/>
          <w:sz w:val="22"/>
          <w:szCs w:val="22"/>
        </w:rPr>
        <w:t>Výkon autorského dozoru (bez DPH)</w:t>
      </w:r>
      <w:r w:rsidR="0091569A"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00AE0007" w:rsidRPr="00C24E60">
        <w:rPr>
          <w:b/>
          <w:sz w:val="22"/>
          <w:szCs w:val="22"/>
        </w:rPr>
        <w:tab/>
      </w:r>
      <w:r w:rsidRPr="00C24E60">
        <w:rPr>
          <w:b/>
          <w:sz w:val="22"/>
          <w:szCs w:val="22"/>
        </w:rPr>
        <w:t>Kč</w:t>
      </w:r>
    </w:p>
    <w:p w14:paraId="26817577" w14:textId="77777777" w:rsidR="00C24E60" w:rsidRPr="00C24E60" w:rsidRDefault="00C24E60" w:rsidP="00C24E60">
      <w:pPr>
        <w:spacing w:before="75" w:after="200"/>
        <w:ind w:firstLine="425"/>
        <w:contextualSpacing/>
        <w:jc w:val="both"/>
        <w:rPr>
          <w:sz w:val="22"/>
          <w:szCs w:val="22"/>
        </w:rPr>
      </w:pPr>
      <w:r w:rsidRPr="00C24E60">
        <w:rPr>
          <w:sz w:val="22"/>
          <w:szCs w:val="22"/>
        </w:rPr>
        <w:t xml:space="preserve">Část </w:t>
      </w:r>
      <w:r>
        <w:rPr>
          <w:sz w:val="22"/>
          <w:szCs w:val="22"/>
        </w:rPr>
        <w:t>B</w:t>
      </w:r>
      <w:r w:rsidRPr="00C24E60">
        <w:rPr>
          <w:sz w:val="22"/>
          <w:szCs w:val="22"/>
        </w:rPr>
        <w:t>: úsek Otevřený tramvajový svršek za zastávkou Nová Ves vodárna – tramvajová zastávka Zahrádky</w:t>
      </w:r>
    </w:p>
    <w:p w14:paraId="4F8412D9" w14:textId="77777777" w:rsidR="00C24E60" w:rsidRPr="00C24E60" w:rsidRDefault="00C24E60" w:rsidP="00C24E60">
      <w:pPr>
        <w:tabs>
          <w:tab w:val="left" w:pos="426"/>
        </w:tabs>
        <w:ind w:left="426"/>
        <w:rPr>
          <w:b/>
          <w:sz w:val="22"/>
          <w:szCs w:val="22"/>
        </w:rPr>
      </w:pPr>
      <w:r w:rsidRPr="00C24E60">
        <w:rPr>
          <w:b/>
          <w:sz w:val="22"/>
          <w:szCs w:val="22"/>
        </w:rPr>
        <w:t>Cena za PD (bez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t>Kč</w:t>
      </w:r>
    </w:p>
    <w:p w14:paraId="18D3E6A7" w14:textId="77777777" w:rsidR="00C24E60" w:rsidRPr="00C24E60" w:rsidRDefault="00C24E60" w:rsidP="00C24E60">
      <w:pPr>
        <w:tabs>
          <w:tab w:val="left" w:pos="426"/>
        </w:tabs>
        <w:spacing w:after="75"/>
        <w:ind w:left="425"/>
        <w:rPr>
          <w:b/>
          <w:sz w:val="22"/>
          <w:szCs w:val="22"/>
        </w:rPr>
      </w:pPr>
      <w:r w:rsidRPr="00C24E60">
        <w:rPr>
          <w:b/>
          <w:sz w:val="22"/>
          <w:szCs w:val="22"/>
        </w:rPr>
        <w:t>Výkon autorského dozoru (bez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t>Kč</w:t>
      </w:r>
    </w:p>
    <w:p w14:paraId="144443A7" w14:textId="77777777" w:rsidR="00C24E60" w:rsidRPr="00C24E60" w:rsidRDefault="00C24E60" w:rsidP="00C24E60">
      <w:pPr>
        <w:spacing w:after="200"/>
        <w:ind w:firstLine="426"/>
        <w:contextualSpacing/>
        <w:jc w:val="both"/>
        <w:rPr>
          <w:sz w:val="22"/>
          <w:szCs w:val="22"/>
        </w:rPr>
      </w:pPr>
      <w:r w:rsidRPr="00C24E60">
        <w:rPr>
          <w:sz w:val="22"/>
          <w:szCs w:val="22"/>
        </w:rPr>
        <w:t xml:space="preserve">Část </w:t>
      </w:r>
      <w:r>
        <w:rPr>
          <w:sz w:val="22"/>
          <w:szCs w:val="22"/>
        </w:rPr>
        <w:t>C</w:t>
      </w:r>
      <w:r w:rsidRPr="00C24E60">
        <w:rPr>
          <w:sz w:val="22"/>
          <w:szCs w:val="22"/>
        </w:rPr>
        <w:t xml:space="preserve">: </w:t>
      </w:r>
      <w:r>
        <w:rPr>
          <w:sz w:val="22"/>
          <w:szCs w:val="22"/>
        </w:rPr>
        <w:t xml:space="preserve">úsek </w:t>
      </w:r>
      <w:r w:rsidRPr="00C24E60">
        <w:rPr>
          <w:sz w:val="22"/>
          <w:szCs w:val="22"/>
        </w:rPr>
        <w:t>Tramvajová zastávka Dolní Vítkovice – tramvajová zastávka Kolonie Jeremenko</w:t>
      </w:r>
    </w:p>
    <w:p w14:paraId="19E40CE0" w14:textId="77777777" w:rsidR="00C24E60" w:rsidRPr="00C24E60" w:rsidRDefault="00C24E60" w:rsidP="00C24E60">
      <w:pPr>
        <w:tabs>
          <w:tab w:val="left" w:pos="426"/>
        </w:tabs>
        <w:ind w:left="426"/>
        <w:rPr>
          <w:b/>
          <w:sz w:val="22"/>
          <w:szCs w:val="22"/>
        </w:rPr>
      </w:pPr>
      <w:r w:rsidRPr="00C24E60">
        <w:rPr>
          <w:b/>
          <w:sz w:val="22"/>
          <w:szCs w:val="22"/>
        </w:rPr>
        <w:t>Cena za PD (bez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t>Kč</w:t>
      </w:r>
    </w:p>
    <w:p w14:paraId="5CCEB17C" w14:textId="77777777" w:rsidR="00C24E60" w:rsidRPr="00C24E60" w:rsidRDefault="00C24E60" w:rsidP="00C24E60">
      <w:pPr>
        <w:tabs>
          <w:tab w:val="left" w:pos="426"/>
        </w:tabs>
        <w:spacing w:after="75"/>
        <w:ind w:left="425"/>
        <w:rPr>
          <w:b/>
          <w:sz w:val="22"/>
          <w:szCs w:val="22"/>
        </w:rPr>
      </w:pPr>
      <w:r w:rsidRPr="00C24E60">
        <w:rPr>
          <w:b/>
          <w:sz w:val="22"/>
          <w:szCs w:val="22"/>
        </w:rPr>
        <w:t>Výkon autorského dozoru (bez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t>Kč</w:t>
      </w:r>
    </w:p>
    <w:p w14:paraId="007BC029" w14:textId="77777777" w:rsidR="00C24E60" w:rsidRPr="00C24E60" w:rsidRDefault="00C24E60" w:rsidP="00C24E60">
      <w:pPr>
        <w:spacing w:before="240" w:after="200"/>
        <w:ind w:firstLine="426"/>
        <w:contextualSpacing/>
        <w:jc w:val="both"/>
        <w:rPr>
          <w:sz w:val="22"/>
          <w:szCs w:val="22"/>
        </w:rPr>
      </w:pPr>
      <w:r w:rsidRPr="00C24E60">
        <w:rPr>
          <w:sz w:val="22"/>
          <w:szCs w:val="22"/>
        </w:rPr>
        <w:t xml:space="preserve">Část </w:t>
      </w:r>
      <w:r>
        <w:rPr>
          <w:sz w:val="22"/>
          <w:szCs w:val="22"/>
        </w:rPr>
        <w:t>D</w:t>
      </w:r>
      <w:r w:rsidRPr="00C24E60">
        <w:rPr>
          <w:sz w:val="22"/>
          <w:szCs w:val="22"/>
        </w:rPr>
        <w:t xml:space="preserve">: </w:t>
      </w:r>
      <w:r>
        <w:rPr>
          <w:sz w:val="22"/>
          <w:szCs w:val="22"/>
        </w:rPr>
        <w:t xml:space="preserve">úsek </w:t>
      </w:r>
      <w:r w:rsidRPr="00C24E60">
        <w:rPr>
          <w:sz w:val="22"/>
          <w:szCs w:val="22"/>
        </w:rPr>
        <w:t>Tramvajová zastávka Josefa Kotase – tramvajová zastávka Václava Jiříkovského</w:t>
      </w:r>
    </w:p>
    <w:p w14:paraId="26879DC4" w14:textId="77777777" w:rsidR="00C24E60" w:rsidRPr="00C24E60" w:rsidRDefault="00C24E60" w:rsidP="00C24E60">
      <w:pPr>
        <w:tabs>
          <w:tab w:val="left" w:pos="426"/>
        </w:tabs>
        <w:ind w:left="426"/>
        <w:rPr>
          <w:b/>
          <w:sz w:val="22"/>
          <w:szCs w:val="22"/>
        </w:rPr>
      </w:pPr>
      <w:r w:rsidRPr="00C24E60">
        <w:rPr>
          <w:b/>
          <w:sz w:val="22"/>
          <w:szCs w:val="22"/>
        </w:rPr>
        <w:t>Cena za PD (bez DPH)</w:t>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r>
      <w:r w:rsidRPr="00C24E60">
        <w:rPr>
          <w:b/>
          <w:sz w:val="22"/>
          <w:szCs w:val="22"/>
        </w:rPr>
        <w:tab/>
        <w:t>Kč</w:t>
      </w:r>
    </w:p>
    <w:p w14:paraId="3BBC3CE0" w14:textId="77777777" w:rsidR="00C24E60" w:rsidRPr="00C24E60" w:rsidRDefault="00C24E60" w:rsidP="00C24E60">
      <w:pPr>
        <w:tabs>
          <w:tab w:val="left" w:pos="426"/>
        </w:tabs>
        <w:ind w:left="426"/>
        <w:rPr>
          <w:b/>
          <w:sz w:val="22"/>
          <w:szCs w:val="22"/>
          <w:u w:val="single"/>
        </w:rPr>
      </w:pPr>
      <w:r w:rsidRPr="00C24E60">
        <w:rPr>
          <w:b/>
          <w:sz w:val="22"/>
          <w:szCs w:val="22"/>
          <w:u w:val="single"/>
        </w:rPr>
        <w:t>Výkon autorského dozoru (bez DPH)</w:t>
      </w:r>
      <w:r w:rsidRPr="00C24E60">
        <w:rPr>
          <w:b/>
          <w:sz w:val="22"/>
          <w:szCs w:val="22"/>
          <w:u w:val="single"/>
        </w:rPr>
        <w:tab/>
      </w:r>
      <w:r w:rsidRPr="00C24E60">
        <w:rPr>
          <w:b/>
          <w:sz w:val="22"/>
          <w:szCs w:val="22"/>
          <w:u w:val="single"/>
        </w:rPr>
        <w:tab/>
      </w:r>
      <w:r w:rsidRPr="00C24E60">
        <w:rPr>
          <w:b/>
          <w:sz w:val="22"/>
          <w:szCs w:val="22"/>
          <w:u w:val="single"/>
        </w:rPr>
        <w:tab/>
      </w:r>
      <w:r w:rsidRPr="00C24E60">
        <w:rPr>
          <w:b/>
          <w:sz w:val="22"/>
          <w:szCs w:val="22"/>
          <w:u w:val="single"/>
        </w:rPr>
        <w:tab/>
      </w:r>
      <w:r w:rsidRPr="00C24E60">
        <w:rPr>
          <w:b/>
          <w:sz w:val="22"/>
          <w:szCs w:val="22"/>
          <w:u w:val="single"/>
        </w:rPr>
        <w:tab/>
      </w:r>
      <w:r w:rsidRPr="00C24E60">
        <w:rPr>
          <w:b/>
          <w:sz w:val="22"/>
          <w:szCs w:val="22"/>
          <w:u w:val="single"/>
        </w:rPr>
        <w:tab/>
      </w:r>
      <w:r w:rsidRPr="00C24E60">
        <w:rPr>
          <w:b/>
          <w:sz w:val="22"/>
          <w:szCs w:val="22"/>
          <w:u w:val="single"/>
        </w:rPr>
        <w:tab/>
        <w:t>Kč</w:t>
      </w:r>
    </w:p>
    <w:p w14:paraId="3F782618" w14:textId="77777777" w:rsidR="004157AE" w:rsidRPr="004F000B" w:rsidRDefault="00462F6E" w:rsidP="00C24E60">
      <w:pPr>
        <w:tabs>
          <w:tab w:val="left" w:pos="426"/>
        </w:tabs>
        <w:spacing w:before="75"/>
        <w:ind w:left="425"/>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7F5A383D" w14:textId="77777777" w:rsidR="003A142A" w:rsidRPr="004F000B" w:rsidRDefault="003A142A" w:rsidP="00F60769">
      <w:pPr>
        <w:tabs>
          <w:tab w:val="left" w:pos="426"/>
        </w:tabs>
        <w:ind w:left="426"/>
        <w:rPr>
          <w:b/>
          <w:sz w:val="22"/>
          <w:szCs w:val="22"/>
        </w:rPr>
      </w:pPr>
      <w:r w:rsidRPr="004F000B">
        <w:rPr>
          <w:i/>
          <w:color w:val="00B0F0"/>
          <w:sz w:val="22"/>
          <w:szCs w:val="22"/>
        </w:rPr>
        <w:t>(</w:t>
      </w:r>
      <w:r w:rsidR="001127EF">
        <w:rPr>
          <w:i/>
          <w:color w:val="00B0F0"/>
          <w:sz w:val="22"/>
          <w:szCs w:val="22"/>
        </w:rPr>
        <w:t xml:space="preserve">POZN. </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432C6DFA" w14:textId="77777777" w:rsidR="00C9676D" w:rsidRPr="004F000B" w:rsidRDefault="003A142A" w:rsidP="00A82CB8">
      <w:pPr>
        <w:pStyle w:val="Nadpis7"/>
        <w:keepNext w:val="0"/>
        <w:numPr>
          <w:ilvl w:val="0"/>
          <w:numId w:val="4"/>
        </w:numPr>
        <w:tabs>
          <w:tab w:val="clear" w:pos="360"/>
          <w:tab w:val="num" w:pos="426"/>
        </w:tabs>
        <w:overflowPunct w:val="0"/>
        <w:autoSpaceDE w:val="0"/>
        <w:autoSpaceDN w:val="0"/>
        <w:adjustRightInd w:val="0"/>
        <w:spacing w:before="75"/>
        <w:ind w:left="426" w:hanging="426"/>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1A83E65D"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51294FC2" w14:textId="77777777" w:rsidR="00483C3F" w:rsidRDefault="00483C3F" w:rsidP="001A3EC2">
      <w:pPr>
        <w:ind w:left="435" w:hanging="426"/>
        <w:rPr>
          <w:sz w:val="22"/>
          <w:szCs w:val="22"/>
        </w:rPr>
      </w:pPr>
    </w:p>
    <w:p w14:paraId="38E59460" w14:textId="77777777" w:rsidR="00F51130" w:rsidRDefault="00F51130" w:rsidP="001A3EC2">
      <w:pPr>
        <w:ind w:left="435" w:hanging="426"/>
        <w:rPr>
          <w:sz w:val="22"/>
          <w:szCs w:val="22"/>
        </w:rPr>
      </w:pPr>
    </w:p>
    <w:p w14:paraId="5A7A0AFA" w14:textId="77777777" w:rsidR="00F51130" w:rsidRPr="004F000B" w:rsidRDefault="00F51130" w:rsidP="001A3EC2">
      <w:pPr>
        <w:ind w:left="435" w:hanging="426"/>
        <w:rPr>
          <w:sz w:val="22"/>
          <w:szCs w:val="22"/>
        </w:rPr>
      </w:pPr>
    </w:p>
    <w:p w14:paraId="17040C70" w14:textId="51B5A11C" w:rsidR="003A142A" w:rsidRPr="004F000B" w:rsidRDefault="00451A50" w:rsidP="001A3EC2">
      <w:pPr>
        <w:pStyle w:val="Odstavecseseznamem"/>
        <w:numPr>
          <w:ilvl w:val="0"/>
          <w:numId w:val="11"/>
        </w:numPr>
        <w:ind w:left="435" w:hanging="426"/>
        <w:jc w:val="center"/>
        <w:rPr>
          <w:b/>
          <w:sz w:val="22"/>
          <w:szCs w:val="22"/>
        </w:rPr>
      </w:pPr>
      <w:r w:rsidRPr="004F000B">
        <w:rPr>
          <w:b/>
          <w:sz w:val="22"/>
          <w:szCs w:val="22"/>
        </w:rPr>
        <w:lastRenderedPageBreak/>
        <w:t>Nové služby</w:t>
      </w:r>
    </w:p>
    <w:p w14:paraId="3AABC6A7" w14:textId="2767FBA5" w:rsidR="003A142A" w:rsidRDefault="00811EF5" w:rsidP="00641EFB">
      <w:pPr>
        <w:pStyle w:val="Zkladntext"/>
        <w:numPr>
          <w:ilvl w:val="2"/>
          <w:numId w:val="4"/>
        </w:numPr>
        <w:tabs>
          <w:tab w:val="clear" w:pos="2160"/>
        </w:tabs>
        <w:spacing w:before="120" w:after="0"/>
        <w:ind w:left="425" w:hanging="459"/>
        <w:jc w:val="both"/>
        <w:rPr>
          <w:sz w:val="22"/>
          <w:szCs w:val="22"/>
        </w:rPr>
      </w:pPr>
      <w:r w:rsidRPr="00192345">
        <w:rPr>
          <w:sz w:val="22"/>
          <w:szCs w:val="22"/>
        </w:rPr>
        <w:t xml:space="preserve">Objednatel si vyhrazuje </w:t>
      </w:r>
      <w:r w:rsidRPr="00192345">
        <w:rPr>
          <w:sz w:val="22"/>
        </w:rPr>
        <w:t xml:space="preserve">ve smyslu ustanovení </w:t>
      </w:r>
      <w:r>
        <w:rPr>
          <w:sz w:val="22"/>
        </w:rPr>
        <w:t xml:space="preserve">§ 100 odst. 3 ZZVZ možnost použití jednacího řízení bez uveřejnění podle </w:t>
      </w:r>
      <w:r w:rsidRPr="00192345">
        <w:rPr>
          <w:sz w:val="22"/>
        </w:rPr>
        <w:t>§ 66 ZZVZ</w:t>
      </w:r>
      <w:r>
        <w:rPr>
          <w:sz w:val="22"/>
        </w:rPr>
        <w:t>, tj.</w:t>
      </w:r>
      <w:r w:rsidRPr="00192345">
        <w:rPr>
          <w:sz w:val="22"/>
          <w:szCs w:val="22"/>
        </w:rPr>
        <w:t xml:space="preserve"> právo na rozšíření sjednaného objemu a rozsahu předmětu veřejné zakázky, a</w:t>
      </w:r>
      <w:r>
        <w:rPr>
          <w:sz w:val="22"/>
          <w:szCs w:val="22"/>
        </w:rPr>
        <w:t> </w:t>
      </w:r>
      <w:r w:rsidRPr="00192345">
        <w:rPr>
          <w:sz w:val="22"/>
          <w:szCs w:val="22"/>
        </w:rPr>
        <w:t xml:space="preserve">to </w:t>
      </w:r>
      <w:r w:rsidR="0030427E">
        <w:rPr>
          <w:sz w:val="22"/>
          <w:szCs w:val="22"/>
        </w:rPr>
        <w:t>o</w:t>
      </w:r>
      <w:r w:rsidRPr="00192345">
        <w:rPr>
          <w:sz w:val="22"/>
          <w:szCs w:val="22"/>
        </w:rPr>
        <w:t xml:space="preserve"> další technické požadavky </w:t>
      </w:r>
      <w:r w:rsidR="00F2167C">
        <w:rPr>
          <w:sz w:val="22"/>
          <w:szCs w:val="22"/>
        </w:rPr>
        <w:t>–</w:t>
      </w:r>
      <w:r w:rsidRPr="00192345">
        <w:rPr>
          <w:sz w:val="22"/>
          <w:szCs w:val="22"/>
        </w:rPr>
        <w:t xml:space="preserve"> </w:t>
      </w:r>
      <w:r w:rsidR="00F2167C">
        <w:rPr>
          <w:sz w:val="22"/>
          <w:szCs w:val="22"/>
        </w:rPr>
        <w:t xml:space="preserve">zpracování projektové dokumentace na technologická </w:t>
      </w:r>
      <w:r w:rsidRPr="00192345">
        <w:rPr>
          <w:sz w:val="22"/>
          <w:szCs w:val="22"/>
        </w:rPr>
        <w:t>nebo stavební řešení,</w:t>
      </w:r>
      <w:r w:rsidR="003571AA">
        <w:rPr>
          <w:sz w:val="22"/>
          <w:szCs w:val="22"/>
        </w:rPr>
        <w:t xml:space="preserve"> </w:t>
      </w:r>
      <w:r w:rsidRPr="00192345">
        <w:rPr>
          <w:sz w:val="22"/>
          <w:szCs w:val="22"/>
        </w:rPr>
        <w:t xml:space="preserve">a to </w:t>
      </w:r>
      <w:r w:rsidRPr="00192345">
        <w:rPr>
          <w:bCs/>
          <w:sz w:val="22"/>
          <w:szCs w:val="22"/>
          <w:lang w:eastAsia="en-US"/>
        </w:rPr>
        <w:t xml:space="preserve">až do výše 30 % ceny bez DPH za </w:t>
      </w:r>
      <w:r>
        <w:rPr>
          <w:bCs/>
          <w:sz w:val="22"/>
          <w:szCs w:val="22"/>
          <w:lang w:eastAsia="en-US"/>
        </w:rPr>
        <w:t>cenu díla</w:t>
      </w:r>
      <w:r w:rsidRPr="00192345">
        <w:rPr>
          <w:bCs/>
          <w:sz w:val="22"/>
          <w:szCs w:val="22"/>
          <w:lang w:eastAsia="en-US"/>
        </w:rPr>
        <w:t xml:space="preserve"> v této smlouvě. V případě uplatnění tohoto práva bude objednatel postupovat v souladu s</w:t>
      </w:r>
      <w:r w:rsidR="003571AA">
        <w:rPr>
          <w:bCs/>
          <w:sz w:val="22"/>
          <w:szCs w:val="22"/>
          <w:lang w:eastAsia="en-US"/>
        </w:rPr>
        <w:t> </w:t>
      </w:r>
      <w:r w:rsidRPr="00192345">
        <w:rPr>
          <w:bCs/>
          <w:sz w:val="22"/>
          <w:szCs w:val="22"/>
          <w:lang w:eastAsia="en-US"/>
        </w:rPr>
        <w:t>§</w:t>
      </w:r>
      <w:r w:rsidR="003571AA">
        <w:rPr>
          <w:bCs/>
          <w:sz w:val="22"/>
          <w:szCs w:val="22"/>
          <w:lang w:eastAsia="en-US"/>
        </w:rPr>
        <w:t> </w:t>
      </w:r>
      <w:r w:rsidRPr="00192345">
        <w:rPr>
          <w:bCs/>
          <w:sz w:val="22"/>
          <w:szCs w:val="22"/>
          <w:lang w:eastAsia="en-US"/>
        </w:rPr>
        <w:t>67 ZZVZ</w:t>
      </w:r>
      <w:r>
        <w:rPr>
          <w:bCs/>
          <w:sz w:val="22"/>
          <w:szCs w:val="22"/>
          <w:lang w:eastAsia="en-US"/>
        </w:rPr>
        <w:t>, kdy předpokládá, že jednání se zhotovitelem zahájí nejpozději do 3 let ode dne uzavření smlouvy</w:t>
      </w:r>
      <w:r w:rsidRPr="00192345">
        <w:rPr>
          <w:bCs/>
          <w:sz w:val="22"/>
          <w:szCs w:val="22"/>
          <w:lang w:eastAsia="en-US"/>
        </w:rPr>
        <w:t>.</w:t>
      </w:r>
      <w:r w:rsidR="003A142A" w:rsidRPr="004F000B">
        <w:rPr>
          <w:sz w:val="22"/>
          <w:szCs w:val="22"/>
        </w:rPr>
        <w:t xml:space="preserve"> </w:t>
      </w:r>
    </w:p>
    <w:p w14:paraId="6AF0D09A" w14:textId="77777777" w:rsidR="00811EF5" w:rsidRDefault="00811EF5" w:rsidP="003571AA">
      <w:pPr>
        <w:pStyle w:val="Zkladntext"/>
        <w:spacing w:after="0"/>
        <w:ind w:left="426"/>
        <w:jc w:val="both"/>
        <w:rPr>
          <w:sz w:val="22"/>
          <w:szCs w:val="22"/>
        </w:rPr>
      </w:pPr>
    </w:p>
    <w:p w14:paraId="420E4008" w14:textId="53CCDB0E" w:rsidR="00811EF5" w:rsidRPr="00811EF5" w:rsidRDefault="00811EF5" w:rsidP="00641EFB">
      <w:pPr>
        <w:pStyle w:val="Zkladntext"/>
        <w:numPr>
          <w:ilvl w:val="2"/>
          <w:numId w:val="4"/>
        </w:numPr>
        <w:tabs>
          <w:tab w:val="clear" w:pos="2160"/>
        </w:tabs>
        <w:spacing w:after="0"/>
        <w:ind w:left="426" w:hanging="459"/>
        <w:jc w:val="both"/>
        <w:rPr>
          <w:sz w:val="22"/>
        </w:rPr>
      </w:pPr>
      <w:r w:rsidRPr="003571AA">
        <w:rPr>
          <w:sz w:val="22"/>
        </w:rPr>
        <w:t>Objednatel si vyhrazuje právo na provedení dodatečných služeb (souhrnně vícepráce), nad rozsah díla</w:t>
      </w:r>
      <w:r w:rsidR="00AD5FBC">
        <w:rPr>
          <w:sz w:val="22"/>
        </w:rPr>
        <w:t>,</w:t>
      </w:r>
      <w:r w:rsidRPr="003571AA">
        <w:rPr>
          <w:sz w:val="22"/>
        </w:rPr>
        <w:t xml:space="preserve"> jeji</w:t>
      </w:r>
      <w:r w:rsidR="00E408BC">
        <w:rPr>
          <w:sz w:val="22"/>
        </w:rPr>
        <w:t>chž potřeba vznikla v důsledku</w:t>
      </w:r>
      <w:r w:rsidRPr="003571AA">
        <w:rPr>
          <w:sz w:val="22"/>
        </w:rPr>
        <w:t xml:space="preserve"> okolností</w:t>
      </w:r>
      <w:r w:rsidR="00E408BC">
        <w:rPr>
          <w:sz w:val="22"/>
        </w:rPr>
        <w:t>, které objednatel jednající s náležitou péčí nemohl předvídat</w:t>
      </w:r>
      <w:r w:rsidRPr="003571AA">
        <w:rPr>
          <w:sz w:val="22"/>
        </w:rPr>
        <w:t>. Tyto vícepráce je oprávněn odsouhlasit zástupce objednatele uvede</w:t>
      </w:r>
      <w:r w:rsidRPr="00811EF5">
        <w:rPr>
          <w:sz w:val="22"/>
        </w:rPr>
        <w:t>ný v</w:t>
      </w:r>
      <w:r w:rsidR="00E408BC">
        <w:rPr>
          <w:sz w:val="22"/>
        </w:rPr>
        <w:t xml:space="preserve"> čl. </w:t>
      </w:r>
      <w:r w:rsidRPr="00811EF5">
        <w:rPr>
          <w:sz w:val="22"/>
        </w:rPr>
        <w:t>I oprávněný</w:t>
      </w:r>
      <w:r w:rsidR="00E408BC">
        <w:rPr>
          <w:sz w:val="22"/>
        </w:rPr>
        <w:t xml:space="preserve"> jednat ve věcech technických</w:t>
      </w:r>
      <w:r w:rsidRPr="00811EF5">
        <w:rPr>
          <w:sz w:val="22"/>
        </w:rPr>
        <w:t>,</w:t>
      </w:r>
      <w:r w:rsidR="003E3CEF">
        <w:rPr>
          <w:sz w:val="22"/>
        </w:rPr>
        <w:t xml:space="preserve"> a to i každý samostatně,</w:t>
      </w:r>
      <w:r w:rsidRPr="00811EF5">
        <w:rPr>
          <w:sz w:val="22"/>
        </w:rPr>
        <w:t xml:space="preserve"> změna díla je však účinná až podpisem dodatku k této smlouvě dle čl.</w:t>
      </w:r>
      <w:r w:rsidR="003E3CEF">
        <w:rPr>
          <w:sz w:val="22"/>
        </w:rPr>
        <w:t> </w:t>
      </w:r>
      <w:r w:rsidRPr="00811EF5">
        <w:rPr>
          <w:sz w:val="22"/>
        </w:rPr>
        <w:t>XI.</w:t>
      </w:r>
      <w:r w:rsidR="003571AA">
        <w:rPr>
          <w:sz w:val="22"/>
        </w:rPr>
        <w:t xml:space="preserve"> bodu </w:t>
      </w:r>
      <w:r w:rsidRPr="00811EF5">
        <w:rPr>
          <w:sz w:val="22"/>
        </w:rPr>
        <w:t xml:space="preserve">13 této smlouvy. Celková cena těchto víceprací </w:t>
      </w:r>
      <w:r w:rsidR="00BF20C6">
        <w:rPr>
          <w:sz w:val="22"/>
        </w:rPr>
        <w:t>nepřesáhne</w:t>
      </w:r>
      <w:r w:rsidRPr="00811EF5">
        <w:rPr>
          <w:sz w:val="22"/>
        </w:rPr>
        <w:t xml:space="preserve"> </w:t>
      </w:r>
      <w:r w:rsidR="00586F13">
        <w:rPr>
          <w:sz w:val="22"/>
        </w:rPr>
        <w:t>3</w:t>
      </w:r>
      <w:r w:rsidRPr="00811EF5">
        <w:rPr>
          <w:sz w:val="22"/>
        </w:rPr>
        <w:t>0 % ceny díla dle této smlouvy.</w:t>
      </w:r>
    </w:p>
    <w:p w14:paraId="296796F2" w14:textId="77777777" w:rsidR="00CF3B76" w:rsidRDefault="00CF3B76" w:rsidP="00D80793">
      <w:pPr>
        <w:pStyle w:val="Zkladntext"/>
        <w:spacing w:before="90" w:after="0"/>
        <w:ind w:left="426" w:hanging="411"/>
        <w:jc w:val="both"/>
        <w:rPr>
          <w:sz w:val="22"/>
          <w:szCs w:val="22"/>
        </w:rPr>
      </w:pPr>
    </w:p>
    <w:p w14:paraId="06168D25" w14:textId="77777777"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59FA993E" w14:textId="74115A8A" w:rsidR="00641EFB" w:rsidRPr="009E1AA3" w:rsidRDefault="00641EFB" w:rsidP="00641EFB">
      <w:pPr>
        <w:pStyle w:val="Odstavecseseznamem"/>
        <w:numPr>
          <w:ilvl w:val="0"/>
          <w:numId w:val="6"/>
        </w:numPr>
        <w:spacing w:before="90"/>
        <w:ind w:left="425" w:hanging="425"/>
        <w:jc w:val="both"/>
        <w:rPr>
          <w:i/>
          <w:color w:val="00B0F0"/>
          <w:sz w:val="22"/>
          <w:szCs w:val="22"/>
        </w:rPr>
      </w:pPr>
      <w:r w:rsidRPr="009E1AA3">
        <w:rPr>
          <w:sz w:val="22"/>
          <w:szCs w:val="22"/>
        </w:rPr>
        <w:t>Termín plnění zpracování PD do</w:t>
      </w:r>
      <w:r w:rsidRPr="009E1AA3">
        <w:rPr>
          <w:b/>
          <w:sz w:val="22"/>
          <w:szCs w:val="22"/>
        </w:rPr>
        <w:t xml:space="preserve"> </w:t>
      </w:r>
      <w:r>
        <w:rPr>
          <w:b/>
          <w:sz w:val="22"/>
          <w:szCs w:val="22"/>
        </w:rPr>
        <w:t>xxx</w:t>
      </w:r>
      <w:r w:rsidRPr="009E1AA3">
        <w:rPr>
          <w:b/>
          <w:sz w:val="22"/>
          <w:szCs w:val="22"/>
        </w:rPr>
        <w:t xml:space="preserve"> kalendářních dnů ode dne účinnosti smlouvy </w:t>
      </w:r>
      <w:r w:rsidRPr="009E1AA3">
        <w:rPr>
          <w:sz w:val="22"/>
          <w:szCs w:val="22"/>
        </w:rPr>
        <w:t>a výkonu autorského dozoru</w:t>
      </w:r>
      <w:r w:rsidRPr="009E1AA3">
        <w:rPr>
          <w:b/>
          <w:sz w:val="22"/>
          <w:szCs w:val="22"/>
        </w:rPr>
        <w:t xml:space="preserve"> do vydání posledního kolaudačního souhlasu provedené stavby.  </w:t>
      </w:r>
      <w:r w:rsidRPr="009E1AA3">
        <w:rPr>
          <w:i/>
          <w:color w:val="00B0F0"/>
          <w:sz w:val="22"/>
          <w:szCs w:val="22"/>
        </w:rPr>
        <w:t xml:space="preserve">(POZN. Zhotovitel doplní jím navržený závazný termín dokončení díla. Termín dokončení díla je předmětem hodnocení!. Objednatel požaduje dokončení díla nejpozději do </w:t>
      </w:r>
      <w:r>
        <w:rPr>
          <w:i/>
          <w:color w:val="00B0F0"/>
          <w:sz w:val="22"/>
          <w:szCs w:val="22"/>
        </w:rPr>
        <w:t>6</w:t>
      </w:r>
      <w:r w:rsidRPr="009E1AA3">
        <w:rPr>
          <w:i/>
          <w:color w:val="00B0F0"/>
          <w:sz w:val="22"/>
          <w:szCs w:val="22"/>
        </w:rPr>
        <w:t>0</w:t>
      </w:r>
      <w:r>
        <w:rPr>
          <w:i/>
          <w:color w:val="00B0F0"/>
          <w:sz w:val="22"/>
          <w:szCs w:val="22"/>
        </w:rPr>
        <w:t xml:space="preserve"> </w:t>
      </w:r>
      <w:r w:rsidRPr="009E1AA3">
        <w:rPr>
          <w:i/>
          <w:color w:val="00B0F0"/>
          <w:sz w:val="22"/>
          <w:szCs w:val="22"/>
        </w:rPr>
        <w:t xml:space="preserve">/slovy </w:t>
      </w:r>
      <w:r>
        <w:rPr>
          <w:i/>
          <w:color w:val="00B0F0"/>
          <w:sz w:val="22"/>
          <w:szCs w:val="22"/>
        </w:rPr>
        <w:t>šedesá</w:t>
      </w:r>
      <w:r w:rsidRPr="009E1AA3">
        <w:rPr>
          <w:i/>
          <w:color w:val="00B0F0"/>
          <w:sz w:val="22"/>
          <w:szCs w:val="22"/>
        </w:rPr>
        <w:t>ti/ kalendářních dní. Poté poznámku vymaže.)</w:t>
      </w:r>
    </w:p>
    <w:p w14:paraId="48EEABBB"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073EF6D6" w14:textId="77777777"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Výkon autorského dozoru bude probíhat na základě písemné výzvy objednatele, po celou dobu realizace stavby do vydání kolaudačního souhlasu (předpoklad realizace akce r. 201</w:t>
      </w:r>
      <w:r w:rsidR="00AE0007" w:rsidRPr="004F000B">
        <w:rPr>
          <w:sz w:val="22"/>
          <w:szCs w:val="22"/>
        </w:rPr>
        <w:t>9</w:t>
      </w:r>
      <w:r w:rsidRPr="004F000B">
        <w:rPr>
          <w:sz w:val="22"/>
          <w:szCs w:val="22"/>
        </w:rPr>
        <w:t xml:space="preserve"> – 20</w:t>
      </w:r>
      <w:r w:rsidR="00AE0007" w:rsidRPr="004F000B">
        <w:rPr>
          <w:sz w:val="22"/>
          <w:szCs w:val="22"/>
        </w:rPr>
        <w:t>20</w:t>
      </w:r>
      <w:r w:rsidRPr="004F000B">
        <w:rPr>
          <w:sz w:val="22"/>
          <w:szCs w:val="22"/>
        </w:rPr>
        <w:t>). Objednatel vyzve zhotovitele k případnému zahájení činnosti autorského dozoru 10 dnů před předáním staveniště zhotoviteli stavby.</w:t>
      </w:r>
    </w:p>
    <w:p w14:paraId="15901150" w14:textId="77777777" w:rsidR="00907D30" w:rsidRPr="004F000B" w:rsidRDefault="00907D30" w:rsidP="00907D30">
      <w:pPr>
        <w:pStyle w:val="Zkladntext"/>
        <w:spacing w:before="90" w:after="0"/>
        <w:jc w:val="both"/>
        <w:rPr>
          <w:sz w:val="22"/>
          <w:szCs w:val="22"/>
        </w:rPr>
      </w:pPr>
    </w:p>
    <w:p w14:paraId="52F4EBEC"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190BAFFA"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706ACB3B"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4C03863A"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3E413936"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PD </w:t>
      </w:r>
      <w:r w:rsidRPr="004F000B">
        <w:rPr>
          <w:sz w:val="22"/>
          <w:szCs w:val="22"/>
        </w:rPr>
        <w:t>den předání a převzetí 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 v pochybnostech se má za to, že faktura byla doručena třetí pracovní den po jejím odeslání.</w:t>
      </w:r>
    </w:p>
    <w:p w14:paraId="673C93CC"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19FEE861" w14:textId="77777777"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t xml:space="preserve">Faktura může být vystavena ve formátu PDF, podepsána zaručeným elektronickým podpisem nebo musí být jinak zabezpečená proti pozměnění a zaslána elektronicky na adresu </w:t>
      </w:r>
      <w:hyperlink r:id="rId13"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p>
    <w:p w14:paraId="6325A0F6" w14:textId="47F0CEEB" w:rsid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7C3EFB11" w14:textId="28D9BD38" w:rsidR="0075773C" w:rsidRDefault="0075773C" w:rsidP="0075773C">
      <w:pPr>
        <w:spacing w:before="90"/>
        <w:ind w:left="360"/>
        <w:jc w:val="both"/>
        <w:rPr>
          <w:sz w:val="22"/>
          <w:szCs w:val="22"/>
        </w:rPr>
      </w:pPr>
    </w:p>
    <w:p w14:paraId="443CD068" w14:textId="2629ACC5" w:rsidR="0075773C" w:rsidRDefault="0075773C" w:rsidP="0075773C">
      <w:pPr>
        <w:spacing w:before="90"/>
        <w:ind w:left="360"/>
        <w:jc w:val="both"/>
        <w:rPr>
          <w:sz w:val="22"/>
          <w:szCs w:val="22"/>
        </w:rPr>
      </w:pPr>
    </w:p>
    <w:p w14:paraId="27D5C66D" w14:textId="77777777" w:rsidR="0075773C" w:rsidRPr="004F000B" w:rsidRDefault="0075773C" w:rsidP="0075773C">
      <w:pPr>
        <w:spacing w:before="90"/>
        <w:ind w:left="360"/>
        <w:jc w:val="both"/>
        <w:rPr>
          <w:sz w:val="22"/>
          <w:szCs w:val="22"/>
        </w:rPr>
      </w:pPr>
    </w:p>
    <w:p w14:paraId="359CE166" w14:textId="77777777" w:rsidR="004F000B" w:rsidRPr="004F000B" w:rsidRDefault="004F000B" w:rsidP="004F000B">
      <w:pPr>
        <w:numPr>
          <w:ilvl w:val="0"/>
          <w:numId w:val="7"/>
        </w:numPr>
        <w:spacing w:before="90"/>
        <w:jc w:val="both"/>
        <w:rPr>
          <w:sz w:val="22"/>
          <w:szCs w:val="22"/>
        </w:rPr>
      </w:pPr>
      <w:r w:rsidRPr="004F000B">
        <w:rPr>
          <w:sz w:val="22"/>
          <w:szCs w:val="22"/>
        </w:rPr>
        <w:lastRenderedPageBreak/>
        <w:t>Na faktuře bude uvedeno číslo smlouvy objednatele.</w:t>
      </w:r>
    </w:p>
    <w:p w14:paraId="5E7FCC56" w14:textId="77777777"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 v pochybnostech se má za to, že faktura byla doručena třetí pracovní den po jejím odeslání.</w:t>
      </w:r>
    </w:p>
    <w:p w14:paraId="67CEE79D" w14:textId="77777777" w:rsidR="00BB636D" w:rsidRPr="004F000B" w:rsidRDefault="00BB636D" w:rsidP="003A142A">
      <w:pPr>
        <w:jc w:val="center"/>
        <w:rPr>
          <w:sz w:val="22"/>
          <w:szCs w:val="22"/>
        </w:rPr>
      </w:pPr>
    </w:p>
    <w:p w14:paraId="07987337"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7E88BE26"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5EF3A858"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w:t>
      </w:r>
      <w:r w:rsidR="00662A79">
        <w:rPr>
          <w:sz w:val="22"/>
          <w:szCs w:val="22"/>
        </w:rPr>
        <w:t xml:space="preserve"> </w:t>
      </w:r>
      <w:r w:rsidRPr="004F000B">
        <w:rPr>
          <w:sz w:val="22"/>
          <w:szCs w:val="22"/>
        </w:rPr>
        <w:t>% z dlužné částky za každý den prodlení.</w:t>
      </w:r>
    </w:p>
    <w:p w14:paraId="448E3194" w14:textId="77777777"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1E10CD0A" w14:textId="77777777"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0596BD0C" w14:textId="77777777" w:rsidR="00147898" w:rsidRDefault="00147898"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02DF229F" w14:textId="444FB5DF" w:rsidR="001A5068" w:rsidRPr="004F000B" w:rsidRDefault="001A5068" w:rsidP="00470A89">
      <w:pPr>
        <w:numPr>
          <w:ilvl w:val="0"/>
          <w:numId w:val="8"/>
        </w:numPr>
        <w:tabs>
          <w:tab w:val="clear" w:pos="360"/>
        </w:tabs>
        <w:spacing w:before="90"/>
        <w:ind w:left="426" w:hanging="426"/>
        <w:jc w:val="both"/>
        <w:rPr>
          <w:sz w:val="22"/>
          <w:szCs w:val="22"/>
        </w:rPr>
      </w:pPr>
      <w:r>
        <w:rPr>
          <w:sz w:val="22"/>
          <w:szCs w:val="22"/>
        </w:rPr>
        <w:t xml:space="preserve">V případě prodlení zhotovitele s odstraněním vad či nedodělků uvedených v předávacím protokolu je objednatel oprávněn účtovat zhotoviteli smluvní pokutu ve výši </w:t>
      </w:r>
      <w:r w:rsidR="00641EFB">
        <w:rPr>
          <w:sz w:val="22"/>
          <w:szCs w:val="22"/>
        </w:rPr>
        <w:t>5 000</w:t>
      </w:r>
      <w:r>
        <w:rPr>
          <w:sz w:val="22"/>
          <w:szCs w:val="22"/>
        </w:rPr>
        <w:t>,- Kč za každou vadu či nedodělek a za každý započatý den prodlení.</w:t>
      </w:r>
    </w:p>
    <w:p w14:paraId="453FD626" w14:textId="77777777"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sidR="001A5068">
        <w:rPr>
          <w:sz w:val="22"/>
          <w:szCs w:val="22"/>
        </w:rPr>
        <w:t xml:space="preserve">ani omezeno </w:t>
      </w:r>
      <w:r w:rsidRPr="004F000B">
        <w:rPr>
          <w:sz w:val="22"/>
          <w:szCs w:val="22"/>
        </w:rPr>
        <w:t>právo objednatele na náhradu škody.</w:t>
      </w:r>
    </w:p>
    <w:p w14:paraId="3D0745FA" w14:textId="77777777"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5B144DF4" w14:textId="77777777" w:rsidR="00BB636D" w:rsidRPr="004F000B" w:rsidRDefault="00BB636D" w:rsidP="003A142A">
      <w:pPr>
        <w:jc w:val="center"/>
        <w:rPr>
          <w:b/>
          <w:sz w:val="22"/>
          <w:szCs w:val="22"/>
        </w:rPr>
      </w:pPr>
    </w:p>
    <w:p w14:paraId="34FF6414"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44AF3652"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se zavazuje, že dle </w:t>
      </w:r>
      <w:r w:rsidR="001A3EC2" w:rsidRPr="004F000B">
        <w:rPr>
          <w:sz w:val="22"/>
          <w:szCs w:val="22"/>
        </w:rPr>
        <w:t>projektové dokumentace</w:t>
      </w:r>
      <w:r w:rsidRPr="004F000B">
        <w:rPr>
          <w:sz w:val="22"/>
          <w:szCs w:val="22"/>
        </w:rPr>
        <w:t>, kter</w:t>
      </w:r>
      <w:r w:rsidR="00B9105E" w:rsidRPr="004F000B">
        <w:rPr>
          <w:sz w:val="22"/>
          <w:szCs w:val="22"/>
        </w:rPr>
        <w:t>á</w:t>
      </w:r>
      <w:r w:rsidRPr="004F000B">
        <w:rPr>
          <w:sz w:val="22"/>
          <w:szCs w:val="22"/>
        </w:rPr>
        <w:t xml:space="preserve"> je předmětem této smlouvy bude možno úspěšně zrealizovat výběrové řízení </w:t>
      </w:r>
      <w:r w:rsidR="009614C1" w:rsidRPr="004F000B">
        <w:rPr>
          <w:sz w:val="22"/>
          <w:szCs w:val="22"/>
        </w:rPr>
        <w:t xml:space="preserve">na </w:t>
      </w:r>
      <w:r w:rsidR="001A3EC2" w:rsidRPr="004F000B">
        <w:rPr>
          <w:sz w:val="22"/>
          <w:szCs w:val="22"/>
        </w:rPr>
        <w:t>zhotovitele</w:t>
      </w:r>
      <w:r w:rsidRPr="004F000B">
        <w:rPr>
          <w:sz w:val="22"/>
          <w:szCs w:val="22"/>
        </w:rPr>
        <w:t xml:space="preserve"> stavby. </w:t>
      </w:r>
      <w:r w:rsidR="001A5068">
        <w:rPr>
          <w:sz w:val="22"/>
          <w:szCs w:val="22"/>
        </w:rPr>
        <w:t xml:space="preserve">Zhotovitel odpovídá za to, že projektová dokumentace má v době jejího předání vlastnosti stanovené obecně závaznými právními předpisy a technickými normami, popř. vlastnosti obvyklé. Zhotovitel nese odpovědnost za správnost a úplnost projektové dokumentace. Zhotovitel neodpovídá za vady projektové dokumentace, které byly způsobeny příkazy danými mu objednatelem, za předpokladu, že zhotovitel písemně upozornil objednatele na nevhodnost takových příkazů a objednatel i přesto na jejich splnění písemně trval. Zhotovitel poskytuje na předmět díla záruku za jakost. </w:t>
      </w:r>
      <w:r w:rsidRPr="004F000B">
        <w:rPr>
          <w:sz w:val="22"/>
          <w:szCs w:val="22"/>
        </w:rPr>
        <w:t xml:space="preserve">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Pr="004F000B">
        <w:rPr>
          <w:sz w:val="22"/>
          <w:szCs w:val="22"/>
        </w:rPr>
        <w:t>na základě této smlouvy.</w:t>
      </w:r>
    </w:p>
    <w:p w14:paraId="10C3C694"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41A5C6A0"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0FC1BE12" w14:textId="77777777" w:rsidR="00147898" w:rsidRPr="004F000B" w:rsidRDefault="00147898" w:rsidP="00AE14B2">
      <w:pPr>
        <w:jc w:val="center"/>
        <w:rPr>
          <w:b/>
          <w:sz w:val="22"/>
          <w:szCs w:val="22"/>
        </w:rPr>
      </w:pPr>
    </w:p>
    <w:p w14:paraId="16A57921"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6524B07E" w14:textId="77777777" w:rsidR="00CD4DFE" w:rsidRPr="004F000B" w:rsidRDefault="00CD4DFE" w:rsidP="00470A89">
      <w:pPr>
        <w:numPr>
          <w:ilvl w:val="0"/>
          <w:numId w:val="13"/>
        </w:numPr>
        <w:tabs>
          <w:tab w:val="clear" w:pos="360"/>
        </w:tabs>
        <w:spacing w:before="90"/>
        <w:ind w:left="426" w:hanging="426"/>
        <w:jc w:val="both"/>
        <w:rPr>
          <w:sz w:val="22"/>
          <w:szCs w:val="22"/>
        </w:rPr>
      </w:pPr>
      <w:r w:rsidRPr="004F000B">
        <w:rPr>
          <w:sz w:val="22"/>
          <w:szCs w:val="22"/>
        </w:rPr>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4B93B2E1" w14:textId="77777777" w:rsidR="001B5D67" w:rsidRDefault="001B5D67" w:rsidP="003A142A">
      <w:pPr>
        <w:tabs>
          <w:tab w:val="left" w:pos="426"/>
        </w:tabs>
        <w:ind w:left="360"/>
        <w:jc w:val="center"/>
        <w:rPr>
          <w:sz w:val="22"/>
          <w:szCs w:val="22"/>
        </w:rPr>
      </w:pPr>
    </w:p>
    <w:p w14:paraId="7C424B29" w14:textId="77777777" w:rsidR="00F51130" w:rsidRPr="0044460B" w:rsidRDefault="00F51130" w:rsidP="00F51130">
      <w:pPr>
        <w:pStyle w:val="Odstavecseseznamem"/>
        <w:numPr>
          <w:ilvl w:val="0"/>
          <w:numId w:val="11"/>
        </w:numPr>
        <w:ind w:left="284" w:hanging="284"/>
        <w:jc w:val="center"/>
        <w:rPr>
          <w:b/>
          <w:i/>
          <w:iCs/>
          <w:kern w:val="36"/>
          <w:sz w:val="22"/>
          <w:szCs w:val="22"/>
        </w:rPr>
      </w:pPr>
      <w:r w:rsidRPr="0044460B">
        <w:rPr>
          <w:b/>
          <w:bCs/>
          <w:sz w:val="22"/>
          <w:szCs w:val="22"/>
        </w:rPr>
        <w:t>Podm</w:t>
      </w:r>
      <w:r w:rsidRPr="0044460B">
        <w:rPr>
          <w:b/>
          <w:bCs/>
          <w:kern w:val="36"/>
          <w:sz w:val="22"/>
          <w:szCs w:val="22"/>
        </w:rPr>
        <w:t>ínky poskytování dotace</w:t>
      </w:r>
    </w:p>
    <w:p w14:paraId="164A538A" w14:textId="77777777" w:rsidR="00F51130" w:rsidRDefault="00F51130" w:rsidP="00F51130">
      <w:pPr>
        <w:pStyle w:val="rove2"/>
        <w:numPr>
          <w:ilvl w:val="1"/>
          <w:numId w:val="36"/>
        </w:numPr>
        <w:spacing w:before="120"/>
        <w:ind w:left="425" w:hanging="425"/>
        <w:rPr>
          <w:rFonts w:eastAsiaTheme="minorHAnsi"/>
          <w:sz w:val="22"/>
          <w:szCs w:val="22"/>
        </w:rPr>
      </w:pPr>
      <w:r>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3C73A17C" w14:textId="08877290" w:rsidR="00F51130" w:rsidRDefault="00F51130" w:rsidP="00F51130">
      <w:pPr>
        <w:pStyle w:val="rove2"/>
        <w:numPr>
          <w:ilvl w:val="1"/>
          <w:numId w:val="36"/>
        </w:numPr>
        <w:spacing w:before="90"/>
        <w:ind w:left="426" w:right="23" w:hanging="426"/>
        <w:rPr>
          <w:sz w:val="22"/>
          <w:szCs w:val="22"/>
        </w:rPr>
      </w:pPr>
      <w:r>
        <w:rPr>
          <w:sz w:val="22"/>
          <w:szCs w:val="22"/>
        </w:rPr>
        <w:lastRenderedPageBreak/>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3B06EF68" w14:textId="2ACCD446" w:rsidR="00F51130" w:rsidRDefault="00F51130" w:rsidP="0075773C">
      <w:pPr>
        <w:pStyle w:val="rove2"/>
        <w:numPr>
          <w:ilvl w:val="1"/>
          <w:numId w:val="36"/>
        </w:numPr>
        <w:spacing w:before="90"/>
        <w:ind w:left="426" w:right="23" w:hanging="426"/>
        <w:rPr>
          <w:sz w:val="22"/>
          <w:szCs w:val="22"/>
        </w:rPr>
      </w:pPr>
      <w:r w:rsidRPr="0075773C">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 o dílo.</w:t>
      </w:r>
    </w:p>
    <w:p w14:paraId="141B4F10" w14:textId="0656BF65" w:rsidR="00F51130" w:rsidRDefault="00F51130" w:rsidP="0075773C">
      <w:pPr>
        <w:pStyle w:val="rove2"/>
        <w:numPr>
          <w:ilvl w:val="1"/>
          <w:numId w:val="36"/>
        </w:numPr>
        <w:spacing w:before="90"/>
        <w:ind w:left="426" w:right="23" w:hanging="426"/>
        <w:rPr>
          <w:sz w:val="22"/>
          <w:szCs w:val="22"/>
        </w:rPr>
      </w:pPr>
      <w:r w:rsidRPr="0075773C">
        <w:rPr>
          <w:sz w:val="22"/>
          <w:szCs w:val="22"/>
        </w:rPr>
        <w:t xml:space="preserve">Zhotovitel je povinen uchovávat veškerou dokumentaci související s realizací předmětu plnění včetně účetních dokladů minimálně do konce roku 2028. </w:t>
      </w:r>
    </w:p>
    <w:p w14:paraId="76B4C9F6" w14:textId="2B047572" w:rsidR="00F51130" w:rsidRPr="0075773C" w:rsidRDefault="00F51130" w:rsidP="0075773C">
      <w:pPr>
        <w:pStyle w:val="rove2"/>
        <w:numPr>
          <w:ilvl w:val="1"/>
          <w:numId w:val="36"/>
        </w:numPr>
        <w:spacing w:before="90"/>
        <w:ind w:left="426" w:right="23" w:hanging="426"/>
        <w:rPr>
          <w:sz w:val="22"/>
          <w:szCs w:val="22"/>
        </w:rPr>
      </w:pPr>
      <w:r w:rsidRPr="0075773C">
        <w:rPr>
          <w:sz w:val="22"/>
          <w:szCs w:val="22"/>
        </w:rPr>
        <w:t>Zhotovitel je povinen minimálně do konce roku 2028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B05776" w14:textId="77777777" w:rsidR="00641EFB" w:rsidRDefault="00641EFB" w:rsidP="00641EFB">
      <w:pPr>
        <w:pStyle w:val="rove2"/>
        <w:numPr>
          <w:ilvl w:val="0"/>
          <w:numId w:val="0"/>
        </w:numPr>
        <w:spacing w:before="90"/>
        <w:ind w:left="360" w:right="23"/>
        <w:rPr>
          <w:sz w:val="22"/>
          <w:szCs w:val="22"/>
        </w:rPr>
      </w:pPr>
    </w:p>
    <w:p w14:paraId="072D3291" w14:textId="77777777"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6BF9A39D"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6306AE0D"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r w:rsidR="001A5068">
        <w:rPr>
          <w:rFonts w:cs="Times New Roman"/>
          <w:sz w:val="22"/>
          <w:szCs w:val="22"/>
          <w:lang w:eastAsia="cs-CZ"/>
        </w:rPr>
        <w:t xml:space="preserve"> Dojde-li mezi smluvními stranami ke sporu a tento bude řešen soudní cestou, pak místně příslušným soudem bude soud objednatele a rozhodným právem české právo.</w:t>
      </w:r>
    </w:p>
    <w:p w14:paraId="125017D8"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25AF7B4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581858E2"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3916C200" w14:textId="77777777" w:rsidR="003A142A" w:rsidRPr="00EB7996" w:rsidRDefault="003A142A" w:rsidP="00C038AA">
      <w:pPr>
        <w:pStyle w:val="Odstavecseseznamem"/>
        <w:numPr>
          <w:ilvl w:val="0"/>
          <w:numId w:val="10"/>
        </w:numPr>
        <w:spacing w:before="90"/>
        <w:ind w:left="426" w:hanging="426"/>
        <w:jc w:val="both"/>
        <w:rPr>
          <w:sz w:val="22"/>
          <w:szCs w:val="22"/>
        </w:rPr>
      </w:pPr>
      <w:r w:rsidRPr="00EB7996">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EB7996">
        <w:rPr>
          <w:sz w:val="22"/>
          <w:szCs w:val="22"/>
        </w:rPr>
        <w:t>2</w:t>
      </w:r>
      <w:r w:rsidRPr="00EB7996">
        <w:rPr>
          <w:sz w:val="22"/>
          <w:szCs w:val="22"/>
        </w:rPr>
        <w:t xml:space="preserve"> mil. Kč pro jednu pojistnou událost a celkový limit pojistného plnění minimálně </w:t>
      </w:r>
      <w:r w:rsidR="00C82141" w:rsidRPr="00EB7996">
        <w:rPr>
          <w:sz w:val="22"/>
          <w:szCs w:val="22"/>
        </w:rPr>
        <w:t>1</w:t>
      </w:r>
      <w:r w:rsidR="00053975" w:rsidRPr="00EB7996">
        <w:rPr>
          <w:sz w:val="22"/>
          <w:szCs w:val="22"/>
        </w:rPr>
        <w:t>0</w:t>
      </w:r>
      <w:r w:rsidRPr="00EB7996">
        <w:rPr>
          <w:sz w:val="22"/>
          <w:szCs w:val="22"/>
        </w:rPr>
        <w:t xml:space="preserve"> mil. Kč.</w:t>
      </w:r>
    </w:p>
    <w:p w14:paraId="391D430E" w14:textId="7856D3C2" w:rsidR="003A142A"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3606AED1" w14:textId="003766A2" w:rsidR="0075773C" w:rsidRDefault="0075773C" w:rsidP="0075773C">
      <w:pPr>
        <w:pStyle w:val="Textvbloku1"/>
        <w:suppressAutoHyphens w:val="0"/>
        <w:spacing w:before="90"/>
        <w:ind w:left="426" w:right="0" w:firstLine="0"/>
        <w:jc w:val="both"/>
        <w:rPr>
          <w:rFonts w:cs="Times New Roman"/>
          <w:sz w:val="22"/>
          <w:szCs w:val="22"/>
          <w:lang w:eastAsia="cs-CZ"/>
        </w:rPr>
      </w:pPr>
    </w:p>
    <w:p w14:paraId="6868F3A5" w14:textId="0F94978E" w:rsidR="0075773C" w:rsidRDefault="0075773C" w:rsidP="0075773C">
      <w:pPr>
        <w:pStyle w:val="Textvbloku1"/>
        <w:suppressAutoHyphens w:val="0"/>
        <w:spacing w:before="90"/>
        <w:ind w:left="426" w:right="0" w:firstLine="0"/>
        <w:jc w:val="both"/>
        <w:rPr>
          <w:rFonts w:cs="Times New Roman"/>
          <w:sz w:val="22"/>
          <w:szCs w:val="22"/>
          <w:lang w:eastAsia="cs-CZ"/>
        </w:rPr>
      </w:pPr>
    </w:p>
    <w:p w14:paraId="5286ECEA" w14:textId="442F72E4" w:rsidR="0075773C" w:rsidRDefault="0075773C" w:rsidP="0075773C">
      <w:pPr>
        <w:pStyle w:val="Textvbloku1"/>
        <w:suppressAutoHyphens w:val="0"/>
        <w:spacing w:before="90"/>
        <w:ind w:left="426" w:right="0" w:firstLine="0"/>
        <w:jc w:val="both"/>
        <w:rPr>
          <w:rFonts w:cs="Times New Roman"/>
          <w:sz w:val="22"/>
          <w:szCs w:val="22"/>
          <w:lang w:eastAsia="cs-CZ"/>
        </w:rPr>
      </w:pPr>
    </w:p>
    <w:p w14:paraId="6B5773E9" w14:textId="5AF1D993" w:rsidR="0075773C" w:rsidRDefault="0075773C" w:rsidP="0075773C">
      <w:pPr>
        <w:pStyle w:val="Textvbloku1"/>
        <w:suppressAutoHyphens w:val="0"/>
        <w:spacing w:before="90"/>
        <w:ind w:left="426" w:right="0" w:firstLine="0"/>
        <w:jc w:val="both"/>
        <w:rPr>
          <w:rFonts w:cs="Times New Roman"/>
          <w:sz w:val="22"/>
          <w:szCs w:val="22"/>
          <w:lang w:eastAsia="cs-CZ"/>
        </w:rPr>
      </w:pPr>
    </w:p>
    <w:p w14:paraId="32A24DBF"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lastRenderedPageBreak/>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178D742D"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28AEA962" w14:textId="77777777"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4FA4CF92" w14:textId="5626FA97"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w:t>
      </w:r>
      <w:r w:rsidR="00662A79">
        <w:rPr>
          <w:sz w:val="22"/>
          <w:szCs w:val="22"/>
        </w:rPr>
        <w:t> </w:t>
      </w:r>
      <w:r w:rsidRPr="004F000B">
        <w:rPr>
          <w:sz w:val="22"/>
          <w:szCs w:val="22"/>
        </w:rPr>
        <w:t>340/2015 Sb., o registru smluv, ve znění pozdějších předpisů.</w:t>
      </w:r>
    </w:p>
    <w:p w14:paraId="00BBEC0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4459C5A5"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43001845"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75AFDF63"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719CE60" w14:textId="77777777" w:rsidR="00662A79" w:rsidRPr="00EC2112" w:rsidRDefault="00662A79" w:rsidP="00662A79">
      <w:pPr>
        <w:pStyle w:val="Textvbloku1"/>
        <w:numPr>
          <w:ilvl w:val="0"/>
          <w:numId w:val="10"/>
        </w:numPr>
        <w:suppressAutoHyphens w:val="0"/>
        <w:spacing w:before="90"/>
        <w:ind w:left="426" w:right="0" w:hanging="426"/>
        <w:jc w:val="both"/>
        <w:rPr>
          <w:rFonts w:cs="Times New Roman"/>
          <w:sz w:val="22"/>
          <w:szCs w:val="22"/>
        </w:rPr>
      </w:pPr>
      <w:r w:rsidRPr="00EC2112">
        <w:rPr>
          <w:sz w:val="22"/>
          <w:szCs w:val="22"/>
        </w:rPr>
        <w:t>Tato smlouva se vyhotovuje v jednom (1) vyhotovení v elektronické podobě, které bude poskytnuto oběma smluvním stranám.</w:t>
      </w:r>
    </w:p>
    <w:p w14:paraId="44F11E53" w14:textId="77777777" w:rsidR="006757C6" w:rsidRPr="00EC2112" w:rsidRDefault="006757C6" w:rsidP="006757C6">
      <w:pPr>
        <w:pStyle w:val="Zkladntext"/>
        <w:numPr>
          <w:ilvl w:val="0"/>
          <w:numId w:val="33"/>
        </w:numPr>
        <w:spacing w:before="90" w:after="0"/>
        <w:ind w:left="426" w:hanging="426"/>
        <w:jc w:val="both"/>
        <w:rPr>
          <w:sz w:val="22"/>
          <w:szCs w:val="22"/>
        </w:rPr>
      </w:pPr>
      <w:r w:rsidRPr="00EC2112">
        <w:rPr>
          <w:sz w:val="22"/>
          <w:szCs w:val="22"/>
        </w:rPr>
        <w:t>Objednatel se zavazuje PD převzít v případě, že bude způsobilé sloužit svému účelu. O předání a převzetí PD se sepíše předávací protokol, ve kterém objednatel uvede, zda PD přejímá či nikoliv. Pokud objednatel převezme PD vykazující vady a nedodělky, je zhotovitel povinen tyto odstranit ve lhůtě 5 pracovních dnů, nebude-li dohodnuto jinak.</w:t>
      </w:r>
    </w:p>
    <w:p w14:paraId="6678C9C4" w14:textId="77777777" w:rsidR="0075773C" w:rsidRDefault="0075773C" w:rsidP="003A142A">
      <w:pPr>
        <w:jc w:val="both"/>
        <w:rPr>
          <w:sz w:val="22"/>
          <w:szCs w:val="22"/>
        </w:rPr>
      </w:pPr>
    </w:p>
    <w:p w14:paraId="3CC87CC3" w14:textId="77777777" w:rsidR="00FC1EB3" w:rsidRPr="004F000B" w:rsidRDefault="00FC1EB3" w:rsidP="003A142A">
      <w:pPr>
        <w:jc w:val="both"/>
        <w:rPr>
          <w:sz w:val="22"/>
          <w:szCs w:val="22"/>
        </w:rPr>
      </w:pPr>
    </w:p>
    <w:p w14:paraId="72671AEE"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78811159" w14:textId="5E5264ED" w:rsidR="00367C9B" w:rsidRPr="004F000B" w:rsidRDefault="00622DFE">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w:t>
      </w:r>
      <w:r w:rsidR="001A5068">
        <w:rPr>
          <w:rFonts w:cs="Times New Roman"/>
          <w:sz w:val="22"/>
          <w:szCs w:val="22"/>
        </w:rPr>
        <w:t xml:space="preserve">smlouva nabývá účinnosti dnem jejího </w:t>
      </w:r>
      <w:r w:rsidRPr="004F000B">
        <w:rPr>
          <w:rFonts w:cs="Times New Roman"/>
          <w:sz w:val="22"/>
          <w:szCs w:val="22"/>
        </w:rPr>
        <w:t xml:space="preserve">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4"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w:t>
      </w:r>
      <w:r w:rsidR="00C40767">
        <w:rPr>
          <w:rFonts w:cs="Times New Roman"/>
          <w:i/>
          <w:color w:val="00B0F0"/>
          <w:sz w:val="22"/>
          <w:szCs w:val="22"/>
        </w:rPr>
        <w:t xml:space="preserve">POZN: </w:t>
      </w:r>
      <w:r w:rsidRPr="004F000B">
        <w:rPr>
          <w:rFonts w:cs="Times New Roman"/>
          <w:i/>
          <w:color w:val="00B0F0"/>
          <w:sz w:val="22"/>
          <w:szCs w:val="22"/>
        </w:rPr>
        <w:t>Doplní zhotovitel, poté poznámku vymaže)</w:t>
      </w:r>
      <w:r w:rsidR="001A5068">
        <w:rPr>
          <w:rFonts w:cs="Times New Roman"/>
          <w:i/>
          <w:color w:val="00B0F0"/>
          <w:sz w:val="22"/>
          <w:szCs w:val="22"/>
        </w:rPr>
        <w:t xml:space="preserve"> </w:t>
      </w:r>
      <w:r w:rsidR="001A5068">
        <w:rPr>
          <w:rFonts w:cs="Times New Roman"/>
          <w:sz w:val="22"/>
          <w:szCs w:val="22"/>
        </w:rPr>
        <w:t>nebo do její datové schránky.</w:t>
      </w:r>
    </w:p>
    <w:p w14:paraId="0A836AF6" w14:textId="247D68AF" w:rsidR="00622DFE" w:rsidRDefault="00622DFE" w:rsidP="003A142A">
      <w:pPr>
        <w:jc w:val="both"/>
        <w:rPr>
          <w:sz w:val="22"/>
          <w:szCs w:val="22"/>
        </w:rPr>
      </w:pPr>
    </w:p>
    <w:p w14:paraId="7A25D93D" w14:textId="0EE2AB54" w:rsidR="0075773C" w:rsidRDefault="0075773C" w:rsidP="003A142A">
      <w:pPr>
        <w:jc w:val="both"/>
        <w:rPr>
          <w:sz w:val="22"/>
          <w:szCs w:val="22"/>
        </w:rPr>
      </w:pPr>
    </w:p>
    <w:p w14:paraId="28D35F2D" w14:textId="33DC3EDD" w:rsidR="0075773C" w:rsidRDefault="0075773C" w:rsidP="003A142A">
      <w:pPr>
        <w:jc w:val="both"/>
        <w:rPr>
          <w:sz w:val="22"/>
          <w:szCs w:val="22"/>
        </w:rPr>
      </w:pPr>
    </w:p>
    <w:p w14:paraId="236466C0" w14:textId="77777777" w:rsidR="0075773C" w:rsidRPr="004F000B" w:rsidRDefault="0075773C" w:rsidP="003A142A">
      <w:pPr>
        <w:jc w:val="both"/>
        <w:rPr>
          <w:sz w:val="22"/>
          <w:szCs w:val="22"/>
        </w:rPr>
      </w:pPr>
    </w:p>
    <w:p w14:paraId="6EAB1AEF" w14:textId="77777777"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lastRenderedPageBreak/>
        <w:t>Nedílnou součástí smlouvy jsou:</w:t>
      </w:r>
    </w:p>
    <w:p w14:paraId="35352C2D"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53EC7CCF"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327CEF76" w14:textId="77777777" w:rsidR="005021C9" w:rsidRDefault="005021C9"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3 – Vymezení obchodního tajemství</w:t>
      </w:r>
      <w:r w:rsidR="00CA37BE" w:rsidRPr="004F000B">
        <w:rPr>
          <w:rFonts w:cs="Times New Roman"/>
          <w:sz w:val="22"/>
          <w:szCs w:val="22"/>
        </w:rPr>
        <w:t xml:space="preserve"> zhotovitele</w:t>
      </w:r>
    </w:p>
    <w:p w14:paraId="7DFB48AC" w14:textId="77777777"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4 – Upřesnění předmětu a rozsahu projektové dokumentace</w:t>
      </w:r>
    </w:p>
    <w:p w14:paraId="2C1FE147" w14:textId="6E3D7EE3" w:rsidR="009614C1" w:rsidRDefault="009614C1" w:rsidP="003A142A">
      <w:pPr>
        <w:jc w:val="both"/>
        <w:rPr>
          <w:sz w:val="22"/>
          <w:szCs w:val="22"/>
        </w:rPr>
      </w:pPr>
    </w:p>
    <w:p w14:paraId="4839B490" w14:textId="0C82F912" w:rsidR="0075773C" w:rsidRDefault="0075773C" w:rsidP="003A142A">
      <w:pPr>
        <w:jc w:val="both"/>
        <w:rPr>
          <w:sz w:val="22"/>
          <w:szCs w:val="22"/>
        </w:rPr>
      </w:pPr>
    </w:p>
    <w:p w14:paraId="1799E62F" w14:textId="5195A9AB" w:rsidR="0075773C" w:rsidRDefault="0075773C" w:rsidP="003A142A">
      <w:pPr>
        <w:jc w:val="both"/>
        <w:rPr>
          <w:sz w:val="22"/>
          <w:szCs w:val="22"/>
        </w:rPr>
      </w:pPr>
    </w:p>
    <w:p w14:paraId="759AF7FC" w14:textId="77777777" w:rsidR="0075773C" w:rsidRPr="004F000B" w:rsidRDefault="0075773C" w:rsidP="003A142A">
      <w:pPr>
        <w:jc w:val="both"/>
        <w:rPr>
          <w:sz w:val="22"/>
          <w:szCs w:val="22"/>
        </w:rPr>
      </w:pPr>
    </w:p>
    <w:p w14:paraId="5E121EC2" w14:textId="77777777" w:rsidR="00BC4325" w:rsidRPr="004F000B" w:rsidRDefault="00BC4325" w:rsidP="003A142A">
      <w:pPr>
        <w:jc w:val="both"/>
        <w:rPr>
          <w:sz w:val="22"/>
          <w:szCs w:val="22"/>
        </w:rPr>
      </w:pPr>
    </w:p>
    <w:p w14:paraId="7832DAA1"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51FA50BE" w14:textId="77777777" w:rsidR="003A142A" w:rsidRPr="004F000B" w:rsidRDefault="003A142A" w:rsidP="003A142A">
      <w:pPr>
        <w:jc w:val="both"/>
        <w:rPr>
          <w:sz w:val="22"/>
          <w:szCs w:val="22"/>
        </w:rPr>
      </w:pPr>
    </w:p>
    <w:p w14:paraId="0AF8656A" w14:textId="77777777" w:rsidR="00104E4A" w:rsidRPr="004F000B" w:rsidRDefault="00104E4A" w:rsidP="003A142A">
      <w:pPr>
        <w:jc w:val="both"/>
        <w:rPr>
          <w:sz w:val="22"/>
          <w:szCs w:val="22"/>
        </w:rPr>
      </w:pPr>
    </w:p>
    <w:p w14:paraId="7657458F" w14:textId="712248EC" w:rsidR="00CA7E46" w:rsidRDefault="00CA7E46" w:rsidP="003A142A">
      <w:pPr>
        <w:tabs>
          <w:tab w:val="left" w:pos="5670"/>
        </w:tabs>
        <w:rPr>
          <w:sz w:val="22"/>
          <w:szCs w:val="22"/>
        </w:rPr>
      </w:pPr>
    </w:p>
    <w:p w14:paraId="4B547B26" w14:textId="27592185" w:rsidR="0075773C" w:rsidRDefault="0075773C" w:rsidP="003A142A">
      <w:pPr>
        <w:tabs>
          <w:tab w:val="left" w:pos="5670"/>
        </w:tabs>
        <w:rPr>
          <w:sz w:val="22"/>
          <w:szCs w:val="22"/>
        </w:rPr>
      </w:pPr>
    </w:p>
    <w:p w14:paraId="2167A982" w14:textId="55AE9620" w:rsidR="0075773C" w:rsidRDefault="0075773C" w:rsidP="003A142A">
      <w:pPr>
        <w:tabs>
          <w:tab w:val="left" w:pos="5670"/>
        </w:tabs>
        <w:rPr>
          <w:sz w:val="22"/>
          <w:szCs w:val="22"/>
        </w:rPr>
      </w:pPr>
    </w:p>
    <w:p w14:paraId="25C237D9" w14:textId="6049E16C" w:rsidR="0075773C" w:rsidRDefault="0075773C" w:rsidP="003A142A">
      <w:pPr>
        <w:tabs>
          <w:tab w:val="left" w:pos="5670"/>
        </w:tabs>
        <w:rPr>
          <w:sz w:val="22"/>
          <w:szCs w:val="22"/>
        </w:rPr>
      </w:pPr>
    </w:p>
    <w:p w14:paraId="0D59DF2E" w14:textId="48643CCB" w:rsidR="0075773C" w:rsidRDefault="0075773C" w:rsidP="003A142A">
      <w:pPr>
        <w:tabs>
          <w:tab w:val="left" w:pos="5670"/>
        </w:tabs>
        <w:rPr>
          <w:sz w:val="22"/>
          <w:szCs w:val="22"/>
        </w:rPr>
      </w:pPr>
    </w:p>
    <w:p w14:paraId="487D060C" w14:textId="77777777" w:rsidR="0075773C" w:rsidRPr="004F000B" w:rsidRDefault="0075773C" w:rsidP="003A142A">
      <w:pPr>
        <w:tabs>
          <w:tab w:val="left" w:pos="5670"/>
        </w:tabs>
        <w:rPr>
          <w:sz w:val="22"/>
          <w:szCs w:val="22"/>
        </w:rPr>
      </w:pPr>
    </w:p>
    <w:p w14:paraId="0D1465AE" w14:textId="77777777" w:rsidR="003A142A" w:rsidRPr="004F000B" w:rsidRDefault="003A142A" w:rsidP="003A142A">
      <w:pPr>
        <w:tabs>
          <w:tab w:val="left" w:pos="5670"/>
        </w:tabs>
        <w:rPr>
          <w:sz w:val="22"/>
          <w:szCs w:val="22"/>
        </w:rPr>
      </w:pPr>
      <w:r w:rsidRPr="004F000B">
        <w:rPr>
          <w:sz w:val="22"/>
          <w:szCs w:val="22"/>
        </w:rPr>
        <w:t>…………………………..…………...</w:t>
      </w:r>
      <w:r w:rsidRPr="004F000B">
        <w:rPr>
          <w:sz w:val="22"/>
          <w:szCs w:val="22"/>
        </w:rPr>
        <w:tab/>
        <w:t>…………………………………..…..</w:t>
      </w:r>
    </w:p>
    <w:p w14:paraId="68636A8A" w14:textId="77AF92C4" w:rsidR="00C40767" w:rsidRDefault="001D4545" w:rsidP="007443CF">
      <w:pPr>
        <w:tabs>
          <w:tab w:val="left" w:pos="0"/>
        </w:tabs>
        <w:rPr>
          <w:i/>
          <w:color w:val="00B0F0"/>
          <w:sz w:val="22"/>
          <w:szCs w:val="22"/>
        </w:rPr>
      </w:pPr>
      <w:r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C40767">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poté poznámku</w:t>
      </w:r>
    </w:p>
    <w:p w14:paraId="48FB1450" w14:textId="77777777" w:rsidR="001D4545" w:rsidRPr="004F000B" w:rsidRDefault="00C40767" w:rsidP="007443CF">
      <w:pPr>
        <w:tabs>
          <w:tab w:val="left" w:pos="0"/>
        </w:tabs>
        <w:rPr>
          <w:i/>
          <w:color w:val="00B0F0"/>
          <w:sz w:val="22"/>
          <w:szCs w:val="22"/>
        </w:rPr>
      </w:pPr>
      <w:r>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sidR="00293FB9" w:rsidRPr="004F000B">
        <w:rPr>
          <w:i/>
          <w:color w:val="00B0F0"/>
          <w:sz w:val="22"/>
          <w:szCs w:val="22"/>
        </w:rPr>
        <w:t>vymaže)</w:t>
      </w:r>
    </w:p>
    <w:p w14:paraId="63471548" w14:textId="77777777" w:rsidR="005725AC" w:rsidRPr="004F000B" w:rsidRDefault="005725AC" w:rsidP="005725AC">
      <w:pPr>
        <w:pStyle w:val="Textvbloku1"/>
        <w:tabs>
          <w:tab w:val="left" w:pos="709"/>
        </w:tabs>
        <w:suppressAutoHyphens w:val="0"/>
        <w:spacing w:before="75"/>
        <w:ind w:left="0" w:right="-270" w:firstLine="0"/>
        <w:jc w:val="both"/>
        <w:rPr>
          <w:rFonts w:cs="Times New Roman"/>
          <w:sz w:val="22"/>
          <w:szCs w:val="22"/>
        </w:rPr>
      </w:pPr>
      <w:bookmarkStart w:id="0" w:name="_GoBack"/>
      <w:bookmarkEnd w:id="0"/>
    </w:p>
    <w:sectPr w:rsidR="005725AC" w:rsidRPr="004F000B" w:rsidSect="005E54CD">
      <w:headerReference w:type="even" r:id="rId15"/>
      <w:headerReference w:type="default" r:id="rId16"/>
      <w:footerReference w:type="even" r:id="rId17"/>
      <w:footerReference w:type="default" r:id="rId18"/>
      <w:headerReference w:type="first" r:id="rId19"/>
      <w:footerReference w:type="first" r:id="rId20"/>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E940A" w14:textId="77777777" w:rsidR="00B32325" w:rsidRDefault="00B32325" w:rsidP="005E0637">
      <w:r>
        <w:separator/>
      </w:r>
    </w:p>
  </w:endnote>
  <w:endnote w:type="continuationSeparator" w:id="0">
    <w:p w14:paraId="6C0CA308" w14:textId="77777777" w:rsidR="00B32325" w:rsidRDefault="00B32325"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B7C9" w14:textId="77777777" w:rsidR="00767258" w:rsidRDefault="007672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31484A35" w14:textId="31244886"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w:t>
            </w:r>
            <w:r w:rsidR="00382A9A">
              <w:rPr>
                <w:i/>
                <w:sz w:val="20"/>
                <w:szCs w:val="20"/>
              </w:rPr>
              <w:t>–</w:t>
            </w:r>
            <w:r w:rsidR="003202E8">
              <w:rPr>
                <w:i/>
                <w:sz w:val="20"/>
                <w:szCs w:val="20"/>
              </w:rPr>
              <w:t xml:space="preserve"> </w:t>
            </w:r>
            <w:r w:rsidR="00382A9A">
              <w:rPr>
                <w:bCs/>
                <w:i/>
                <w:sz w:val="22"/>
                <w:szCs w:val="22"/>
              </w:rPr>
              <w:t>Zvyšování rychlosti na TT</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8F5C36" w:rsidRPr="008E69B4">
              <w:rPr>
                <w:i/>
                <w:sz w:val="20"/>
                <w:szCs w:val="20"/>
              </w:rPr>
              <w:fldChar w:fldCharType="begin"/>
            </w:r>
            <w:r w:rsidRPr="008E69B4">
              <w:rPr>
                <w:i/>
                <w:sz w:val="20"/>
                <w:szCs w:val="20"/>
              </w:rPr>
              <w:instrText>PAGE</w:instrText>
            </w:r>
            <w:r w:rsidR="008F5C36" w:rsidRPr="008E69B4">
              <w:rPr>
                <w:i/>
                <w:sz w:val="20"/>
                <w:szCs w:val="20"/>
              </w:rPr>
              <w:fldChar w:fldCharType="separate"/>
            </w:r>
            <w:r w:rsidR="005C3DEA">
              <w:rPr>
                <w:i/>
                <w:noProof/>
                <w:sz w:val="20"/>
                <w:szCs w:val="20"/>
              </w:rPr>
              <w:t>7</w:t>
            </w:r>
            <w:r w:rsidR="008F5C36" w:rsidRPr="008E69B4">
              <w:rPr>
                <w:i/>
                <w:sz w:val="20"/>
                <w:szCs w:val="20"/>
              </w:rPr>
              <w:fldChar w:fldCharType="end"/>
            </w:r>
            <w:r w:rsidRPr="008E69B4">
              <w:rPr>
                <w:i/>
                <w:sz w:val="20"/>
                <w:szCs w:val="20"/>
              </w:rPr>
              <w:t xml:space="preserve"> z </w:t>
            </w:r>
            <w:r w:rsidR="008F5C36" w:rsidRPr="008E69B4">
              <w:rPr>
                <w:i/>
                <w:sz w:val="20"/>
                <w:szCs w:val="20"/>
              </w:rPr>
              <w:fldChar w:fldCharType="begin"/>
            </w:r>
            <w:r w:rsidRPr="008E69B4">
              <w:rPr>
                <w:i/>
                <w:sz w:val="20"/>
                <w:szCs w:val="20"/>
              </w:rPr>
              <w:instrText>NUMPAGES</w:instrText>
            </w:r>
            <w:r w:rsidR="008F5C36" w:rsidRPr="008E69B4">
              <w:rPr>
                <w:i/>
                <w:sz w:val="20"/>
                <w:szCs w:val="20"/>
              </w:rPr>
              <w:fldChar w:fldCharType="separate"/>
            </w:r>
            <w:r w:rsidR="005C3DEA">
              <w:rPr>
                <w:i/>
                <w:noProof/>
                <w:sz w:val="20"/>
                <w:szCs w:val="20"/>
              </w:rPr>
              <w:t>7</w:t>
            </w:r>
            <w:r w:rsidR="008F5C36"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A95D" w14:textId="77777777" w:rsidR="00767258" w:rsidRDefault="007672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38520" w14:textId="77777777" w:rsidR="00B32325" w:rsidRDefault="00B32325" w:rsidP="005E0637">
      <w:r>
        <w:separator/>
      </w:r>
    </w:p>
  </w:footnote>
  <w:footnote w:type="continuationSeparator" w:id="0">
    <w:p w14:paraId="627D77DB" w14:textId="77777777" w:rsidR="00B32325" w:rsidRDefault="00B32325"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4C41" w14:textId="77777777" w:rsidR="00767258" w:rsidRDefault="007672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064E" w14:textId="2C589299" w:rsidR="0015641C" w:rsidRDefault="0015641C" w:rsidP="00614526">
    <w:pPr>
      <w:pStyle w:val="Zhlav"/>
      <w:rPr>
        <w:i/>
        <w:sz w:val="22"/>
        <w:szCs w:val="22"/>
      </w:rPr>
    </w:pPr>
    <w:r w:rsidRPr="00614526">
      <w:rPr>
        <w:i/>
        <w:sz w:val="22"/>
        <w:szCs w:val="22"/>
      </w:rPr>
      <w:t xml:space="preserve">Příloha č. </w:t>
    </w:r>
    <w:r w:rsidR="00767258">
      <w:rPr>
        <w:i/>
        <w:sz w:val="22"/>
        <w:szCs w:val="22"/>
      </w:rPr>
      <w:t>4</w:t>
    </w:r>
    <w:r w:rsidRPr="00614526">
      <w:rPr>
        <w:i/>
        <w:sz w:val="22"/>
        <w:szCs w:val="22"/>
      </w:rPr>
      <w:t xml:space="preserve"> ZD </w:t>
    </w:r>
    <w:r>
      <w:rPr>
        <w:i/>
        <w:sz w:val="22"/>
        <w:szCs w:val="22"/>
      </w:rPr>
      <w:t xml:space="preserve">- </w:t>
    </w:r>
    <w:r w:rsidRPr="00614526">
      <w:rPr>
        <w:i/>
        <w:sz w:val="22"/>
        <w:szCs w:val="22"/>
      </w:rPr>
      <w:t>Návrh smlouvy o dílo</w:t>
    </w:r>
  </w:p>
  <w:p w14:paraId="7327B64D" w14:textId="77777777" w:rsidR="0015641C" w:rsidRDefault="0015641C" w:rsidP="00614526">
    <w:pPr>
      <w:pStyle w:val="Zhlav"/>
      <w:rPr>
        <w:i/>
        <w:sz w:val="22"/>
        <w:szCs w:val="22"/>
      </w:rPr>
    </w:pPr>
  </w:p>
  <w:p w14:paraId="55898B40" w14:textId="77777777" w:rsidR="0015641C" w:rsidRDefault="0015641C" w:rsidP="00614526">
    <w:pPr>
      <w:pStyle w:val="Zhlav"/>
      <w:rPr>
        <w:i/>
        <w:sz w:val="22"/>
        <w:szCs w:val="22"/>
      </w:rPr>
    </w:pPr>
  </w:p>
  <w:p w14:paraId="18B00A04"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347D0748" w14:textId="77777777" w:rsidR="0015641C" w:rsidRPr="00614526" w:rsidRDefault="0015641C" w:rsidP="00614526">
    <w:pPr>
      <w:pStyle w:val="Zhlav"/>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5B9A" w14:textId="77777777" w:rsidR="00767258" w:rsidRDefault="007672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3833361"/>
    <w:multiLevelType w:val="hybridMultilevel"/>
    <w:tmpl w:val="DFCC3D02"/>
    <w:lvl w:ilvl="0" w:tplc="820A3668">
      <w:start w:val="1"/>
      <w:numFmt w:val="bullet"/>
      <w:lvlText w:val="-"/>
      <w:lvlJc w:val="left"/>
      <w:pPr>
        <w:ind w:left="360" w:hanging="360"/>
      </w:pPr>
      <w:rPr>
        <w:rFonts w:ascii="Times New Roman" w:hAnsi="Times New Roman" w:cs="Times New Roman"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7" w15:restartNumberingAfterBreak="0">
    <w:nsid w:val="1FA40511"/>
    <w:multiLevelType w:val="hybridMultilevel"/>
    <w:tmpl w:val="C93E022C"/>
    <w:lvl w:ilvl="0" w:tplc="86DADCD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28284A9F"/>
    <w:multiLevelType w:val="hybridMultilevel"/>
    <w:tmpl w:val="D996F2B0"/>
    <w:lvl w:ilvl="0" w:tplc="0C36BD58">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C4A0C"/>
    <w:multiLevelType w:val="hybridMultilevel"/>
    <w:tmpl w:val="E0D4B410"/>
    <w:lvl w:ilvl="0" w:tplc="0405000F">
      <w:start w:val="1"/>
      <w:numFmt w:val="upp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3"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5" w15:restartNumberingAfterBreak="0">
    <w:nsid w:val="431E1458"/>
    <w:multiLevelType w:val="hybridMultilevel"/>
    <w:tmpl w:val="65DE8BE8"/>
    <w:lvl w:ilvl="0" w:tplc="18C0D304">
      <w:start w:val="1"/>
      <w:numFmt w:val="decimal"/>
      <w:lvlText w:val="%1."/>
      <w:lvlJc w:val="left"/>
      <w:pPr>
        <w:ind w:left="502"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8264FD"/>
    <w:multiLevelType w:val="hybridMultilevel"/>
    <w:tmpl w:val="5B149F48"/>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FE156A9"/>
    <w:multiLevelType w:val="hybridMultilevel"/>
    <w:tmpl w:val="09FE8E84"/>
    <w:lvl w:ilvl="0" w:tplc="C0063466">
      <w:start w:val="1"/>
      <w:numFmt w:val="decimal"/>
      <w:lvlText w:val="%1."/>
      <w:lvlJc w:val="left"/>
      <w:pPr>
        <w:ind w:left="720" w:hanging="360"/>
      </w:pPr>
      <w:rPr>
        <w:b w:val="0"/>
        <w:i w:val="0"/>
        <w:color w:val="auto"/>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54D4C55"/>
    <w:multiLevelType w:val="multilevel"/>
    <w:tmpl w:val="2BA263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A7E777A"/>
    <w:multiLevelType w:val="hybridMultilevel"/>
    <w:tmpl w:val="2DDCAB3E"/>
    <w:lvl w:ilvl="0" w:tplc="FDDA492C">
      <w:start w:val="1"/>
      <w:numFmt w:val="upperRoman"/>
      <w:lvlText w:val="%1."/>
      <w:lvlJc w:val="left"/>
      <w:pPr>
        <w:ind w:left="4832"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1"/>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1"/>
  </w:num>
  <w:num w:numId="14">
    <w:abstractNumId w:val="20"/>
  </w:num>
  <w:num w:numId="15">
    <w:abstractNumId w:val="3"/>
  </w:num>
  <w:num w:numId="16">
    <w:abstractNumId w:val="12"/>
  </w:num>
  <w:num w:numId="17">
    <w:abstractNumId w:val="1"/>
  </w:num>
  <w:num w:numId="18">
    <w:abstractNumId w:val="14"/>
  </w:num>
  <w:num w:numId="19">
    <w:abstractNumId w:val="19"/>
  </w:num>
  <w:num w:numId="20">
    <w:abstractNumId w:val="22"/>
  </w:num>
  <w:num w:numId="21">
    <w:abstractNumId w:val="6"/>
  </w:num>
  <w:num w:numId="22">
    <w:abstractNumId w:val="29"/>
  </w:num>
  <w:num w:numId="23">
    <w:abstractNumId w:val="13"/>
  </w:num>
  <w:num w:numId="24">
    <w:abstractNumId w:val="10"/>
  </w:num>
  <w:num w:numId="25">
    <w:abstractNumId w:val="0"/>
  </w:num>
  <w:num w:numId="26">
    <w:abstractNumId w:val="8"/>
  </w:num>
  <w:num w:numId="27">
    <w:abstractNumId w:val="2"/>
  </w:num>
  <w:num w:numId="28">
    <w:abstractNumId w:val="4"/>
  </w:num>
  <w:num w:numId="29">
    <w:abstractNumId w:val="15"/>
  </w:num>
  <w:num w:numId="30">
    <w:abstractNumId w:val="16"/>
  </w:num>
  <w:num w:numId="31">
    <w:abstractNumId w:val="5"/>
  </w:num>
  <w:num w:numId="32">
    <w:abstractNumId w:val="7"/>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349C"/>
    <w:rsid w:val="000E5CAE"/>
    <w:rsid w:val="000E5FD1"/>
    <w:rsid w:val="000F0E27"/>
    <w:rsid w:val="000F142C"/>
    <w:rsid w:val="000F1CCA"/>
    <w:rsid w:val="000F43F0"/>
    <w:rsid w:val="000F6C21"/>
    <w:rsid w:val="000F7487"/>
    <w:rsid w:val="00104E4A"/>
    <w:rsid w:val="00111BE7"/>
    <w:rsid w:val="001122B9"/>
    <w:rsid w:val="001127EF"/>
    <w:rsid w:val="001131F8"/>
    <w:rsid w:val="001166FC"/>
    <w:rsid w:val="00120A50"/>
    <w:rsid w:val="0012584A"/>
    <w:rsid w:val="00142778"/>
    <w:rsid w:val="001444B2"/>
    <w:rsid w:val="00147898"/>
    <w:rsid w:val="0015215D"/>
    <w:rsid w:val="001522D0"/>
    <w:rsid w:val="00152A88"/>
    <w:rsid w:val="00153495"/>
    <w:rsid w:val="0015455C"/>
    <w:rsid w:val="0015641C"/>
    <w:rsid w:val="001623A8"/>
    <w:rsid w:val="00172ADC"/>
    <w:rsid w:val="001738C2"/>
    <w:rsid w:val="001741CE"/>
    <w:rsid w:val="00174357"/>
    <w:rsid w:val="00174EC5"/>
    <w:rsid w:val="0017580D"/>
    <w:rsid w:val="00183F7E"/>
    <w:rsid w:val="00185123"/>
    <w:rsid w:val="00192A6D"/>
    <w:rsid w:val="001948A2"/>
    <w:rsid w:val="0019555F"/>
    <w:rsid w:val="001A3EC2"/>
    <w:rsid w:val="001A45CD"/>
    <w:rsid w:val="001A4BBE"/>
    <w:rsid w:val="001A5068"/>
    <w:rsid w:val="001A6A71"/>
    <w:rsid w:val="001B4135"/>
    <w:rsid w:val="001B4B67"/>
    <w:rsid w:val="001B5D67"/>
    <w:rsid w:val="001B74C5"/>
    <w:rsid w:val="001C0890"/>
    <w:rsid w:val="001C1BE7"/>
    <w:rsid w:val="001C5974"/>
    <w:rsid w:val="001D2AC1"/>
    <w:rsid w:val="001D4545"/>
    <w:rsid w:val="001E3CC0"/>
    <w:rsid w:val="001E5B07"/>
    <w:rsid w:val="001E5B7A"/>
    <w:rsid w:val="001F026C"/>
    <w:rsid w:val="001F5604"/>
    <w:rsid w:val="001F5AA7"/>
    <w:rsid w:val="001F6C3F"/>
    <w:rsid w:val="002076C7"/>
    <w:rsid w:val="00210FF1"/>
    <w:rsid w:val="00214A03"/>
    <w:rsid w:val="00217209"/>
    <w:rsid w:val="00223B5A"/>
    <w:rsid w:val="002254B6"/>
    <w:rsid w:val="0022691B"/>
    <w:rsid w:val="00242178"/>
    <w:rsid w:val="00243A88"/>
    <w:rsid w:val="00245FFC"/>
    <w:rsid w:val="00246169"/>
    <w:rsid w:val="00247872"/>
    <w:rsid w:val="002543F9"/>
    <w:rsid w:val="002552F4"/>
    <w:rsid w:val="00266244"/>
    <w:rsid w:val="002671B4"/>
    <w:rsid w:val="00275511"/>
    <w:rsid w:val="00276A08"/>
    <w:rsid w:val="00280E4A"/>
    <w:rsid w:val="00281443"/>
    <w:rsid w:val="00281CC7"/>
    <w:rsid w:val="00284B0B"/>
    <w:rsid w:val="0029003C"/>
    <w:rsid w:val="00290679"/>
    <w:rsid w:val="00293FB9"/>
    <w:rsid w:val="00295633"/>
    <w:rsid w:val="00297997"/>
    <w:rsid w:val="002B3857"/>
    <w:rsid w:val="002C55F6"/>
    <w:rsid w:val="002C6811"/>
    <w:rsid w:val="002C6D66"/>
    <w:rsid w:val="002D04EE"/>
    <w:rsid w:val="002D3D16"/>
    <w:rsid w:val="002E38C8"/>
    <w:rsid w:val="002E51CD"/>
    <w:rsid w:val="002E67C1"/>
    <w:rsid w:val="002E6BD6"/>
    <w:rsid w:val="002F2215"/>
    <w:rsid w:val="002F4E71"/>
    <w:rsid w:val="00301EED"/>
    <w:rsid w:val="003031F1"/>
    <w:rsid w:val="0030427E"/>
    <w:rsid w:val="0030548D"/>
    <w:rsid w:val="00305E8C"/>
    <w:rsid w:val="00310651"/>
    <w:rsid w:val="003202E8"/>
    <w:rsid w:val="00330AAD"/>
    <w:rsid w:val="0033462E"/>
    <w:rsid w:val="00335D37"/>
    <w:rsid w:val="00336AFE"/>
    <w:rsid w:val="00337B14"/>
    <w:rsid w:val="00337D72"/>
    <w:rsid w:val="00340FD7"/>
    <w:rsid w:val="003411C8"/>
    <w:rsid w:val="00342362"/>
    <w:rsid w:val="003514A6"/>
    <w:rsid w:val="0035206E"/>
    <w:rsid w:val="003523A4"/>
    <w:rsid w:val="00354408"/>
    <w:rsid w:val="003545E7"/>
    <w:rsid w:val="003571AA"/>
    <w:rsid w:val="00362161"/>
    <w:rsid w:val="00362550"/>
    <w:rsid w:val="00364114"/>
    <w:rsid w:val="00365B34"/>
    <w:rsid w:val="00367C9B"/>
    <w:rsid w:val="00382A9A"/>
    <w:rsid w:val="003855C8"/>
    <w:rsid w:val="003A142A"/>
    <w:rsid w:val="003B1A4E"/>
    <w:rsid w:val="003B2FCC"/>
    <w:rsid w:val="003B5C4C"/>
    <w:rsid w:val="003B78A7"/>
    <w:rsid w:val="003C3A13"/>
    <w:rsid w:val="003D1473"/>
    <w:rsid w:val="003D72B1"/>
    <w:rsid w:val="003D72FD"/>
    <w:rsid w:val="003E1298"/>
    <w:rsid w:val="003E3CEF"/>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62F6E"/>
    <w:rsid w:val="004663C5"/>
    <w:rsid w:val="00470A89"/>
    <w:rsid w:val="00471050"/>
    <w:rsid w:val="004717EE"/>
    <w:rsid w:val="00471CC3"/>
    <w:rsid w:val="0047302E"/>
    <w:rsid w:val="0047333D"/>
    <w:rsid w:val="0047682E"/>
    <w:rsid w:val="00476C56"/>
    <w:rsid w:val="00482993"/>
    <w:rsid w:val="00483C3F"/>
    <w:rsid w:val="0048759D"/>
    <w:rsid w:val="00490786"/>
    <w:rsid w:val="004A5235"/>
    <w:rsid w:val="004A6E5E"/>
    <w:rsid w:val="004A70FA"/>
    <w:rsid w:val="004B2507"/>
    <w:rsid w:val="004B3B22"/>
    <w:rsid w:val="004B40D4"/>
    <w:rsid w:val="004B4BF3"/>
    <w:rsid w:val="004B6828"/>
    <w:rsid w:val="004B7447"/>
    <w:rsid w:val="004C24D8"/>
    <w:rsid w:val="004C3707"/>
    <w:rsid w:val="004C5E2D"/>
    <w:rsid w:val="004D075B"/>
    <w:rsid w:val="004D565B"/>
    <w:rsid w:val="004E3F97"/>
    <w:rsid w:val="004F000B"/>
    <w:rsid w:val="004F056E"/>
    <w:rsid w:val="0050009E"/>
    <w:rsid w:val="005021C9"/>
    <w:rsid w:val="00505C82"/>
    <w:rsid w:val="005060C5"/>
    <w:rsid w:val="00510E5E"/>
    <w:rsid w:val="005148BD"/>
    <w:rsid w:val="00514F0C"/>
    <w:rsid w:val="0052064B"/>
    <w:rsid w:val="00520DEB"/>
    <w:rsid w:val="00521F65"/>
    <w:rsid w:val="005226E4"/>
    <w:rsid w:val="00523BE0"/>
    <w:rsid w:val="00527D15"/>
    <w:rsid w:val="00530835"/>
    <w:rsid w:val="0053270C"/>
    <w:rsid w:val="00535F27"/>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86F13"/>
    <w:rsid w:val="00593663"/>
    <w:rsid w:val="00595F2B"/>
    <w:rsid w:val="005A478D"/>
    <w:rsid w:val="005A4A3F"/>
    <w:rsid w:val="005A6BC6"/>
    <w:rsid w:val="005B2B04"/>
    <w:rsid w:val="005B3055"/>
    <w:rsid w:val="005B738C"/>
    <w:rsid w:val="005C290C"/>
    <w:rsid w:val="005C3DEA"/>
    <w:rsid w:val="005C5DBA"/>
    <w:rsid w:val="005C61D2"/>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0B65"/>
    <w:rsid w:val="00622DFE"/>
    <w:rsid w:val="00623C45"/>
    <w:rsid w:val="00630D39"/>
    <w:rsid w:val="00641D18"/>
    <w:rsid w:val="00641E79"/>
    <w:rsid w:val="00641EFB"/>
    <w:rsid w:val="0064579A"/>
    <w:rsid w:val="00651951"/>
    <w:rsid w:val="00652926"/>
    <w:rsid w:val="006553BA"/>
    <w:rsid w:val="006606C8"/>
    <w:rsid w:val="00661570"/>
    <w:rsid w:val="00662A79"/>
    <w:rsid w:val="0066309B"/>
    <w:rsid w:val="00665337"/>
    <w:rsid w:val="00666FD6"/>
    <w:rsid w:val="006743BB"/>
    <w:rsid w:val="00674D69"/>
    <w:rsid w:val="006757C6"/>
    <w:rsid w:val="00691AB8"/>
    <w:rsid w:val="00693279"/>
    <w:rsid w:val="006938D1"/>
    <w:rsid w:val="0069506A"/>
    <w:rsid w:val="006A665C"/>
    <w:rsid w:val="006A6B78"/>
    <w:rsid w:val="006B03CA"/>
    <w:rsid w:val="006B4BE8"/>
    <w:rsid w:val="006B64C8"/>
    <w:rsid w:val="006B6B74"/>
    <w:rsid w:val="006B7322"/>
    <w:rsid w:val="006B7DD2"/>
    <w:rsid w:val="006C30BD"/>
    <w:rsid w:val="006C67ED"/>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5DF5"/>
    <w:rsid w:val="00756E13"/>
    <w:rsid w:val="00756F56"/>
    <w:rsid w:val="0075773C"/>
    <w:rsid w:val="00761399"/>
    <w:rsid w:val="00761BB5"/>
    <w:rsid w:val="00763F89"/>
    <w:rsid w:val="00766AE9"/>
    <w:rsid w:val="00767258"/>
    <w:rsid w:val="00772C7F"/>
    <w:rsid w:val="00773852"/>
    <w:rsid w:val="00774FB7"/>
    <w:rsid w:val="0078022A"/>
    <w:rsid w:val="0078413B"/>
    <w:rsid w:val="00790E57"/>
    <w:rsid w:val="00794E00"/>
    <w:rsid w:val="00796E90"/>
    <w:rsid w:val="007A7408"/>
    <w:rsid w:val="007B1017"/>
    <w:rsid w:val="007C4C4C"/>
    <w:rsid w:val="007C5386"/>
    <w:rsid w:val="007C7E2D"/>
    <w:rsid w:val="007D06DD"/>
    <w:rsid w:val="007D61B8"/>
    <w:rsid w:val="007D7FBA"/>
    <w:rsid w:val="007E145D"/>
    <w:rsid w:val="007E302E"/>
    <w:rsid w:val="007F0632"/>
    <w:rsid w:val="007F0BEB"/>
    <w:rsid w:val="00800416"/>
    <w:rsid w:val="00804804"/>
    <w:rsid w:val="008067A8"/>
    <w:rsid w:val="00807205"/>
    <w:rsid w:val="00807835"/>
    <w:rsid w:val="00807D70"/>
    <w:rsid w:val="00811EF5"/>
    <w:rsid w:val="00822BAE"/>
    <w:rsid w:val="0082701C"/>
    <w:rsid w:val="00827230"/>
    <w:rsid w:val="00835EC5"/>
    <w:rsid w:val="00837EA7"/>
    <w:rsid w:val="00840349"/>
    <w:rsid w:val="00840500"/>
    <w:rsid w:val="00844F35"/>
    <w:rsid w:val="00855836"/>
    <w:rsid w:val="00861605"/>
    <w:rsid w:val="008630AF"/>
    <w:rsid w:val="00867B6E"/>
    <w:rsid w:val="008722E6"/>
    <w:rsid w:val="008751E7"/>
    <w:rsid w:val="0088085B"/>
    <w:rsid w:val="00880AA1"/>
    <w:rsid w:val="0088466C"/>
    <w:rsid w:val="00891873"/>
    <w:rsid w:val="008945B0"/>
    <w:rsid w:val="008951A7"/>
    <w:rsid w:val="0089753C"/>
    <w:rsid w:val="008A0574"/>
    <w:rsid w:val="008A7965"/>
    <w:rsid w:val="008B1C0B"/>
    <w:rsid w:val="008C5368"/>
    <w:rsid w:val="008C710A"/>
    <w:rsid w:val="008D1444"/>
    <w:rsid w:val="008D247F"/>
    <w:rsid w:val="008D2F1A"/>
    <w:rsid w:val="008E131B"/>
    <w:rsid w:val="008E2855"/>
    <w:rsid w:val="008E3607"/>
    <w:rsid w:val="008E552D"/>
    <w:rsid w:val="008E69B4"/>
    <w:rsid w:val="008F5C36"/>
    <w:rsid w:val="008F7E07"/>
    <w:rsid w:val="0090161A"/>
    <w:rsid w:val="0090412B"/>
    <w:rsid w:val="0090496E"/>
    <w:rsid w:val="00906E18"/>
    <w:rsid w:val="00907675"/>
    <w:rsid w:val="00907D30"/>
    <w:rsid w:val="00907FC8"/>
    <w:rsid w:val="00910AE6"/>
    <w:rsid w:val="00912D0B"/>
    <w:rsid w:val="00913639"/>
    <w:rsid w:val="00915101"/>
    <w:rsid w:val="0091569A"/>
    <w:rsid w:val="00925A81"/>
    <w:rsid w:val="00926FCC"/>
    <w:rsid w:val="009302F3"/>
    <w:rsid w:val="009332C6"/>
    <w:rsid w:val="0093413B"/>
    <w:rsid w:val="00934823"/>
    <w:rsid w:val="009349B7"/>
    <w:rsid w:val="009368E8"/>
    <w:rsid w:val="00942948"/>
    <w:rsid w:val="00944482"/>
    <w:rsid w:val="009473A3"/>
    <w:rsid w:val="00947D32"/>
    <w:rsid w:val="00955A04"/>
    <w:rsid w:val="0095673F"/>
    <w:rsid w:val="0095787D"/>
    <w:rsid w:val="009614C1"/>
    <w:rsid w:val="00961C54"/>
    <w:rsid w:val="00963DDD"/>
    <w:rsid w:val="00964A4C"/>
    <w:rsid w:val="00974DA5"/>
    <w:rsid w:val="00977133"/>
    <w:rsid w:val="009824BD"/>
    <w:rsid w:val="00985C07"/>
    <w:rsid w:val="009861BD"/>
    <w:rsid w:val="0098797A"/>
    <w:rsid w:val="00997AF1"/>
    <w:rsid w:val="009A74B2"/>
    <w:rsid w:val="009B1965"/>
    <w:rsid w:val="009B2AFF"/>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1FEF"/>
    <w:rsid w:val="00A5322E"/>
    <w:rsid w:val="00A53CEA"/>
    <w:rsid w:val="00A54FB8"/>
    <w:rsid w:val="00A811A3"/>
    <w:rsid w:val="00A8236C"/>
    <w:rsid w:val="00A82CB8"/>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D5FBC"/>
    <w:rsid w:val="00AE0007"/>
    <w:rsid w:val="00AE14B2"/>
    <w:rsid w:val="00AE2750"/>
    <w:rsid w:val="00AE68CE"/>
    <w:rsid w:val="00AF1049"/>
    <w:rsid w:val="00B07CCB"/>
    <w:rsid w:val="00B07FD9"/>
    <w:rsid w:val="00B12776"/>
    <w:rsid w:val="00B20A89"/>
    <w:rsid w:val="00B2238D"/>
    <w:rsid w:val="00B23DD7"/>
    <w:rsid w:val="00B32325"/>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4325"/>
    <w:rsid w:val="00BC43E9"/>
    <w:rsid w:val="00BC719F"/>
    <w:rsid w:val="00BD57A3"/>
    <w:rsid w:val="00BD7A4B"/>
    <w:rsid w:val="00BE2BC1"/>
    <w:rsid w:val="00BE3F4D"/>
    <w:rsid w:val="00BF20C6"/>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4E60"/>
    <w:rsid w:val="00C258C2"/>
    <w:rsid w:val="00C310CF"/>
    <w:rsid w:val="00C33652"/>
    <w:rsid w:val="00C33BF9"/>
    <w:rsid w:val="00C37487"/>
    <w:rsid w:val="00C40767"/>
    <w:rsid w:val="00C418AC"/>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1B47"/>
    <w:rsid w:val="00CA37BE"/>
    <w:rsid w:val="00CA7E46"/>
    <w:rsid w:val="00CB147D"/>
    <w:rsid w:val="00CB2513"/>
    <w:rsid w:val="00CB2A6A"/>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1FDD"/>
    <w:rsid w:val="00D02207"/>
    <w:rsid w:val="00D06F3C"/>
    <w:rsid w:val="00D0799A"/>
    <w:rsid w:val="00D104B0"/>
    <w:rsid w:val="00D11341"/>
    <w:rsid w:val="00D17158"/>
    <w:rsid w:val="00D24F1D"/>
    <w:rsid w:val="00D313A0"/>
    <w:rsid w:val="00D35BE7"/>
    <w:rsid w:val="00D4122F"/>
    <w:rsid w:val="00D444C0"/>
    <w:rsid w:val="00D47409"/>
    <w:rsid w:val="00D5066B"/>
    <w:rsid w:val="00D5344B"/>
    <w:rsid w:val="00D53A7E"/>
    <w:rsid w:val="00D57CFD"/>
    <w:rsid w:val="00D6482E"/>
    <w:rsid w:val="00D728B3"/>
    <w:rsid w:val="00D740BD"/>
    <w:rsid w:val="00D74803"/>
    <w:rsid w:val="00D76D15"/>
    <w:rsid w:val="00D80793"/>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22A4F"/>
    <w:rsid w:val="00E25B60"/>
    <w:rsid w:val="00E326D5"/>
    <w:rsid w:val="00E35198"/>
    <w:rsid w:val="00E408BC"/>
    <w:rsid w:val="00E40D25"/>
    <w:rsid w:val="00E432CA"/>
    <w:rsid w:val="00E45597"/>
    <w:rsid w:val="00E455D1"/>
    <w:rsid w:val="00E50438"/>
    <w:rsid w:val="00E5265E"/>
    <w:rsid w:val="00E53EED"/>
    <w:rsid w:val="00E5453D"/>
    <w:rsid w:val="00E6765F"/>
    <w:rsid w:val="00E740EE"/>
    <w:rsid w:val="00E75CF9"/>
    <w:rsid w:val="00E834DC"/>
    <w:rsid w:val="00E83CC4"/>
    <w:rsid w:val="00E8518A"/>
    <w:rsid w:val="00E87723"/>
    <w:rsid w:val="00E87CAA"/>
    <w:rsid w:val="00E908C0"/>
    <w:rsid w:val="00E953A1"/>
    <w:rsid w:val="00EA1011"/>
    <w:rsid w:val="00EA21EF"/>
    <w:rsid w:val="00EA50C8"/>
    <w:rsid w:val="00EB15BE"/>
    <w:rsid w:val="00EB56F3"/>
    <w:rsid w:val="00EB5B52"/>
    <w:rsid w:val="00EB6322"/>
    <w:rsid w:val="00EB7996"/>
    <w:rsid w:val="00EC2112"/>
    <w:rsid w:val="00EC5290"/>
    <w:rsid w:val="00ED2FF5"/>
    <w:rsid w:val="00ED3B1F"/>
    <w:rsid w:val="00ED51A0"/>
    <w:rsid w:val="00EF1555"/>
    <w:rsid w:val="00EF5C75"/>
    <w:rsid w:val="00EF5E2D"/>
    <w:rsid w:val="00EF5FD9"/>
    <w:rsid w:val="00EF6704"/>
    <w:rsid w:val="00F00A01"/>
    <w:rsid w:val="00F00D36"/>
    <w:rsid w:val="00F01772"/>
    <w:rsid w:val="00F01D0B"/>
    <w:rsid w:val="00F14FE3"/>
    <w:rsid w:val="00F20DD1"/>
    <w:rsid w:val="00F2167C"/>
    <w:rsid w:val="00F234A9"/>
    <w:rsid w:val="00F240DD"/>
    <w:rsid w:val="00F2713A"/>
    <w:rsid w:val="00F27FE7"/>
    <w:rsid w:val="00F3789F"/>
    <w:rsid w:val="00F37975"/>
    <w:rsid w:val="00F4564C"/>
    <w:rsid w:val="00F51130"/>
    <w:rsid w:val="00F55F72"/>
    <w:rsid w:val="00F55FC1"/>
    <w:rsid w:val="00F56540"/>
    <w:rsid w:val="00F60769"/>
    <w:rsid w:val="00F64A64"/>
    <w:rsid w:val="00F66DE6"/>
    <w:rsid w:val="00F738DD"/>
    <w:rsid w:val="00F757D4"/>
    <w:rsid w:val="00F76703"/>
    <w:rsid w:val="00F833E4"/>
    <w:rsid w:val="00F83840"/>
    <w:rsid w:val="00F861A0"/>
    <w:rsid w:val="00F86E4A"/>
    <w:rsid w:val="00F919BB"/>
    <w:rsid w:val="00F931DC"/>
    <w:rsid w:val="00FA1FC8"/>
    <w:rsid w:val="00FA239F"/>
    <w:rsid w:val="00FA2539"/>
    <w:rsid w:val="00FA72F8"/>
    <w:rsid w:val="00FA78CF"/>
    <w:rsid w:val="00FB1AA6"/>
    <w:rsid w:val="00FB37B2"/>
    <w:rsid w:val="00FB5768"/>
    <w:rsid w:val="00FB6E2A"/>
    <w:rsid w:val="00FC11FA"/>
    <w:rsid w:val="00FC1EB3"/>
    <w:rsid w:val="00FC281B"/>
    <w:rsid w:val="00FC2894"/>
    <w:rsid w:val="00FC53BE"/>
    <w:rsid w:val="00FC66BB"/>
    <w:rsid w:val="00FC6B57"/>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5424"/>
  <w15:docId w15:val="{8CF2E612-C049-4470-AFC7-2EDABAFD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4E60"/>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345;&#237;.Bohace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Holus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yperlink" Target="mailto:xxxxxx@xxxx.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33B62-E76F-427A-B266-81EBF6B2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3113</Words>
  <Characters>18367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Červenková Jana</cp:lastModifiedBy>
  <cp:revision>36</cp:revision>
  <cp:lastPrinted>2019-04-04T12:49:00Z</cp:lastPrinted>
  <dcterms:created xsi:type="dcterms:W3CDTF">2018-07-02T04:49:00Z</dcterms:created>
  <dcterms:modified xsi:type="dcterms:W3CDTF">2019-04-04T12:56:00Z</dcterms:modified>
</cp:coreProperties>
</file>