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0F7" w:rsidRPr="00F7556D" w:rsidRDefault="001960F7" w:rsidP="001960F7">
      <w:pPr>
        <w:spacing w:after="0"/>
        <w:rPr>
          <w:szCs w:val="22"/>
        </w:rPr>
      </w:pPr>
      <w:r w:rsidRPr="00F7556D">
        <w:rPr>
          <w:szCs w:val="22"/>
        </w:rPr>
        <w:t xml:space="preserve">Smlouva o dílo: </w:t>
      </w:r>
      <w:r w:rsidRPr="00F7556D">
        <w:rPr>
          <w:szCs w:val="22"/>
        </w:rPr>
        <w:tab/>
      </w:r>
      <w:r w:rsidRPr="00F7556D">
        <w:rPr>
          <w:szCs w:val="22"/>
        </w:rPr>
        <w:tab/>
      </w:r>
      <w:r w:rsidRPr="002A52C0">
        <w:rPr>
          <w:b/>
          <w:szCs w:val="22"/>
        </w:rPr>
        <w:t>„</w:t>
      </w:r>
      <w:r w:rsidR="001E6BA7">
        <w:rPr>
          <w:b/>
          <w:szCs w:val="22"/>
        </w:rPr>
        <w:t xml:space="preserve">PD – </w:t>
      </w:r>
      <w:r w:rsidR="002D6167">
        <w:rPr>
          <w:b/>
          <w:szCs w:val="22"/>
        </w:rPr>
        <w:t xml:space="preserve">PJD na ul. </w:t>
      </w:r>
      <w:r w:rsidR="0020538B">
        <w:rPr>
          <w:b/>
          <w:szCs w:val="22"/>
        </w:rPr>
        <w:t>Opavs</w:t>
      </w:r>
      <w:r w:rsidR="002D6167">
        <w:rPr>
          <w:b/>
          <w:szCs w:val="22"/>
        </w:rPr>
        <w:t>ká</w:t>
      </w:r>
      <w:r w:rsidRPr="00F7556D">
        <w:rPr>
          <w:b/>
          <w:szCs w:val="22"/>
        </w:rPr>
        <w:t>“</w:t>
      </w:r>
    </w:p>
    <w:p w:rsidR="001960F7" w:rsidRPr="00F7556D" w:rsidRDefault="001960F7" w:rsidP="001960F7">
      <w:pPr>
        <w:spacing w:after="0"/>
        <w:rPr>
          <w:szCs w:val="22"/>
        </w:rPr>
      </w:pPr>
      <w:r w:rsidRPr="00F7556D">
        <w:rPr>
          <w:szCs w:val="22"/>
        </w:rPr>
        <w:t xml:space="preserve">Číslo smlouvy objednatele: </w:t>
      </w:r>
      <w:r w:rsidR="002A52C0">
        <w:rPr>
          <w:szCs w:val="22"/>
        </w:rPr>
        <w:tab/>
      </w:r>
      <w:r w:rsidR="002A52C0" w:rsidRPr="00073BF1">
        <w:rPr>
          <w:i/>
          <w:color w:val="00B0F0"/>
        </w:rPr>
        <w:t>(</w:t>
      </w:r>
      <w:r w:rsidR="002A52C0">
        <w:rPr>
          <w:i/>
          <w:color w:val="00B0F0"/>
        </w:rPr>
        <w:t>POZN. D</w:t>
      </w:r>
      <w:r w:rsidR="002A52C0" w:rsidRPr="00073BF1">
        <w:rPr>
          <w:i/>
          <w:color w:val="00B0F0"/>
        </w:rPr>
        <w:t>oplní objednatel)</w:t>
      </w:r>
    </w:p>
    <w:p w:rsidR="001960F7" w:rsidRPr="00F7556D" w:rsidRDefault="001960F7" w:rsidP="001960F7">
      <w:pPr>
        <w:spacing w:after="0"/>
        <w:rPr>
          <w:szCs w:val="22"/>
        </w:rPr>
      </w:pPr>
      <w:r w:rsidRPr="00F7556D">
        <w:rPr>
          <w:szCs w:val="22"/>
        </w:rPr>
        <w:t xml:space="preserve">Číslo smlouvy zhotovitele: </w:t>
      </w:r>
      <w:r w:rsidR="002A52C0">
        <w:rPr>
          <w:szCs w:val="22"/>
        </w:rPr>
        <w:tab/>
      </w:r>
      <w:r w:rsidR="002A52C0" w:rsidRPr="002B1E4C">
        <w:rPr>
          <w:i/>
          <w:color w:val="00B0F0"/>
        </w:rPr>
        <w:t>(</w:t>
      </w:r>
      <w:r w:rsidR="002A52C0" w:rsidRPr="00073BF1">
        <w:rPr>
          <w:i/>
          <w:color w:val="00B0F0"/>
        </w:rPr>
        <w:t xml:space="preserve">POZN. </w:t>
      </w:r>
      <w:r w:rsidR="002A52C0">
        <w:rPr>
          <w:i/>
          <w:color w:val="00B0F0"/>
        </w:rPr>
        <w:t>Doplní uchazeč, poté poznámku vymažte)</w:t>
      </w:r>
    </w:p>
    <w:p w:rsidR="000C5B9D" w:rsidRDefault="001960F7" w:rsidP="001E6BA7">
      <w:pPr>
        <w:pStyle w:val="Nadpis1"/>
        <w:jc w:val="center"/>
      </w:pPr>
      <w:r w:rsidRPr="00917092">
        <w:rPr>
          <w:b/>
          <w:sz w:val="24"/>
          <w:szCs w:val="24"/>
        </w:rPr>
        <w:t xml:space="preserve">Příloha </w:t>
      </w:r>
      <w:r>
        <w:rPr>
          <w:b/>
          <w:sz w:val="24"/>
          <w:szCs w:val="24"/>
        </w:rPr>
        <w:t xml:space="preserve">č. </w:t>
      </w:r>
      <w:r w:rsidR="003A27FB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SoD </w:t>
      </w:r>
      <w:r w:rsidR="00604217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3A27FB">
        <w:rPr>
          <w:b/>
          <w:sz w:val="24"/>
          <w:szCs w:val="24"/>
        </w:rPr>
        <w:t>Upřesnění předmětu a rozsahu projektové dokumentace</w:t>
      </w:r>
    </w:p>
    <w:p w:rsidR="001D11C3" w:rsidRPr="001D11C3" w:rsidRDefault="001D11C3" w:rsidP="001D11C3">
      <w:pPr>
        <w:numPr>
          <w:ilvl w:val="0"/>
          <w:numId w:val="17"/>
        </w:numPr>
        <w:tabs>
          <w:tab w:val="left" w:pos="426"/>
        </w:tabs>
        <w:spacing w:before="75" w:after="0"/>
        <w:ind w:left="1571" w:hanging="1571"/>
        <w:contextualSpacing/>
        <w:jc w:val="left"/>
        <w:rPr>
          <w:szCs w:val="22"/>
        </w:rPr>
      </w:pPr>
      <w:r w:rsidRPr="001D11C3">
        <w:rPr>
          <w:szCs w:val="22"/>
        </w:rPr>
        <w:t>Projektov</w:t>
      </w:r>
      <w:r>
        <w:rPr>
          <w:szCs w:val="22"/>
        </w:rPr>
        <w:t>á</w:t>
      </w:r>
      <w:r w:rsidRPr="001D11C3">
        <w:rPr>
          <w:szCs w:val="22"/>
        </w:rPr>
        <w:t xml:space="preserve"> dokumentace bud</w:t>
      </w:r>
      <w:r>
        <w:rPr>
          <w:szCs w:val="22"/>
        </w:rPr>
        <w:t>e</w:t>
      </w:r>
      <w:r w:rsidRPr="001D11C3">
        <w:rPr>
          <w:szCs w:val="22"/>
        </w:rPr>
        <w:t xml:space="preserve"> zpracován</w:t>
      </w:r>
      <w:r>
        <w:rPr>
          <w:szCs w:val="22"/>
        </w:rPr>
        <w:t>a</w:t>
      </w:r>
      <w:r w:rsidRPr="001D11C3">
        <w:rPr>
          <w:szCs w:val="22"/>
        </w:rPr>
        <w:t xml:space="preserve"> dle následující technické specifikace:</w:t>
      </w:r>
    </w:p>
    <w:p w:rsidR="006F3924" w:rsidRDefault="006F3924" w:rsidP="006F3924">
      <w:pPr>
        <w:pStyle w:val="Odstavecseseznamem"/>
        <w:numPr>
          <w:ilvl w:val="1"/>
          <w:numId w:val="17"/>
        </w:numPr>
        <w:tabs>
          <w:tab w:val="clear" w:pos="2292"/>
          <w:tab w:val="num" w:pos="993"/>
        </w:tabs>
        <w:spacing w:after="0"/>
        <w:ind w:left="993" w:hanging="567"/>
        <w:contextualSpacing w:val="0"/>
        <w:rPr>
          <w:szCs w:val="22"/>
        </w:rPr>
      </w:pPr>
      <w:r>
        <w:rPr>
          <w:szCs w:val="22"/>
        </w:rPr>
        <w:t>Re</w:t>
      </w:r>
      <w:r w:rsidR="0020538B">
        <w:rPr>
          <w:szCs w:val="22"/>
        </w:rPr>
        <w:t xml:space="preserve">konstrukce tramvajového spodku </w:t>
      </w:r>
      <w:r>
        <w:rPr>
          <w:szCs w:val="22"/>
        </w:rPr>
        <w:t xml:space="preserve">a svršku mezi křižovatkami s ul. </w:t>
      </w:r>
      <w:r w:rsidR="0020538B">
        <w:rPr>
          <w:szCs w:val="22"/>
        </w:rPr>
        <w:t>Martinovská</w:t>
      </w:r>
      <w:r>
        <w:rPr>
          <w:szCs w:val="22"/>
        </w:rPr>
        <w:t xml:space="preserve"> a s ul. </w:t>
      </w:r>
      <w:r w:rsidR="0020538B">
        <w:rPr>
          <w:szCs w:val="22"/>
        </w:rPr>
        <w:t>17. listopadu</w:t>
      </w:r>
    </w:p>
    <w:p w:rsidR="006F3924" w:rsidRDefault="006F3924" w:rsidP="006F3924">
      <w:pPr>
        <w:pStyle w:val="Odstavecseseznamem"/>
        <w:numPr>
          <w:ilvl w:val="1"/>
          <w:numId w:val="17"/>
        </w:numPr>
        <w:tabs>
          <w:tab w:val="clear" w:pos="2292"/>
          <w:tab w:val="num" w:pos="993"/>
        </w:tabs>
        <w:spacing w:after="0"/>
        <w:ind w:left="993" w:hanging="567"/>
        <w:contextualSpacing w:val="0"/>
        <w:rPr>
          <w:szCs w:val="22"/>
        </w:rPr>
      </w:pPr>
      <w:r>
        <w:rPr>
          <w:szCs w:val="22"/>
        </w:rPr>
        <w:t xml:space="preserve">Stavební rozdělení na dva úseky: 1. úsek od ul. </w:t>
      </w:r>
      <w:r w:rsidR="0020538B">
        <w:rPr>
          <w:szCs w:val="22"/>
        </w:rPr>
        <w:t>Martinovská</w:t>
      </w:r>
      <w:r>
        <w:rPr>
          <w:szCs w:val="22"/>
        </w:rPr>
        <w:t xml:space="preserve"> po ul. </w:t>
      </w:r>
      <w:r w:rsidR="0020538B">
        <w:rPr>
          <w:szCs w:val="22"/>
        </w:rPr>
        <w:t>Sokolovská</w:t>
      </w:r>
      <w:r>
        <w:rPr>
          <w:szCs w:val="22"/>
        </w:rPr>
        <w:t xml:space="preserve">, 2. úsek od ul. </w:t>
      </w:r>
      <w:r w:rsidR="0020538B">
        <w:rPr>
          <w:szCs w:val="22"/>
        </w:rPr>
        <w:t>Sokolovská</w:t>
      </w:r>
      <w:r>
        <w:rPr>
          <w:szCs w:val="22"/>
        </w:rPr>
        <w:t xml:space="preserve"> po ul. </w:t>
      </w:r>
      <w:r w:rsidR="0020538B">
        <w:rPr>
          <w:szCs w:val="22"/>
        </w:rPr>
        <w:t>17. listopadu</w:t>
      </w:r>
      <w:r>
        <w:rPr>
          <w:szCs w:val="22"/>
        </w:rPr>
        <w:t xml:space="preserve"> </w:t>
      </w:r>
    </w:p>
    <w:p w:rsidR="006F3924" w:rsidRPr="00CA4E75" w:rsidRDefault="0020538B" w:rsidP="006F3924">
      <w:pPr>
        <w:pStyle w:val="Odstavecseseznamem"/>
        <w:numPr>
          <w:ilvl w:val="1"/>
          <w:numId w:val="17"/>
        </w:numPr>
        <w:tabs>
          <w:tab w:val="clear" w:pos="2292"/>
          <w:tab w:val="num" w:pos="993"/>
        </w:tabs>
        <w:spacing w:after="0"/>
        <w:ind w:left="993" w:hanging="567"/>
        <w:contextualSpacing w:val="0"/>
        <w:rPr>
          <w:szCs w:val="22"/>
        </w:rPr>
      </w:pPr>
      <w:r>
        <w:rPr>
          <w:szCs w:val="22"/>
        </w:rPr>
        <w:t>Předmětem PJD nebudou výhybkové konstrukce na křižovatkách s ul. Martinovská</w:t>
      </w:r>
      <w:r w:rsidR="0064370E">
        <w:rPr>
          <w:szCs w:val="22"/>
        </w:rPr>
        <w:t>,</w:t>
      </w:r>
      <w:r>
        <w:rPr>
          <w:szCs w:val="22"/>
        </w:rPr>
        <w:t xml:space="preserve"> Sokolovská</w:t>
      </w:r>
      <w:r w:rsidR="0064370E">
        <w:rPr>
          <w:szCs w:val="22"/>
        </w:rPr>
        <w:t xml:space="preserve"> a výjezdu z tramvajové vozovny Poruba</w:t>
      </w:r>
      <w:r w:rsidR="00A40F4E">
        <w:rPr>
          <w:szCs w:val="22"/>
        </w:rPr>
        <w:t xml:space="preserve"> (pouze systémová betonová deska pod výhybkami u výjezdu z vozovny)</w:t>
      </w:r>
    </w:p>
    <w:p w:rsidR="006F3924" w:rsidRDefault="006F3924" w:rsidP="006F3924">
      <w:pPr>
        <w:pStyle w:val="Odstavecseseznamem"/>
        <w:numPr>
          <w:ilvl w:val="1"/>
          <w:numId w:val="17"/>
        </w:numPr>
        <w:tabs>
          <w:tab w:val="clear" w:pos="2292"/>
          <w:tab w:val="num" w:pos="993"/>
        </w:tabs>
        <w:spacing w:after="0"/>
        <w:ind w:left="993" w:hanging="567"/>
        <w:contextualSpacing w:val="0"/>
        <w:rPr>
          <w:szCs w:val="22"/>
        </w:rPr>
      </w:pPr>
      <w:r>
        <w:rPr>
          <w:szCs w:val="22"/>
        </w:rPr>
        <w:t>Navržený systém pevné jízdní dráhy W – Tram</w:t>
      </w:r>
      <w:r w:rsidR="00563E95">
        <w:rPr>
          <w:szCs w:val="22"/>
        </w:rPr>
        <w:t xml:space="preserve"> </w:t>
      </w:r>
      <w:bookmarkStart w:id="0" w:name="_GoBack"/>
      <w:r w:rsidR="004300C3">
        <w:rPr>
          <w:szCs w:val="22"/>
        </w:rPr>
        <w:t xml:space="preserve">s kolejnicí tvaru 49E1 </w:t>
      </w:r>
      <w:bookmarkEnd w:id="0"/>
      <w:r w:rsidR="00563E95">
        <w:rPr>
          <w:szCs w:val="22"/>
        </w:rPr>
        <w:t xml:space="preserve">umožňující zatravnění (případně se </w:t>
      </w:r>
      <w:r w:rsidR="00593705">
        <w:rPr>
          <w:szCs w:val="22"/>
        </w:rPr>
        <w:t xml:space="preserve">zavlažovacím </w:t>
      </w:r>
      <w:r w:rsidR="00563E95">
        <w:rPr>
          <w:szCs w:val="22"/>
        </w:rPr>
        <w:t>zařízením)</w:t>
      </w:r>
    </w:p>
    <w:p w:rsidR="00DC495F" w:rsidRDefault="00DC495F" w:rsidP="006F3924">
      <w:pPr>
        <w:pStyle w:val="Odstavecseseznamem"/>
        <w:numPr>
          <w:ilvl w:val="1"/>
          <w:numId w:val="17"/>
        </w:numPr>
        <w:tabs>
          <w:tab w:val="clear" w:pos="2292"/>
          <w:tab w:val="num" w:pos="993"/>
        </w:tabs>
        <w:spacing w:after="0"/>
        <w:ind w:left="993" w:hanging="567"/>
        <w:contextualSpacing w:val="0"/>
        <w:rPr>
          <w:szCs w:val="22"/>
        </w:rPr>
      </w:pPr>
      <w:r>
        <w:rPr>
          <w:szCs w:val="22"/>
        </w:rPr>
        <w:t>Sanace spodku v 1. úseku Martinovská - Sokolovská</w:t>
      </w:r>
    </w:p>
    <w:p w:rsidR="006F3924" w:rsidRPr="00EC4365" w:rsidRDefault="006F3924" w:rsidP="006F3924">
      <w:pPr>
        <w:pStyle w:val="Odstavecseseznamem"/>
        <w:numPr>
          <w:ilvl w:val="1"/>
          <w:numId w:val="17"/>
        </w:numPr>
        <w:tabs>
          <w:tab w:val="clear" w:pos="2292"/>
          <w:tab w:val="num" w:pos="993"/>
        </w:tabs>
        <w:spacing w:after="0"/>
        <w:ind w:left="993" w:hanging="567"/>
        <w:rPr>
          <w:szCs w:val="22"/>
        </w:rPr>
      </w:pPr>
      <w:r>
        <w:rPr>
          <w:szCs w:val="22"/>
        </w:rPr>
        <w:t xml:space="preserve">Řešení </w:t>
      </w:r>
      <w:r w:rsidR="0020538B">
        <w:rPr>
          <w:szCs w:val="22"/>
        </w:rPr>
        <w:t>několika přechodů pro pěší</w:t>
      </w:r>
      <w:r>
        <w:rPr>
          <w:szCs w:val="22"/>
        </w:rPr>
        <w:t xml:space="preserve"> </w:t>
      </w:r>
      <w:r w:rsidR="000904D7">
        <w:rPr>
          <w:szCs w:val="22"/>
        </w:rPr>
        <w:t>(</w:t>
      </w:r>
      <w:r>
        <w:rPr>
          <w:szCs w:val="22"/>
        </w:rPr>
        <w:t xml:space="preserve">pomocí vhodné </w:t>
      </w:r>
      <w:r w:rsidR="0020538B">
        <w:rPr>
          <w:szCs w:val="22"/>
        </w:rPr>
        <w:t>celopryž</w:t>
      </w:r>
      <w:r>
        <w:rPr>
          <w:szCs w:val="22"/>
        </w:rPr>
        <w:t>ové konstrukce</w:t>
      </w:r>
      <w:r w:rsidR="000904D7">
        <w:rPr>
          <w:szCs w:val="22"/>
        </w:rPr>
        <w:t>)</w:t>
      </w:r>
      <w:r>
        <w:rPr>
          <w:szCs w:val="22"/>
        </w:rPr>
        <w:t xml:space="preserve"> s kolejnicí 49E1</w:t>
      </w:r>
    </w:p>
    <w:p w:rsidR="006F3924" w:rsidRPr="00CA4E75" w:rsidRDefault="006F3924" w:rsidP="006F3924">
      <w:pPr>
        <w:pStyle w:val="Odstavecseseznamem"/>
        <w:numPr>
          <w:ilvl w:val="1"/>
          <w:numId w:val="17"/>
        </w:numPr>
        <w:tabs>
          <w:tab w:val="clear" w:pos="2292"/>
          <w:tab w:val="num" w:pos="993"/>
        </w:tabs>
        <w:spacing w:after="0"/>
        <w:ind w:left="993" w:hanging="567"/>
        <w:rPr>
          <w:szCs w:val="22"/>
        </w:rPr>
      </w:pPr>
      <w:r>
        <w:rPr>
          <w:szCs w:val="22"/>
        </w:rPr>
        <w:t xml:space="preserve">Koordinace s projektem Rekonstrukce </w:t>
      </w:r>
      <w:r w:rsidR="0020538B">
        <w:rPr>
          <w:szCs w:val="22"/>
        </w:rPr>
        <w:t>křižovatky Opavská x Sokolovská</w:t>
      </w:r>
    </w:p>
    <w:p w:rsidR="001D11C3" w:rsidRPr="001D11C3" w:rsidRDefault="001D11C3" w:rsidP="001D11C3">
      <w:pPr>
        <w:numPr>
          <w:ilvl w:val="0"/>
          <w:numId w:val="17"/>
        </w:numPr>
        <w:tabs>
          <w:tab w:val="left" w:pos="426"/>
        </w:tabs>
        <w:spacing w:before="75" w:after="0"/>
        <w:ind w:left="426" w:hanging="426"/>
        <w:jc w:val="left"/>
        <w:rPr>
          <w:szCs w:val="22"/>
        </w:rPr>
      </w:pPr>
      <w:r w:rsidRPr="001D11C3">
        <w:rPr>
          <w:szCs w:val="22"/>
        </w:rPr>
        <w:t xml:space="preserve">Zaměření a zakreslení stávajícího stavu objektů, geodetického zaměření pro potřeby vypracování projektové dokumentace provede zhotovitel. </w:t>
      </w:r>
    </w:p>
    <w:p w:rsidR="001D11C3" w:rsidRPr="001D11C3" w:rsidRDefault="001D11C3" w:rsidP="001D11C3">
      <w:pPr>
        <w:tabs>
          <w:tab w:val="left" w:pos="426"/>
        </w:tabs>
        <w:spacing w:before="75" w:after="0"/>
        <w:ind w:left="426"/>
        <w:rPr>
          <w:szCs w:val="22"/>
        </w:rPr>
      </w:pPr>
      <w:r w:rsidRPr="001D11C3">
        <w:rPr>
          <w:szCs w:val="22"/>
        </w:rPr>
        <w:t xml:space="preserve">Součástí zpracování projektové dokumentace je provedení veškerých stavebně technických průzkumů nutných k řádnému zpracování projektové dokumentace dle technické specifikace uvedené v čl. 2, odstavec 2 této smlouvy, vč. úhrady všech poplatků. </w:t>
      </w:r>
    </w:p>
    <w:p w:rsidR="001D11C3" w:rsidRPr="001D11C3" w:rsidRDefault="001D11C3" w:rsidP="001D11C3">
      <w:pPr>
        <w:tabs>
          <w:tab w:val="left" w:pos="426"/>
        </w:tabs>
        <w:spacing w:before="75" w:after="0"/>
        <w:ind w:left="426"/>
        <w:rPr>
          <w:szCs w:val="22"/>
        </w:rPr>
      </w:pPr>
      <w:r w:rsidRPr="001D11C3">
        <w:rPr>
          <w:szCs w:val="22"/>
        </w:rPr>
        <w:t xml:space="preserve">Zajištění dokladové části v minimálním rozsahu: vyjádření správců inženýrských sítí k existenci sítí a k projektové dokumentaci, stanovisko MMO ÚHA a stavebního řádu, MMO odbor dopravy, SMO – ÚMOb dle působnosti, KHS MSK a HZS MSK. </w:t>
      </w:r>
    </w:p>
    <w:p w:rsidR="001D11C3" w:rsidRPr="001D11C3" w:rsidRDefault="001D11C3" w:rsidP="001D11C3">
      <w:pPr>
        <w:numPr>
          <w:ilvl w:val="0"/>
          <w:numId w:val="17"/>
        </w:numPr>
        <w:tabs>
          <w:tab w:val="left" w:pos="426"/>
        </w:tabs>
        <w:spacing w:before="75" w:after="0"/>
        <w:ind w:left="426" w:hanging="426"/>
        <w:jc w:val="left"/>
        <w:rPr>
          <w:szCs w:val="22"/>
        </w:rPr>
      </w:pPr>
      <w:r w:rsidRPr="001D11C3">
        <w:rPr>
          <w:szCs w:val="22"/>
        </w:rPr>
        <w:t>Projektová dokumentace bude předána v tomto provedení:</w:t>
      </w:r>
    </w:p>
    <w:p w:rsidR="001D11C3" w:rsidRPr="001D11C3" w:rsidRDefault="001D11C3" w:rsidP="001D11C3">
      <w:pPr>
        <w:numPr>
          <w:ilvl w:val="0"/>
          <w:numId w:val="16"/>
        </w:numPr>
        <w:tabs>
          <w:tab w:val="left" w:pos="426"/>
        </w:tabs>
        <w:spacing w:before="75" w:after="0"/>
        <w:jc w:val="left"/>
        <w:rPr>
          <w:szCs w:val="22"/>
        </w:rPr>
      </w:pPr>
      <w:r w:rsidRPr="001D11C3">
        <w:rPr>
          <w:szCs w:val="22"/>
        </w:rPr>
        <w:t>5 x v listinném vyhotovení – dokumentace budou opatřeny příslušnými autorizačními razítky,</w:t>
      </w:r>
    </w:p>
    <w:p w:rsidR="001D11C3" w:rsidRPr="001D11C3" w:rsidRDefault="001D11C3" w:rsidP="001D11C3">
      <w:pPr>
        <w:numPr>
          <w:ilvl w:val="0"/>
          <w:numId w:val="16"/>
        </w:numPr>
        <w:tabs>
          <w:tab w:val="left" w:pos="426"/>
        </w:tabs>
        <w:spacing w:before="75" w:after="0"/>
        <w:jc w:val="left"/>
        <w:rPr>
          <w:szCs w:val="22"/>
        </w:rPr>
      </w:pPr>
      <w:r w:rsidRPr="001D11C3">
        <w:rPr>
          <w:szCs w:val="22"/>
        </w:rPr>
        <w:t>1 x v elektronické verzi na el. nosiči (CD, DVD, USB disk) – výkresová dokumentace ve formátu *.dwg v editovatelné verzi, textová část ve formátu *.doc nebo*.docx , tabulková část ve formátu *.xls nebo *.xlsx, vizualizace ve formátu *.jpg.</w:t>
      </w:r>
    </w:p>
    <w:p w:rsidR="001D11C3" w:rsidRPr="001D11C3" w:rsidRDefault="001D11C3" w:rsidP="001D11C3">
      <w:pPr>
        <w:numPr>
          <w:ilvl w:val="0"/>
          <w:numId w:val="16"/>
        </w:numPr>
        <w:tabs>
          <w:tab w:val="left" w:pos="426"/>
        </w:tabs>
        <w:spacing w:before="75" w:after="0"/>
        <w:jc w:val="left"/>
        <w:rPr>
          <w:szCs w:val="22"/>
        </w:rPr>
      </w:pPr>
      <w:r w:rsidRPr="001D11C3">
        <w:rPr>
          <w:szCs w:val="22"/>
        </w:rPr>
        <w:t>1 x na el. nosiči – výkresová dokumentace, textová část, tabulková část ve formátu *.pdf, investiční objemové a provozní náklady v členění jednotlivých SO, PS (zadávací objemový soupis prací) ve formátu. *.xls nebo *.xlsx.</w:t>
      </w:r>
    </w:p>
    <w:p w:rsidR="004F685C" w:rsidRPr="00531AD5" w:rsidRDefault="004F685C" w:rsidP="00531AD5">
      <w:pPr>
        <w:rPr>
          <w:szCs w:val="22"/>
        </w:rPr>
      </w:pPr>
    </w:p>
    <w:sectPr w:rsidR="004F685C" w:rsidRPr="00531AD5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343" w:rsidRDefault="00750343" w:rsidP="00360830">
      <w:r>
        <w:separator/>
      </w:r>
    </w:p>
  </w:endnote>
  <w:endnote w:type="continuationSeparator" w:id="0">
    <w:p w:rsidR="00750343" w:rsidRDefault="00750343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4F685C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</w:t>
    </w:r>
    <w:r w:rsidR="001E6BA7">
      <w:rPr>
        <w:rFonts w:ascii="Times New Roman" w:hAnsi="Times New Roman" w:cs="Times New Roman"/>
        <w:i/>
        <w:sz w:val="20"/>
        <w:szCs w:val="20"/>
      </w:rPr>
      <w:t>PD – Oprava fasády a zateplení budovy PŘ DPO</w:t>
    </w:r>
    <w:r w:rsidRPr="0004092B">
      <w:rPr>
        <w:rFonts w:ascii="Times New Roman" w:hAnsi="Times New Roman" w:cs="Times New Roman"/>
        <w:i/>
        <w:sz w:val="20"/>
        <w:szCs w:val="20"/>
      </w:rPr>
      <w:t>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FC43D3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>
      <w:rPr>
        <w:rFonts w:ascii="Times New Roman" w:hAnsi="Times New Roman" w:cs="Times New Roman"/>
        <w:i/>
        <w:sz w:val="20"/>
        <w:szCs w:val="20"/>
      </w:rPr>
      <w:t>„</w:t>
    </w:r>
    <w:r w:rsidR="001E6BA7">
      <w:rPr>
        <w:rFonts w:ascii="Times New Roman" w:hAnsi="Times New Roman" w:cs="Times New Roman"/>
        <w:i/>
        <w:sz w:val="20"/>
        <w:szCs w:val="20"/>
      </w:rPr>
      <w:t xml:space="preserve">PD – </w:t>
    </w:r>
    <w:r w:rsidR="002D6167">
      <w:rPr>
        <w:rFonts w:ascii="Times New Roman" w:hAnsi="Times New Roman" w:cs="Times New Roman"/>
        <w:i/>
        <w:sz w:val="20"/>
        <w:szCs w:val="20"/>
      </w:rPr>
      <w:t xml:space="preserve">PJD na ul. </w:t>
    </w:r>
    <w:r w:rsidR="0020538B">
      <w:rPr>
        <w:rFonts w:ascii="Times New Roman" w:hAnsi="Times New Roman" w:cs="Times New Roman"/>
        <w:i/>
        <w:sz w:val="20"/>
        <w:szCs w:val="20"/>
      </w:rPr>
      <w:t>Opavs</w:t>
    </w:r>
    <w:r w:rsidR="002D6167">
      <w:rPr>
        <w:rFonts w:ascii="Times New Roman" w:hAnsi="Times New Roman" w:cs="Times New Roman"/>
        <w:i/>
        <w:sz w:val="20"/>
        <w:szCs w:val="20"/>
      </w:rPr>
      <w:t>ká</w:t>
    </w:r>
    <w:r w:rsidR="001960F7" w:rsidRPr="0004092B">
      <w:rPr>
        <w:rFonts w:ascii="Times New Roman" w:hAnsi="Times New Roman" w:cs="Times New Roman"/>
        <w:i/>
        <w:sz w:val="20"/>
        <w:szCs w:val="20"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343" w:rsidRDefault="00750343" w:rsidP="00360830">
      <w:r>
        <w:separator/>
      </w:r>
    </w:p>
  </w:footnote>
  <w:footnote w:type="continuationSeparator" w:id="0">
    <w:p w:rsidR="00750343" w:rsidRDefault="00750343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1960F7" w:rsidRDefault="001960F7" w:rsidP="001960F7">
    <w:pPr>
      <w:pStyle w:val="Zhlav"/>
      <w:jc w:val="right"/>
      <w:rPr>
        <w:sz w:val="20"/>
        <w:szCs w:val="20"/>
      </w:rPr>
    </w:pPr>
    <w:r w:rsidRPr="001960F7">
      <w:rPr>
        <w:rFonts w:ascii="Times New Roman" w:hAnsi="Times New Roman"/>
        <w:i/>
        <w:sz w:val="20"/>
        <w:szCs w:val="20"/>
      </w:rPr>
      <w:t>Příloha č</w:t>
    </w:r>
    <w:r w:rsidR="004B2C08">
      <w:rPr>
        <w:rFonts w:ascii="Times New Roman" w:hAnsi="Times New Roman"/>
        <w:i/>
        <w:sz w:val="20"/>
        <w:szCs w:val="20"/>
      </w:rPr>
      <w:t xml:space="preserve"> </w:t>
    </w:r>
    <w:r w:rsidR="004B7618">
      <w:rPr>
        <w:rFonts w:ascii="Times New Roman" w:hAnsi="Times New Roman"/>
        <w:i/>
        <w:sz w:val="20"/>
        <w:szCs w:val="20"/>
      </w:rPr>
      <w:t>8</w:t>
    </w:r>
    <w:r w:rsidRPr="001960F7">
      <w:rPr>
        <w:rFonts w:ascii="Times New Roman" w:hAnsi="Times New Roman"/>
        <w:i/>
        <w:sz w:val="20"/>
        <w:szCs w:val="20"/>
      </w:rPr>
      <w:t xml:space="preserve"> Zadávací dokumentace</w:t>
    </w:r>
    <w:r w:rsidRPr="001960F7">
      <w:rPr>
        <w:rFonts w:ascii="Times New Roman" w:hAnsi="Times New Roman"/>
        <w:sz w:val="20"/>
        <w:szCs w:val="20"/>
      </w:rPr>
      <w:t xml:space="preserve"> </w:t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7345C9D"/>
    <w:multiLevelType w:val="hybridMultilevel"/>
    <w:tmpl w:val="06F8C798"/>
    <w:lvl w:ilvl="0" w:tplc="B4DA8CB4">
      <w:start w:val="1"/>
      <w:numFmt w:val="decimal"/>
      <w:lvlText w:val="%1."/>
      <w:lvlJc w:val="left"/>
      <w:pPr>
        <w:ind w:left="1572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2292"/>
        </w:tabs>
        <w:ind w:left="2292" w:hanging="360"/>
      </w:pPr>
    </w:lvl>
    <w:lvl w:ilvl="2" w:tplc="7D5EFAD2">
      <w:start w:val="1"/>
      <w:numFmt w:val="decimal"/>
      <w:lvlText w:val="%3."/>
      <w:lvlJc w:val="left"/>
      <w:pPr>
        <w:tabs>
          <w:tab w:val="num" w:pos="3012"/>
        </w:tabs>
        <w:ind w:left="3012" w:hanging="360"/>
      </w:pPr>
    </w:lvl>
    <w:lvl w:ilvl="3" w:tplc="E41A5CF6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BACE2A6C">
      <w:start w:val="1"/>
      <w:numFmt w:val="decimal"/>
      <w:lvlText w:val="%5."/>
      <w:lvlJc w:val="left"/>
      <w:pPr>
        <w:tabs>
          <w:tab w:val="num" w:pos="4452"/>
        </w:tabs>
        <w:ind w:left="4452" w:hanging="360"/>
      </w:pPr>
    </w:lvl>
    <w:lvl w:ilvl="5" w:tplc="B84233BE">
      <w:start w:val="1"/>
      <w:numFmt w:val="decimal"/>
      <w:lvlText w:val="%6."/>
      <w:lvlJc w:val="left"/>
      <w:pPr>
        <w:tabs>
          <w:tab w:val="num" w:pos="5172"/>
        </w:tabs>
        <w:ind w:left="5172" w:hanging="360"/>
      </w:pPr>
    </w:lvl>
    <w:lvl w:ilvl="6" w:tplc="799E2398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E047A8">
      <w:start w:val="1"/>
      <w:numFmt w:val="decimal"/>
      <w:lvlText w:val="%8."/>
      <w:lvlJc w:val="left"/>
      <w:pPr>
        <w:tabs>
          <w:tab w:val="num" w:pos="6612"/>
        </w:tabs>
        <w:ind w:left="6612" w:hanging="360"/>
      </w:pPr>
    </w:lvl>
    <w:lvl w:ilvl="8" w:tplc="4912983A">
      <w:start w:val="1"/>
      <w:numFmt w:val="decimal"/>
      <w:lvlText w:val="%9."/>
      <w:lvlJc w:val="left"/>
      <w:pPr>
        <w:tabs>
          <w:tab w:val="num" w:pos="7332"/>
        </w:tabs>
        <w:ind w:left="7332" w:hanging="360"/>
      </w:pPr>
    </w:lvl>
  </w:abstractNum>
  <w:abstractNum w:abstractNumId="7" w15:restartNumberingAfterBreak="0">
    <w:nsid w:val="1FA40511"/>
    <w:multiLevelType w:val="hybridMultilevel"/>
    <w:tmpl w:val="C93E022C"/>
    <w:lvl w:ilvl="0" w:tplc="86DADCD8">
      <w:start w:val="1"/>
      <w:numFmt w:val="lowerLetter"/>
      <w:lvlText w:val="%1)"/>
      <w:lvlJc w:val="left"/>
      <w:pPr>
        <w:ind w:left="15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8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B5D35"/>
    <w:multiLevelType w:val="hybridMultilevel"/>
    <w:tmpl w:val="C2441D0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D7661FC"/>
    <w:multiLevelType w:val="hybridMultilevel"/>
    <w:tmpl w:val="3EF492B0"/>
    <w:lvl w:ilvl="0" w:tplc="04050003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8"/>
  </w:num>
  <w:num w:numId="3">
    <w:abstractNumId w:val="11"/>
  </w:num>
  <w:num w:numId="4">
    <w:abstractNumId w:val="10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4"/>
  </w:num>
  <w:num w:numId="11">
    <w:abstractNumId w:val="17"/>
  </w:num>
  <w:num w:numId="12">
    <w:abstractNumId w:val="15"/>
  </w:num>
  <w:num w:numId="13">
    <w:abstractNumId w:val="12"/>
  </w:num>
  <w:num w:numId="14">
    <w:abstractNumId w:val="5"/>
  </w:num>
  <w:num w:numId="15">
    <w:abstractNumId w:val="13"/>
  </w:num>
  <w:num w:numId="16">
    <w:abstractNumId w:val="16"/>
  </w:num>
  <w:num w:numId="17">
    <w:abstractNumId w:val="6"/>
  </w:num>
  <w:num w:numId="18">
    <w:abstractNumId w:val="7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E50"/>
    <w:rsid w:val="0000791F"/>
    <w:rsid w:val="00012348"/>
    <w:rsid w:val="00020CCD"/>
    <w:rsid w:val="0004092B"/>
    <w:rsid w:val="00061B83"/>
    <w:rsid w:val="0007345D"/>
    <w:rsid w:val="000904D7"/>
    <w:rsid w:val="00094C52"/>
    <w:rsid w:val="000A59BF"/>
    <w:rsid w:val="000C4E61"/>
    <w:rsid w:val="000C5B9D"/>
    <w:rsid w:val="000D3133"/>
    <w:rsid w:val="000E76EB"/>
    <w:rsid w:val="00110139"/>
    <w:rsid w:val="00133623"/>
    <w:rsid w:val="00145A19"/>
    <w:rsid w:val="001526C2"/>
    <w:rsid w:val="0016390C"/>
    <w:rsid w:val="0018131B"/>
    <w:rsid w:val="001960F7"/>
    <w:rsid w:val="001A0AA4"/>
    <w:rsid w:val="001B3CDB"/>
    <w:rsid w:val="001D11C3"/>
    <w:rsid w:val="001E4DD0"/>
    <w:rsid w:val="001E6BA7"/>
    <w:rsid w:val="0020538B"/>
    <w:rsid w:val="0020702B"/>
    <w:rsid w:val="0022495B"/>
    <w:rsid w:val="00230E86"/>
    <w:rsid w:val="00276D8B"/>
    <w:rsid w:val="00287AE5"/>
    <w:rsid w:val="00290028"/>
    <w:rsid w:val="0029663E"/>
    <w:rsid w:val="002A52C0"/>
    <w:rsid w:val="002B73A0"/>
    <w:rsid w:val="002C08F2"/>
    <w:rsid w:val="002D6167"/>
    <w:rsid w:val="003008B5"/>
    <w:rsid w:val="003036D4"/>
    <w:rsid w:val="003078A2"/>
    <w:rsid w:val="00343F34"/>
    <w:rsid w:val="00360830"/>
    <w:rsid w:val="00362826"/>
    <w:rsid w:val="0036625B"/>
    <w:rsid w:val="003A27FB"/>
    <w:rsid w:val="003A451B"/>
    <w:rsid w:val="003B74C1"/>
    <w:rsid w:val="003C0EB6"/>
    <w:rsid w:val="003D02B6"/>
    <w:rsid w:val="003F2FA4"/>
    <w:rsid w:val="003F530B"/>
    <w:rsid w:val="004300C3"/>
    <w:rsid w:val="00437D3F"/>
    <w:rsid w:val="00450110"/>
    <w:rsid w:val="0046471C"/>
    <w:rsid w:val="0047483A"/>
    <w:rsid w:val="00475E49"/>
    <w:rsid w:val="004928AF"/>
    <w:rsid w:val="00497284"/>
    <w:rsid w:val="004A5DFB"/>
    <w:rsid w:val="004B2C08"/>
    <w:rsid w:val="004B2C8D"/>
    <w:rsid w:val="004B7618"/>
    <w:rsid w:val="004D0094"/>
    <w:rsid w:val="004D2608"/>
    <w:rsid w:val="004E24FA"/>
    <w:rsid w:val="004E694D"/>
    <w:rsid w:val="004F5F64"/>
    <w:rsid w:val="004F685C"/>
    <w:rsid w:val="0051285C"/>
    <w:rsid w:val="005306E0"/>
    <w:rsid w:val="00531695"/>
    <w:rsid w:val="00531AD5"/>
    <w:rsid w:val="00544B57"/>
    <w:rsid w:val="00555AAB"/>
    <w:rsid w:val="00563E95"/>
    <w:rsid w:val="005738FC"/>
    <w:rsid w:val="00586BD0"/>
    <w:rsid w:val="00593705"/>
    <w:rsid w:val="005A5FEA"/>
    <w:rsid w:val="005A62A2"/>
    <w:rsid w:val="005B1387"/>
    <w:rsid w:val="005C5946"/>
    <w:rsid w:val="005F607A"/>
    <w:rsid w:val="005F709A"/>
    <w:rsid w:val="00604217"/>
    <w:rsid w:val="00614136"/>
    <w:rsid w:val="006207E2"/>
    <w:rsid w:val="00626E50"/>
    <w:rsid w:val="0064370E"/>
    <w:rsid w:val="00644EA3"/>
    <w:rsid w:val="0065709A"/>
    <w:rsid w:val="006732BA"/>
    <w:rsid w:val="0068199D"/>
    <w:rsid w:val="00695E4E"/>
    <w:rsid w:val="006F3924"/>
    <w:rsid w:val="007264EF"/>
    <w:rsid w:val="007417BF"/>
    <w:rsid w:val="00750343"/>
    <w:rsid w:val="007B131A"/>
    <w:rsid w:val="007D2F14"/>
    <w:rsid w:val="007E7DC1"/>
    <w:rsid w:val="007F511A"/>
    <w:rsid w:val="00802B34"/>
    <w:rsid w:val="00811B71"/>
    <w:rsid w:val="00812FF9"/>
    <w:rsid w:val="008205C6"/>
    <w:rsid w:val="00832218"/>
    <w:rsid w:val="00834987"/>
    <w:rsid w:val="00835590"/>
    <w:rsid w:val="00845D37"/>
    <w:rsid w:val="008573FC"/>
    <w:rsid w:val="00864B85"/>
    <w:rsid w:val="00870D7E"/>
    <w:rsid w:val="00871E0A"/>
    <w:rsid w:val="008774FB"/>
    <w:rsid w:val="008806F4"/>
    <w:rsid w:val="00882DC3"/>
    <w:rsid w:val="008B2BEF"/>
    <w:rsid w:val="008C2A2B"/>
    <w:rsid w:val="008D5F9F"/>
    <w:rsid w:val="008D6E97"/>
    <w:rsid w:val="008F0855"/>
    <w:rsid w:val="00904DA8"/>
    <w:rsid w:val="009163F5"/>
    <w:rsid w:val="00932BB7"/>
    <w:rsid w:val="00962141"/>
    <w:rsid w:val="00966664"/>
    <w:rsid w:val="0098101F"/>
    <w:rsid w:val="0099086F"/>
    <w:rsid w:val="009B7CF2"/>
    <w:rsid w:val="009C4E62"/>
    <w:rsid w:val="009F49AE"/>
    <w:rsid w:val="00A042D1"/>
    <w:rsid w:val="00A07672"/>
    <w:rsid w:val="00A10F10"/>
    <w:rsid w:val="00A22122"/>
    <w:rsid w:val="00A40F4E"/>
    <w:rsid w:val="00A713E9"/>
    <w:rsid w:val="00A74C13"/>
    <w:rsid w:val="00A8744E"/>
    <w:rsid w:val="00AA198A"/>
    <w:rsid w:val="00AA6ACD"/>
    <w:rsid w:val="00AB01D9"/>
    <w:rsid w:val="00AB1A8B"/>
    <w:rsid w:val="00AD0597"/>
    <w:rsid w:val="00AD4108"/>
    <w:rsid w:val="00AF2968"/>
    <w:rsid w:val="00B12706"/>
    <w:rsid w:val="00B15006"/>
    <w:rsid w:val="00B15B7D"/>
    <w:rsid w:val="00B31897"/>
    <w:rsid w:val="00B504FC"/>
    <w:rsid w:val="00B632D6"/>
    <w:rsid w:val="00B63507"/>
    <w:rsid w:val="00BD222E"/>
    <w:rsid w:val="00C162A1"/>
    <w:rsid w:val="00C21181"/>
    <w:rsid w:val="00C2567E"/>
    <w:rsid w:val="00C36972"/>
    <w:rsid w:val="00C37193"/>
    <w:rsid w:val="00CA1A2F"/>
    <w:rsid w:val="00CB5F7B"/>
    <w:rsid w:val="00CD6587"/>
    <w:rsid w:val="00CE3F3D"/>
    <w:rsid w:val="00CE6C4F"/>
    <w:rsid w:val="00D0773A"/>
    <w:rsid w:val="00D15A6F"/>
    <w:rsid w:val="00D24B69"/>
    <w:rsid w:val="00D63E1A"/>
    <w:rsid w:val="00D944C9"/>
    <w:rsid w:val="00DA55EE"/>
    <w:rsid w:val="00DB64BA"/>
    <w:rsid w:val="00DC495F"/>
    <w:rsid w:val="00DD657B"/>
    <w:rsid w:val="00E214FD"/>
    <w:rsid w:val="00E30BB9"/>
    <w:rsid w:val="00E367B5"/>
    <w:rsid w:val="00E66AC2"/>
    <w:rsid w:val="00E76924"/>
    <w:rsid w:val="00E97538"/>
    <w:rsid w:val="00EA6B11"/>
    <w:rsid w:val="00EB74CE"/>
    <w:rsid w:val="00EC032C"/>
    <w:rsid w:val="00ED42C5"/>
    <w:rsid w:val="00ED61F4"/>
    <w:rsid w:val="00EE2F17"/>
    <w:rsid w:val="00EE439E"/>
    <w:rsid w:val="00F024ED"/>
    <w:rsid w:val="00F04EA3"/>
    <w:rsid w:val="00F21EB3"/>
    <w:rsid w:val="00F234B1"/>
    <w:rsid w:val="00F539F2"/>
    <w:rsid w:val="00F7556D"/>
    <w:rsid w:val="00F94B91"/>
    <w:rsid w:val="00F97F7F"/>
    <w:rsid w:val="00FC43D3"/>
    <w:rsid w:val="00FF0B69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5:docId w15:val="{2A2868CF-8C09-48B2-B06B-D577481AA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43F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3F34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3F3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3F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3F3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2C4F9-C038-40DC-BBF3-44C25EC43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333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Kolarčíková Eva, Ing.</cp:lastModifiedBy>
  <cp:revision>11</cp:revision>
  <cp:lastPrinted>2011-01-11T13:57:00Z</cp:lastPrinted>
  <dcterms:created xsi:type="dcterms:W3CDTF">2019-02-08T13:11:00Z</dcterms:created>
  <dcterms:modified xsi:type="dcterms:W3CDTF">2019-03-29T07:26:00Z</dcterms:modified>
</cp:coreProperties>
</file>