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2ED4" w:rsidRDefault="00742ED4" w:rsidP="00742ED4">
      <w:pPr>
        <w:spacing w:before="0" w:beforeAutospacing="0" w:after="0" w:afterAutospacing="0"/>
        <w:ind w:left="0" w:right="68"/>
        <w:jc w:val="both"/>
        <w:rPr>
          <w:rFonts w:cs="Arial"/>
        </w:rPr>
      </w:pPr>
      <w:bookmarkStart w:id="0" w:name="_GoBack"/>
      <w:bookmarkEnd w:id="0"/>
    </w:p>
    <w:p w:rsidR="00742ED4" w:rsidRDefault="00742ED4" w:rsidP="00742ED4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b/>
          <w:sz w:val="24"/>
        </w:rPr>
      </w:pPr>
      <w:r w:rsidRPr="0094441C">
        <w:rPr>
          <w:rFonts w:ascii="Times New Roman" w:hAnsi="Times New Roman"/>
          <w:b/>
          <w:sz w:val="24"/>
        </w:rPr>
        <w:t>Minimální technické požadavky zadavatele</w:t>
      </w:r>
      <w:r>
        <w:rPr>
          <w:rFonts w:ascii="Times New Roman" w:hAnsi="Times New Roman"/>
          <w:b/>
          <w:sz w:val="24"/>
        </w:rPr>
        <w:t xml:space="preserve"> </w:t>
      </w:r>
    </w:p>
    <w:p w:rsidR="00255ACC" w:rsidRDefault="00255ACC" w:rsidP="00742ED4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i/>
          <w:sz w:val="24"/>
        </w:rPr>
      </w:pPr>
    </w:p>
    <w:p w:rsidR="00742ED4" w:rsidRDefault="00742ED4" w:rsidP="00742ED4">
      <w:pPr>
        <w:jc w:val="center"/>
        <w:rPr>
          <w:rFonts w:cs="Arial"/>
        </w:rPr>
      </w:pPr>
    </w:p>
    <w:p w:rsidR="00742ED4" w:rsidRDefault="00742ED4" w:rsidP="00742ED4">
      <w:pPr>
        <w:jc w:val="center"/>
        <w:rPr>
          <w:rFonts w:cs="Arial"/>
        </w:rPr>
      </w:pPr>
    </w:p>
    <w:p w:rsidR="00742ED4" w:rsidRPr="007C66F4" w:rsidRDefault="00193111" w:rsidP="00F91766">
      <w:pPr>
        <w:spacing w:after="0"/>
        <w:ind w:left="360" w:right="68"/>
        <w:jc w:val="both"/>
        <w:rPr>
          <w:rFonts w:ascii="Times New Roman" w:hAnsi="Times New Roman"/>
          <w:b/>
          <w:sz w:val="24"/>
        </w:rPr>
      </w:pPr>
      <w:r w:rsidRPr="007C66F4">
        <w:rPr>
          <w:rFonts w:ascii="Times New Roman" w:hAnsi="Times New Roman"/>
          <w:b/>
          <w:sz w:val="24"/>
        </w:rPr>
        <w:t>Dovybavení m</w:t>
      </w:r>
      <w:r w:rsidR="00F91766" w:rsidRPr="007C66F4">
        <w:rPr>
          <w:rFonts w:ascii="Times New Roman" w:hAnsi="Times New Roman"/>
          <w:b/>
          <w:sz w:val="24"/>
        </w:rPr>
        <w:t>alotrakt</w:t>
      </w:r>
      <w:r w:rsidR="00D63D04" w:rsidRPr="007C66F4">
        <w:rPr>
          <w:rFonts w:ascii="Times New Roman" w:hAnsi="Times New Roman"/>
          <w:b/>
          <w:sz w:val="24"/>
        </w:rPr>
        <w:t>or</w:t>
      </w:r>
      <w:r w:rsidR="006F7B44">
        <w:rPr>
          <w:rFonts w:ascii="Times New Roman" w:hAnsi="Times New Roman"/>
          <w:b/>
          <w:sz w:val="24"/>
        </w:rPr>
        <w:t>u</w:t>
      </w:r>
      <w:r w:rsidR="007C66F4" w:rsidRPr="007C66F4">
        <w:rPr>
          <w:rFonts w:ascii="Times New Roman" w:hAnsi="Times New Roman"/>
          <w:b/>
          <w:sz w:val="24"/>
        </w:rPr>
        <w:t xml:space="preserve"> </w:t>
      </w:r>
      <w:r w:rsidR="00742ED4" w:rsidRPr="007C66F4">
        <w:rPr>
          <w:rFonts w:ascii="Times New Roman" w:hAnsi="Times New Roman"/>
          <w:b/>
          <w:sz w:val="24"/>
        </w:rPr>
        <w:t xml:space="preserve">- středisko </w:t>
      </w:r>
      <w:r w:rsidR="005C2DBB" w:rsidRPr="007C66F4">
        <w:rPr>
          <w:rFonts w:ascii="Times New Roman" w:hAnsi="Times New Roman"/>
          <w:b/>
          <w:sz w:val="24"/>
        </w:rPr>
        <w:t>vrchní stavba</w:t>
      </w:r>
    </w:p>
    <w:p w:rsidR="00255ACC" w:rsidRPr="00F91766" w:rsidRDefault="00255ACC" w:rsidP="00F91766">
      <w:pPr>
        <w:spacing w:after="0"/>
        <w:ind w:left="360" w:right="68"/>
        <w:jc w:val="both"/>
        <w:rPr>
          <w:rFonts w:ascii="Times New Roman" w:hAnsi="Times New Roman"/>
          <w:sz w:val="24"/>
        </w:rPr>
      </w:pPr>
    </w:p>
    <w:p w:rsidR="00742ED4" w:rsidRPr="004C21DD" w:rsidRDefault="00742ED4" w:rsidP="00742ED4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sz w:val="24"/>
        </w:rPr>
      </w:pPr>
    </w:p>
    <w:p w:rsidR="00E968A5" w:rsidRDefault="00E968A5" w:rsidP="00E968A5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Výrobce: ……………………………</w:t>
      </w:r>
      <w:r w:rsidR="003933CF">
        <w:rPr>
          <w:rFonts w:ascii="Times New Roman" w:hAnsi="Times New Roman"/>
          <w:i/>
          <w:color w:val="00B0F0"/>
          <w:sz w:val="24"/>
        </w:rPr>
        <w:t>(doplní účastník zadávacího řízení</w:t>
      </w:r>
      <w:r>
        <w:rPr>
          <w:rFonts w:ascii="Times New Roman" w:hAnsi="Times New Roman"/>
          <w:i/>
          <w:color w:val="00B0F0"/>
          <w:sz w:val="24"/>
        </w:rPr>
        <w:t>)</w:t>
      </w:r>
    </w:p>
    <w:p w:rsidR="00E968A5" w:rsidRDefault="00E968A5" w:rsidP="00E968A5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i/>
          <w:color w:val="00B0F0"/>
          <w:sz w:val="24"/>
        </w:rPr>
      </w:pPr>
      <w:r>
        <w:rPr>
          <w:rFonts w:ascii="Times New Roman" w:hAnsi="Times New Roman"/>
          <w:b/>
          <w:sz w:val="24"/>
        </w:rPr>
        <w:t xml:space="preserve">Typ, označení: …………………….. </w:t>
      </w:r>
      <w:r w:rsidR="003933CF">
        <w:rPr>
          <w:rFonts w:ascii="Times New Roman" w:hAnsi="Times New Roman"/>
          <w:i/>
          <w:color w:val="00B0F0"/>
          <w:sz w:val="24"/>
        </w:rPr>
        <w:t>(doplní účastník zadávacího řízení</w:t>
      </w:r>
      <w:r>
        <w:rPr>
          <w:rFonts w:ascii="Times New Roman" w:hAnsi="Times New Roman"/>
          <w:i/>
          <w:color w:val="00B0F0"/>
          <w:sz w:val="24"/>
        </w:rPr>
        <w:t>)</w:t>
      </w:r>
    </w:p>
    <w:p w:rsidR="00255ACC" w:rsidRDefault="00255ACC" w:rsidP="00E968A5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i/>
          <w:color w:val="00B0F0"/>
          <w:sz w:val="24"/>
        </w:rPr>
      </w:pPr>
    </w:p>
    <w:p w:rsidR="00E968A5" w:rsidRDefault="00E968A5" w:rsidP="00E968A5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b/>
          <w:sz w:val="24"/>
        </w:rPr>
      </w:pPr>
    </w:p>
    <w:p w:rsidR="00042FA2" w:rsidRDefault="00042FA2" w:rsidP="00042FA2">
      <w:pPr>
        <w:pStyle w:val="Zkladntext"/>
        <w:spacing w:before="60" w:beforeAutospacing="0" w:after="0" w:afterAutospacing="0"/>
        <w:ind w:left="0" w:right="0"/>
        <w:jc w:val="both"/>
        <w:rPr>
          <w:rFonts w:ascii="Times New Roman" w:hAnsi="Times New Roman"/>
          <w:color w:val="000000" w:themeColor="text1"/>
          <w:sz w:val="22"/>
          <w:szCs w:val="22"/>
        </w:rPr>
      </w:pPr>
      <w:r>
        <w:rPr>
          <w:rFonts w:ascii="Times New Roman" w:hAnsi="Times New Roman"/>
          <w:i/>
          <w:color w:val="000000" w:themeColor="text1"/>
          <w:sz w:val="22"/>
          <w:szCs w:val="22"/>
        </w:rPr>
        <w:t>Vyjádření k údajům uvedených v této příloze je povinnou součástí technické části nabídky účastníka zadávacího řízení. Účastník uvede k jednotlivým bodům písemné vyjádření slovy ANO/NE, že daný bod splní/nesplní nebo nabídne lepší technické řešení jednotlivých parametrů. Dále u položek označených hvězdičkou (</w:t>
      </w:r>
      <w:r>
        <w:rPr>
          <w:rFonts w:ascii="Times New Roman" w:hAnsi="Times New Roman"/>
          <w:b/>
          <w:color w:val="FF0000"/>
          <w:sz w:val="22"/>
          <w:szCs w:val="22"/>
          <w:lang w:eastAsia="cs-CZ"/>
        </w:rPr>
        <w:t>*</w:t>
      </w:r>
      <w:r>
        <w:rPr>
          <w:rFonts w:ascii="Times New Roman" w:hAnsi="Times New Roman"/>
          <w:i/>
          <w:color w:val="000000" w:themeColor="text1"/>
          <w:sz w:val="22"/>
          <w:szCs w:val="22"/>
          <w:lang w:eastAsia="cs-CZ"/>
        </w:rPr>
        <w:t>)</w:t>
      </w:r>
      <w:r>
        <w:rPr>
          <w:rFonts w:ascii="Times New Roman" w:hAnsi="Times New Roman"/>
          <w:i/>
          <w:color w:val="000000" w:themeColor="text1"/>
          <w:sz w:val="22"/>
          <w:szCs w:val="22"/>
        </w:rPr>
        <w:t xml:space="preserve"> dodavatel doplní skutečné nabízené hodnoty. Takto doplněná technická specifikace bude tvořit samostatnou přílohu smlouvy. V případě že dodavatelem předložená technická specifikace k předmětu plnění nebude obsahovat požadovaná patřičná vyjádření, nebo nesplní požadovanou technickou specifikaci, bude nabídka posouzena jako nesplňující zadávací podmínky (viz. bod </w:t>
      </w:r>
      <w:proofErr w:type="gramStart"/>
      <w:r>
        <w:rPr>
          <w:rFonts w:ascii="Times New Roman" w:hAnsi="Times New Roman"/>
          <w:i/>
          <w:color w:val="000000" w:themeColor="text1"/>
          <w:sz w:val="22"/>
          <w:szCs w:val="22"/>
        </w:rPr>
        <w:t>1.3. zadávací</w:t>
      </w:r>
      <w:proofErr w:type="gramEnd"/>
      <w:r>
        <w:rPr>
          <w:rFonts w:ascii="Times New Roman" w:hAnsi="Times New Roman"/>
          <w:i/>
          <w:color w:val="000000" w:themeColor="text1"/>
          <w:sz w:val="22"/>
          <w:szCs w:val="22"/>
        </w:rPr>
        <w:t xml:space="preserve"> dokumentace).  </w:t>
      </w:r>
    </w:p>
    <w:p w:rsidR="00042FA2" w:rsidRDefault="00042FA2" w:rsidP="00042FA2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i/>
          <w:color w:val="000000" w:themeColor="text1"/>
          <w:sz w:val="22"/>
          <w:szCs w:val="22"/>
        </w:rPr>
      </w:pPr>
      <w:r>
        <w:rPr>
          <w:rFonts w:ascii="Times New Roman" w:hAnsi="Times New Roman"/>
          <w:i/>
          <w:color w:val="000000" w:themeColor="text1"/>
          <w:sz w:val="22"/>
          <w:szCs w:val="22"/>
        </w:rPr>
        <w:t>Je-li v zadávací dokumentaci definován konkrétní výrobek (nebo technologie), má se za to, že je tím definován minimální požadovaný standard a v nabídce může být nahrazen i výrobkem nebo technologií srovnatelnou.</w:t>
      </w:r>
    </w:p>
    <w:p w:rsidR="00B1089F" w:rsidRDefault="00B1089F" w:rsidP="00E968A5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i/>
          <w:color w:val="000000" w:themeColor="text1"/>
          <w:sz w:val="22"/>
          <w:szCs w:val="22"/>
        </w:rPr>
      </w:pPr>
    </w:p>
    <w:tbl>
      <w:tblPr>
        <w:tblW w:w="9366" w:type="dxa"/>
        <w:tblInd w:w="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43"/>
        <w:gridCol w:w="924"/>
        <w:gridCol w:w="1299"/>
      </w:tblGrid>
      <w:tr w:rsidR="00B1089F" w:rsidTr="00B1089F">
        <w:trPr>
          <w:trHeight w:val="600"/>
        </w:trPr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89F" w:rsidRDefault="00B1089F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Typ a označení: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1089F" w:rsidRDefault="00B1089F">
            <w:pPr>
              <w:spacing w:before="0" w:beforeAutospacing="0" w:after="0" w:afterAutospacing="0"/>
              <w:ind w:left="0" w:right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Ano/ne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1089F" w:rsidRDefault="00B1089F">
            <w:pPr>
              <w:spacing w:before="0" w:beforeAutospacing="0" w:after="0" w:afterAutospacing="0"/>
              <w:ind w:left="0" w:right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Hodnota</w:t>
            </w:r>
          </w:p>
        </w:tc>
      </w:tr>
      <w:tr w:rsidR="00B1089F" w:rsidTr="00B1089F">
        <w:trPr>
          <w:trHeight w:val="395"/>
        </w:trPr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B1089F" w:rsidRPr="007133FC" w:rsidRDefault="007133FC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color w:val="FF0000"/>
                <w:sz w:val="22"/>
                <w:szCs w:val="22"/>
              </w:rPr>
            </w:pPr>
            <w:proofErr w:type="spellStart"/>
            <w:r w:rsidRPr="007133FC">
              <w:rPr>
                <w:rFonts w:ascii="Times New Roman" w:hAnsi="Times New Roman"/>
                <w:b/>
                <w:color w:val="FF0000"/>
                <w:sz w:val="22"/>
                <w:szCs w:val="22"/>
              </w:rPr>
              <w:t>Mulčovač</w:t>
            </w:r>
            <w:proofErr w:type="spellEnd"/>
            <w:r w:rsidRPr="007133FC">
              <w:rPr>
                <w:rFonts w:ascii="Times New Roman" w:hAnsi="Times New Roman"/>
                <w:b/>
                <w:color w:val="FF0000"/>
                <w:sz w:val="22"/>
                <w:szCs w:val="22"/>
              </w:rPr>
              <w:t>: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B1089F" w:rsidRDefault="00B1089F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B1089F" w:rsidRDefault="00B1089F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B1089F" w:rsidTr="00B1089F">
        <w:trPr>
          <w:trHeight w:val="129"/>
        </w:trPr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89F" w:rsidRDefault="00B1089F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b/>
                <w:szCs w:val="20"/>
              </w:rPr>
              <w:t>-</w:t>
            </w:r>
            <w:r w:rsidR="00A91394"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 w:rsidR="00A91394">
              <w:rPr>
                <w:rFonts w:ascii="Times New Roman" w:hAnsi="Times New Roman"/>
                <w:szCs w:val="20"/>
              </w:rPr>
              <w:t>mulčovač</w:t>
            </w:r>
            <w:proofErr w:type="spellEnd"/>
            <w:r w:rsidR="00A91394">
              <w:rPr>
                <w:rFonts w:ascii="Times New Roman" w:hAnsi="Times New Roman"/>
                <w:szCs w:val="20"/>
              </w:rPr>
              <w:t xml:space="preserve"> pro </w:t>
            </w:r>
            <w:r>
              <w:rPr>
                <w:rFonts w:ascii="Times New Roman" w:hAnsi="Times New Roman"/>
                <w:szCs w:val="20"/>
              </w:rPr>
              <w:t>zadní použití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089F" w:rsidRDefault="00B1089F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089F" w:rsidRDefault="00B1089F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B1089F" w:rsidTr="00B1089F">
        <w:trPr>
          <w:trHeight w:val="147"/>
        </w:trPr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89F" w:rsidRDefault="00B1089F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b/>
                <w:szCs w:val="20"/>
              </w:rPr>
              <w:t>-</w:t>
            </w:r>
            <w:r w:rsidR="00A91394">
              <w:rPr>
                <w:rFonts w:ascii="Times New Roman" w:hAnsi="Times New Roman"/>
                <w:szCs w:val="20"/>
              </w:rPr>
              <w:t xml:space="preserve"> uchycení </w:t>
            </w:r>
            <w:proofErr w:type="spellStart"/>
            <w:r w:rsidR="00A91394">
              <w:rPr>
                <w:rFonts w:ascii="Times New Roman" w:hAnsi="Times New Roman"/>
                <w:szCs w:val="20"/>
              </w:rPr>
              <w:t>mulčovače</w:t>
            </w:r>
            <w:proofErr w:type="spellEnd"/>
            <w:r>
              <w:rPr>
                <w:rFonts w:ascii="Times New Roman" w:hAnsi="Times New Roman"/>
                <w:szCs w:val="20"/>
              </w:rPr>
              <w:t xml:space="preserve"> do tříbodového závěsu kategorie 1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089F" w:rsidRDefault="00B1089F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089F" w:rsidRDefault="00B1089F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B1089F" w:rsidTr="00B1089F">
        <w:trPr>
          <w:trHeight w:val="179"/>
        </w:trPr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89F" w:rsidRDefault="00B1089F">
            <w:pPr>
              <w:ind w:left="0"/>
              <w:rPr>
                <w:rFonts w:ascii="Times New Roman" w:hAnsi="Times New Roman"/>
                <w:b/>
                <w:szCs w:val="20"/>
              </w:rPr>
            </w:pPr>
            <w:r>
              <w:rPr>
                <w:rFonts w:ascii="Times New Roman" w:hAnsi="Times New Roman"/>
                <w:b/>
                <w:szCs w:val="20"/>
              </w:rPr>
              <w:t xml:space="preserve">- </w:t>
            </w:r>
            <w:r>
              <w:rPr>
                <w:rFonts w:ascii="Times New Roman" w:hAnsi="Times New Roman"/>
                <w:szCs w:val="20"/>
              </w:rPr>
              <w:t xml:space="preserve">záběr </w:t>
            </w:r>
            <w:proofErr w:type="spellStart"/>
            <w:r w:rsidR="00A91394">
              <w:rPr>
                <w:rFonts w:ascii="Times New Roman" w:hAnsi="Times New Roman"/>
                <w:szCs w:val="20"/>
              </w:rPr>
              <w:t>mulčovače</w:t>
            </w:r>
            <w:proofErr w:type="spellEnd"/>
            <w:r>
              <w:rPr>
                <w:rFonts w:ascii="Times New Roman" w:hAnsi="Times New Roman"/>
                <w:szCs w:val="20"/>
              </w:rPr>
              <w:t xml:space="preserve"> min, 1 200 mm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1089F" w:rsidRDefault="00B1089F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*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089F" w:rsidRDefault="00B1089F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B1089F" w:rsidTr="00B1089F">
        <w:trPr>
          <w:trHeight w:val="249"/>
        </w:trPr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89F" w:rsidRDefault="00B1089F" w:rsidP="00785945">
            <w:pPr>
              <w:ind w:left="0" w:right="529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b/>
                <w:szCs w:val="20"/>
              </w:rPr>
              <w:t>-</w:t>
            </w:r>
            <w:r w:rsidR="00785945">
              <w:rPr>
                <w:rFonts w:ascii="Times New Roman" w:hAnsi="Times New Roman"/>
                <w:szCs w:val="20"/>
              </w:rPr>
              <w:t xml:space="preserve"> boční posuv </w:t>
            </w:r>
            <w:proofErr w:type="spellStart"/>
            <w:r w:rsidR="00785945">
              <w:rPr>
                <w:rFonts w:ascii="Times New Roman" w:hAnsi="Times New Roman"/>
                <w:szCs w:val="20"/>
              </w:rPr>
              <w:t>mulčovače</w:t>
            </w:r>
            <w:proofErr w:type="spellEnd"/>
            <w:r w:rsidR="00785945">
              <w:rPr>
                <w:rFonts w:ascii="Times New Roman" w:hAnsi="Times New Roman"/>
                <w:szCs w:val="20"/>
              </w:rPr>
              <w:t xml:space="preserve"> min. mechanický, zadavatel preferuje hydraulický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1089F" w:rsidRDefault="00785945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*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089F" w:rsidRDefault="00B1089F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B1089F" w:rsidTr="00785945">
        <w:trPr>
          <w:trHeight w:val="92"/>
        </w:trPr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89F" w:rsidRDefault="00785945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- na mulčovací budou namontovány univerzální nože Y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089F" w:rsidRDefault="00B1089F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089F" w:rsidRDefault="00B1089F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B1089F" w:rsidTr="00785945">
        <w:trPr>
          <w:trHeight w:val="92"/>
        </w:trPr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89F" w:rsidRDefault="00785945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Cs w:val="20"/>
              </w:rPr>
            </w:pPr>
            <w:r>
              <w:rPr>
                <w:rFonts w:ascii="Times New Roman" w:hAnsi="Times New Roman"/>
                <w:b/>
                <w:szCs w:val="20"/>
              </w:rPr>
              <w:t xml:space="preserve">- </w:t>
            </w:r>
            <w:r w:rsidRPr="00785945">
              <w:rPr>
                <w:rFonts w:ascii="Times New Roman" w:hAnsi="Times New Roman"/>
                <w:szCs w:val="20"/>
              </w:rPr>
              <w:t>součásti dodávky sada nožů kladiva - těžká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089F" w:rsidRDefault="00B1089F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089F" w:rsidRDefault="00B1089F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8960B2" w:rsidTr="00785945">
        <w:trPr>
          <w:trHeight w:val="92"/>
        </w:trPr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0B2" w:rsidRDefault="008960B2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Cs w:val="20"/>
              </w:rPr>
            </w:pPr>
            <w:r>
              <w:rPr>
                <w:rFonts w:ascii="Times New Roman" w:hAnsi="Times New Roman"/>
                <w:b/>
                <w:szCs w:val="20"/>
              </w:rPr>
              <w:t xml:space="preserve">- </w:t>
            </w:r>
            <w:r>
              <w:rPr>
                <w:rFonts w:ascii="Times New Roman" w:hAnsi="Times New Roman"/>
                <w:szCs w:val="20"/>
              </w:rPr>
              <w:t>přední závaží</w:t>
            </w:r>
            <w:r w:rsidRPr="008960B2">
              <w:rPr>
                <w:rFonts w:ascii="Times New Roman" w:hAnsi="Times New Roman"/>
                <w:szCs w:val="20"/>
              </w:rPr>
              <w:t xml:space="preserve"> z důvodu možnosti převážení (překlopení) malotraktoru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960B2" w:rsidRDefault="008960B2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960B2" w:rsidRDefault="008960B2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65344D" w:rsidTr="0065344D">
        <w:trPr>
          <w:trHeight w:val="437"/>
        </w:trPr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5344D" w:rsidRPr="0065344D" w:rsidRDefault="007133FC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Lakování </w:t>
            </w:r>
            <w:proofErr w:type="spellStart"/>
            <w:r>
              <w:rPr>
                <w:rFonts w:ascii="Times New Roman" w:hAnsi="Times New Roman"/>
                <w:b/>
                <w:sz w:val="22"/>
                <w:szCs w:val="22"/>
              </w:rPr>
              <w:t>mulčov</w:t>
            </w:r>
            <w:r w:rsidR="0065344D" w:rsidRPr="0065344D">
              <w:rPr>
                <w:rFonts w:ascii="Times New Roman" w:hAnsi="Times New Roman"/>
                <w:b/>
                <w:sz w:val="22"/>
                <w:szCs w:val="22"/>
              </w:rPr>
              <w:t>ače</w:t>
            </w:r>
            <w:proofErr w:type="spellEnd"/>
            <w:r w:rsidR="0065344D" w:rsidRPr="0065344D">
              <w:rPr>
                <w:rFonts w:ascii="Times New Roman" w:hAnsi="Times New Roman"/>
                <w:b/>
                <w:sz w:val="22"/>
                <w:szCs w:val="22"/>
              </w:rPr>
              <w:t>: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65344D" w:rsidRDefault="0065344D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65344D" w:rsidRDefault="0065344D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65344D" w:rsidTr="00B1089F">
        <w:trPr>
          <w:trHeight w:val="95"/>
        </w:trPr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44D" w:rsidRPr="00F01396" w:rsidRDefault="0065344D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Cs w:val="20"/>
              </w:rPr>
            </w:pPr>
            <w:r w:rsidRPr="00F01396"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cs-CZ"/>
              </w:rPr>
              <w:t>-</w:t>
            </w:r>
            <w:r w:rsidRPr="00F01396">
              <w:rPr>
                <w:rFonts w:ascii="Times New Roman" w:eastAsia="Times New Roman" w:hAnsi="Times New Roman"/>
                <w:color w:val="000000"/>
                <w:szCs w:val="20"/>
                <w:lang w:eastAsia="cs-CZ"/>
              </w:rPr>
              <w:t xml:space="preserve"> barv</w:t>
            </w:r>
            <w:r w:rsidR="007133FC" w:rsidRPr="00F01396">
              <w:rPr>
                <w:rFonts w:ascii="Times New Roman" w:eastAsia="Times New Roman" w:hAnsi="Times New Roman"/>
                <w:color w:val="000000"/>
                <w:szCs w:val="20"/>
                <w:lang w:eastAsia="cs-CZ"/>
              </w:rPr>
              <w:t xml:space="preserve">a </w:t>
            </w:r>
            <w:proofErr w:type="spellStart"/>
            <w:r w:rsidR="007133FC" w:rsidRPr="00F01396">
              <w:rPr>
                <w:rFonts w:ascii="Times New Roman" w:eastAsia="Times New Roman" w:hAnsi="Times New Roman"/>
                <w:color w:val="000000"/>
                <w:szCs w:val="20"/>
                <w:lang w:eastAsia="cs-CZ"/>
              </w:rPr>
              <w:t>mulčovače</w:t>
            </w:r>
            <w:proofErr w:type="spellEnd"/>
            <w:r w:rsidR="007133FC" w:rsidRPr="00F01396">
              <w:rPr>
                <w:rFonts w:ascii="Times New Roman" w:eastAsia="Times New Roman" w:hAnsi="Times New Roman"/>
                <w:color w:val="000000"/>
                <w:szCs w:val="20"/>
                <w:lang w:eastAsia="cs-CZ"/>
              </w:rPr>
              <w:t xml:space="preserve"> světle </w:t>
            </w:r>
            <w:r w:rsidRPr="00F01396">
              <w:rPr>
                <w:rFonts w:ascii="Times New Roman" w:eastAsia="Times New Roman" w:hAnsi="Times New Roman"/>
                <w:color w:val="000000"/>
                <w:szCs w:val="20"/>
                <w:lang w:eastAsia="cs-CZ"/>
              </w:rPr>
              <w:t xml:space="preserve">modrá (odstín jako </w:t>
            </w:r>
            <w:r w:rsidRPr="00F01396">
              <w:rPr>
                <w:rFonts w:ascii="Times New Roman" w:eastAsia="Times New Roman" w:hAnsi="Times New Roman"/>
                <w:szCs w:val="20"/>
              </w:rPr>
              <w:t>NCS S 1555 - B10G</w:t>
            </w:r>
            <w:r w:rsidRPr="00F01396">
              <w:rPr>
                <w:rFonts w:ascii="Times New Roman" w:eastAsia="Times New Roman" w:hAnsi="Times New Roman"/>
                <w:color w:val="000000"/>
                <w:szCs w:val="20"/>
                <w:lang w:eastAsia="cs-CZ"/>
              </w:rPr>
              <w:t>)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344D" w:rsidRDefault="0065344D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344D" w:rsidRDefault="0065344D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B1089F" w:rsidTr="00B1089F">
        <w:trPr>
          <w:trHeight w:val="365"/>
        </w:trPr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B1089F" w:rsidRDefault="00B1089F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Legislativa</w:t>
            </w:r>
            <w:r w:rsidR="007133FC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="007133FC">
              <w:rPr>
                <w:rFonts w:ascii="Times New Roman" w:hAnsi="Times New Roman"/>
                <w:b/>
                <w:sz w:val="22"/>
                <w:szCs w:val="22"/>
              </w:rPr>
              <w:t>mulčovače</w:t>
            </w:r>
            <w:proofErr w:type="spellEnd"/>
            <w:r>
              <w:rPr>
                <w:rFonts w:ascii="Times New Roman" w:hAnsi="Times New Roman"/>
                <w:b/>
                <w:sz w:val="22"/>
                <w:szCs w:val="22"/>
              </w:rPr>
              <w:t>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B1089F" w:rsidRDefault="00B1089F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B1089F" w:rsidRDefault="00B1089F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B1089F" w:rsidTr="00B1089F">
        <w:trPr>
          <w:trHeight w:val="107"/>
        </w:trPr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89F" w:rsidRPr="00F01396" w:rsidRDefault="00B1089F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Cs w:val="20"/>
              </w:rPr>
            </w:pPr>
            <w:r w:rsidRPr="00F01396">
              <w:rPr>
                <w:rFonts w:ascii="Times New Roman" w:hAnsi="Times New Roman"/>
                <w:b/>
                <w:szCs w:val="20"/>
              </w:rPr>
              <w:t>-</w:t>
            </w:r>
            <w:r w:rsidRPr="00F01396">
              <w:rPr>
                <w:rFonts w:ascii="Times New Roman" w:hAnsi="Times New Roman"/>
                <w:szCs w:val="20"/>
              </w:rPr>
              <w:t xml:space="preserve"> schválení pro provoz na komunikacích v ČR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089F" w:rsidRDefault="00B1089F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089F" w:rsidRDefault="00B1089F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193111" w:rsidTr="00193111">
        <w:trPr>
          <w:trHeight w:val="412"/>
        </w:trPr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193111" w:rsidRPr="00F01396" w:rsidRDefault="00193111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color w:val="FF0000"/>
                <w:szCs w:val="20"/>
              </w:rPr>
            </w:pPr>
            <w:r w:rsidRPr="00F01396">
              <w:rPr>
                <w:rFonts w:ascii="Times New Roman" w:hAnsi="Times New Roman"/>
                <w:b/>
                <w:color w:val="FF0000"/>
                <w:szCs w:val="20"/>
              </w:rPr>
              <w:t>Sypač: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193111" w:rsidRPr="00193111" w:rsidRDefault="00193111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193111" w:rsidRPr="00193111" w:rsidRDefault="00193111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193111" w:rsidTr="00193111">
        <w:trPr>
          <w:trHeight w:val="107"/>
        </w:trPr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111" w:rsidRPr="00193111" w:rsidRDefault="00193111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Cs w:val="20"/>
              </w:rPr>
            </w:pPr>
            <w:r w:rsidRPr="00193111">
              <w:rPr>
                <w:rFonts w:ascii="Times New Roman" w:hAnsi="Times New Roman"/>
                <w:szCs w:val="20"/>
              </w:rPr>
              <w:t>- sypač do tříbodového závěsu kategorie 1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3111" w:rsidRPr="00193111" w:rsidRDefault="00193111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3111" w:rsidRPr="00193111" w:rsidRDefault="00193111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193111" w:rsidTr="00193111">
        <w:trPr>
          <w:trHeight w:val="107"/>
        </w:trPr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111" w:rsidRPr="00193111" w:rsidRDefault="00193111" w:rsidP="00193111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Cs w:val="20"/>
              </w:rPr>
            </w:pPr>
            <w:r w:rsidRPr="00193111">
              <w:rPr>
                <w:rFonts w:ascii="Times New Roman" w:hAnsi="Times New Roman"/>
                <w:szCs w:val="20"/>
              </w:rPr>
              <w:t>- samo nakládací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3111" w:rsidRPr="00193111" w:rsidRDefault="00193111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3111" w:rsidRPr="00193111" w:rsidRDefault="00193111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193111" w:rsidTr="00193111">
        <w:trPr>
          <w:trHeight w:val="107"/>
        </w:trPr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111" w:rsidRPr="00193111" w:rsidRDefault="00193111" w:rsidP="00193111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Cs w:val="20"/>
              </w:rPr>
            </w:pPr>
            <w:r w:rsidRPr="00193111">
              <w:rPr>
                <w:rFonts w:ascii="Times New Roman" w:hAnsi="Times New Roman"/>
                <w:szCs w:val="20"/>
              </w:rPr>
              <w:t>- šířka sypání min. 1 200 mm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3111" w:rsidRPr="00DE5C45" w:rsidRDefault="00193111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  <w:r w:rsidRPr="00DE5C45"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*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3111" w:rsidRPr="00193111" w:rsidRDefault="00193111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193111" w:rsidTr="00193111">
        <w:trPr>
          <w:trHeight w:val="107"/>
        </w:trPr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111" w:rsidRPr="00193111" w:rsidRDefault="00193111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Cs w:val="20"/>
              </w:rPr>
            </w:pPr>
            <w:r w:rsidRPr="00193111">
              <w:rPr>
                <w:rFonts w:ascii="Times New Roman" w:hAnsi="Times New Roman"/>
                <w:szCs w:val="20"/>
              </w:rPr>
              <w:t>- objem zásobníku min. 0,2 m3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3111" w:rsidRPr="00DE5C45" w:rsidRDefault="00193111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  <w:r w:rsidRPr="00DE5C45"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*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3111" w:rsidRPr="00193111" w:rsidRDefault="00193111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193111" w:rsidTr="00193111">
        <w:trPr>
          <w:trHeight w:val="107"/>
        </w:trPr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111" w:rsidRPr="00193111" w:rsidRDefault="00193111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Cs w:val="20"/>
              </w:rPr>
            </w:pPr>
            <w:r w:rsidRPr="00193111">
              <w:rPr>
                <w:rFonts w:ascii="Times New Roman" w:hAnsi="Times New Roman"/>
                <w:szCs w:val="20"/>
              </w:rPr>
              <w:t>- pohon hydraulický hydromotorem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3111" w:rsidRPr="00193111" w:rsidRDefault="00193111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3111" w:rsidRPr="00193111" w:rsidRDefault="00193111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193111" w:rsidTr="00193111">
        <w:trPr>
          <w:trHeight w:val="107"/>
        </w:trPr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111" w:rsidRPr="00193111" w:rsidRDefault="00193111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Cs w:val="20"/>
              </w:rPr>
            </w:pPr>
            <w:r w:rsidRPr="00193111">
              <w:rPr>
                <w:rFonts w:ascii="Times New Roman" w:hAnsi="Times New Roman"/>
                <w:szCs w:val="20"/>
              </w:rPr>
              <w:t>- plynulé nastavení dávky posypu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3111" w:rsidRDefault="00193111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3111" w:rsidRPr="00193111" w:rsidRDefault="00193111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193111" w:rsidTr="00193111">
        <w:trPr>
          <w:trHeight w:val="107"/>
        </w:trPr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111" w:rsidRPr="00193111" w:rsidRDefault="00193111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Cs w:val="20"/>
              </w:rPr>
            </w:pPr>
            <w:r w:rsidRPr="00193111">
              <w:rPr>
                <w:rFonts w:ascii="Times New Roman" w:hAnsi="Times New Roman"/>
                <w:szCs w:val="20"/>
              </w:rPr>
              <w:t>- připojení sypače 2mi rychlospojkami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3111" w:rsidRDefault="00193111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3111" w:rsidRPr="00193111" w:rsidRDefault="00193111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193111" w:rsidTr="00193111">
        <w:trPr>
          <w:trHeight w:val="107"/>
        </w:trPr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111" w:rsidRPr="00193111" w:rsidRDefault="00193111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Cs w:val="20"/>
              </w:rPr>
            </w:pPr>
            <w:r w:rsidRPr="00193111">
              <w:rPr>
                <w:rFonts w:ascii="Times New Roman" w:hAnsi="Times New Roman"/>
                <w:szCs w:val="20"/>
              </w:rPr>
              <w:t>- krycí plachta zásobníku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3111" w:rsidRDefault="00193111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3111" w:rsidRPr="00193111" w:rsidRDefault="00193111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193111" w:rsidTr="00193111">
        <w:trPr>
          <w:trHeight w:val="107"/>
        </w:trPr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111" w:rsidRPr="00193111" w:rsidRDefault="00193111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Cs w:val="20"/>
              </w:rPr>
            </w:pPr>
            <w:r w:rsidRPr="00193111">
              <w:rPr>
                <w:rFonts w:ascii="Times New Roman" w:hAnsi="Times New Roman"/>
                <w:szCs w:val="20"/>
              </w:rPr>
              <w:t>- odstavné nohy pro sypač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3111" w:rsidRDefault="00193111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3111" w:rsidRPr="00193111" w:rsidRDefault="00193111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193111" w:rsidTr="00193111">
        <w:trPr>
          <w:trHeight w:val="107"/>
        </w:trPr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111" w:rsidRPr="00193111" w:rsidRDefault="00193111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Cs w:val="20"/>
              </w:rPr>
            </w:pPr>
            <w:r w:rsidRPr="00193111">
              <w:rPr>
                <w:rFonts w:ascii="Times New Roman" w:hAnsi="Times New Roman"/>
                <w:szCs w:val="20"/>
              </w:rPr>
              <w:t>- koncové osvětlení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3111" w:rsidRDefault="00193111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3111" w:rsidRPr="00193111" w:rsidRDefault="00193111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E22A34" w:rsidTr="00E22A34">
        <w:trPr>
          <w:trHeight w:val="405"/>
        </w:trPr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22A34" w:rsidRPr="0065344D" w:rsidRDefault="00E22A34" w:rsidP="00E22A34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lastRenderedPageBreak/>
              <w:t>Lakování sypače</w:t>
            </w:r>
            <w:r w:rsidRPr="0065344D">
              <w:rPr>
                <w:rFonts w:ascii="Times New Roman" w:hAnsi="Times New Roman"/>
                <w:b/>
                <w:sz w:val="22"/>
                <w:szCs w:val="22"/>
              </w:rPr>
              <w:t>: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E22A34" w:rsidRDefault="00E22A34" w:rsidP="00E22A34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E22A34" w:rsidRPr="00193111" w:rsidRDefault="00E22A34" w:rsidP="00E22A34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E22A34" w:rsidTr="00193111">
        <w:trPr>
          <w:trHeight w:val="107"/>
        </w:trPr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A34" w:rsidRDefault="00E22A34" w:rsidP="00E22A34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Cs w:val="20"/>
              </w:rPr>
            </w:pPr>
            <w:r w:rsidRPr="00C40FBB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>-</w:t>
            </w:r>
            <w:r w:rsidRPr="00C40FB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</w:t>
            </w:r>
            <w:r w:rsidRPr="00F01396">
              <w:rPr>
                <w:rFonts w:ascii="Times New Roman" w:eastAsia="Times New Roman" w:hAnsi="Times New Roman"/>
                <w:color w:val="000000"/>
                <w:szCs w:val="20"/>
                <w:lang w:eastAsia="cs-CZ"/>
              </w:rPr>
              <w:t xml:space="preserve">barva sypače </w:t>
            </w:r>
            <w:r w:rsidR="00ED6CDF" w:rsidRPr="00F01396">
              <w:rPr>
                <w:rFonts w:ascii="Times New Roman" w:eastAsia="Times New Roman" w:hAnsi="Times New Roman"/>
                <w:color w:val="000000"/>
                <w:szCs w:val="20"/>
                <w:lang w:eastAsia="cs-CZ"/>
              </w:rPr>
              <w:t xml:space="preserve">světle </w:t>
            </w:r>
            <w:r w:rsidRPr="00F01396">
              <w:rPr>
                <w:rFonts w:ascii="Times New Roman" w:eastAsia="Times New Roman" w:hAnsi="Times New Roman"/>
                <w:color w:val="000000"/>
                <w:szCs w:val="20"/>
                <w:lang w:eastAsia="cs-CZ"/>
              </w:rPr>
              <w:t xml:space="preserve">modrá (odstín jako </w:t>
            </w:r>
            <w:r w:rsidRPr="00F01396">
              <w:rPr>
                <w:rFonts w:ascii="Times New Roman" w:eastAsia="Times New Roman" w:hAnsi="Times New Roman"/>
                <w:szCs w:val="20"/>
              </w:rPr>
              <w:t>NCS S 1555 - B10G</w:t>
            </w:r>
            <w:r w:rsidRPr="00F01396">
              <w:rPr>
                <w:rFonts w:ascii="Times New Roman" w:eastAsia="Times New Roman" w:hAnsi="Times New Roman"/>
                <w:color w:val="000000"/>
                <w:szCs w:val="20"/>
                <w:lang w:eastAsia="cs-CZ"/>
              </w:rPr>
              <w:t>)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2A34" w:rsidRDefault="00E22A34" w:rsidP="00E22A34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2A34" w:rsidRPr="00193111" w:rsidRDefault="00E22A34" w:rsidP="00E22A34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E22A34" w:rsidTr="00193111">
        <w:trPr>
          <w:trHeight w:val="372"/>
        </w:trPr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22A34" w:rsidRPr="00193111" w:rsidRDefault="00E22A34" w:rsidP="00E22A34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 w:rsidRPr="00193111">
              <w:rPr>
                <w:rFonts w:ascii="Times New Roman" w:hAnsi="Times New Roman"/>
                <w:b/>
                <w:sz w:val="22"/>
                <w:szCs w:val="22"/>
              </w:rPr>
              <w:t>Legislativa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sypače</w:t>
            </w:r>
            <w:r w:rsidRPr="00193111">
              <w:rPr>
                <w:rFonts w:ascii="Times New Roman" w:hAnsi="Times New Roman"/>
                <w:b/>
                <w:sz w:val="22"/>
                <w:szCs w:val="22"/>
              </w:rPr>
              <w:t>: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E22A34" w:rsidRDefault="00E22A34" w:rsidP="00E22A34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E22A34" w:rsidRPr="00193111" w:rsidRDefault="00E22A34" w:rsidP="00E22A34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E22A34" w:rsidTr="00193111">
        <w:trPr>
          <w:trHeight w:val="107"/>
        </w:trPr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A34" w:rsidRPr="00193111" w:rsidRDefault="00E22A34" w:rsidP="00E22A34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Cs w:val="20"/>
              </w:rPr>
            </w:pPr>
            <w:r w:rsidRPr="00193111">
              <w:rPr>
                <w:rFonts w:ascii="Times New Roman" w:hAnsi="Times New Roman"/>
                <w:szCs w:val="20"/>
              </w:rPr>
              <w:t>- schválení pro provoz na komunikacích v ČR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2A34" w:rsidRDefault="00E22A34" w:rsidP="00E22A34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2A34" w:rsidRPr="00193111" w:rsidRDefault="00E22A34" w:rsidP="00E22A34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</w:tbl>
    <w:p w:rsidR="00255ACC" w:rsidRDefault="00255ACC" w:rsidP="00E968A5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i/>
          <w:color w:val="000000" w:themeColor="text1"/>
          <w:sz w:val="22"/>
          <w:szCs w:val="22"/>
        </w:rPr>
      </w:pPr>
    </w:p>
    <w:p w:rsidR="006C4759" w:rsidRPr="000E6E24" w:rsidRDefault="006C4759" w:rsidP="006C4759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i/>
          <w:sz w:val="22"/>
          <w:szCs w:val="22"/>
        </w:rPr>
      </w:pPr>
    </w:p>
    <w:p w:rsidR="002773C4" w:rsidRDefault="002773C4" w:rsidP="00F90268">
      <w:pPr>
        <w:ind w:left="0" w:right="70"/>
        <w:jc w:val="both"/>
        <w:rPr>
          <w:rFonts w:ascii="Times New Roman" w:hAnsi="Times New Roman"/>
          <w:sz w:val="24"/>
        </w:rPr>
      </w:pPr>
    </w:p>
    <w:p w:rsidR="00DA4A7F" w:rsidRDefault="00DA4A7F" w:rsidP="006C4759">
      <w:pPr>
        <w:ind w:left="3540" w:right="70" w:firstLine="708"/>
        <w:jc w:val="both"/>
        <w:rPr>
          <w:rFonts w:ascii="Times New Roman" w:hAnsi="Times New Roman"/>
          <w:sz w:val="24"/>
        </w:rPr>
      </w:pPr>
    </w:p>
    <w:p w:rsidR="006C4759" w:rsidRDefault="006C4759" w:rsidP="006C4759">
      <w:pPr>
        <w:ind w:left="3825" w:right="70" w:firstLine="423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....................................................</w:t>
      </w:r>
    </w:p>
    <w:p w:rsidR="003A0F0E" w:rsidRDefault="003A0F0E" w:rsidP="003A0F0E">
      <w:pPr>
        <w:ind w:left="3540" w:right="70" w:firstLine="708"/>
        <w:rPr>
          <w:rFonts w:ascii="Times New Roman" w:hAnsi="Times New Roman"/>
          <w:i/>
          <w:color w:val="00B0F0"/>
          <w:sz w:val="24"/>
        </w:rPr>
      </w:pPr>
      <w:r w:rsidRPr="00C60958">
        <w:rPr>
          <w:rFonts w:ascii="Times New Roman" w:hAnsi="Times New Roman"/>
          <w:i/>
          <w:color w:val="00B0F0"/>
          <w:sz w:val="24"/>
        </w:rPr>
        <w:t xml:space="preserve">Jméno a podpis oprávněné osoby </w:t>
      </w:r>
    </w:p>
    <w:p w:rsidR="003A0F0E" w:rsidRPr="00014EE9" w:rsidRDefault="003A0F0E" w:rsidP="003A0F0E">
      <w:pPr>
        <w:ind w:left="3540" w:right="70" w:firstLine="708"/>
        <w:rPr>
          <w:rFonts w:ascii="Times New Roman" w:hAnsi="Times New Roman"/>
          <w:i/>
          <w:color w:val="00B0F0"/>
          <w:sz w:val="24"/>
        </w:rPr>
      </w:pPr>
      <w:r w:rsidRPr="00014EE9">
        <w:rPr>
          <w:rFonts w:ascii="Times New Roman" w:hAnsi="Times New Roman"/>
          <w:i/>
          <w:color w:val="00B0F0"/>
          <w:sz w:val="24"/>
        </w:rPr>
        <w:t>účastníka zadávacího řízení</w:t>
      </w:r>
    </w:p>
    <w:p w:rsidR="006C4759" w:rsidRPr="00925DE5" w:rsidRDefault="006C4759" w:rsidP="003A0F0E">
      <w:pPr>
        <w:ind w:left="3540" w:right="70" w:firstLine="708"/>
        <w:rPr>
          <w:rFonts w:ascii="Times New Roman" w:hAnsi="Times New Roman"/>
          <w:i/>
          <w:sz w:val="24"/>
        </w:rPr>
      </w:pPr>
    </w:p>
    <w:sectPr w:rsidR="006C4759" w:rsidRPr="00925DE5" w:rsidSect="00925DE5">
      <w:headerReference w:type="default" r:id="rId7"/>
      <w:headerReference w:type="first" r:id="rId8"/>
      <w:pgSz w:w="11906" w:h="16838" w:code="9"/>
      <w:pgMar w:top="1418" w:right="1134" w:bottom="1418" w:left="1134" w:header="709" w:footer="111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457A" w:rsidRDefault="00C3457A">
      <w:r>
        <w:separator/>
      </w:r>
    </w:p>
  </w:endnote>
  <w:endnote w:type="continuationSeparator" w:id="0">
    <w:p w:rsidR="00C3457A" w:rsidRDefault="00C345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457A" w:rsidRDefault="00C3457A">
      <w:r>
        <w:separator/>
      </w:r>
    </w:p>
  </w:footnote>
  <w:footnote w:type="continuationSeparator" w:id="0">
    <w:p w:rsidR="00C3457A" w:rsidRDefault="00C345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0268" w:rsidRPr="003933CF" w:rsidRDefault="00F90268" w:rsidP="00F90268">
    <w:pPr>
      <w:pStyle w:val="rove2"/>
      <w:numPr>
        <w:ilvl w:val="0"/>
        <w:numId w:val="0"/>
      </w:numPr>
      <w:tabs>
        <w:tab w:val="left" w:pos="708"/>
      </w:tabs>
      <w:spacing w:after="0"/>
      <w:ind w:left="709" w:hanging="709"/>
      <w:rPr>
        <w:i/>
        <w:sz w:val="22"/>
        <w:szCs w:val="22"/>
      </w:rPr>
    </w:pPr>
    <w:r w:rsidRPr="003933CF">
      <w:rPr>
        <w:i/>
        <w:sz w:val="22"/>
        <w:szCs w:val="22"/>
      </w:rPr>
      <w:t>Příloha č. 5</w:t>
    </w:r>
    <w:r w:rsidR="003933CF" w:rsidRPr="003933CF">
      <w:rPr>
        <w:i/>
        <w:sz w:val="22"/>
        <w:szCs w:val="22"/>
      </w:rPr>
      <w:t xml:space="preserve"> ZD</w:t>
    </w:r>
    <w:r w:rsidRPr="003933CF">
      <w:rPr>
        <w:i/>
        <w:sz w:val="22"/>
        <w:szCs w:val="22"/>
      </w:rPr>
      <w:t xml:space="preserve"> - Technická specifikace předmětu plnění</w:t>
    </w:r>
    <w:r w:rsidR="003933CF" w:rsidRPr="003933CF">
      <w:rPr>
        <w:i/>
        <w:sz w:val="22"/>
        <w:szCs w:val="22"/>
      </w:rPr>
      <w:t xml:space="preserve"> pro část E</w:t>
    </w:r>
    <w:r w:rsidRPr="003933CF">
      <w:rPr>
        <w:i/>
        <w:sz w:val="22"/>
        <w:szCs w:val="22"/>
      </w:rPr>
      <w:t xml:space="preserve"> </w:t>
    </w:r>
  </w:p>
  <w:p w:rsidR="00F90268" w:rsidRDefault="00F9026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0268" w:rsidRPr="003933CF" w:rsidRDefault="00F90268" w:rsidP="00F90268">
    <w:pPr>
      <w:pStyle w:val="rove2"/>
      <w:numPr>
        <w:ilvl w:val="0"/>
        <w:numId w:val="0"/>
      </w:numPr>
      <w:tabs>
        <w:tab w:val="left" w:pos="708"/>
      </w:tabs>
      <w:spacing w:after="0"/>
      <w:ind w:left="709" w:hanging="709"/>
      <w:rPr>
        <w:i/>
        <w:sz w:val="22"/>
        <w:szCs w:val="22"/>
      </w:rPr>
    </w:pPr>
    <w:r w:rsidRPr="003933CF">
      <w:rPr>
        <w:i/>
        <w:sz w:val="22"/>
        <w:szCs w:val="22"/>
      </w:rPr>
      <w:t xml:space="preserve">Příloha č. 5 </w:t>
    </w:r>
    <w:r w:rsidR="003933CF" w:rsidRPr="003933CF">
      <w:rPr>
        <w:i/>
        <w:sz w:val="22"/>
        <w:szCs w:val="22"/>
      </w:rPr>
      <w:t xml:space="preserve">ZD </w:t>
    </w:r>
    <w:r w:rsidRPr="003933CF">
      <w:rPr>
        <w:i/>
        <w:sz w:val="22"/>
        <w:szCs w:val="22"/>
      </w:rPr>
      <w:t xml:space="preserve">- Technická specifikace předmětu plnění </w:t>
    </w:r>
    <w:r w:rsidR="003933CF" w:rsidRPr="003933CF">
      <w:rPr>
        <w:i/>
        <w:sz w:val="22"/>
        <w:szCs w:val="22"/>
      </w:rPr>
      <w:t>pro část E</w:t>
    </w:r>
  </w:p>
  <w:p w:rsidR="00F90268" w:rsidRDefault="00F9026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925EC"/>
    <w:multiLevelType w:val="multilevel"/>
    <w:tmpl w:val="03308C38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F1570C"/>
    <w:multiLevelType w:val="hybridMultilevel"/>
    <w:tmpl w:val="504E3088"/>
    <w:lvl w:ilvl="0" w:tplc="9120FC92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D85B78"/>
    <w:multiLevelType w:val="hybridMultilevel"/>
    <w:tmpl w:val="8D5A2874"/>
    <w:lvl w:ilvl="0" w:tplc="9120FC92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5B0C7C"/>
    <w:multiLevelType w:val="hybridMultilevel"/>
    <w:tmpl w:val="A24E2A56"/>
    <w:lvl w:ilvl="0" w:tplc="C8FE5588">
      <w:start w:val="2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1B7BB9"/>
    <w:multiLevelType w:val="multilevel"/>
    <w:tmpl w:val="3C40F1E2"/>
    <w:lvl w:ilvl="0">
      <w:start w:val="1"/>
      <w:numFmt w:val="decimal"/>
      <w:pStyle w:val="rove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pStyle w:val="rove2"/>
      <w:lvlText w:val="%1.%2."/>
      <w:lvlJc w:val="left"/>
      <w:pPr>
        <w:tabs>
          <w:tab w:val="num" w:pos="-278"/>
        </w:tabs>
        <w:ind w:left="-278" w:hanging="432"/>
      </w:pPr>
      <w:rPr>
        <w:rFonts w:cs="Times New Roman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30"/>
        </w:tabs>
        <w:ind w:left="51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90"/>
        </w:tabs>
        <w:ind w:left="101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810"/>
        </w:tabs>
        <w:ind w:left="152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170"/>
        </w:tabs>
        <w:ind w:left="202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90"/>
        </w:tabs>
        <w:ind w:left="253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250"/>
        </w:tabs>
        <w:ind w:left="303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970"/>
        </w:tabs>
        <w:ind w:left="3610" w:hanging="1440"/>
      </w:pPr>
      <w:rPr>
        <w:rFonts w:cs="Times New Roman"/>
      </w:rPr>
    </w:lvl>
  </w:abstractNum>
  <w:abstractNum w:abstractNumId="5" w15:restartNumberingAfterBreak="0">
    <w:nsid w:val="0DE5341D"/>
    <w:multiLevelType w:val="hybridMultilevel"/>
    <w:tmpl w:val="0E981B28"/>
    <w:lvl w:ilvl="0" w:tplc="B254AC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CA0134"/>
    <w:multiLevelType w:val="hybridMultilevel"/>
    <w:tmpl w:val="C6E0120C"/>
    <w:lvl w:ilvl="0" w:tplc="B254AC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A56120"/>
    <w:multiLevelType w:val="hybridMultilevel"/>
    <w:tmpl w:val="637299CC"/>
    <w:lvl w:ilvl="0" w:tplc="52480C18">
      <w:numFmt w:val="bullet"/>
      <w:lvlText w:val="-"/>
      <w:lvlJc w:val="left"/>
      <w:pPr>
        <w:ind w:left="1785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8" w15:restartNumberingAfterBreak="0">
    <w:nsid w:val="1D5040FB"/>
    <w:multiLevelType w:val="hybridMultilevel"/>
    <w:tmpl w:val="38BAC928"/>
    <w:lvl w:ilvl="0" w:tplc="083C56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5838C8"/>
    <w:multiLevelType w:val="hybridMultilevel"/>
    <w:tmpl w:val="637E7828"/>
    <w:lvl w:ilvl="0" w:tplc="CBAE6260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2A1D9B"/>
    <w:multiLevelType w:val="multilevel"/>
    <w:tmpl w:val="AEC0A312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1" w15:restartNumberingAfterBreak="0">
    <w:nsid w:val="2B2A1F6D"/>
    <w:multiLevelType w:val="multilevel"/>
    <w:tmpl w:val="EED26D9E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610378"/>
    <w:multiLevelType w:val="hybridMultilevel"/>
    <w:tmpl w:val="6898EE14"/>
    <w:lvl w:ilvl="0" w:tplc="083C56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914A2F"/>
    <w:multiLevelType w:val="hybridMultilevel"/>
    <w:tmpl w:val="55EA65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C2037E"/>
    <w:multiLevelType w:val="multilevel"/>
    <w:tmpl w:val="03308C38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377483"/>
    <w:multiLevelType w:val="hybridMultilevel"/>
    <w:tmpl w:val="F0E66348"/>
    <w:lvl w:ilvl="0" w:tplc="E93A189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7B22E4"/>
    <w:multiLevelType w:val="hybridMultilevel"/>
    <w:tmpl w:val="662C41EA"/>
    <w:lvl w:ilvl="0" w:tplc="9120FC92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C191C1F"/>
    <w:multiLevelType w:val="hybridMultilevel"/>
    <w:tmpl w:val="F38024B8"/>
    <w:lvl w:ilvl="0" w:tplc="9120FC92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C730DDE"/>
    <w:multiLevelType w:val="multilevel"/>
    <w:tmpl w:val="504E3088"/>
    <w:lvl w:ilvl="0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62B71D6"/>
    <w:multiLevelType w:val="hybridMultilevel"/>
    <w:tmpl w:val="03308C38"/>
    <w:lvl w:ilvl="0" w:tplc="083C56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86F61CC"/>
    <w:multiLevelType w:val="multilevel"/>
    <w:tmpl w:val="AEC0A312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1" w15:restartNumberingAfterBreak="0">
    <w:nsid w:val="5F7F5B91"/>
    <w:multiLevelType w:val="multilevel"/>
    <w:tmpl w:val="662C41EA"/>
    <w:lvl w:ilvl="0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0002A55"/>
    <w:multiLevelType w:val="hybridMultilevel"/>
    <w:tmpl w:val="883A8078"/>
    <w:lvl w:ilvl="0" w:tplc="9120FC92">
      <w:start w:val="1"/>
      <w:numFmt w:val="bullet"/>
      <w:lvlText w:val="־"/>
      <w:lvlJc w:val="left"/>
      <w:pPr>
        <w:tabs>
          <w:tab w:val="num" w:pos="2421"/>
        </w:tabs>
        <w:ind w:left="3141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23" w15:restartNumberingAfterBreak="0">
    <w:nsid w:val="60BB21B9"/>
    <w:multiLevelType w:val="hybridMultilevel"/>
    <w:tmpl w:val="EED26D9E"/>
    <w:lvl w:ilvl="0" w:tplc="083C56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6E826D4"/>
    <w:multiLevelType w:val="hybridMultilevel"/>
    <w:tmpl w:val="93EAE27E"/>
    <w:lvl w:ilvl="0" w:tplc="083C56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EF75AB8"/>
    <w:multiLevelType w:val="hybridMultilevel"/>
    <w:tmpl w:val="2D44D732"/>
    <w:lvl w:ilvl="0" w:tplc="0405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FFD122C"/>
    <w:multiLevelType w:val="multilevel"/>
    <w:tmpl w:val="F38024B8"/>
    <w:lvl w:ilvl="0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CB086C"/>
    <w:multiLevelType w:val="hybridMultilevel"/>
    <w:tmpl w:val="B03C744C"/>
    <w:lvl w:ilvl="0" w:tplc="B254AC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5FB5D80"/>
    <w:multiLevelType w:val="hybridMultilevel"/>
    <w:tmpl w:val="6DA8296E"/>
    <w:lvl w:ilvl="0" w:tplc="9120FC92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8467701"/>
    <w:multiLevelType w:val="hybridMultilevel"/>
    <w:tmpl w:val="8AF20234"/>
    <w:lvl w:ilvl="0" w:tplc="083C5636">
      <w:start w:val="1"/>
      <w:numFmt w:val="bullet"/>
      <w:lvlText w:val="-"/>
      <w:lvlJc w:val="left"/>
      <w:pPr>
        <w:tabs>
          <w:tab w:val="num" w:pos="740"/>
        </w:tabs>
        <w:ind w:left="74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60"/>
        </w:tabs>
        <w:ind w:left="14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80"/>
        </w:tabs>
        <w:ind w:left="21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00"/>
        </w:tabs>
        <w:ind w:left="29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20"/>
        </w:tabs>
        <w:ind w:left="36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40"/>
        </w:tabs>
        <w:ind w:left="43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60"/>
        </w:tabs>
        <w:ind w:left="50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80"/>
        </w:tabs>
        <w:ind w:left="57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00"/>
        </w:tabs>
        <w:ind w:left="6500" w:hanging="360"/>
      </w:pPr>
      <w:rPr>
        <w:rFonts w:ascii="Wingdings" w:hAnsi="Wingdings" w:hint="default"/>
      </w:rPr>
    </w:lvl>
  </w:abstractNum>
  <w:abstractNum w:abstractNumId="30" w15:restartNumberingAfterBreak="0">
    <w:nsid w:val="7A35215A"/>
    <w:multiLevelType w:val="hybridMultilevel"/>
    <w:tmpl w:val="8A960D02"/>
    <w:lvl w:ilvl="0" w:tplc="DD76ADC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CE3719F"/>
    <w:multiLevelType w:val="hybridMultilevel"/>
    <w:tmpl w:val="7BA60520"/>
    <w:lvl w:ilvl="0" w:tplc="461E6EA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5"/>
  </w:num>
  <w:num w:numId="3">
    <w:abstractNumId w:val="27"/>
  </w:num>
  <w:num w:numId="4">
    <w:abstractNumId w:val="6"/>
  </w:num>
  <w:num w:numId="5">
    <w:abstractNumId w:val="0"/>
  </w:num>
  <w:num w:numId="6">
    <w:abstractNumId w:val="14"/>
  </w:num>
  <w:num w:numId="7">
    <w:abstractNumId w:val="23"/>
  </w:num>
  <w:num w:numId="8">
    <w:abstractNumId w:val="11"/>
  </w:num>
  <w:num w:numId="9">
    <w:abstractNumId w:val="29"/>
  </w:num>
  <w:num w:numId="10">
    <w:abstractNumId w:val="9"/>
  </w:num>
  <w:num w:numId="11">
    <w:abstractNumId w:val="10"/>
  </w:num>
  <w:num w:numId="12">
    <w:abstractNumId w:val="22"/>
  </w:num>
  <w:num w:numId="13">
    <w:abstractNumId w:val="2"/>
  </w:num>
  <w:num w:numId="14">
    <w:abstractNumId w:val="24"/>
  </w:num>
  <w:num w:numId="15">
    <w:abstractNumId w:val="12"/>
  </w:num>
  <w:num w:numId="16">
    <w:abstractNumId w:val="8"/>
  </w:num>
  <w:num w:numId="17">
    <w:abstractNumId w:val="17"/>
  </w:num>
  <w:num w:numId="18">
    <w:abstractNumId w:val="26"/>
  </w:num>
  <w:num w:numId="19">
    <w:abstractNumId w:val="28"/>
  </w:num>
  <w:num w:numId="20">
    <w:abstractNumId w:val="7"/>
  </w:num>
  <w:num w:numId="21">
    <w:abstractNumId w:val="20"/>
  </w:num>
  <w:num w:numId="22">
    <w:abstractNumId w:val="1"/>
  </w:num>
  <w:num w:numId="23">
    <w:abstractNumId w:val="18"/>
  </w:num>
  <w:num w:numId="24">
    <w:abstractNumId w:val="16"/>
  </w:num>
  <w:num w:numId="25">
    <w:abstractNumId w:val="21"/>
  </w:num>
  <w:num w:numId="26">
    <w:abstractNumId w:val="13"/>
  </w:num>
  <w:num w:numId="27">
    <w:abstractNumId w:val="31"/>
  </w:num>
  <w:num w:numId="28">
    <w:abstractNumId w:val="25"/>
  </w:num>
  <w:num w:numId="29">
    <w:abstractNumId w:val="15"/>
  </w:num>
  <w:num w:numId="30">
    <w:abstractNumId w:val="3"/>
  </w:num>
  <w:num w:numId="31">
    <w:abstractNumId w:val="30"/>
  </w:num>
  <w:num w:numId="3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3823"/>
    <w:rsid w:val="00004191"/>
    <w:rsid w:val="000108A5"/>
    <w:rsid w:val="000110CA"/>
    <w:rsid w:val="00014D98"/>
    <w:rsid w:val="0002029E"/>
    <w:rsid w:val="000230AE"/>
    <w:rsid w:val="000244B9"/>
    <w:rsid w:val="00025D50"/>
    <w:rsid w:val="00035F16"/>
    <w:rsid w:val="00042FA2"/>
    <w:rsid w:val="00052356"/>
    <w:rsid w:val="00052D34"/>
    <w:rsid w:val="00055CA4"/>
    <w:rsid w:val="000562CC"/>
    <w:rsid w:val="00065908"/>
    <w:rsid w:val="000758E4"/>
    <w:rsid w:val="000826E8"/>
    <w:rsid w:val="00084E10"/>
    <w:rsid w:val="00090245"/>
    <w:rsid w:val="00091276"/>
    <w:rsid w:val="000958CD"/>
    <w:rsid w:val="000A6321"/>
    <w:rsid w:val="000A73B4"/>
    <w:rsid w:val="000B4945"/>
    <w:rsid w:val="000B4B7C"/>
    <w:rsid w:val="000C3EDF"/>
    <w:rsid w:val="000D0F0F"/>
    <w:rsid w:val="000D2B87"/>
    <w:rsid w:val="000E00D0"/>
    <w:rsid w:val="000E45AC"/>
    <w:rsid w:val="000E52AE"/>
    <w:rsid w:val="000E6B08"/>
    <w:rsid w:val="000F2637"/>
    <w:rsid w:val="000F5206"/>
    <w:rsid w:val="000F5406"/>
    <w:rsid w:val="000F5DBD"/>
    <w:rsid w:val="00110C03"/>
    <w:rsid w:val="001111BE"/>
    <w:rsid w:val="00113520"/>
    <w:rsid w:val="00117765"/>
    <w:rsid w:val="00117790"/>
    <w:rsid w:val="00121C22"/>
    <w:rsid w:val="00122768"/>
    <w:rsid w:val="00126DFD"/>
    <w:rsid w:val="00132829"/>
    <w:rsid w:val="00137316"/>
    <w:rsid w:val="00140A2F"/>
    <w:rsid w:val="0015311F"/>
    <w:rsid w:val="00155C3B"/>
    <w:rsid w:val="00156173"/>
    <w:rsid w:val="001573CC"/>
    <w:rsid w:val="001624C0"/>
    <w:rsid w:val="001672D0"/>
    <w:rsid w:val="00175E00"/>
    <w:rsid w:val="00186027"/>
    <w:rsid w:val="00193111"/>
    <w:rsid w:val="001941A6"/>
    <w:rsid w:val="001A070A"/>
    <w:rsid w:val="001A192A"/>
    <w:rsid w:val="001B3495"/>
    <w:rsid w:val="001B3EAB"/>
    <w:rsid w:val="001C1267"/>
    <w:rsid w:val="001C753F"/>
    <w:rsid w:val="001D3FAC"/>
    <w:rsid w:val="001D46E9"/>
    <w:rsid w:val="001D67AD"/>
    <w:rsid w:val="001E27D5"/>
    <w:rsid w:val="001E325D"/>
    <w:rsid w:val="001E3E40"/>
    <w:rsid w:val="001E6AC3"/>
    <w:rsid w:val="00201A0F"/>
    <w:rsid w:val="00215E9D"/>
    <w:rsid w:val="002521B7"/>
    <w:rsid w:val="00255ACC"/>
    <w:rsid w:val="00255B56"/>
    <w:rsid w:val="0025635A"/>
    <w:rsid w:val="00256EE5"/>
    <w:rsid w:val="00257396"/>
    <w:rsid w:val="00261031"/>
    <w:rsid w:val="002654A1"/>
    <w:rsid w:val="002773C4"/>
    <w:rsid w:val="00285E27"/>
    <w:rsid w:val="0028621D"/>
    <w:rsid w:val="00291424"/>
    <w:rsid w:val="00295546"/>
    <w:rsid w:val="00297458"/>
    <w:rsid w:val="002A495D"/>
    <w:rsid w:val="002B2E50"/>
    <w:rsid w:val="002B7BCD"/>
    <w:rsid w:val="002C06B6"/>
    <w:rsid w:val="002C298A"/>
    <w:rsid w:val="002C3775"/>
    <w:rsid w:val="002C3E2E"/>
    <w:rsid w:val="002D05CE"/>
    <w:rsid w:val="002D2446"/>
    <w:rsid w:val="002D2F33"/>
    <w:rsid w:val="002D4136"/>
    <w:rsid w:val="002D63A1"/>
    <w:rsid w:val="002D69C4"/>
    <w:rsid w:val="002E16CC"/>
    <w:rsid w:val="002E5362"/>
    <w:rsid w:val="002F02D4"/>
    <w:rsid w:val="00300F19"/>
    <w:rsid w:val="00301C72"/>
    <w:rsid w:val="00305629"/>
    <w:rsid w:val="00314203"/>
    <w:rsid w:val="00315482"/>
    <w:rsid w:val="0031593F"/>
    <w:rsid w:val="00315A75"/>
    <w:rsid w:val="003242FC"/>
    <w:rsid w:val="00331D3F"/>
    <w:rsid w:val="00332277"/>
    <w:rsid w:val="00336FE9"/>
    <w:rsid w:val="0034575C"/>
    <w:rsid w:val="00345C84"/>
    <w:rsid w:val="00345DCB"/>
    <w:rsid w:val="00351168"/>
    <w:rsid w:val="003534F6"/>
    <w:rsid w:val="00366BF7"/>
    <w:rsid w:val="003716C3"/>
    <w:rsid w:val="00372FD0"/>
    <w:rsid w:val="00373A4A"/>
    <w:rsid w:val="00375660"/>
    <w:rsid w:val="0038204B"/>
    <w:rsid w:val="00383A32"/>
    <w:rsid w:val="003847C9"/>
    <w:rsid w:val="003933CF"/>
    <w:rsid w:val="0039736C"/>
    <w:rsid w:val="003A0F0E"/>
    <w:rsid w:val="003A1FF4"/>
    <w:rsid w:val="003B074E"/>
    <w:rsid w:val="003B0FEF"/>
    <w:rsid w:val="003B187E"/>
    <w:rsid w:val="003B4B43"/>
    <w:rsid w:val="003C3ECF"/>
    <w:rsid w:val="003C496F"/>
    <w:rsid w:val="003D1964"/>
    <w:rsid w:val="003D3FFC"/>
    <w:rsid w:val="003D6988"/>
    <w:rsid w:val="003E48EA"/>
    <w:rsid w:val="003F5B6E"/>
    <w:rsid w:val="00402848"/>
    <w:rsid w:val="004063EA"/>
    <w:rsid w:val="00407FCA"/>
    <w:rsid w:val="00410C5A"/>
    <w:rsid w:val="00412B4C"/>
    <w:rsid w:val="00430C06"/>
    <w:rsid w:val="00430C95"/>
    <w:rsid w:val="00446519"/>
    <w:rsid w:val="00453092"/>
    <w:rsid w:val="00456603"/>
    <w:rsid w:val="00457624"/>
    <w:rsid w:val="00473042"/>
    <w:rsid w:val="00475A28"/>
    <w:rsid w:val="00477995"/>
    <w:rsid w:val="0048203C"/>
    <w:rsid w:val="0049349B"/>
    <w:rsid w:val="004A3823"/>
    <w:rsid w:val="004A585E"/>
    <w:rsid w:val="004C09BE"/>
    <w:rsid w:val="004C1778"/>
    <w:rsid w:val="004C21DD"/>
    <w:rsid w:val="004C31B3"/>
    <w:rsid w:val="004C4F67"/>
    <w:rsid w:val="004C7643"/>
    <w:rsid w:val="004D3A3E"/>
    <w:rsid w:val="004D610E"/>
    <w:rsid w:val="004E1AB3"/>
    <w:rsid w:val="004E628E"/>
    <w:rsid w:val="004E6D91"/>
    <w:rsid w:val="004F7769"/>
    <w:rsid w:val="00504D1A"/>
    <w:rsid w:val="005070C3"/>
    <w:rsid w:val="0052508B"/>
    <w:rsid w:val="00531157"/>
    <w:rsid w:val="00532B35"/>
    <w:rsid w:val="00552AE1"/>
    <w:rsid w:val="00554A48"/>
    <w:rsid w:val="005567A5"/>
    <w:rsid w:val="00556E42"/>
    <w:rsid w:val="005605EA"/>
    <w:rsid w:val="0056134D"/>
    <w:rsid w:val="005627BF"/>
    <w:rsid w:val="00563045"/>
    <w:rsid w:val="005633A3"/>
    <w:rsid w:val="00573B9D"/>
    <w:rsid w:val="00575F65"/>
    <w:rsid w:val="00591701"/>
    <w:rsid w:val="00593049"/>
    <w:rsid w:val="00595F4A"/>
    <w:rsid w:val="005A4509"/>
    <w:rsid w:val="005B205C"/>
    <w:rsid w:val="005C2DBB"/>
    <w:rsid w:val="005C5550"/>
    <w:rsid w:val="005C6C02"/>
    <w:rsid w:val="005C794B"/>
    <w:rsid w:val="005D3723"/>
    <w:rsid w:val="005D6D4E"/>
    <w:rsid w:val="005E0FA6"/>
    <w:rsid w:val="005E479D"/>
    <w:rsid w:val="005F58CD"/>
    <w:rsid w:val="005F7358"/>
    <w:rsid w:val="00600052"/>
    <w:rsid w:val="00601BCD"/>
    <w:rsid w:val="00612885"/>
    <w:rsid w:val="00616671"/>
    <w:rsid w:val="00621725"/>
    <w:rsid w:val="0064033E"/>
    <w:rsid w:val="00644C6F"/>
    <w:rsid w:val="0065344D"/>
    <w:rsid w:val="006536A6"/>
    <w:rsid w:val="006562D6"/>
    <w:rsid w:val="00656F86"/>
    <w:rsid w:val="00661380"/>
    <w:rsid w:val="006652F3"/>
    <w:rsid w:val="00681094"/>
    <w:rsid w:val="00681953"/>
    <w:rsid w:val="00681E5A"/>
    <w:rsid w:val="00693F92"/>
    <w:rsid w:val="0069632D"/>
    <w:rsid w:val="006A13E9"/>
    <w:rsid w:val="006B0067"/>
    <w:rsid w:val="006B2E7E"/>
    <w:rsid w:val="006B3313"/>
    <w:rsid w:val="006B4E5D"/>
    <w:rsid w:val="006C3793"/>
    <w:rsid w:val="006C4759"/>
    <w:rsid w:val="006D4559"/>
    <w:rsid w:val="006D46A0"/>
    <w:rsid w:val="006E7B26"/>
    <w:rsid w:val="006F06EB"/>
    <w:rsid w:val="006F6175"/>
    <w:rsid w:val="006F7B44"/>
    <w:rsid w:val="00705CAC"/>
    <w:rsid w:val="00710E40"/>
    <w:rsid w:val="007133FC"/>
    <w:rsid w:val="00716D53"/>
    <w:rsid w:val="00716D7E"/>
    <w:rsid w:val="00720D33"/>
    <w:rsid w:val="007265BE"/>
    <w:rsid w:val="00726D24"/>
    <w:rsid w:val="0073296A"/>
    <w:rsid w:val="00735F35"/>
    <w:rsid w:val="00742018"/>
    <w:rsid w:val="00742ED4"/>
    <w:rsid w:val="00751949"/>
    <w:rsid w:val="00754FAF"/>
    <w:rsid w:val="00765B7B"/>
    <w:rsid w:val="00766BC9"/>
    <w:rsid w:val="00783CAC"/>
    <w:rsid w:val="0078487A"/>
    <w:rsid w:val="00785945"/>
    <w:rsid w:val="00786CBA"/>
    <w:rsid w:val="00797B90"/>
    <w:rsid w:val="007A5D7C"/>
    <w:rsid w:val="007B0379"/>
    <w:rsid w:val="007C48CF"/>
    <w:rsid w:val="007C66F4"/>
    <w:rsid w:val="007D139A"/>
    <w:rsid w:val="007D459E"/>
    <w:rsid w:val="007D7294"/>
    <w:rsid w:val="007D7F93"/>
    <w:rsid w:val="007E06E7"/>
    <w:rsid w:val="007E2B49"/>
    <w:rsid w:val="007E37FF"/>
    <w:rsid w:val="007F3E90"/>
    <w:rsid w:val="007F5CBB"/>
    <w:rsid w:val="007F6018"/>
    <w:rsid w:val="00807402"/>
    <w:rsid w:val="00810DDD"/>
    <w:rsid w:val="00812107"/>
    <w:rsid w:val="00813597"/>
    <w:rsid w:val="00814F6B"/>
    <w:rsid w:val="00821F19"/>
    <w:rsid w:val="0084298C"/>
    <w:rsid w:val="00845280"/>
    <w:rsid w:val="00860D41"/>
    <w:rsid w:val="0086361F"/>
    <w:rsid w:val="00863F55"/>
    <w:rsid w:val="00867FD3"/>
    <w:rsid w:val="00876ADB"/>
    <w:rsid w:val="00884C80"/>
    <w:rsid w:val="00886589"/>
    <w:rsid w:val="008904BA"/>
    <w:rsid w:val="008960B2"/>
    <w:rsid w:val="008A0280"/>
    <w:rsid w:val="008A09B0"/>
    <w:rsid w:val="008A2E24"/>
    <w:rsid w:val="008A313C"/>
    <w:rsid w:val="008B1192"/>
    <w:rsid w:val="008C3FCA"/>
    <w:rsid w:val="008E60ED"/>
    <w:rsid w:val="008E7806"/>
    <w:rsid w:val="008F64E8"/>
    <w:rsid w:val="00905FB1"/>
    <w:rsid w:val="00910CA6"/>
    <w:rsid w:val="00922271"/>
    <w:rsid w:val="00925DE5"/>
    <w:rsid w:val="00927643"/>
    <w:rsid w:val="0094216F"/>
    <w:rsid w:val="00942289"/>
    <w:rsid w:val="00942CA2"/>
    <w:rsid w:val="0094441C"/>
    <w:rsid w:val="009447E2"/>
    <w:rsid w:val="009624E5"/>
    <w:rsid w:val="009713E1"/>
    <w:rsid w:val="00987A9F"/>
    <w:rsid w:val="00996BCA"/>
    <w:rsid w:val="009A2DA3"/>
    <w:rsid w:val="009A3F14"/>
    <w:rsid w:val="009A3F83"/>
    <w:rsid w:val="009A7F2A"/>
    <w:rsid w:val="009B316F"/>
    <w:rsid w:val="009C6EB7"/>
    <w:rsid w:val="009C6F38"/>
    <w:rsid w:val="009C7607"/>
    <w:rsid w:val="009D4200"/>
    <w:rsid w:val="009E2DFE"/>
    <w:rsid w:val="009E2E56"/>
    <w:rsid w:val="009F2239"/>
    <w:rsid w:val="00A038C9"/>
    <w:rsid w:val="00A16FEB"/>
    <w:rsid w:val="00A20933"/>
    <w:rsid w:val="00A37632"/>
    <w:rsid w:val="00A42D52"/>
    <w:rsid w:val="00A46F6B"/>
    <w:rsid w:val="00A601C1"/>
    <w:rsid w:val="00A6109D"/>
    <w:rsid w:val="00A72DC8"/>
    <w:rsid w:val="00A84690"/>
    <w:rsid w:val="00A91394"/>
    <w:rsid w:val="00AB294C"/>
    <w:rsid w:val="00AB4067"/>
    <w:rsid w:val="00AC19B7"/>
    <w:rsid w:val="00AC1D6A"/>
    <w:rsid w:val="00AC5767"/>
    <w:rsid w:val="00AC6E04"/>
    <w:rsid w:val="00AD1BB6"/>
    <w:rsid w:val="00AE26E9"/>
    <w:rsid w:val="00AE6BC9"/>
    <w:rsid w:val="00AF1BA5"/>
    <w:rsid w:val="00AF3A0C"/>
    <w:rsid w:val="00AF7786"/>
    <w:rsid w:val="00AF7CDE"/>
    <w:rsid w:val="00B1089F"/>
    <w:rsid w:val="00B113AB"/>
    <w:rsid w:val="00B122BB"/>
    <w:rsid w:val="00B13C2A"/>
    <w:rsid w:val="00B22BB6"/>
    <w:rsid w:val="00B2440D"/>
    <w:rsid w:val="00B247C6"/>
    <w:rsid w:val="00B3097F"/>
    <w:rsid w:val="00B314E5"/>
    <w:rsid w:val="00B31564"/>
    <w:rsid w:val="00B34395"/>
    <w:rsid w:val="00B47F26"/>
    <w:rsid w:val="00B50C89"/>
    <w:rsid w:val="00B50DAB"/>
    <w:rsid w:val="00B61EDD"/>
    <w:rsid w:val="00B71D91"/>
    <w:rsid w:val="00B73428"/>
    <w:rsid w:val="00B760A6"/>
    <w:rsid w:val="00B95FBA"/>
    <w:rsid w:val="00BA0472"/>
    <w:rsid w:val="00BB0F84"/>
    <w:rsid w:val="00BB1EDD"/>
    <w:rsid w:val="00BB55D0"/>
    <w:rsid w:val="00BC3321"/>
    <w:rsid w:val="00BE6543"/>
    <w:rsid w:val="00BF0F83"/>
    <w:rsid w:val="00BF46DA"/>
    <w:rsid w:val="00BF7895"/>
    <w:rsid w:val="00BF7A24"/>
    <w:rsid w:val="00C031BE"/>
    <w:rsid w:val="00C05D11"/>
    <w:rsid w:val="00C12E62"/>
    <w:rsid w:val="00C14741"/>
    <w:rsid w:val="00C21645"/>
    <w:rsid w:val="00C219AC"/>
    <w:rsid w:val="00C23B42"/>
    <w:rsid w:val="00C23EB0"/>
    <w:rsid w:val="00C33A50"/>
    <w:rsid w:val="00C3457A"/>
    <w:rsid w:val="00C50719"/>
    <w:rsid w:val="00C51100"/>
    <w:rsid w:val="00C54D2E"/>
    <w:rsid w:val="00C56682"/>
    <w:rsid w:val="00C60958"/>
    <w:rsid w:val="00C62134"/>
    <w:rsid w:val="00C65286"/>
    <w:rsid w:val="00C7065F"/>
    <w:rsid w:val="00C7599B"/>
    <w:rsid w:val="00C87CE9"/>
    <w:rsid w:val="00CA5487"/>
    <w:rsid w:val="00CA5F15"/>
    <w:rsid w:val="00CD1C3F"/>
    <w:rsid w:val="00CD45D3"/>
    <w:rsid w:val="00CE5CBB"/>
    <w:rsid w:val="00D07CF1"/>
    <w:rsid w:val="00D10C0D"/>
    <w:rsid w:val="00D13B82"/>
    <w:rsid w:val="00D27CB2"/>
    <w:rsid w:val="00D30D91"/>
    <w:rsid w:val="00D32F77"/>
    <w:rsid w:val="00D33CF2"/>
    <w:rsid w:val="00D51D61"/>
    <w:rsid w:val="00D56FE3"/>
    <w:rsid w:val="00D62A84"/>
    <w:rsid w:val="00D63D04"/>
    <w:rsid w:val="00D6660D"/>
    <w:rsid w:val="00D677D9"/>
    <w:rsid w:val="00D7060B"/>
    <w:rsid w:val="00D72FAD"/>
    <w:rsid w:val="00D81E8A"/>
    <w:rsid w:val="00D8767A"/>
    <w:rsid w:val="00DA4A7F"/>
    <w:rsid w:val="00DA6304"/>
    <w:rsid w:val="00DB2FFD"/>
    <w:rsid w:val="00DB5FC1"/>
    <w:rsid w:val="00DC48FF"/>
    <w:rsid w:val="00DE0357"/>
    <w:rsid w:val="00DE2A19"/>
    <w:rsid w:val="00DE3EB7"/>
    <w:rsid w:val="00DE5C45"/>
    <w:rsid w:val="00DF0E02"/>
    <w:rsid w:val="00E0058A"/>
    <w:rsid w:val="00E00B3D"/>
    <w:rsid w:val="00E12F3F"/>
    <w:rsid w:val="00E13C09"/>
    <w:rsid w:val="00E154C9"/>
    <w:rsid w:val="00E21C10"/>
    <w:rsid w:val="00E22A34"/>
    <w:rsid w:val="00E27082"/>
    <w:rsid w:val="00E365EF"/>
    <w:rsid w:val="00E37F90"/>
    <w:rsid w:val="00E425AF"/>
    <w:rsid w:val="00E4711F"/>
    <w:rsid w:val="00E501C3"/>
    <w:rsid w:val="00E50389"/>
    <w:rsid w:val="00E52181"/>
    <w:rsid w:val="00E53B10"/>
    <w:rsid w:val="00E5442C"/>
    <w:rsid w:val="00E57979"/>
    <w:rsid w:val="00E66657"/>
    <w:rsid w:val="00E902AC"/>
    <w:rsid w:val="00E919CF"/>
    <w:rsid w:val="00E92421"/>
    <w:rsid w:val="00E968A5"/>
    <w:rsid w:val="00E97244"/>
    <w:rsid w:val="00EA2626"/>
    <w:rsid w:val="00EA5E08"/>
    <w:rsid w:val="00EA7BB2"/>
    <w:rsid w:val="00EB2049"/>
    <w:rsid w:val="00EB4C16"/>
    <w:rsid w:val="00EB51A9"/>
    <w:rsid w:val="00EB6186"/>
    <w:rsid w:val="00EB6D16"/>
    <w:rsid w:val="00EC031B"/>
    <w:rsid w:val="00EC415D"/>
    <w:rsid w:val="00ED005F"/>
    <w:rsid w:val="00ED2A96"/>
    <w:rsid w:val="00ED3585"/>
    <w:rsid w:val="00ED4C47"/>
    <w:rsid w:val="00ED6CDF"/>
    <w:rsid w:val="00EE60F9"/>
    <w:rsid w:val="00EF1568"/>
    <w:rsid w:val="00F01347"/>
    <w:rsid w:val="00F01396"/>
    <w:rsid w:val="00F01575"/>
    <w:rsid w:val="00F11E79"/>
    <w:rsid w:val="00F12FAF"/>
    <w:rsid w:val="00F31269"/>
    <w:rsid w:val="00F34B75"/>
    <w:rsid w:val="00F45DE0"/>
    <w:rsid w:val="00F470EF"/>
    <w:rsid w:val="00F502DB"/>
    <w:rsid w:val="00F60683"/>
    <w:rsid w:val="00F649AA"/>
    <w:rsid w:val="00F70835"/>
    <w:rsid w:val="00F76454"/>
    <w:rsid w:val="00F812EE"/>
    <w:rsid w:val="00F816B5"/>
    <w:rsid w:val="00F8494D"/>
    <w:rsid w:val="00F90268"/>
    <w:rsid w:val="00F91766"/>
    <w:rsid w:val="00F927DD"/>
    <w:rsid w:val="00F9424D"/>
    <w:rsid w:val="00F975C2"/>
    <w:rsid w:val="00F97745"/>
    <w:rsid w:val="00FA1545"/>
    <w:rsid w:val="00FA7DD7"/>
    <w:rsid w:val="00FB0F91"/>
    <w:rsid w:val="00FB4EC8"/>
    <w:rsid w:val="00FC0C8A"/>
    <w:rsid w:val="00FC5CE7"/>
    <w:rsid w:val="00FC77AD"/>
    <w:rsid w:val="00FD05CE"/>
    <w:rsid w:val="00FD14D6"/>
    <w:rsid w:val="00FD332F"/>
    <w:rsid w:val="00FD7499"/>
    <w:rsid w:val="00FE1FFD"/>
    <w:rsid w:val="00FE4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7D02D8A9-7F4A-4F18-B8A9-B455E92FB9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A3823"/>
    <w:pPr>
      <w:spacing w:before="100" w:beforeAutospacing="1" w:after="100" w:afterAutospacing="1"/>
      <w:ind w:left="1701" w:right="1134"/>
      <w:contextualSpacing/>
    </w:pPr>
    <w:rPr>
      <w:rFonts w:ascii="Arial" w:eastAsia="MS Mincho" w:hAnsi="Arial"/>
      <w:szCs w:val="24"/>
      <w:lang w:eastAsia="ja-JP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4A3823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4A3823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link w:val="ZkladntextChar"/>
    <w:rsid w:val="004A382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4A3823"/>
    <w:rPr>
      <w:rFonts w:ascii="Arial" w:eastAsia="MS Mincho" w:hAnsi="Arial"/>
      <w:szCs w:val="24"/>
      <w:lang w:val="cs-CZ" w:eastAsia="ja-JP" w:bidi="ar-SA"/>
    </w:rPr>
  </w:style>
  <w:style w:type="paragraph" w:styleId="Odstavecseseznamem">
    <w:name w:val="List Paragraph"/>
    <w:basedOn w:val="Normln"/>
    <w:uiPriority w:val="34"/>
    <w:qFormat/>
    <w:rsid w:val="004A3823"/>
    <w:pPr>
      <w:spacing w:before="0" w:beforeAutospacing="0" w:after="200" w:afterAutospacing="0" w:line="276" w:lineRule="auto"/>
      <w:ind w:left="720" w:right="0"/>
    </w:pPr>
    <w:rPr>
      <w:rFonts w:ascii="Calibri" w:eastAsia="Calibri" w:hAnsi="Calibri"/>
      <w:sz w:val="22"/>
      <w:szCs w:val="22"/>
      <w:lang w:eastAsia="en-US"/>
    </w:rPr>
  </w:style>
  <w:style w:type="table" w:styleId="Mkatabulky">
    <w:name w:val="Table Grid"/>
    <w:basedOn w:val="Normlntabulka"/>
    <w:rsid w:val="004A3823"/>
    <w:pPr>
      <w:spacing w:before="100" w:beforeAutospacing="1" w:after="100" w:afterAutospacing="1"/>
      <w:ind w:left="1701" w:right="1134"/>
      <w:contextualSpacing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dentifikace">
    <w:name w:val="Identifikace"/>
    <w:basedOn w:val="Normln"/>
    <w:qFormat/>
    <w:rsid w:val="002D69C4"/>
    <w:pPr>
      <w:spacing w:line="360" w:lineRule="auto"/>
    </w:pPr>
    <w:rPr>
      <w:sz w:val="16"/>
    </w:rPr>
  </w:style>
  <w:style w:type="paragraph" w:styleId="Textbubliny">
    <w:name w:val="Balloon Text"/>
    <w:basedOn w:val="Normln"/>
    <w:semiHidden/>
    <w:rsid w:val="002D69C4"/>
    <w:rPr>
      <w:rFonts w:ascii="Tahoma" w:hAnsi="Tahoma" w:cs="Tahoma"/>
      <w:sz w:val="16"/>
      <w:szCs w:val="16"/>
    </w:rPr>
  </w:style>
  <w:style w:type="paragraph" w:styleId="Nzev">
    <w:name w:val="Title"/>
    <w:basedOn w:val="Normln"/>
    <w:qFormat/>
    <w:rsid w:val="002D69C4"/>
    <w:pPr>
      <w:spacing w:before="0" w:beforeAutospacing="0" w:after="0" w:afterAutospacing="0"/>
      <w:ind w:left="0" w:right="0"/>
      <w:contextualSpacing w:val="0"/>
      <w:jc w:val="center"/>
    </w:pPr>
    <w:rPr>
      <w:rFonts w:ascii="Times New Roman" w:eastAsia="Times New Roman" w:hAnsi="Times New Roman"/>
      <w:b/>
      <w:bCs/>
      <w:szCs w:val="20"/>
      <w:lang w:eastAsia="cs-CZ"/>
    </w:rPr>
  </w:style>
  <w:style w:type="character" w:styleId="Hypertextovodkaz">
    <w:name w:val="Hyperlink"/>
    <w:basedOn w:val="Standardnpsmoodstavce"/>
    <w:semiHidden/>
    <w:rsid w:val="00B71D91"/>
    <w:rPr>
      <w:rFonts w:cs="Times New Roman"/>
      <w:color w:val="0000FF"/>
      <w:u w:val="single"/>
    </w:rPr>
  </w:style>
  <w:style w:type="paragraph" w:styleId="Zkladntext2">
    <w:name w:val="Body Text 2"/>
    <w:basedOn w:val="Normln"/>
    <w:rsid w:val="00B71D91"/>
    <w:pPr>
      <w:tabs>
        <w:tab w:val="left" w:pos="6733"/>
        <w:tab w:val="left" w:pos="7158"/>
        <w:tab w:val="left" w:pos="9212"/>
      </w:tabs>
      <w:spacing w:before="0" w:beforeAutospacing="0" w:after="0" w:afterAutospacing="0"/>
      <w:ind w:left="0" w:right="0"/>
      <w:contextualSpacing w:val="0"/>
      <w:jc w:val="both"/>
    </w:pPr>
    <w:rPr>
      <w:rFonts w:ascii="Times New Roman" w:eastAsia="Times New Roman" w:hAnsi="Times New Roman"/>
      <w:sz w:val="22"/>
      <w:szCs w:val="20"/>
      <w:lang w:eastAsia="cs-CZ"/>
    </w:rPr>
  </w:style>
  <w:style w:type="paragraph" w:styleId="Zkladntextodsazen">
    <w:name w:val="Body Text Indent"/>
    <w:basedOn w:val="Normln"/>
    <w:rsid w:val="00B71D91"/>
    <w:pPr>
      <w:spacing w:after="120"/>
      <w:ind w:left="283"/>
    </w:pPr>
  </w:style>
  <w:style w:type="character" w:customStyle="1" w:styleId="Zkladntext1">
    <w:name w:val="Základní text1"/>
    <w:basedOn w:val="Standardnpsmoodstavce"/>
    <w:link w:val="Bodytext1"/>
    <w:rsid w:val="00B71D91"/>
    <w:rPr>
      <w:sz w:val="24"/>
      <w:szCs w:val="24"/>
      <w:lang w:bidi="ar-SA"/>
    </w:rPr>
  </w:style>
  <w:style w:type="paragraph" w:customStyle="1" w:styleId="Bodytext1">
    <w:name w:val="Body text1"/>
    <w:basedOn w:val="Normln"/>
    <w:link w:val="Zkladntext1"/>
    <w:rsid w:val="00B71D91"/>
    <w:pPr>
      <w:shd w:val="clear" w:color="auto" w:fill="FFFFFF"/>
      <w:spacing w:before="0" w:beforeAutospacing="0" w:after="0" w:afterAutospacing="0" w:line="274" w:lineRule="exact"/>
      <w:ind w:left="0" w:right="0"/>
      <w:contextualSpacing w:val="0"/>
    </w:pPr>
    <w:rPr>
      <w:rFonts w:ascii="Times New Roman" w:eastAsia="Times New Roman" w:hAnsi="Times New Roman"/>
      <w:sz w:val="24"/>
      <w:lang w:eastAsia="cs-CZ"/>
    </w:rPr>
  </w:style>
  <w:style w:type="paragraph" w:customStyle="1" w:styleId="Odstavecseseznamem1">
    <w:name w:val="Odstavec se seznamem1"/>
    <w:basedOn w:val="Normln"/>
    <w:rsid w:val="00B71D91"/>
    <w:pPr>
      <w:spacing w:before="0" w:beforeAutospacing="0" w:after="200" w:afterAutospacing="0" w:line="276" w:lineRule="auto"/>
      <w:ind w:left="720" w:right="0"/>
    </w:pPr>
    <w:rPr>
      <w:rFonts w:ascii="Calibri" w:eastAsia="Times New Roman" w:hAnsi="Calibri"/>
      <w:sz w:val="22"/>
      <w:szCs w:val="22"/>
      <w:lang w:eastAsia="en-US"/>
    </w:rPr>
  </w:style>
  <w:style w:type="character" w:customStyle="1" w:styleId="Bodytext2">
    <w:name w:val="Body text (2)"/>
    <w:basedOn w:val="Standardnpsmoodstavce"/>
    <w:link w:val="Bodytext21"/>
    <w:rsid w:val="00B31564"/>
    <w:rPr>
      <w:sz w:val="24"/>
      <w:szCs w:val="24"/>
      <w:lang w:bidi="ar-SA"/>
    </w:rPr>
  </w:style>
  <w:style w:type="paragraph" w:customStyle="1" w:styleId="Bodytext21">
    <w:name w:val="Body text (2)1"/>
    <w:basedOn w:val="Normln"/>
    <w:link w:val="Bodytext2"/>
    <w:rsid w:val="00B31564"/>
    <w:pPr>
      <w:shd w:val="clear" w:color="auto" w:fill="FFFFFF"/>
      <w:spacing w:before="0" w:beforeAutospacing="0" w:after="0" w:afterAutospacing="0" w:line="274" w:lineRule="exact"/>
      <w:ind w:left="0" w:right="0"/>
      <w:contextualSpacing w:val="0"/>
      <w:jc w:val="both"/>
    </w:pPr>
    <w:rPr>
      <w:rFonts w:ascii="Times New Roman" w:eastAsia="Times New Roman" w:hAnsi="Times New Roman"/>
      <w:sz w:val="24"/>
      <w:lang w:eastAsia="cs-CZ"/>
    </w:rPr>
  </w:style>
  <w:style w:type="character" w:styleId="Odkaznakoment">
    <w:name w:val="annotation reference"/>
    <w:basedOn w:val="Standardnpsmoodstavce"/>
    <w:semiHidden/>
    <w:rsid w:val="00DB5FC1"/>
    <w:rPr>
      <w:sz w:val="16"/>
      <w:szCs w:val="16"/>
    </w:rPr>
  </w:style>
  <w:style w:type="paragraph" w:customStyle="1" w:styleId="Textvbloku1">
    <w:name w:val="Text v bloku1"/>
    <w:basedOn w:val="Normln"/>
    <w:rsid w:val="005D6D4E"/>
    <w:pPr>
      <w:suppressAutoHyphens/>
      <w:spacing w:before="0" w:beforeAutospacing="0" w:after="0" w:afterAutospacing="0"/>
      <w:ind w:left="708" w:right="-284" w:hanging="304"/>
      <w:contextualSpacing w:val="0"/>
    </w:pPr>
    <w:rPr>
      <w:rFonts w:ascii="Times New Roman" w:eastAsia="Times New Roman" w:hAnsi="Times New Roman" w:cs="Calibri"/>
      <w:sz w:val="24"/>
      <w:szCs w:val="20"/>
      <w:lang w:eastAsia="ar-SA"/>
    </w:rPr>
  </w:style>
  <w:style w:type="paragraph" w:styleId="Seznamsodrkami">
    <w:name w:val="List Bullet"/>
    <w:basedOn w:val="Normln"/>
    <w:rsid w:val="004C09BE"/>
    <w:pPr>
      <w:spacing w:before="0" w:beforeAutospacing="0" w:after="0" w:afterAutospacing="0"/>
      <w:ind w:left="283" w:right="0" w:hanging="283"/>
      <w:contextualSpacing w:val="0"/>
    </w:pPr>
    <w:rPr>
      <w:rFonts w:ascii="Times New Roman" w:eastAsia="Times New Roman" w:hAnsi="Times New Roman"/>
      <w:szCs w:val="20"/>
      <w:lang w:eastAsia="cs-CZ"/>
    </w:rPr>
  </w:style>
  <w:style w:type="paragraph" w:styleId="Textkomente">
    <w:name w:val="annotation text"/>
    <w:basedOn w:val="Normln"/>
    <w:link w:val="TextkomenteChar"/>
    <w:rsid w:val="005E479D"/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5E479D"/>
    <w:rPr>
      <w:rFonts w:ascii="Arial" w:eastAsia="MS Mincho" w:hAnsi="Arial"/>
      <w:lang w:eastAsia="ja-JP"/>
    </w:rPr>
  </w:style>
  <w:style w:type="paragraph" w:styleId="Pedmtkomente">
    <w:name w:val="annotation subject"/>
    <w:basedOn w:val="Textkomente"/>
    <w:next w:val="Textkomente"/>
    <w:link w:val="PedmtkomenteChar"/>
    <w:rsid w:val="005E479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5E479D"/>
    <w:rPr>
      <w:rFonts w:ascii="Arial" w:eastAsia="MS Mincho" w:hAnsi="Arial"/>
      <w:b/>
      <w:bCs/>
      <w:lang w:eastAsia="ja-JP"/>
    </w:rPr>
  </w:style>
  <w:style w:type="paragraph" w:styleId="Revize">
    <w:name w:val="Revision"/>
    <w:hidden/>
    <w:uiPriority w:val="99"/>
    <w:semiHidden/>
    <w:rsid w:val="005E479D"/>
    <w:rPr>
      <w:rFonts w:ascii="Arial" w:eastAsia="MS Mincho" w:hAnsi="Arial"/>
      <w:szCs w:val="24"/>
      <w:lang w:eastAsia="ja-JP"/>
    </w:rPr>
  </w:style>
  <w:style w:type="paragraph" w:customStyle="1" w:styleId="rove2">
    <w:name w:val="úroveň 2"/>
    <w:basedOn w:val="Normln"/>
    <w:rsid w:val="00F90268"/>
    <w:pPr>
      <w:numPr>
        <w:ilvl w:val="1"/>
        <w:numId w:val="32"/>
      </w:numPr>
      <w:spacing w:before="0" w:beforeAutospacing="0" w:after="120" w:afterAutospacing="0"/>
      <w:ind w:right="0"/>
      <w:contextualSpacing w:val="0"/>
      <w:jc w:val="both"/>
    </w:pPr>
    <w:rPr>
      <w:rFonts w:ascii="Times New Roman" w:eastAsia="Calibri" w:hAnsi="Times New Roman"/>
      <w:sz w:val="24"/>
      <w:lang w:eastAsia="cs-CZ"/>
    </w:rPr>
  </w:style>
  <w:style w:type="paragraph" w:customStyle="1" w:styleId="rove1">
    <w:name w:val="úroveň 1"/>
    <w:basedOn w:val="Normln"/>
    <w:next w:val="rove2"/>
    <w:rsid w:val="00F90268"/>
    <w:pPr>
      <w:numPr>
        <w:numId w:val="32"/>
      </w:numPr>
      <w:spacing w:before="480" w:beforeAutospacing="0" w:after="240" w:afterAutospacing="0"/>
      <w:ind w:right="0"/>
      <w:contextualSpacing w:val="0"/>
    </w:pPr>
    <w:rPr>
      <w:rFonts w:ascii="Times New Roman" w:eastAsia="Calibri" w:hAnsi="Times New Roman"/>
      <w:b/>
      <w:bCs/>
      <w:sz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404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8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0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9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3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337</Words>
  <Characters>1993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Parametry</vt:lpstr>
    </vt:vector>
  </TitlesOfParts>
  <Company>sus</Company>
  <LinksUpToDate>false</LinksUpToDate>
  <CharactersWithSpaces>2326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Parametry</dc:title>
  <dc:creator>Mašínová</dc:creator>
  <cp:lastModifiedBy>Ondrůšková Alexandra</cp:lastModifiedBy>
  <cp:revision>2</cp:revision>
  <cp:lastPrinted>2014-07-23T08:55:00Z</cp:lastPrinted>
  <dcterms:created xsi:type="dcterms:W3CDTF">2019-04-04T11:48:00Z</dcterms:created>
  <dcterms:modified xsi:type="dcterms:W3CDTF">2019-04-04T11:48:00Z</dcterms:modified>
</cp:coreProperties>
</file>