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4441C">
        <w:rPr>
          <w:rFonts w:ascii="Times New Roman" w:hAnsi="Times New Roman"/>
          <w:b/>
          <w:sz w:val="24"/>
        </w:rPr>
        <w:t>Minimální technické požadavky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255ACC" w:rsidRDefault="00255ACC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742ED4" w:rsidP="00EF1CB2">
      <w:pPr>
        <w:ind w:left="0"/>
        <w:rPr>
          <w:rFonts w:cs="Arial"/>
        </w:rPr>
      </w:pPr>
    </w:p>
    <w:p w:rsidR="00742ED4" w:rsidRDefault="00F91766" w:rsidP="00F91766">
      <w:pPr>
        <w:spacing w:after="0"/>
        <w:ind w:left="36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Malotrakt</w:t>
      </w:r>
      <w:r w:rsidR="00D63D04">
        <w:rPr>
          <w:rFonts w:ascii="Times New Roman" w:hAnsi="Times New Roman"/>
          <w:b/>
          <w:sz w:val="24"/>
        </w:rPr>
        <w:t>or s</w:t>
      </w:r>
      <w:r w:rsidR="005B1255">
        <w:rPr>
          <w:rFonts w:ascii="Times New Roman" w:hAnsi="Times New Roman"/>
          <w:b/>
          <w:sz w:val="24"/>
        </w:rPr>
        <w:t> </w:t>
      </w:r>
      <w:r w:rsidR="00D63D04">
        <w:rPr>
          <w:rFonts w:ascii="Times New Roman" w:hAnsi="Times New Roman"/>
          <w:b/>
          <w:sz w:val="24"/>
        </w:rPr>
        <w:t>kabinou</w:t>
      </w:r>
      <w:r w:rsidR="005B1255">
        <w:rPr>
          <w:rFonts w:ascii="Times New Roman" w:hAnsi="Times New Roman"/>
          <w:b/>
          <w:sz w:val="24"/>
        </w:rPr>
        <w:t xml:space="preserve"> a příslušenstvím</w:t>
      </w:r>
      <w:r w:rsidR="00742ED4" w:rsidRPr="00F91766">
        <w:rPr>
          <w:rFonts w:ascii="Times New Roman" w:hAnsi="Times New Roman"/>
          <w:b/>
          <w:sz w:val="24"/>
        </w:rPr>
        <w:t xml:space="preserve"> (nový) - středisko </w:t>
      </w:r>
      <w:r w:rsidR="00921921">
        <w:rPr>
          <w:rFonts w:ascii="Times New Roman" w:hAnsi="Times New Roman"/>
          <w:b/>
          <w:sz w:val="24"/>
        </w:rPr>
        <w:t>údržba autobusy Hranečník</w:t>
      </w:r>
    </w:p>
    <w:p w:rsidR="00255ACC" w:rsidRPr="00F91766" w:rsidRDefault="00255ACC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</w:p>
    <w:p w:rsidR="00286E0B" w:rsidRPr="004C21DD" w:rsidRDefault="00286E0B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014EE9">
        <w:rPr>
          <w:rFonts w:ascii="Times New Roman" w:hAnsi="Times New Roman"/>
          <w:i/>
          <w:color w:val="00B0F0"/>
          <w:sz w:val="24"/>
        </w:rPr>
        <w:t>(doplní účastník zadávacího řízení</w:t>
      </w:r>
      <w:r>
        <w:rPr>
          <w:rFonts w:ascii="Times New Roman" w:hAnsi="Times New Roman"/>
          <w:i/>
          <w:color w:val="00B0F0"/>
          <w:sz w:val="24"/>
        </w:rPr>
        <w:t>)</w:t>
      </w: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014EE9">
        <w:rPr>
          <w:rFonts w:ascii="Times New Roman" w:hAnsi="Times New Roman"/>
          <w:i/>
          <w:color w:val="00B0F0"/>
          <w:sz w:val="24"/>
        </w:rPr>
        <w:t>(doplní účastník zadávacího řízení</w:t>
      </w:r>
      <w:r>
        <w:rPr>
          <w:rFonts w:ascii="Times New Roman" w:hAnsi="Times New Roman"/>
          <w:i/>
          <w:color w:val="00B0F0"/>
          <w:sz w:val="24"/>
        </w:rPr>
        <w:t>)</w:t>
      </w:r>
    </w:p>
    <w:p w:rsidR="00255ACC" w:rsidRDefault="00255ACC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286E0B" w:rsidRDefault="00286E0B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968A5" w:rsidRDefault="003A136D" w:rsidP="00E968A5">
      <w:pPr>
        <w:pStyle w:val="Zkladntext"/>
        <w:spacing w:before="60" w:beforeAutospacing="0" w:after="0" w:afterAutospacing="0"/>
        <w:ind w:left="0" w:right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Vyjádření k údajům uvedených v této příloze je povinnou součástí technické části nabídky účastníka zadávacího řízení. Účastník</w:t>
      </w:r>
      <w:r w:rsidR="00E968A5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E968A5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E968A5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E968A5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doplní skutečné nabízené hodnoty.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</w:t>
      </w:r>
      <w:r w:rsidR="00812122">
        <w:rPr>
          <w:rFonts w:ascii="Times New Roman" w:hAnsi="Times New Roman"/>
          <w:i/>
          <w:color w:val="000000" w:themeColor="text1"/>
          <w:sz w:val="22"/>
          <w:szCs w:val="22"/>
        </w:rPr>
        <w:t xml:space="preserve">zadávací podmínky (viz. bod </w:t>
      </w:r>
      <w:proofErr w:type="gramStart"/>
      <w:r w:rsidR="00812122">
        <w:rPr>
          <w:rFonts w:ascii="Times New Roman" w:hAnsi="Times New Roman"/>
          <w:i/>
          <w:color w:val="000000" w:themeColor="text1"/>
          <w:sz w:val="22"/>
          <w:szCs w:val="22"/>
        </w:rPr>
        <w:t>1.3.</w:t>
      </w:r>
      <w:r w:rsidR="00E968A5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</w:t>
      </w:r>
      <w:proofErr w:type="gramEnd"/>
      <w:r w:rsidR="00E968A5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dokumentace).  </w:t>
      </w: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286E0B" w:rsidRDefault="00286E0B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215E9D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E968A5" w:rsidRPr="000E6E24" w:rsidTr="00215E9D">
        <w:trPr>
          <w:trHeight w:val="40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E968A5" w:rsidRPr="00215E9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Motor: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E968A5" w:rsidRPr="00532B35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E968A5" w:rsidRPr="00532B35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</w:tr>
      <w:tr w:rsidR="00035F16" w:rsidRPr="000E6E24" w:rsidTr="00E968A5">
        <w:trPr>
          <w:trHeight w:val="285"/>
        </w:trPr>
        <w:tc>
          <w:tcPr>
            <w:tcW w:w="7143" w:type="dxa"/>
            <w:shd w:val="clear" w:color="auto" w:fill="auto"/>
            <w:vAlign w:val="center"/>
          </w:tcPr>
          <w:p w:rsidR="00035F16" w:rsidRPr="00E80519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3C3ECF" w:rsidRPr="00E80519">
              <w:rPr>
                <w:rFonts w:ascii="Times New Roman" w:hAnsi="Times New Roman"/>
                <w:szCs w:val="20"/>
              </w:rPr>
              <w:t>vznětový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C54D2E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62"/>
        </w:trPr>
        <w:tc>
          <w:tcPr>
            <w:tcW w:w="7143" w:type="dxa"/>
            <w:shd w:val="clear" w:color="auto" w:fill="auto"/>
            <w:vAlign w:val="center"/>
          </w:tcPr>
          <w:p w:rsidR="00E968A5" w:rsidRPr="00E80519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4 taktní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781A" w:rsidRPr="000E6E24" w:rsidTr="00E968A5">
        <w:trPr>
          <w:trHeight w:val="262"/>
        </w:trPr>
        <w:tc>
          <w:tcPr>
            <w:tcW w:w="7143" w:type="dxa"/>
            <w:shd w:val="clear" w:color="auto" w:fill="auto"/>
            <w:vAlign w:val="center"/>
          </w:tcPr>
          <w:p w:rsidR="00C8781A" w:rsidRPr="00E80519" w:rsidRDefault="00C8781A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min výkon motoru 18 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8781A" w:rsidRPr="00C54D2E" w:rsidRDefault="00C8781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8781A" w:rsidRPr="00C8781A" w:rsidRDefault="00C8781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8781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968A5" w:rsidRPr="000E6E24" w:rsidTr="00E968A5">
        <w:trPr>
          <w:trHeight w:val="279"/>
        </w:trPr>
        <w:tc>
          <w:tcPr>
            <w:tcW w:w="7143" w:type="dxa"/>
            <w:shd w:val="clear" w:color="auto" w:fill="auto"/>
            <w:vAlign w:val="center"/>
          </w:tcPr>
          <w:p w:rsidR="00E968A5" w:rsidRPr="00E80519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vodou chlazený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56"/>
        </w:trPr>
        <w:tc>
          <w:tcPr>
            <w:tcW w:w="7143" w:type="dxa"/>
            <w:shd w:val="clear" w:color="auto" w:fill="auto"/>
            <w:vAlign w:val="center"/>
          </w:tcPr>
          <w:p w:rsidR="00E968A5" w:rsidRPr="00E80519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s </w:t>
            </w:r>
            <w:r w:rsidRPr="00E80519">
              <w:rPr>
                <w:rFonts w:ascii="Times New Roman" w:hAnsi="Times New Roman"/>
                <w:szCs w:val="20"/>
              </w:rPr>
              <w:t>přímým vstřikováním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B760A6">
        <w:trPr>
          <w:trHeight w:val="42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E968A5" w:rsidRPr="00215E9D" w:rsidRDefault="00E968A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65"/>
        </w:trPr>
        <w:tc>
          <w:tcPr>
            <w:tcW w:w="7143" w:type="dxa"/>
            <w:shd w:val="clear" w:color="auto" w:fill="auto"/>
            <w:vAlign w:val="center"/>
          </w:tcPr>
          <w:p w:rsidR="00E968A5" w:rsidRPr="00E80519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hydrostatická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E968A5" w:rsidRPr="00E80519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 xml:space="preserve">min </w:t>
            </w:r>
            <w:r w:rsidR="0078487A" w:rsidRPr="00E80519">
              <w:rPr>
                <w:rFonts w:ascii="Times New Roman" w:hAnsi="Times New Roman"/>
                <w:szCs w:val="20"/>
              </w:rPr>
              <w:t xml:space="preserve">3 </w:t>
            </w:r>
            <w:r w:rsidRPr="00E80519">
              <w:rPr>
                <w:rFonts w:ascii="Times New Roman" w:hAnsi="Times New Roman"/>
                <w:szCs w:val="20"/>
              </w:rPr>
              <w:t>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59"/>
        </w:trPr>
        <w:tc>
          <w:tcPr>
            <w:tcW w:w="7143" w:type="dxa"/>
            <w:shd w:val="clear" w:color="auto" w:fill="auto"/>
            <w:vAlign w:val="center"/>
          </w:tcPr>
          <w:p w:rsidR="00E968A5" w:rsidRPr="00E80519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bez spojky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215E9D">
        <w:trPr>
          <w:trHeight w:val="39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122BB" w:rsidRPr="00215E9D" w:rsidRDefault="003C3ECF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15E9D" w:rsidRPr="000E6E24" w:rsidTr="00215E9D">
        <w:trPr>
          <w:trHeight w:val="297"/>
        </w:trPr>
        <w:tc>
          <w:tcPr>
            <w:tcW w:w="7143" w:type="dxa"/>
            <w:shd w:val="clear" w:color="auto" w:fill="auto"/>
            <w:vAlign w:val="center"/>
          </w:tcPr>
          <w:p w:rsidR="00215E9D" w:rsidRPr="00E80519" w:rsidRDefault="00215E9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hydraulické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B760A6">
        <w:trPr>
          <w:trHeight w:val="41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3C3ECF" w:rsidP="00B760A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65"/>
        </w:trPr>
        <w:tc>
          <w:tcPr>
            <w:tcW w:w="7143" w:type="dxa"/>
            <w:shd w:val="clear" w:color="auto" w:fill="auto"/>
            <w:vAlign w:val="center"/>
          </w:tcPr>
          <w:p w:rsidR="00B760A6" w:rsidRPr="00E80519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mechanické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B760A6" w:rsidRPr="00E80519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mokré kotoučové v olejové lázni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401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760A6" w:rsidRPr="00215E9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Rozměry malotraktoru: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E80519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délka malotraktoru max. 3000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E80519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šířka malotraktoru max. 1330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E80519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výška malotraktoru s kabinou i majákem max. 2300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E80519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rozchod kol malotraktoru max. 1600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E80519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poloměr otáčení malotraktoru max. 2850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255ACC">
        <w:trPr>
          <w:trHeight w:val="37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Nádrž: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objem nádrže malotraktoru min. 25 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30C95" w:rsidRPr="000E6E24" w:rsidTr="00255ACC">
        <w:trPr>
          <w:trHeight w:val="426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28621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Elektroinstalace: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60"/>
        </w:trPr>
        <w:tc>
          <w:tcPr>
            <w:tcW w:w="7143" w:type="dxa"/>
            <w:shd w:val="clear" w:color="auto" w:fill="auto"/>
            <w:vAlign w:val="center"/>
          </w:tcPr>
          <w:p w:rsidR="00255ACC" w:rsidRPr="00255ACC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55A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12 V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255ACC">
        <w:trPr>
          <w:trHeight w:val="41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B122BB" w:rsidP="00255A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Kabina: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58"/>
        </w:trPr>
        <w:tc>
          <w:tcPr>
            <w:tcW w:w="7143" w:type="dxa"/>
            <w:shd w:val="clear" w:color="auto" w:fill="auto"/>
            <w:vAlign w:val="center"/>
          </w:tcPr>
          <w:p w:rsidR="00255ACC" w:rsidRPr="00E80519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mechanicky odpružené sedadlo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75"/>
        </w:trPr>
        <w:tc>
          <w:tcPr>
            <w:tcW w:w="7143" w:type="dxa"/>
            <w:shd w:val="clear" w:color="auto" w:fill="auto"/>
            <w:vAlign w:val="center"/>
          </w:tcPr>
          <w:p w:rsidR="00255ACC" w:rsidRPr="00E80519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integrované topení a větrání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79"/>
        </w:trPr>
        <w:tc>
          <w:tcPr>
            <w:tcW w:w="7143" w:type="dxa"/>
            <w:shd w:val="clear" w:color="auto" w:fill="auto"/>
            <w:vAlign w:val="center"/>
          </w:tcPr>
          <w:p w:rsidR="00255ACC" w:rsidRPr="00E80519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přehledná přístrojová deska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255ACC">
        <w:trPr>
          <w:trHeight w:val="413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C12E62" w:rsidP="00255A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Ostatní: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:rsidTr="00255ACC">
        <w:trPr>
          <w:trHeight w:val="277"/>
        </w:trPr>
        <w:tc>
          <w:tcPr>
            <w:tcW w:w="7143" w:type="dxa"/>
            <w:shd w:val="clear" w:color="auto" w:fill="auto"/>
            <w:vAlign w:val="center"/>
          </w:tcPr>
          <w:p w:rsidR="00255ACC" w:rsidRPr="00E80519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1 hydraulický okruh umístěný na malotraktoru vzadu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:rsidTr="00255ACC">
        <w:trPr>
          <w:trHeight w:val="325"/>
        </w:trPr>
        <w:tc>
          <w:tcPr>
            <w:tcW w:w="7143" w:type="dxa"/>
            <w:shd w:val="clear" w:color="auto" w:fill="auto"/>
            <w:vAlign w:val="center"/>
          </w:tcPr>
          <w:p w:rsidR="00255ACC" w:rsidRPr="00E80519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FA5F25" w:rsidRPr="00E80519">
              <w:rPr>
                <w:rFonts w:ascii="Times New Roman" w:hAnsi="Times New Roman"/>
                <w:szCs w:val="20"/>
              </w:rPr>
              <w:t>2</w:t>
            </w:r>
            <w:r w:rsidRPr="00E80519">
              <w:rPr>
                <w:rFonts w:ascii="Times New Roman" w:hAnsi="Times New Roman"/>
                <w:szCs w:val="20"/>
              </w:rPr>
              <w:t xml:space="preserve"> hydraulické okruhy vyvedené na malotraktoru vepředu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:rsidTr="00255ACC">
        <w:trPr>
          <w:trHeight w:val="499"/>
        </w:trPr>
        <w:tc>
          <w:tcPr>
            <w:tcW w:w="7143" w:type="dxa"/>
            <w:shd w:val="clear" w:color="auto" w:fill="auto"/>
            <w:vAlign w:val="center"/>
          </w:tcPr>
          <w:p w:rsidR="00255ACC" w:rsidRPr="00E80519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zadní i nápravová vývodová hřídel s předními rameny a vývodovou přední hřídelí – nezávislá mechanická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30C95" w:rsidRPr="000E6E24" w:rsidTr="00286E0B">
        <w:trPr>
          <w:trHeight w:val="442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C12E62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Pneu</w:t>
            </w:r>
            <w:r w:rsidR="00215E9D">
              <w:rPr>
                <w:rFonts w:ascii="Times New Roman" w:hAnsi="Times New Roman"/>
                <w:b/>
                <w:sz w:val="22"/>
                <w:szCs w:val="22"/>
              </w:rPr>
              <w:t>matiky</w:t>
            </w: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15E9D" w:rsidRPr="000E6E24" w:rsidTr="00215E9D">
        <w:trPr>
          <w:trHeight w:val="239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47799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malotraktor osazen pneumatikami vhodnými pro zimní období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30C95" w:rsidRPr="000E6E24" w:rsidTr="00215E9D">
        <w:trPr>
          <w:trHeight w:val="413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5B205C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Kapota: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D07CF1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5E9D" w:rsidRPr="000E6E24" w:rsidTr="00B760A6">
        <w:trPr>
          <w:trHeight w:val="245"/>
        </w:trPr>
        <w:tc>
          <w:tcPr>
            <w:tcW w:w="7143" w:type="dxa"/>
            <w:shd w:val="clear" w:color="auto" w:fill="auto"/>
            <w:vAlign w:val="center"/>
          </w:tcPr>
          <w:p w:rsidR="00215E9D" w:rsidRPr="00E80519" w:rsidRDefault="00215E9D" w:rsidP="00B760A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B760A6" w:rsidRPr="00E80519">
              <w:rPr>
                <w:rFonts w:ascii="Times New Roman" w:hAnsi="Times New Roman"/>
                <w:szCs w:val="20"/>
              </w:rPr>
              <w:t>jednolitá kapota tzn</w:t>
            </w:r>
            <w:r w:rsidRPr="00E80519">
              <w:rPr>
                <w:rFonts w:ascii="Times New Roman" w:hAnsi="Times New Roman"/>
                <w:szCs w:val="20"/>
              </w:rPr>
              <w:t>. kapota, která nelze otevírat z obou stran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D07CF1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60A6" w:rsidRPr="000E6E24" w:rsidTr="00B760A6">
        <w:trPr>
          <w:trHeight w:val="265"/>
        </w:trPr>
        <w:tc>
          <w:tcPr>
            <w:tcW w:w="7143" w:type="dxa"/>
            <w:shd w:val="clear" w:color="auto" w:fill="auto"/>
            <w:vAlign w:val="center"/>
          </w:tcPr>
          <w:p w:rsidR="00B760A6" w:rsidRPr="00E80519" w:rsidRDefault="00B760A6" w:rsidP="002773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bez středové konzoly nad motorem (lepší přístup při opravách a servisu)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D07CF1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C95" w:rsidRPr="000E6E24" w:rsidTr="00215E9D">
        <w:trPr>
          <w:trHeight w:val="410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B122BB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Určen pro využití:</w:t>
            </w:r>
            <w:r w:rsidRPr="00215E9D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D07CF1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5E9D" w:rsidRPr="000E6E24" w:rsidTr="00215E9D">
        <w:trPr>
          <w:trHeight w:val="262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726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venkovní i vnitřní prostor</w:t>
            </w:r>
            <w:r w:rsidR="00B760A6">
              <w:rPr>
                <w:rFonts w:ascii="Times New Roman" w:hAnsi="Times New Roman"/>
                <w:sz w:val="22"/>
                <w:szCs w:val="22"/>
              </w:rPr>
              <w:t xml:space="preserve">y (pracovní </w:t>
            </w:r>
            <w:r w:rsidR="00B760A6" w:rsidRPr="00E80519">
              <w:rPr>
                <w:rFonts w:ascii="Times New Roman" w:hAnsi="Times New Roman"/>
                <w:szCs w:val="20"/>
              </w:rPr>
              <w:t>haly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, účelové komunikace střediska)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D07CF1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C95" w:rsidRPr="000E6E24" w:rsidTr="00215E9D">
        <w:trPr>
          <w:trHeight w:val="38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5B205C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Závěs: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D8767A" w:rsidRDefault="00430C9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781A" w:rsidRPr="000E6E24" w:rsidTr="00215E9D">
        <w:trPr>
          <w:trHeight w:val="314"/>
        </w:trPr>
        <w:tc>
          <w:tcPr>
            <w:tcW w:w="7143" w:type="dxa"/>
            <w:shd w:val="clear" w:color="auto" w:fill="auto"/>
            <w:vAlign w:val="center"/>
          </w:tcPr>
          <w:p w:rsidR="00C8781A" w:rsidRPr="00E80519" w:rsidRDefault="00C8781A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zadní standardní závěs pro tažení návěsu (průměr čepu shodný s okem návěsu)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8781A" w:rsidRPr="00D8767A" w:rsidRDefault="00C8781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8781A" w:rsidRPr="00C8781A" w:rsidRDefault="00C8781A" w:rsidP="00C8781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8781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215E9D" w:rsidRPr="000E6E24" w:rsidTr="00215E9D">
        <w:trPr>
          <w:trHeight w:val="314"/>
        </w:trPr>
        <w:tc>
          <w:tcPr>
            <w:tcW w:w="7143" w:type="dxa"/>
            <w:shd w:val="clear" w:color="auto" w:fill="auto"/>
            <w:vAlign w:val="center"/>
          </w:tcPr>
          <w:p w:rsidR="00215E9D" w:rsidRPr="00E80519" w:rsidRDefault="00215E9D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zadní standardní tříbodový závěs „kategorie 1“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D8767A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15E9D" w:rsidRPr="000E6E24" w:rsidTr="00215E9D">
        <w:trPr>
          <w:trHeight w:val="261"/>
        </w:trPr>
        <w:tc>
          <w:tcPr>
            <w:tcW w:w="7143" w:type="dxa"/>
            <w:shd w:val="clear" w:color="auto" w:fill="auto"/>
            <w:vAlign w:val="center"/>
          </w:tcPr>
          <w:p w:rsidR="00215E9D" w:rsidRPr="00E80519" w:rsidRDefault="00215E9D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s </w:t>
            </w:r>
            <w:r w:rsidRPr="00E80519">
              <w:rPr>
                <w:rFonts w:ascii="Times New Roman" w:hAnsi="Times New Roman"/>
                <w:szCs w:val="20"/>
              </w:rPr>
              <w:t>nosností max.</w:t>
            </w:r>
            <w:r w:rsidRPr="00E80519"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  <w:r w:rsidRPr="00E80519">
              <w:rPr>
                <w:rFonts w:ascii="Times New Roman" w:hAnsi="Times New Roman"/>
                <w:szCs w:val="20"/>
              </w:rPr>
              <w:t>1200</w:t>
            </w:r>
            <w:r w:rsidR="002B2E50" w:rsidRPr="00E80519">
              <w:rPr>
                <w:rFonts w:ascii="Times New Roman" w:hAnsi="Times New Roman"/>
                <w:szCs w:val="20"/>
              </w:rPr>
              <w:t xml:space="preserve"> </w:t>
            </w:r>
            <w:r w:rsidRPr="00E80519">
              <w:rPr>
                <w:rFonts w:ascii="Times New Roman" w:hAnsi="Times New Roman"/>
                <w:szCs w:val="20"/>
              </w:rPr>
              <w:t>kg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D8767A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255ACC" w:rsidRDefault="00255ACC" w:rsidP="00255ACC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2521B7" w:rsidRPr="000E6E24" w:rsidTr="002521B7">
        <w:trPr>
          <w:trHeight w:val="371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2521B7" w:rsidRDefault="002521B7" w:rsidP="002521B7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Bezpečnostní </w:t>
            </w:r>
            <w:r w:rsidR="00B13C2A">
              <w:rPr>
                <w:rFonts w:ascii="Times New Roman" w:hAnsi="Times New Roman"/>
                <w:b/>
                <w:sz w:val="22"/>
                <w:szCs w:val="22"/>
              </w:rPr>
              <w:t>prvky v kabině 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na vozidle: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2521B7" w:rsidRPr="00D8767A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2521B7" w:rsidRPr="00D07CF1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5546" w:rsidRPr="000E6E24" w:rsidTr="00996BCA">
        <w:trPr>
          <w:trHeight w:val="315"/>
        </w:trPr>
        <w:tc>
          <w:tcPr>
            <w:tcW w:w="7143" w:type="dxa"/>
            <w:shd w:val="clear" w:color="auto" w:fill="auto"/>
            <w:vAlign w:val="center"/>
          </w:tcPr>
          <w:p w:rsidR="00295546" w:rsidRPr="00E80519" w:rsidRDefault="00996BCA" w:rsidP="00285E27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bezpečnostní pás sedačky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95546" w:rsidRPr="00D8767A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5546" w:rsidRPr="00D07CF1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521B7" w:rsidRPr="000E6E24" w:rsidTr="00996BCA">
        <w:trPr>
          <w:trHeight w:val="315"/>
        </w:trPr>
        <w:tc>
          <w:tcPr>
            <w:tcW w:w="7143" w:type="dxa"/>
            <w:shd w:val="clear" w:color="auto" w:fill="auto"/>
            <w:vAlign w:val="center"/>
          </w:tcPr>
          <w:p w:rsidR="002521B7" w:rsidRPr="00E80519" w:rsidRDefault="002521B7" w:rsidP="00285E27">
            <w:pPr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zvuková signalizace zpátečky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21B7" w:rsidRPr="00D8767A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21B7" w:rsidRPr="00D07CF1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5072" w:rsidRPr="000E6E24" w:rsidTr="00996BCA">
        <w:trPr>
          <w:trHeight w:val="315"/>
        </w:trPr>
        <w:tc>
          <w:tcPr>
            <w:tcW w:w="7143" w:type="dxa"/>
            <w:shd w:val="clear" w:color="auto" w:fill="auto"/>
            <w:vAlign w:val="center"/>
          </w:tcPr>
          <w:p w:rsidR="00E55072" w:rsidRPr="00E80519" w:rsidRDefault="00E55072" w:rsidP="00285E27">
            <w:pPr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přední blatníky kol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55072" w:rsidRPr="00D8767A" w:rsidRDefault="00E5507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55072" w:rsidRPr="00D07CF1" w:rsidRDefault="00E5507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5546" w:rsidRPr="000E6E24" w:rsidTr="00996BCA">
        <w:trPr>
          <w:trHeight w:val="276"/>
        </w:trPr>
        <w:tc>
          <w:tcPr>
            <w:tcW w:w="7143" w:type="dxa"/>
            <w:shd w:val="clear" w:color="auto" w:fill="auto"/>
            <w:vAlign w:val="center"/>
          </w:tcPr>
          <w:p w:rsidR="00295546" w:rsidRPr="00E80519" w:rsidRDefault="00996BCA" w:rsidP="00285E27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zpětná zrcátka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95546" w:rsidRPr="00D8767A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5546" w:rsidRPr="00D07CF1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216F" w:rsidRPr="000E6E24" w:rsidTr="00BF7895">
        <w:trPr>
          <w:trHeight w:val="45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94216F" w:rsidRPr="00215E9D" w:rsidRDefault="0094216F" w:rsidP="00BF7895">
            <w:pPr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Osvětlení: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94216F" w:rsidRPr="00D8767A" w:rsidRDefault="0094216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94216F" w:rsidRPr="000E6E24" w:rsidRDefault="0094216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2B35" w:rsidRPr="000E6E24" w:rsidTr="00532B35">
        <w:trPr>
          <w:trHeight w:val="269"/>
        </w:trPr>
        <w:tc>
          <w:tcPr>
            <w:tcW w:w="7143" w:type="dxa"/>
            <w:shd w:val="clear" w:color="auto" w:fill="auto"/>
            <w:vAlign w:val="center"/>
          </w:tcPr>
          <w:p w:rsidR="00532B35" w:rsidRPr="00E80519" w:rsidRDefault="00BF7895" w:rsidP="003242FC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>-</w:t>
            </w:r>
            <w:r w:rsidRPr="00E80519">
              <w:rPr>
                <w:rFonts w:ascii="Times New Roman" w:hAnsi="Times New Roman"/>
                <w:szCs w:val="20"/>
              </w:rPr>
              <w:t xml:space="preserve"> provozní světla a směrová světla umístěná dle platné legislativy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32B35" w:rsidRPr="00D8767A" w:rsidRDefault="00532B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32B35" w:rsidRPr="000E6E24" w:rsidRDefault="00532B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69"/>
        </w:trPr>
        <w:tc>
          <w:tcPr>
            <w:tcW w:w="7143" w:type="dxa"/>
            <w:shd w:val="clear" w:color="auto" w:fill="auto"/>
            <w:vAlign w:val="center"/>
          </w:tcPr>
          <w:p w:rsidR="00BF7895" w:rsidRPr="00E80519" w:rsidRDefault="00BF7895" w:rsidP="00BF789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>-</w:t>
            </w:r>
            <w:r w:rsidRPr="00E80519">
              <w:rPr>
                <w:rFonts w:ascii="Times New Roman" w:hAnsi="Times New Roman"/>
                <w:szCs w:val="20"/>
              </w:rPr>
              <w:t xml:space="preserve"> přídavná světla umístěná nad čelním oknem kabiny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BF7895">
        <w:trPr>
          <w:trHeight w:val="431"/>
        </w:trPr>
        <w:tc>
          <w:tcPr>
            <w:tcW w:w="7143" w:type="dxa"/>
            <w:shd w:val="clear" w:color="auto" w:fill="auto"/>
            <w:vAlign w:val="center"/>
          </w:tcPr>
          <w:p w:rsidR="00BF7895" w:rsidRPr="00E80519" w:rsidRDefault="00BF7895" w:rsidP="00BF7895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oranžový zábleskový maják v provedení LED umístěná nad čelním oknem kabiny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B1255">
        <w:trPr>
          <w:trHeight w:val="46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Uzávěrka diferenciálu: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75"/>
        </w:trPr>
        <w:tc>
          <w:tcPr>
            <w:tcW w:w="7143" w:type="dxa"/>
            <w:shd w:val="clear" w:color="auto" w:fill="auto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mechanická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215E9D">
        <w:trPr>
          <w:trHeight w:val="410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Pohon: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70"/>
        </w:trPr>
        <w:tc>
          <w:tcPr>
            <w:tcW w:w="7143" w:type="dxa"/>
            <w:shd w:val="clear" w:color="auto" w:fill="auto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na 2 nebo 4 kola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2B2E50" w:rsidRDefault="002B2E50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B2E5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F7895" w:rsidRPr="000E6E24" w:rsidTr="00BF7895">
        <w:trPr>
          <w:trHeight w:val="48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</w:t>
            </w:r>
            <w:r w:rsidR="00EF620B">
              <w:rPr>
                <w:rFonts w:ascii="Times New Roman" w:hAnsi="Times New Roman"/>
                <w:b/>
                <w:sz w:val="22"/>
                <w:szCs w:val="22"/>
              </w:rPr>
              <w:t xml:space="preserve"> malotraktoru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70"/>
        </w:trPr>
        <w:tc>
          <w:tcPr>
            <w:tcW w:w="7143" w:type="dxa"/>
            <w:shd w:val="clear" w:color="auto" w:fill="auto"/>
            <w:vAlign w:val="center"/>
          </w:tcPr>
          <w:p w:rsidR="00BF7895" w:rsidRPr="00215E9D" w:rsidRDefault="00BF7895" w:rsidP="008414AB">
            <w:pPr>
              <w:ind w:left="0" w:right="246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barva malotraktoru </w:t>
            </w:r>
            <w:r w:rsidR="008414AB"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modrá (odstín jako </w:t>
            </w:r>
            <w:r w:rsidRPr="00E80519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0E6E24" w:rsidTr="006E5DE4">
        <w:trPr>
          <w:trHeight w:val="525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malotraktoru: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6E5DE4" w:rsidRPr="00D8767A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6E5DE4" w:rsidRPr="000E6E2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0E6E24" w:rsidTr="00532B35">
        <w:trPr>
          <w:trHeight w:val="270"/>
        </w:trPr>
        <w:tc>
          <w:tcPr>
            <w:tcW w:w="7143" w:type="dxa"/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D8767A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0E6E2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286E0B">
        <w:trPr>
          <w:trHeight w:val="478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6E5DE4" w:rsidRPr="00AA5BCB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color w:val="FF0000"/>
                <w:sz w:val="24"/>
              </w:rPr>
            </w:pPr>
            <w:r w:rsidRPr="00AA5BCB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lastRenderedPageBreak/>
              <w:t xml:space="preserve">Radlice: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77"/>
        </w:trPr>
        <w:tc>
          <w:tcPr>
            <w:tcW w:w="7143" w:type="dxa"/>
            <w:shd w:val="clear" w:color="auto" w:fill="auto"/>
            <w:vAlign w:val="center"/>
          </w:tcPr>
          <w:p w:rsidR="006E5DE4" w:rsidRPr="00E8051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přední radlice na sníh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81"/>
        </w:trPr>
        <w:tc>
          <w:tcPr>
            <w:tcW w:w="7143" w:type="dxa"/>
            <w:shd w:val="clear" w:color="auto" w:fill="auto"/>
            <w:vAlign w:val="center"/>
          </w:tcPr>
          <w:p w:rsidR="006E5DE4" w:rsidRPr="00E8051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polohovatelná oběma směry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6E5DE4" w:rsidRPr="00E8051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funkce plovoucí radlice tzn. kopírování terénu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6A7EC7">
        <w:trPr>
          <w:trHeight w:val="480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6E5DE4" w:rsidRPr="00215E9D" w:rsidRDefault="006E5DE4" w:rsidP="006E5DE4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 radlice: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6E5DE4" w:rsidRPr="00E80519" w:rsidRDefault="006E5DE4" w:rsidP="006E5DE4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barv</w:t>
            </w:r>
            <w:r w:rsidR="008414AB"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a radlice světle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modrá (odstín jako </w:t>
            </w:r>
            <w:r w:rsidRPr="00E80519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6C7FD4">
        <w:trPr>
          <w:trHeight w:val="480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radlice: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8414AB">
        <w:trPr>
          <w:trHeight w:val="46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8414AB" w:rsidRPr="008414AB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8414AB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Sypač: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sypač do tříbodového závěsu kategorie 1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samo nakládací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šířka sypání min. 1 200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1470E0" w:rsidRDefault="001470E0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470E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02398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objem zásobníku min. 0,2 m</w:t>
            </w:r>
            <w:r w:rsidR="00023982">
              <w:rPr>
                <w:rFonts w:ascii="Times New Roman" w:hAnsi="Times New Roman"/>
                <w:szCs w:val="20"/>
              </w:rPr>
              <w:t>³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1470E0" w:rsidRDefault="001470E0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470E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pohon hydraulický hydromotorem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plynulé nastavení dávky posypu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připojení sypače 2mi rychlospojkami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krycí plachta zásobníku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odstavné nohy pro sypač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koncové osvětlení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8414AB">
        <w:trPr>
          <w:trHeight w:val="475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8414AB" w:rsidRPr="0065344D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 sypače</w:t>
            </w:r>
            <w:r w:rsidRPr="0065344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barva sypače </w:t>
            </w:r>
            <w:r w:rsidR="00286E0B"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modrá (odstín jako </w:t>
            </w:r>
            <w:r w:rsidRPr="00E80519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286E0B">
        <w:trPr>
          <w:trHeight w:val="50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93111">
              <w:rPr>
                <w:rFonts w:ascii="Times New Roman" w:hAnsi="Times New Roman"/>
                <w:b/>
                <w:sz w:val="22"/>
                <w:szCs w:val="22"/>
              </w:rPr>
              <w:t>Legislativa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sypače</w:t>
            </w:r>
            <w:r w:rsidRPr="00193111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8414AB" w:rsidRPr="00193111" w:rsidRDefault="008414AB" w:rsidP="008414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schválení pro provoz na komunikacích v ČR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414AB" w:rsidRPr="00ED005F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Tr="00956176">
        <w:trPr>
          <w:trHeight w:val="43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4AB" w:rsidRPr="00AA5BCB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AA5BCB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Třístranný sklápěcí návěs: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14AB" w:rsidRPr="007F0589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třístranná sklápěcí korba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7F0589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E80519">
              <w:rPr>
                <w:rFonts w:ascii="Times New Roman" w:hAnsi="Times New Roman"/>
                <w:szCs w:val="20"/>
              </w:rPr>
              <w:t>jednonápravové provedení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7F0589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brzdy mechanické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7F0589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nájezdová brzda s couvací mechanikou pro bezporuchovou jízdu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7F0589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ložná plocha min. 2,3 m³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EF620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414AB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užitečná hmotnost min. 1 000 kg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EF620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414AB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hmotnost návěsu max. 300 kg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EF620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414AB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sklopné bočnice s povrchovou úpravou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7F0589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nástavba korby (bočnic) min. 70 cm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EF620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414AB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E80519">
              <w:rPr>
                <w:rFonts w:ascii="Times New Roman" w:hAnsi="Times New Roman"/>
                <w:szCs w:val="20"/>
              </w:rPr>
              <w:t>- průměr oka návěsu shodný s průměrem závěsu na malotraktoru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EF620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8414AB" w:rsidTr="00EF620B">
        <w:trPr>
          <w:trHeight w:val="478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4AB" w:rsidRPr="00215E9D" w:rsidRDefault="008414AB" w:rsidP="008414AB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 návěsu: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14AB" w:rsidRPr="00D8767A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14AB" w:rsidRPr="000E6E24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E80519" w:rsidRDefault="008414AB" w:rsidP="008414AB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E80519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barv</w:t>
            </w:r>
            <w:r w:rsidR="00286E0B"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a návěsu světle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modrá (odstín jako </w:t>
            </w:r>
            <w:r w:rsidRPr="00E80519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E80519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D8767A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0E6E24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414AB" w:rsidTr="00EF620B">
        <w:trPr>
          <w:trHeight w:val="43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4AB" w:rsidRPr="007F058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návěsu: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14AB" w:rsidRPr="00EF620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8414AB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4AB" w:rsidRPr="007F0589" w:rsidRDefault="008414AB" w:rsidP="008414AB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4AB" w:rsidRPr="00EF620B" w:rsidRDefault="008414AB" w:rsidP="008414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Default="006C4759" w:rsidP="00F816B5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</w:p>
    <w:p w:rsidR="00014EE9" w:rsidRPr="00014EE9" w:rsidRDefault="00014EE9" w:rsidP="00F816B5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014EE9">
        <w:rPr>
          <w:rFonts w:ascii="Times New Roman" w:hAnsi="Times New Roman"/>
          <w:i/>
          <w:color w:val="00B0F0"/>
          <w:sz w:val="24"/>
        </w:rPr>
        <w:t>účastníka zadávacího řízení</w:t>
      </w:r>
    </w:p>
    <w:sectPr w:rsidR="00014EE9" w:rsidRPr="00014EE9" w:rsidSect="00925DE5">
      <w:headerReference w:type="default" r:id="rId8"/>
      <w:headerReference w:type="first" r:id="rId9"/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2A4" w:rsidRDefault="006932A4">
      <w:r>
        <w:separator/>
      </w:r>
    </w:p>
  </w:endnote>
  <w:endnote w:type="continuationSeparator" w:id="0">
    <w:p w:rsidR="006932A4" w:rsidRDefault="0069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2A4" w:rsidRDefault="006932A4">
      <w:r>
        <w:separator/>
      </w:r>
    </w:p>
  </w:footnote>
  <w:footnote w:type="continuationSeparator" w:id="0">
    <w:p w:rsidR="006932A4" w:rsidRDefault="00693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725" w:rsidRPr="00014EE9" w:rsidRDefault="00F90725" w:rsidP="00F90725">
    <w:pPr>
      <w:pStyle w:val="rove2"/>
      <w:numPr>
        <w:ilvl w:val="0"/>
        <w:numId w:val="0"/>
      </w:numPr>
      <w:spacing w:after="0"/>
      <w:ind w:left="709" w:hanging="709"/>
      <w:rPr>
        <w:i/>
        <w:sz w:val="22"/>
        <w:szCs w:val="22"/>
      </w:rPr>
    </w:pPr>
    <w:r w:rsidRPr="00014EE9">
      <w:rPr>
        <w:i/>
        <w:sz w:val="22"/>
        <w:szCs w:val="22"/>
      </w:rPr>
      <w:t>P</w:t>
    </w:r>
    <w:r w:rsidR="00921921" w:rsidRPr="00014EE9">
      <w:rPr>
        <w:i/>
        <w:sz w:val="22"/>
        <w:szCs w:val="22"/>
      </w:rPr>
      <w:t>říloha č. 1</w:t>
    </w:r>
    <w:r w:rsidRPr="00014EE9">
      <w:rPr>
        <w:i/>
        <w:sz w:val="22"/>
        <w:szCs w:val="22"/>
      </w:rPr>
      <w:t xml:space="preserve"> </w:t>
    </w:r>
    <w:r w:rsidR="00014EE9" w:rsidRPr="00014EE9">
      <w:rPr>
        <w:i/>
        <w:sz w:val="22"/>
        <w:szCs w:val="22"/>
      </w:rPr>
      <w:t xml:space="preserve">ZD </w:t>
    </w:r>
    <w:r w:rsidRPr="00014EE9">
      <w:rPr>
        <w:i/>
        <w:sz w:val="22"/>
        <w:szCs w:val="22"/>
      </w:rPr>
      <w:t xml:space="preserve">- Technická specifikace předmětu plnění </w:t>
    </w:r>
    <w:r w:rsidR="00014EE9" w:rsidRPr="00014EE9">
      <w:rPr>
        <w:i/>
        <w:sz w:val="22"/>
        <w:szCs w:val="22"/>
      </w:rPr>
      <w:t>pro část A</w:t>
    </w:r>
  </w:p>
  <w:p w:rsidR="00F90725" w:rsidRDefault="00F907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725" w:rsidRPr="003B72F5" w:rsidRDefault="00F90725" w:rsidP="00F90725">
    <w:pPr>
      <w:pStyle w:val="rove2"/>
      <w:numPr>
        <w:ilvl w:val="0"/>
        <w:numId w:val="0"/>
      </w:numPr>
      <w:spacing w:after="0"/>
      <w:ind w:left="709" w:hanging="709"/>
      <w:rPr>
        <w:i/>
        <w:sz w:val="22"/>
        <w:szCs w:val="22"/>
      </w:rPr>
    </w:pPr>
    <w:r w:rsidRPr="003B72F5">
      <w:rPr>
        <w:i/>
        <w:sz w:val="22"/>
        <w:szCs w:val="22"/>
      </w:rPr>
      <w:t>P</w:t>
    </w:r>
    <w:r w:rsidR="00921921" w:rsidRPr="003B72F5">
      <w:rPr>
        <w:i/>
        <w:sz w:val="22"/>
        <w:szCs w:val="22"/>
      </w:rPr>
      <w:t>říloha č. 1</w:t>
    </w:r>
    <w:r w:rsidR="003B72F5" w:rsidRPr="003B72F5">
      <w:rPr>
        <w:i/>
        <w:sz w:val="22"/>
        <w:szCs w:val="22"/>
      </w:rPr>
      <w:t xml:space="preserve"> ZD</w:t>
    </w:r>
    <w:r w:rsidRPr="003B72F5">
      <w:rPr>
        <w:i/>
        <w:sz w:val="22"/>
        <w:szCs w:val="22"/>
      </w:rPr>
      <w:t xml:space="preserve"> - Technická specifikace předmětu plnění </w:t>
    </w:r>
    <w:r w:rsidR="003B72F5" w:rsidRPr="003B72F5">
      <w:rPr>
        <w:i/>
        <w:sz w:val="22"/>
        <w:szCs w:val="22"/>
      </w:rPr>
      <w:t>pro část A</w:t>
    </w:r>
  </w:p>
  <w:p w:rsidR="00F90725" w:rsidRDefault="00F907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7"/>
  </w:num>
  <w:num w:numId="4">
    <w:abstractNumId w:val="6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29"/>
  </w:num>
  <w:num w:numId="10">
    <w:abstractNumId w:val="9"/>
  </w:num>
  <w:num w:numId="11">
    <w:abstractNumId w:val="10"/>
  </w:num>
  <w:num w:numId="12">
    <w:abstractNumId w:val="22"/>
  </w:num>
  <w:num w:numId="13">
    <w:abstractNumId w:val="2"/>
  </w:num>
  <w:num w:numId="14">
    <w:abstractNumId w:val="24"/>
  </w:num>
  <w:num w:numId="15">
    <w:abstractNumId w:val="12"/>
  </w:num>
  <w:num w:numId="16">
    <w:abstractNumId w:val="8"/>
  </w:num>
  <w:num w:numId="17">
    <w:abstractNumId w:val="17"/>
  </w:num>
  <w:num w:numId="18">
    <w:abstractNumId w:val="26"/>
  </w:num>
  <w:num w:numId="19">
    <w:abstractNumId w:val="28"/>
  </w:num>
  <w:num w:numId="20">
    <w:abstractNumId w:val="7"/>
  </w:num>
  <w:num w:numId="21">
    <w:abstractNumId w:val="20"/>
  </w:num>
  <w:num w:numId="22">
    <w:abstractNumId w:val="1"/>
  </w:num>
  <w:num w:numId="23">
    <w:abstractNumId w:val="18"/>
  </w:num>
  <w:num w:numId="24">
    <w:abstractNumId w:val="16"/>
  </w:num>
  <w:num w:numId="25">
    <w:abstractNumId w:val="21"/>
  </w:num>
  <w:num w:numId="26">
    <w:abstractNumId w:val="13"/>
  </w:num>
  <w:num w:numId="27">
    <w:abstractNumId w:val="31"/>
  </w:num>
  <w:num w:numId="28">
    <w:abstractNumId w:val="25"/>
  </w:num>
  <w:num w:numId="29">
    <w:abstractNumId w:val="15"/>
  </w:num>
  <w:num w:numId="30">
    <w:abstractNumId w:val="3"/>
  </w:num>
  <w:num w:numId="31">
    <w:abstractNumId w:val="3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108A5"/>
    <w:rsid w:val="000110CA"/>
    <w:rsid w:val="00014D98"/>
    <w:rsid w:val="00014EE9"/>
    <w:rsid w:val="0002029E"/>
    <w:rsid w:val="000230AE"/>
    <w:rsid w:val="00023982"/>
    <w:rsid w:val="000244B9"/>
    <w:rsid w:val="00025D50"/>
    <w:rsid w:val="00035F16"/>
    <w:rsid w:val="00052356"/>
    <w:rsid w:val="00052D34"/>
    <w:rsid w:val="00055CA4"/>
    <w:rsid w:val="000562CC"/>
    <w:rsid w:val="000758E4"/>
    <w:rsid w:val="000826E8"/>
    <w:rsid w:val="00084E10"/>
    <w:rsid w:val="00090245"/>
    <w:rsid w:val="00091276"/>
    <w:rsid w:val="000958CD"/>
    <w:rsid w:val="000A6321"/>
    <w:rsid w:val="000A73B4"/>
    <w:rsid w:val="000B4945"/>
    <w:rsid w:val="000B4B7C"/>
    <w:rsid w:val="000C3EDF"/>
    <w:rsid w:val="000D0F0F"/>
    <w:rsid w:val="000D2B87"/>
    <w:rsid w:val="000D71D9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7765"/>
    <w:rsid w:val="00117790"/>
    <w:rsid w:val="00121C22"/>
    <w:rsid w:val="00122768"/>
    <w:rsid w:val="00126DFD"/>
    <w:rsid w:val="00132829"/>
    <w:rsid w:val="00137316"/>
    <w:rsid w:val="00140A2F"/>
    <w:rsid w:val="001470E0"/>
    <w:rsid w:val="0015311F"/>
    <w:rsid w:val="00155B65"/>
    <w:rsid w:val="00155C3B"/>
    <w:rsid w:val="00156173"/>
    <w:rsid w:val="001573CC"/>
    <w:rsid w:val="001624C0"/>
    <w:rsid w:val="001672D0"/>
    <w:rsid w:val="00175E00"/>
    <w:rsid w:val="00177F6B"/>
    <w:rsid w:val="00186027"/>
    <w:rsid w:val="001941A6"/>
    <w:rsid w:val="001A070A"/>
    <w:rsid w:val="001A192A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15E9D"/>
    <w:rsid w:val="002521B7"/>
    <w:rsid w:val="00255ACC"/>
    <w:rsid w:val="00255B56"/>
    <w:rsid w:val="0025635A"/>
    <w:rsid w:val="00256EE5"/>
    <w:rsid w:val="00257396"/>
    <w:rsid w:val="00257BBB"/>
    <w:rsid w:val="00261031"/>
    <w:rsid w:val="002654A1"/>
    <w:rsid w:val="0027346B"/>
    <w:rsid w:val="002773C4"/>
    <w:rsid w:val="00285E27"/>
    <w:rsid w:val="0028621D"/>
    <w:rsid w:val="00286E0B"/>
    <w:rsid w:val="00291424"/>
    <w:rsid w:val="00295546"/>
    <w:rsid w:val="00297458"/>
    <w:rsid w:val="002A495D"/>
    <w:rsid w:val="002B2E50"/>
    <w:rsid w:val="002B6C5C"/>
    <w:rsid w:val="002B7BCD"/>
    <w:rsid w:val="002C06B6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F19"/>
    <w:rsid w:val="00301C72"/>
    <w:rsid w:val="00305629"/>
    <w:rsid w:val="00314203"/>
    <w:rsid w:val="00315482"/>
    <w:rsid w:val="0031593F"/>
    <w:rsid w:val="00315A75"/>
    <w:rsid w:val="003242FC"/>
    <w:rsid w:val="00331D3F"/>
    <w:rsid w:val="00332277"/>
    <w:rsid w:val="00336FE9"/>
    <w:rsid w:val="0034575C"/>
    <w:rsid w:val="00345C84"/>
    <w:rsid w:val="00345DCB"/>
    <w:rsid w:val="00351168"/>
    <w:rsid w:val="003534F6"/>
    <w:rsid w:val="00366BF7"/>
    <w:rsid w:val="003716C3"/>
    <w:rsid w:val="00372FD0"/>
    <w:rsid w:val="00373A4A"/>
    <w:rsid w:val="00375660"/>
    <w:rsid w:val="0038204B"/>
    <w:rsid w:val="00383A32"/>
    <w:rsid w:val="003847C9"/>
    <w:rsid w:val="00390DCD"/>
    <w:rsid w:val="0039736C"/>
    <w:rsid w:val="003A136D"/>
    <w:rsid w:val="003A1FF4"/>
    <w:rsid w:val="003B074E"/>
    <w:rsid w:val="003B0FEF"/>
    <w:rsid w:val="003B187E"/>
    <w:rsid w:val="003B4B43"/>
    <w:rsid w:val="003B6224"/>
    <w:rsid w:val="003B72F5"/>
    <w:rsid w:val="003C3ECF"/>
    <w:rsid w:val="003C496F"/>
    <w:rsid w:val="003C5A72"/>
    <w:rsid w:val="003D1964"/>
    <w:rsid w:val="003D3FFC"/>
    <w:rsid w:val="003D6988"/>
    <w:rsid w:val="003E48EA"/>
    <w:rsid w:val="003F5B6E"/>
    <w:rsid w:val="00402848"/>
    <w:rsid w:val="004063EA"/>
    <w:rsid w:val="00407FCA"/>
    <w:rsid w:val="00410C5A"/>
    <w:rsid w:val="00412B4C"/>
    <w:rsid w:val="00430C06"/>
    <w:rsid w:val="00430C95"/>
    <w:rsid w:val="00446519"/>
    <w:rsid w:val="00453092"/>
    <w:rsid w:val="00456603"/>
    <w:rsid w:val="00457624"/>
    <w:rsid w:val="00473042"/>
    <w:rsid w:val="00475A28"/>
    <w:rsid w:val="00477995"/>
    <w:rsid w:val="0048203C"/>
    <w:rsid w:val="0049349B"/>
    <w:rsid w:val="004A3823"/>
    <w:rsid w:val="004A585E"/>
    <w:rsid w:val="004C09BE"/>
    <w:rsid w:val="004C1778"/>
    <w:rsid w:val="004C21DD"/>
    <w:rsid w:val="004C31B3"/>
    <w:rsid w:val="004C4F67"/>
    <w:rsid w:val="004C7643"/>
    <w:rsid w:val="004D0093"/>
    <w:rsid w:val="004D3A3E"/>
    <w:rsid w:val="004D610E"/>
    <w:rsid w:val="004E1AB3"/>
    <w:rsid w:val="004E240F"/>
    <w:rsid w:val="004E628E"/>
    <w:rsid w:val="004E6D91"/>
    <w:rsid w:val="004F7769"/>
    <w:rsid w:val="005070C3"/>
    <w:rsid w:val="0052508B"/>
    <w:rsid w:val="00531157"/>
    <w:rsid w:val="00532B35"/>
    <w:rsid w:val="00552AE1"/>
    <w:rsid w:val="00554A48"/>
    <w:rsid w:val="005567A5"/>
    <w:rsid w:val="00556E42"/>
    <w:rsid w:val="005605EA"/>
    <w:rsid w:val="0056134D"/>
    <w:rsid w:val="005627BF"/>
    <w:rsid w:val="00563045"/>
    <w:rsid w:val="005633A3"/>
    <w:rsid w:val="00573B9D"/>
    <w:rsid w:val="00575F65"/>
    <w:rsid w:val="00581942"/>
    <w:rsid w:val="00586C39"/>
    <w:rsid w:val="00591701"/>
    <w:rsid w:val="00593049"/>
    <w:rsid w:val="00595F4A"/>
    <w:rsid w:val="005A4509"/>
    <w:rsid w:val="005B1255"/>
    <w:rsid w:val="005B205C"/>
    <w:rsid w:val="005C2DBB"/>
    <w:rsid w:val="005C5550"/>
    <w:rsid w:val="005C6C02"/>
    <w:rsid w:val="005C794B"/>
    <w:rsid w:val="005D3723"/>
    <w:rsid w:val="005D6D4E"/>
    <w:rsid w:val="005E0FA6"/>
    <w:rsid w:val="005E479D"/>
    <w:rsid w:val="005F58CD"/>
    <w:rsid w:val="005F7358"/>
    <w:rsid w:val="00600052"/>
    <w:rsid w:val="00601BCD"/>
    <w:rsid w:val="00612885"/>
    <w:rsid w:val="00616671"/>
    <w:rsid w:val="00621725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932A4"/>
    <w:rsid w:val="00693F92"/>
    <w:rsid w:val="0069632D"/>
    <w:rsid w:val="006A13E9"/>
    <w:rsid w:val="006A7EC7"/>
    <w:rsid w:val="006B0067"/>
    <w:rsid w:val="006B2E7E"/>
    <w:rsid w:val="006B3313"/>
    <w:rsid w:val="006B4E5D"/>
    <w:rsid w:val="006B6ACC"/>
    <w:rsid w:val="006C4759"/>
    <w:rsid w:val="006C7FD4"/>
    <w:rsid w:val="006D4559"/>
    <w:rsid w:val="006D46A0"/>
    <w:rsid w:val="006E5DE4"/>
    <w:rsid w:val="006E7B26"/>
    <w:rsid w:val="006F06EB"/>
    <w:rsid w:val="006F6175"/>
    <w:rsid w:val="00705CAC"/>
    <w:rsid w:val="00710E40"/>
    <w:rsid w:val="00716D53"/>
    <w:rsid w:val="00716D7E"/>
    <w:rsid w:val="00720D33"/>
    <w:rsid w:val="007265BE"/>
    <w:rsid w:val="00726D24"/>
    <w:rsid w:val="0073296A"/>
    <w:rsid w:val="00735F35"/>
    <w:rsid w:val="00742018"/>
    <w:rsid w:val="00742ED4"/>
    <w:rsid w:val="00751949"/>
    <w:rsid w:val="00754FAF"/>
    <w:rsid w:val="00765B7B"/>
    <w:rsid w:val="00766BC9"/>
    <w:rsid w:val="0078487A"/>
    <w:rsid w:val="00784DE8"/>
    <w:rsid w:val="00786CBA"/>
    <w:rsid w:val="00797B90"/>
    <w:rsid w:val="007A5D7C"/>
    <w:rsid w:val="007B0379"/>
    <w:rsid w:val="007C48CF"/>
    <w:rsid w:val="007D139A"/>
    <w:rsid w:val="007D459E"/>
    <w:rsid w:val="007D7294"/>
    <w:rsid w:val="007D7F93"/>
    <w:rsid w:val="007E06E7"/>
    <w:rsid w:val="007E2B49"/>
    <w:rsid w:val="007E37FF"/>
    <w:rsid w:val="007F0589"/>
    <w:rsid w:val="007F3E90"/>
    <w:rsid w:val="007F5CBB"/>
    <w:rsid w:val="007F6018"/>
    <w:rsid w:val="00807402"/>
    <w:rsid w:val="00810DDD"/>
    <w:rsid w:val="00812107"/>
    <w:rsid w:val="00812122"/>
    <w:rsid w:val="00813597"/>
    <w:rsid w:val="00814F6B"/>
    <w:rsid w:val="00821F19"/>
    <w:rsid w:val="008414AB"/>
    <w:rsid w:val="0084298C"/>
    <w:rsid w:val="00845280"/>
    <w:rsid w:val="00860D41"/>
    <w:rsid w:val="0086361F"/>
    <w:rsid w:val="00863F55"/>
    <w:rsid w:val="00867FD3"/>
    <w:rsid w:val="00876ADB"/>
    <w:rsid w:val="00884C80"/>
    <w:rsid w:val="00886589"/>
    <w:rsid w:val="008904BA"/>
    <w:rsid w:val="008A0280"/>
    <w:rsid w:val="008A09B0"/>
    <w:rsid w:val="008A2E24"/>
    <w:rsid w:val="008A313C"/>
    <w:rsid w:val="008B1192"/>
    <w:rsid w:val="008C3FCA"/>
    <w:rsid w:val="008D4AF9"/>
    <w:rsid w:val="008E60ED"/>
    <w:rsid w:val="008E7806"/>
    <w:rsid w:val="008F64E8"/>
    <w:rsid w:val="00905FB1"/>
    <w:rsid w:val="00910CA6"/>
    <w:rsid w:val="00921921"/>
    <w:rsid w:val="00922271"/>
    <w:rsid w:val="00925DE5"/>
    <w:rsid w:val="00927643"/>
    <w:rsid w:val="0094216F"/>
    <w:rsid w:val="00942289"/>
    <w:rsid w:val="00942CA2"/>
    <w:rsid w:val="0094441C"/>
    <w:rsid w:val="009447E2"/>
    <w:rsid w:val="00956176"/>
    <w:rsid w:val="009613B3"/>
    <w:rsid w:val="009624E5"/>
    <w:rsid w:val="009713E1"/>
    <w:rsid w:val="00980169"/>
    <w:rsid w:val="00987A9F"/>
    <w:rsid w:val="00996BCA"/>
    <w:rsid w:val="009A2DA3"/>
    <w:rsid w:val="009A3F14"/>
    <w:rsid w:val="009A3F83"/>
    <w:rsid w:val="009A7F2A"/>
    <w:rsid w:val="009C6EB7"/>
    <w:rsid w:val="009C6F38"/>
    <w:rsid w:val="009C7607"/>
    <w:rsid w:val="009D4200"/>
    <w:rsid w:val="009E2DFE"/>
    <w:rsid w:val="009E2E56"/>
    <w:rsid w:val="009F2239"/>
    <w:rsid w:val="00A038C9"/>
    <w:rsid w:val="00A041A9"/>
    <w:rsid w:val="00A16FEB"/>
    <w:rsid w:val="00A20933"/>
    <w:rsid w:val="00A37632"/>
    <w:rsid w:val="00A421F8"/>
    <w:rsid w:val="00A42D52"/>
    <w:rsid w:val="00A46F6B"/>
    <w:rsid w:val="00A54257"/>
    <w:rsid w:val="00A57733"/>
    <w:rsid w:val="00A601C1"/>
    <w:rsid w:val="00A60258"/>
    <w:rsid w:val="00A6109D"/>
    <w:rsid w:val="00A72DC8"/>
    <w:rsid w:val="00A84690"/>
    <w:rsid w:val="00AA1F6F"/>
    <w:rsid w:val="00AA5BCB"/>
    <w:rsid w:val="00AB294C"/>
    <w:rsid w:val="00AB4067"/>
    <w:rsid w:val="00AC19B7"/>
    <w:rsid w:val="00AC1D6A"/>
    <w:rsid w:val="00AC5767"/>
    <w:rsid w:val="00AC6E04"/>
    <w:rsid w:val="00AD1BB6"/>
    <w:rsid w:val="00AE26E9"/>
    <w:rsid w:val="00AE6BC9"/>
    <w:rsid w:val="00AF1BA5"/>
    <w:rsid w:val="00AF3A0C"/>
    <w:rsid w:val="00AF7786"/>
    <w:rsid w:val="00AF7CDE"/>
    <w:rsid w:val="00B113AB"/>
    <w:rsid w:val="00B122BB"/>
    <w:rsid w:val="00B13C2A"/>
    <w:rsid w:val="00B22BB6"/>
    <w:rsid w:val="00B2440D"/>
    <w:rsid w:val="00B247C6"/>
    <w:rsid w:val="00B300AD"/>
    <w:rsid w:val="00B3097F"/>
    <w:rsid w:val="00B31564"/>
    <w:rsid w:val="00B34395"/>
    <w:rsid w:val="00B47F26"/>
    <w:rsid w:val="00B50C89"/>
    <w:rsid w:val="00B50DAB"/>
    <w:rsid w:val="00B61EDD"/>
    <w:rsid w:val="00B71D91"/>
    <w:rsid w:val="00B73428"/>
    <w:rsid w:val="00B760A6"/>
    <w:rsid w:val="00B95FBA"/>
    <w:rsid w:val="00BA0472"/>
    <w:rsid w:val="00BB0F84"/>
    <w:rsid w:val="00BB1EDD"/>
    <w:rsid w:val="00BB55D0"/>
    <w:rsid w:val="00BC3321"/>
    <w:rsid w:val="00BE6543"/>
    <w:rsid w:val="00BF0F83"/>
    <w:rsid w:val="00BF46DA"/>
    <w:rsid w:val="00BF7895"/>
    <w:rsid w:val="00BF7A24"/>
    <w:rsid w:val="00C031BE"/>
    <w:rsid w:val="00C05D11"/>
    <w:rsid w:val="00C12E62"/>
    <w:rsid w:val="00C14741"/>
    <w:rsid w:val="00C21645"/>
    <w:rsid w:val="00C219AC"/>
    <w:rsid w:val="00C23B42"/>
    <w:rsid w:val="00C23EB0"/>
    <w:rsid w:val="00C33A50"/>
    <w:rsid w:val="00C50719"/>
    <w:rsid w:val="00C51100"/>
    <w:rsid w:val="00C54D2E"/>
    <w:rsid w:val="00C56682"/>
    <w:rsid w:val="00C60958"/>
    <w:rsid w:val="00C62134"/>
    <w:rsid w:val="00C65286"/>
    <w:rsid w:val="00C7065F"/>
    <w:rsid w:val="00C7599B"/>
    <w:rsid w:val="00C8781A"/>
    <w:rsid w:val="00C87CE9"/>
    <w:rsid w:val="00CA5487"/>
    <w:rsid w:val="00CA5F15"/>
    <w:rsid w:val="00CD1C3F"/>
    <w:rsid w:val="00CD45D3"/>
    <w:rsid w:val="00CE5CBB"/>
    <w:rsid w:val="00D07CF1"/>
    <w:rsid w:val="00D10C0D"/>
    <w:rsid w:val="00D27CB2"/>
    <w:rsid w:val="00D30D91"/>
    <w:rsid w:val="00D32F77"/>
    <w:rsid w:val="00D33CF2"/>
    <w:rsid w:val="00D51D61"/>
    <w:rsid w:val="00D56FE3"/>
    <w:rsid w:val="00D62A84"/>
    <w:rsid w:val="00D63D0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D76F1"/>
    <w:rsid w:val="00DE0357"/>
    <w:rsid w:val="00DE2A19"/>
    <w:rsid w:val="00DE3EB7"/>
    <w:rsid w:val="00DE6394"/>
    <w:rsid w:val="00DF0E02"/>
    <w:rsid w:val="00E0058A"/>
    <w:rsid w:val="00E00B3D"/>
    <w:rsid w:val="00E01723"/>
    <w:rsid w:val="00E12F3F"/>
    <w:rsid w:val="00E13C09"/>
    <w:rsid w:val="00E154C9"/>
    <w:rsid w:val="00E21C10"/>
    <w:rsid w:val="00E2708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55072"/>
    <w:rsid w:val="00E57979"/>
    <w:rsid w:val="00E66657"/>
    <w:rsid w:val="00E80519"/>
    <w:rsid w:val="00E902AC"/>
    <w:rsid w:val="00E919CF"/>
    <w:rsid w:val="00E92421"/>
    <w:rsid w:val="00E968A5"/>
    <w:rsid w:val="00E97244"/>
    <w:rsid w:val="00EA2626"/>
    <w:rsid w:val="00EA5E08"/>
    <w:rsid w:val="00EA7BB2"/>
    <w:rsid w:val="00EB2049"/>
    <w:rsid w:val="00EB4C16"/>
    <w:rsid w:val="00EB51A9"/>
    <w:rsid w:val="00EB6186"/>
    <w:rsid w:val="00EC031B"/>
    <w:rsid w:val="00EC415D"/>
    <w:rsid w:val="00ED005F"/>
    <w:rsid w:val="00ED2A96"/>
    <w:rsid w:val="00ED3585"/>
    <w:rsid w:val="00ED4C47"/>
    <w:rsid w:val="00EE60F9"/>
    <w:rsid w:val="00EF1568"/>
    <w:rsid w:val="00EF1CB2"/>
    <w:rsid w:val="00EF620B"/>
    <w:rsid w:val="00F01347"/>
    <w:rsid w:val="00F01575"/>
    <w:rsid w:val="00F11E79"/>
    <w:rsid w:val="00F12FAF"/>
    <w:rsid w:val="00F31269"/>
    <w:rsid w:val="00F34B75"/>
    <w:rsid w:val="00F45DE0"/>
    <w:rsid w:val="00F470EF"/>
    <w:rsid w:val="00F502DB"/>
    <w:rsid w:val="00F60683"/>
    <w:rsid w:val="00F649AA"/>
    <w:rsid w:val="00F70835"/>
    <w:rsid w:val="00F76454"/>
    <w:rsid w:val="00F816B5"/>
    <w:rsid w:val="00F8494D"/>
    <w:rsid w:val="00F90725"/>
    <w:rsid w:val="00F91766"/>
    <w:rsid w:val="00F927DD"/>
    <w:rsid w:val="00F9424D"/>
    <w:rsid w:val="00F975C2"/>
    <w:rsid w:val="00F97745"/>
    <w:rsid w:val="00FA1545"/>
    <w:rsid w:val="00FA5F25"/>
    <w:rsid w:val="00FA7DD7"/>
    <w:rsid w:val="00FB0F91"/>
    <w:rsid w:val="00FC0C8A"/>
    <w:rsid w:val="00FC5CE7"/>
    <w:rsid w:val="00FC77AD"/>
    <w:rsid w:val="00FD05CE"/>
    <w:rsid w:val="00FD14D6"/>
    <w:rsid w:val="00FD332F"/>
    <w:rsid w:val="00FD7499"/>
    <w:rsid w:val="00FE1FFD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02D8A9-7F4A-4F18-B8A9-B455E92F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F90725"/>
    <w:pPr>
      <w:numPr>
        <w:numId w:val="32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F90725"/>
    <w:pPr>
      <w:numPr>
        <w:ilvl w:val="1"/>
        <w:numId w:val="32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BA76F-594C-4355-9BFA-4B1D78FE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2014-07-23T08:55:00Z</cp:lastPrinted>
  <dcterms:created xsi:type="dcterms:W3CDTF">2019-04-04T11:41:00Z</dcterms:created>
  <dcterms:modified xsi:type="dcterms:W3CDTF">2019-04-04T11:41:00Z</dcterms:modified>
</cp:coreProperties>
</file>