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cs="Arial"/>
        </w:rPr>
      </w:pPr>
    </w:p>
    <w:p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 w:rsidRPr="0094441C">
        <w:rPr>
          <w:rFonts w:ascii="Times New Roman" w:hAnsi="Times New Roman"/>
          <w:b/>
          <w:sz w:val="24"/>
        </w:rPr>
        <w:t>Minimální technické požadavky zadavatele</w:t>
      </w:r>
      <w:r>
        <w:rPr>
          <w:rFonts w:ascii="Times New Roman" w:hAnsi="Times New Roman"/>
          <w:b/>
          <w:sz w:val="24"/>
        </w:rPr>
        <w:t xml:space="preserve"> </w:t>
      </w:r>
    </w:p>
    <w:p w:rsidR="00255ACC" w:rsidRDefault="00255ACC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:rsidR="00742ED4" w:rsidRDefault="00742ED4" w:rsidP="00742ED4">
      <w:pPr>
        <w:jc w:val="center"/>
        <w:rPr>
          <w:rFonts w:cs="Arial"/>
        </w:rPr>
      </w:pPr>
    </w:p>
    <w:p w:rsidR="00742ED4" w:rsidRDefault="00742ED4" w:rsidP="00742ED4">
      <w:pPr>
        <w:jc w:val="center"/>
        <w:rPr>
          <w:rFonts w:cs="Arial"/>
        </w:rPr>
      </w:pPr>
    </w:p>
    <w:p w:rsidR="00742ED4" w:rsidRDefault="00F91766" w:rsidP="00F91766">
      <w:pPr>
        <w:spacing w:after="0"/>
        <w:ind w:left="36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Malotrakt</w:t>
      </w:r>
      <w:r w:rsidR="00D63D04">
        <w:rPr>
          <w:rFonts w:ascii="Times New Roman" w:hAnsi="Times New Roman"/>
          <w:b/>
          <w:sz w:val="24"/>
        </w:rPr>
        <w:t>or s</w:t>
      </w:r>
      <w:r w:rsidR="005B1255">
        <w:rPr>
          <w:rFonts w:ascii="Times New Roman" w:hAnsi="Times New Roman"/>
          <w:b/>
          <w:sz w:val="24"/>
        </w:rPr>
        <w:t> </w:t>
      </w:r>
      <w:r w:rsidR="00D63D04">
        <w:rPr>
          <w:rFonts w:ascii="Times New Roman" w:hAnsi="Times New Roman"/>
          <w:b/>
          <w:sz w:val="24"/>
        </w:rPr>
        <w:t>kabinou</w:t>
      </w:r>
      <w:r w:rsidR="005B1255">
        <w:rPr>
          <w:rFonts w:ascii="Times New Roman" w:hAnsi="Times New Roman"/>
          <w:b/>
          <w:sz w:val="24"/>
        </w:rPr>
        <w:t xml:space="preserve"> a příslušenstvím</w:t>
      </w:r>
      <w:r w:rsidR="00742ED4" w:rsidRPr="00F91766">
        <w:rPr>
          <w:rFonts w:ascii="Times New Roman" w:hAnsi="Times New Roman"/>
          <w:b/>
          <w:sz w:val="24"/>
        </w:rPr>
        <w:t xml:space="preserve"> (nový) - středisko </w:t>
      </w:r>
      <w:r w:rsidR="001265C0">
        <w:rPr>
          <w:rFonts w:ascii="Times New Roman" w:hAnsi="Times New Roman"/>
          <w:b/>
          <w:sz w:val="24"/>
        </w:rPr>
        <w:t>vrchní stavba</w:t>
      </w:r>
    </w:p>
    <w:p w:rsidR="00742ED4" w:rsidRPr="004C21DD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 w:val="24"/>
        </w:rPr>
      </w:pPr>
    </w:p>
    <w:p w:rsidR="00473D63" w:rsidRDefault="00473D63" w:rsidP="00473D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Výrobce: ……………………………</w:t>
      </w:r>
      <w:r>
        <w:rPr>
          <w:rFonts w:ascii="Times New Roman" w:hAnsi="Times New Roman"/>
          <w:i/>
          <w:color w:val="00B0F0"/>
          <w:sz w:val="24"/>
        </w:rPr>
        <w:t>(doplní účastník zadávacího řízení)</w:t>
      </w:r>
    </w:p>
    <w:p w:rsidR="00473D63" w:rsidRDefault="00473D63" w:rsidP="00473D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  <w:r>
        <w:rPr>
          <w:rFonts w:ascii="Times New Roman" w:hAnsi="Times New Roman"/>
          <w:b/>
          <w:sz w:val="24"/>
        </w:rPr>
        <w:t>Typ, označení: …………………</w:t>
      </w:r>
      <w:proofErr w:type="gramStart"/>
      <w:r>
        <w:rPr>
          <w:rFonts w:ascii="Times New Roman" w:hAnsi="Times New Roman"/>
          <w:b/>
          <w:sz w:val="24"/>
        </w:rPr>
        <w:t xml:space="preserve">….. </w:t>
      </w:r>
      <w:r>
        <w:rPr>
          <w:rFonts w:ascii="Times New Roman" w:hAnsi="Times New Roman"/>
          <w:i/>
          <w:color w:val="00B0F0"/>
          <w:sz w:val="24"/>
        </w:rPr>
        <w:t>(doplní</w:t>
      </w:r>
      <w:proofErr w:type="gramEnd"/>
      <w:r>
        <w:rPr>
          <w:rFonts w:ascii="Times New Roman" w:hAnsi="Times New Roman"/>
          <w:i/>
          <w:color w:val="00B0F0"/>
          <w:sz w:val="24"/>
        </w:rPr>
        <w:t xml:space="preserve"> účastník zadávacího řízení)</w:t>
      </w:r>
    </w:p>
    <w:p w:rsidR="00255ACC" w:rsidRDefault="00255ACC" w:rsidP="00E968A5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</w:p>
    <w:p w:rsidR="00E968A5" w:rsidRDefault="00E968A5" w:rsidP="00E968A5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:rsidR="00473D63" w:rsidRDefault="00473D63" w:rsidP="00473D63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i/>
          <w:color w:val="000000" w:themeColor="text1"/>
          <w:sz w:val="22"/>
          <w:szCs w:val="22"/>
        </w:rPr>
        <w:t>Vyjádření k údajům uvedených v této příloze je povinnou součástí technické části nabídky účastníka zadávacího řízení. Účastník uvede k jednotlivým bodům písemné vyjádření slovy ANO/NE, že daný bod splní/nesplní nebo nabídne lepší technické řešení jednotlivých parametrů. Dále u položek označených hvězdičkou (</w:t>
      </w:r>
      <w:r>
        <w:rPr>
          <w:rFonts w:ascii="Times New Roman" w:hAnsi="Times New Roman"/>
          <w:b/>
          <w:color w:val="FF0000"/>
          <w:sz w:val="22"/>
          <w:szCs w:val="22"/>
          <w:lang w:eastAsia="cs-CZ"/>
        </w:rPr>
        <w:t>*</w:t>
      </w:r>
      <w:r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>)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dodavatel doplní skutečné nabízené hodnoty. 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 (viz. bod </w:t>
      </w:r>
      <w:proofErr w:type="gramStart"/>
      <w:r>
        <w:rPr>
          <w:rFonts w:ascii="Times New Roman" w:hAnsi="Times New Roman"/>
          <w:i/>
          <w:color w:val="000000" w:themeColor="text1"/>
          <w:sz w:val="22"/>
          <w:szCs w:val="22"/>
        </w:rPr>
        <w:t>1.3. zadávací</w:t>
      </w:r>
      <w:proofErr w:type="gramEnd"/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dokumentace).  </w:t>
      </w:r>
    </w:p>
    <w:p w:rsidR="00473D63" w:rsidRDefault="00473D63" w:rsidP="00473D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>
        <w:rPr>
          <w:rFonts w:ascii="Times New Roman" w:hAnsi="Times New Roman"/>
          <w:i/>
          <w:color w:val="000000" w:themeColor="text1"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srovnatelnou.</w:t>
      </w:r>
    </w:p>
    <w:p w:rsidR="006C4759" w:rsidRPr="000E6E24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366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6C4759" w:rsidRPr="000E6E24" w:rsidTr="007F3E90">
        <w:trPr>
          <w:trHeight w:val="600"/>
        </w:trPr>
        <w:tc>
          <w:tcPr>
            <w:tcW w:w="7143" w:type="dxa"/>
            <w:shd w:val="clear" w:color="auto" w:fill="auto"/>
            <w:vAlign w:val="center"/>
          </w:tcPr>
          <w:p w:rsidR="006C4759" w:rsidRPr="00215E9D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6C4759" w:rsidRPr="000E6E24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6C4759" w:rsidRPr="000E6E24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E968A5" w:rsidRPr="000E6E24" w:rsidTr="00215E9D">
        <w:trPr>
          <w:trHeight w:val="407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E968A5" w:rsidRPr="00215E9D" w:rsidRDefault="00E968A5" w:rsidP="00121C2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Motor: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E968A5" w:rsidRPr="00532B35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highlight w:val="lightGray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E968A5" w:rsidRPr="00532B35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highlight w:val="lightGray"/>
                <w:lang w:eastAsia="cs-CZ"/>
              </w:rPr>
            </w:pPr>
          </w:p>
        </w:tc>
      </w:tr>
      <w:tr w:rsidR="00035F16" w:rsidRPr="000E6E24" w:rsidTr="00E968A5">
        <w:trPr>
          <w:trHeight w:val="285"/>
        </w:trPr>
        <w:tc>
          <w:tcPr>
            <w:tcW w:w="7143" w:type="dxa"/>
            <w:shd w:val="clear" w:color="auto" w:fill="auto"/>
            <w:vAlign w:val="center"/>
          </w:tcPr>
          <w:p w:rsidR="00035F16" w:rsidRPr="006B60EF" w:rsidRDefault="00E968A5" w:rsidP="00121C2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6B60EF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="003C3ECF" w:rsidRPr="006B60EF">
              <w:rPr>
                <w:rFonts w:ascii="Times New Roman" w:hAnsi="Times New Roman"/>
                <w:szCs w:val="20"/>
              </w:rPr>
              <w:t>vznětový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035F16" w:rsidRPr="00C54D2E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035F16" w:rsidRPr="000E6E24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968A5" w:rsidRPr="000E6E24" w:rsidTr="00E968A5">
        <w:trPr>
          <w:trHeight w:val="262"/>
        </w:trPr>
        <w:tc>
          <w:tcPr>
            <w:tcW w:w="7143" w:type="dxa"/>
            <w:shd w:val="clear" w:color="auto" w:fill="auto"/>
            <w:vAlign w:val="center"/>
          </w:tcPr>
          <w:p w:rsidR="00E968A5" w:rsidRPr="006B60EF" w:rsidRDefault="00E968A5" w:rsidP="00121C2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6B60EF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6B60EF">
              <w:rPr>
                <w:rFonts w:ascii="Times New Roman" w:hAnsi="Times New Roman"/>
                <w:szCs w:val="20"/>
              </w:rPr>
              <w:t>4 taktní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E968A5" w:rsidRPr="00C54D2E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E968A5" w:rsidRPr="000E6E24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8781A" w:rsidRPr="000E6E24" w:rsidTr="00E968A5">
        <w:trPr>
          <w:trHeight w:val="262"/>
        </w:trPr>
        <w:tc>
          <w:tcPr>
            <w:tcW w:w="7143" w:type="dxa"/>
            <w:shd w:val="clear" w:color="auto" w:fill="auto"/>
            <w:vAlign w:val="center"/>
          </w:tcPr>
          <w:p w:rsidR="00C8781A" w:rsidRPr="006B60EF" w:rsidRDefault="00C8781A" w:rsidP="00121C2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6B60EF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6B60EF">
              <w:rPr>
                <w:rFonts w:ascii="Times New Roman" w:hAnsi="Times New Roman"/>
                <w:szCs w:val="20"/>
              </w:rPr>
              <w:t>min výkon motoru 18 kW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C8781A" w:rsidRPr="00C54D2E" w:rsidRDefault="00C8781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C8781A" w:rsidRPr="00C8781A" w:rsidRDefault="00C8781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C8781A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E968A5" w:rsidRPr="000E6E24" w:rsidTr="00E968A5">
        <w:trPr>
          <w:trHeight w:val="279"/>
        </w:trPr>
        <w:tc>
          <w:tcPr>
            <w:tcW w:w="7143" w:type="dxa"/>
            <w:shd w:val="clear" w:color="auto" w:fill="auto"/>
            <w:vAlign w:val="center"/>
          </w:tcPr>
          <w:p w:rsidR="00E968A5" w:rsidRPr="006B60EF" w:rsidRDefault="00E968A5" w:rsidP="00121C2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6B60EF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6B60EF">
              <w:rPr>
                <w:rFonts w:ascii="Times New Roman" w:hAnsi="Times New Roman"/>
                <w:szCs w:val="20"/>
              </w:rPr>
              <w:t>vodou chlazený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E968A5" w:rsidRPr="00C54D2E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E968A5" w:rsidRPr="000E6E24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968A5" w:rsidRPr="000E6E24" w:rsidTr="00B760A6">
        <w:trPr>
          <w:trHeight w:val="429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E968A5" w:rsidRPr="00215E9D" w:rsidRDefault="00E968A5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Převodovka: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E968A5" w:rsidRPr="00C54D2E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E968A5" w:rsidRPr="000E6E24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968A5" w:rsidRPr="000E6E24" w:rsidTr="00E968A5">
        <w:trPr>
          <w:trHeight w:val="283"/>
        </w:trPr>
        <w:tc>
          <w:tcPr>
            <w:tcW w:w="7143" w:type="dxa"/>
            <w:shd w:val="clear" w:color="auto" w:fill="auto"/>
            <w:vAlign w:val="center"/>
          </w:tcPr>
          <w:p w:rsidR="00E968A5" w:rsidRPr="006B60EF" w:rsidRDefault="00E968A5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6B60EF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6B60EF">
              <w:rPr>
                <w:rFonts w:ascii="Times New Roman" w:hAnsi="Times New Roman"/>
                <w:szCs w:val="20"/>
              </w:rPr>
              <w:t xml:space="preserve">min </w:t>
            </w:r>
            <w:r w:rsidR="0078487A" w:rsidRPr="006B60EF">
              <w:rPr>
                <w:rFonts w:ascii="Times New Roman" w:hAnsi="Times New Roman"/>
                <w:szCs w:val="20"/>
              </w:rPr>
              <w:t xml:space="preserve">3 </w:t>
            </w:r>
            <w:r w:rsidRPr="006B60EF">
              <w:rPr>
                <w:rFonts w:ascii="Times New Roman" w:hAnsi="Times New Roman"/>
                <w:szCs w:val="20"/>
              </w:rPr>
              <w:t>stupňová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E968A5" w:rsidRPr="00C54D2E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E968A5" w:rsidRPr="000E6E24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968A5" w:rsidRPr="000E6E24" w:rsidTr="00E968A5">
        <w:trPr>
          <w:trHeight w:val="259"/>
        </w:trPr>
        <w:tc>
          <w:tcPr>
            <w:tcW w:w="7143" w:type="dxa"/>
            <w:shd w:val="clear" w:color="auto" w:fill="auto"/>
            <w:vAlign w:val="center"/>
          </w:tcPr>
          <w:p w:rsidR="00E968A5" w:rsidRPr="006B60EF" w:rsidRDefault="00E968A5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6B60EF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6B60EF">
              <w:rPr>
                <w:rFonts w:ascii="Times New Roman" w:hAnsi="Times New Roman"/>
                <w:szCs w:val="20"/>
              </w:rPr>
              <w:t>bez spojky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E968A5" w:rsidRPr="00C54D2E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E968A5" w:rsidRPr="000E6E24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122BB" w:rsidRPr="000E6E24" w:rsidTr="00215E9D">
        <w:trPr>
          <w:trHeight w:val="399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B122BB" w:rsidRPr="00215E9D" w:rsidRDefault="003C3ECF" w:rsidP="00215E9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Řízení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B122BB" w:rsidRPr="00C54D2E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B122BB" w:rsidRPr="000E6E24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15E9D" w:rsidRPr="000E6E24" w:rsidTr="00215E9D">
        <w:trPr>
          <w:trHeight w:val="297"/>
        </w:trPr>
        <w:tc>
          <w:tcPr>
            <w:tcW w:w="7143" w:type="dxa"/>
            <w:shd w:val="clear" w:color="auto" w:fill="auto"/>
            <w:vAlign w:val="center"/>
          </w:tcPr>
          <w:p w:rsidR="00215E9D" w:rsidRPr="00215E9D" w:rsidRDefault="00215E9D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6B60EF">
              <w:rPr>
                <w:rFonts w:ascii="Times New Roman" w:hAnsi="Times New Roman"/>
                <w:b/>
                <w:szCs w:val="20"/>
              </w:rPr>
              <w:t xml:space="preserve"> </w:t>
            </w:r>
            <w:r w:rsidRPr="006B60EF">
              <w:rPr>
                <w:rFonts w:ascii="Times New Roman" w:hAnsi="Times New Roman"/>
                <w:szCs w:val="20"/>
              </w:rPr>
              <w:t>hydraulické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215E9D" w:rsidRPr="00C54D2E" w:rsidRDefault="00215E9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215E9D" w:rsidRPr="000E6E24" w:rsidRDefault="00215E9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:rsidTr="00B760A6">
        <w:trPr>
          <w:trHeight w:val="419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430C95" w:rsidRPr="00215E9D" w:rsidRDefault="003C3ECF" w:rsidP="00B760A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Brzdy: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760A6" w:rsidRPr="000E6E24" w:rsidTr="00B760A6">
        <w:trPr>
          <w:trHeight w:val="265"/>
        </w:trPr>
        <w:tc>
          <w:tcPr>
            <w:tcW w:w="7143" w:type="dxa"/>
            <w:shd w:val="clear" w:color="auto" w:fill="auto"/>
            <w:vAlign w:val="center"/>
          </w:tcPr>
          <w:p w:rsidR="00B760A6" w:rsidRPr="006B60EF" w:rsidRDefault="00B760A6" w:rsidP="00345C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6B60EF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6B60EF">
              <w:rPr>
                <w:rFonts w:ascii="Times New Roman" w:hAnsi="Times New Roman"/>
                <w:szCs w:val="20"/>
              </w:rPr>
              <w:t>mechanické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B760A6" w:rsidRPr="000E6E24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760A6" w:rsidRPr="000E6E24" w:rsidTr="00B760A6">
        <w:trPr>
          <w:trHeight w:val="283"/>
        </w:trPr>
        <w:tc>
          <w:tcPr>
            <w:tcW w:w="7143" w:type="dxa"/>
            <w:shd w:val="clear" w:color="auto" w:fill="auto"/>
            <w:vAlign w:val="center"/>
          </w:tcPr>
          <w:p w:rsidR="00B760A6" w:rsidRPr="006B60EF" w:rsidRDefault="00B760A6" w:rsidP="00345C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6B60EF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6B60EF">
              <w:rPr>
                <w:rFonts w:ascii="Times New Roman" w:hAnsi="Times New Roman"/>
                <w:szCs w:val="20"/>
              </w:rPr>
              <w:t>mokré kotoučové v olejové lázni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B760A6" w:rsidRPr="000E6E24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760A6" w:rsidRPr="000E6E24" w:rsidTr="00B760A6">
        <w:trPr>
          <w:trHeight w:val="401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B760A6" w:rsidRPr="00215E9D" w:rsidRDefault="00B760A6" w:rsidP="00345C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Rozměry malotraktoru: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B760A6" w:rsidRPr="000E6E24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760A6" w:rsidRPr="000E6E24" w:rsidTr="00B760A6">
        <w:trPr>
          <w:trHeight w:val="263"/>
        </w:trPr>
        <w:tc>
          <w:tcPr>
            <w:tcW w:w="7143" w:type="dxa"/>
            <w:shd w:val="clear" w:color="auto" w:fill="auto"/>
            <w:vAlign w:val="center"/>
          </w:tcPr>
          <w:p w:rsidR="00B760A6" w:rsidRPr="006B60EF" w:rsidRDefault="00B760A6" w:rsidP="00345C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6B60EF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6B60EF">
              <w:rPr>
                <w:rFonts w:ascii="Times New Roman" w:hAnsi="Times New Roman"/>
                <w:szCs w:val="20"/>
              </w:rPr>
              <w:t>délka malotraktoru max. 3000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B760A6" w:rsidRPr="00255ACC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55AC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B760A6" w:rsidRPr="000E6E24" w:rsidTr="00B760A6">
        <w:trPr>
          <w:trHeight w:val="263"/>
        </w:trPr>
        <w:tc>
          <w:tcPr>
            <w:tcW w:w="7143" w:type="dxa"/>
            <w:shd w:val="clear" w:color="auto" w:fill="auto"/>
            <w:vAlign w:val="center"/>
          </w:tcPr>
          <w:p w:rsidR="00B760A6" w:rsidRPr="006B60EF" w:rsidRDefault="00B760A6" w:rsidP="00345C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6B60EF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="004328D5">
              <w:rPr>
                <w:rFonts w:ascii="Times New Roman" w:hAnsi="Times New Roman"/>
                <w:szCs w:val="20"/>
              </w:rPr>
              <w:t>šířka malotraktoru max. 135</w:t>
            </w:r>
            <w:r w:rsidRPr="006B60EF">
              <w:rPr>
                <w:rFonts w:ascii="Times New Roman" w:hAnsi="Times New Roman"/>
                <w:szCs w:val="20"/>
              </w:rPr>
              <w:t>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B760A6" w:rsidRPr="00255ACC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55AC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B760A6" w:rsidRPr="000E6E24" w:rsidTr="00B760A6">
        <w:trPr>
          <w:trHeight w:val="263"/>
        </w:trPr>
        <w:tc>
          <w:tcPr>
            <w:tcW w:w="7143" w:type="dxa"/>
            <w:shd w:val="clear" w:color="auto" w:fill="auto"/>
            <w:vAlign w:val="center"/>
          </w:tcPr>
          <w:p w:rsidR="00B760A6" w:rsidRPr="006B60EF" w:rsidRDefault="00B760A6" w:rsidP="00345C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6B60EF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6B60EF">
              <w:rPr>
                <w:rFonts w:ascii="Times New Roman" w:hAnsi="Times New Roman"/>
                <w:szCs w:val="20"/>
              </w:rPr>
              <w:t>výška malotraktoru s kabinou i majákem max. 2300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B760A6" w:rsidRPr="00255ACC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55AC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B760A6" w:rsidRPr="000E6E24" w:rsidTr="00B760A6">
        <w:trPr>
          <w:trHeight w:val="263"/>
        </w:trPr>
        <w:tc>
          <w:tcPr>
            <w:tcW w:w="7143" w:type="dxa"/>
            <w:shd w:val="clear" w:color="auto" w:fill="auto"/>
            <w:vAlign w:val="center"/>
          </w:tcPr>
          <w:p w:rsidR="00B760A6" w:rsidRPr="006B60EF" w:rsidRDefault="00B760A6" w:rsidP="00345C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6B60EF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6B60EF">
              <w:rPr>
                <w:rFonts w:ascii="Times New Roman" w:hAnsi="Times New Roman"/>
                <w:szCs w:val="20"/>
              </w:rPr>
              <w:t>rozchod kol malotraktoru max. 1600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B760A6" w:rsidRPr="00255ACC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55AC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B760A6" w:rsidRPr="000E6E24" w:rsidTr="00B760A6">
        <w:trPr>
          <w:trHeight w:val="263"/>
        </w:trPr>
        <w:tc>
          <w:tcPr>
            <w:tcW w:w="7143" w:type="dxa"/>
            <w:shd w:val="clear" w:color="auto" w:fill="auto"/>
            <w:vAlign w:val="center"/>
          </w:tcPr>
          <w:p w:rsidR="00B760A6" w:rsidRPr="006B60EF" w:rsidRDefault="00B760A6" w:rsidP="00345C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6B60EF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6B60EF">
              <w:rPr>
                <w:rFonts w:ascii="Times New Roman" w:hAnsi="Times New Roman"/>
                <w:szCs w:val="20"/>
              </w:rPr>
              <w:t>polom</w:t>
            </w:r>
            <w:r w:rsidR="004328D5">
              <w:rPr>
                <w:rFonts w:ascii="Times New Roman" w:hAnsi="Times New Roman"/>
                <w:szCs w:val="20"/>
              </w:rPr>
              <w:t>ěr otáčení malotraktoru max. 290</w:t>
            </w:r>
            <w:r w:rsidRPr="006B60EF">
              <w:rPr>
                <w:rFonts w:ascii="Times New Roman" w:hAnsi="Times New Roman"/>
                <w:szCs w:val="20"/>
              </w:rPr>
              <w:t>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B760A6" w:rsidRPr="00255ACC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55AC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B760A6" w:rsidRPr="000E6E24" w:rsidTr="00255ACC">
        <w:trPr>
          <w:trHeight w:val="377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B760A6" w:rsidRDefault="00B760A6" w:rsidP="00345C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Nádrž: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B760A6" w:rsidRPr="000E6E24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760A6" w:rsidRPr="000E6E24" w:rsidTr="00B760A6">
        <w:trPr>
          <w:trHeight w:val="263"/>
        </w:trPr>
        <w:tc>
          <w:tcPr>
            <w:tcW w:w="7143" w:type="dxa"/>
            <w:shd w:val="clear" w:color="auto" w:fill="auto"/>
            <w:vAlign w:val="center"/>
          </w:tcPr>
          <w:p w:rsidR="00B760A6" w:rsidRDefault="00B760A6" w:rsidP="00345C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6B60EF">
              <w:rPr>
                <w:rFonts w:ascii="Times New Roman" w:hAnsi="Times New Roman"/>
                <w:szCs w:val="20"/>
              </w:rPr>
              <w:t>objem nádrže malotraktoru min. 25 l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B760A6" w:rsidRPr="00255ACC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55AC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430C95" w:rsidRPr="000E6E24" w:rsidTr="00255ACC">
        <w:trPr>
          <w:trHeight w:val="426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430C95" w:rsidRPr="00215E9D" w:rsidRDefault="0028621D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Elektroinstalace: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55ACC" w:rsidRPr="000E6E24" w:rsidTr="00255ACC">
        <w:trPr>
          <w:trHeight w:val="260"/>
        </w:trPr>
        <w:tc>
          <w:tcPr>
            <w:tcW w:w="7143" w:type="dxa"/>
            <w:shd w:val="clear" w:color="auto" w:fill="auto"/>
            <w:vAlign w:val="center"/>
          </w:tcPr>
          <w:p w:rsidR="00255ACC" w:rsidRPr="00255ACC" w:rsidRDefault="00255ACC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55ACC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Pr="00BF615B">
              <w:rPr>
                <w:rFonts w:ascii="Times New Roman" w:hAnsi="Times New Roman"/>
                <w:szCs w:val="20"/>
              </w:rPr>
              <w:t>12 V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255ACC" w:rsidRPr="00C54D2E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255ACC" w:rsidRPr="000E6E24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:rsidTr="00255ACC">
        <w:trPr>
          <w:trHeight w:val="419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430C95" w:rsidRPr="00215E9D" w:rsidRDefault="00B122BB" w:rsidP="00255AC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Kabina: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55ACC" w:rsidRPr="000E6E24" w:rsidTr="00255ACC">
        <w:trPr>
          <w:trHeight w:val="258"/>
        </w:trPr>
        <w:tc>
          <w:tcPr>
            <w:tcW w:w="7143" w:type="dxa"/>
            <w:shd w:val="clear" w:color="auto" w:fill="auto"/>
            <w:vAlign w:val="center"/>
          </w:tcPr>
          <w:p w:rsidR="00255ACC" w:rsidRPr="00BF615B" w:rsidRDefault="00255ACC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BF615B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BF615B">
              <w:rPr>
                <w:rFonts w:ascii="Times New Roman" w:hAnsi="Times New Roman"/>
                <w:szCs w:val="20"/>
              </w:rPr>
              <w:t>mechanicky odpružené sedadlo řidiče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255ACC" w:rsidRPr="00C54D2E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255ACC" w:rsidRPr="000E6E24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55ACC" w:rsidRPr="000E6E24" w:rsidTr="00255ACC">
        <w:trPr>
          <w:trHeight w:val="275"/>
        </w:trPr>
        <w:tc>
          <w:tcPr>
            <w:tcW w:w="7143" w:type="dxa"/>
            <w:shd w:val="clear" w:color="auto" w:fill="auto"/>
            <w:vAlign w:val="center"/>
          </w:tcPr>
          <w:p w:rsidR="00255ACC" w:rsidRPr="00BF615B" w:rsidRDefault="00255ACC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BF615B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BF615B">
              <w:rPr>
                <w:rFonts w:ascii="Times New Roman" w:hAnsi="Times New Roman"/>
                <w:szCs w:val="20"/>
              </w:rPr>
              <w:t>integrované topení a větrání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255ACC" w:rsidRPr="00C54D2E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255ACC" w:rsidRPr="000E6E24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55ACC" w:rsidRPr="000E6E24" w:rsidTr="00255ACC">
        <w:trPr>
          <w:trHeight w:val="279"/>
        </w:trPr>
        <w:tc>
          <w:tcPr>
            <w:tcW w:w="7143" w:type="dxa"/>
            <w:shd w:val="clear" w:color="auto" w:fill="auto"/>
            <w:vAlign w:val="center"/>
          </w:tcPr>
          <w:p w:rsidR="00255ACC" w:rsidRPr="00BF615B" w:rsidRDefault="00255ACC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BF615B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BF615B">
              <w:rPr>
                <w:rFonts w:ascii="Times New Roman" w:hAnsi="Times New Roman"/>
                <w:szCs w:val="20"/>
              </w:rPr>
              <w:t>přehledná přístrojová deska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255ACC" w:rsidRPr="00C54D2E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255ACC" w:rsidRPr="000E6E24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:rsidTr="00255ACC">
        <w:trPr>
          <w:trHeight w:val="413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430C95" w:rsidRPr="00215E9D" w:rsidRDefault="00C12E62" w:rsidP="00255AC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Ostatní: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255ACC" w:rsidRPr="000E6E24" w:rsidTr="00255ACC">
        <w:trPr>
          <w:trHeight w:val="277"/>
        </w:trPr>
        <w:tc>
          <w:tcPr>
            <w:tcW w:w="7143" w:type="dxa"/>
            <w:shd w:val="clear" w:color="auto" w:fill="auto"/>
            <w:vAlign w:val="center"/>
          </w:tcPr>
          <w:p w:rsidR="00255ACC" w:rsidRPr="00BF615B" w:rsidRDefault="00255ACC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BF615B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BF615B">
              <w:rPr>
                <w:rFonts w:ascii="Times New Roman" w:hAnsi="Times New Roman"/>
                <w:szCs w:val="20"/>
              </w:rPr>
              <w:t>1 hydraulický okruh umístěný na malotraktoru vzadu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255ACC" w:rsidRPr="00C54D2E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255ACC" w:rsidRPr="000E6E24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255ACC" w:rsidRPr="000E6E24" w:rsidTr="00255ACC">
        <w:trPr>
          <w:trHeight w:val="325"/>
        </w:trPr>
        <w:tc>
          <w:tcPr>
            <w:tcW w:w="7143" w:type="dxa"/>
            <w:shd w:val="clear" w:color="auto" w:fill="auto"/>
            <w:vAlign w:val="center"/>
          </w:tcPr>
          <w:p w:rsidR="00255ACC" w:rsidRPr="00BF615B" w:rsidRDefault="00255ACC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BF615B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BF615B">
              <w:rPr>
                <w:rFonts w:ascii="Times New Roman" w:hAnsi="Times New Roman"/>
                <w:szCs w:val="20"/>
              </w:rPr>
              <w:t>2 hydraulické okruhy vyvedené na malotraktoru vepředu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255ACC" w:rsidRPr="00C54D2E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255ACC" w:rsidRPr="000E6E24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255ACC" w:rsidRPr="000E6E24" w:rsidTr="00255ACC">
        <w:trPr>
          <w:trHeight w:val="499"/>
        </w:trPr>
        <w:tc>
          <w:tcPr>
            <w:tcW w:w="7143" w:type="dxa"/>
            <w:shd w:val="clear" w:color="auto" w:fill="auto"/>
            <w:vAlign w:val="center"/>
          </w:tcPr>
          <w:p w:rsidR="00255ACC" w:rsidRPr="00BF615B" w:rsidRDefault="00255ACC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BF615B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BF615B">
              <w:rPr>
                <w:rFonts w:ascii="Times New Roman" w:hAnsi="Times New Roman"/>
                <w:szCs w:val="20"/>
              </w:rPr>
              <w:t>zadní i nápravová vývodová hřídel s předními rameny a vývodovou přední hřídelí – nezávislá mechanická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255ACC" w:rsidRPr="00C54D2E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255ACC" w:rsidRPr="000E6E24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430C95" w:rsidRPr="000E6E24" w:rsidTr="00BF615B">
        <w:trPr>
          <w:trHeight w:val="521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430C95" w:rsidRPr="00215E9D" w:rsidRDefault="00C12E62" w:rsidP="00215E9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Pneu</w:t>
            </w:r>
            <w:r w:rsidR="00215E9D">
              <w:rPr>
                <w:rFonts w:ascii="Times New Roman" w:hAnsi="Times New Roman"/>
                <w:b/>
                <w:sz w:val="22"/>
                <w:szCs w:val="22"/>
              </w:rPr>
              <w:t>matiky</w:t>
            </w: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215E9D" w:rsidRPr="000E6E24" w:rsidTr="00215E9D">
        <w:trPr>
          <w:trHeight w:val="239"/>
        </w:trPr>
        <w:tc>
          <w:tcPr>
            <w:tcW w:w="7143" w:type="dxa"/>
            <w:shd w:val="clear" w:color="auto" w:fill="auto"/>
            <w:vAlign w:val="center"/>
          </w:tcPr>
          <w:p w:rsidR="00215E9D" w:rsidRPr="00215E9D" w:rsidRDefault="00215E9D" w:rsidP="0047799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BF615B">
              <w:rPr>
                <w:rFonts w:ascii="Times New Roman" w:hAnsi="Times New Roman"/>
                <w:szCs w:val="20"/>
              </w:rPr>
              <w:t>malotraktor osazen pneumatikami vhodnými pro zimní období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215E9D" w:rsidRPr="00C54D2E" w:rsidRDefault="00215E9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215E9D" w:rsidRPr="000E6E24" w:rsidRDefault="00215E9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430C95" w:rsidRPr="000E6E24" w:rsidTr="00215E9D">
        <w:trPr>
          <w:trHeight w:val="413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430C95" w:rsidRPr="00215E9D" w:rsidRDefault="005B205C" w:rsidP="00215E9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Kapota: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430C95" w:rsidRPr="00D07CF1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15E9D" w:rsidRPr="000E6E24" w:rsidTr="00B760A6">
        <w:trPr>
          <w:trHeight w:val="245"/>
        </w:trPr>
        <w:tc>
          <w:tcPr>
            <w:tcW w:w="7143" w:type="dxa"/>
            <w:shd w:val="clear" w:color="auto" w:fill="auto"/>
            <w:vAlign w:val="center"/>
          </w:tcPr>
          <w:p w:rsidR="00215E9D" w:rsidRPr="00BF615B" w:rsidRDefault="00215E9D" w:rsidP="00B760A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BF615B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="00B760A6" w:rsidRPr="00BF615B">
              <w:rPr>
                <w:rFonts w:ascii="Times New Roman" w:hAnsi="Times New Roman"/>
                <w:szCs w:val="20"/>
              </w:rPr>
              <w:t>jednolitá kapota tzn</w:t>
            </w:r>
            <w:r w:rsidRPr="00BF615B">
              <w:rPr>
                <w:rFonts w:ascii="Times New Roman" w:hAnsi="Times New Roman"/>
                <w:szCs w:val="20"/>
              </w:rPr>
              <w:t>. kapota, která nelze otevírat z obou stran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215E9D" w:rsidRPr="00C54D2E" w:rsidRDefault="00215E9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215E9D" w:rsidRPr="00D07CF1" w:rsidRDefault="00215E9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760A6" w:rsidRPr="000E6E24" w:rsidTr="00B760A6">
        <w:trPr>
          <w:trHeight w:val="265"/>
        </w:trPr>
        <w:tc>
          <w:tcPr>
            <w:tcW w:w="7143" w:type="dxa"/>
            <w:shd w:val="clear" w:color="auto" w:fill="auto"/>
            <w:vAlign w:val="center"/>
          </w:tcPr>
          <w:p w:rsidR="00B760A6" w:rsidRPr="00BF615B" w:rsidRDefault="00B760A6" w:rsidP="002773C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BF615B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BF615B">
              <w:rPr>
                <w:rFonts w:ascii="Times New Roman" w:hAnsi="Times New Roman"/>
                <w:szCs w:val="20"/>
              </w:rPr>
              <w:t>bez středové konzoly nad motorem (lepší přístup při opravách a servisu)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B760A6" w:rsidRPr="00D07CF1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30C95" w:rsidRPr="000E6E24" w:rsidTr="00215E9D">
        <w:trPr>
          <w:trHeight w:val="410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430C95" w:rsidRPr="00215E9D" w:rsidRDefault="00B122BB" w:rsidP="00215E9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Určen pro využití:</w:t>
            </w:r>
            <w:r w:rsidRPr="00215E9D"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430C95" w:rsidRPr="00D07CF1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15E9D" w:rsidRPr="000E6E24" w:rsidTr="00215E9D">
        <w:trPr>
          <w:trHeight w:val="262"/>
        </w:trPr>
        <w:tc>
          <w:tcPr>
            <w:tcW w:w="7143" w:type="dxa"/>
            <w:shd w:val="clear" w:color="auto" w:fill="auto"/>
            <w:vAlign w:val="center"/>
          </w:tcPr>
          <w:p w:rsidR="00215E9D" w:rsidRPr="00215E9D" w:rsidRDefault="00215E9D" w:rsidP="00726D2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BF615B">
              <w:rPr>
                <w:rFonts w:ascii="Times New Roman" w:hAnsi="Times New Roman"/>
                <w:szCs w:val="20"/>
              </w:rPr>
              <w:t>venkovní i vnitřní prostor</w:t>
            </w:r>
            <w:r w:rsidR="00B760A6" w:rsidRPr="00BF615B">
              <w:rPr>
                <w:rFonts w:ascii="Times New Roman" w:hAnsi="Times New Roman"/>
                <w:szCs w:val="20"/>
              </w:rPr>
              <w:t>y (pracovní haly</w:t>
            </w:r>
            <w:r w:rsidRPr="00BF615B">
              <w:rPr>
                <w:rFonts w:ascii="Times New Roman" w:hAnsi="Times New Roman"/>
                <w:szCs w:val="20"/>
              </w:rPr>
              <w:t>, účelové komunikace střediska)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215E9D" w:rsidRPr="00C54D2E" w:rsidRDefault="00215E9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215E9D" w:rsidRPr="00D07CF1" w:rsidRDefault="00215E9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30C95" w:rsidRPr="000E6E24" w:rsidTr="00215E9D">
        <w:trPr>
          <w:trHeight w:val="387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430C95" w:rsidRPr="00215E9D" w:rsidRDefault="005B205C" w:rsidP="00215E9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Závěs: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430C95" w:rsidRPr="00D8767A" w:rsidRDefault="00430C95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8781A" w:rsidRPr="000E6E24" w:rsidTr="00215E9D">
        <w:trPr>
          <w:trHeight w:val="314"/>
        </w:trPr>
        <w:tc>
          <w:tcPr>
            <w:tcW w:w="7143" w:type="dxa"/>
            <w:shd w:val="clear" w:color="auto" w:fill="auto"/>
            <w:vAlign w:val="center"/>
          </w:tcPr>
          <w:p w:rsidR="00C8781A" w:rsidRPr="00BF615B" w:rsidRDefault="00C8781A" w:rsidP="008A02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BF615B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BF615B">
              <w:rPr>
                <w:rFonts w:ascii="Times New Roman" w:hAnsi="Times New Roman"/>
                <w:szCs w:val="20"/>
              </w:rPr>
              <w:t>zadní standardní závěs pro tažení návěsu (průměr čepu shodný s okem návěsu)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C8781A" w:rsidRPr="00D8767A" w:rsidRDefault="00C8781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C8781A" w:rsidRPr="00C8781A" w:rsidRDefault="00C8781A" w:rsidP="00C8781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C8781A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215E9D" w:rsidRPr="000E6E24" w:rsidTr="00215E9D">
        <w:trPr>
          <w:trHeight w:val="314"/>
        </w:trPr>
        <w:tc>
          <w:tcPr>
            <w:tcW w:w="7143" w:type="dxa"/>
            <w:shd w:val="clear" w:color="auto" w:fill="auto"/>
            <w:vAlign w:val="center"/>
          </w:tcPr>
          <w:p w:rsidR="00215E9D" w:rsidRPr="00BF615B" w:rsidRDefault="00215E9D" w:rsidP="008A02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BF615B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BF615B">
              <w:rPr>
                <w:rFonts w:ascii="Times New Roman" w:hAnsi="Times New Roman"/>
                <w:szCs w:val="20"/>
              </w:rPr>
              <w:t>zadní standardní tříbodový závěs „kategorie 1“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215E9D" w:rsidRPr="00D8767A" w:rsidRDefault="00215E9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215E9D" w:rsidRPr="000E6E24" w:rsidRDefault="00215E9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15E9D" w:rsidRPr="000E6E24" w:rsidTr="00215E9D">
        <w:trPr>
          <w:trHeight w:val="261"/>
        </w:trPr>
        <w:tc>
          <w:tcPr>
            <w:tcW w:w="7143" w:type="dxa"/>
            <w:shd w:val="clear" w:color="auto" w:fill="auto"/>
            <w:vAlign w:val="center"/>
          </w:tcPr>
          <w:p w:rsidR="00215E9D" w:rsidRPr="00BF615B" w:rsidRDefault="00215E9D" w:rsidP="008A02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BF615B">
              <w:rPr>
                <w:rFonts w:ascii="Times New Roman" w:hAnsi="Times New Roman"/>
                <w:b/>
                <w:szCs w:val="20"/>
              </w:rPr>
              <w:t xml:space="preserve">- s </w:t>
            </w:r>
            <w:r w:rsidRPr="00BF615B">
              <w:rPr>
                <w:rFonts w:ascii="Times New Roman" w:hAnsi="Times New Roman"/>
                <w:szCs w:val="20"/>
              </w:rPr>
              <w:t>nosností max.</w:t>
            </w:r>
            <w:r w:rsidRPr="00BF615B">
              <w:rPr>
                <w:rFonts w:ascii="Times New Roman" w:hAnsi="Times New Roman"/>
                <w:color w:val="FF0000"/>
                <w:szCs w:val="20"/>
              </w:rPr>
              <w:t xml:space="preserve"> </w:t>
            </w:r>
            <w:r w:rsidRPr="00BF615B">
              <w:rPr>
                <w:rFonts w:ascii="Times New Roman" w:hAnsi="Times New Roman"/>
                <w:szCs w:val="20"/>
              </w:rPr>
              <w:t>1200</w:t>
            </w:r>
            <w:r w:rsidR="002B2E50" w:rsidRPr="00BF615B">
              <w:rPr>
                <w:rFonts w:ascii="Times New Roman" w:hAnsi="Times New Roman"/>
                <w:szCs w:val="20"/>
              </w:rPr>
              <w:t xml:space="preserve"> </w:t>
            </w:r>
            <w:r w:rsidRPr="00BF615B">
              <w:rPr>
                <w:rFonts w:ascii="Times New Roman" w:hAnsi="Times New Roman"/>
                <w:szCs w:val="20"/>
              </w:rPr>
              <w:t>kg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215E9D" w:rsidRPr="00D8767A" w:rsidRDefault="00215E9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215E9D" w:rsidRPr="00255ACC" w:rsidRDefault="00255ACC" w:rsidP="00255AC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55AC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2521B7" w:rsidRPr="000E6E24" w:rsidTr="00BF615B">
        <w:trPr>
          <w:trHeight w:val="416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2521B7" w:rsidRDefault="002521B7" w:rsidP="002521B7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Bezpečnostní </w:t>
            </w:r>
            <w:r w:rsidR="00B13C2A">
              <w:rPr>
                <w:rFonts w:ascii="Times New Roman" w:hAnsi="Times New Roman"/>
                <w:b/>
                <w:sz w:val="22"/>
                <w:szCs w:val="22"/>
              </w:rPr>
              <w:t>prvky v kabině a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na vozidle: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2521B7" w:rsidRPr="00D8767A" w:rsidRDefault="002521B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2521B7" w:rsidRPr="00D07CF1" w:rsidRDefault="002521B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95546" w:rsidRPr="000E6E24" w:rsidTr="00996BCA">
        <w:trPr>
          <w:trHeight w:val="315"/>
        </w:trPr>
        <w:tc>
          <w:tcPr>
            <w:tcW w:w="7143" w:type="dxa"/>
            <w:shd w:val="clear" w:color="auto" w:fill="auto"/>
            <w:vAlign w:val="center"/>
          </w:tcPr>
          <w:p w:rsidR="00295546" w:rsidRPr="00BF615B" w:rsidRDefault="00996BCA" w:rsidP="00285E27">
            <w:pPr>
              <w:ind w:left="0"/>
              <w:rPr>
                <w:rFonts w:ascii="Times New Roman" w:hAnsi="Times New Roman"/>
                <w:b/>
                <w:szCs w:val="20"/>
              </w:rPr>
            </w:pPr>
            <w:r w:rsidRPr="00BF615B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BF615B">
              <w:rPr>
                <w:rFonts w:ascii="Times New Roman" w:hAnsi="Times New Roman"/>
                <w:szCs w:val="20"/>
              </w:rPr>
              <w:t>bezpečnostní pás sedačky řidiče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295546" w:rsidRPr="00D8767A" w:rsidRDefault="0029554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295546" w:rsidRPr="00D07CF1" w:rsidRDefault="0029554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521B7" w:rsidRPr="000E6E24" w:rsidTr="00996BCA">
        <w:trPr>
          <w:trHeight w:val="315"/>
        </w:trPr>
        <w:tc>
          <w:tcPr>
            <w:tcW w:w="7143" w:type="dxa"/>
            <w:shd w:val="clear" w:color="auto" w:fill="auto"/>
            <w:vAlign w:val="center"/>
          </w:tcPr>
          <w:p w:rsidR="002521B7" w:rsidRPr="00BF615B" w:rsidRDefault="002521B7" w:rsidP="00285E27">
            <w:pPr>
              <w:ind w:left="0"/>
              <w:rPr>
                <w:rFonts w:ascii="Times New Roman" w:hAnsi="Times New Roman"/>
                <w:szCs w:val="20"/>
              </w:rPr>
            </w:pPr>
            <w:r w:rsidRPr="00BF615B">
              <w:rPr>
                <w:rFonts w:ascii="Times New Roman" w:hAnsi="Times New Roman"/>
                <w:szCs w:val="20"/>
              </w:rPr>
              <w:t>- zvuková signalizace zpátečky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2521B7" w:rsidRPr="00D8767A" w:rsidRDefault="002521B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2521B7" w:rsidRPr="00D07CF1" w:rsidRDefault="002521B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845A5" w:rsidRPr="000E6E24" w:rsidTr="00996BCA">
        <w:trPr>
          <w:trHeight w:val="315"/>
        </w:trPr>
        <w:tc>
          <w:tcPr>
            <w:tcW w:w="7143" w:type="dxa"/>
            <w:shd w:val="clear" w:color="auto" w:fill="auto"/>
            <w:vAlign w:val="center"/>
          </w:tcPr>
          <w:p w:rsidR="006845A5" w:rsidRPr="00BF615B" w:rsidRDefault="006845A5" w:rsidP="00285E27">
            <w:pPr>
              <w:ind w:left="0"/>
              <w:rPr>
                <w:rFonts w:ascii="Times New Roman" w:hAnsi="Times New Roman"/>
                <w:szCs w:val="20"/>
              </w:rPr>
            </w:pPr>
            <w:r w:rsidRPr="00BF615B">
              <w:rPr>
                <w:rFonts w:ascii="Times New Roman" w:hAnsi="Times New Roman"/>
                <w:szCs w:val="20"/>
              </w:rPr>
              <w:t>- přední blatníky kol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6845A5" w:rsidRPr="00D8767A" w:rsidRDefault="006845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6845A5" w:rsidRPr="00D07CF1" w:rsidRDefault="006845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95546" w:rsidRPr="000E6E24" w:rsidTr="00996BCA">
        <w:trPr>
          <w:trHeight w:val="276"/>
        </w:trPr>
        <w:tc>
          <w:tcPr>
            <w:tcW w:w="7143" w:type="dxa"/>
            <w:shd w:val="clear" w:color="auto" w:fill="auto"/>
            <w:vAlign w:val="center"/>
          </w:tcPr>
          <w:p w:rsidR="00295546" w:rsidRPr="00BF615B" w:rsidRDefault="00996BCA" w:rsidP="00285E27">
            <w:pPr>
              <w:ind w:left="0"/>
              <w:rPr>
                <w:rFonts w:ascii="Times New Roman" w:hAnsi="Times New Roman"/>
                <w:b/>
                <w:szCs w:val="20"/>
              </w:rPr>
            </w:pPr>
            <w:r w:rsidRPr="00BF615B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BF615B">
              <w:rPr>
                <w:rFonts w:ascii="Times New Roman" w:hAnsi="Times New Roman"/>
                <w:szCs w:val="20"/>
              </w:rPr>
              <w:t>zpětná zrcátka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295546" w:rsidRPr="00D8767A" w:rsidRDefault="0029554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295546" w:rsidRPr="00D07CF1" w:rsidRDefault="0029554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4216F" w:rsidRPr="000E6E24" w:rsidTr="00BF7895">
        <w:trPr>
          <w:trHeight w:val="459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94216F" w:rsidRPr="00215E9D" w:rsidRDefault="0094216F" w:rsidP="00BF7895">
            <w:pPr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Osvětlení: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94216F" w:rsidRPr="00D8767A" w:rsidRDefault="0094216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94216F" w:rsidRPr="000E6E24" w:rsidRDefault="0094216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32B35" w:rsidRPr="000E6E24" w:rsidTr="00532B35">
        <w:trPr>
          <w:trHeight w:val="269"/>
        </w:trPr>
        <w:tc>
          <w:tcPr>
            <w:tcW w:w="7143" w:type="dxa"/>
            <w:shd w:val="clear" w:color="auto" w:fill="auto"/>
            <w:vAlign w:val="center"/>
          </w:tcPr>
          <w:p w:rsidR="00532B35" w:rsidRPr="00BF615B" w:rsidRDefault="00BF7895" w:rsidP="003242FC">
            <w:pPr>
              <w:ind w:left="0"/>
              <w:rPr>
                <w:rFonts w:ascii="Times New Roman" w:hAnsi="Times New Roman"/>
                <w:b/>
                <w:szCs w:val="20"/>
              </w:rPr>
            </w:pPr>
            <w:r w:rsidRPr="00BF615B">
              <w:rPr>
                <w:rFonts w:ascii="Times New Roman" w:hAnsi="Times New Roman"/>
                <w:b/>
                <w:szCs w:val="20"/>
              </w:rPr>
              <w:t>-</w:t>
            </w:r>
            <w:r w:rsidRPr="00BF615B">
              <w:rPr>
                <w:rFonts w:ascii="Times New Roman" w:hAnsi="Times New Roman"/>
                <w:szCs w:val="20"/>
              </w:rPr>
              <w:t xml:space="preserve"> provozní světla a směrová světla umístěná dle platné legislativy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32B35" w:rsidRPr="00D8767A" w:rsidRDefault="00532B3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532B35" w:rsidRPr="000E6E24" w:rsidRDefault="00532B3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F7895" w:rsidRPr="000E6E24" w:rsidTr="00532B35">
        <w:trPr>
          <w:trHeight w:val="269"/>
        </w:trPr>
        <w:tc>
          <w:tcPr>
            <w:tcW w:w="7143" w:type="dxa"/>
            <w:shd w:val="clear" w:color="auto" w:fill="auto"/>
            <w:vAlign w:val="center"/>
          </w:tcPr>
          <w:p w:rsidR="00BF7895" w:rsidRPr="00BF615B" w:rsidRDefault="00BF7895" w:rsidP="00BF789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BF615B">
              <w:rPr>
                <w:rFonts w:ascii="Times New Roman" w:hAnsi="Times New Roman"/>
                <w:b/>
                <w:szCs w:val="20"/>
              </w:rPr>
              <w:t>-</w:t>
            </w:r>
            <w:r w:rsidRPr="00BF615B">
              <w:rPr>
                <w:rFonts w:ascii="Times New Roman" w:hAnsi="Times New Roman"/>
                <w:szCs w:val="20"/>
              </w:rPr>
              <w:t xml:space="preserve"> přídavná světla umístěná nad čelním oknem kabiny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BF7895" w:rsidRPr="00D8767A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BF7895" w:rsidRPr="000E6E24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F7895" w:rsidRPr="000E6E24" w:rsidTr="00BF615B">
        <w:trPr>
          <w:trHeight w:val="157"/>
        </w:trPr>
        <w:tc>
          <w:tcPr>
            <w:tcW w:w="7143" w:type="dxa"/>
            <w:shd w:val="clear" w:color="auto" w:fill="auto"/>
            <w:vAlign w:val="center"/>
          </w:tcPr>
          <w:p w:rsidR="00BF7895" w:rsidRPr="00BF615B" w:rsidRDefault="00BF7895" w:rsidP="00BF615B">
            <w:pPr>
              <w:ind w:left="0" w:right="246"/>
              <w:rPr>
                <w:rFonts w:ascii="Times New Roman" w:hAnsi="Times New Roman"/>
                <w:b/>
                <w:szCs w:val="20"/>
              </w:rPr>
            </w:pPr>
            <w:r w:rsidRPr="00BF615B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BF615B">
              <w:rPr>
                <w:rFonts w:ascii="Times New Roman" w:hAnsi="Times New Roman"/>
                <w:szCs w:val="20"/>
              </w:rPr>
              <w:t>oranžový zábleskový maják v provedení LED umístěná nad čelním oknem kabiny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BF7895" w:rsidRPr="00D8767A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BF7895" w:rsidRPr="000E6E24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F7895" w:rsidRPr="000E6E24" w:rsidTr="005B1255">
        <w:trPr>
          <w:trHeight w:val="467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BF7895" w:rsidRPr="00215E9D" w:rsidRDefault="00BF7895" w:rsidP="00BF7895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 xml:space="preserve">Uzávěrka diferenciálu: 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BF7895" w:rsidRPr="00D8767A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BF7895" w:rsidRPr="000E6E24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F7895" w:rsidRPr="000E6E24" w:rsidTr="00532B35">
        <w:trPr>
          <w:trHeight w:val="275"/>
        </w:trPr>
        <w:tc>
          <w:tcPr>
            <w:tcW w:w="7143" w:type="dxa"/>
            <w:shd w:val="clear" w:color="auto" w:fill="auto"/>
            <w:vAlign w:val="center"/>
          </w:tcPr>
          <w:p w:rsidR="00BF7895" w:rsidRPr="00215E9D" w:rsidRDefault="00BF7895" w:rsidP="00BF7895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BF615B">
              <w:rPr>
                <w:rFonts w:ascii="Times New Roman" w:hAnsi="Times New Roman"/>
                <w:szCs w:val="20"/>
              </w:rPr>
              <w:t>mechanická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BF7895" w:rsidRPr="00D8767A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BF7895" w:rsidRPr="000E6E24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F7895" w:rsidRPr="000E6E24" w:rsidTr="00215E9D">
        <w:trPr>
          <w:trHeight w:val="410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BF7895" w:rsidRPr="00215E9D" w:rsidRDefault="00BF7895" w:rsidP="00BF7895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 xml:space="preserve">Pohon: 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BF7895" w:rsidRPr="00D8767A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BF7895" w:rsidRPr="000E6E24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F7895" w:rsidRPr="000E6E24" w:rsidTr="00532B35">
        <w:trPr>
          <w:trHeight w:val="270"/>
        </w:trPr>
        <w:tc>
          <w:tcPr>
            <w:tcW w:w="7143" w:type="dxa"/>
            <w:shd w:val="clear" w:color="auto" w:fill="auto"/>
            <w:vAlign w:val="center"/>
          </w:tcPr>
          <w:p w:rsidR="00BF7895" w:rsidRPr="00215E9D" w:rsidRDefault="00BF7895" w:rsidP="00BF7895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6B60EF">
              <w:rPr>
                <w:rFonts w:ascii="Times New Roman" w:hAnsi="Times New Roman"/>
                <w:szCs w:val="20"/>
              </w:rPr>
              <w:t>na</w:t>
            </w:r>
            <w:r w:rsidRPr="00BF615B">
              <w:rPr>
                <w:rFonts w:ascii="Times New Roman" w:hAnsi="Times New Roman"/>
                <w:szCs w:val="20"/>
              </w:rPr>
              <w:t xml:space="preserve"> 4 kola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BF7895" w:rsidRPr="00D8767A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BF7895" w:rsidRPr="002B2E50" w:rsidRDefault="002B2E50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B2E5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BF7895" w:rsidRPr="000E6E24" w:rsidTr="00BF7895">
        <w:trPr>
          <w:trHeight w:val="487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BF7895" w:rsidRPr="00215E9D" w:rsidRDefault="00BF7895" w:rsidP="00BF7895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Lakování</w:t>
            </w:r>
            <w:r w:rsidR="00EF620B">
              <w:rPr>
                <w:rFonts w:ascii="Times New Roman" w:hAnsi="Times New Roman"/>
                <w:b/>
                <w:sz w:val="22"/>
                <w:szCs w:val="22"/>
              </w:rPr>
              <w:t xml:space="preserve"> malotraktoru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BF7895" w:rsidRPr="00D8767A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BF7895" w:rsidRPr="000E6E24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B2F2A" w:rsidRPr="000E6E24" w:rsidTr="003B2F2A">
        <w:trPr>
          <w:trHeight w:val="237"/>
        </w:trPr>
        <w:tc>
          <w:tcPr>
            <w:tcW w:w="7143" w:type="dxa"/>
            <w:shd w:val="clear" w:color="auto" w:fill="auto"/>
            <w:vAlign w:val="center"/>
          </w:tcPr>
          <w:p w:rsidR="003B2F2A" w:rsidRPr="00BF615B" w:rsidRDefault="006B60EF" w:rsidP="00F11425">
            <w:pPr>
              <w:tabs>
                <w:tab w:val="left" w:pos="3402"/>
              </w:tabs>
              <w:spacing w:after="0"/>
              <w:ind w:left="0" w:right="24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Cs w:val="20"/>
                <w:lang w:eastAsia="cs-CZ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 xml:space="preserve"> zadavatel preferuje barvu malotraktoru světle modrou (odstín jako </w:t>
            </w:r>
            <w:r>
              <w:rPr>
                <w:rFonts w:ascii="Times New Roman" w:eastAsia="Times New Roman" w:hAnsi="Times New Roman"/>
                <w:szCs w:val="20"/>
              </w:rPr>
              <w:t>NCS S 1555 - B10G / alternativa RAL 5012</w:t>
            </w:r>
            <w:r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>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3B2F2A" w:rsidRPr="00D8767A" w:rsidRDefault="003B2F2A" w:rsidP="003B2F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3B2F2A" w:rsidRPr="000E6E24" w:rsidRDefault="003B2F2A" w:rsidP="003B2F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B2F2A" w:rsidRPr="000E6E24" w:rsidTr="006E5DE4">
        <w:trPr>
          <w:trHeight w:val="525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3B2F2A" w:rsidRPr="007F0589" w:rsidRDefault="003B2F2A" w:rsidP="003B2F2A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Legislativa malotraktoru:</w:t>
            </w:r>
            <w:r w:rsidRPr="007F0589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3B2F2A" w:rsidRPr="00D8767A" w:rsidRDefault="003B2F2A" w:rsidP="003B2F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3B2F2A" w:rsidRPr="000E6E24" w:rsidRDefault="003B2F2A" w:rsidP="003B2F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B2F2A" w:rsidRPr="000E6E24" w:rsidTr="00532B35">
        <w:trPr>
          <w:trHeight w:val="270"/>
        </w:trPr>
        <w:tc>
          <w:tcPr>
            <w:tcW w:w="7143" w:type="dxa"/>
            <w:shd w:val="clear" w:color="auto" w:fill="auto"/>
            <w:vAlign w:val="center"/>
          </w:tcPr>
          <w:p w:rsidR="003B2F2A" w:rsidRPr="007F0589" w:rsidRDefault="003B2F2A" w:rsidP="003B2F2A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F0589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6B60EF">
              <w:rPr>
                <w:rFonts w:ascii="Times New Roman" w:hAnsi="Times New Roman"/>
                <w:szCs w:val="20"/>
              </w:rPr>
              <w:t>schválení pro provoz na komunikacích v ČR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3B2F2A" w:rsidRPr="00D8767A" w:rsidRDefault="003B2F2A" w:rsidP="003B2F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3B2F2A" w:rsidRPr="000E6E24" w:rsidRDefault="003B2F2A" w:rsidP="003B2F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B2F2A" w:rsidTr="00956176">
        <w:trPr>
          <w:trHeight w:val="435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B2F2A" w:rsidRPr="00AA5BCB" w:rsidRDefault="003B2F2A" w:rsidP="003B2F2A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b/>
                <w:color w:val="FF0000"/>
                <w:sz w:val="22"/>
                <w:szCs w:val="22"/>
              </w:rPr>
            </w:pPr>
            <w:r w:rsidRPr="00AA5BCB">
              <w:rPr>
                <w:rFonts w:ascii="Times New Roman" w:hAnsi="Times New Roman"/>
                <w:b/>
                <w:color w:val="FF0000"/>
                <w:sz w:val="22"/>
                <w:szCs w:val="22"/>
              </w:rPr>
              <w:t>Třístranný sklápěcí návěs: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2F2A" w:rsidRDefault="003B2F2A" w:rsidP="003B2F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2F2A" w:rsidRPr="007F0589" w:rsidRDefault="003B2F2A" w:rsidP="003B2F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B2F2A" w:rsidTr="007F0589">
        <w:trPr>
          <w:trHeight w:val="223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F2A" w:rsidRPr="00BF615B" w:rsidRDefault="003B2F2A" w:rsidP="003B2F2A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b/>
                <w:szCs w:val="20"/>
              </w:rPr>
            </w:pPr>
            <w:r w:rsidRPr="00BF615B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BF615B">
              <w:rPr>
                <w:rFonts w:ascii="Times New Roman" w:hAnsi="Times New Roman"/>
                <w:szCs w:val="20"/>
              </w:rPr>
              <w:t>třístranná sklápěcí korba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F2A" w:rsidRDefault="003B2F2A" w:rsidP="003B2F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F2A" w:rsidRPr="007F0589" w:rsidRDefault="003B2F2A" w:rsidP="003B2F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B2F2A" w:rsidTr="007F0589">
        <w:trPr>
          <w:trHeight w:val="223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F2A" w:rsidRPr="00BF615B" w:rsidRDefault="003B2F2A" w:rsidP="003B2F2A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b/>
                <w:szCs w:val="20"/>
              </w:rPr>
            </w:pPr>
            <w:r w:rsidRPr="00BF615B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BF615B">
              <w:rPr>
                <w:rFonts w:ascii="Times New Roman" w:hAnsi="Times New Roman"/>
                <w:szCs w:val="20"/>
              </w:rPr>
              <w:t>jednonápravové provedení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F2A" w:rsidRDefault="003B2F2A" w:rsidP="003B2F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F2A" w:rsidRPr="007F0589" w:rsidRDefault="003B2F2A" w:rsidP="003B2F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B2F2A" w:rsidTr="007F0589">
        <w:trPr>
          <w:trHeight w:val="223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F2A" w:rsidRPr="00BF615B" w:rsidRDefault="003B2F2A" w:rsidP="003B2F2A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szCs w:val="20"/>
              </w:rPr>
            </w:pPr>
            <w:r w:rsidRPr="00BF615B">
              <w:rPr>
                <w:rFonts w:ascii="Times New Roman" w:hAnsi="Times New Roman"/>
                <w:szCs w:val="20"/>
              </w:rPr>
              <w:t>- brzdy mechanické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F2A" w:rsidRDefault="003B2F2A" w:rsidP="003B2F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F2A" w:rsidRPr="007F0589" w:rsidRDefault="003B2F2A" w:rsidP="003B2F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B2F2A" w:rsidTr="007F0589">
        <w:trPr>
          <w:trHeight w:val="223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F2A" w:rsidRPr="00BF615B" w:rsidRDefault="003B2F2A" w:rsidP="003B2F2A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szCs w:val="20"/>
              </w:rPr>
            </w:pPr>
            <w:r w:rsidRPr="00BF615B">
              <w:rPr>
                <w:rFonts w:ascii="Times New Roman" w:hAnsi="Times New Roman"/>
                <w:szCs w:val="20"/>
              </w:rPr>
              <w:t>- nájezdová brzda s couvací mechanikou pro bezporuchovou jízdu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F2A" w:rsidRDefault="003B2F2A" w:rsidP="003B2F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F2A" w:rsidRPr="007F0589" w:rsidRDefault="003B2F2A" w:rsidP="003B2F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B2F2A" w:rsidTr="007F0589">
        <w:trPr>
          <w:trHeight w:val="223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F2A" w:rsidRPr="00BF615B" w:rsidRDefault="003B2F2A" w:rsidP="003B2F2A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szCs w:val="20"/>
              </w:rPr>
            </w:pPr>
            <w:r w:rsidRPr="00BF615B">
              <w:rPr>
                <w:rFonts w:ascii="Times New Roman" w:hAnsi="Times New Roman"/>
                <w:szCs w:val="20"/>
              </w:rPr>
              <w:t>- ložná plocha min. 2,3 m³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F2A" w:rsidRDefault="003B2F2A" w:rsidP="003B2F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F2A" w:rsidRPr="00EF620B" w:rsidRDefault="003B2F2A" w:rsidP="003B2F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EF620B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3B2F2A" w:rsidTr="00956176">
        <w:trPr>
          <w:trHeight w:val="223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F2A" w:rsidRPr="00BF615B" w:rsidRDefault="003B2F2A" w:rsidP="003B2F2A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szCs w:val="20"/>
              </w:rPr>
            </w:pPr>
            <w:r w:rsidRPr="00BF615B">
              <w:rPr>
                <w:rFonts w:ascii="Times New Roman" w:hAnsi="Times New Roman"/>
                <w:szCs w:val="20"/>
              </w:rPr>
              <w:t>- užitečná hmotnost min. 1 000 kg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F2A" w:rsidRDefault="003B2F2A" w:rsidP="003B2F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F2A" w:rsidRPr="00EF620B" w:rsidRDefault="003B2F2A" w:rsidP="003B2F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EF620B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3B2F2A" w:rsidTr="00956176">
        <w:trPr>
          <w:trHeight w:val="223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F2A" w:rsidRPr="00BF615B" w:rsidRDefault="003B2F2A" w:rsidP="003B2F2A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szCs w:val="20"/>
              </w:rPr>
            </w:pPr>
            <w:r w:rsidRPr="00BF615B">
              <w:rPr>
                <w:rFonts w:ascii="Times New Roman" w:hAnsi="Times New Roman"/>
                <w:szCs w:val="20"/>
              </w:rPr>
              <w:t>- hmotnost návěsu max. 300 kg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F2A" w:rsidRDefault="003B2F2A" w:rsidP="003B2F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F2A" w:rsidRPr="00EF620B" w:rsidRDefault="003B2F2A" w:rsidP="003B2F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EF620B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3B2F2A" w:rsidTr="00956176">
        <w:trPr>
          <w:trHeight w:val="223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F2A" w:rsidRPr="00BF615B" w:rsidRDefault="003B2F2A" w:rsidP="003B2F2A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szCs w:val="20"/>
              </w:rPr>
            </w:pPr>
            <w:r w:rsidRPr="00BF615B">
              <w:rPr>
                <w:rFonts w:ascii="Times New Roman" w:hAnsi="Times New Roman"/>
                <w:szCs w:val="20"/>
              </w:rPr>
              <w:t>- sklopné bočnice s povrchovou úpravou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F2A" w:rsidRDefault="003B2F2A" w:rsidP="003B2F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F2A" w:rsidRPr="007F0589" w:rsidRDefault="003B2F2A" w:rsidP="003B2F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B2F2A" w:rsidTr="00956176">
        <w:trPr>
          <w:trHeight w:val="223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F2A" w:rsidRPr="00BF615B" w:rsidRDefault="003B2F2A" w:rsidP="003B2F2A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szCs w:val="20"/>
              </w:rPr>
            </w:pPr>
            <w:r w:rsidRPr="00BF615B">
              <w:rPr>
                <w:rFonts w:ascii="Times New Roman" w:hAnsi="Times New Roman"/>
                <w:szCs w:val="20"/>
              </w:rPr>
              <w:t>- nástavba korby (bočnic) min. 70 cm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F2A" w:rsidRDefault="003B2F2A" w:rsidP="003B2F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F2A" w:rsidRPr="00EF620B" w:rsidRDefault="003B2F2A" w:rsidP="003B2F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EF620B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3B2F2A" w:rsidTr="00956176">
        <w:trPr>
          <w:trHeight w:val="223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F2A" w:rsidRPr="00BF615B" w:rsidRDefault="003B2F2A" w:rsidP="003B2F2A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szCs w:val="20"/>
              </w:rPr>
            </w:pPr>
            <w:r w:rsidRPr="00BF615B">
              <w:rPr>
                <w:rFonts w:ascii="Times New Roman" w:hAnsi="Times New Roman"/>
                <w:szCs w:val="20"/>
              </w:rPr>
              <w:t>- průměr oka návěsu shodný s průměrem závěsu na malotraktoru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F2A" w:rsidRDefault="003B2F2A" w:rsidP="003B2F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F2A" w:rsidRPr="00EF620B" w:rsidRDefault="003B2F2A" w:rsidP="003B2F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3B2F2A" w:rsidTr="00EF620B">
        <w:trPr>
          <w:trHeight w:val="478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B2F2A" w:rsidRPr="00215E9D" w:rsidRDefault="003B2F2A" w:rsidP="003B2F2A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Lakování návěsu: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2F2A" w:rsidRPr="00D8767A" w:rsidRDefault="003B2F2A" w:rsidP="003B2F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2F2A" w:rsidRPr="000E6E24" w:rsidRDefault="003B2F2A" w:rsidP="003B2F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B2F2A" w:rsidTr="00956176">
        <w:trPr>
          <w:trHeight w:val="223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F2A" w:rsidRPr="00215E9D" w:rsidRDefault="006B60EF" w:rsidP="006B60EF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Cs w:val="20"/>
                <w:lang w:eastAsia="cs-CZ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 xml:space="preserve"> zadavatel preferuje barvu návěsu světle modrou (odstín jako </w:t>
            </w:r>
            <w:r>
              <w:rPr>
                <w:rFonts w:ascii="Times New Roman" w:eastAsia="Times New Roman" w:hAnsi="Times New Roman"/>
                <w:szCs w:val="20"/>
              </w:rPr>
              <w:t>NCS S 1555 - B10G / alternativa RAL 5012</w:t>
            </w:r>
            <w:r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>)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F2A" w:rsidRPr="00D8767A" w:rsidRDefault="003B2F2A" w:rsidP="003B2F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F2A" w:rsidRPr="000E6E24" w:rsidRDefault="003B2F2A" w:rsidP="003B2F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B2F2A" w:rsidTr="00EF620B">
        <w:trPr>
          <w:trHeight w:val="433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B2F2A" w:rsidRPr="007F0589" w:rsidRDefault="003B2F2A" w:rsidP="003B2F2A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Legislativa návěsu:</w:t>
            </w:r>
            <w:r w:rsidRPr="007F0589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2F2A" w:rsidRDefault="003B2F2A" w:rsidP="003B2F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2F2A" w:rsidRPr="00EF620B" w:rsidRDefault="003B2F2A" w:rsidP="003B2F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3B2F2A" w:rsidTr="00956176">
        <w:trPr>
          <w:trHeight w:val="223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F2A" w:rsidRPr="007F0589" w:rsidRDefault="003B2F2A" w:rsidP="003B2F2A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F0589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7F0589">
              <w:rPr>
                <w:rFonts w:ascii="Times New Roman" w:hAnsi="Times New Roman"/>
                <w:szCs w:val="20"/>
              </w:rPr>
              <w:t>schválení pro provoz na komunikacích v ČR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F2A" w:rsidRDefault="003B2F2A" w:rsidP="003B2F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F2A" w:rsidRPr="00EF620B" w:rsidRDefault="003B2F2A" w:rsidP="003B2F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3B2F2A" w:rsidTr="00AA5BCB">
        <w:trPr>
          <w:trHeight w:val="423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B2F2A" w:rsidRPr="00AA5BCB" w:rsidRDefault="003B2F2A" w:rsidP="003B2F2A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b/>
                <w:color w:val="FF0000"/>
                <w:sz w:val="22"/>
                <w:szCs w:val="22"/>
              </w:rPr>
            </w:pPr>
            <w:r w:rsidRPr="00AA5BCB">
              <w:rPr>
                <w:rFonts w:ascii="Times New Roman" w:hAnsi="Times New Roman"/>
                <w:b/>
                <w:color w:val="FF0000"/>
                <w:sz w:val="22"/>
                <w:szCs w:val="22"/>
              </w:rPr>
              <w:t xml:space="preserve">Sekačka: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2F2A" w:rsidRPr="00AA5BCB" w:rsidRDefault="003B2F2A" w:rsidP="003B2F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2F2A" w:rsidRPr="00AA5BCB" w:rsidRDefault="003B2F2A" w:rsidP="003B2F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3B2F2A" w:rsidTr="00956176">
        <w:trPr>
          <w:trHeight w:val="223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F2A" w:rsidRDefault="003B2F2A" w:rsidP="008949BF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- </w:t>
            </w:r>
            <w:r w:rsidR="008949BF">
              <w:rPr>
                <w:rFonts w:ascii="Times New Roman" w:hAnsi="Times New Roman"/>
                <w:szCs w:val="20"/>
              </w:rPr>
              <w:t>mezinápravová sekačka s bočním výhozem a sběrným košem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F2A" w:rsidRDefault="003B2F2A" w:rsidP="003B2F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F2A" w:rsidRPr="00EF620B" w:rsidRDefault="003B2F2A" w:rsidP="003B2F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3B2F2A" w:rsidTr="00956176">
        <w:trPr>
          <w:trHeight w:val="223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F2A" w:rsidRDefault="008949BF" w:rsidP="003B2F2A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- pracovní záběr min. 1 4</w:t>
            </w:r>
            <w:r w:rsidR="003B2F2A">
              <w:rPr>
                <w:rFonts w:ascii="Times New Roman" w:hAnsi="Times New Roman"/>
                <w:szCs w:val="20"/>
              </w:rPr>
              <w:t>00 mm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F2A" w:rsidRDefault="003B2F2A" w:rsidP="003B2F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F2A" w:rsidRPr="00EF620B" w:rsidRDefault="003B2F2A" w:rsidP="003B2F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3B2F2A" w:rsidTr="00956176">
        <w:trPr>
          <w:trHeight w:val="223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F2A" w:rsidRDefault="003B2F2A" w:rsidP="00EA3B28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- </w:t>
            </w:r>
            <w:r w:rsidR="00EA3B28">
              <w:rPr>
                <w:rFonts w:ascii="Times New Roman" w:hAnsi="Times New Roman"/>
                <w:szCs w:val="20"/>
              </w:rPr>
              <w:t>min. 3 nožové provedení sekačky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F2A" w:rsidRDefault="003B2F2A" w:rsidP="003B2F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F2A" w:rsidRPr="00EF620B" w:rsidRDefault="003B2F2A" w:rsidP="003B2F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EA3B28" w:rsidTr="00956176">
        <w:trPr>
          <w:trHeight w:val="223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B28" w:rsidRDefault="002B084F" w:rsidP="00EA3B28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- min. průměr hadice výhozu 200 mm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B28" w:rsidRDefault="00EA3B28" w:rsidP="003B2F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B28" w:rsidRPr="00EF620B" w:rsidRDefault="002B084F" w:rsidP="003B2F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3B2F2A" w:rsidTr="00EA3B28">
        <w:trPr>
          <w:trHeight w:val="411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B2F2A" w:rsidRPr="00EA3B28" w:rsidRDefault="00EA3B28" w:rsidP="003B2F2A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A3B28">
              <w:rPr>
                <w:rFonts w:ascii="Times New Roman" w:hAnsi="Times New Roman"/>
                <w:b/>
                <w:sz w:val="22"/>
                <w:szCs w:val="22"/>
              </w:rPr>
              <w:t>Sběrný koš: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2F2A" w:rsidRDefault="003B2F2A" w:rsidP="003B2F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2F2A" w:rsidRPr="00EF620B" w:rsidRDefault="003B2F2A" w:rsidP="003B2F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3B2F2A" w:rsidTr="00956176">
        <w:trPr>
          <w:trHeight w:val="223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F2A" w:rsidRDefault="00EA3B28" w:rsidP="003B2F2A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- min. objem sběrného koše 500 l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F2A" w:rsidRDefault="003B2F2A" w:rsidP="003B2F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F2A" w:rsidRPr="00EF620B" w:rsidRDefault="003B2F2A" w:rsidP="003B2F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EA3B28" w:rsidTr="00956176">
        <w:trPr>
          <w:trHeight w:val="223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B28" w:rsidRDefault="00EA3B28" w:rsidP="003B2F2A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- vyklápění sběrného koše do návěsu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B28" w:rsidRDefault="00EA3B28" w:rsidP="003B2F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B28" w:rsidRDefault="00EA3B28" w:rsidP="003B2F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EA3B28" w:rsidTr="00956176">
        <w:trPr>
          <w:trHeight w:val="223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B28" w:rsidRDefault="00EA3B28" w:rsidP="003B2F2A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- min. výška (hrana) vyklápění 1 300 mm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B28" w:rsidRDefault="00EA3B28" w:rsidP="003B2F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B28" w:rsidRDefault="00EA3B28" w:rsidP="003B2F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EA3B28" w:rsidTr="00956176">
        <w:trPr>
          <w:trHeight w:val="223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B28" w:rsidRDefault="00EA3B28" w:rsidP="003B2F2A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- možnost upnutí na tříbodový závěs </w:t>
            </w:r>
            <w:r w:rsidR="002B084F">
              <w:rPr>
                <w:rFonts w:ascii="Times New Roman" w:hAnsi="Times New Roman"/>
                <w:szCs w:val="20"/>
              </w:rPr>
              <w:t>„kategorie</w:t>
            </w:r>
            <w:r>
              <w:rPr>
                <w:rFonts w:ascii="Times New Roman" w:hAnsi="Times New Roman"/>
                <w:szCs w:val="20"/>
              </w:rPr>
              <w:t xml:space="preserve"> 1</w:t>
            </w:r>
            <w:r w:rsidR="002B084F">
              <w:rPr>
                <w:rFonts w:ascii="Times New Roman" w:hAnsi="Times New Roman"/>
                <w:szCs w:val="20"/>
              </w:rPr>
              <w:t>“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B28" w:rsidRDefault="00EA3B28" w:rsidP="003B2F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B28" w:rsidRDefault="00EA3B28" w:rsidP="003B2F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3B2F2A" w:rsidTr="006C7FD4">
        <w:trPr>
          <w:trHeight w:val="500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B2F2A" w:rsidRPr="00215E9D" w:rsidRDefault="003B2F2A" w:rsidP="003B2F2A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Lakování sekačky: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2F2A" w:rsidRPr="00D8767A" w:rsidRDefault="003B2F2A" w:rsidP="003B2F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2F2A" w:rsidRPr="000E6E24" w:rsidRDefault="003B2F2A" w:rsidP="003B2F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B2F2A" w:rsidTr="00956176">
        <w:trPr>
          <w:trHeight w:val="223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F2A" w:rsidRDefault="006B60EF" w:rsidP="003B2F2A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Cs w:val="20"/>
                <w:lang w:eastAsia="cs-CZ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 xml:space="preserve"> zadavatel preferuje barvu sekačky světle modrou (odstín jako </w:t>
            </w:r>
            <w:r>
              <w:rPr>
                <w:rFonts w:ascii="Times New Roman" w:eastAsia="Times New Roman" w:hAnsi="Times New Roman"/>
                <w:szCs w:val="20"/>
              </w:rPr>
              <w:t>NCS S 1555 - B10G / alternativa RAL 5012</w:t>
            </w:r>
            <w:r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>)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F2A" w:rsidRDefault="003B2F2A" w:rsidP="003B2F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F2A" w:rsidRPr="00EF620B" w:rsidRDefault="003B2F2A" w:rsidP="003B2F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3B2F2A" w:rsidTr="006C7FD4">
        <w:trPr>
          <w:trHeight w:val="438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B2F2A" w:rsidRPr="007F0589" w:rsidRDefault="003B2F2A" w:rsidP="003B2F2A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Legislativa sekačky:</w:t>
            </w:r>
            <w:r w:rsidRPr="007F0589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2F2A" w:rsidRDefault="003B2F2A" w:rsidP="003B2F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B2F2A" w:rsidRPr="00EF620B" w:rsidRDefault="003B2F2A" w:rsidP="003B2F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3B2F2A" w:rsidTr="00956176">
        <w:trPr>
          <w:trHeight w:val="223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F2A" w:rsidRPr="007F0589" w:rsidRDefault="003B2F2A" w:rsidP="003B2F2A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F0589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7F0589">
              <w:rPr>
                <w:rFonts w:ascii="Times New Roman" w:hAnsi="Times New Roman"/>
                <w:szCs w:val="20"/>
              </w:rPr>
              <w:t>schválení pro provoz na komunikacích v ČR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F2A" w:rsidRDefault="003B2F2A" w:rsidP="003B2F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F2A" w:rsidRPr="00EF620B" w:rsidRDefault="003B2F2A" w:rsidP="003B2F2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</w:tbl>
    <w:p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:rsidR="002773C4" w:rsidRDefault="002773C4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:rsidR="002773C4" w:rsidRDefault="002773C4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:rsidR="00473D63" w:rsidRDefault="00473D63" w:rsidP="00473D63">
      <w:pPr>
        <w:ind w:left="3825" w:right="70" w:firstLine="4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....................................................</w:t>
      </w:r>
    </w:p>
    <w:p w:rsidR="00473D63" w:rsidRDefault="00473D63" w:rsidP="00473D63">
      <w:pPr>
        <w:ind w:left="3540" w:right="70" w:firstLine="708"/>
        <w:rPr>
          <w:rFonts w:ascii="Times New Roman" w:hAnsi="Times New Roman"/>
          <w:i/>
          <w:color w:val="00B0F0"/>
          <w:sz w:val="24"/>
        </w:rPr>
      </w:pPr>
      <w:r w:rsidRPr="00C60958">
        <w:rPr>
          <w:rFonts w:ascii="Times New Roman" w:hAnsi="Times New Roman"/>
          <w:i/>
          <w:color w:val="00B0F0"/>
          <w:sz w:val="24"/>
        </w:rPr>
        <w:t xml:space="preserve">Jméno a podpis oprávněné osoby </w:t>
      </w:r>
    </w:p>
    <w:p w:rsidR="00473D63" w:rsidRPr="00014EE9" w:rsidRDefault="00473D63" w:rsidP="00473D63">
      <w:pPr>
        <w:ind w:left="3540" w:right="70" w:firstLine="708"/>
        <w:rPr>
          <w:rFonts w:ascii="Times New Roman" w:hAnsi="Times New Roman"/>
          <w:i/>
          <w:color w:val="00B0F0"/>
          <w:sz w:val="24"/>
        </w:rPr>
      </w:pPr>
      <w:r w:rsidRPr="00014EE9">
        <w:rPr>
          <w:rFonts w:ascii="Times New Roman" w:hAnsi="Times New Roman"/>
          <w:i/>
          <w:color w:val="00B0F0"/>
          <w:sz w:val="24"/>
        </w:rPr>
        <w:t>účastníka zadávacího řízení</w:t>
      </w:r>
    </w:p>
    <w:p w:rsidR="006C4759" w:rsidRPr="00925DE5" w:rsidRDefault="006C4759" w:rsidP="00473D63">
      <w:pPr>
        <w:ind w:left="3825" w:right="70" w:firstLine="423"/>
        <w:jc w:val="both"/>
        <w:rPr>
          <w:rFonts w:ascii="Times New Roman" w:hAnsi="Times New Roman"/>
          <w:i/>
          <w:sz w:val="24"/>
        </w:rPr>
      </w:pPr>
      <w:bookmarkStart w:id="0" w:name="_GoBack"/>
      <w:bookmarkEnd w:id="0"/>
    </w:p>
    <w:sectPr w:rsidR="006C4759" w:rsidRPr="00925DE5" w:rsidSect="00925DE5">
      <w:headerReference w:type="default" r:id="rId7"/>
      <w:headerReference w:type="first" r:id="rId8"/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7A53" w:rsidRDefault="00077A53">
      <w:r>
        <w:separator/>
      </w:r>
    </w:p>
  </w:endnote>
  <w:endnote w:type="continuationSeparator" w:id="0">
    <w:p w:rsidR="00077A53" w:rsidRDefault="00077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7A53" w:rsidRDefault="00077A53">
      <w:r>
        <w:separator/>
      </w:r>
    </w:p>
  </w:footnote>
  <w:footnote w:type="continuationSeparator" w:id="0">
    <w:p w:rsidR="00077A53" w:rsidRDefault="00077A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D63" w:rsidRPr="00BC663C" w:rsidRDefault="00473D63" w:rsidP="00473D63">
    <w:pPr>
      <w:pStyle w:val="Zhlav"/>
      <w:ind w:left="0"/>
      <w:rPr>
        <w:rFonts w:ascii="Times New Roman" w:hAnsi="Times New Roman"/>
      </w:rPr>
    </w:pPr>
    <w:r w:rsidRPr="00BC663C">
      <w:rPr>
        <w:rFonts w:ascii="Times New Roman" w:hAnsi="Times New Roman"/>
        <w:i/>
        <w:sz w:val="22"/>
        <w:szCs w:val="22"/>
      </w:rPr>
      <w:t>Příloha č. 3 ZD - Technická specifikace předmětu plnění pro část C</w:t>
    </w:r>
  </w:p>
  <w:p w:rsidR="00F90725" w:rsidRDefault="00F9072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D63" w:rsidRPr="00BC663C" w:rsidRDefault="00473D63" w:rsidP="00473D63">
    <w:pPr>
      <w:pStyle w:val="Zhlav"/>
      <w:ind w:left="0"/>
      <w:rPr>
        <w:rFonts w:ascii="Times New Roman" w:hAnsi="Times New Roman"/>
      </w:rPr>
    </w:pPr>
    <w:r w:rsidRPr="00BC663C">
      <w:rPr>
        <w:rFonts w:ascii="Times New Roman" w:hAnsi="Times New Roman"/>
        <w:i/>
        <w:sz w:val="22"/>
        <w:szCs w:val="22"/>
      </w:rPr>
      <w:t>Příloha č. 3 ZD - Technická specifikace předmětu plnění pro část C</w:t>
    </w:r>
  </w:p>
  <w:p w:rsidR="00F90725" w:rsidRDefault="00F9072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B0C7C"/>
    <w:multiLevelType w:val="hybridMultilevel"/>
    <w:tmpl w:val="A24E2A56"/>
    <w:lvl w:ilvl="0" w:tplc="C8FE5588">
      <w:start w:val="2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5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8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377483"/>
    <w:multiLevelType w:val="hybridMultilevel"/>
    <w:tmpl w:val="F0E66348"/>
    <w:lvl w:ilvl="0" w:tplc="E93A18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3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F75AB8"/>
    <w:multiLevelType w:val="hybridMultilevel"/>
    <w:tmpl w:val="2D44D732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0" w15:restartNumberingAfterBreak="0">
    <w:nsid w:val="7A35215A"/>
    <w:multiLevelType w:val="hybridMultilevel"/>
    <w:tmpl w:val="8A960D02"/>
    <w:lvl w:ilvl="0" w:tplc="DD76AD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5"/>
  </w:num>
  <w:num w:numId="3">
    <w:abstractNumId w:val="27"/>
  </w:num>
  <w:num w:numId="4">
    <w:abstractNumId w:val="6"/>
  </w:num>
  <w:num w:numId="5">
    <w:abstractNumId w:val="0"/>
  </w:num>
  <w:num w:numId="6">
    <w:abstractNumId w:val="14"/>
  </w:num>
  <w:num w:numId="7">
    <w:abstractNumId w:val="23"/>
  </w:num>
  <w:num w:numId="8">
    <w:abstractNumId w:val="11"/>
  </w:num>
  <w:num w:numId="9">
    <w:abstractNumId w:val="29"/>
  </w:num>
  <w:num w:numId="10">
    <w:abstractNumId w:val="9"/>
  </w:num>
  <w:num w:numId="11">
    <w:abstractNumId w:val="10"/>
  </w:num>
  <w:num w:numId="12">
    <w:abstractNumId w:val="22"/>
  </w:num>
  <w:num w:numId="13">
    <w:abstractNumId w:val="2"/>
  </w:num>
  <w:num w:numId="14">
    <w:abstractNumId w:val="24"/>
  </w:num>
  <w:num w:numId="15">
    <w:abstractNumId w:val="12"/>
  </w:num>
  <w:num w:numId="16">
    <w:abstractNumId w:val="8"/>
  </w:num>
  <w:num w:numId="17">
    <w:abstractNumId w:val="17"/>
  </w:num>
  <w:num w:numId="18">
    <w:abstractNumId w:val="26"/>
  </w:num>
  <w:num w:numId="19">
    <w:abstractNumId w:val="28"/>
  </w:num>
  <w:num w:numId="20">
    <w:abstractNumId w:val="7"/>
  </w:num>
  <w:num w:numId="21">
    <w:abstractNumId w:val="20"/>
  </w:num>
  <w:num w:numId="22">
    <w:abstractNumId w:val="1"/>
  </w:num>
  <w:num w:numId="23">
    <w:abstractNumId w:val="18"/>
  </w:num>
  <w:num w:numId="24">
    <w:abstractNumId w:val="16"/>
  </w:num>
  <w:num w:numId="25">
    <w:abstractNumId w:val="21"/>
  </w:num>
  <w:num w:numId="26">
    <w:abstractNumId w:val="13"/>
  </w:num>
  <w:num w:numId="27">
    <w:abstractNumId w:val="31"/>
  </w:num>
  <w:num w:numId="28">
    <w:abstractNumId w:val="25"/>
  </w:num>
  <w:num w:numId="29">
    <w:abstractNumId w:val="15"/>
  </w:num>
  <w:num w:numId="30">
    <w:abstractNumId w:val="3"/>
  </w:num>
  <w:num w:numId="31">
    <w:abstractNumId w:val="30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108A5"/>
    <w:rsid w:val="000110CA"/>
    <w:rsid w:val="00014D98"/>
    <w:rsid w:val="0002029E"/>
    <w:rsid w:val="000230AE"/>
    <w:rsid w:val="000244B9"/>
    <w:rsid w:val="00025D50"/>
    <w:rsid w:val="00035F16"/>
    <w:rsid w:val="00052356"/>
    <w:rsid w:val="00052D34"/>
    <w:rsid w:val="00055CA4"/>
    <w:rsid w:val="000562CC"/>
    <w:rsid w:val="000758E4"/>
    <w:rsid w:val="00077A53"/>
    <w:rsid w:val="000826E8"/>
    <w:rsid w:val="00084E10"/>
    <w:rsid w:val="00090245"/>
    <w:rsid w:val="00091276"/>
    <w:rsid w:val="000958CD"/>
    <w:rsid w:val="000A6321"/>
    <w:rsid w:val="000A73B4"/>
    <w:rsid w:val="000B4945"/>
    <w:rsid w:val="000B4B7C"/>
    <w:rsid w:val="000C3EDF"/>
    <w:rsid w:val="000D0F0F"/>
    <w:rsid w:val="000D2B87"/>
    <w:rsid w:val="000D71D9"/>
    <w:rsid w:val="000E00D0"/>
    <w:rsid w:val="000E45AC"/>
    <w:rsid w:val="000E52AE"/>
    <w:rsid w:val="000E6B08"/>
    <w:rsid w:val="000F2637"/>
    <w:rsid w:val="000F5206"/>
    <w:rsid w:val="000F5406"/>
    <w:rsid w:val="000F5DBD"/>
    <w:rsid w:val="00110C03"/>
    <w:rsid w:val="001111BE"/>
    <w:rsid w:val="00113520"/>
    <w:rsid w:val="00117765"/>
    <w:rsid w:val="00117790"/>
    <w:rsid w:val="00121C22"/>
    <w:rsid w:val="00122768"/>
    <w:rsid w:val="001265C0"/>
    <w:rsid w:val="00126DFD"/>
    <w:rsid w:val="00132829"/>
    <w:rsid w:val="00137316"/>
    <w:rsid w:val="00140A2F"/>
    <w:rsid w:val="0015311F"/>
    <w:rsid w:val="00155B65"/>
    <w:rsid w:val="00155C3B"/>
    <w:rsid w:val="00156173"/>
    <w:rsid w:val="001573CC"/>
    <w:rsid w:val="001624C0"/>
    <w:rsid w:val="001672D0"/>
    <w:rsid w:val="00175E00"/>
    <w:rsid w:val="00186027"/>
    <w:rsid w:val="001941A6"/>
    <w:rsid w:val="001A070A"/>
    <w:rsid w:val="001A192A"/>
    <w:rsid w:val="001B3495"/>
    <w:rsid w:val="001B3EAB"/>
    <w:rsid w:val="001C1267"/>
    <w:rsid w:val="001D3FAC"/>
    <w:rsid w:val="001D46E9"/>
    <w:rsid w:val="001D67AD"/>
    <w:rsid w:val="001E27D5"/>
    <w:rsid w:val="001E325D"/>
    <w:rsid w:val="001E3E40"/>
    <w:rsid w:val="001E6AC3"/>
    <w:rsid w:val="001F4CFF"/>
    <w:rsid w:val="00201A0F"/>
    <w:rsid w:val="00215E9D"/>
    <w:rsid w:val="002521B7"/>
    <w:rsid w:val="00255ACC"/>
    <w:rsid w:val="00255B56"/>
    <w:rsid w:val="0025635A"/>
    <w:rsid w:val="00256EE5"/>
    <w:rsid w:val="00257396"/>
    <w:rsid w:val="00257BBB"/>
    <w:rsid w:val="00261031"/>
    <w:rsid w:val="002654A1"/>
    <w:rsid w:val="0027346B"/>
    <w:rsid w:val="002773C4"/>
    <w:rsid w:val="00285E27"/>
    <w:rsid w:val="0028621D"/>
    <w:rsid w:val="00291424"/>
    <w:rsid w:val="00295546"/>
    <w:rsid w:val="00297458"/>
    <w:rsid w:val="002A495D"/>
    <w:rsid w:val="002B084F"/>
    <w:rsid w:val="002B2E50"/>
    <w:rsid w:val="002B7BCD"/>
    <w:rsid w:val="002C06B6"/>
    <w:rsid w:val="002C298A"/>
    <w:rsid w:val="002C3775"/>
    <w:rsid w:val="002C3E2E"/>
    <w:rsid w:val="002D05CE"/>
    <w:rsid w:val="002D2446"/>
    <w:rsid w:val="002D2F33"/>
    <w:rsid w:val="002D4136"/>
    <w:rsid w:val="002D63A1"/>
    <w:rsid w:val="002D69C4"/>
    <w:rsid w:val="002E16CC"/>
    <w:rsid w:val="002E2A8A"/>
    <w:rsid w:val="002E5362"/>
    <w:rsid w:val="002F02D4"/>
    <w:rsid w:val="00300F19"/>
    <w:rsid w:val="00301C72"/>
    <w:rsid w:val="00305629"/>
    <w:rsid w:val="00314203"/>
    <w:rsid w:val="00315482"/>
    <w:rsid w:val="0031593F"/>
    <w:rsid w:val="00315A75"/>
    <w:rsid w:val="003242FC"/>
    <w:rsid w:val="00331D3F"/>
    <w:rsid w:val="00332277"/>
    <w:rsid w:val="00336FE9"/>
    <w:rsid w:val="0034575C"/>
    <w:rsid w:val="00345C84"/>
    <w:rsid w:val="00345DCB"/>
    <w:rsid w:val="003509BD"/>
    <w:rsid w:val="00351168"/>
    <w:rsid w:val="003534F6"/>
    <w:rsid w:val="00366BF7"/>
    <w:rsid w:val="003716C3"/>
    <w:rsid w:val="00372FD0"/>
    <w:rsid w:val="00373A4A"/>
    <w:rsid w:val="00375660"/>
    <w:rsid w:val="0038204B"/>
    <w:rsid w:val="00383A32"/>
    <w:rsid w:val="003847C9"/>
    <w:rsid w:val="0039736C"/>
    <w:rsid w:val="003A1FF4"/>
    <w:rsid w:val="003B074E"/>
    <w:rsid w:val="003B0FEF"/>
    <w:rsid w:val="003B187E"/>
    <w:rsid w:val="003B2F2A"/>
    <w:rsid w:val="003B4B43"/>
    <w:rsid w:val="003C3ECF"/>
    <w:rsid w:val="003C496F"/>
    <w:rsid w:val="003D00B1"/>
    <w:rsid w:val="003D1964"/>
    <w:rsid w:val="003D3FFC"/>
    <w:rsid w:val="003D6988"/>
    <w:rsid w:val="003E48EA"/>
    <w:rsid w:val="003F5B6E"/>
    <w:rsid w:val="00402848"/>
    <w:rsid w:val="004063EA"/>
    <w:rsid w:val="00407FCA"/>
    <w:rsid w:val="00410C5A"/>
    <w:rsid w:val="00412B4C"/>
    <w:rsid w:val="0041517E"/>
    <w:rsid w:val="00430C06"/>
    <w:rsid w:val="00430C95"/>
    <w:rsid w:val="004328D5"/>
    <w:rsid w:val="00446519"/>
    <w:rsid w:val="00453092"/>
    <w:rsid w:val="00456603"/>
    <w:rsid w:val="00457624"/>
    <w:rsid w:val="00473042"/>
    <w:rsid w:val="00473D63"/>
    <w:rsid w:val="00475A28"/>
    <w:rsid w:val="00477995"/>
    <w:rsid w:val="0048203C"/>
    <w:rsid w:val="0049349B"/>
    <w:rsid w:val="004A194D"/>
    <w:rsid w:val="004A3823"/>
    <w:rsid w:val="004A585E"/>
    <w:rsid w:val="004C09BE"/>
    <w:rsid w:val="004C1778"/>
    <w:rsid w:val="004C21DD"/>
    <w:rsid w:val="004C31B3"/>
    <w:rsid w:val="004C4F67"/>
    <w:rsid w:val="004C7643"/>
    <w:rsid w:val="004D3A3E"/>
    <w:rsid w:val="004D610E"/>
    <w:rsid w:val="004E1AB3"/>
    <w:rsid w:val="004E240F"/>
    <w:rsid w:val="004E628E"/>
    <w:rsid w:val="004E6D91"/>
    <w:rsid w:val="004F584D"/>
    <w:rsid w:val="004F7769"/>
    <w:rsid w:val="005070C3"/>
    <w:rsid w:val="0052508B"/>
    <w:rsid w:val="00531157"/>
    <w:rsid w:val="00532B35"/>
    <w:rsid w:val="00552AE1"/>
    <w:rsid w:val="00554A48"/>
    <w:rsid w:val="005567A5"/>
    <w:rsid w:val="00556E42"/>
    <w:rsid w:val="005605EA"/>
    <w:rsid w:val="0056134D"/>
    <w:rsid w:val="005627BF"/>
    <w:rsid w:val="00563045"/>
    <w:rsid w:val="005633A3"/>
    <w:rsid w:val="00573B9D"/>
    <w:rsid w:val="00575F65"/>
    <w:rsid w:val="00586C39"/>
    <w:rsid w:val="00591701"/>
    <w:rsid w:val="00593049"/>
    <w:rsid w:val="00595F4A"/>
    <w:rsid w:val="005A4509"/>
    <w:rsid w:val="005B1255"/>
    <w:rsid w:val="005B205C"/>
    <w:rsid w:val="005C2DBB"/>
    <w:rsid w:val="005C5550"/>
    <w:rsid w:val="005C6C02"/>
    <w:rsid w:val="005C794B"/>
    <w:rsid w:val="005D3723"/>
    <w:rsid w:val="005D6D4E"/>
    <w:rsid w:val="005E0FA6"/>
    <w:rsid w:val="005E479D"/>
    <w:rsid w:val="005F58CD"/>
    <w:rsid w:val="005F7358"/>
    <w:rsid w:val="00600052"/>
    <w:rsid w:val="00601BCD"/>
    <w:rsid w:val="00612885"/>
    <w:rsid w:val="00616671"/>
    <w:rsid w:val="00621725"/>
    <w:rsid w:val="0064033E"/>
    <w:rsid w:val="00644C6F"/>
    <w:rsid w:val="006536A6"/>
    <w:rsid w:val="006562D6"/>
    <w:rsid w:val="00656F86"/>
    <w:rsid w:val="00661380"/>
    <w:rsid w:val="006652F3"/>
    <w:rsid w:val="00681094"/>
    <w:rsid w:val="00681953"/>
    <w:rsid w:val="00681E5A"/>
    <w:rsid w:val="006845A5"/>
    <w:rsid w:val="00693F92"/>
    <w:rsid w:val="0069632D"/>
    <w:rsid w:val="006A13E9"/>
    <w:rsid w:val="006A7EC7"/>
    <w:rsid w:val="006B0067"/>
    <w:rsid w:val="006B2E7E"/>
    <w:rsid w:val="006B3313"/>
    <w:rsid w:val="006B4E5D"/>
    <w:rsid w:val="006B60EF"/>
    <w:rsid w:val="006B6ACC"/>
    <w:rsid w:val="006C4759"/>
    <w:rsid w:val="006C7FD4"/>
    <w:rsid w:val="006D4559"/>
    <w:rsid w:val="006D46A0"/>
    <w:rsid w:val="006E5DE4"/>
    <w:rsid w:val="006E7B26"/>
    <w:rsid w:val="006F06EB"/>
    <w:rsid w:val="006F6175"/>
    <w:rsid w:val="00705CAC"/>
    <w:rsid w:val="00710E40"/>
    <w:rsid w:val="00716D53"/>
    <w:rsid w:val="00716D7E"/>
    <w:rsid w:val="00720D33"/>
    <w:rsid w:val="007265BE"/>
    <w:rsid w:val="00726D24"/>
    <w:rsid w:val="0073296A"/>
    <w:rsid w:val="00735F35"/>
    <w:rsid w:val="00742018"/>
    <w:rsid w:val="00742ED4"/>
    <w:rsid w:val="00751949"/>
    <w:rsid w:val="00754FAF"/>
    <w:rsid w:val="00765B7B"/>
    <w:rsid w:val="00766BC9"/>
    <w:rsid w:val="0078487A"/>
    <w:rsid w:val="00784DE8"/>
    <w:rsid w:val="00786CBA"/>
    <w:rsid w:val="00797B90"/>
    <w:rsid w:val="007A5D7C"/>
    <w:rsid w:val="007B0379"/>
    <w:rsid w:val="007C114D"/>
    <w:rsid w:val="007C48CF"/>
    <w:rsid w:val="007D139A"/>
    <w:rsid w:val="007D459E"/>
    <w:rsid w:val="007D7294"/>
    <w:rsid w:val="007D7F93"/>
    <w:rsid w:val="007E06E7"/>
    <w:rsid w:val="007E2B49"/>
    <w:rsid w:val="007E37FF"/>
    <w:rsid w:val="007F0589"/>
    <w:rsid w:val="007F3E90"/>
    <w:rsid w:val="007F5CBB"/>
    <w:rsid w:val="007F6018"/>
    <w:rsid w:val="00807402"/>
    <w:rsid w:val="00810DDD"/>
    <w:rsid w:val="00812107"/>
    <w:rsid w:val="00813597"/>
    <w:rsid w:val="00814F6B"/>
    <w:rsid w:val="00821F19"/>
    <w:rsid w:val="0084298C"/>
    <w:rsid w:val="00845280"/>
    <w:rsid w:val="00860D41"/>
    <w:rsid w:val="0086361F"/>
    <w:rsid w:val="00863F55"/>
    <w:rsid w:val="00867FD3"/>
    <w:rsid w:val="00876ADB"/>
    <w:rsid w:val="00884C80"/>
    <w:rsid w:val="00886589"/>
    <w:rsid w:val="008904BA"/>
    <w:rsid w:val="008949BF"/>
    <w:rsid w:val="008A0280"/>
    <w:rsid w:val="008A09B0"/>
    <w:rsid w:val="008A2E24"/>
    <w:rsid w:val="008A313C"/>
    <w:rsid w:val="008B1192"/>
    <w:rsid w:val="008C3FCA"/>
    <w:rsid w:val="008D4AF9"/>
    <w:rsid w:val="008E60ED"/>
    <w:rsid w:val="008E7806"/>
    <w:rsid w:val="008F64E8"/>
    <w:rsid w:val="00905FB1"/>
    <w:rsid w:val="00910CA6"/>
    <w:rsid w:val="00922271"/>
    <w:rsid w:val="00925DE5"/>
    <w:rsid w:val="00927643"/>
    <w:rsid w:val="0094216F"/>
    <w:rsid w:val="00942289"/>
    <w:rsid w:val="00942CA2"/>
    <w:rsid w:val="0094441C"/>
    <w:rsid w:val="009447E2"/>
    <w:rsid w:val="00956176"/>
    <w:rsid w:val="009624E5"/>
    <w:rsid w:val="009713E1"/>
    <w:rsid w:val="00980169"/>
    <w:rsid w:val="00987A9F"/>
    <w:rsid w:val="00996BCA"/>
    <w:rsid w:val="009A2DA3"/>
    <w:rsid w:val="009A3F14"/>
    <w:rsid w:val="009A3F83"/>
    <w:rsid w:val="009A7F2A"/>
    <w:rsid w:val="009C4492"/>
    <w:rsid w:val="009C6EB7"/>
    <w:rsid w:val="009C6F38"/>
    <w:rsid w:val="009C7607"/>
    <w:rsid w:val="009D4200"/>
    <w:rsid w:val="009E2DFE"/>
    <w:rsid w:val="009E2E56"/>
    <w:rsid w:val="009F2239"/>
    <w:rsid w:val="00A038C9"/>
    <w:rsid w:val="00A16FEB"/>
    <w:rsid w:val="00A20933"/>
    <w:rsid w:val="00A37632"/>
    <w:rsid w:val="00A421F8"/>
    <w:rsid w:val="00A42D52"/>
    <w:rsid w:val="00A46F6B"/>
    <w:rsid w:val="00A601C1"/>
    <w:rsid w:val="00A6109D"/>
    <w:rsid w:val="00A72DC8"/>
    <w:rsid w:val="00A84690"/>
    <w:rsid w:val="00A91AF7"/>
    <w:rsid w:val="00AA5BCB"/>
    <w:rsid w:val="00AB294C"/>
    <w:rsid w:val="00AB4067"/>
    <w:rsid w:val="00AC19B7"/>
    <w:rsid w:val="00AC1D6A"/>
    <w:rsid w:val="00AC5767"/>
    <w:rsid w:val="00AC6E04"/>
    <w:rsid w:val="00AD1BB6"/>
    <w:rsid w:val="00AE26E9"/>
    <w:rsid w:val="00AE6BC9"/>
    <w:rsid w:val="00AF1BA5"/>
    <w:rsid w:val="00AF3A0C"/>
    <w:rsid w:val="00AF7786"/>
    <w:rsid w:val="00AF7CDE"/>
    <w:rsid w:val="00B113AB"/>
    <w:rsid w:val="00B122BB"/>
    <w:rsid w:val="00B13C2A"/>
    <w:rsid w:val="00B22BB6"/>
    <w:rsid w:val="00B2440D"/>
    <w:rsid w:val="00B247C6"/>
    <w:rsid w:val="00B3097F"/>
    <w:rsid w:val="00B31564"/>
    <w:rsid w:val="00B34395"/>
    <w:rsid w:val="00B47F26"/>
    <w:rsid w:val="00B50C89"/>
    <w:rsid w:val="00B50DAB"/>
    <w:rsid w:val="00B61EDD"/>
    <w:rsid w:val="00B71D91"/>
    <w:rsid w:val="00B73428"/>
    <w:rsid w:val="00B760A6"/>
    <w:rsid w:val="00B95FBA"/>
    <w:rsid w:val="00BA0472"/>
    <w:rsid w:val="00BB0F84"/>
    <w:rsid w:val="00BB1EDD"/>
    <w:rsid w:val="00BB55D0"/>
    <w:rsid w:val="00BC3321"/>
    <w:rsid w:val="00BE6543"/>
    <w:rsid w:val="00BF0F83"/>
    <w:rsid w:val="00BF46DA"/>
    <w:rsid w:val="00BF615B"/>
    <w:rsid w:val="00BF7895"/>
    <w:rsid w:val="00BF7A24"/>
    <w:rsid w:val="00C031BE"/>
    <w:rsid w:val="00C05D11"/>
    <w:rsid w:val="00C12E62"/>
    <w:rsid w:val="00C14741"/>
    <w:rsid w:val="00C21645"/>
    <w:rsid w:val="00C219AC"/>
    <w:rsid w:val="00C23B42"/>
    <w:rsid w:val="00C23EB0"/>
    <w:rsid w:val="00C33A50"/>
    <w:rsid w:val="00C50719"/>
    <w:rsid w:val="00C51100"/>
    <w:rsid w:val="00C54D2E"/>
    <w:rsid w:val="00C56682"/>
    <w:rsid w:val="00C60958"/>
    <w:rsid w:val="00C62134"/>
    <w:rsid w:val="00C65286"/>
    <w:rsid w:val="00C7065F"/>
    <w:rsid w:val="00C7599B"/>
    <w:rsid w:val="00C8781A"/>
    <w:rsid w:val="00C87CE9"/>
    <w:rsid w:val="00CA5487"/>
    <w:rsid w:val="00CA5F15"/>
    <w:rsid w:val="00CC2E2F"/>
    <w:rsid w:val="00CD1C3F"/>
    <w:rsid w:val="00CD45D3"/>
    <w:rsid w:val="00CE5CBB"/>
    <w:rsid w:val="00D07CF1"/>
    <w:rsid w:val="00D10C0D"/>
    <w:rsid w:val="00D27CB2"/>
    <w:rsid w:val="00D30D91"/>
    <w:rsid w:val="00D32F77"/>
    <w:rsid w:val="00D33CF2"/>
    <w:rsid w:val="00D51D61"/>
    <w:rsid w:val="00D56FE3"/>
    <w:rsid w:val="00D62A84"/>
    <w:rsid w:val="00D63D04"/>
    <w:rsid w:val="00D6660D"/>
    <w:rsid w:val="00D677D9"/>
    <w:rsid w:val="00D7060B"/>
    <w:rsid w:val="00D72FAD"/>
    <w:rsid w:val="00D81E8A"/>
    <w:rsid w:val="00D8767A"/>
    <w:rsid w:val="00DA4A7F"/>
    <w:rsid w:val="00DA6304"/>
    <w:rsid w:val="00DB2FFD"/>
    <w:rsid w:val="00DB5FC1"/>
    <w:rsid w:val="00DC48FF"/>
    <w:rsid w:val="00DD76F1"/>
    <w:rsid w:val="00DE0357"/>
    <w:rsid w:val="00DE2A19"/>
    <w:rsid w:val="00DE3EB7"/>
    <w:rsid w:val="00DF0E02"/>
    <w:rsid w:val="00E0058A"/>
    <w:rsid w:val="00E00B3D"/>
    <w:rsid w:val="00E01723"/>
    <w:rsid w:val="00E12F3F"/>
    <w:rsid w:val="00E13C09"/>
    <w:rsid w:val="00E154C9"/>
    <w:rsid w:val="00E21C10"/>
    <w:rsid w:val="00E27082"/>
    <w:rsid w:val="00E365EF"/>
    <w:rsid w:val="00E37F90"/>
    <w:rsid w:val="00E425AF"/>
    <w:rsid w:val="00E4711F"/>
    <w:rsid w:val="00E501C3"/>
    <w:rsid w:val="00E50389"/>
    <w:rsid w:val="00E52181"/>
    <w:rsid w:val="00E53B10"/>
    <w:rsid w:val="00E5442C"/>
    <w:rsid w:val="00E57979"/>
    <w:rsid w:val="00E66657"/>
    <w:rsid w:val="00E902AC"/>
    <w:rsid w:val="00E919CF"/>
    <w:rsid w:val="00E92421"/>
    <w:rsid w:val="00E968A5"/>
    <w:rsid w:val="00E97244"/>
    <w:rsid w:val="00EA2626"/>
    <w:rsid w:val="00EA3B28"/>
    <w:rsid w:val="00EA5E08"/>
    <w:rsid w:val="00EA7BB2"/>
    <w:rsid w:val="00EB2049"/>
    <w:rsid w:val="00EB4C16"/>
    <w:rsid w:val="00EB51A9"/>
    <w:rsid w:val="00EB6186"/>
    <w:rsid w:val="00EC031B"/>
    <w:rsid w:val="00EC415D"/>
    <w:rsid w:val="00ED005F"/>
    <w:rsid w:val="00ED2A96"/>
    <w:rsid w:val="00ED3585"/>
    <w:rsid w:val="00ED4C47"/>
    <w:rsid w:val="00EE60F9"/>
    <w:rsid w:val="00EF1568"/>
    <w:rsid w:val="00EF620B"/>
    <w:rsid w:val="00F01347"/>
    <w:rsid w:val="00F01575"/>
    <w:rsid w:val="00F11425"/>
    <w:rsid w:val="00F11E79"/>
    <w:rsid w:val="00F12FAF"/>
    <w:rsid w:val="00F31269"/>
    <w:rsid w:val="00F34B75"/>
    <w:rsid w:val="00F45DE0"/>
    <w:rsid w:val="00F470EF"/>
    <w:rsid w:val="00F502DB"/>
    <w:rsid w:val="00F60683"/>
    <w:rsid w:val="00F649AA"/>
    <w:rsid w:val="00F70835"/>
    <w:rsid w:val="00F76454"/>
    <w:rsid w:val="00F816B5"/>
    <w:rsid w:val="00F8494D"/>
    <w:rsid w:val="00F90725"/>
    <w:rsid w:val="00F91766"/>
    <w:rsid w:val="00F927DD"/>
    <w:rsid w:val="00F9424D"/>
    <w:rsid w:val="00F975C2"/>
    <w:rsid w:val="00F97745"/>
    <w:rsid w:val="00FA1545"/>
    <w:rsid w:val="00FA7DD7"/>
    <w:rsid w:val="00FB0F91"/>
    <w:rsid w:val="00FC0C8A"/>
    <w:rsid w:val="00FC5CE7"/>
    <w:rsid w:val="00FC77AD"/>
    <w:rsid w:val="00FD05CE"/>
    <w:rsid w:val="00FD14D6"/>
    <w:rsid w:val="00FD332F"/>
    <w:rsid w:val="00FD7499"/>
    <w:rsid w:val="00FE1FFD"/>
    <w:rsid w:val="00FE402D"/>
    <w:rsid w:val="00FF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docId w15:val="{7D02D8A9-7F4A-4F18-B8A9-B455E92FB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1">
    <w:name w:val="úroveň 1"/>
    <w:basedOn w:val="Normln"/>
    <w:next w:val="rove2"/>
    <w:rsid w:val="00F90725"/>
    <w:pPr>
      <w:numPr>
        <w:numId w:val="32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F90725"/>
    <w:pPr>
      <w:numPr>
        <w:ilvl w:val="1"/>
        <w:numId w:val="32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668</Words>
  <Characters>3942</Characters>
  <Application>Microsoft Office Word</Application>
  <DocSecurity>4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2</cp:revision>
  <cp:lastPrinted>2014-07-23T08:55:00Z</cp:lastPrinted>
  <dcterms:created xsi:type="dcterms:W3CDTF">2018-08-22T07:13:00Z</dcterms:created>
  <dcterms:modified xsi:type="dcterms:W3CDTF">2018-08-22T07:13:00Z</dcterms:modified>
</cp:coreProperties>
</file>