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B599DE7" w14:textId="1048FF9A" w:rsidR="00F602A8" w:rsidRDefault="008D344E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602A8">
        <w:rPr>
          <w:rFonts w:ascii="Arial" w:hAnsi="Arial" w:cs="Arial"/>
          <w:bCs/>
        </w:rPr>
        <w:t>adavatel:</w:t>
      </w:r>
      <w:r w:rsidR="00F602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/>
          <w:bCs/>
        </w:rPr>
        <w:t>TSUB</w:t>
      </w:r>
      <w:r>
        <w:rPr>
          <w:rFonts w:ascii="Arial" w:hAnsi="Arial" w:cs="Arial"/>
          <w:b/>
          <w:bCs/>
        </w:rPr>
        <w:t>, příspěvková organizace</w:t>
      </w:r>
    </w:p>
    <w:p w14:paraId="380B937D" w14:textId="34704BF6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Cs/>
        </w:rPr>
        <w:t>Větrná 2037</w:t>
      </w:r>
      <w:r w:rsidR="008D344E">
        <w:rPr>
          <w:rFonts w:ascii="Arial" w:hAnsi="Arial" w:cs="Arial"/>
          <w:bCs/>
        </w:rPr>
        <w:t>, 688 01 Uherský Brod</w:t>
      </w:r>
    </w:p>
    <w:p w14:paraId="2F2603E5" w14:textId="2223C10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IČ: </w:t>
      </w:r>
      <w:r w:rsidR="00010176">
        <w:rPr>
          <w:rFonts w:ascii="Arial" w:hAnsi="Arial" w:cs="Arial"/>
          <w:bCs/>
        </w:rPr>
        <w:t>05583926</w:t>
      </w:r>
      <w:r>
        <w:rPr>
          <w:rFonts w:ascii="Arial" w:hAnsi="Arial" w:cs="Arial"/>
          <w:bCs/>
        </w:rPr>
        <w:tab/>
      </w:r>
    </w:p>
    <w:p w14:paraId="607027BB" w14:textId="4476A1F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A5035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astoupeno: </w:t>
      </w:r>
      <w:r w:rsidR="00010176">
        <w:rPr>
          <w:rFonts w:ascii="Arial" w:hAnsi="Arial" w:cs="Arial"/>
          <w:bCs/>
        </w:rPr>
        <w:t>Ing. Bohumír Gottfried</w:t>
      </w:r>
      <w:r w:rsidR="008D344E">
        <w:rPr>
          <w:rFonts w:ascii="Arial" w:hAnsi="Arial" w:cs="Arial"/>
          <w:bCs/>
        </w:rPr>
        <w:t>, ředitel</w:t>
      </w:r>
    </w:p>
    <w:p w14:paraId="35EAA96E" w14:textId="77777777" w:rsidR="005A30E4" w:rsidRDefault="005A30E4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5D1FB7" w14:textId="77777777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uheský brod v roce 2019</w:t>
      </w:r>
    </w:p>
    <w:p w14:paraId="499656AB" w14:textId="77777777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672AFA4" w14:textId="77777777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CA6612C" w14:textId="78C8CF69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listinné nabídky, následně e-aukce</w:t>
      </w:r>
    </w:p>
    <w:p w14:paraId="29F503A6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A86A74" w14:textId="77777777" w:rsidR="00E638FA" w:rsidRPr="0056479F" w:rsidRDefault="00E638FA" w:rsidP="00E638F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08CDF0" wp14:editId="562B5B10">
                <wp:simplePos x="0" y="0"/>
                <wp:positionH relativeFrom="column">
                  <wp:posOffset>1506275</wp:posOffset>
                </wp:positionH>
                <wp:positionV relativeFrom="paragraph">
                  <wp:posOffset>141080</wp:posOffset>
                </wp:positionV>
                <wp:extent cx="2814762" cy="504825"/>
                <wp:effectExtent l="0" t="0" r="2413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762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FBD8" w14:textId="5BCF20BC" w:rsidR="00E232A6" w:rsidRPr="00F472DF" w:rsidRDefault="00E232A6" w:rsidP="00E638F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18.6pt;margin-top:11.1pt;width:221.6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" fillcolor="#92d050" strokecolor="#7f7f7f" strokeweight="1.75pt">
                <v:stroke endcap="round"/>
                <v:textbox>
                  <w:txbxContent>
                    <w:p w14:paraId="4276FBD8" w14:textId="5BCF20BC" w:rsidR="00E232A6" w:rsidRPr="00F472DF" w:rsidRDefault="00E232A6" w:rsidP="00E638F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9EDF50D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8DEEF34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B8B84EB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3427A490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 otevírání obálek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3427A490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 otevírání obálek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E232A6" w:rsidRPr="007778AA" w:rsidRDefault="00E232A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E232A6" w:rsidRPr="007778AA" w:rsidRDefault="00E232A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6D446A2C" w:rsidR="00E93925" w:rsidRDefault="00851011" w:rsidP="00E93925">
      <w:pPr>
        <w:jc w:val="both"/>
        <w:rPr>
          <w:rFonts w:cs="Arial"/>
        </w:rPr>
      </w:pPr>
      <w:r>
        <w:rPr>
          <w:rFonts w:cs="Arial"/>
        </w:rPr>
        <w:t xml:space="preserve">Bc. </w:t>
      </w:r>
      <w:r w:rsidR="00E93925">
        <w:rPr>
          <w:rFonts w:cs="Arial"/>
        </w:rPr>
        <w:t>Petr Podolan</w:t>
      </w:r>
    </w:p>
    <w:p w14:paraId="537AC7B5" w14:textId="2E725006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Jan Hrdý</w:t>
      </w:r>
    </w:p>
    <w:p w14:paraId="425ABF86" w14:textId="5DDC3CAB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 Vrána</w:t>
      </w:r>
      <w:r w:rsidR="00DE5829">
        <w:rPr>
          <w:rFonts w:cs="Arial"/>
        </w:rPr>
        <w:t xml:space="preserve"> nepřítomen, zástup Ing. Ferdinand Kubáník</w:t>
      </w:r>
    </w:p>
    <w:p w14:paraId="7274AF92" w14:textId="38C17738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Petra Hečová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E232A6" w:rsidRPr="007778AA" w:rsidRDefault="00E232A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E232A6" w:rsidRPr="007778AA" w:rsidRDefault="00E232A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64A7135B" w:rsidR="00E93925" w:rsidRPr="00550F98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listinných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0</w:t>
      </w:r>
      <w:r w:rsidR="00DE5829">
        <w:rPr>
          <w:rFonts w:cs="Arial"/>
          <w:b/>
        </w:rPr>
        <w:t>6</w:t>
      </w:r>
      <w:r w:rsidRPr="00BB0C3B">
        <w:rPr>
          <w:rFonts w:cs="Arial"/>
          <w:b/>
        </w:rPr>
        <w:t>.</w:t>
      </w:r>
      <w:r>
        <w:rPr>
          <w:rFonts w:cs="Arial"/>
          <w:b/>
        </w:rPr>
        <w:t>0</w:t>
      </w:r>
      <w:r w:rsidR="00DE5829">
        <w:rPr>
          <w:rFonts w:cs="Arial"/>
          <w:b/>
        </w:rPr>
        <w:t>5</w:t>
      </w:r>
      <w:r w:rsidRPr="00550F98">
        <w:rPr>
          <w:rFonts w:cs="Arial"/>
          <w:b/>
        </w:rPr>
        <w:t>.201</w:t>
      </w:r>
      <w:r w:rsidR="0024717C">
        <w:rPr>
          <w:rFonts w:cs="Arial"/>
          <w:b/>
        </w:rPr>
        <w:t>9</w:t>
      </w:r>
      <w:r w:rsidRPr="00550F98">
        <w:rPr>
          <w:rFonts w:cs="Arial"/>
          <w:b/>
        </w:rPr>
        <w:t xml:space="preserve"> v </w:t>
      </w:r>
      <w:r w:rsidR="00DE5829">
        <w:rPr>
          <w:rFonts w:cs="Arial"/>
          <w:b/>
        </w:rPr>
        <w:t>09</w:t>
      </w:r>
      <w:r w:rsidRPr="00550F98">
        <w:rPr>
          <w:rFonts w:cs="Arial"/>
          <w:b/>
        </w:rPr>
        <w:t>:00 hodin.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2576938B" w14:textId="77777777" w:rsidR="00E93925" w:rsidRDefault="00E93925" w:rsidP="00E93925">
      <w:pPr>
        <w:jc w:val="both"/>
        <w:rPr>
          <w:rFonts w:cs="Arial"/>
        </w:rPr>
      </w:pPr>
    </w:p>
    <w:p w14:paraId="154672E3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39B5E141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AB223E3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2F17A8DD" w14:textId="6EABB012" w:rsidR="00E93925" w:rsidRDefault="00E232A6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611CACCB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18F5295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425FDB0C" w14:textId="35F2BF2E" w:rsidR="00E93925" w:rsidRDefault="00E232A6" w:rsidP="008C6CE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02.05.2019</w:t>
            </w:r>
          </w:p>
        </w:tc>
        <w:tc>
          <w:tcPr>
            <w:tcW w:w="2764" w:type="dxa"/>
            <w:vAlign w:val="center"/>
          </w:tcPr>
          <w:p w14:paraId="726328AF" w14:textId="7DD19B89" w:rsidR="00E93925" w:rsidRDefault="00E232A6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24717C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45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241DE541" w14:textId="77777777" w:rsidR="00E93925" w:rsidRDefault="00E93925" w:rsidP="00E93925">
      <w:pPr>
        <w:jc w:val="both"/>
        <w:rPr>
          <w:rFonts w:cs="Arial"/>
        </w:rPr>
      </w:pPr>
    </w:p>
    <w:p w14:paraId="29F0AB9B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765327CC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F42D9B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286540D" w14:textId="1C217A97" w:rsidR="00E93925" w:rsidRDefault="00E232A6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E93925" w14:paraId="5426CDF0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6F2ABC56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5883058" w14:textId="3657AC2F" w:rsidR="00E93925" w:rsidRDefault="0062121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  <w:r w:rsidR="00E232A6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.0</w:t>
            </w:r>
            <w:r w:rsidR="00E232A6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.201</w:t>
            </w:r>
            <w:r w:rsidR="0024717C">
              <w:rPr>
                <w:rFonts w:cs="Arial"/>
                <w:b/>
              </w:rPr>
              <w:t>9</w:t>
            </w:r>
          </w:p>
        </w:tc>
        <w:tc>
          <w:tcPr>
            <w:tcW w:w="2764" w:type="dxa"/>
            <w:vAlign w:val="center"/>
          </w:tcPr>
          <w:p w14:paraId="64B3789B" w14:textId="1BBDDD95" w:rsidR="00E93925" w:rsidRDefault="00E232A6" w:rsidP="0024717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07:50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6FB76526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5DEA5D57" w14:textId="77777777" w:rsidR="00E232A6" w:rsidRDefault="00E232A6" w:rsidP="00E93925">
      <w:pPr>
        <w:jc w:val="both"/>
        <w:rPr>
          <w:rFonts w:cs="Arial"/>
        </w:rPr>
      </w:pPr>
    </w:p>
    <w:p w14:paraId="030BC600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05ADB14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076335D7" w:rsidR="00DD360B" w:rsidRDefault="00621217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1E2C6F06" w:rsidR="00DD360B" w:rsidRDefault="0062121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  <w:r w:rsidR="00E232A6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.0</w:t>
            </w:r>
            <w:r w:rsidR="00E232A6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.201</w:t>
            </w:r>
            <w:r w:rsidR="0024717C">
              <w:rPr>
                <w:rFonts w:cs="Arial"/>
                <w:b/>
              </w:rPr>
              <w:t>9</w:t>
            </w:r>
          </w:p>
        </w:tc>
        <w:tc>
          <w:tcPr>
            <w:tcW w:w="2764" w:type="dxa"/>
            <w:vAlign w:val="center"/>
          </w:tcPr>
          <w:p w14:paraId="582847B4" w14:textId="173F4673" w:rsidR="00DD360B" w:rsidRDefault="0062121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</w:t>
            </w:r>
            <w:r w:rsidR="00E232A6">
              <w:rPr>
                <w:rFonts w:cs="Arial"/>
                <w:b/>
              </w:rPr>
              <w:t>15</w:t>
            </w:r>
            <w:r>
              <w:rPr>
                <w:rFonts w:cs="Arial"/>
                <w:b/>
              </w:rPr>
              <w:t xml:space="preserve"> hodin</w:t>
            </w:r>
          </w:p>
        </w:tc>
      </w:tr>
    </w:tbl>
    <w:p w14:paraId="7D85497E" w14:textId="77777777" w:rsidR="008C6CED" w:rsidRDefault="008C6CED" w:rsidP="00E93925">
      <w:pPr>
        <w:rPr>
          <w:rFonts w:cs="Arial"/>
        </w:rPr>
      </w:pPr>
    </w:p>
    <w:p w14:paraId="75EC0C13" w14:textId="77777777" w:rsidR="00DD360B" w:rsidRDefault="00DD360B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621217" w14:paraId="2EB103B7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40ADBB3" w14:textId="1FCB594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6F9B2A41" w14:textId="0E92F2F0" w:rsidR="00621217" w:rsidRDefault="00E232A6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</w:t>
            </w:r>
          </w:p>
        </w:tc>
      </w:tr>
      <w:tr w:rsidR="00621217" w14:paraId="4C5A4EB8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57E83FF2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03EA1729" w14:textId="5D472BA8" w:rsidR="00621217" w:rsidRDefault="0062121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  <w:r w:rsidR="00E232A6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.0</w:t>
            </w:r>
            <w:r w:rsidR="00E232A6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.201</w:t>
            </w:r>
            <w:r w:rsidR="0024717C">
              <w:rPr>
                <w:rFonts w:cs="Arial"/>
                <w:b/>
              </w:rPr>
              <w:t>9</w:t>
            </w:r>
          </w:p>
        </w:tc>
        <w:tc>
          <w:tcPr>
            <w:tcW w:w="2764" w:type="dxa"/>
            <w:vAlign w:val="center"/>
          </w:tcPr>
          <w:p w14:paraId="4687371E" w14:textId="332F3FB1" w:rsidR="00621217" w:rsidRDefault="00621217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</w:t>
            </w:r>
            <w:r w:rsidR="00E232A6">
              <w:rPr>
                <w:rFonts w:cs="Arial"/>
                <w:b/>
              </w:rPr>
              <w:t>36</w:t>
            </w:r>
            <w:r>
              <w:rPr>
                <w:rFonts w:cs="Arial"/>
                <w:b/>
              </w:rPr>
              <w:t xml:space="preserve"> hodin</w:t>
            </w:r>
          </w:p>
        </w:tc>
      </w:tr>
    </w:tbl>
    <w:p w14:paraId="3F8AB3FF" w14:textId="77777777" w:rsidR="00621217" w:rsidRDefault="00621217" w:rsidP="00621217">
      <w:pPr>
        <w:rPr>
          <w:rFonts w:cs="Arial"/>
        </w:rPr>
      </w:pPr>
    </w:p>
    <w:p w14:paraId="0E74AA13" w14:textId="77777777" w:rsidR="00621217" w:rsidRDefault="00621217" w:rsidP="00E93925">
      <w:pPr>
        <w:rPr>
          <w:rFonts w:cs="Arial"/>
          <w:sz w:val="18"/>
          <w:szCs w:val="18"/>
        </w:rPr>
      </w:pPr>
    </w:p>
    <w:p w14:paraId="2CAD4E74" w14:textId="77777777" w:rsidR="00621217" w:rsidRDefault="00621217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24717C" w14:paraId="7FF7A9C3" w14:textId="77777777" w:rsidTr="0024717C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154BBF9" w14:textId="0AFA1362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5ABC2C2D" w14:textId="72870D55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24717C" w14:paraId="4905E428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5B38A1DD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26A67713" w14:textId="5A605D84" w:rsidR="0024717C" w:rsidRDefault="0024717C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  <w:r w:rsidR="00E232A6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.0</w:t>
            </w:r>
            <w:r w:rsidR="00E232A6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.2019</w:t>
            </w:r>
          </w:p>
        </w:tc>
        <w:tc>
          <w:tcPr>
            <w:tcW w:w="2764" w:type="dxa"/>
            <w:vAlign w:val="center"/>
          </w:tcPr>
          <w:p w14:paraId="5B32DAEF" w14:textId="0B3D53D1" w:rsidR="0024717C" w:rsidRDefault="0024717C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  <w:r w:rsidR="00E232A6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>:</w:t>
            </w:r>
            <w:r w:rsidR="00E232A6">
              <w:rPr>
                <w:rFonts w:cs="Arial"/>
                <w:b/>
              </w:rPr>
              <w:t>38</w:t>
            </w:r>
            <w:r>
              <w:rPr>
                <w:rFonts w:cs="Arial"/>
                <w:b/>
              </w:rPr>
              <w:t xml:space="preserve"> hodin</w:t>
            </w:r>
          </w:p>
        </w:tc>
      </w:tr>
    </w:tbl>
    <w:p w14:paraId="020EAA80" w14:textId="77777777" w:rsidR="0024717C" w:rsidRDefault="0024717C" w:rsidP="0024717C">
      <w:pPr>
        <w:rPr>
          <w:rFonts w:cs="Arial"/>
        </w:rPr>
      </w:pPr>
    </w:p>
    <w:p w14:paraId="0FA790C9" w14:textId="77777777" w:rsidR="00621217" w:rsidRDefault="00621217" w:rsidP="00E93925">
      <w:pPr>
        <w:rPr>
          <w:rFonts w:cs="Arial"/>
          <w:sz w:val="18"/>
          <w:szCs w:val="18"/>
        </w:rPr>
      </w:pPr>
    </w:p>
    <w:p w14:paraId="2A6A1DED" w14:textId="77777777" w:rsidR="00621217" w:rsidRDefault="0062121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701DA235" w:rsidR="00E232A6" w:rsidRPr="007778AA" w:rsidRDefault="00E232A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1</w:t>
                            </w:r>
                          </w:p>
                          <w:p w14:paraId="501EC286" w14:textId="77777777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701DA235" w:rsidR="00E232A6" w:rsidRPr="007778AA" w:rsidRDefault="00E232A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1</w:t>
                      </w:r>
                    </w:p>
                    <w:p w14:paraId="501EC286" w14:textId="77777777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46F87F95" w14:textId="77777777" w:rsidR="0024717C" w:rsidRDefault="0024717C" w:rsidP="00E93925">
      <w:pPr>
        <w:jc w:val="both"/>
        <w:rPr>
          <w:rFonts w:cs="Arial"/>
        </w:rPr>
      </w:pPr>
    </w:p>
    <w:p w14:paraId="77E90C8F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93925" w14:paraId="44C9989E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1C2671" w14:textId="3BE8C54B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232A6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FFBAA86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93925" w14:paraId="5D8CA584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04F0B93F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FF632E" w14:textId="17967171" w:rsidR="00E93925" w:rsidRDefault="00DD360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152EE40A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77B68F91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1AEACFB" w14:textId="3FA7E949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E93925" w14:paraId="70480229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42EF18B8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941073" w14:textId="27AD6CF7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E93925" w14:paraId="44C864D0" w14:textId="77777777" w:rsidTr="008C6CED">
        <w:trPr>
          <w:trHeight w:hRule="exact" w:val="567"/>
        </w:trPr>
        <w:tc>
          <w:tcPr>
            <w:tcW w:w="4219" w:type="dxa"/>
            <w:vAlign w:val="center"/>
          </w:tcPr>
          <w:p w14:paraId="1587DECD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87B1459" w14:textId="5369F1A8" w:rsidR="00E93925" w:rsidRPr="00512211" w:rsidRDefault="0024717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938.308 Kč bez DPH</w:t>
            </w:r>
          </w:p>
        </w:tc>
      </w:tr>
    </w:tbl>
    <w:p w14:paraId="0F6D73D7" w14:textId="77777777" w:rsidR="00E93925" w:rsidRDefault="00E93925" w:rsidP="00E93925">
      <w:pPr>
        <w:jc w:val="both"/>
        <w:rPr>
          <w:rFonts w:cs="Arial"/>
        </w:rPr>
      </w:pPr>
    </w:p>
    <w:p w14:paraId="3765DDFA" w14:textId="77777777" w:rsidR="00E232A6" w:rsidRDefault="00E232A6" w:rsidP="00E93925">
      <w:pPr>
        <w:jc w:val="both"/>
        <w:rPr>
          <w:rFonts w:cs="Arial"/>
        </w:rPr>
      </w:pPr>
    </w:p>
    <w:p w14:paraId="09D2A12F" w14:textId="77777777" w:rsidR="00E232A6" w:rsidRDefault="00E232A6" w:rsidP="00E232A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232A6" w14:paraId="35877B74" w14:textId="77777777" w:rsidTr="00E232A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07E3793" w14:textId="6071AB3E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52708C0" w14:textId="77777777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232A6" w14:paraId="02EB18B5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2997D27B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0727B25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E232A6" w14:paraId="668B73F8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101F7833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25308F5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E232A6" w14:paraId="30F6FAA4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0EECF08D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2D50393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E232A6" w14:paraId="29948B4D" w14:textId="77777777" w:rsidTr="00E232A6">
        <w:trPr>
          <w:trHeight w:hRule="exact" w:val="567"/>
        </w:trPr>
        <w:tc>
          <w:tcPr>
            <w:tcW w:w="4219" w:type="dxa"/>
            <w:vAlign w:val="center"/>
          </w:tcPr>
          <w:p w14:paraId="0DFA300F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212780E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871.038 Kč bez DPH</w:t>
            </w:r>
          </w:p>
        </w:tc>
      </w:tr>
    </w:tbl>
    <w:p w14:paraId="42B0D71F" w14:textId="77777777" w:rsidR="00E232A6" w:rsidRDefault="00E232A6" w:rsidP="00E232A6">
      <w:pPr>
        <w:jc w:val="both"/>
        <w:rPr>
          <w:rFonts w:cs="Arial"/>
        </w:rPr>
      </w:pPr>
    </w:p>
    <w:p w14:paraId="5A019589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4717C" w14:paraId="19FD0A78" w14:textId="77777777" w:rsidTr="0024717C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CE9A502" w14:textId="77777777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A6BF0AD" w14:textId="77777777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4717C" w14:paraId="60E0AC75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1B876D8B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824011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24717C" w14:paraId="5D328B1D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2644EE01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D6B6C9D" w14:textId="77777777" w:rsidR="0024717C" w:rsidRPr="00512211" w:rsidRDefault="0024717C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24717C" w14:paraId="71B30BEB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770FCDB2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45310AA" w14:textId="77777777" w:rsidR="0024717C" w:rsidRPr="00512211" w:rsidRDefault="0024717C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4717C" w14:paraId="73647596" w14:textId="77777777" w:rsidTr="0024717C">
        <w:trPr>
          <w:trHeight w:hRule="exact" w:val="567"/>
        </w:trPr>
        <w:tc>
          <w:tcPr>
            <w:tcW w:w="4219" w:type="dxa"/>
            <w:vAlign w:val="center"/>
          </w:tcPr>
          <w:p w14:paraId="7CDD1F1E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9FFBF8E" w14:textId="7A0DC5F0" w:rsidR="0024717C" w:rsidRPr="00512211" w:rsidRDefault="006820EF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889.635,19 Kč bez DPH</w:t>
            </w:r>
          </w:p>
        </w:tc>
      </w:tr>
    </w:tbl>
    <w:p w14:paraId="4451B06A" w14:textId="77777777" w:rsidR="0024717C" w:rsidRDefault="0024717C" w:rsidP="00E93925">
      <w:pPr>
        <w:jc w:val="both"/>
        <w:rPr>
          <w:rFonts w:cs="Arial"/>
        </w:rPr>
      </w:pPr>
    </w:p>
    <w:p w14:paraId="2502FDC1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232A6" w14:paraId="2A3819CF" w14:textId="77777777" w:rsidTr="00E232A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C328F42" w14:textId="62D5A02B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AAEAD38" w14:textId="77777777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232A6" w14:paraId="3164C151" w14:textId="77777777" w:rsidTr="00E232A6">
        <w:trPr>
          <w:trHeight w:hRule="exact" w:val="1134"/>
        </w:trPr>
        <w:tc>
          <w:tcPr>
            <w:tcW w:w="4219" w:type="dxa"/>
            <w:vAlign w:val="center"/>
          </w:tcPr>
          <w:p w14:paraId="4542D338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FADEDF3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3E8E5E9E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76D096FB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</w:p>
          <w:p w14:paraId="3B3D153E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„Společnost  EKOSTAV“</w:t>
            </w:r>
          </w:p>
        </w:tc>
      </w:tr>
      <w:tr w:rsidR="00E232A6" w14:paraId="2B34782A" w14:textId="77777777" w:rsidTr="00E232A6">
        <w:trPr>
          <w:trHeight w:hRule="exact" w:val="1134"/>
        </w:trPr>
        <w:tc>
          <w:tcPr>
            <w:tcW w:w="4219" w:type="dxa"/>
            <w:vAlign w:val="center"/>
          </w:tcPr>
          <w:p w14:paraId="01591972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231D5CC" w14:textId="77777777" w:rsidR="00E232A6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5CE3D378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E232A6" w14:paraId="36E98636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16F2A75F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60B9F41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  <w:tr w:rsidR="00E232A6" w14:paraId="2960002C" w14:textId="77777777" w:rsidTr="00E232A6">
        <w:trPr>
          <w:trHeight w:hRule="exact" w:val="567"/>
        </w:trPr>
        <w:tc>
          <w:tcPr>
            <w:tcW w:w="4219" w:type="dxa"/>
            <w:vAlign w:val="center"/>
          </w:tcPr>
          <w:p w14:paraId="37CE9A5D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C04A5F9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903.518,10 Kč bez DPH</w:t>
            </w:r>
          </w:p>
        </w:tc>
      </w:tr>
    </w:tbl>
    <w:p w14:paraId="62F37318" w14:textId="77777777" w:rsidR="00E232A6" w:rsidRDefault="00E232A6" w:rsidP="00E232A6">
      <w:pPr>
        <w:jc w:val="both"/>
        <w:rPr>
          <w:rFonts w:cs="Arial"/>
        </w:rPr>
      </w:pPr>
    </w:p>
    <w:p w14:paraId="30935B20" w14:textId="77777777" w:rsidR="00E232A6" w:rsidRDefault="00E232A6" w:rsidP="00E232A6">
      <w:pPr>
        <w:rPr>
          <w:rFonts w:cs="Arial"/>
          <w:sz w:val="18"/>
          <w:szCs w:val="18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p w14:paraId="6B328C4D" w14:textId="77777777" w:rsidR="00621217" w:rsidRDefault="00621217" w:rsidP="00621217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79A2CC8F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D3D4702" w14:textId="215A9EF5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6820EF">
              <w:rPr>
                <w:rFonts w:cs="Arial"/>
                <w:b/>
                <w:sz w:val="40"/>
                <w:szCs w:val="40"/>
              </w:rPr>
              <w:t>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2D9D3E6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9B92F53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58E7805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59F4223" w14:textId="55743BE6" w:rsidR="00621217" w:rsidRDefault="006820EF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621217" w14:paraId="21152000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505971AC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26AAA54" w14:textId="724584C5" w:rsidR="00621217" w:rsidRPr="00512211" w:rsidRDefault="006820EF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700/19,  602 00 Brno</w:t>
            </w:r>
          </w:p>
        </w:tc>
      </w:tr>
      <w:tr w:rsidR="00621217" w14:paraId="27E68DB4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2795E6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527EE1C" w14:textId="23818D48" w:rsidR="00621217" w:rsidRPr="00512211" w:rsidRDefault="00A62A65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04334426</w:t>
            </w:r>
          </w:p>
        </w:tc>
      </w:tr>
      <w:tr w:rsidR="00621217" w14:paraId="0239FD4B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52D6EA96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9F25F2D" w14:textId="2B4DD105" w:rsidR="00621217" w:rsidRPr="00512211" w:rsidRDefault="00A62A65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707.002 Kč bez DPH</w:t>
            </w:r>
          </w:p>
        </w:tc>
      </w:tr>
    </w:tbl>
    <w:p w14:paraId="05B6E5B7" w14:textId="77777777" w:rsidR="00621217" w:rsidRDefault="00621217" w:rsidP="00621217">
      <w:pPr>
        <w:jc w:val="both"/>
        <w:rPr>
          <w:rFonts w:cs="Arial"/>
        </w:rPr>
      </w:pPr>
    </w:p>
    <w:p w14:paraId="689563FB" w14:textId="77777777" w:rsidR="006726D1" w:rsidRDefault="006726D1" w:rsidP="008C6CED">
      <w:pPr>
        <w:rPr>
          <w:rFonts w:cs="Arial"/>
          <w:sz w:val="18"/>
          <w:szCs w:val="18"/>
        </w:rPr>
      </w:pPr>
    </w:p>
    <w:p w14:paraId="49BDA6EF" w14:textId="77777777" w:rsidR="00E232A6" w:rsidRDefault="00E232A6" w:rsidP="008C6CED">
      <w:pPr>
        <w:rPr>
          <w:rFonts w:cs="Arial"/>
          <w:sz w:val="18"/>
          <w:szCs w:val="18"/>
        </w:rPr>
      </w:pPr>
    </w:p>
    <w:p w14:paraId="0BB9E8A2" w14:textId="77777777" w:rsidR="00E232A6" w:rsidRDefault="00E232A6" w:rsidP="008C6CED">
      <w:pPr>
        <w:rPr>
          <w:rFonts w:cs="Arial"/>
          <w:sz w:val="18"/>
          <w:szCs w:val="18"/>
        </w:rPr>
      </w:pPr>
    </w:p>
    <w:p w14:paraId="6A1AFCED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5656B" wp14:editId="1D00B102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35E3" w14:textId="1538FD95" w:rsidR="00E232A6" w:rsidRPr="007778AA" w:rsidRDefault="00E232A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2</w:t>
                            </w:r>
                          </w:p>
                          <w:p w14:paraId="4EE720CD" w14:textId="77777777" w:rsidR="00E232A6" w:rsidRPr="00F472DF" w:rsidRDefault="00E232A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.3pt;margin-top:9.45pt;width:26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307335E3" w14:textId="1538FD95" w:rsidR="00E232A6" w:rsidRPr="007778AA" w:rsidRDefault="00E232A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2</w:t>
                      </w:r>
                    </w:p>
                    <w:p w14:paraId="4EE720CD" w14:textId="77777777" w:rsidR="00E232A6" w:rsidRPr="00F472DF" w:rsidRDefault="00E232A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660C2E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6DEE12C1" w14:textId="77777777" w:rsidR="008C6CED" w:rsidRDefault="008C6CED" w:rsidP="008C6CED">
      <w:pPr>
        <w:jc w:val="both"/>
        <w:rPr>
          <w:rFonts w:cs="Arial"/>
        </w:rPr>
      </w:pPr>
    </w:p>
    <w:p w14:paraId="61527258" w14:textId="77777777" w:rsidR="008C6CED" w:rsidRDefault="008C6CED" w:rsidP="008C6CED">
      <w:pPr>
        <w:jc w:val="both"/>
        <w:rPr>
          <w:rFonts w:cs="Arial"/>
        </w:rPr>
      </w:pPr>
    </w:p>
    <w:p w14:paraId="58056C37" w14:textId="77777777" w:rsidR="0024717C" w:rsidRDefault="0024717C" w:rsidP="008C6CE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F7176" w14:paraId="65C96D18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983FAD3" w14:textId="01BA28FA" w:rsidR="00AF7176" w:rsidRDefault="00AF7176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232A6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73A61DF" w14:textId="77777777" w:rsidR="00AF7176" w:rsidRDefault="00AF7176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F7176" w14:paraId="6DAA4CB0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B6B1DB0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75EDF53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AF7176" w14:paraId="56CFEBC0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94CFE77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9CADEBD" w14:textId="77777777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AF7176" w14:paraId="3BA5EC6F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0193FE98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59AB887" w14:textId="77777777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AF7176" w14:paraId="033178F4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676C380C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DAF2529" w14:textId="5CA753D9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760.277 Kč bez DPH</w:t>
            </w:r>
          </w:p>
        </w:tc>
      </w:tr>
    </w:tbl>
    <w:p w14:paraId="1BF9E110" w14:textId="77777777" w:rsidR="00AF7176" w:rsidRDefault="00AF7176" w:rsidP="00AF7176">
      <w:pPr>
        <w:jc w:val="both"/>
        <w:rPr>
          <w:rFonts w:cs="Arial"/>
        </w:rPr>
      </w:pPr>
    </w:p>
    <w:p w14:paraId="5C3BF409" w14:textId="77777777" w:rsidR="00AF7176" w:rsidRDefault="00AF7176" w:rsidP="00AF7176">
      <w:pPr>
        <w:jc w:val="both"/>
        <w:rPr>
          <w:rFonts w:cs="Arial"/>
        </w:rPr>
      </w:pPr>
    </w:p>
    <w:p w14:paraId="3032313E" w14:textId="77777777" w:rsidR="00E232A6" w:rsidRDefault="00E232A6" w:rsidP="00E232A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232A6" w14:paraId="5CCFEC5C" w14:textId="77777777" w:rsidTr="00E232A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97D185" w14:textId="0921025F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B4DA56C" w14:textId="77777777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232A6" w14:paraId="47B7A0DD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2FAB743E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F973ACD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E232A6" w14:paraId="4B5B87D6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6AA328AE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05C98B8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E232A6" w14:paraId="62188CF4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1176F10A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B09CD60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E232A6" w14:paraId="664A51DE" w14:textId="77777777" w:rsidTr="00E232A6">
        <w:trPr>
          <w:trHeight w:hRule="exact" w:val="567"/>
        </w:trPr>
        <w:tc>
          <w:tcPr>
            <w:tcW w:w="4219" w:type="dxa"/>
            <w:vAlign w:val="center"/>
          </w:tcPr>
          <w:p w14:paraId="62E44581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A4B5009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721.358 Kč bez DPH</w:t>
            </w:r>
          </w:p>
        </w:tc>
      </w:tr>
    </w:tbl>
    <w:p w14:paraId="4C33A15E" w14:textId="77777777" w:rsidR="00E232A6" w:rsidRDefault="00E232A6" w:rsidP="00E232A6">
      <w:pPr>
        <w:jc w:val="both"/>
        <w:rPr>
          <w:rFonts w:cs="Arial"/>
        </w:rPr>
      </w:pPr>
    </w:p>
    <w:p w14:paraId="73C26651" w14:textId="77777777" w:rsidR="00E232A6" w:rsidRDefault="00E232A6" w:rsidP="00E232A6">
      <w:pPr>
        <w:rPr>
          <w:rFonts w:cs="Arial"/>
          <w:sz w:val="18"/>
          <w:szCs w:val="18"/>
        </w:rPr>
      </w:pPr>
    </w:p>
    <w:p w14:paraId="1B39D2BC" w14:textId="77777777" w:rsidR="00E232A6" w:rsidRDefault="00E232A6" w:rsidP="00AF7176">
      <w:pPr>
        <w:jc w:val="both"/>
        <w:rPr>
          <w:rFonts w:cs="Arial"/>
        </w:rPr>
      </w:pPr>
    </w:p>
    <w:p w14:paraId="145625BB" w14:textId="77777777" w:rsidR="00E232A6" w:rsidRDefault="00E232A6" w:rsidP="00AF7176">
      <w:pPr>
        <w:jc w:val="both"/>
        <w:rPr>
          <w:rFonts w:cs="Arial"/>
        </w:rPr>
      </w:pPr>
    </w:p>
    <w:p w14:paraId="47F22996" w14:textId="77777777" w:rsidR="00E232A6" w:rsidRDefault="00E232A6" w:rsidP="00AF717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F7176" w14:paraId="558997FB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30DEA38" w14:textId="77777777" w:rsidR="00AF7176" w:rsidRDefault="00AF7176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7DF1DDE" w14:textId="77777777" w:rsidR="00AF7176" w:rsidRDefault="00AF7176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F7176" w14:paraId="087A4B82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1A9849DC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F562FF2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AF7176" w14:paraId="4B25CFC2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6AF5F9D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0F3FC61" w14:textId="77777777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AF7176" w14:paraId="0B93923D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04A01A00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D122148" w14:textId="77777777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AF7176" w14:paraId="0249E0A4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375DE1C9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7ABBBA1" w14:textId="6B3169AC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744.798,88 Kč bez DPH</w:t>
            </w:r>
          </w:p>
        </w:tc>
      </w:tr>
    </w:tbl>
    <w:p w14:paraId="673B9C30" w14:textId="77777777" w:rsidR="00AF7176" w:rsidRDefault="00AF7176" w:rsidP="00AF7176">
      <w:pPr>
        <w:jc w:val="both"/>
        <w:rPr>
          <w:rFonts w:cs="Arial"/>
        </w:rPr>
      </w:pPr>
    </w:p>
    <w:p w14:paraId="1066689A" w14:textId="77777777" w:rsidR="00E232A6" w:rsidRDefault="00E232A6" w:rsidP="00E232A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232A6" w14:paraId="0EE54033" w14:textId="77777777" w:rsidTr="00E232A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3C7A72D" w14:textId="0C22F9F3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D653669" w14:textId="77777777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232A6" w14:paraId="0A943509" w14:textId="77777777" w:rsidTr="00E232A6">
        <w:trPr>
          <w:trHeight w:hRule="exact" w:val="1134"/>
        </w:trPr>
        <w:tc>
          <w:tcPr>
            <w:tcW w:w="4219" w:type="dxa"/>
            <w:vAlign w:val="center"/>
          </w:tcPr>
          <w:p w14:paraId="0BDCA724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B04D5EA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738F3092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57474494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</w:p>
          <w:p w14:paraId="641EBF0D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„Společnost  EKOSTAV“</w:t>
            </w:r>
          </w:p>
        </w:tc>
      </w:tr>
      <w:tr w:rsidR="00E232A6" w14:paraId="004F7D34" w14:textId="77777777" w:rsidTr="00E232A6">
        <w:trPr>
          <w:trHeight w:hRule="exact" w:val="1134"/>
        </w:trPr>
        <w:tc>
          <w:tcPr>
            <w:tcW w:w="4219" w:type="dxa"/>
            <w:vAlign w:val="center"/>
          </w:tcPr>
          <w:p w14:paraId="72C34F8A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9CF66F4" w14:textId="77777777" w:rsidR="00E232A6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34AD8837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E232A6" w14:paraId="323DE1FA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0482D17E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9AB7896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  <w:tr w:rsidR="00E232A6" w14:paraId="716E4F9F" w14:textId="77777777" w:rsidTr="00E232A6">
        <w:trPr>
          <w:trHeight w:hRule="exact" w:val="567"/>
        </w:trPr>
        <w:tc>
          <w:tcPr>
            <w:tcW w:w="4219" w:type="dxa"/>
            <w:vAlign w:val="center"/>
          </w:tcPr>
          <w:p w14:paraId="0B13126C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5B665DA" w14:textId="77777777" w:rsidR="00E232A6" w:rsidRPr="00512211" w:rsidRDefault="00E232A6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728.310 Kč bez DPH</w:t>
            </w:r>
          </w:p>
        </w:tc>
      </w:tr>
    </w:tbl>
    <w:p w14:paraId="2FF16CBE" w14:textId="77777777" w:rsidR="00E232A6" w:rsidRDefault="00E232A6" w:rsidP="00E232A6">
      <w:pPr>
        <w:jc w:val="both"/>
        <w:rPr>
          <w:rFonts w:cs="Arial"/>
        </w:rPr>
      </w:pPr>
    </w:p>
    <w:p w14:paraId="4677F638" w14:textId="77777777" w:rsidR="00AF7176" w:rsidRDefault="00AF7176" w:rsidP="00AF7176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F7176" w14:paraId="715B36ED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32D8FC0" w14:textId="77777777" w:rsidR="00AF7176" w:rsidRDefault="00AF7176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5F05E38" w14:textId="77777777" w:rsidR="00AF7176" w:rsidRDefault="00AF7176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F7176" w14:paraId="297999C2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35715DB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EE5D2E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AF7176" w14:paraId="0E1A2AA1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90C7E78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F5C9703" w14:textId="77777777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700/19,  602 00 Brno</w:t>
            </w:r>
          </w:p>
        </w:tc>
      </w:tr>
      <w:tr w:rsidR="00AF7176" w14:paraId="13C73A8D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1CE2227B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A5180CE" w14:textId="77777777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04334426</w:t>
            </w:r>
          </w:p>
        </w:tc>
      </w:tr>
      <w:tr w:rsidR="00AF7176" w14:paraId="0263540D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5D1DF349" w14:textId="77777777" w:rsidR="00AF7176" w:rsidRDefault="00AF7176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10B1CF9" w14:textId="483F6381" w:rsidR="00AF7176" w:rsidRPr="00512211" w:rsidRDefault="00AF7176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506.030 Kč bez DPH</w:t>
            </w:r>
          </w:p>
        </w:tc>
      </w:tr>
    </w:tbl>
    <w:p w14:paraId="379C3729" w14:textId="77777777" w:rsidR="00AF7176" w:rsidRDefault="00AF7176" w:rsidP="00AF7176">
      <w:pPr>
        <w:jc w:val="both"/>
        <w:rPr>
          <w:rFonts w:cs="Arial"/>
        </w:rPr>
      </w:pPr>
    </w:p>
    <w:p w14:paraId="7EFD01D3" w14:textId="77777777" w:rsidR="00AF7176" w:rsidRDefault="00AF7176" w:rsidP="00AF7176">
      <w:pPr>
        <w:rPr>
          <w:rFonts w:cs="Arial"/>
          <w:sz w:val="18"/>
          <w:szCs w:val="18"/>
        </w:rPr>
      </w:pPr>
    </w:p>
    <w:p w14:paraId="06E04CB3" w14:textId="77777777" w:rsidR="006726D1" w:rsidRDefault="006726D1" w:rsidP="008C6CED">
      <w:pPr>
        <w:jc w:val="both"/>
        <w:rPr>
          <w:rFonts w:cs="Arial"/>
        </w:rPr>
      </w:pPr>
    </w:p>
    <w:p w14:paraId="0AA41191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4B668" wp14:editId="0676933E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6C39" w14:textId="2D93EC43" w:rsidR="00E232A6" w:rsidRPr="007778AA" w:rsidRDefault="00E232A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3</w:t>
                            </w:r>
                          </w:p>
                          <w:p w14:paraId="38ABA006" w14:textId="77777777" w:rsidR="00E232A6" w:rsidRPr="00F472DF" w:rsidRDefault="00E232A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3pt;margin-top:9.45pt;width:261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EXKD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E936C39" w14:textId="2D93EC43" w:rsidR="00E232A6" w:rsidRPr="007778AA" w:rsidRDefault="00E232A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3</w:t>
                      </w:r>
                    </w:p>
                    <w:p w14:paraId="38ABA006" w14:textId="77777777" w:rsidR="00E232A6" w:rsidRPr="00F472DF" w:rsidRDefault="00E232A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428CEA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3B24D16A" w14:textId="77777777" w:rsidR="008C6CED" w:rsidRDefault="008C6CED" w:rsidP="008C6CED">
      <w:pPr>
        <w:jc w:val="both"/>
        <w:rPr>
          <w:rFonts w:cs="Arial"/>
        </w:rPr>
      </w:pPr>
    </w:p>
    <w:p w14:paraId="0E829246" w14:textId="77777777" w:rsidR="008C6CED" w:rsidRDefault="008C6CED" w:rsidP="008C6CED">
      <w:pPr>
        <w:jc w:val="both"/>
        <w:rPr>
          <w:rFonts w:cs="Arial"/>
        </w:rPr>
      </w:pPr>
    </w:p>
    <w:p w14:paraId="57AAD281" w14:textId="77777777" w:rsidR="008115F2" w:rsidRDefault="008115F2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63E50D7E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F5A7255" w14:textId="51261D76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8B2213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BE10E0E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7925AC98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654395E1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CD9C349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8115F2" w14:paraId="45CD8A93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55B44C5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6A15A8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8115F2" w14:paraId="25963BAD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949FA3F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61242B7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8115F2" w14:paraId="037720A2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0F7C237B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869F20A" w14:textId="74462C9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1.069.491 Kč bez DPH</w:t>
            </w:r>
          </w:p>
        </w:tc>
      </w:tr>
    </w:tbl>
    <w:p w14:paraId="52EF77DF" w14:textId="77777777" w:rsidR="008B2213" w:rsidRDefault="008B2213" w:rsidP="008B2213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B2213" w14:paraId="378E33AD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7D679EE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A108A16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B2213" w14:paraId="4D71C437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5614AD6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080EF86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8B2213" w14:paraId="6BF0327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0815856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D26935E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8B2213" w14:paraId="7E31E3BD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78CE1890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59131D8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8B2213" w14:paraId="2FDDB34E" w14:textId="77777777" w:rsidTr="00C40959">
        <w:trPr>
          <w:trHeight w:hRule="exact" w:val="567"/>
        </w:trPr>
        <w:tc>
          <w:tcPr>
            <w:tcW w:w="4219" w:type="dxa"/>
            <w:vAlign w:val="center"/>
          </w:tcPr>
          <w:p w14:paraId="5AFAB34F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EBDBBE2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986.813 Kč bez DPH</w:t>
            </w:r>
          </w:p>
        </w:tc>
      </w:tr>
    </w:tbl>
    <w:p w14:paraId="46D025A1" w14:textId="77777777" w:rsidR="008B2213" w:rsidRDefault="008B2213" w:rsidP="008115F2">
      <w:pPr>
        <w:jc w:val="both"/>
        <w:rPr>
          <w:rFonts w:cs="Arial"/>
        </w:rPr>
      </w:pPr>
    </w:p>
    <w:p w14:paraId="3A4061AA" w14:textId="77777777" w:rsidR="008B2213" w:rsidRDefault="008B2213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3BD0CBFE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F5566AD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A50E0E6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10E9D28F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42EB374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EA73D5D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8115F2" w14:paraId="6695E204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53F6D25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D4B234C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8115F2" w14:paraId="3188C7F8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1F0C9144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02DA110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5F2" w14:paraId="64E3B17A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676C30CF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C996C7C" w14:textId="2A9E46B0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985.232,18 Kč bez DPH</w:t>
            </w:r>
          </w:p>
        </w:tc>
      </w:tr>
    </w:tbl>
    <w:p w14:paraId="4962D9B8" w14:textId="77777777" w:rsidR="008B2213" w:rsidRDefault="008B2213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B2213" w14:paraId="31BC3506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F4ED7C7" w14:textId="2F96F604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EB8C722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B2213" w14:paraId="678C0145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1C4B0092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61AF45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328D8F75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7BC5477A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</w:p>
          <w:p w14:paraId="5A541A91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„Společnost  EKOSTAV“</w:t>
            </w:r>
          </w:p>
        </w:tc>
      </w:tr>
      <w:tr w:rsidR="008B2213" w14:paraId="22C9E41A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011990AF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CD02A2B" w14:textId="77777777" w:rsidR="008B2213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68EE8DFC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8B2213" w14:paraId="66C218A3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6406DF9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0C7A998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  <w:tr w:rsidR="008B2213" w14:paraId="50FDC42E" w14:textId="77777777" w:rsidTr="00C40959">
        <w:trPr>
          <w:trHeight w:hRule="exact" w:val="567"/>
        </w:trPr>
        <w:tc>
          <w:tcPr>
            <w:tcW w:w="4219" w:type="dxa"/>
            <w:vAlign w:val="center"/>
          </w:tcPr>
          <w:p w14:paraId="3F381F0C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70BF689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1.013.592 Kč bez DPH</w:t>
            </w:r>
          </w:p>
        </w:tc>
      </w:tr>
    </w:tbl>
    <w:p w14:paraId="4E8AE869" w14:textId="77777777" w:rsidR="008115F2" w:rsidRDefault="008115F2" w:rsidP="008115F2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72A147D2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202D870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23627CB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0830C8A8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04D4285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EFDC30F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8115F2" w14:paraId="6F2801C8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28E7CF8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F5D08D1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700/19,  602 00 Brno</w:t>
            </w:r>
          </w:p>
        </w:tc>
      </w:tr>
      <w:tr w:rsidR="008115F2" w14:paraId="34678DD7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6CD936E9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1C8001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04334426</w:t>
            </w:r>
          </w:p>
        </w:tc>
      </w:tr>
      <w:tr w:rsidR="008115F2" w14:paraId="2B786185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03B94507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599E1CD" w14:textId="66A24F71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699.050 Kč bez DPH</w:t>
            </w:r>
          </w:p>
        </w:tc>
      </w:tr>
    </w:tbl>
    <w:p w14:paraId="4442024F" w14:textId="77777777" w:rsidR="008115F2" w:rsidRDefault="008115F2" w:rsidP="008115F2">
      <w:pPr>
        <w:jc w:val="both"/>
        <w:rPr>
          <w:rFonts w:cs="Arial"/>
        </w:rPr>
      </w:pPr>
    </w:p>
    <w:p w14:paraId="335F661E" w14:textId="77777777" w:rsidR="008115F2" w:rsidRDefault="008115F2" w:rsidP="008115F2">
      <w:pPr>
        <w:rPr>
          <w:rFonts w:cs="Arial"/>
          <w:sz w:val="18"/>
          <w:szCs w:val="18"/>
        </w:rPr>
      </w:pPr>
    </w:p>
    <w:p w14:paraId="4B0CE137" w14:textId="77777777" w:rsidR="007118AB" w:rsidRDefault="007118AB" w:rsidP="008C6CED">
      <w:pPr>
        <w:jc w:val="both"/>
        <w:rPr>
          <w:rFonts w:cs="Arial"/>
        </w:rPr>
      </w:pPr>
    </w:p>
    <w:p w14:paraId="4828CE13" w14:textId="77777777" w:rsidR="007118AB" w:rsidRDefault="007118AB" w:rsidP="008C6CED">
      <w:pPr>
        <w:jc w:val="both"/>
        <w:rPr>
          <w:rFonts w:cs="Arial"/>
        </w:rPr>
      </w:pPr>
    </w:p>
    <w:p w14:paraId="7BCE9C7B" w14:textId="77777777" w:rsidR="008115F2" w:rsidRDefault="008115F2" w:rsidP="008C6CED">
      <w:pPr>
        <w:jc w:val="both"/>
        <w:rPr>
          <w:rFonts w:cs="Arial"/>
        </w:rPr>
      </w:pPr>
    </w:p>
    <w:p w14:paraId="4056133E" w14:textId="77777777" w:rsidR="008115F2" w:rsidRDefault="008115F2" w:rsidP="008C6CED">
      <w:pPr>
        <w:jc w:val="both"/>
        <w:rPr>
          <w:rFonts w:cs="Arial"/>
        </w:rPr>
      </w:pPr>
    </w:p>
    <w:p w14:paraId="412D1567" w14:textId="77777777" w:rsidR="008115F2" w:rsidRDefault="008115F2" w:rsidP="008C6CED">
      <w:pPr>
        <w:jc w:val="both"/>
        <w:rPr>
          <w:rFonts w:cs="Arial"/>
        </w:rPr>
      </w:pPr>
    </w:p>
    <w:p w14:paraId="799AEF20" w14:textId="77777777" w:rsidR="008115F2" w:rsidRDefault="008115F2" w:rsidP="008C6CED">
      <w:pPr>
        <w:jc w:val="both"/>
        <w:rPr>
          <w:rFonts w:cs="Arial"/>
        </w:rPr>
      </w:pPr>
    </w:p>
    <w:p w14:paraId="21F5C13C" w14:textId="77777777" w:rsidR="00B22B27" w:rsidRDefault="00B22B27" w:rsidP="008C6CED">
      <w:pPr>
        <w:jc w:val="both"/>
        <w:rPr>
          <w:rFonts w:cs="Arial"/>
        </w:rPr>
      </w:pPr>
    </w:p>
    <w:p w14:paraId="47D48F3E" w14:textId="77777777" w:rsidR="008115F2" w:rsidRDefault="008115F2" w:rsidP="008C6CED">
      <w:pPr>
        <w:jc w:val="both"/>
        <w:rPr>
          <w:rFonts w:cs="Arial"/>
        </w:rPr>
      </w:pPr>
    </w:p>
    <w:p w14:paraId="60769999" w14:textId="77777777" w:rsidR="007118AB" w:rsidRDefault="007118AB" w:rsidP="008C6CED">
      <w:pPr>
        <w:jc w:val="both"/>
        <w:rPr>
          <w:rFonts w:cs="Arial"/>
        </w:rPr>
      </w:pPr>
    </w:p>
    <w:p w14:paraId="7697FF2E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86F61" wp14:editId="3615BC39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B74BD" w14:textId="66DFA172" w:rsidR="00E232A6" w:rsidRPr="007778AA" w:rsidRDefault="00E232A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4</w:t>
                            </w:r>
                          </w:p>
                          <w:p w14:paraId="02BA2784" w14:textId="77777777" w:rsidR="00E232A6" w:rsidRPr="00F472DF" w:rsidRDefault="00E232A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3pt;margin-top:9.45pt;width:261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X+4sLEECAABe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0DFB74BD" w14:textId="66DFA172" w:rsidR="00E232A6" w:rsidRPr="007778AA" w:rsidRDefault="00E232A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4</w:t>
                      </w:r>
                    </w:p>
                    <w:p w14:paraId="02BA2784" w14:textId="77777777" w:rsidR="00E232A6" w:rsidRPr="00F472DF" w:rsidRDefault="00E232A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258631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7A99D0A7" w14:textId="77777777" w:rsidR="008C6CED" w:rsidRDefault="008C6CED" w:rsidP="008C6CED">
      <w:pPr>
        <w:jc w:val="both"/>
        <w:rPr>
          <w:rFonts w:cs="Arial"/>
        </w:rPr>
      </w:pPr>
    </w:p>
    <w:p w14:paraId="79E6821D" w14:textId="77777777" w:rsidR="008C6CED" w:rsidRDefault="008C6CED" w:rsidP="008C6CED">
      <w:pPr>
        <w:jc w:val="both"/>
        <w:rPr>
          <w:rFonts w:cs="Arial"/>
        </w:rPr>
      </w:pPr>
    </w:p>
    <w:p w14:paraId="5663A3A6" w14:textId="77777777" w:rsidR="008115F2" w:rsidRDefault="008115F2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79DF4FDC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789EE72" w14:textId="74C077C3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8B2213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18D6EC6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02EBF7A1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07079207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79C79F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8115F2" w14:paraId="330F6AF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1879F4D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AF70F36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8115F2" w14:paraId="4353DB87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187C2EC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04DCA3B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8115F2" w14:paraId="6CF11C47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03199653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7A8AC92" w14:textId="67C31D1D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974.462 Kč bez DPH</w:t>
            </w:r>
          </w:p>
        </w:tc>
      </w:tr>
    </w:tbl>
    <w:p w14:paraId="37733C45" w14:textId="77777777" w:rsidR="008B2213" w:rsidRDefault="008B2213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B2213" w14:paraId="54C212B6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E0ECC1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2E776B7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B2213" w14:paraId="6AE0618D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454ADDB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F9E66F4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8B2213" w14:paraId="6AD8CFF4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D0B3FEE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A061E7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8B2213" w14:paraId="7ABEECDC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AAEB935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03D995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8B2213" w14:paraId="3BB47E80" w14:textId="77777777" w:rsidTr="00C40959">
        <w:trPr>
          <w:trHeight w:hRule="exact" w:val="567"/>
        </w:trPr>
        <w:tc>
          <w:tcPr>
            <w:tcW w:w="4219" w:type="dxa"/>
            <w:vAlign w:val="center"/>
          </w:tcPr>
          <w:p w14:paraId="0991BBEC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6E2F3EC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944.490 Kč bez DPH</w:t>
            </w:r>
          </w:p>
        </w:tc>
      </w:tr>
    </w:tbl>
    <w:p w14:paraId="1665BF35" w14:textId="77777777" w:rsidR="008B2213" w:rsidRDefault="008B2213" w:rsidP="008B2213">
      <w:pPr>
        <w:jc w:val="both"/>
        <w:rPr>
          <w:rFonts w:cs="Arial"/>
        </w:rPr>
      </w:pPr>
    </w:p>
    <w:p w14:paraId="6C1294BC" w14:textId="77777777" w:rsidR="008B2213" w:rsidRDefault="008B2213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74302EB1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F09F955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CAF17C8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671B5A66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77C30BC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266A6D6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8115F2" w14:paraId="23586637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1F67E23C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F5ECFD7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8115F2" w14:paraId="4EDB283F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1156103E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DB9E035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5F2" w14:paraId="4193EB5D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48A3CE4E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2E62DF" w14:textId="2A1B4D1A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984.975,33 Kč bez DPH</w:t>
            </w:r>
          </w:p>
        </w:tc>
      </w:tr>
    </w:tbl>
    <w:p w14:paraId="67247A30" w14:textId="77777777" w:rsidR="008B2213" w:rsidRDefault="008B2213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B2213" w14:paraId="13C192AC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597D444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CB70180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B2213" w14:paraId="1649BB31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04249E0A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CF990A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362EB8F9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397B05F8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</w:p>
          <w:p w14:paraId="3FA0C8F2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„Společnost  EKOSTAV“</w:t>
            </w:r>
          </w:p>
        </w:tc>
      </w:tr>
      <w:tr w:rsidR="008B2213" w14:paraId="0B28C93D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259F0106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F6FBD3" w14:textId="77777777" w:rsidR="008B2213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2127B3C8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8B2213" w14:paraId="63E1B714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6BCEAE0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8B5252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  <w:tr w:rsidR="008B2213" w14:paraId="51EB9421" w14:textId="77777777" w:rsidTr="00C40959">
        <w:trPr>
          <w:trHeight w:hRule="exact" w:val="567"/>
        </w:trPr>
        <w:tc>
          <w:tcPr>
            <w:tcW w:w="4219" w:type="dxa"/>
            <w:vAlign w:val="center"/>
          </w:tcPr>
          <w:p w14:paraId="6539694F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689DCE1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1.007.037 Kč bez DPH</w:t>
            </w:r>
          </w:p>
        </w:tc>
      </w:tr>
    </w:tbl>
    <w:p w14:paraId="559EA182" w14:textId="77777777" w:rsidR="008B2213" w:rsidRDefault="008B2213" w:rsidP="008B2213">
      <w:pPr>
        <w:jc w:val="both"/>
        <w:rPr>
          <w:rFonts w:cs="Arial"/>
        </w:rPr>
      </w:pPr>
    </w:p>
    <w:p w14:paraId="1A06C4E4" w14:textId="77777777" w:rsidR="008115F2" w:rsidRDefault="008115F2" w:rsidP="008115F2">
      <w:pPr>
        <w:rPr>
          <w:rFonts w:cs="Arial"/>
          <w:sz w:val="18"/>
          <w:szCs w:val="18"/>
        </w:rPr>
      </w:pPr>
    </w:p>
    <w:p w14:paraId="7469AF37" w14:textId="77777777" w:rsidR="008115F2" w:rsidRDefault="008115F2" w:rsidP="008115F2">
      <w:pPr>
        <w:rPr>
          <w:rFonts w:cs="Arial"/>
          <w:sz w:val="18"/>
          <w:szCs w:val="18"/>
        </w:rPr>
      </w:pPr>
    </w:p>
    <w:p w14:paraId="10BC171B" w14:textId="77777777" w:rsidR="008115F2" w:rsidRDefault="008115F2" w:rsidP="008115F2">
      <w:pPr>
        <w:rPr>
          <w:rFonts w:cs="Arial"/>
          <w:sz w:val="18"/>
          <w:szCs w:val="18"/>
        </w:rPr>
      </w:pPr>
    </w:p>
    <w:p w14:paraId="5ADBF257" w14:textId="77777777" w:rsidR="008B2213" w:rsidRDefault="008B2213" w:rsidP="008115F2">
      <w:pPr>
        <w:rPr>
          <w:rFonts w:cs="Arial"/>
          <w:sz w:val="18"/>
          <w:szCs w:val="18"/>
        </w:rPr>
      </w:pPr>
    </w:p>
    <w:p w14:paraId="42ECD430" w14:textId="77777777" w:rsidR="008B2213" w:rsidRDefault="008B2213" w:rsidP="008115F2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67F59088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ACF1ABD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641736B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5F687806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2B6A83E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612F82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8115F2" w14:paraId="15064720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45D16A4D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E7E9F0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700/19,  602 00 Brno</w:t>
            </w:r>
          </w:p>
        </w:tc>
      </w:tr>
      <w:tr w:rsidR="008115F2" w14:paraId="56ABE2CE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CE34D2D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71473D1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04334426</w:t>
            </w:r>
          </w:p>
        </w:tc>
      </w:tr>
      <w:tr w:rsidR="008115F2" w14:paraId="663F5E3D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1B28D66D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8B6C20F" w14:textId="05A9BF8B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755.683 Kč bez DPH</w:t>
            </w:r>
          </w:p>
        </w:tc>
      </w:tr>
    </w:tbl>
    <w:p w14:paraId="280F2B1F" w14:textId="77777777" w:rsidR="008115F2" w:rsidRDefault="008115F2" w:rsidP="008115F2">
      <w:pPr>
        <w:jc w:val="both"/>
        <w:rPr>
          <w:rFonts w:cs="Arial"/>
        </w:rPr>
      </w:pPr>
    </w:p>
    <w:p w14:paraId="68F5F962" w14:textId="77777777" w:rsidR="008115F2" w:rsidRDefault="008115F2" w:rsidP="008115F2">
      <w:pPr>
        <w:rPr>
          <w:rFonts w:cs="Arial"/>
          <w:sz w:val="18"/>
          <w:szCs w:val="18"/>
        </w:rPr>
      </w:pPr>
    </w:p>
    <w:p w14:paraId="2767D702" w14:textId="77777777" w:rsidR="00DD360B" w:rsidRDefault="00DD360B" w:rsidP="008C6CED">
      <w:pPr>
        <w:rPr>
          <w:rFonts w:cs="Arial"/>
          <w:sz w:val="18"/>
          <w:szCs w:val="18"/>
        </w:rPr>
      </w:pPr>
    </w:p>
    <w:p w14:paraId="37E5B68E" w14:textId="77777777" w:rsidR="008115F2" w:rsidRDefault="008115F2" w:rsidP="008115F2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FBD3ED" wp14:editId="01FE0025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711C5" w14:textId="3D612450" w:rsidR="00E232A6" w:rsidRPr="007778AA" w:rsidRDefault="00E232A6" w:rsidP="008115F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5</w:t>
                            </w:r>
                          </w:p>
                          <w:p w14:paraId="5AD19B77" w14:textId="77777777" w:rsidR="00E232A6" w:rsidRPr="00F472DF" w:rsidRDefault="00E232A6" w:rsidP="008115F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34" style="position:absolute;margin-left:.3pt;margin-top:9.45pt;width:261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" fillcolor="#92d050" strokecolor="#7f7f7f" strokeweight="1.75pt">
                <v:stroke endcap="round"/>
                <v:textbox>
                  <w:txbxContent>
                    <w:p w14:paraId="49D711C5" w14:textId="3D612450" w:rsidR="00E232A6" w:rsidRPr="007778AA" w:rsidRDefault="00E232A6" w:rsidP="008115F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5</w:t>
                      </w:r>
                    </w:p>
                    <w:p w14:paraId="5AD19B77" w14:textId="77777777" w:rsidR="00E232A6" w:rsidRPr="00F472DF" w:rsidRDefault="00E232A6" w:rsidP="008115F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993264" w14:textId="77777777" w:rsidR="008115F2" w:rsidRDefault="008115F2" w:rsidP="008115F2">
      <w:pPr>
        <w:jc w:val="center"/>
        <w:rPr>
          <w:rFonts w:cs="Arial"/>
          <w:sz w:val="18"/>
          <w:szCs w:val="18"/>
        </w:rPr>
      </w:pPr>
    </w:p>
    <w:p w14:paraId="4A2EE0C6" w14:textId="77777777" w:rsidR="008115F2" w:rsidRDefault="008115F2" w:rsidP="008115F2">
      <w:pPr>
        <w:jc w:val="both"/>
        <w:rPr>
          <w:rFonts w:cs="Arial"/>
        </w:rPr>
      </w:pPr>
    </w:p>
    <w:p w14:paraId="0371D97D" w14:textId="77777777" w:rsidR="008115F2" w:rsidRDefault="008115F2" w:rsidP="008115F2">
      <w:pPr>
        <w:jc w:val="both"/>
        <w:rPr>
          <w:rFonts w:cs="Arial"/>
        </w:rPr>
      </w:pPr>
    </w:p>
    <w:p w14:paraId="1497B5B8" w14:textId="77777777" w:rsidR="008115F2" w:rsidRDefault="008115F2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33E18E0C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B231AA7" w14:textId="7C3E3F8A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8B2213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CC24519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78F561D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6F134483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13853D8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8115F2" w14:paraId="17AD771D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8B7E6F9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224C52F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8115F2" w14:paraId="2D525C7E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4BF619C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1081D9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8115F2" w14:paraId="490268A9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4BB30E96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F436EE7" w14:textId="02258B50" w:rsidR="008115F2" w:rsidRPr="00512211" w:rsidRDefault="00062D2B" w:rsidP="00062D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906.247</w:t>
            </w:r>
            <w:r w:rsidR="008115F2">
              <w:rPr>
                <w:rFonts w:cs="Arial"/>
              </w:rPr>
              <w:t xml:space="preserve"> Kč bez DPH</w:t>
            </w:r>
          </w:p>
        </w:tc>
      </w:tr>
    </w:tbl>
    <w:p w14:paraId="56CED3A1" w14:textId="77777777" w:rsidR="008115F2" w:rsidRDefault="008115F2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B2213" w14:paraId="6093C421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E30FE64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89BEB05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B2213" w14:paraId="1DD4B8B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FD8115D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F1EDB6D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8B2213" w14:paraId="5BC4A460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04C02A31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1F531F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8B2213" w14:paraId="165B9572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1E2E818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EEA5CE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8B2213" w14:paraId="5DA11D3B" w14:textId="77777777" w:rsidTr="00C40959">
        <w:trPr>
          <w:trHeight w:hRule="exact" w:val="567"/>
        </w:trPr>
        <w:tc>
          <w:tcPr>
            <w:tcW w:w="4219" w:type="dxa"/>
            <w:vAlign w:val="center"/>
          </w:tcPr>
          <w:p w14:paraId="52810670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AE0D03A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790.705 Kč bez DPH</w:t>
            </w:r>
          </w:p>
        </w:tc>
      </w:tr>
    </w:tbl>
    <w:p w14:paraId="378F4A99" w14:textId="77777777" w:rsidR="008B2213" w:rsidRDefault="008B2213" w:rsidP="008115F2">
      <w:pPr>
        <w:jc w:val="both"/>
        <w:rPr>
          <w:rFonts w:cs="Arial"/>
        </w:rPr>
      </w:pPr>
    </w:p>
    <w:p w14:paraId="0F2DAD05" w14:textId="77777777" w:rsidR="008B2213" w:rsidRDefault="008B2213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4C2EADDC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799A2AD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C02A2DC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5B58B416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5D0A5E4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78F4EC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8115F2" w14:paraId="1E84429E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5018C3A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76D7DE9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8115F2" w14:paraId="218F5834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2FC5B3F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6457467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5F2" w14:paraId="11F7E4EA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133792FE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60ED46B" w14:textId="37EB42F9" w:rsidR="008115F2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833.739,85</w:t>
            </w:r>
            <w:r w:rsidR="008115F2">
              <w:rPr>
                <w:rFonts w:cs="Arial"/>
              </w:rPr>
              <w:t xml:space="preserve"> Kč bez DPH</w:t>
            </w:r>
          </w:p>
        </w:tc>
      </w:tr>
    </w:tbl>
    <w:p w14:paraId="3D1D685D" w14:textId="77777777" w:rsidR="008115F2" w:rsidRDefault="008115F2" w:rsidP="008115F2">
      <w:pPr>
        <w:jc w:val="both"/>
        <w:rPr>
          <w:rFonts w:cs="Arial"/>
        </w:rPr>
      </w:pPr>
    </w:p>
    <w:p w14:paraId="1BCFF7C6" w14:textId="77777777" w:rsidR="008115F2" w:rsidRDefault="008115F2" w:rsidP="008115F2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15F2" w14:paraId="41CBB936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4612905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E6F603B" w14:textId="77777777" w:rsidR="008115F2" w:rsidRDefault="008115F2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115F2" w14:paraId="0B3ABE0C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F8D172C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2BEC28F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8115F2" w14:paraId="024F2A69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67997A85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5FE27F2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700/19,  602 00 Brno</w:t>
            </w:r>
          </w:p>
        </w:tc>
      </w:tr>
      <w:tr w:rsidR="008115F2" w14:paraId="1DE8A441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21ABA2A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664A3B1" w14:textId="77777777" w:rsidR="008115F2" w:rsidRPr="00512211" w:rsidRDefault="008115F2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04334426</w:t>
            </w:r>
          </w:p>
        </w:tc>
      </w:tr>
      <w:tr w:rsidR="008115F2" w14:paraId="25A322CA" w14:textId="77777777" w:rsidTr="00E638FA">
        <w:trPr>
          <w:trHeight w:hRule="exact" w:val="567"/>
        </w:trPr>
        <w:tc>
          <w:tcPr>
            <w:tcW w:w="4219" w:type="dxa"/>
            <w:vAlign w:val="center"/>
          </w:tcPr>
          <w:p w14:paraId="00F21B1F" w14:textId="77777777" w:rsidR="008115F2" w:rsidRDefault="008115F2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3072F01" w14:textId="24D8D2B5" w:rsidR="008115F2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653.366</w:t>
            </w:r>
            <w:r w:rsidR="008115F2">
              <w:rPr>
                <w:rFonts w:cs="Arial"/>
              </w:rPr>
              <w:t xml:space="preserve"> Kč bez DPH</w:t>
            </w:r>
          </w:p>
        </w:tc>
      </w:tr>
    </w:tbl>
    <w:p w14:paraId="7E7A7420" w14:textId="77777777" w:rsidR="008115F2" w:rsidRDefault="008115F2" w:rsidP="008115F2">
      <w:pPr>
        <w:jc w:val="both"/>
        <w:rPr>
          <w:rFonts w:cs="Arial"/>
        </w:rPr>
      </w:pPr>
    </w:p>
    <w:p w14:paraId="59A4D297" w14:textId="77777777" w:rsidR="00621217" w:rsidRDefault="00621217" w:rsidP="00E93925">
      <w:pPr>
        <w:jc w:val="both"/>
        <w:rPr>
          <w:rFonts w:cs="Arial"/>
        </w:rPr>
      </w:pPr>
    </w:p>
    <w:p w14:paraId="232FC49F" w14:textId="77777777" w:rsidR="00621217" w:rsidRDefault="00621217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Fv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Yt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zXxFv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38C7658" w14:textId="77777777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E232A6" w:rsidRPr="007778AA" w:rsidRDefault="00E232A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Ad4nQz4CAABe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E232A6" w:rsidRPr="007778AA" w:rsidRDefault="00E232A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187752FF" w14:textId="42C9F651" w:rsidR="00E93925" w:rsidRDefault="008C6CED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Základní způsobilost – čestné prohlášení</w:t>
      </w:r>
    </w:p>
    <w:p w14:paraId="34B7B995" w14:textId="77777777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osvědčující odbornou způsobilost účastníka</w:t>
      </w:r>
    </w:p>
    <w:p w14:paraId="075764C5" w14:textId="760A3BC5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  <w:r w:rsidR="008C6CED">
        <w:rPr>
          <w:rFonts w:cs="Arial"/>
        </w:rPr>
        <w:t>, nástroje a pomůcky, odborná kvalifikace osob, počet odpovědných osob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27E354E8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listy, Smlouvy o dílo</w:t>
      </w:r>
      <w:r w:rsidR="00062D2B">
        <w:rPr>
          <w:rFonts w:cs="Arial"/>
        </w:rPr>
        <w:t>, Harmonogram, VV</w:t>
      </w:r>
    </w:p>
    <w:p w14:paraId="2D183FB3" w14:textId="77777777" w:rsidR="00062D2B" w:rsidRDefault="00062D2B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52278CD5">
                <wp:simplePos x="0" y="0"/>
                <wp:positionH relativeFrom="column">
                  <wp:posOffset>3479</wp:posOffset>
                </wp:positionH>
                <wp:positionV relativeFrom="paragraph">
                  <wp:posOffset>130865</wp:posOffset>
                </wp:positionV>
                <wp:extent cx="3649648" cy="295275"/>
                <wp:effectExtent l="0" t="0" r="2730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6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25F9047F" w:rsidR="00E232A6" w:rsidRPr="007778AA" w:rsidRDefault="00E232A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8B2213">
                              <w:rPr>
                                <w:rFonts w:cs="Arial"/>
                                <w:b/>
                              </w:rPr>
                              <w:t>– 06.05.2019</w:t>
                            </w:r>
                          </w:p>
                          <w:p w14:paraId="09FAD0DB" w14:textId="77777777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.25pt;margin-top:10.3pt;width:287.3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2D53FC17" w14:textId="25F9047F" w:rsidR="00E232A6" w:rsidRPr="007778AA" w:rsidRDefault="00E232A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8B2213">
                        <w:rPr>
                          <w:rFonts w:cs="Arial"/>
                          <w:b/>
                        </w:rPr>
                        <w:t>– 06.05.2019</w:t>
                      </w:r>
                    </w:p>
                    <w:p w14:paraId="09FAD0DB" w14:textId="77777777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1DE83C53" w14:textId="77777777" w:rsidR="00E93925" w:rsidRDefault="00E93925" w:rsidP="00E93925">
      <w:pPr>
        <w:spacing w:line="280" w:lineRule="atLeast"/>
        <w:jc w:val="both"/>
        <w:rPr>
          <w:rFonts w:cs="Arial"/>
        </w:rPr>
      </w:pPr>
    </w:p>
    <w:p w14:paraId="09A8B838" w14:textId="77777777" w:rsidR="00E93925" w:rsidRDefault="00E9392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62D2B" w14:paraId="21C230CE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464D55A" w14:textId="07A18071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8B2213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B59DEB8" w14:textId="77777777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62D2B" w14:paraId="65A34287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1D72142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523B353" w14:textId="39AB486F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062D2B" w14:paraId="1675C96E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433C2AE8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46D567" w14:textId="47D4DC71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062D2B" w14:paraId="6A2BDD21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FBD41E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A96E714" w14:textId="0EA83E40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062D2B" w14:paraId="4E0ECBD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FCF2649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38FC9C8E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1488D279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8AF42F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6A9A0C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4F1AE4A5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FFF34F0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5C9EB1E1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4EB894E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5C27AF6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0F41439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3EBFD136" w14:textId="77777777" w:rsidTr="008B2213">
        <w:trPr>
          <w:trHeight w:hRule="exact" w:val="1134"/>
        </w:trPr>
        <w:tc>
          <w:tcPr>
            <w:tcW w:w="4219" w:type="dxa"/>
            <w:vAlign w:val="center"/>
          </w:tcPr>
          <w:p w14:paraId="1A35B66B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D2E5048" w14:textId="77777777" w:rsidR="00062D2B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19A3DF72" w14:textId="0C4025C2" w:rsidR="008B2213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1 nedodal ve své nabídce správné návrhy smluv, které byly součástí zadávací dokumentace. Byl vyzván k doplnění do 09.05.2019 do 13:00 hodin.</w:t>
            </w:r>
          </w:p>
        </w:tc>
      </w:tr>
      <w:tr w:rsidR="00062D2B" w14:paraId="0E4C9574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FC9D251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C96552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062D2B" w14:paraId="626C7C7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B0E3B0A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BFBB57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F0F60CE" w14:textId="77777777" w:rsidR="00062D2B" w:rsidRDefault="00062D2B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B2213" w14:paraId="3EBFFA30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5D6FEAB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3F4BB3D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B2213" w14:paraId="1C8C004A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5EDD3E9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FE76EA1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8B2213" w14:paraId="7C65486D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1F3DCA4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3645D8A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8B2213" w14:paraId="5CA9A15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549880DF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994CDD7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8B2213" w14:paraId="51A1AEF4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729FB0EA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7352FC30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308311F4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2C1A7AC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A4A53F1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516AF1E5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F548978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Ekonomická kvalifikace:</w:t>
            </w:r>
          </w:p>
        </w:tc>
        <w:tc>
          <w:tcPr>
            <w:tcW w:w="5528" w:type="dxa"/>
            <w:vAlign w:val="center"/>
          </w:tcPr>
          <w:p w14:paraId="592A938A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1BD1A660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0ECEB317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AB9251D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54F4F496" w14:textId="77777777" w:rsidTr="008B2213">
        <w:trPr>
          <w:trHeight w:hRule="exact" w:val="1134"/>
        </w:trPr>
        <w:tc>
          <w:tcPr>
            <w:tcW w:w="4219" w:type="dxa"/>
            <w:vAlign w:val="center"/>
          </w:tcPr>
          <w:p w14:paraId="54E8665F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9DDF3E7" w14:textId="77777777" w:rsidR="008B2213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72AC3EDF" w14:textId="6FBF3E04" w:rsidR="008B2213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2 nedodal ve své nabídce správné návrhy smluv, které byly součástí zadávací dokumentace. Byl vyzván k doplnění do 09.05.2019 do 13:00 hodin.</w:t>
            </w:r>
          </w:p>
        </w:tc>
      </w:tr>
      <w:tr w:rsidR="008B2213" w14:paraId="542802CC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5457F6D5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DA52923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8B2213" w14:paraId="43F40D91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E003935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99F6BB7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11D8DD5" w14:textId="77777777" w:rsidR="008B2213" w:rsidRDefault="008B2213" w:rsidP="00E93925">
      <w:pPr>
        <w:spacing w:line="280" w:lineRule="atLeast"/>
        <w:jc w:val="both"/>
        <w:rPr>
          <w:rFonts w:cs="Arial"/>
        </w:rPr>
      </w:pPr>
    </w:p>
    <w:p w14:paraId="4C019959" w14:textId="77777777" w:rsidR="00062D2B" w:rsidRDefault="00062D2B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93925" w14:paraId="19E247F8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8AFF896" w14:textId="5D990739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D41FDF"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1E06DD5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41FDF" w14:paraId="29463EC5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8EFA26E" w14:textId="77777777" w:rsidR="00D41FDF" w:rsidRDefault="00D41FDF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C371C52" w14:textId="053522E7" w:rsidR="00D41FDF" w:rsidRDefault="00D41FDF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41FDF" w14:paraId="5A63141F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06E2E243" w14:textId="77777777" w:rsidR="00D41FDF" w:rsidRDefault="00D41FDF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90EDDE2" w14:textId="2EA004D3" w:rsidR="00D41FDF" w:rsidRPr="00512211" w:rsidRDefault="00D41FDF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D41FDF" w14:paraId="51CBBC37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2607CE1E" w14:textId="77777777" w:rsidR="00D41FDF" w:rsidRDefault="00D41FDF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47B1B1C" w14:textId="4BC03133" w:rsidR="00D41FDF" w:rsidRPr="00512211" w:rsidRDefault="00D41FDF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66773C" w14:paraId="1EB2A73A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7A3F894A" w14:textId="46C62906" w:rsidR="0066773C" w:rsidRDefault="0066773C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7282CB00" w14:textId="29CD51BF" w:rsidR="0066773C" w:rsidRPr="00512211" w:rsidRDefault="0066773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93925" w14:paraId="0E371753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00068EB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AC5B82A" w14:textId="44C5DEBC" w:rsidR="00E93925" w:rsidRPr="00512211" w:rsidRDefault="0066773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6773C" w14:paraId="1B1C05CE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35EF6E47" w14:textId="1D17816F" w:rsidR="0066773C" w:rsidRDefault="0066773C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3D665D74" w14:textId="75FE9DAC" w:rsidR="0066773C" w:rsidRPr="00512211" w:rsidRDefault="0066773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93925" w14:paraId="4B32C5F2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72868C90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ECB601B" w14:textId="43F3C559" w:rsidR="00E93925" w:rsidRPr="00512211" w:rsidRDefault="0066773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359808BB" w14:textId="77777777" w:rsidTr="008B2213">
        <w:trPr>
          <w:trHeight w:hRule="exact" w:val="1701"/>
        </w:trPr>
        <w:tc>
          <w:tcPr>
            <w:tcW w:w="4219" w:type="dxa"/>
            <w:vAlign w:val="center"/>
          </w:tcPr>
          <w:p w14:paraId="75E0C275" w14:textId="77777777" w:rsidR="008B2213" w:rsidRDefault="008B2213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53BCD37" w14:textId="77777777" w:rsidR="008B2213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4A90F1C6" w14:textId="1AAEA579" w:rsidR="008B2213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3 nedodal ve své nabídce správné návrhy smluv a harmonogram prací, které byly součástí zadávací dokumentace. Byl vyzván k doplnění do 09.05.2019 do 13:00 hodin.</w:t>
            </w:r>
          </w:p>
        </w:tc>
      </w:tr>
      <w:tr w:rsidR="00E93925" w14:paraId="2B3C8647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2493B292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1364D33" w14:textId="22F55906" w:rsidR="00E93925" w:rsidRPr="00512211" w:rsidRDefault="0066773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E93925" w14:paraId="466958C9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4BF82916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A4CFBED" w14:textId="3964F7F2" w:rsidR="00E93925" w:rsidRPr="00512211" w:rsidRDefault="0066773C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2C739B8" w14:textId="77777777" w:rsidR="00062D2B" w:rsidRDefault="00062D2B" w:rsidP="008C6CED">
      <w:pPr>
        <w:pStyle w:val="Zkladntext"/>
        <w:jc w:val="left"/>
        <w:rPr>
          <w:rFonts w:cs="Arial"/>
          <w:sz w:val="20"/>
          <w:szCs w:val="20"/>
        </w:rPr>
      </w:pPr>
    </w:p>
    <w:p w14:paraId="409D43C7" w14:textId="77777777" w:rsidR="008B2213" w:rsidRDefault="008B2213" w:rsidP="00062D2B">
      <w:pPr>
        <w:pStyle w:val="Zkladntext"/>
        <w:jc w:val="left"/>
        <w:rPr>
          <w:rFonts w:cs="Arial"/>
          <w:sz w:val="20"/>
          <w:szCs w:val="20"/>
        </w:rPr>
      </w:pPr>
    </w:p>
    <w:p w14:paraId="6C3E090D" w14:textId="77777777" w:rsidR="008B2213" w:rsidRDefault="008B2213" w:rsidP="00062D2B">
      <w:pPr>
        <w:pStyle w:val="Zkladntext"/>
        <w:jc w:val="left"/>
        <w:rPr>
          <w:rFonts w:cs="Arial"/>
          <w:sz w:val="20"/>
          <w:szCs w:val="20"/>
        </w:rPr>
      </w:pPr>
    </w:p>
    <w:p w14:paraId="22EE16CF" w14:textId="77777777" w:rsidR="008B2213" w:rsidRDefault="008B2213" w:rsidP="00062D2B">
      <w:pPr>
        <w:pStyle w:val="Zkladntext"/>
        <w:jc w:val="left"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B2213" w14:paraId="2D0A413B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6011792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2F21B32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B2213" w14:paraId="2AB1AD9C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7D7535C5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49CAF65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5A016DA9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03D8E08A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</w:p>
          <w:p w14:paraId="322AB014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„Společnost  EKOSTAV“</w:t>
            </w:r>
          </w:p>
        </w:tc>
      </w:tr>
      <w:tr w:rsidR="008B2213" w14:paraId="3BAE9A52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7D5DF1F1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8179434" w14:textId="77777777" w:rsidR="008B2213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5B9D46B6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8B2213" w14:paraId="7C9C1AD7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4630C57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6DD2332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  <w:tr w:rsidR="008B2213" w14:paraId="23DECEA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0BBE969B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29A46C63" w14:textId="77777777" w:rsidR="008B2213" w:rsidRDefault="008B2213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3194E7C0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5AAE1D1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7A5E025" w14:textId="77777777" w:rsidR="008B2213" w:rsidRPr="00512211" w:rsidRDefault="008B2213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5DF3DD2B" w14:textId="77777777" w:rsidTr="00C523EA">
        <w:trPr>
          <w:trHeight w:hRule="exact" w:val="1701"/>
        </w:trPr>
        <w:tc>
          <w:tcPr>
            <w:tcW w:w="4219" w:type="dxa"/>
            <w:vAlign w:val="center"/>
          </w:tcPr>
          <w:p w14:paraId="388B716A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Ekonomická kvalifikace:</w:t>
            </w:r>
          </w:p>
        </w:tc>
        <w:tc>
          <w:tcPr>
            <w:tcW w:w="5528" w:type="dxa"/>
            <w:vAlign w:val="center"/>
          </w:tcPr>
          <w:p w14:paraId="402028DE" w14:textId="77777777" w:rsidR="008B2213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588ABFFB" w14:textId="3086F5C6" w:rsidR="00C523EA" w:rsidRDefault="00C523EA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4 nedodal ve své nabídce ekonomickou kvalifikaci dle zadávacích podmínek, které byly součástí zadávací dokumentace. Byl vyzván k doplnění do 09.05.2019 do 13:00 hodin.</w:t>
            </w:r>
          </w:p>
        </w:tc>
      </w:tr>
      <w:tr w:rsidR="008B2213" w14:paraId="33BC564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F78A46B" w14:textId="2CCC97CE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24888FF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B2213" w14:paraId="3F0C81D2" w14:textId="77777777" w:rsidTr="008B2213">
        <w:trPr>
          <w:trHeight w:hRule="exact" w:val="1701"/>
        </w:trPr>
        <w:tc>
          <w:tcPr>
            <w:tcW w:w="4219" w:type="dxa"/>
            <w:vAlign w:val="center"/>
          </w:tcPr>
          <w:p w14:paraId="5B47ECF7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ECBE750" w14:textId="77777777" w:rsidR="008B2213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715AAF85" w14:textId="53653B1E" w:rsidR="008B2213" w:rsidRDefault="008B2213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4 nedodal ve své nabídce správné návrhy smluv, které byly součástí zadávací dokumentace. Byl vyzván k doplnění do 09.05.2019 do 13:00 hodin.</w:t>
            </w:r>
          </w:p>
        </w:tc>
      </w:tr>
      <w:tr w:rsidR="008B2213" w14:paraId="4EB255E6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5DDD1C8B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69CF6BD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8B2213" w14:paraId="781A01C1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A963CF6" w14:textId="77777777" w:rsidR="008B2213" w:rsidRDefault="008B2213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0AD6C20" w14:textId="77777777" w:rsidR="008B2213" w:rsidRPr="00512211" w:rsidRDefault="008B2213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BBFAA47" w14:textId="77777777" w:rsidR="008B2213" w:rsidRDefault="008B2213" w:rsidP="00062D2B">
      <w:pPr>
        <w:pStyle w:val="Zkladntext"/>
        <w:jc w:val="left"/>
        <w:rPr>
          <w:rFonts w:cs="Arial"/>
          <w:sz w:val="20"/>
          <w:szCs w:val="20"/>
        </w:rPr>
      </w:pPr>
    </w:p>
    <w:p w14:paraId="42F44AA6" w14:textId="77777777" w:rsidR="008B2213" w:rsidRDefault="008B2213" w:rsidP="00062D2B">
      <w:pPr>
        <w:pStyle w:val="Zkladntext"/>
        <w:jc w:val="left"/>
        <w:rPr>
          <w:rFonts w:cs="Arial"/>
          <w:sz w:val="20"/>
          <w:szCs w:val="20"/>
        </w:rPr>
      </w:pPr>
    </w:p>
    <w:p w14:paraId="30E08884" w14:textId="77777777" w:rsidR="008B2213" w:rsidRDefault="008B2213" w:rsidP="00062D2B">
      <w:pPr>
        <w:pStyle w:val="Zkladntext"/>
        <w:jc w:val="left"/>
        <w:rPr>
          <w:rFonts w:cs="Arial"/>
          <w:sz w:val="20"/>
          <w:szCs w:val="20"/>
        </w:rPr>
      </w:pPr>
    </w:p>
    <w:p w14:paraId="30E1EAFF" w14:textId="77777777" w:rsidR="008B2213" w:rsidRDefault="008B2213" w:rsidP="00062D2B">
      <w:pPr>
        <w:pStyle w:val="Zkladntext"/>
        <w:jc w:val="left"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62D2B" w14:paraId="4C1C5D1B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6F427F3" w14:textId="3A59DC72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FAD72DD" w14:textId="77777777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62D2B" w14:paraId="02CB28A5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72C9FF5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6018154" w14:textId="3D0FFA82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062D2B" w14:paraId="6E846A06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46E2ED1A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AAEC9E7" w14:textId="069D7C70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700/19,  602 00 Brno</w:t>
            </w:r>
          </w:p>
        </w:tc>
      </w:tr>
      <w:tr w:rsidR="00062D2B" w14:paraId="339AE8B3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68E4507A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F05288" w14:textId="4D865A66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04334426</w:t>
            </w:r>
          </w:p>
        </w:tc>
      </w:tr>
      <w:tr w:rsidR="00062D2B" w14:paraId="52A73093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8DDE4D5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53A095FF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6A12C09F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72FF688B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B5A80F9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410F4B96" w14:textId="77777777" w:rsidTr="00C523EA">
        <w:trPr>
          <w:trHeight w:hRule="exact" w:val="1701"/>
        </w:trPr>
        <w:tc>
          <w:tcPr>
            <w:tcW w:w="4219" w:type="dxa"/>
            <w:vAlign w:val="center"/>
          </w:tcPr>
          <w:p w14:paraId="6C7490B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70E66FA6" w14:textId="06012556" w:rsidR="00C523EA" w:rsidRDefault="00C523EA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4EE1A1F6" w14:textId="750216DA" w:rsidR="00062D2B" w:rsidRPr="00512211" w:rsidRDefault="00C523EA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5 nedodal ve své nabídce ekonomickou kvalifikaci dle zadávacích podmínek, které byly součástí zadávací dokumentace. Byl vyzván k doplnění do 09.05.2019 do 13:00 hodin.</w:t>
            </w:r>
          </w:p>
        </w:tc>
      </w:tr>
      <w:tr w:rsidR="00062D2B" w14:paraId="04F367E8" w14:textId="77777777" w:rsidTr="00E638FA">
        <w:trPr>
          <w:trHeight w:hRule="exact" w:val="1134"/>
        </w:trPr>
        <w:tc>
          <w:tcPr>
            <w:tcW w:w="4219" w:type="dxa"/>
            <w:vAlign w:val="center"/>
          </w:tcPr>
          <w:p w14:paraId="02D37E95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AD53758" w14:textId="77777777" w:rsidR="00062D2B" w:rsidRDefault="008B2213" w:rsidP="008B221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6ABB961" w14:textId="70D91771" w:rsidR="008B2213" w:rsidRPr="00512211" w:rsidRDefault="008B2213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Účastník č. 5 nedodal ve své nabídce </w:t>
            </w:r>
            <w:r w:rsidR="00C523EA">
              <w:rPr>
                <w:rFonts w:cs="Arial"/>
              </w:rPr>
              <w:t xml:space="preserve">technickou kvalifikaci dle požadavků zadavatele. </w:t>
            </w:r>
            <w:r>
              <w:rPr>
                <w:rFonts w:cs="Arial"/>
              </w:rPr>
              <w:t>Byl vyzván k doplnění do 09.05.2019 do 13:00 hodin.</w:t>
            </w:r>
          </w:p>
        </w:tc>
      </w:tr>
      <w:tr w:rsidR="00062D2B" w14:paraId="6E3590CF" w14:textId="77777777" w:rsidTr="00C523EA">
        <w:trPr>
          <w:trHeight w:hRule="exact" w:val="1701"/>
        </w:trPr>
        <w:tc>
          <w:tcPr>
            <w:tcW w:w="4219" w:type="dxa"/>
            <w:vAlign w:val="center"/>
          </w:tcPr>
          <w:p w14:paraId="08E5D317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6047453" w14:textId="77777777" w:rsidR="00C523EA" w:rsidRDefault="00C523EA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73DFDD31" w14:textId="038F389F" w:rsidR="00062D2B" w:rsidRDefault="00C523EA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4 nedodal ve své nabídce správné návrhy smluv a harmonogram prací, které byly součástí zadávací dokumentace. Byl vyzván k doplnění do 09.05.2019 do 13:00 hodin.</w:t>
            </w:r>
          </w:p>
        </w:tc>
      </w:tr>
      <w:tr w:rsidR="00062D2B" w14:paraId="4EF6D4D9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18013509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15C5A0A" w14:textId="05C49B10" w:rsidR="00062D2B" w:rsidRPr="008B2213" w:rsidRDefault="008B2213" w:rsidP="00E638FA">
            <w:pPr>
              <w:spacing w:line="280" w:lineRule="atLeast"/>
              <w:rPr>
                <w:rFonts w:cs="Arial"/>
              </w:rPr>
            </w:pPr>
            <w:r w:rsidRPr="008B2213">
              <w:rPr>
                <w:rFonts w:cs="Arial"/>
              </w:rPr>
              <w:t>NE</w:t>
            </w:r>
          </w:p>
        </w:tc>
      </w:tr>
      <w:tr w:rsidR="00062D2B" w14:paraId="20196570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6E5070E8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F08650D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95538A2" w14:textId="77777777" w:rsidR="00062D2B" w:rsidRDefault="00062D2B" w:rsidP="00062D2B">
      <w:pPr>
        <w:pStyle w:val="Zkladntext"/>
        <w:jc w:val="left"/>
        <w:rPr>
          <w:rFonts w:cs="Arial"/>
          <w:sz w:val="20"/>
          <w:szCs w:val="20"/>
        </w:rPr>
      </w:pPr>
    </w:p>
    <w:p w14:paraId="013EE1AB" w14:textId="77777777" w:rsidR="00621217" w:rsidRDefault="00621217" w:rsidP="00E93925">
      <w:pPr>
        <w:spacing w:line="280" w:lineRule="atLeast"/>
        <w:jc w:val="both"/>
        <w:rPr>
          <w:rFonts w:cs="Arial"/>
          <w:bCs/>
        </w:rPr>
      </w:pPr>
    </w:p>
    <w:p w14:paraId="6A5E62E2" w14:textId="77777777" w:rsidR="00C523EA" w:rsidRDefault="00C523EA" w:rsidP="00E93925">
      <w:pPr>
        <w:spacing w:line="280" w:lineRule="atLeast"/>
        <w:jc w:val="both"/>
        <w:rPr>
          <w:rFonts w:cs="Arial"/>
          <w:bCs/>
        </w:rPr>
      </w:pPr>
    </w:p>
    <w:p w14:paraId="420476CE" w14:textId="77777777" w:rsidR="00C523EA" w:rsidRDefault="00C523EA" w:rsidP="00E93925">
      <w:pPr>
        <w:spacing w:line="280" w:lineRule="atLeast"/>
        <w:jc w:val="both"/>
        <w:rPr>
          <w:rFonts w:cs="Arial"/>
          <w:bCs/>
        </w:rPr>
      </w:pPr>
    </w:p>
    <w:p w14:paraId="16384986" w14:textId="77777777" w:rsidR="00C523EA" w:rsidRPr="0056479F" w:rsidRDefault="00C523EA" w:rsidP="00C523E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8D1CEC" wp14:editId="059B477B">
                <wp:simplePos x="0" y="0"/>
                <wp:positionH relativeFrom="column">
                  <wp:posOffset>3479</wp:posOffset>
                </wp:positionH>
                <wp:positionV relativeFrom="paragraph">
                  <wp:posOffset>130865</wp:posOffset>
                </wp:positionV>
                <wp:extent cx="3649648" cy="295275"/>
                <wp:effectExtent l="0" t="0" r="2730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6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F6317" w14:textId="15E1254C" w:rsidR="00C523EA" w:rsidRPr="007778AA" w:rsidRDefault="00C523EA" w:rsidP="00C523E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09.05.2019</w:t>
                            </w:r>
                          </w:p>
                          <w:p w14:paraId="4AE924C6" w14:textId="77777777" w:rsidR="00C523EA" w:rsidRPr="00F472DF" w:rsidRDefault="00C523EA" w:rsidP="00C523E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.25pt;margin-top:10.3pt;width:287.3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" fillcolor="#92d050" strokecolor="#7f7f7f" strokeweight="1.75pt">
                <v:stroke endcap="round"/>
                <v:textbox>
                  <w:txbxContent>
                    <w:p w14:paraId="2EDF6317" w14:textId="15E1254C" w:rsidR="00C523EA" w:rsidRPr="007778AA" w:rsidRDefault="00C523EA" w:rsidP="00C523E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0</w:t>
                      </w:r>
                      <w:r>
                        <w:rPr>
                          <w:rFonts w:cs="Arial"/>
                          <w:b/>
                        </w:rPr>
                        <w:t>9</w:t>
                      </w:r>
                      <w:r>
                        <w:rPr>
                          <w:rFonts w:cs="Arial"/>
                          <w:b/>
                        </w:rPr>
                        <w:t>.05.2019</w:t>
                      </w:r>
                    </w:p>
                    <w:p w14:paraId="4AE924C6" w14:textId="77777777" w:rsidR="00C523EA" w:rsidRPr="00F472DF" w:rsidRDefault="00C523EA" w:rsidP="00C523E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696955" w14:textId="77777777" w:rsidR="00C523EA" w:rsidRDefault="00C523EA" w:rsidP="00C523EA">
      <w:pPr>
        <w:jc w:val="center"/>
        <w:rPr>
          <w:rFonts w:cs="Arial"/>
          <w:sz w:val="18"/>
          <w:szCs w:val="18"/>
        </w:rPr>
      </w:pPr>
    </w:p>
    <w:p w14:paraId="4EFA9893" w14:textId="77777777" w:rsidR="00C523EA" w:rsidRDefault="00C523EA" w:rsidP="00C523EA">
      <w:pPr>
        <w:pStyle w:val="Zkladntext"/>
        <w:rPr>
          <w:rFonts w:cs="Arial"/>
          <w:sz w:val="18"/>
          <w:szCs w:val="18"/>
        </w:rPr>
      </w:pPr>
    </w:p>
    <w:p w14:paraId="7EBC302A" w14:textId="77777777" w:rsidR="00C523EA" w:rsidRDefault="00C523EA" w:rsidP="00C523EA">
      <w:pPr>
        <w:spacing w:line="280" w:lineRule="atLeast"/>
        <w:jc w:val="both"/>
        <w:rPr>
          <w:rFonts w:cs="Arial"/>
        </w:rPr>
      </w:pPr>
    </w:p>
    <w:p w14:paraId="1490C9A0" w14:textId="77777777" w:rsidR="00C523EA" w:rsidRDefault="00C523EA" w:rsidP="00C523EA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523EA" w14:paraId="490E4B3A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193B719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AE407DB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523EA" w14:paraId="7F2B7DD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468D4D9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BA6E70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C523EA" w14:paraId="5656260D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287F2C1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478B8CA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C523EA" w14:paraId="2C4A6672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1FEA68D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148434A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C523EA" w14:paraId="4D5C9D5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D48E0DB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2FE7094D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27B318A4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750D3905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7515EEB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67B1ACED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CC5190E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505F00E2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372B0D80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643DD3C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48B182C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2AC7577B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09B1C637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0EA231C" w14:textId="77777777" w:rsidR="009C2A06" w:rsidRDefault="009C2A06" w:rsidP="009C2A0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20EC7814" w14:textId="6CDBDCFB" w:rsidR="00C523EA" w:rsidRDefault="009C2A06" w:rsidP="009C2A0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1 dodal požadované dokumenty zadavateli v termínu.</w:t>
            </w:r>
          </w:p>
        </w:tc>
      </w:tr>
      <w:tr w:rsidR="00C523EA" w14:paraId="11BD63C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C73D6B6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300D377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C523EA" w14:paraId="3E814F0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9A9CA8C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1CC1CFF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1C2C600" w14:textId="77777777" w:rsidR="00C523EA" w:rsidRDefault="00C523EA" w:rsidP="00C523EA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523EA" w14:paraId="5288CF04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8328F6B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6B4D62A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523EA" w14:paraId="49FC3CB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57AAA69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DE875CE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C523EA" w14:paraId="01F95C4C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CB34E37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5CC8439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C523EA" w14:paraId="5D85177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56567E10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F2F1D55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C523EA" w14:paraId="046C23E5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55E275BE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6BCBCC5E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2F46103A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3A9B154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004B2A3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196A353A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DE941F6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68943961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038132D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A88B6A2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9D3200C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79E41621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0E894592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7854357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53AB9E48" w14:textId="4BCECDB0" w:rsidR="00C523EA" w:rsidRDefault="00C523EA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2 dodal požadované dokumenty zadavateli v termínu.</w:t>
            </w:r>
          </w:p>
        </w:tc>
      </w:tr>
      <w:tr w:rsidR="00C523EA" w14:paraId="26E8666E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E31F85C" w14:textId="1E75162E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E11AB61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C523EA" w14:paraId="23D3CB2C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CAE5AA9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7D8D0ED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F261DDF" w14:textId="77777777" w:rsidR="00C523EA" w:rsidRDefault="00C523EA" w:rsidP="00C523EA">
      <w:pPr>
        <w:spacing w:line="280" w:lineRule="atLeast"/>
        <w:jc w:val="both"/>
        <w:rPr>
          <w:rFonts w:cs="Arial"/>
        </w:rPr>
      </w:pPr>
    </w:p>
    <w:p w14:paraId="4454A10B" w14:textId="77777777" w:rsidR="00C523EA" w:rsidRDefault="00C523EA" w:rsidP="00C523EA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523EA" w14:paraId="1B1237AE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DB30333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78EC46C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523EA" w14:paraId="6A71B65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4EEDCE3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A9CBFA9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C523EA" w14:paraId="634363FA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76E3DA5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B3FA255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C523EA" w14:paraId="4D88ECB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B5F6A81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68593EF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C523EA" w14:paraId="1CCEEFF6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8EE5831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Základní způsobilost:</w:t>
            </w:r>
          </w:p>
        </w:tc>
        <w:tc>
          <w:tcPr>
            <w:tcW w:w="5528" w:type="dxa"/>
            <w:vAlign w:val="center"/>
          </w:tcPr>
          <w:p w14:paraId="0ABA0142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3AEBD5B3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9D85F92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CD74E84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3A0E1E4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04721344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2759C603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64C8A4CA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AAD7F89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D028581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14E67AAE" w14:textId="77777777" w:rsidTr="00C40959">
        <w:trPr>
          <w:trHeight w:hRule="exact" w:val="1701"/>
        </w:trPr>
        <w:tc>
          <w:tcPr>
            <w:tcW w:w="4219" w:type="dxa"/>
            <w:vAlign w:val="center"/>
          </w:tcPr>
          <w:p w14:paraId="0066CE0D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30AF9D3" w14:textId="77777777" w:rsidR="00612080" w:rsidRDefault="00612080" w:rsidP="0061208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03C76E7E" w14:textId="27C9A58B" w:rsidR="00C523EA" w:rsidRDefault="00612080" w:rsidP="0061208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Účastník č. </w:t>
            </w:r>
            <w:r>
              <w:rPr>
                <w:rFonts w:cs="Arial"/>
              </w:rPr>
              <w:t>3</w:t>
            </w:r>
            <w:r>
              <w:rPr>
                <w:rFonts w:cs="Arial"/>
              </w:rPr>
              <w:t xml:space="preserve"> dodal požadované dokumenty zadavateli v termínu.</w:t>
            </w:r>
          </w:p>
        </w:tc>
      </w:tr>
      <w:tr w:rsidR="00C523EA" w14:paraId="4744FDDA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8FD3186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461CEBD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C523EA" w14:paraId="677EDB87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CCB8231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64E5E27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8B8B053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p w14:paraId="3051114E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p w14:paraId="3111BD2C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p w14:paraId="109300AD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523EA" w14:paraId="16E142F5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28DAF75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09107B3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523EA" w14:paraId="7B8AF3C8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5AD27E2E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83F87FF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185120F3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7B69BF8C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</w:p>
          <w:p w14:paraId="22E663AF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„Společnost  EKOSTAV“</w:t>
            </w:r>
          </w:p>
        </w:tc>
      </w:tr>
      <w:tr w:rsidR="00C523EA" w14:paraId="0E8A63CE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1CB73D3D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CB5111F" w14:textId="77777777" w:rsidR="00C523EA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095EA270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C523EA" w14:paraId="0710BF67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E238364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3747DF3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  <w:tr w:rsidR="00C523EA" w14:paraId="3D367EA9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88B8A04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0C3A8CC1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117975DE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6EA5FC39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0CA06F2" w14:textId="77777777" w:rsidR="00C523EA" w:rsidRPr="00512211" w:rsidRDefault="00C523EA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32DAEBEB" w14:textId="77777777" w:rsidTr="00C523EA">
        <w:trPr>
          <w:trHeight w:hRule="exact" w:val="1134"/>
        </w:trPr>
        <w:tc>
          <w:tcPr>
            <w:tcW w:w="4219" w:type="dxa"/>
            <w:vAlign w:val="center"/>
          </w:tcPr>
          <w:p w14:paraId="7BAB742D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17F4380E" w14:textId="77777777" w:rsidR="00C523EA" w:rsidRDefault="00C523EA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189BFA38" w14:textId="5F246DC2" w:rsidR="00C523EA" w:rsidRDefault="00AC6B82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4</w:t>
            </w:r>
            <w:r w:rsidR="00C523EA">
              <w:rPr>
                <w:rFonts w:cs="Arial"/>
              </w:rPr>
              <w:t xml:space="preserve"> dodal požadované dokumenty zadavateli v termínu.</w:t>
            </w:r>
          </w:p>
        </w:tc>
      </w:tr>
      <w:tr w:rsidR="00C523EA" w14:paraId="478EA261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3996B58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FB7C1B1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54C4137A" w14:textId="77777777" w:rsidTr="00C523EA">
        <w:trPr>
          <w:trHeight w:hRule="exact" w:val="1134"/>
        </w:trPr>
        <w:tc>
          <w:tcPr>
            <w:tcW w:w="4219" w:type="dxa"/>
            <w:vAlign w:val="center"/>
          </w:tcPr>
          <w:p w14:paraId="45F83F7A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91A82D3" w14:textId="77777777" w:rsidR="00C523EA" w:rsidRDefault="00C523EA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498D8214" w14:textId="10934E93" w:rsidR="00C523EA" w:rsidRDefault="00AC6B82" w:rsidP="00C523E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4</w:t>
            </w:r>
            <w:bookmarkStart w:id="0" w:name="_GoBack"/>
            <w:bookmarkEnd w:id="0"/>
            <w:r w:rsidR="00C523EA">
              <w:rPr>
                <w:rFonts w:cs="Arial"/>
              </w:rPr>
              <w:t xml:space="preserve"> dodal požadované dokumenty zadavateli v termínu.</w:t>
            </w:r>
          </w:p>
        </w:tc>
      </w:tr>
      <w:tr w:rsidR="00C523EA" w14:paraId="40AD4425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012C23D7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5678D87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523EA" w14:paraId="3A2784CF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521C0516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7FC03B9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91EC04F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p w14:paraId="4BC458A3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p w14:paraId="4689390F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p w14:paraId="195ED81B" w14:textId="77777777" w:rsidR="00C523EA" w:rsidRDefault="00C523EA" w:rsidP="00C523EA">
      <w:pPr>
        <w:pStyle w:val="Zkladntext"/>
        <w:jc w:val="left"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523EA" w14:paraId="153C1D9C" w14:textId="77777777" w:rsidTr="00C40959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6954D9C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8CF56A8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523EA" w14:paraId="4DC1A1B5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E48B473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63F8443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PENNANT PART s.r.o.</w:t>
            </w:r>
          </w:p>
        </w:tc>
      </w:tr>
      <w:tr w:rsidR="00C523EA" w14:paraId="440CA116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18656C68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Sídlo:</w:t>
            </w:r>
          </w:p>
        </w:tc>
        <w:tc>
          <w:tcPr>
            <w:tcW w:w="5528" w:type="dxa"/>
            <w:vAlign w:val="center"/>
          </w:tcPr>
          <w:p w14:paraId="05FC887C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700/19,  602 00 Brno</w:t>
            </w:r>
          </w:p>
        </w:tc>
      </w:tr>
      <w:tr w:rsidR="00C523EA" w14:paraId="335ED473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338CB0FE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76EDE9C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04334426</w:t>
            </w:r>
          </w:p>
        </w:tc>
      </w:tr>
      <w:tr w:rsidR="00C523EA" w14:paraId="13688584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58090815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6D87F254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54C9F610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2BD6DC51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CCECE37" w14:textId="77777777" w:rsidR="00C523EA" w:rsidRPr="00512211" w:rsidRDefault="00C523EA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523EA" w14:paraId="4787CFEF" w14:textId="77777777" w:rsidTr="00C40959">
        <w:trPr>
          <w:trHeight w:hRule="exact" w:val="1701"/>
        </w:trPr>
        <w:tc>
          <w:tcPr>
            <w:tcW w:w="4219" w:type="dxa"/>
            <w:vAlign w:val="center"/>
          </w:tcPr>
          <w:p w14:paraId="62F194CF" w14:textId="77777777" w:rsidR="00C523EA" w:rsidRDefault="00C523EA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68E6B099" w14:textId="77777777" w:rsidR="00C523EA" w:rsidRDefault="00C523EA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7511D0E5" w14:textId="38D08273" w:rsidR="00C523EA" w:rsidRPr="00512211" w:rsidRDefault="00C523EA" w:rsidP="0061208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Účastník č. 5 nedodal </w:t>
            </w:r>
            <w:r w:rsidR="00612080">
              <w:rPr>
                <w:rFonts w:cs="Arial"/>
              </w:rPr>
              <w:t>v termínu do 09.05.2019 do 13:00 hodin doplnění.</w:t>
            </w:r>
          </w:p>
        </w:tc>
      </w:tr>
      <w:tr w:rsidR="00612080" w14:paraId="00AEF02F" w14:textId="77777777" w:rsidTr="00C40959">
        <w:trPr>
          <w:trHeight w:hRule="exact" w:val="1134"/>
        </w:trPr>
        <w:tc>
          <w:tcPr>
            <w:tcW w:w="4219" w:type="dxa"/>
            <w:vAlign w:val="center"/>
          </w:tcPr>
          <w:p w14:paraId="4040EF7F" w14:textId="77777777" w:rsidR="00612080" w:rsidRDefault="00612080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EFA4602" w14:textId="77777777" w:rsidR="00612080" w:rsidRDefault="00612080" w:rsidP="0024330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65B58B54" w14:textId="3229444E" w:rsidR="00612080" w:rsidRPr="00512211" w:rsidRDefault="00612080" w:rsidP="00C4095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5 nedodal v termínu do 09.05.2019 do 13:00 hodin doplnění.</w:t>
            </w:r>
          </w:p>
        </w:tc>
      </w:tr>
      <w:tr w:rsidR="00612080" w14:paraId="7CF46242" w14:textId="77777777" w:rsidTr="00C40959">
        <w:trPr>
          <w:trHeight w:hRule="exact" w:val="1701"/>
        </w:trPr>
        <w:tc>
          <w:tcPr>
            <w:tcW w:w="4219" w:type="dxa"/>
            <w:vAlign w:val="center"/>
          </w:tcPr>
          <w:p w14:paraId="5240E64F" w14:textId="77777777" w:rsidR="00612080" w:rsidRDefault="00612080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076E024" w14:textId="77777777" w:rsidR="00612080" w:rsidRDefault="00612080" w:rsidP="0024330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34DF7E13" w14:textId="742E2598" w:rsidR="00612080" w:rsidRDefault="00612080" w:rsidP="0061208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Účastník č. 5 nedodal v termínu do 09.05.2019 do 13:00 hodin doplnění.</w:t>
            </w:r>
          </w:p>
        </w:tc>
      </w:tr>
      <w:tr w:rsidR="00612080" w14:paraId="54740A7B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466A897E" w14:textId="77777777" w:rsidR="00612080" w:rsidRDefault="00612080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02988DC" w14:textId="65098216" w:rsidR="00612080" w:rsidRPr="00612080" w:rsidRDefault="00612080" w:rsidP="00C40959">
            <w:pPr>
              <w:spacing w:line="280" w:lineRule="atLeast"/>
              <w:rPr>
                <w:rFonts w:cs="Arial"/>
                <w:b/>
              </w:rPr>
            </w:pPr>
            <w:r w:rsidRPr="00612080">
              <w:rPr>
                <w:rFonts w:cs="Arial"/>
                <w:b/>
                <w:color w:val="FF0000"/>
              </w:rPr>
              <w:t>ANO</w:t>
            </w:r>
          </w:p>
        </w:tc>
      </w:tr>
      <w:tr w:rsidR="00612080" w14:paraId="6A59EBA2" w14:textId="77777777" w:rsidTr="00C40959">
        <w:trPr>
          <w:trHeight w:hRule="exact" w:val="397"/>
        </w:trPr>
        <w:tc>
          <w:tcPr>
            <w:tcW w:w="4219" w:type="dxa"/>
            <w:vAlign w:val="center"/>
          </w:tcPr>
          <w:p w14:paraId="02C2F11F" w14:textId="77777777" w:rsidR="00612080" w:rsidRDefault="00612080" w:rsidP="00C4095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BA8EB5C" w14:textId="77777777" w:rsidR="00612080" w:rsidRPr="00512211" w:rsidRDefault="00612080" w:rsidP="00C4095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679CF08" w14:textId="77777777" w:rsidR="00747B36" w:rsidRDefault="00747B36" w:rsidP="00E93925">
      <w:pPr>
        <w:spacing w:line="280" w:lineRule="atLeast"/>
        <w:jc w:val="both"/>
        <w:rPr>
          <w:rFonts w:cs="Arial"/>
          <w:bCs/>
        </w:rPr>
      </w:pPr>
    </w:p>
    <w:p w14:paraId="59A5E2E1" w14:textId="77777777" w:rsidR="00E93925" w:rsidRDefault="00E93925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4387E6E0" w:rsidR="00E232A6" w:rsidRPr="00F472DF" w:rsidRDefault="00E232A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posouzení a hodnocení nabídek před elektronickou aukcí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6DBEACD8" w14:textId="4387E6E0" w:rsidR="00E232A6" w:rsidRPr="00F472DF" w:rsidRDefault="00E232A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posouzení a hodnocení nabídek před elektronickou aukcí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95A1120" w14:textId="77777777" w:rsidR="00E93925" w:rsidRDefault="00E93925" w:rsidP="00E93925">
      <w:pPr>
        <w:rPr>
          <w:sz w:val="32"/>
          <w:szCs w:val="32"/>
        </w:rPr>
      </w:pPr>
    </w:p>
    <w:p w14:paraId="5B86CF05" w14:textId="77777777" w:rsidR="002D7EB0" w:rsidRDefault="002D7EB0" w:rsidP="002D7EB0">
      <w:pPr>
        <w:jc w:val="both"/>
        <w:rPr>
          <w:rFonts w:cs="Arial"/>
        </w:rPr>
      </w:pPr>
    </w:p>
    <w:p w14:paraId="786571B6" w14:textId="77777777" w:rsidR="00807230" w:rsidRDefault="00807230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94B2C9E">
                <wp:simplePos x="0" y="0"/>
                <wp:positionH relativeFrom="column">
                  <wp:posOffset>3478</wp:posOffset>
                </wp:positionH>
                <wp:positionV relativeFrom="paragraph">
                  <wp:posOffset>-883</wp:posOffset>
                </wp:positionV>
                <wp:extent cx="5152445" cy="295275"/>
                <wp:effectExtent l="0" t="0" r="1016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244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23175662" w:rsidR="00E232A6" w:rsidRPr="007778AA" w:rsidRDefault="00E232A6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612080">
                              <w:rPr>
                                <w:rFonts w:cs="Arial"/>
                                <w:b/>
                              </w:rPr>
                              <w:t>Konečné posouzení a 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odnocení nabídek</w:t>
                            </w:r>
                            <w:r w:rsidR="00612080">
                              <w:rPr>
                                <w:rFonts w:cs="Arial"/>
                                <w:b/>
                              </w:rPr>
                              <w:t xml:space="preserve"> před elektronickou aukcí</w:t>
                            </w:r>
                          </w:p>
                          <w:p w14:paraId="7B5A8585" w14:textId="77777777" w:rsidR="00E232A6" w:rsidRPr="00F472DF" w:rsidRDefault="00E232A6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.25pt;margin-top:-.05pt;width:405.7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12EF2491" w14:textId="23175662" w:rsidR="00E232A6" w:rsidRPr="007778AA" w:rsidRDefault="00E232A6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612080">
                        <w:rPr>
                          <w:rFonts w:cs="Arial"/>
                          <w:b/>
                        </w:rPr>
                        <w:t>Konečné posouzení a h</w:t>
                      </w:r>
                      <w:r>
                        <w:rPr>
                          <w:rFonts w:cs="Arial"/>
                          <w:b/>
                        </w:rPr>
                        <w:t>odnocení nabídek</w:t>
                      </w:r>
                      <w:r w:rsidR="00612080">
                        <w:rPr>
                          <w:rFonts w:cs="Arial"/>
                          <w:b/>
                        </w:rPr>
                        <w:t xml:space="preserve"> před elektronickou aukcí</w:t>
                      </w:r>
                    </w:p>
                    <w:p w14:paraId="7B5A8585" w14:textId="77777777" w:rsidR="00E232A6" w:rsidRPr="00F472DF" w:rsidRDefault="00E232A6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2332375C" w14:textId="77777777" w:rsidR="00085976" w:rsidRDefault="00085976" w:rsidP="00085976">
      <w:pPr>
        <w:jc w:val="both"/>
        <w:rPr>
          <w:rFonts w:cs="Arial"/>
          <w:b/>
        </w:rPr>
      </w:pPr>
    </w:p>
    <w:p w14:paraId="03BA6BE8" w14:textId="19A11C93" w:rsidR="00612080" w:rsidRPr="00612080" w:rsidRDefault="00612080" w:rsidP="00612080">
      <w:pPr>
        <w:jc w:val="both"/>
        <w:rPr>
          <w:rFonts w:cs="Arial"/>
          <w:color w:val="FF0000"/>
          <w:szCs w:val="20"/>
        </w:rPr>
      </w:pPr>
      <w:r w:rsidRPr="00612080">
        <w:rPr>
          <w:rFonts w:cs="Arial"/>
          <w:color w:val="FF0000"/>
          <w:szCs w:val="20"/>
        </w:rPr>
        <w:t xml:space="preserve">Komise u jedné z podaných nabídek – nabídka č. 5 – žádala dodavatele o doplnění nabídky </w:t>
      </w:r>
      <w:r>
        <w:rPr>
          <w:rFonts w:cs="Arial"/>
          <w:color w:val="FF0000"/>
          <w:szCs w:val="20"/>
        </w:rPr>
        <w:t>d</w:t>
      </w:r>
      <w:r>
        <w:rPr>
          <w:rFonts w:cs="Arial"/>
          <w:color w:val="FF0000"/>
          <w:szCs w:val="20"/>
        </w:rPr>
        <w:t>o 09.05.2019 do 13:00 hodin</w:t>
      </w:r>
      <w:r>
        <w:rPr>
          <w:rFonts w:cs="Arial"/>
          <w:color w:val="FF0000"/>
          <w:szCs w:val="20"/>
        </w:rPr>
        <w:t xml:space="preserve"> </w:t>
      </w:r>
      <w:r w:rsidRPr="00612080">
        <w:rPr>
          <w:rFonts w:cs="Arial"/>
          <w:color w:val="FF0000"/>
          <w:szCs w:val="20"/>
        </w:rPr>
        <w:t>a to:</w:t>
      </w:r>
    </w:p>
    <w:p w14:paraId="21CA4D18" w14:textId="77777777" w:rsidR="00612080" w:rsidRPr="00612080" w:rsidRDefault="00612080" w:rsidP="0061208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12080">
        <w:rPr>
          <w:rFonts w:ascii="Arial" w:hAnsi="Arial" w:cs="Arial"/>
          <w:color w:val="FF0000"/>
        </w:rPr>
        <w:t>Ekonomické kvalifikace</w:t>
      </w:r>
    </w:p>
    <w:p w14:paraId="68FC52D4" w14:textId="60D33411" w:rsidR="00612080" w:rsidRPr="00612080" w:rsidRDefault="00612080" w:rsidP="0061208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12080">
        <w:rPr>
          <w:rFonts w:ascii="Arial" w:hAnsi="Arial" w:cs="Arial"/>
          <w:color w:val="FF0000"/>
        </w:rPr>
        <w:t>Technické kvalifikace</w:t>
      </w:r>
      <w:r>
        <w:rPr>
          <w:rFonts w:ascii="Arial" w:hAnsi="Arial" w:cs="Arial"/>
          <w:color w:val="FF0000"/>
        </w:rPr>
        <w:t xml:space="preserve"> – reference, odborná kvalifikace osob</w:t>
      </w:r>
    </w:p>
    <w:p w14:paraId="3302894D" w14:textId="77777777" w:rsidR="00612080" w:rsidRPr="00612080" w:rsidRDefault="00612080" w:rsidP="0061208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12080">
        <w:rPr>
          <w:rFonts w:ascii="Arial" w:hAnsi="Arial" w:cs="Arial"/>
          <w:color w:val="FF0000"/>
        </w:rPr>
        <w:t>Smlouvy o dílo pro část č. 1 a č. 5</w:t>
      </w:r>
    </w:p>
    <w:p w14:paraId="035A133D" w14:textId="77777777" w:rsidR="00612080" w:rsidRPr="00612080" w:rsidRDefault="00612080" w:rsidP="0061208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612080">
        <w:rPr>
          <w:rFonts w:ascii="Arial" w:hAnsi="Arial" w:cs="Arial"/>
          <w:color w:val="FF0000"/>
        </w:rPr>
        <w:t>Harmonogram</w:t>
      </w:r>
    </w:p>
    <w:p w14:paraId="218166F0" w14:textId="77777777" w:rsidR="00612080" w:rsidRDefault="00612080" w:rsidP="00612080">
      <w:pPr>
        <w:jc w:val="both"/>
        <w:rPr>
          <w:rFonts w:cs="Arial"/>
          <w:color w:val="FF0000"/>
          <w:szCs w:val="20"/>
        </w:rPr>
      </w:pPr>
    </w:p>
    <w:p w14:paraId="31A0AA7B" w14:textId="30B0FBEA" w:rsidR="00612080" w:rsidRPr="00612080" w:rsidRDefault="00612080" w:rsidP="00612080">
      <w:pPr>
        <w:jc w:val="both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D</w:t>
      </w:r>
      <w:r w:rsidRPr="00612080">
        <w:rPr>
          <w:rFonts w:cs="Arial"/>
          <w:color w:val="FF0000"/>
          <w:szCs w:val="20"/>
        </w:rPr>
        <w:t xml:space="preserve">odavatel s názvem </w:t>
      </w:r>
      <w:r w:rsidRPr="00612080">
        <w:rPr>
          <w:rFonts w:cs="Arial"/>
          <w:b/>
          <w:color w:val="FF0000"/>
          <w:szCs w:val="20"/>
        </w:rPr>
        <w:t>PENNANT PART s.r.o., se sídlem Lidická 700/19,  602 00 Brno, IČ: 04334426</w:t>
      </w:r>
      <w:r w:rsidRPr="00612080">
        <w:rPr>
          <w:rFonts w:cs="Arial"/>
          <w:color w:val="FF0000"/>
          <w:szCs w:val="20"/>
        </w:rPr>
        <w:t xml:space="preserve"> </w:t>
      </w:r>
      <w:r>
        <w:rPr>
          <w:rFonts w:cs="Arial"/>
          <w:color w:val="FF0000"/>
          <w:szCs w:val="20"/>
        </w:rPr>
        <w:t xml:space="preserve">v daném termínu doplnění nedoručil, proto se </w:t>
      </w:r>
      <w:r w:rsidRPr="00612080">
        <w:rPr>
          <w:rFonts w:cs="Arial"/>
          <w:color w:val="FF0000"/>
          <w:szCs w:val="20"/>
        </w:rPr>
        <w:t>vylučuje z konečného hodnocení nabídek elektronickou aukcí.</w:t>
      </w:r>
    </w:p>
    <w:p w14:paraId="087935D7" w14:textId="77777777" w:rsidR="00612080" w:rsidRDefault="00612080" w:rsidP="00085976">
      <w:pPr>
        <w:jc w:val="both"/>
        <w:rPr>
          <w:rFonts w:cs="Arial"/>
        </w:rPr>
      </w:pPr>
    </w:p>
    <w:p w14:paraId="55FDC6A4" w14:textId="77777777" w:rsidR="00612080" w:rsidRDefault="00612080" w:rsidP="00085976">
      <w:pPr>
        <w:jc w:val="both"/>
        <w:rPr>
          <w:rFonts w:cs="Arial"/>
        </w:rPr>
      </w:pPr>
    </w:p>
    <w:p w14:paraId="26CDF9B0" w14:textId="77777777" w:rsidR="00612080" w:rsidRPr="00CA3604" w:rsidRDefault="00612080" w:rsidP="0061208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Ostatní účastníci, kteří zaslali nabídku do této veřejné zakázky na jednotlivé části a splnili veškeré podmínky zadávacího řízení, budou obeslání Výzvou k účasti v elektronické aukci. </w:t>
      </w:r>
    </w:p>
    <w:p w14:paraId="2C85DF23" w14:textId="77777777" w:rsidR="00612080" w:rsidRDefault="00612080" w:rsidP="00085976">
      <w:pPr>
        <w:jc w:val="both"/>
        <w:rPr>
          <w:rFonts w:cs="Arial"/>
        </w:rPr>
      </w:pPr>
    </w:p>
    <w:p w14:paraId="7FE1471B" w14:textId="77777777" w:rsidR="00D3073D" w:rsidRDefault="00085976" w:rsidP="00085976">
      <w:pPr>
        <w:jc w:val="both"/>
        <w:rPr>
          <w:rFonts w:cs="Arial"/>
        </w:rPr>
      </w:pPr>
      <w:r>
        <w:rPr>
          <w:rFonts w:cs="Arial"/>
        </w:rPr>
        <w:t>Základním hodnotícím kritériem pro zadání veřejné zakázky malého rozsah je ekonomická výhodnost, a to nejnižší nabídková cena</w:t>
      </w:r>
      <w:r w:rsidR="00BD4AE2">
        <w:rPr>
          <w:rFonts w:cs="Arial"/>
        </w:rPr>
        <w:t xml:space="preserve"> bez DPH</w:t>
      </w:r>
      <w:r>
        <w:rPr>
          <w:rFonts w:cs="Arial"/>
        </w:rPr>
        <w:t>. Komise provedla předběžné hodnocení nabídek, neboť konečné hodnocení bude provedeno prostřednictvím elektronické aukce.</w:t>
      </w:r>
      <w:r w:rsidR="00BD4AE2">
        <w:rPr>
          <w:rFonts w:cs="Arial"/>
        </w:rPr>
        <w:t xml:space="preserve"> </w:t>
      </w:r>
    </w:p>
    <w:p w14:paraId="2B6EF2F6" w14:textId="77777777" w:rsidR="00D3073D" w:rsidRDefault="00D3073D" w:rsidP="00085976">
      <w:pPr>
        <w:jc w:val="both"/>
        <w:rPr>
          <w:rFonts w:cs="Arial"/>
        </w:rPr>
      </w:pPr>
    </w:p>
    <w:p w14:paraId="5A6B8868" w14:textId="77777777" w:rsidR="00D3073D" w:rsidRDefault="00D3073D" w:rsidP="00085976">
      <w:pPr>
        <w:jc w:val="both"/>
        <w:rPr>
          <w:rFonts w:cs="Arial"/>
        </w:rPr>
      </w:pPr>
    </w:p>
    <w:p w14:paraId="332E8C0D" w14:textId="77777777" w:rsidR="00085976" w:rsidRDefault="00085976" w:rsidP="00085976">
      <w:pPr>
        <w:jc w:val="both"/>
        <w:rPr>
          <w:rFonts w:cs="Arial"/>
        </w:rPr>
      </w:pPr>
    </w:p>
    <w:p w14:paraId="2336A80A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29654071" w14:textId="77777777" w:rsidR="00612080" w:rsidRDefault="00612080" w:rsidP="00F602A8">
      <w:pPr>
        <w:jc w:val="both"/>
        <w:rPr>
          <w:rFonts w:cs="Arial"/>
        </w:rPr>
      </w:pPr>
    </w:p>
    <w:p w14:paraId="2C65EB12" w14:textId="77777777" w:rsidR="00612080" w:rsidRDefault="00612080" w:rsidP="00F602A8">
      <w:pPr>
        <w:jc w:val="both"/>
        <w:rPr>
          <w:rFonts w:cs="Arial"/>
        </w:rPr>
      </w:pPr>
    </w:p>
    <w:p w14:paraId="5CF7D7F8" w14:textId="77777777" w:rsidR="00612080" w:rsidRDefault="0061208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38B2DB27" w:rsidR="00C52A37" w:rsidRDefault="00091FF0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02A8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F602A8" w:rsidRPr="00983F6E" w:rsidRDefault="008D344E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F602A8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1650769E" w:rsidR="00F602A8" w:rsidRDefault="00062D2B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Bc. </w:t>
            </w:r>
            <w:r w:rsidR="00091FF0">
              <w:rPr>
                <w:rFonts w:cs="Arial"/>
              </w:rPr>
              <w:t>Petr Podolan</w:t>
            </w:r>
          </w:p>
        </w:tc>
        <w:tc>
          <w:tcPr>
            <w:tcW w:w="2647" w:type="pct"/>
          </w:tcPr>
          <w:p w14:paraId="68843C6A" w14:textId="77777777" w:rsidR="00F602A8" w:rsidRDefault="00F602A8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02A8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F602A8" w:rsidRPr="00983F6E" w:rsidRDefault="008D344E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602A8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0EF5E735" w:rsidR="00F602A8" w:rsidRDefault="00CB236E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091FF0">
              <w:rPr>
                <w:rFonts w:cs="Arial"/>
              </w:rPr>
              <w:t>Jan Hrdý</w:t>
            </w:r>
          </w:p>
        </w:tc>
        <w:tc>
          <w:tcPr>
            <w:tcW w:w="2647" w:type="pct"/>
          </w:tcPr>
          <w:p w14:paraId="18605932" w14:textId="77777777" w:rsidR="00F602A8" w:rsidRDefault="00F602A8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1201AA20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A5A285B" w14:textId="4D9709EC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954" w:type="pct"/>
          </w:tcPr>
          <w:p w14:paraId="4FCB0E0A" w14:textId="6D581735" w:rsidR="00091FF0" w:rsidRDefault="00091FF0" w:rsidP="00C523E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523EA">
              <w:rPr>
                <w:rFonts w:cs="Arial"/>
              </w:rPr>
              <w:t>Ferdinand Kubáník</w:t>
            </w:r>
          </w:p>
        </w:tc>
        <w:tc>
          <w:tcPr>
            <w:tcW w:w="2647" w:type="pct"/>
          </w:tcPr>
          <w:p w14:paraId="3BE66D73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5E49BAFB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602F58C" w14:textId="36647B4D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1954" w:type="pct"/>
          </w:tcPr>
          <w:p w14:paraId="1A92F6E5" w14:textId="25C0490E" w:rsidR="00091FF0" w:rsidRDefault="00091FF0" w:rsidP="00914C59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Petra Hečová</w:t>
            </w:r>
          </w:p>
        </w:tc>
        <w:tc>
          <w:tcPr>
            <w:tcW w:w="2647" w:type="pct"/>
          </w:tcPr>
          <w:p w14:paraId="13166C69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76CC1721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091FF0">
        <w:rPr>
          <w:rFonts w:cs="Arial"/>
          <w:bCs/>
        </w:rPr>
        <w:t>0</w:t>
      </w:r>
      <w:r w:rsidR="00C523EA">
        <w:rPr>
          <w:rFonts w:cs="Arial"/>
          <w:bCs/>
        </w:rPr>
        <w:t>9</w:t>
      </w:r>
      <w:r w:rsidR="00914C59">
        <w:rPr>
          <w:rFonts w:cs="Arial"/>
          <w:bCs/>
        </w:rPr>
        <w:t>.0</w:t>
      </w:r>
      <w:r w:rsidR="00C523EA">
        <w:rPr>
          <w:rFonts w:cs="Arial"/>
          <w:bCs/>
        </w:rPr>
        <w:t>5</w:t>
      </w:r>
      <w:r w:rsidR="00914C59">
        <w:rPr>
          <w:rFonts w:cs="Arial"/>
          <w:bCs/>
        </w:rPr>
        <w:t>.201</w:t>
      </w:r>
      <w:r w:rsidR="00840B56">
        <w:rPr>
          <w:rFonts w:cs="Arial"/>
          <w:bCs/>
        </w:rPr>
        <w:t>9</w:t>
      </w:r>
    </w:p>
    <w:p w14:paraId="03F9BB58" w14:textId="77777777" w:rsidR="00D3073D" w:rsidRDefault="00D3073D" w:rsidP="00F602A8">
      <w:pPr>
        <w:spacing w:line="280" w:lineRule="atLeast"/>
        <w:rPr>
          <w:rFonts w:cs="Arial"/>
          <w:bCs/>
        </w:rPr>
      </w:pPr>
    </w:p>
    <w:p w14:paraId="1E94D119" w14:textId="77777777" w:rsidR="00D3073D" w:rsidRDefault="00D3073D" w:rsidP="00F602A8">
      <w:pPr>
        <w:spacing w:line="280" w:lineRule="atLeast"/>
        <w:rPr>
          <w:rFonts w:cs="Arial"/>
          <w:bCs/>
        </w:rPr>
      </w:pPr>
    </w:p>
    <w:sectPr w:rsidR="00D3073D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E232A6" w:rsidRDefault="00E232A6">
      <w:r>
        <w:separator/>
      </w:r>
    </w:p>
  </w:endnote>
  <w:endnote w:type="continuationSeparator" w:id="0">
    <w:p w14:paraId="76DDF302" w14:textId="77777777" w:rsidR="00E232A6" w:rsidRDefault="00E2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B80E9" w14:textId="77777777" w:rsidR="00E232A6" w:rsidRDefault="00E232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E232A6" w:rsidRDefault="00E232A6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F6C2B">
      <w:rPr>
        <w:rFonts w:cs="Arial"/>
        <w:noProof/>
        <w:sz w:val="16"/>
        <w:szCs w:val="16"/>
      </w:rPr>
      <w:t>13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F6C2B">
      <w:rPr>
        <w:rFonts w:cs="Arial"/>
        <w:noProof/>
        <w:sz w:val="16"/>
        <w:szCs w:val="16"/>
      </w:rPr>
      <w:t>14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E232A6" w:rsidRDefault="00E232A6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E232A6" w:rsidRPr="004F4B14" w:rsidRDefault="00E232A6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77777777" w:rsidR="00E232A6" w:rsidRDefault="00E232A6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proofErr w:type="spellStart"/>
    <w:r w:rsidRPr="00474DFB">
      <w:rPr>
        <w:rFonts w:cs="Arial"/>
        <w:sz w:val="16"/>
        <w:szCs w:val="16"/>
      </w:rPr>
      <w:t>Kaunicova</w:t>
    </w:r>
    <w:proofErr w:type="spellEnd"/>
    <w:r w:rsidRPr="00474DFB">
      <w:rPr>
        <w:rFonts w:cs="Arial"/>
        <w:sz w:val="16"/>
        <w:szCs w:val="16"/>
      </w:rPr>
      <w:t xml:space="preserve"> 77,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E232A6" w:rsidRPr="0047469B" w:rsidRDefault="00E232A6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E232A6" w:rsidRDefault="00E232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E232A6" w:rsidRDefault="00E232A6">
      <w:r>
        <w:separator/>
      </w:r>
    </w:p>
  </w:footnote>
  <w:footnote w:type="continuationSeparator" w:id="0">
    <w:p w14:paraId="6D101380" w14:textId="77777777" w:rsidR="00E232A6" w:rsidRDefault="00E23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BA8AC" w14:textId="77777777" w:rsidR="00E232A6" w:rsidRDefault="00E232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A3310" w14:textId="77777777" w:rsidR="00E232A6" w:rsidRDefault="00E232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E232A6" w:rsidRPr="008D344E" w:rsidRDefault="00E232A6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841"/>
    <w:multiLevelType w:val="hybridMultilevel"/>
    <w:tmpl w:val="DD0467BC"/>
    <w:lvl w:ilvl="0" w:tplc="87B80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F018B7"/>
    <w:multiLevelType w:val="hybridMultilevel"/>
    <w:tmpl w:val="A7027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E8"/>
    <w:rsid w:val="000375A3"/>
    <w:rsid w:val="00037F68"/>
    <w:rsid w:val="00062D2B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F72E6"/>
    <w:rsid w:val="00200029"/>
    <w:rsid w:val="0020408D"/>
    <w:rsid w:val="00205393"/>
    <w:rsid w:val="002120D1"/>
    <w:rsid w:val="00230135"/>
    <w:rsid w:val="0024717C"/>
    <w:rsid w:val="00247D53"/>
    <w:rsid w:val="00253C2F"/>
    <w:rsid w:val="002653A6"/>
    <w:rsid w:val="00274FBD"/>
    <w:rsid w:val="00284A52"/>
    <w:rsid w:val="00296325"/>
    <w:rsid w:val="002C287E"/>
    <w:rsid w:val="002D7EB0"/>
    <w:rsid w:val="002F334D"/>
    <w:rsid w:val="003142BF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2C2D"/>
    <w:rsid w:val="003B44AD"/>
    <w:rsid w:val="003D2537"/>
    <w:rsid w:val="003E17F1"/>
    <w:rsid w:val="003E6C55"/>
    <w:rsid w:val="003F3D45"/>
    <w:rsid w:val="0042523B"/>
    <w:rsid w:val="00426E34"/>
    <w:rsid w:val="00427A96"/>
    <w:rsid w:val="00432A06"/>
    <w:rsid w:val="0043573D"/>
    <w:rsid w:val="004453F1"/>
    <w:rsid w:val="0044739B"/>
    <w:rsid w:val="004522E9"/>
    <w:rsid w:val="00456A9E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42B4"/>
    <w:rsid w:val="00543060"/>
    <w:rsid w:val="00575686"/>
    <w:rsid w:val="00575724"/>
    <w:rsid w:val="005834BD"/>
    <w:rsid w:val="005A2D9C"/>
    <w:rsid w:val="005A30E4"/>
    <w:rsid w:val="005D0F19"/>
    <w:rsid w:val="005E1431"/>
    <w:rsid w:val="005E521F"/>
    <w:rsid w:val="005F2531"/>
    <w:rsid w:val="005F6310"/>
    <w:rsid w:val="00604722"/>
    <w:rsid w:val="00612080"/>
    <w:rsid w:val="00613E0F"/>
    <w:rsid w:val="00615084"/>
    <w:rsid w:val="00621217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0E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45A1"/>
    <w:rsid w:val="007261ED"/>
    <w:rsid w:val="0073497D"/>
    <w:rsid w:val="0074588C"/>
    <w:rsid w:val="00747B36"/>
    <w:rsid w:val="00764C40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115F2"/>
    <w:rsid w:val="00840B56"/>
    <w:rsid w:val="00851011"/>
    <w:rsid w:val="008569A5"/>
    <w:rsid w:val="0086077D"/>
    <w:rsid w:val="00886D38"/>
    <w:rsid w:val="008B2213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C2A06"/>
    <w:rsid w:val="009E0222"/>
    <w:rsid w:val="009E5F37"/>
    <w:rsid w:val="009F7393"/>
    <w:rsid w:val="00A21AE1"/>
    <w:rsid w:val="00A2341C"/>
    <w:rsid w:val="00A352A3"/>
    <w:rsid w:val="00A6062C"/>
    <w:rsid w:val="00A62A65"/>
    <w:rsid w:val="00A95524"/>
    <w:rsid w:val="00A97FC2"/>
    <w:rsid w:val="00AA5035"/>
    <w:rsid w:val="00AC0E83"/>
    <w:rsid w:val="00AC10F7"/>
    <w:rsid w:val="00AC6B82"/>
    <w:rsid w:val="00AE16C3"/>
    <w:rsid w:val="00AE2FC6"/>
    <w:rsid w:val="00AF7176"/>
    <w:rsid w:val="00B01021"/>
    <w:rsid w:val="00B0593F"/>
    <w:rsid w:val="00B07C14"/>
    <w:rsid w:val="00B14E19"/>
    <w:rsid w:val="00B1511D"/>
    <w:rsid w:val="00B154AD"/>
    <w:rsid w:val="00B22B27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C02C49"/>
    <w:rsid w:val="00C26AE5"/>
    <w:rsid w:val="00C32C09"/>
    <w:rsid w:val="00C33DB7"/>
    <w:rsid w:val="00C41837"/>
    <w:rsid w:val="00C523EA"/>
    <w:rsid w:val="00C52A37"/>
    <w:rsid w:val="00C5329F"/>
    <w:rsid w:val="00C677C8"/>
    <w:rsid w:val="00C71EB0"/>
    <w:rsid w:val="00C73436"/>
    <w:rsid w:val="00C73498"/>
    <w:rsid w:val="00CB0823"/>
    <w:rsid w:val="00CB18AA"/>
    <w:rsid w:val="00CB20C2"/>
    <w:rsid w:val="00CB236E"/>
    <w:rsid w:val="00CB4269"/>
    <w:rsid w:val="00CB4A99"/>
    <w:rsid w:val="00CC49A5"/>
    <w:rsid w:val="00CD5046"/>
    <w:rsid w:val="00CE0EC3"/>
    <w:rsid w:val="00CF6C2B"/>
    <w:rsid w:val="00D20B18"/>
    <w:rsid w:val="00D21097"/>
    <w:rsid w:val="00D24AC4"/>
    <w:rsid w:val="00D26CE3"/>
    <w:rsid w:val="00D3073D"/>
    <w:rsid w:val="00D33E02"/>
    <w:rsid w:val="00D34EEA"/>
    <w:rsid w:val="00D36DA8"/>
    <w:rsid w:val="00D41192"/>
    <w:rsid w:val="00D41FDF"/>
    <w:rsid w:val="00D44529"/>
    <w:rsid w:val="00D4514B"/>
    <w:rsid w:val="00D46DE0"/>
    <w:rsid w:val="00D479EF"/>
    <w:rsid w:val="00D54733"/>
    <w:rsid w:val="00D6100E"/>
    <w:rsid w:val="00D64E18"/>
    <w:rsid w:val="00D9405F"/>
    <w:rsid w:val="00DA1880"/>
    <w:rsid w:val="00DC7020"/>
    <w:rsid w:val="00DD360B"/>
    <w:rsid w:val="00DD607A"/>
    <w:rsid w:val="00DE2567"/>
    <w:rsid w:val="00DE5829"/>
    <w:rsid w:val="00DE79E8"/>
    <w:rsid w:val="00DF4923"/>
    <w:rsid w:val="00DF4FEC"/>
    <w:rsid w:val="00DF654A"/>
    <w:rsid w:val="00E0370E"/>
    <w:rsid w:val="00E232A6"/>
    <w:rsid w:val="00E271CD"/>
    <w:rsid w:val="00E274F4"/>
    <w:rsid w:val="00E46C05"/>
    <w:rsid w:val="00E5175F"/>
    <w:rsid w:val="00E541E9"/>
    <w:rsid w:val="00E61D66"/>
    <w:rsid w:val="00E638FA"/>
    <w:rsid w:val="00E76B13"/>
    <w:rsid w:val="00E8005F"/>
    <w:rsid w:val="00E80C82"/>
    <w:rsid w:val="00E93925"/>
    <w:rsid w:val="00EA2EE4"/>
    <w:rsid w:val="00EB3C66"/>
    <w:rsid w:val="00EB3CC7"/>
    <w:rsid w:val="00EC1939"/>
    <w:rsid w:val="00EC3154"/>
    <w:rsid w:val="00EC40F8"/>
    <w:rsid w:val="00EF3B95"/>
    <w:rsid w:val="00F12E3A"/>
    <w:rsid w:val="00F16976"/>
    <w:rsid w:val="00F172C4"/>
    <w:rsid w:val="00F21DA1"/>
    <w:rsid w:val="00F332E8"/>
    <w:rsid w:val="00F33BDE"/>
    <w:rsid w:val="00F33F29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52140-A264-47F6-B565-5006EE33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1787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27</cp:revision>
  <cp:lastPrinted>2019-05-09T11:14:00Z</cp:lastPrinted>
  <dcterms:created xsi:type="dcterms:W3CDTF">2018-03-07T10:01:00Z</dcterms:created>
  <dcterms:modified xsi:type="dcterms:W3CDTF">2019-05-09T11:23:00Z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