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6EF97A8F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2019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24F61295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</w:t>
                            </w:r>
                            <w:r w:rsidR="00F2585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24F61295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</w:t>
                      </w:r>
                      <w:r w:rsidR="00F2585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č. 4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4DFCF183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366F83">
        <w:rPr>
          <w:b/>
        </w:rPr>
        <w:t>491/</w:t>
      </w:r>
      <w:r w:rsidR="00137690" w:rsidRPr="00137690">
        <w:rPr>
          <w:b/>
        </w:rPr>
        <w:t>R</w:t>
      </w:r>
      <w:r w:rsidR="00366F83">
        <w:rPr>
          <w:b/>
        </w:rPr>
        <w:t>19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>výběru nejvhodnější nabídky ve výše uvedené veřejné zakázce malého rozsahu</w:t>
      </w:r>
      <w:r w:rsidR="0092681D">
        <w:rPr>
          <w:rFonts w:cs="Arial"/>
        </w:rPr>
        <w:t xml:space="preserve"> – část č. 4</w:t>
      </w:r>
      <w:r w:rsidR="00F031BC">
        <w:rPr>
          <w:rFonts w:cs="Arial"/>
        </w:rPr>
        <w:t xml:space="preserve">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11A87500" w:rsidR="004A3E36" w:rsidRDefault="004A3E36" w:rsidP="00804ECA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29D8C583" w:rsidR="004A3E36" w:rsidRPr="00E2041F" w:rsidRDefault="004A3E36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92681D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92681D" w:rsidRDefault="009268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26671270" w:rsidR="0092681D" w:rsidRDefault="009268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92681D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92681D" w:rsidRDefault="009268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B3B2A81" w:rsidR="0092681D" w:rsidRPr="00BF406E" w:rsidRDefault="0092681D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92681D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92681D" w:rsidRDefault="0092681D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7DA6C36" w:rsidR="0092681D" w:rsidRPr="00BF406E" w:rsidRDefault="0092681D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22ACA23A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9747E5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4FFCFDD5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C22511">
        <w:rPr>
          <w:rFonts w:cs="Arial"/>
          <w:b/>
          <w:bCs/>
        </w:rPr>
        <w:t>SIMOSTAV s.r.o.</w:t>
      </w:r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78C710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75797F6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6560E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069D48B6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92681D" w14:paraId="73C66236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6177052" w14:textId="77777777" w:rsidR="0092681D" w:rsidRDefault="0092681D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CCE61" w14:textId="4D4E41BB" w:rsidR="0092681D" w:rsidRDefault="0092681D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2681D" w14:paraId="03CAD82F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1CB29EF1" w14:textId="77777777" w:rsidR="0092681D" w:rsidRDefault="0092681D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8837A1" w14:textId="4E3C737B" w:rsidR="0092681D" w:rsidRPr="00BF406E" w:rsidRDefault="0092681D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2681D" w14:paraId="1A13C75E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D43B7F" w14:textId="77777777" w:rsidR="0092681D" w:rsidRDefault="0092681D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FB485C" w14:textId="002719A4" w:rsidR="0092681D" w:rsidRPr="00BF406E" w:rsidRDefault="0092681D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6560E4" w14:paraId="71805EC5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13E802D2" w14:textId="5AFB1B13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6C0E790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92681D" w14:paraId="19D8D07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64C09523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B265D5F" w14:textId="0CFAD269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92681D" w14:paraId="04C39003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DC14B1B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B6B0C4B" w14:textId="0D66B6B4" w:rsidR="0092681D" w:rsidRPr="00BF406E" w:rsidRDefault="0092681D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92681D" w14:paraId="6A610330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D7872D1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D9B0D0" w14:textId="387BBF7A" w:rsidR="0092681D" w:rsidRPr="00BF406E" w:rsidRDefault="0092681D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6560E4" w14:paraId="0ECF8DD1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26C42A5F" w14:textId="6E4A8124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E9A417F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92681D" w14:paraId="28820EA2" w14:textId="77777777" w:rsidTr="0092681D">
        <w:trPr>
          <w:trHeight w:hRule="exact" w:val="1701"/>
        </w:trPr>
        <w:tc>
          <w:tcPr>
            <w:tcW w:w="4111" w:type="dxa"/>
            <w:vAlign w:val="center"/>
          </w:tcPr>
          <w:p w14:paraId="4B8034E3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1818C5E" w14:textId="77777777" w:rsidR="0092681D" w:rsidRDefault="0092681D" w:rsidP="003E14D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EKOSTAV – STAVBY CZ s.r.o. a</w:t>
            </w:r>
          </w:p>
          <w:p w14:paraId="31F2AB8B" w14:textId="77777777" w:rsidR="0092681D" w:rsidRDefault="0092681D" w:rsidP="003E14DD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Kartusek</w:t>
            </w:r>
            <w:proofErr w:type="spellEnd"/>
            <w:r>
              <w:rPr>
                <w:rFonts w:cs="Arial"/>
                <w:b/>
              </w:rPr>
              <w:t xml:space="preserve"> – Ekostav s.r.o.</w:t>
            </w:r>
          </w:p>
          <w:p w14:paraId="45ABD294" w14:textId="77777777" w:rsidR="0092681D" w:rsidRDefault="0092681D" w:rsidP="003E14DD">
            <w:pPr>
              <w:spacing w:line="280" w:lineRule="atLeast"/>
              <w:rPr>
                <w:rFonts w:cs="Arial"/>
                <w:b/>
              </w:rPr>
            </w:pPr>
          </w:p>
          <w:p w14:paraId="1079B784" w14:textId="6BBA64DC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dále jen „</w:t>
            </w:r>
            <w:proofErr w:type="gramStart"/>
            <w:r>
              <w:rPr>
                <w:rFonts w:cs="Arial"/>
                <w:b/>
              </w:rPr>
              <w:t>Společnost  EKOSTAV</w:t>
            </w:r>
            <w:proofErr w:type="gramEnd"/>
            <w:r>
              <w:rPr>
                <w:rFonts w:cs="Arial"/>
                <w:b/>
              </w:rPr>
              <w:t>“</w:t>
            </w:r>
          </w:p>
        </w:tc>
      </w:tr>
      <w:tr w:rsidR="0092681D" w14:paraId="17302D3F" w14:textId="77777777" w:rsidTr="0092681D">
        <w:trPr>
          <w:trHeight w:hRule="exact" w:val="1701"/>
        </w:trPr>
        <w:tc>
          <w:tcPr>
            <w:tcW w:w="4111" w:type="dxa"/>
            <w:vAlign w:val="center"/>
          </w:tcPr>
          <w:p w14:paraId="207821DD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BC37BE" w14:textId="77777777" w:rsidR="0092681D" w:rsidRDefault="0092681D" w:rsidP="003E14D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Seifertova 1397, 686 03 Staré Město</w:t>
            </w:r>
          </w:p>
          <w:p w14:paraId="3BB7D9ED" w14:textId="17B35C8D" w:rsidR="0092681D" w:rsidRPr="00BF406E" w:rsidRDefault="0092681D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Velehradská 1905, 686 03 Staré Město</w:t>
            </w:r>
          </w:p>
        </w:tc>
      </w:tr>
      <w:tr w:rsidR="0092681D" w14:paraId="3311EAE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E447CB1" w14:textId="77777777" w:rsidR="0092681D" w:rsidRDefault="0092681D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4704BA0" w14:textId="56F24F9C" w:rsidR="0092681D" w:rsidRPr="00BF406E" w:rsidRDefault="0092681D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07206267, 26928141</w:t>
            </w:r>
          </w:p>
        </w:tc>
      </w:tr>
    </w:tbl>
    <w:p w14:paraId="03D421BE" w14:textId="77777777" w:rsidR="00FF6A19" w:rsidRDefault="00FF6A19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5B888945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200706D7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44584CAD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9A244B">
        <w:rPr>
          <w:rFonts w:cs="Arial"/>
          <w:bCs/>
        </w:rPr>
        <w:t>29</w:t>
      </w:r>
      <w:bookmarkStart w:id="0" w:name="_GoBack"/>
      <w:bookmarkEnd w:id="0"/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r w:rsidR="00574F2D">
        <w:rPr>
          <w:rFonts w:cs="Arial"/>
          <w:bCs/>
        </w:rPr>
        <w:t>.2019</w:t>
      </w:r>
      <w:proofErr w:type="gramEnd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36D535C5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3766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3766E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632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6E"/>
    <w:rsid w:val="00137690"/>
    <w:rsid w:val="0014252B"/>
    <w:rsid w:val="00142739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C7ADD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66F83"/>
    <w:rsid w:val="003700CD"/>
    <w:rsid w:val="0037185B"/>
    <w:rsid w:val="003726D0"/>
    <w:rsid w:val="003736F5"/>
    <w:rsid w:val="003779C2"/>
    <w:rsid w:val="003A256A"/>
    <w:rsid w:val="003B083C"/>
    <w:rsid w:val="003B6096"/>
    <w:rsid w:val="003C7DAE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742B7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681D"/>
    <w:rsid w:val="00935484"/>
    <w:rsid w:val="00940B09"/>
    <w:rsid w:val="00945462"/>
    <w:rsid w:val="0096414F"/>
    <w:rsid w:val="00965FE8"/>
    <w:rsid w:val="00966497"/>
    <w:rsid w:val="0097116B"/>
    <w:rsid w:val="009747E5"/>
    <w:rsid w:val="009A244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2511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25674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2585C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7262B-35E2-4D77-A5F0-6659FB68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10</cp:revision>
  <cp:lastPrinted>2019-05-28T12:20:00Z</cp:lastPrinted>
  <dcterms:created xsi:type="dcterms:W3CDTF">2019-05-14T09:01:00Z</dcterms:created>
  <dcterms:modified xsi:type="dcterms:W3CDTF">2019-05-28T12:24:00Z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