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01B7" w:rsidRPr="007C769E" w:rsidRDefault="00D81AF4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6">
        <w:rPr>
          <w:rFonts w:ascii="Times New Roman" w:hAnsi="Times New Roman" w:cs="Times New Roman"/>
          <w:b/>
          <w:sz w:val="48"/>
          <w:szCs w:val="48"/>
        </w:rPr>
        <w:t xml:space="preserve">Zadávací dokumentace pro výběr </w:t>
      </w:r>
      <w:r w:rsidRPr="007C769E">
        <w:rPr>
          <w:rFonts w:ascii="Times New Roman" w:hAnsi="Times New Roman" w:cs="Times New Roman"/>
          <w:b/>
          <w:sz w:val="48"/>
          <w:szCs w:val="48"/>
        </w:rPr>
        <w:t xml:space="preserve">dodavatele </w:t>
      </w:r>
      <w:r w:rsidR="00565492" w:rsidRPr="007C769E">
        <w:rPr>
          <w:rFonts w:ascii="Times New Roman" w:hAnsi="Times New Roman" w:cs="Times New Roman"/>
          <w:b/>
          <w:sz w:val="48"/>
          <w:szCs w:val="48"/>
        </w:rPr>
        <w:t>st</w:t>
      </w:r>
      <w:r w:rsidR="007C769E" w:rsidRPr="007C769E">
        <w:rPr>
          <w:rFonts w:ascii="Times New Roman" w:hAnsi="Times New Roman" w:cs="Times New Roman"/>
          <w:b/>
          <w:sz w:val="48"/>
          <w:szCs w:val="48"/>
        </w:rPr>
        <w:t>avebních prací</w:t>
      </w:r>
    </w:p>
    <w:p w:rsidR="00D81AF4" w:rsidRPr="00966E36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36">
        <w:rPr>
          <w:rFonts w:ascii="Times New Roman" w:hAnsi="Times New Roman" w:cs="Times New Roman"/>
          <w:i/>
          <w:sz w:val="24"/>
          <w:szCs w:val="24"/>
        </w:rPr>
        <w:t>zpracovaná v souladu s Pravidly pro výbě</w:t>
      </w:r>
      <w:r w:rsidR="00260136">
        <w:rPr>
          <w:rFonts w:ascii="Times New Roman" w:hAnsi="Times New Roman" w:cs="Times New Roman"/>
          <w:i/>
          <w:sz w:val="24"/>
          <w:szCs w:val="24"/>
        </w:rPr>
        <w:t xml:space="preserve">r dodavatelů </w:t>
      </w:r>
      <w:r w:rsidRPr="00966E36">
        <w:rPr>
          <w:rFonts w:ascii="Times New Roman" w:hAnsi="Times New Roman" w:cs="Times New Roman"/>
          <w:i/>
          <w:sz w:val="24"/>
          <w:szCs w:val="24"/>
        </w:rPr>
        <w:t xml:space="preserve">stanovenými Ministerstvem průmyslu a obchodu ČR pro výběr dodavatelů v rámci </w:t>
      </w:r>
      <w:r w:rsidR="004F76DD" w:rsidRPr="004F76DD">
        <w:rPr>
          <w:rFonts w:ascii="Times New Roman" w:hAnsi="Times New Roman" w:cs="Times New Roman"/>
          <w:i/>
          <w:sz w:val="24"/>
          <w:szCs w:val="24"/>
        </w:rPr>
        <w:t xml:space="preserve">OP Podnikání a inovace pro konkurenceschopnost </w:t>
      </w:r>
      <w:r w:rsidRPr="00966E36">
        <w:rPr>
          <w:rFonts w:ascii="Times New Roman" w:hAnsi="Times New Roman" w:cs="Times New Roman"/>
          <w:i/>
          <w:sz w:val="24"/>
          <w:szCs w:val="24"/>
        </w:rPr>
        <w:t>(OPPI</w:t>
      </w:r>
      <w:r w:rsidR="004F76DD">
        <w:rPr>
          <w:rFonts w:ascii="Times New Roman" w:hAnsi="Times New Roman" w:cs="Times New Roman"/>
          <w:i/>
          <w:sz w:val="24"/>
          <w:szCs w:val="24"/>
        </w:rPr>
        <w:t>K</w:t>
      </w:r>
      <w:r w:rsidRPr="00966E36">
        <w:rPr>
          <w:rFonts w:ascii="Times New Roman" w:hAnsi="Times New Roman" w:cs="Times New Roman"/>
          <w:i/>
          <w:sz w:val="24"/>
          <w:szCs w:val="24"/>
        </w:rPr>
        <w:t>)</w:t>
      </w:r>
    </w:p>
    <w:p w:rsidR="00D81AF4" w:rsidRPr="00966E36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36">
        <w:rPr>
          <w:rFonts w:ascii="Times New Roman" w:hAnsi="Times New Roman" w:cs="Times New Roman"/>
          <w:i/>
          <w:sz w:val="24"/>
          <w:szCs w:val="24"/>
        </w:rPr>
        <w:t xml:space="preserve">Toto výběrové řízení není veřejnou zakázkou a zadavatel je osoba nepodléhající zákonu </w:t>
      </w:r>
      <w:r w:rsidR="00536814">
        <w:rPr>
          <w:rFonts w:ascii="Times New Roman" w:hAnsi="Times New Roman" w:cs="Times New Roman"/>
          <w:i/>
          <w:sz w:val="24"/>
          <w:szCs w:val="24"/>
        </w:rPr>
        <w:br/>
      </w:r>
      <w:r w:rsidRPr="00966E36">
        <w:rPr>
          <w:rFonts w:ascii="Times New Roman" w:hAnsi="Times New Roman" w:cs="Times New Roman"/>
          <w:i/>
          <w:sz w:val="24"/>
          <w:szCs w:val="24"/>
        </w:rPr>
        <w:t>č. 137/2006 Sb., o veřejných zakázkách.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1AF4" w:rsidRPr="006768BA" w:rsidRDefault="00D81AF4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68BA">
        <w:rPr>
          <w:rFonts w:ascii="Times New Roman" w:hAnsi="Times New Roman" w:cs="Times New Roman"/>
          <w:b/>
          <w:sz w:val="48"/>
          <w:szCs w:val="48"/>
        </w:rPr>
        <w:t>Jméno projektu: „</w:t>
      </w:r>
      <w:r w:rsidR="006768BA" w:rsidRPr="006768BA">
        <w:rPr>
          <w:rFonts w:ascii="Times New Roman" w:hAnsi="Times New Roman" w:cs="Times New Roman"/>
          <w:b/>
          <w:sz w:val="48"/>
          <w:szCs w:val="48"/>
        </w:rPr>
        <w:t>Zavedení výroby nového optického konektoru a měřiče útlumu OTDR</w:t>
      </w:r>
      <w:r w:rsidRPr="006768BA">
        <w:rPr>
          <w:rFonts w:ascii="Times New Roman" w:hAnsi="Times New Roman" w:cs="Times New Roman"/>
          <w:b/>
          <w:sz w:val="48"/>
          <w:szCs w:val="48"/>
        </w:rPr>
        <w:t>“</w:t>
      </w: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P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fldChar w:fldCharType="begin"/>
      </w:r>
      <w:r w:rsidR="00FE6D2B" w:rsidRPr="00FE6D2B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 w:rsidRPr="00FE6D2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98771130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1.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Představení zadavatele výběrového řízení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_Toc298771130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1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2.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Předmět výběrového řízení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_Toc298771131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2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3.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Požadavky na dodavatele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_Toc298771132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3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4.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Požadavky na tvorbu nabídky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_Toc298771133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4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5.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Způsob hodnocení nabídek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_Toc298771134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5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6.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Obchodní podmínky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_Toc298771135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6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7.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Soutěžní lhůta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_Toc298771136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725A5B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7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8.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Ostatní ustanovení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_Toc298771137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81AF4" w:rsidRDefault="00725A5B" w:rsidP="00FE6D2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fldChar w:fldCharType="end"/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Pr="00966E36" w:rsidRDefault="00D81AF4" w:rsidP="003232CE">
      <w:pPr>
        <w:pStyle w:val="Nadpis1"/>
        <w:rPr>
          <w:szCs w:val="24"/>
        </w:rPr>
      </w:pPr>
      <w:bookmarkStart w:id="0" w:name="_Toc298771130"/>
      <w:r w:rsidRPr="00966E36">
        <w:lastRenderedPageBreak/>
        <w:t>Představení zadavatele výběrového řízení</w:t>
      </w:r>
      <w:bookmarkEnd w:id="0"/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959" w:type="dxa"/>
        <w:tblLook w:val="04A0"/>
      </w:tblPr>
      <w:tblGrid>
        <w:gridCol w:w="2410"/>
        <w:gridCol w:w="4819"/>
      </w:tblGrid>
      <w:tr w:rsidR="00201345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Default="00201345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36">
              <w:rPr>
                <w:rFonts w:ascii="Times New Roman" w:hAnsi="Times New Roman" w:cs="Times New Roman"/>
                <w:sz w:val="24"/>
                <w:szCs w:val="24"/>
              </w:rPr>
              <w:t>Obchodní firma: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D27A74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D27A74">
              <w:rPr>
                <w:rFonts w:ascii="Times New Roman" w:hAnsi="Times New Roman"/>
                <w:sz w:val="24"/>
                <w:szCs w:val="24"/>
              </w:rPr>
              <w:t>OPTOKON, a.s.</w:t>
            </w:r>
          </w:p>
        </w:tc>
      </w:tr>
      <w:tr w:rsidR="00201345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Default="00201345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36">
              <w:rPr>
                <w:rFonts w:ascii="Times New Roman" w:hAnsi="Times New Roman" w:cs="Times New Roman"/>
                <w:sz w:val="24"/>
                <w:szCs w:val="24"/>
              </w:rPr>
              <w:t>Místo sídla: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D27A74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D27A74">
              <w:rPr>
                <w:rFonts w:ascii="Times New Roman" w:hAnsi="Times New Roman"/>
                <w:sz w:val="24"/>
                <w:szCs w:val="24"/>
              </w:rPr>
              <w:t>Jihlava - Červený Kříž 250, PSČ 58602</w:t>
            </w:r>
          </w:p>
        </w:tc>
      </w:tr>
      <w:tr w:rsidR="00201345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Default="00201345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36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D27A74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D27A74">
              <w:rPr>
                <w:rFonts w:ascii="Times New Roman" w:hAnsi="Times New Roman"/>
                <w:sz w:val="24"/>
                <w:szCs w:val="24"/>
              </w:rPr>
              <w:t>13692283</w:t>
            </w:r>
          </w:p>
        </w:tc>
      </w:tr>
      <w:tr w:rsidR="00201345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Default="00201345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36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D27A74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D27A74">
              <w:rPr>
                <w:rFonts w:ascii="Times New Roman" w:hAnsi="Times New Roman"/>
                <w:sz w:val="24"/>
                <w:szCs w:val="24"/>
              </w:rPr>
              <w:t>CZ13692283</w:t>
            </w:r>
          </w:p>
        </w:tc>
      </w:tr>
      <w:tr w:rsidR="00201345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Pr="00D27A74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D27A74">
              <w:rPr>
                <w:rFonts w:ascii="Times New Roman" w:hAnsi="Times New Roman"/>
                <w:sz w:val="24"/>
                <w:szCs w:val="24"/>
              </w:rPr>
              <w:t>web: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D27A74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D27A74">
              <w:rPr>
                <w:rFonts w:ascii="Times New Roman" w:hAnsi="Times New Roman"/>
                <w:sz w:val="24"/>
                <w:szCs w:val="24"/>
              </w:rPr>
              <w:t>www.optokon.cz</w:t>
            </w:r>
          </w:p>
        </w:tc>
      </w:tr>
      <w:tr w:rsidR="00201345" w:rsidRPr="00E929BD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Pr="00E929BD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E929BD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E929BD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E929BD">
              <w:rPr>
                <w:rFonts w:ascii="Times New Roman" w:hAnsi="Times New Roman"/>
                <w:sz w:val="24"/>
                <w:szCs w:val="24"/>
              </w:rPr>
              <w:t>Eva Vyoralová</w:t>
            </w:r>
          </w:p>
        </w:tc>
      </w:tr>
      <w:tr w:rsidR="00201345" w:rsidRPr="00E929BD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Pr="00E929BD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E929BD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E929BD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E929BD">
              <w:rPr>
                <w:rFonts w:ascii="Times New Roman" w:hAnsi="Times New Roman"/>
                <w:sz w:val="24"/>
                <w:szCs w:val="24"/>
              </w:rPr>
              <w:t>564040112</w:t>
            </w:r>
          </w:p>
        </w:tc>
      </w:tr>
      <w:tr w:rsidR="00201345" w:rsidRPr="00E929BD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201345" w:rsidRPr="00E929BD" w:rsidRDefault="00201345" w:rsidP="00490029">
            <w:pPr>
              <w:rPr>
                <w:rFonts w:ascii="Times New Roman" w:hAnsi="Times New Roman"/>
                <w:sz w:val="24"/>
                <w:szCs w:val="24"/>
              </w:rPr>
            </w:pPr>
            <w:r w:rsidRPr="00E929BD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201345" w:rsidRPr="00E929BD" w:rsidRDefault="00201345" w:rsidP="00490029">
            <w:r w:rsidRPr="00E929BD">
              <w:rPr>
                <w:rFonts w:ascii="Times New Roman" w:hAnsi="Times New Roman"/>
                <w:sz w:val="24"/>
                <w:szCs w:val="24"/>
              </w:rPr>
              <w:t>vyoralova@optokon.com</w:t>
            </w:r>
          </w:p>
        </w:tc>
      </w:tr>
    </w:tbl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AF4" w:rsidRPr="00201345" w:rsidRDefault="00201345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345">
        <w:rPr>
          <w:rFonts w:ascii="Times New Roman" w:hAnsi="Times New Roman" w:cs="Times New Roman"/>
          <w:sz w:val="24"/>
          <w:szCs w:val="24"/>
        </w:rPr>
        <w:t>Hlavním předmětem podnikání společnosti OPTOKON je výroba optických a  optoelektronických  prvků a  zařízení.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Zadávací dokumentace </w:t>
      </w:r>
      <w:r w:rsidRPr="008B54A8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>a uveřejněna</w:t>
      </w:r>
      <w:r w:rsidRPr="008B54A8">
        <w:rPr>
          <w:rFonts w:ascii="Times New Roman" w:hAnsi="Times New Roman" w:cs="Times New Roman"/>
          <w:sz w:val="24"/>
          <w:szCs w:val="24"/>
        </w:rPr>
        <w:t xml:space="preserve"> na profilu zadavatele: </w:t>
      </w:r>
      <w:r w:rsidR="006768BA" w:rsidRPr="006768BA">
        <w:rPr>
          <w:rFonts w:ascii="Times New Roman" w:hAnsi="Times New Roman" w:cs="Times New Roman"/>
          <w:sz w:val="24"/>
          <w:szCs w:val="24"/>
        </w:rPr>
        <w:t>https://profily-zadavatelu.cz/profil/13692283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Default="00D81AF4" w:rsidP="003232CE">
      <w:pPr>
        <w:pStyle w:val="Nadpis1"/>
      </w:pPr>
      <w:bookmarkStart w:id="1" w:name="_Toc298771131"/>
      <w:r w:rsidRPr="00D81AF4">
        <w:lastRenderedPageBreak/>
        <w:t>Předmět výběrového řízení</w:t>
      </w:r>
      <w:bookmarkEnd w:id="1"/>
    </w:p>
    <w:p w:rsidR="007C769E" w:rsidRPr="00201345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 xml:space="preserve">Předmětem výběrového řízení je výběr vhodného dodavatele stavebních prací pro realizaci </w:t>
      </w:r>
      <w:r w:rsidR="00201345" w:rsidRPr="00201345">
        <w:rPr>
          <w:rFonts w:ascii="Times New Roman" w:hAnsi="Times New Roman" w:cs="Times New Roman"/>
          <w:sz w:val="24"/>
          <w:szCs w:val="24"/>
        </w:rPr>
        <w:t>Přístavby montážního a expedičního objektu</w:t>
      </w:r>
      <w:r w:rsidRPr="00201345">
        <w:rPr>
          <w:rFonts w:ascii="Times New Roman" w:hAnsi="Times New Roman" w:cs="Times New Roman"/>
          <w:sz w:val="24"/>
          <w:szCs w:val="24"/>
        </w:rPr>
        <w:t xml:space="preserve">, v rozsahu projektové dokumentace, vypracované firmou </w:t>
      </w:r>
      <w:r w:rsidR="00201345" w:rsidRPr="00201345">
        <w:rPr>
          <w:rFonts w:ascii="Times New Roman" w:hAnsi="Times New Roman" w:cs="Times New Roman"/>
          <w:sz w:val="24"/>
          <w:szCs w:val="24"/>
        </w:rPr>
        <w:t>AGROPROJEKT Jihlava spol s r.o.</w:t>
      </w:r>
      <w:r w:rsidRPr="00201345">
        <w:rPr>
          <w:rFonts w:ascii="Times New Roman" w:hAnsi="Times New Roman" w:cs="Times New Roman"/>
          <w:sz w:val="24"/>
          <w:szCs w:val="24"/>
        </w:rPr>
        <w:t>.</w:t>
      </w:r>
    </w:p>
    <w:p w:rsidR="007C769E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Veškeré technické podmínky jsou stanoveny v projektové dokumentaci stavby, která je nedílnou sou</w:t>
      </w:r>
      <w:r>
        <w:rPr>
          <w:rFonts w:ascii="Times New Roman" w:hAnsi="Times New Roman" w:cs="Times New Roman"/>
          <w:sz w:val="24"/>
          <w:szCs w:val="24"/>
        </w:rPr>
        <w:t>částí této zadávací dokumentace</w:t>
      </w:r>
      <w:r w:rsidR="00013798">
        <w:rPr>
          <w:rFonts w:ascii="Times New Roman" w:hAnsi="Times New Roman" w:cs="Times New Roman"/>
          <w:sz w:val="24"/>
          <w:szCs w:val="24"/>
        </w:rPr>
        <w:t xml:space="preserve"> (</w:t>
      </w:r>
      <w:r w:rsidR="00013798" w:rsidRPr="00013798">
        <w:rPr>
          <w:rFonts w:ascii="Times New Roman" w:hAnsi="Times New Roman" w:cs="Times New Roman"/>
          <w:b/>
          <w:sz w:val="24"/>
          <w:szCs w:val="24"/>
        </w:rPr>
        <w:t>Příloha č. 2</w:t>
      </w:r>
      <w:r w:rsidR="000137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9E" w:rsidRPr="00E929BD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9BD">
        <w:rPr>
          <w:rFonts w:ascii="Times New Roman" w:hAnsi="Times New Roman" w:cs="Times New Roman"/>
          <w:sz w:val="24"/>
          <w:szCs w:val="24"/>
        </w:rPr>
        <w:t>Součástí zakázky bude zajištění činností týkající se koordinace BOZP, inženýrské činnosti ve výstavbě a vyhotovení dokumentace skutečného provedení stavby.</w:t>
      </w:r>
    </w:p>
    <w:p w:rsidR="007C769E" w:rsidRPr="00603A39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A39">
        <w:rPr>
          <w:rFonts w:ascii="Times New Roman" w:hAnsi="Times New Roman" w:cs="Times New Roman"/>
          <w:b/>
          <w:sz w:val="24"/>
          <w:szCs w:val="24"/>
        </w:rPr>
        <w:t>Důležité upozornění:</w:t>
      </w:r>
    </w:p>
    <w:p w:rsidR="007C769E" w:rsidRPr="00603A39" w:rsidRDefault="007C769E" w:rsidP="007C7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A39">
        <w:rPr>
          <w:rFonts w:ascii="Times New Roman" w:hAnsi="Times New Roman" w:cs="Times New Roman"/>
          <w:b/>
          <w:sz w:val="24"/>
          <w:szCs w:val="24"/>
        </w:rPr>
        <w:t>Technický dozor stavby nesmí provádět dodavatel ani osoba s ním propojená.</w:t>
      </w:r>
    </w:p>
    <w:p w:rsidR="007C769E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Součástí zadávací dokumentace je rovněž i výkaz výměr v elektronické podobě.</w:t>
      </w:r>
    </w:p>
    <w:p w:rsidR="007C769E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 xml:space="preserve">V případě nesouladu mezi zadávací dokumentací, projektovou dokumentací a výkazem výměr, je pro stanovení rozsahu díla vždy rozhodující </w:t>
      </w:r>
      <w:r w:rsidRPr="00966E36">
        <w:rPr>
          <w:rFonts w:ascii="Times New Roman" w:hAnsi="Times New Roman" w:cs="Times New Roman"/>
          <w:b/>
          <w:sz w:val="24"/>
          <w:szCs w:val="24"/>
        </w:rPr>
        <w:t>výkaz výměr</w:t>
      </w:r>
      <w:r w:rsidRPr="00D81AF4">
        <w:rPr>
          <w:rFonts w:ascii="Times New Roman" w:hAnsi="Times New Roman" w:cs="Times New Roman"/>
          <w:sz w:val="24"/>
          <w:szCs w:val="24"/>
        </w:rPr>
        <w:t>.</w:t>
      </w:r>
    </w:p>
    <w:p w:rsidR="007C769E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446">
        <w:rPr>
          <w:rFonts w:ascii="Times New Roman" w:hAnsi="Times New Roman" w:cs="Times New Roman"/>
          <w:sz w:val="24"/>
          <w:szCs w:val="24"/>
        </w:rPr>
        <w:t xml:space="preserve">Jakékoliv úpravy v předloženém výkazu výměr za strany uchazeče jsou nepřípustné a povedou k vyloučení uchazeče ze zadávacího řízení! Stejně tak povede k vyloučení uchazeče i </w:t>
      </w:r>
      <w:proofErr w:type="spellStart"/>
      <w:r w:rsidRPr="004F7446">
        <w:rPr>
          <w:rFonts w:ascii="Times New Roman" w:hAnsi="Times New Roman" w:cs="Times New Roman"/>
          <w:sz w:val="24"/>
          <w:szCs w:val="24"/>
        </w:rPr>
        <w:t>nenacenění</w:t>
      </w:r>
      <w:proofErr w:type="spellEnd"/>
      <w:r w:rsidRPr="004F7446">
        <w:rPr>
          <w:rFonts w:ascii="Times New Roman" w:hAnsi="Times New Roman" w:cs="Times New Roman"/>
          <w:sz w:val="24"/>
          <w:szCs w:val="24"/>
        </w:rPr>
        <w:t xml:space="preserve"> některých položek ve výkazu výměr.</w:t>
      </w:r>
    </w:p>
    <w:p w:rsidR="007C769E" w:rsidRDefault="007C769E" w:rsidP="007C76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446">
        <w:rPr>
          <w:rFonts w:ascii="Times New Roman" w:hAnsi="Times New Roman" w:cs="Times New Roman"/>
          <w:sz w:val="24"/>
          <w:szCs w:val="24"/>
        </w:rPr>
        <w:t>V případě, kdy zadávací dokumentace obsahuje požadavky nebo odkazy na obchodní firmy, názvy nebo jména a příjmení, specifická označení výrobků a služeb, které platí pro určitého podnikatele nebo jeho organizační složku za příznačné, patenty na vynálezy, užitné vzory, průmyslové vzory, ochranné známky nebo označení původu umožňuje zadavatel použití jiných, kvalitativně a technicky obdobných řešení.</w:t>
      </w:r>
    </w:p>
    <w:p w:rsidR="007C769E" w:rsidRPr="00966E36" w:rsidRDefault="007C769E" w:rsidP="007C769E">
      <w:pPr>
        <w:spacing w:before="3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E36">
        <w:rPr>
          <w:rFonts w:ascii="Times New Roman" w:hAnsi="Times New Roman" w:cs="Times New Roman"/>
          <w:b/>
          <w:sz w:val="24"/>
          <w:szCs w:val="24"/>
        </w:rPr>
        <w:t>Prohlídka místa plnění</w:t>
      </w:r>
    </w:p>
    <w:p w:rsidR="007C769E" w:rsidRPr="00E929BD" w:rsidRDefault="007C769E" w:rsidP="0067777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9BD">
        <w:rPr>
          <w:rFonts w:ascii="Times New Roman" w:hAnsi="Times New Roman" w:cs="Times New Roman"/>
          <w:sz w:val="24"/>
          <w:szCs w:val="24"/>
        </w:rPr>
        <w:t xml:space="preserve">Prohlídka místa plnění se uskuteční dne </w:t>
      </w:r>
      <w:r w:rsidR="002B76AD" w:rsidRPr="00E929BD">
        <w:rPr>
          <w:rFonts w:ascii="Times New Roman" w:hAnsi="Times New Roman" w:cs="Times New Roman"/>
          <w:sz w:val="24"/>
          <w:szCs w:val="24"/>
        </w:rPr>
        <w:t>11.9.2015</w:t>
      </w:r>
      <w:r w:rsidRPr="00E929BD">
        <w:rPr>
          <w:rFonts w:ascii="Times New Roman" w:hAnsi="Times New Roman" w:cs="Times New Roman"/>
          <w:sz w:val="24"/>
          <w:szCs w:val="24"/>
        </w:rPr>
        <w:t xml:space="preserve"> v</w:t>
      </w:r>
      <w:r w:rsidR="002B76AD" w:rsidRPr="00E929BD">
        <w:rPr>
          <w:rFonts w:ascii="Times New Roman" w:hAnsi="Times New Roman" w:cs="Times New Roman"/>
          <w:sz w:val="24"/>
          <w:szCs w:val="24"/>
        </w:rPr>
        <w:t> 9:00</w:t>
      </w:r>
      <w:r w:rsidRPr="00E929BD">
        <w:rPr>
          <w:rFonts w:ascii="Times New Roman" w:hAnsi="Times New Roman" w:cs="Times New Roman"/>
          <w:sz w:val="24"/>
          <w:szCs w:val="24"/>
        </w:rPr>
        <w:t xml:space="preserve"> hod. Náhradní prohlídka místa plnění se uskuteční v termínu dle předchozí domluvy a bude z něj učiněn zápis a tento rozeslán všem známým i budoucím uchazečům.</w:t>
      </w:r>
    </w:p>
    <w:p w:rsidR="007C769E" w:rsidRPr="00E929BD" w:rsidRDefault="007C769E" w:rsidP="007C76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929BD">
        <w:rPr>
          <w:rFonts w:ascii="Times New Roman" w:hAnsi="Times New Roman" w:cs="Times New Roman"/>
          <w:sz w:val="24"/>
          <w:szCs w:val="24"/>
        </w:rPr>
        <w:t xml:space="preserve">Kontaktní osoba zadavatele: </w:t>
      </w:r>
      <w:r w:rsidR="002B76AD" w:rsidRPr="00E929BD">
        <w:rPr>
          <w:rFonts w:ascii="Times New Roman" w:hAnsi="Times New Roman" w:cs="Times New Roman"/>
          <w:sz w:val="24"/>
          <w:szCs w:val="24"/>
        </w:rPr>
        <w:t>Eva Vyoralová</w:t>
      </w:r>
      <w:r w:rsidRPr="00E929BD">
        <w:rPr>
          <w:rFonts w:ascii="Times New Roman" w:hAnsi="Times New Roman" w:cs="Times New Roman"/>
          <w:sz w:val="24"/>
          <w:szCs w:val="24"/>
        </w:rPr>
        <w:t xml:space="preserve">, tel. </w:t>
      </w:r>
      <w:r w:rsidR="00D66180" w:rsidRPr="00E929BD">
        <w:rPr>
          <w:rFonts w:ascii="Times New Roman" w:hAnsi="Times New Roman"/>
          <w:sz w:val="24"/>
          <w:szCs w:val="24"/>
        </w:rPr>
        <w:t>564040112</w:t>
      </w:r>
      <w:r w:rsidRPr="00E929BD">
        <w:rPr>
          <w:rFonts w:ascii="Times New Roman" w:hAnsi="Times New Roman" w:cs="Times New Roman"/>
          <w:sz w:val="24"/>
          <w:szCs w:val="24"/>
        </w:rPr>
        <w:t>, e-mail:</w:t>
      </w:r>
      <w:r w:rsidR="00D66180" w:rsidRPr="00E929BD">
        <w:rPr>
          <w:rFonts w:ascii="Times New Roman" w:hAnsi="Times New Roman" w:cs="Times New Roman"/>
          <w:sz w:val="24"/>
          <w:szCs w:val="24"/>
        </w:rPr>
        <w:t xml:space="preserve"> </w:t>
      </w:r>
      <w:r w:rsidR="00D66180" w:rsidRPr="00E929BD">
        <w:rPr>
          <w:rFonts w:ascii="Times New Roman" w:hAnsi="Times New Roman"/>
          <w:sz w:val="24"/>
          <w:szCs w:val="24"/>
        </w:rPr>
        <w:t>vyoralova@optokon.com</w:t>
      </w: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Doba realizace zakázky</w:t>
      </w:r>
    </w:p>
    <w:p w:rsidR="00D81AF4" w:rsidRPr="00201345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5">
        <w:rPr>
          <w:rFonts w:ascii="Times New Roman" w:hAnsi="Times New Roman" w:cs="Times New Roman"/>
          <w:sz w:val="24"/>
          <w:szCs w:val="24"/>
        </w:rPr>
        <w:t xml:space="preserve">Předpokládaný termín </w:t>
      </w:r>
      <w:r w:rsidR="003B62C3" w:rsidRPr="00201345">
        <w:rPr>
          <w:rFonts w:ascii="Times New Roman" w:hAnsi="Times New Roman" w:cs="Times New Roman"/>
          <w:sz w:val="24"/>
          <w:szCs w:val="24"/>
        </w:rPr>
        <w:t xml:space="preserve">pro </w:t>
      </w:r>
      <w:r w:rsidR="007C769E" w:rsidRPr="00201345">
        <w:rPr>
          <w:rFonts w:ascii="Times New Roman" w:hAnsi="Times New Roman" w:cs="Times New Roman"/>
          <w:sz w:val="24"/>
          <w:szCs w:val="24"/>
        </w:rPr>
        <w:t xml:space="preserve">zahájení stavby </w:t>
      </w:r>
      <w:r w:rsidRPr="00201345">
        <w:rPr>
          <w:rFonts w:ascii="Times New Roman" w:hAnsi="Times New Roman" w:cs="Times New Roman"/>
          <w:sz w:val="24"/>
          <w:szCs w:val="24"/>
        </w:rPr>
        <w:t xml:space="preserve">je </w:t>
      </w:r>
      <w:r w:rsidR="00201345" w:rsidRPr="00201345">
        <w:rPr>
          <w:rFonts w:ascii="Times New Roman" w:hAnsi="Times New Roman" w:cs="Times New Roman"/>
          <w:sz w:val="24"/>
          <w:szCs w:val="24"/>
        </w:rPr>
        <w:t>říjen 2015</w:t>
      </w:r>
      <w:r w:rsidRPr="00201345">
        <w:rPr>
          <w:rFonts w:ascii="Times New Roman" w:hAnsi="Times New Roman" w:cs="Times New Roman"/>
          <w:sz w:val="24"/>
          <w:szCs w:val="24"/>
        </w:rPr>
        <w:t>.</w:t>
      </w:r>
    </w:p>
    <w:p w:rsidR="007C769E" w:rsidRPr="00201345" w:rsidRDefault="007C769E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5">
        <w:rPr>
          <w:rFonts w:ascii="Times New Roman" w:hAnsi="Times New Roman" w:cs="Times New Roman"/>
          <w:sz w:val="24"/>
          <w:szCs w:val="24"/>
        </w:rPr>
        <w:t xml:space="preserve">Předpokládaný termín pro dokončení stavby je </w:t>
      </w:r>
      <w:r w:rsidR="00AE2D41" w:rsidRPr="00AE2D41">
        <w:rPr>
          <w:rFonts w:ascii="Times New Roman" w:hAnsi="Times New Roman" w:cs="Times New Roman"/>
          <w:sz w:val="24"/>
          <w:szCs w:val="24"/>
        </w:rPr>
        <w:t>únor</w:t>
      </w:r>
      <w:r w:rsidR="00201345" w:rsidRPr="00AE2D41">
        <w:rPr>
          <w:rFonts w:ascii="Times New Roman" w:hAnsi="Times New Roman" w:cs="Times New Roman"/>
          <w:sz w:val="24"/>
          <w:szCs w:val="24"/>
        </w:rPr>
        <w:t xml:space="preserve"> 2016</w:t>
      </w:r>
      <w:r w:rsidRPr="00AE2D41">
        <w:rPr>
          <w:rFonts w:ascii="Times New Roman" w:hAnsi="Times New Roman" w:cs="Times New Roman"/>
          <w:sz w:val="24"/>
          <w:szCs w:val="24"/>
        </w:rPr>
        <w:t>.</w:t>
      </w:r>
    </w:p>
    <w:p w:rsidR="008B54A8" w:rsidRDefault="008B54A8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A8">
        <w:rPr>
          <w:rFonts w:ascii="Times New Roman" w:hAnsi="Times New Roman" w:cs="Times New Roman"/>
          <w:sz w:val="24"/>
          <w:szCs w:val="24"/>
        </w:rPr>
        <w:t>Pokud v důsledku okolností, které nemůže ovlivnit ani zadavatel, ani dodavatel dojde k situaci, že předpokládaný termín zahájení plnění veřejné zakázky nebude možné dodržet, posunuje se termín zahájení plnění o dobu, po kterou trvá překážka, pro kterou nelze plnění veřejné zakázky zahájit. Za těchto podmínek lze jednotlivé termíny oběma stranami měnit.</w:t>
      </w: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Místo plnění zakázky</w:t>
      </w:r>
    </w:p>
    <w:p w:rsidR="00D81AF4" w:rsidRPr="00201345" w:rsidRDefault="00201345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5">
        <w:rPr>
          <w:rFonts w:ascii="Times New Roman" w:hAnsi="Times New Roman" w:cs="Times New Roman"/>
          <w:sz w:val="24"/>
          <w:szCs w:val="24"/>
        </w:rPr>
        <w:t>OPTOKON a.s., Červený Kříž 250, 586 01 Jihlava</w:t>
      </w:r>
    </w:p>
    <w:p w:rsidR="0067777E" w:rsidRPr="003232CE" w:rsidRDefault="0067777E" w:rsidP="00536814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Předpokládaná hodnota zakázky</w:t>
      </w:r>
    </w:p>
    <w:p w:rsidR="00D81AF4" w:rsidRPr="00201345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5">
        <w:rPr>
          <w:rFonts w:ascii="Times New Roman" w:hAnsi="Times New Roman" w:cs="Times New Roman"/>
          <w:sz w:val="24"/>
          <w:szCs w:val="24"/>
        </w:rPr>
        <w:t xml:space="preserve">Předpokládaná hodnota zakázky je </w:t>
      </w:r>
      <w:r w:rsidR="00AE2D41">
        <w:rPr>
          <w:rFonts w:ascii="Times New Roman" w:hAnsi="Times New Roman" w:cs="Times New Roman"/>
          <w:sz w:val="24"/>
          <w:szCs w:val="24"/>
        </w:rPr>
        <w:t>5</w:t>
      </w:r>
      <w:r w:rsidR="00201345" w:rsidRPr="00201345">
        <w:rPr>
          <w:rFonts w:ascii="Times New Roman" w:hAnsi="Times New Roman" w:cs="Times New Roman"/>
          <w:sz w:val="24"/>
          <w:szCs w:val="24"/>
        </w:rPr>
        <w:t xml:space="preserve"> 000 000</w:t>
      </w:r>
      <w:r w:rsidRPr="00201345">
        <w:rPr>
          <w:rFonts w:ascii="Times New Roman" w:hAnsi="Times New Roman" w:cs="Times New Roman"/>
          <w:sz w:val="24"/>
          <w:szCs w:val="24"/>
        </w:rPr>
        <w:t>,- Kč bez DPH.</w:t>
      </w:r>
    </w:p>
    <w:p w:rsidR="00D81AF4" w:rsidRDefault="00D81AF4" w:rsidP="003232CE">
      <w:pPr>
        <w:pStyle w:val="Nadpis1"/>
      </w:pPr>
      <w:bookmarkStart w:id="2" w:name="_Toc298771132"/>
      <w:r w:rsidRPr="00D81AF4">
        <w:t>Požadavky na dodavatele</w:t>
      </w:r>
      <w:bookmarkEnd w:id="2"/>
    </w:p>
    <w:p w:rsidR="00D81AF4" w:rsidRDefault="00D81AF4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Podává-li nabídku více osob společně, musí každá osoba samostatně prokázat základní kvalifikační předpoklady v plném rozsahu.</w:t>
      </w:r>
    </w:p>
    <w:p w:rsidR="00D14901" w:rsidRDefault="00D14901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01" w:rsidRDefault="00D14901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uchazeč nesplňuje kvalifikační předpoklady ve stanoveném rozsahu, je možno prokázat tyto pomocí subdodavatele. Subdodavatel není oprávněn za uchazeče prokázat základní kvalifikační předpoklady a výpis z obchodního rejstříku, které musí být doloženy uchazečem! V případě využití subdodavatele k prokázání kvalifikace uchazeč do nabídky doloží doklad, ze kterého bude jednoznačně vyplývat právní vztah mezi uchazečem </w:t>
      </w:r>
      <w:r>
        <w:rPr>
          <w:rFonts w:ascii="Times New Roman" w:hAnsi="Times New Roman" w:cs="Times New Roman"/>
          <w:sz w:val="24"/>
          <w:szCs w:val="24"/>
        </w:rPr>
        <w:br/>
        <w:t xml:space="preserve">a subdodavatelem (smlouva o dílo, smlouva o smlouvě budoucí, čestné prohlášení, …), </w:t>
      </w:r>
      <w:r>
        <w:rPr>
          <w:rFonts w:ascii="Times New Roman" w:hAnsi="Times New Roman" w:cs="Times New Roman"/>
          <w:sz w:val="24"/>
          <w:szCs w:val="24"/>
        </w:rPr>
        <w:br/>
        <w:t>ve kterém se subdodavatel zavazuje, že se bude na plnění předmětné zakázky podílet a výpis z obchodního rejstříku subdodavatele.</w:t>
      </w:r>
    </w:p>
    <w:p w:rsidR="00D81AF4" w:rsidRPr="003232CE" w:rsidRDefault="00D81AF4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Základní kvalifikační předpoklady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Uchazeč prokazuje splnění základních kvalifikačních předpokladů předložením čestného prohlášení. Z obsahu čestného prohlášení musí být zřejmé, že uchazeč splňuje příslušné základní kvalifikační předpoklady požadované zadavatelem. Prohlášení musí být podepsáno osobou oprávněnou jednat jménem uchazeče.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Základní kvalifikační předpoklady splňuje uchazeč: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</w:t>
      </w:r>
      <w:r w:rsidRPr="00C7127D">
        <w:rPr>
          <w:rFonts w:ascii="Times New Roman" w:hAnsi="Times New Roman" w:cs="Times New Roman"/>
          <w:sz w:val="24"/>
          <w:szCs w:val="24"/>
        </w:rPr>
        <w:lastRenderedPageBreak/>
        <w:t>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který v posledních 3 letech nenaplnil skutkovou podstatu jednání nekalé soutěže formou podplácení podle zvláštního právního předpisu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D81AF4" w:rsidRPr="003232CE" w:rsidRDefault="00D81AF4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D81AF4" w:rsidRPr="003232CE" w:rsidRDefault="00DC289C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 w:rsidR="004230AF"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D81AF4" w:rsidRPr="003232CE" w:rsidRDefault="00DC289C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D81AF4" w:rsidRDefault="00DC289C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 w:rsidR="00C7127D"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C7127D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který není veden v rejstříku osob se z</w:t>
      </w:r>
      <w:r>
        <w:rPr>
          <w:rFonts w:ascii="Times New Roman" w:hAnsi="Times New Roman" w:cs="Times New Roman"/>
          <w:sz w:val="24"/>
          <w:szCs w:val="24"/>
        </w:rPr>
        <w:t>ákazem plnění veřejných zakázek.</w:t>
      </w:r>
    </w:p>
    <w:p w:rsidR="000D7107" w:rsidRPr="003232CE" w:rsidRDefault="000D7107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7107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6D4A19" w:rsidRDefault="006D4A19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19">
        <w:rPr>
          <w:rFonts w:ascii="Times New Roman" w:hAnsi="Times New Roman" w:cs="Times New Roman"/>
          <w:b/>
          <w:sz w:val="24"/>
          <w:szCs w:val="24"/>
        </w:rPr>
        <w:t xml:space="preserve">Pro čestné prohlášení uchazeč použije přílohu č. </w:t>
      </w:r>
      <w:r w:rsidR="006B3DB1">
        <w:rPr>
          <w:rFonts w:ascii="Times New Roman" w:hAnsi="Times New Roman" w:cs="Times New Roman"/>
          <w:b/>
          <w:sz w:val="24"/>
          <w:szCs w:val="24"/>
        </w:rPr>
        <w:t>3</w:t>
      </w:r>
      <w:r w:rsidRPr="006D4A19">
        <w:rPr>
          <w:rFonts w:ascii="Times New Roman" w:hAnsi="Times New Roman" w:cs="Times New Roman"/>
          <w:b/>
          <w:sz w:val="24"/>
          <w:szCs w:val="24"/>
        </w:rPr>
        <w:t xml:space="preserve"> této zadávací dokumentace.</w:t>
      </w:r>
    </w:p>
    <w:p w:rsidR="00D81AF4" w:rsidRPr="003232CE" w:rsidRDefault="00D81AF4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Profesní kvalifikační předpoklady: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Splnění profesních kvalifikačních předpokladů prokáže uchazeč, který předloží:</w:t>
      </w:r>
    </w:p>
    <w:p w:rsidR="00D81AF4" w:rsidRPr="003232CE" w:rsidRDefault="003232CE" w:rsidP="00536814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v</w:t>
      </w:r>
      <w:r w:rsidR="00D81AF4" w:rsidRPr="003232CE">
        <w:rPr>
          <w:rFonts w:ascii="Times New Roman" w:hAnsi="Times New Roman" w:cs="Times New Roman"/>
          <w:sz w:val="24"/>
          <w:szCs w:val="24"/>
        </w:rPr>
        <w:t>ýpis z obchodního rejstříku, pokud je v něm zapsán, či výpis z jiné obdobné evidence, pokud je v ní zapsán,</w:t>
      </w:r>
    </w:p>
    <w:p w:rsidR="00D81AF4" w:rsidRDefault="003232CE" w:rsidP="00536814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v</w:t>
      </w:r>
      <w:r w:rsidR="00C7127D">
        <w:rPr>
          <w:rFonts w:ascii="Times New Roman" w:hAnsi="Times New Roman" w:cs="Times New Roman"/>
          <w:sz w:val="24"/>
          <w:szCs w:val="24"/>
        </w:rPr>
        <w:t>ýpis z živnostenského rejstříku</w:t>
      </w:r>
      <w:r w:rsidR="00B978FC">
        <w:rPr>
          <w:rFonts w:ascii="Times New Roman" w:hAnsi="Times New Roman" w:cs="Times New Roman"/>
          <w:sz w:val="24"/>
          <w:szCs w:val="24"/>
        </w:rPr>
        <w:t>,</w:t>
      </w:r>
      <w:r w:rsidR="00D14901">
        <w:rPr>
          <w:rFonts w:ascii="Times New Roman" w:hAnsi="Times New Roman" w:cs="Times New Roman"/>
          <w:sz w:val="24"/>
          <w:szCs w:val="24"/>
        </w:rPr>
        <w:t xml:space="preserve"> zadavatel uzná i kopii živnostenského listu</w:t>
      </w:r>
      <w:r w:rsidR="00C7127D">
        <w:rPr>
          <w:rFonts w:ascii="Times New Roman" w:hAnsi="Times New Roman" w:cs="Times New Roman"/>
          <w:sz w:val="24"/>
          <w:szCs w:val="24"/>
        </w:rPr>
        <w:t>.</w:t>
      </w:r>
    </w:p>
    <w:p w:rsidR="00013798" w:rsidRPr="003232CE" w:rsidRDefault="00013798" w:rsidP="00536814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3798">
        <w:rPr>
          <w:rFonts w:ascii="Times New Roman" w:hAnsi="Times New Roman" w:cs="Times New Roman"/>
          <w:sz w:val="24"/>
          <w:szCs w:val="24"/>
        </w:rPr>
        <w:t>Osvědčení o autorizaci dle zákona č. 360/1992 v platném znění odpovědných zástupců nebo osob pověřených vedením stavby v oboru pozemní stavby. Tato osoba předloží čestné prohlášení o tom, že nebyla v posledních 3 letech pravomocně disciplinárně potrestána či</w:t>
      </w:r>
      <w:r w:rsidR="0067777E">
        <w:rPr>
          <w:rFonts w:ascii="Times New Roman" w:hAnsi="Times New Roman" w:cs="Times New Roman"/>
          <w:sz w:val="24"/>
          <w:szCs w:val="24"/>
        </w:rPr>
        <w:t xml:space="preserve"> </w:t>
      </w:r>
      <w:r w:rsidRPr="00013798">
        <w:rPr>
          <w:rFonts w:ascii="Times New Roman" w:hAnsi="Times New Roman" w:cs="Times New Roman"/>
          <w:sz w:val="24"/>
          <w:szCs w:val="24"/>
        </w:rPr>
        <w:t>jí nebylo pravomocně uloženo kárné opatření podle zvláštních právních předpisů.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 xml:space="preserve">Uvedené doklady budou předloženy ve fotokopiích </w:t>
      </w:r>
      <w:r w:rsidR="004C297D">
        <w:rPr>
          <w:rFonts w:ascii="Times New Roman" w:hAnsi="Times New Roman" w:cs="Times New Roman"/>
          <w:sz w:val="24"/>
          <w:szCs w:val="24"/>
        </w:rPr>
        <w:t>dokladů</w:t>
      </w:r>
      <w:r w:rsidRPr="00D81AF4">
        <w:rPr>
          <w:rFonts w:ascii="Times New Roman" w:hAnsi="Times New Roman" w:cs="Times New Roman"/>
          <w:sz w:val="24"/>
          <w:szCs w:val="24"/>
        </w:rPr>
        <w:t>, které nemusí být úředně ověřeny.</w:t>
      </w:r>
    </w:p>
    <w:p w:rsidR="00D81AF4" w:rsidRPr="003232CE" w:rsidRDefault="00D81AF4" w:rsidP="00C3421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Technické kvalifikační předpoklady: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Splnění technických kvalifikačních předpokladů prokáže uchazeč, který předloží:</w:t>
      </w:r>
    </w:p>
    <w:p w:rsidR="00D81AF4" w:rsidRPr="000D7107" w:rsidRDefault="001E695A" w:rsidP="001E695A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95A">
        <w:rPr>
          <w:rFonts w:ascii="Times New Roman" w:hAnsi="Times New Roman" w:cs="Times New Roman"/>
          <w:sz w:val="24"/>
          <w:szCs w:val="24"/>
        </w:rPr>
        <w:lastRenderedPageBreak/>
        <w:t>seznam stavebních prací provedených dodavatelem za posledních 5 let a osvědčení objednatelů o řádném plnění nejvýznamnějších z těchto stavebních prací; tato osvědčení musí zahrnovat cenu, dobu a místo provádění stavebních prací a musí obsahovat údaj o tom, zda byly tyto stavební práce provedeny řádně a odborně. Čestné prohlášení doložené uchazečem nebude pro prokázání tohoto bodu kvalifikace uznáno!</w:t>
      </w:r>
      <w:r w:rsidR="008B273C" w:rsidRPr="000D7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8FC" w:rsidRPr="00AE2D41" w:rsidRDefault="00260136" w:rsidP="00B978F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7107">
        <w:rPr>
          <w:rFonts w:ascii="Times New Roman" w:hAnsi="Times New Roman" w:cs="Times New Roman"/>
          <w:sz w:val="24"/>
          <w:szCs w:val="24"/>
        </w:rPr>
        <w:t xml:space="preserve">Předložený seznam bude obsahovat </w:t>
      </w:r>
      <w:r w:rsidR="00B978FC" w:rsidRPr="000D7107">
        <w:rPr>
          <w:rFonts w:ascii="Times New Roman" w:hAnsi="Times New Roman" w:cs="Times New Roman"/>
          <w:sz w:val="24"/>
          <w:szCs w:val="24"/>
        </w:rPr>
        <w:t>alespoň 3 referenční zakázky</w:t>
      </w:r>
      <w:r w:rsidR="002B76AD">
        <w:rPr>
          <w:rFonts w:ascii="Times New Roman" w:hAnsi="Times New Roman" w:cs="Times New Roman"/>
          <w:sz w:val="24"/>
          <w:szCs w:val="24"/>
        </w:rPr>
        <w:t xml:space="preserve"> (Výstavba pozemní stavby</w:t>
      </w:r>
      <w:r w:rsidR="00AE2D41">
        <w:rPr>
          <w:rFonts w:ascii="Times New Roman" w:hAnsi="Times New Roman" w:cs="Times New Roman"/>
          <w:sz w:val="24"/>
          <w:szCs w:val="24"/>
        </w:rPr>
        <w:t>- průmyslového objektu</w:t>
      </w:r>
      <w:r w:rsidR="002B76AD">
        <w:rPr>
          <w:rFonts w:ascii="Times New Roman" w:hAnsi="Times New Roman" w:cs="Times New Roman"/>
          <w:sz w:val="24"/>
          <w:szCs w:val="24"/>
        </w:rPr>
        <w:t>)</w:t>
      </w:r>
      <w:r w:rsidR="00B978FC" w:rsidRPr="000D7107">
        <w:rPr>
          <w:rFonts w:ascii="Times New Roman" w:hAnsi="Times New Roman" w:cs="Times New Roman"/>
          <w:sz w:val="24"/>
          <w:szCs w:val="24"/>
        </w:rPr>
        <w:t xml:space="preserve"> </w:t>
      </w:r>
      <w:r w:rsidR="001E695A">
        <w:rPr>
          <w:rFonts w:ascii="Times New Roman" w:hAnsi="Times New Roman" w:cs="Times New Roman"/>
          <w:sz w:val="24"/>
          <w:szCs w:val="24"/>
        </w:rPr>
        <w:t xml:space="preserve">každá </w:t>
      </w:r>
      <w:r w:rsidR="00AE2D41">
        <w:rPr>
          <w:rFonts w:ascii="Times New Roman" w:hAnsi="Times New Roman" w:cs="Times New Roman"/>
          <w:sz w:val="24"/>
          <w:szCs w:val="24"/>
        </w:rPr>
        <w:t xml:space="preserve">v minimálním objemu </w:t>
      </w:r>
      <w:r w:rsidR="00E929BD">
        <w:rPr>
          <w:rFonts w:ascii="Times New Roman" w:hAnsi="Times New Roman" w:cs="Times New Roman"/>
          <w:sz w:val="24"/>
          <w:szCs w:val="24"/>
        </w:rPr>
        <w:t>2</w:t>
      </w:r>
      <w:r w:rsidR="00610EDD">
        <w:rPr>
          <w:rFonts w:ascii="Times New Roman" w:hAnsi="Times New Roman" w:cs="Times New Roman"/>
          <w:sz w:val="24"/>
          <w:szCs w:val="24"/>
        </w:rPr>
        <w:t>,5</w:t>
      </w:r>
      <w:r w:rsidR="00B978FC" w:rsidRPr="000D7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78FC" w:rsidRPr="00AE2D41">
        <w:rPr>
          <w:rFonts w:ascii="Times New Roman" w:hAnsi="Times New Roman" w:cs="Times New Roman"/>
          <w:sz w:val="24"/>
          <w:szCs w:val="24"/>
        </w:rPr>
        <w:t xml:space="preserve">mil. Kč bez DPH </w:t>
      </w:r>
    </w:p>
    <w:p w:rsidR="00C3421E" w:rsidRPr="00C3421E" w:rsidRDefault="00C3421E" w:rsidP="00C3421E">
      <w:pPr>
        <w:spacing w:before="240"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3421E">
        <w:rPr>
          <w:rFonts w:ascii="Times New Roman" w:eastAsiaTheme="majorEastAsia" w:hAnsi="Times New Roman" w:cs="Times New Roman"/>
          <w:b/>
          <w:bCs/>
          <w:sz w:val="24"/>
          <w:szCs w:val="24"/>
        </w:rPr>
        <w:t>Uchazeč do nabídky dále doloží:</w:t>
      </w:r>
    </w:p>
    <w:p w:rsidR="00C3421E" w:rsidRPr="00C3421E" w:rsidRDefault="00C3421E" w:rsidP="00536814">
      <w:pPr>
        <w:pStyle w:val="Odstavecseseznamem"/>
        <w:numPr>
          <w:ilvl w:val="0"/>
          <w:numId w:val="10"/>
        </w:numPr>
        <w:spacing w:before="120"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21E">
        <w:rPr>
          <w:rFonts w:ascii="Times New Roman" w:eastAsiaTheme="majorEastAsia" w:hAnsi="Times New Roman" w:cs="Times New Roman"/>
          <w:bCs/>
          <w:sz w:val="24"/>
          <w:szCs w:val="24"/>
        </w:rPr>
        <w:t xml:space="preserve">Čestné prohlášení o tom, že je ekonomicky a finančně způsobilý splnit zakázku ve stanoveném rozsahu. </w:t>
      </w:r>
    </w:p>
    <w:p w:rsidR="00C3421E" w:rsidRDefault="00C3421E" w:rsidP="00C3421E">
      <w:pPr>
        <w:pStyle w:val="Nadpis1"/>
      </w:pPr>
      <w:r w:rsidRPr="00C3421E">
        <w:t>Jiné podmínky zadavatele</w:t>
      </w:r>
    </w:p>
    <w:p w:rsidR="00260136" w:rsidRDefault="00260136" w:rsidP="00B978FC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0136">
        <w:rPr>
          <w:rFonts w:ascii="Times New Roman" w:eastAsiaTheme="majorEastAsia" w:hAnsi="Times New Roman" w:cs="Times New Roman"/>
          <w:bCs/>
          <w:sz w:val="24"/>
          <w:szCs w:val="24"/>
        </w:rPr>
        <w:t>Zadavatel nepřipouští varianty nabídek.</w:t>
      </w:r>
    </w:p>
    <w:p w:rsidR="0037393C" w:rsidRDefault="0037393C" w:rsidP="00281071">
      <w:pPr>
        <w:pStyle w:val="Nadpis1"/>
      </w:pPr>
      <w:bookmarkStart w:id="3" w:name="_Toc298771133"/>
      <w:r w:rsidRPr="0037393C">
        <w:t>Požadavky na tvorbu nabídky</w:t>
      </w:r>
      <w:bookmarkEnd w:id="3"/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Nabídka musí být zpracována v českém jazyce, prospekty a obdobné materiály mohou být rovněž v jazyce anglickém.</w:t>
      </w:r>
    </w:p>
    <w:p w:rsidR="0096240C" w:rsidRDefault="0096240C" w:rsidP="009624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0C">
        <w:rPr>
          <w:rFonts w:ascii="Times New Roman" w:hAnsi="Times New Roman" w:cs="Times New Roman"/>
          <w:sz w:val="24"/>
          <w:szCs w:val="24"/>
        </w:rPr>
        <w:t>Doklady prokazující splnění kvalifikace předkládá zahraniční dodavatel v původním jazyce s připojením jejich překlad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240C">
        <w:rPr>
          <w:rFonts w:ascii="Times New Roman" w:hAnsi="Times New Roman" w:cs="Times New Roman"/>
          <w:sz w:val="24"/>
          <w:szCs w:val="24"/>
        </w:rPr>
        <w:t xml:space="preserve"> do českého jazyka, </w:t>
      </w:r>
      <w:r>
        <w:rPr>
          <w:rFonts w:ascii="Times New Roman" w:hAnsi="Times New Roman" w:cs="Times New Roman"/>
          <w:sz w:val="24"/>
          <w:szCs w:val="24"/>
        </w:rPr>
        <w:t xml:space="preserve">který nemusí být úředně ověřen. </w:t>
      </w:r>
      <w:r w:rsidRPr="0096240C">
        <w:rPr>
          <w:rFonts w:ascii="Times New Roman" w:hAnsi="Times New Roman" w:cs="Times New Roman"/>
          <w:sz w:val="24"/>
          <w:szCs w:val="24"/>
        </w:rPr>
        <w:t>Povinnost připojit k dokladům překlad do českého jazyka se nevztahuje na doklady ve slovenském jazyce</w:t>
      </w:r>
      <w:r w:rsidR="006D32CF">
        <w:rPr>
          <w:rFonts w:ascii="Times New Roman" w:hAnsi="Times New Roman" w:cs="Times New Roman"/>
          <w:sz w:val="24"/>
          <w:szCs w:val="24"/>
        </w:rPr>
        <w:t>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Nabídka bude kvalitním způsobem vytištěna tak, aby byla dobře čitelná, a nebude obsahovat opravy a přepisy, které by zadavatele mohly uvést v omyl.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Vyhotovení nabídky včetně příloh musí být v jednom svazku. Nabídka musí být dostatečným způsobem zajištěna proti manipulaci s jednotlivými listy (např. pomocí provázku a přelepek s razítkem uchazeče), a to i v případě podání nabídky v kroužkovém pořadači.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Nabídku podá uchazeč písemně v 1 originále</w:t>
      </w:r>
      <w:r w:rsidR="00FE6D2B">
        <w:rPr>
          <w:rFonts w:ascii="Times New Roman" w:hAnsi="Times New Roman" w:cs="Times New Roman"/>
          <w:sz w:val="24"/>
          <w:szCs w:val="24"/>
        </w:rPr>
        <w:t xml:space="preserve">, případně ještě </w:t>
      </w:r>
      <w:r w:rsidRPr="0037393C">
        <w:rPr>
          <w:rFonts w:ascii="Times New Roman" w:hAnsi="Times New Roman" w:cs="Times New Roman"/>
          <w:sz w:val="24"/>
          <w:szCs w:val="24"/>
        </w:rPr>
        <w:t>v elektronické podobě na CD. Nabídka bude v uzavřené obálce, označené textem „NEOTVÍRAT – VÝBĚROVÉ ŘÍZENÍ“.</w:t>
      </w:r>
    </w:p>
    <w:p w:rsidR="0037393C" w:rsidRPr="00201345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5">
        <w:rPr>
          <w:rFonts w:ascii="Times New Roman" w:hAnsi="Times New Roman" w:cs="Times New Roman"/>
          <w:sz w:val="24"/>
          <w:szCs w:val="24"/>
        </w:rPr>
        <w:t xml:space="preserve">Nabídky je možno podávat na adrese: </w:t>
      </w:r>
      <w:r w:rsidR="00201345" w:rsidRPr="00201345">
        <w:rPr>
          <w:rFonts w:ascii="Times New Roman" w:hAnsi="Times New Roman" w:cs="Times New Roman"/>
          <w:sz w:val="24"/>
          <w:szCs w:val="24"/>
        </w:rPr>
        <w:t>OPTOKON a.s., Červený Kříž 250, 586 01 Jihlava</w:t>
      </w:r>
    </w:p>
    <w:p w:rsidR="0037393C" w:rsidRPr="00281071" w:rsidRDefault="0037393C" w:rsidP="00536814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071">
        <w:rPr>
          <w:rFonts w:ascii="Times New Roman" w:hAnsi="Times New Roman" w:cs="Times New Roman"/>
          <w:b/>
          <w:sz w:val="24"/>
          <w:szCs w:val="24"/>
        </w:rPr>
        <w:t>Struktura nabídky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Titulní list</w:t>
      </w:r>
    </w:p>
    <w:p w:rsidR="0037393C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Krycí list – podle neměnného vzoru (viz příloha</w:t>
      </w:r>
      <w:r w:rsidR="006B3DB1">
        <w:rPr>
          <w:rFonts w:ascii="Times New Roman" w:hAnsi="Times New Roman" w:cs="Times New Roman"/>
          <w:sz w:val="24"/>
          <w:szCs w:val="24"/>
        </w:rPr>
        <w:t xml:space="preserve"> č. 1</w:t>
      </w:r>
      <w:r w:rsidRPr="00281071">
        <w:rPr>
          <w:rFonts w:ascii="Times New Roman" w:hAnsi="Times New Roman" w:cs="Times New Roman"/>
          <w:sz w:val="24"/>
          <w:szCs w:val="24"/>
        </w:rPr>
        <w:t>)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Doklady prokazující kvalifikaci uchazeče</w:t>
      </w:r>
    </w:p>
    <w:p w:rsidR="0037393C" w:rsidRPr="00281071" w:rsidRDefault="00F87C2E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Nabídková cena</w:t>
      </w:r>
    </w:p>
    <w:p w:rsidR="001E695A" w:rsidRDefault="001E695A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Oceněn</w:t>
      </w:r>
      <w:r w:rsidR="00C15413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výkaz výměr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Ostatní údaje</w:t>
      </w:r>
    </w:p>
    <w:p w:rsidR="0037393C" w:rsidRPr="001E695A" w:rsidRDefault="00281071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5A">
        <w:rPr>
          <w:rFonts w:ascii="Times New Roman" w:hAnsi="Times New Roman" w:cs="Times New Roman"/>
          <w:sz w:val="24"/>
          <w:szCs w:val="24"/>
        </w:rPr>
        <w:t>N</w:t>
      </w:r>
      <w:r w:rsidR="0037393C" w:rsidRPr="001E695A">
        <w:rPr>
          <w:rFonts w:ascii="Times New Roman" w:hAnsi="Times New Roman" w:cs="Times New Roman"/>
          <w:sz w:val="24"/>
          <w:szCs w:val="24"/>
        </w:rPr>
        <w:t>ávrh smlouvy</w:t>
      </w:r>
    </w:p>
    <w:p w:rsidR="0037393C" w:rsidRPr="00281071" w:rsidRDefault="0037393C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071">
        <w:rPr>
          <w:rFonts w:ascii="Times New Roman" w:hAnsi="Times New Roman" w:cs="Times New Roman"/>
          <w:b/>
          <w:sz w:val="24"/>
          <w:szCs w:val="24"/>
        </w:rPr>
        <w:t>Nabídková cena</w:t>
      </w:r>
    </w:p>
    <w:p w:rsidR="001E695A" w:rsidRDefault="001E695A" w:rsidP="001E695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lastRenderedPageBreak/>
        <w:t>Uchazeč do nabídky uvede koncovou cenu za realizaci zakázky v české měně bez DPH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95A" w:rsidRDefault="001E695A" w:rsidP="001E695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Uchazeč odpovídá za to, že jeho nabídka a tedy i nabídková cena zahrnuje všechny práce, dodávky a služby, které jsou předmětem výběrového řízení.</w:t>
      </w:r>
    </w:p>
    <w:p w:rsidR="001E695A" w:rsidRDefault="001E695A" w:rsidP="001E695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 xml:space="preserve">Nabídková cena bude zpracována na podkladě kompletní projektové dokumentace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393C">
        <w:rPr>
          <w:rFonts w:ascii="Times New Roman" w:hAnsi="Times New Roman" w:cs="Times New Roman"/>
          <w:sz w:val="24"/>
          <w:szCs w:val="24"/>
        </w:rPr>
        <w:t>výkazu výměr</w:t>
      </w:r>
      <w:r>
        <w:rPr>
          <w:rFonts w:ascii="Times New Roman" w:hAnsi="Times New Roman" w:cs="Times New Roman"/>
          <w:sz w:val="24"/>
          <w:szCs w:val="24"/>
        </w:rPr>
        <w:t>, který je nedílnou součástí zadávací dokumentace</w:t>
      </w:r>
      <w:r w:rsidRPr="0037393C">
        <w:rPr>
          <w:rFonts w:ascii="Times New Roman" w:hAnsi="Times New Roman" w:cs="Times New Roman"/>
          <w:sz w:val="24"/>
          <w:szCs w:val="24"/>
        </w:rPr>
        <w:t>.</w:t>
      </w:r>
      <w:r w:rsidR="006D32CF">
        <w:rPr>
          <w:rFonts w:ascii="Times New Roman" w:hAnsi="Times New Roman" w:cs="Times New Roman"/>
          <w:sz w:val="24"/>
          <w:szCs w:val="24"/>
        </w:rPr>
        <w:t xml:space="preserve"> </w:t>
      </w:r>
      <w:r w:rsidRPr="00525AA3">
        <w:rPr>
          <w:rFonts w:ascii="Times New Roman" w:hAnsi="Times New Roman" w:cs="Times New Roman"/>
          <w:sz w:val="24"/>
          <w:szCs w:val="24"/>
        </w:rPr>
        <w:t>Jakékoliv úpravy v předloženém výkazu výměr za strany uchazeče jsou nepřípustné a povedou k vyloučení uchazeče ze zadávacího řízení!</w:t>
      </w:r>
      <w:r w:rsidR="00ED28B1">
        <w:rPr>
          <w:rFonts w:ascii="Times New Roman" w:hAnsi="Times New Roman" w:cs="Times New Roman"/>
          <w:sz w:val="24"/>
          <w:szCs w:val="24"/>
        </w:rPr>
        <w:t xml:space="preserve"> </w:t>
      </w:r>
      <w:r w:rsidRPr="00525AA3">
        <w:rPr>
          <w:rFonts w:ascii="Times New Roman" w:hAnsi="Times New Roman" w:cs="Times New Roman"/>
          <w:sz w:val="24"/>
          <w:szCs w:val="24"/>
        </w:rPr>
        <w:t xml:space="preserve">Stejně tak povede k vyloučení uchazeče i </w:t>
      </w:r>
      <w:proofErr w:type="spellStart"/>
      <w:r w:rsidRPr="00525AA3">
        <w:rPr>
          <w:rFonts w:ascii="Times New Roman" w:hAnsi="Times New Roman" w:cs="Times New Roman"/>
          <w:sz w:val="24"/>
          <w:szCs w:val="24"/>
        </w:rPr>
        <w:t>nenacenění</w:t>
      </w:r>
      <w:proofErr w:type="spellEnd"/>
      <w:r w:rsidRPr="00525AA3">
        <w:rPr>
          <w:rFonts w:ascii="Times New Roman" w:hAnsi="Times New Roman" w:cs="Times New Roman"/>
          <w:sz w:val="24"/>
          <w:szCs w:val="24"/>
        </w:rPr>
        <w:t xml:space="preserve"> některých položek ve výkazu výměr.</w:t>
      </w:r>
    </w:p>
    <w:p w:rsidR="001E695A" w:rsidRDefault="001E695A" w:rsidP="001E695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 xml:space="preserve">Stanovené jednotkové ceny uvedené v nabídce jsou závazné pro ocenění jakýchkoliv případných víceprací nebo </w:t>
      </w:r>
      <w:proofErr w:type="spellStart"/>
      <w:r w:rsidRPr="0037393C">
        <w:rPr>
          <w:rFonts w:ascii="Times New Roman" w:hAnsi="Times New Roman" w:cs="Times New Roman"/>
          <w:sz w:val="24"/>
          <w:szCs w:val="24"/>
        </w:rPr>
        <w:t>méněprací</w:t>
      </w:r>
      <w:proofErr w:type="spellEnd"/>
      <w:r w:rsidRPr="0037393C">
        <w:rPr>
          <w:rFonts w:ascii="Times New Roman" w:hAnsi="Times New Roman" w:cs="Times New Roman"/>
          <w:sz w:val="24"/>
          <w:szCs w:val="24"/>
        </w:rPr>
        <w:t>.</w:t>
      </w:r>
    </w:p>
    <w:p w:rsidR="001E695A" w:rsidRDefault="001E695A" w:rsidP="001E695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Celková cena musí obsahovat všechny náklady uchazeče spojené s provedením díla (např. náklady na vybudování, provoz, údržbu a vyklizení staveniště, pojištění z provozu činnosti po celou dobu realizace díla). Její zvýšení bude možné provést pouze při rozšíření díla nad rozsah daný projektovou dokumentací</w:t>
      </w:r>
      <w:r w:rsidR="009A4B35">
        <w:rPr>
          <w:rFonts w:ascii="Times New Roman" w:hAnsi="Times New Roman" w:cs="Times New Roman"/>
          <w:sz w:val="24"/>
          <w:szCs w:val="24"/>
        </w:rPr>
        <w:t xml:space="preserve">, která je přílohou této </w:t>
      </w:r>
      <w:r w:rsidRPr="0037393C">
        <w:rPr>
          <w:rFonts w:ascii="Times New Roman" w:hAnsi="Times New Roman" w:cs="Times New Roman"/>
          <w:sz w:val="24"/>
          <w:szCs w:val="24"/>
        </w:rPr>
        <w:t>zadávací dokumentace.</w:t>
      </w:r>
    </w:p>
    <w:p w:rsidR="001F550E" w:rsidRPr="001F550E" w:rsidRDefault="001F550E" w:rsidP="001F550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50E">
        <w:rPr>
          <w:rFonts w:ascii="Times New Roman" w:hAnsi="Times New Roman" w:cs="Times New Roman"/>
          <w:b/>
          <w:sz w:val="24"/>
          <w:szCs w:val="24"/>
        </w:rPr>
        <w:t xml:space="preserve">Nabídková cena bude stanovena ve členění: </w:t>
      </w:r>
    </w:p>
    <w:p w:rsidR="001F550E" w:rsidRDefault="001F550E" w:rsidP="001F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0E">
        <w:rPr>
          <w:rFonts w:ascii="Times New Roman" w:hAnsi="Times New Roman" w:cs="Times New Roman"/>
          <w:sz w:val="24"/>
          <w:szCs w:val="24"/>
        </w:rPr>
        <w:t xml:space="preserve"> - bez daně z přidané hodnoty (DPH), samostatně výše DPH včetně uvedení % sazby, a nabídková cena včetně DPH.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Nabídková cena bude stanovena jako cena maximální a nepřekročitelná.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Výše nabídkové ceny musí být uchazečem garantována po celou dobu realizace.</w:t>
      </w:r>
    </w:p>
    <w:p w:rsidR="0037393C" w:rsidRDefault="0037393C" w:rsidP="00281071">
      <w:pPr>
        <w:pStyle w:val="Nadpis1"/>
      </w:pPr>
      <w:bookmarkStart w:id="4" w:name="_Toc298771134"/>
      <w:r w:rsidRPr="0037393C">
        <w:t>Způsob hodnocení nabídek</w:t>
      </w:r>
      <w:bookmarkEnd w:id="4"/>
    </w:p>
    <w:p w:rsidR="002968FD" w:rsidRDefault="002968FD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 hodnotícím kritériem je </w:t>
      </w:r>
      <w:r w:rsidR="0096240C" w:rsidRPr="0096240C">
        <w:rPr>
          <w:rFonts w:ascii="Times New Roman" w:hAnsi="Times New Roman" w:cs="Times New Roman"/>
          <w:sz w:val="24"/>
          <w:szCs w:val="24"/>
        </w:rPr>
        <w:t>nejnižší nabídková cena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06C" w:rsidRPr="00F2506C" w:rsidRDefault="001E695A" w:rsidP="00F250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5A">
        <w:rPr>
          <w:rFonts w:ascii="Times New Roman" w:hAnsi="Times New Roman" w:cs="Times New Roman"/>
          <w:sz w:val="24"/>
          <w:szCs w:val="24"/>
        </w:rPr>
        <w:t>Nabídky budou seřazeny od nejvhodnější po nejméně vhodnou, přičemž nejvhodnější nabídkou bude nabídka s nejnižší celkovou nabídkovou cenou bez DPH.</w:t>
      </w:r>
    </w:p>
    <w:p w:rsidR="0037393C" w:rsidRDefault="0037393C" w:rsidP="00281071">
      <w:pPr>
        <w:pStyle w:val="Nadpis1"/>
      </w:pPr>
      <w:bookmarkStart w:id="5" w:name="_Toc298771135"/>
      <w:r w:rsidRPr="0037393C">
        <w:t>Obchodní podmínky</w:t>
      </w:r>
      <w:bookmarkEnd w:id="5"/>
    </w:p>
    <w:p w:rsidR="00FD779E" w:rsidRDefault="0037271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Součástí nabídky bude také podepsaný návrh </w:t>
      </w:r>
      <w:r w:rsidR="00C15413">
        <w:rPr>
          <w:rFonts w:ascii="Times New Roman" w:hAnsi="Times New Roman" w:cs="Times New Roman"/>
          <w:sz w:val="24"/>
          <w:szCs w:val="24"/>
        </w:rPr>
        <w:t>S</w:t>
      </w:r>
      <w:r w:rsidRPr="006D1E3B">
        <w:rPr>
          <w:rFonts w:ascii="Times New Roman" w:hAnsi="Times New Roman" w:cs="Times New Roman"/>
          <w:sz w:val="24"/>
          <w:szCs w:val="24"/>
        </w:rPr>
        <w:t>mlouvy</w:t>
      </w:r>
      <w:r w:rsidR="00C15413">
        <w:rPr>
          <w:rFonts w:ascii="Times New Roman" w:hAnsi="Times New Roman" w:cs="Times New Roman"/>
          <w:sz w:val="24"/>
          <w:szCs w:val="24"/>
        </w:rPr>
        <w:t xml:space="preserve"> o dílo</w:t>
      </w:r>
      <w:r w:rsidRPr="006D1E3B">
        <w:rPr>
          <w:rFonts w:ascii="Times New Roman" w:hAnsi="Times New Roman" w:cs="Times New Roman"/>
          <w:sz w:val="24"/>
          <w:szCs w:val="24"/>
        </w:rPr>
        <w:t>, který tvoří přílohu této zadávací dokumentace. Uchazeč není oprávněn v návrhu smlouvy, který je součástí zadávací dokumentace, vyplňovat jiná ustanovení než ta, která jsou zadavatelem označená pro vyplnění. V případě, že uchazeč vyplní, změní či jinak upraví návrh smlouvy, než jak je umožněno zadavatelem, bude nabídka uchazeče vyřazena a uchazeč bude vyloučen z další účasti v zadávacím řízení.</w:t>
      </w:r>
    </w:p>
    <w:p w:rsidR="00FD779E" w:rsidRDefault="0037271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Návrh smlouvy musí být ze strany uchazeče podepsán statutárním orgánem nebo osobou k tomu statutárním orgánem zmocněnou v souladu se způsobem jednání jménem uchazeče; originál či úředně ověřená kopie zmocnění musí být v takovém případě součástí návrhu smlouvy uchazeče. Předložení nepodepsaného návrhu smlouvy, popřípadě nepředložení zmocnění dle předchozí věty, není předložením řádného návrhu požadované smlouvy a znamená, že nabídka uchazeče je v takovém případě neúplná.</w:t>
      </w:r>
    </w:p>
    <w:p w:rsidR="006D1E3B" w:rsidRDefault="006D1E3B" w:rsidP="00323DDA">
      <w:pPr>
        <w:pStyle w:val="Nadpis1"/>
      </w:pPr>
      <w:bookmarkStart w:id="6" w:name="_Toc298771136"/>
      <w:r w:rsidRPr="006D1E3B">
        <w:lastRenderedPageBreak/>
        <w:t>Soutěžní lhůta</w:t>
      </w:r>
      <w:bookmarkEnd w:id="6"/>
    </w:p>
    <w:p w:rsidR="006D1E3B" w:rsidRDefault="00127D8C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D8C">
        <w:rPr>
          <w:rFonts w:ascii="Times New Roman" w:hAnsi="Times New Roman" w:cs="Times New Roman"/>
          <w:sz w:val="24"/>
          <w:szCs w:val="24"/>
        </w:rPr>
        <w:t xml:space="preserve">Soutěžní lhůtou se rozumí doba, ve které může uchazeč podat svou nabídku. Soutěžní lhůta </w:t>
      </w:r>
      <w:r w:rsidR="006D1E3B" w:rsidRPr="00E929BD">
        <w:rPr>
          <w:rFonts w:ascii="Times New Roman" w:hAnsi="Times New Roman" w:cs="Times New Roman"/>
          <w:sz w:val="24"/>
          <w:szCs w:val="24"/>
        </w:rPr>
        <w:t xml:space="preserve">končí dnem </w:t>
      </w:r>
      <w:r w:rsidR="002B76AD" w:rsidRPr="00E929BD">
        <w:rPr>
          <w:rFonts w:ascii="Times New Roman" w:hAnsi="Times New Roman" w:cs="Times New Roman"/>
          <w:sz w:val="24"/>
          <w:szCs w:val="24"/>
        </w:rPr>
        <w:t>30.9.2015</w:t>
      </w:r>
      <w:r w:rsidR="006D1E3B" w:rsidRPr="00E929BD">
        <w:rPr>
          <w:rFonts w:ascii="Times New Roman" w:hAnsi="Times New Roman" w:cs="Times New Roman"/>
          <w:sz w:val="24"/>
          <w:szCs w:val="24"/>
        </w:rPr>
        <w:t xml:space="preserve"> ve </w:t>
      </w:r>
      <w:r w:rsidR="002B76AD" w:rsidRPr="00E929BD">
        <w:rPr>
          <w:rFonts w:ascii="Times New Roman" w:hAnsi="Times New Roman" w:cs="Times New Roman"/>
          <w:sz w:val="24"/>
          <w:szCs w:val="24"/>
        </w:rPr>
        <w:t>14:00</w:t>
      </w:r>
      <w:r w:rsidR="006D1E3B" w:rsidRPr="00E929BD">
        <w:rPr>
          <w:rFonts w:ascii="Times New Roman" w:hAnsi="Times New Roman" w:cs="Times New Roman"/>
          <w:sz w:val="24"/>
          <w:szCs w:val="24"/>
        </w:rPr>
        <w:t xml:space="preserve"> hod.</w:t>
      </w:r>
      <w:r w:rsidR="00A711F3" w:rsidRPr="00E929BD">
        <w:rPr>
          <w:rFonts w:ascii="Times New Roman" w:hAnsi="Times New Roman" w:cs="Times New Roman"/>
          <w:sz w:val="24"/>
          <w:szCs w:val="24"/>
        </w:rPr>
        <w:t xml:space="preserve"> </w:t>
      </w:r>
      <w:r w:rsidRPr="00E929BD">
        <w:rPr>
          <w:rFonts w:ascii="Times New Roman" w:hAnsi="Times New Roman" w:cs="Times New Roman"/>
          <w:sz w:val="24"/>
          <w:szCs w:val="24"/>
        </w:rPr>
        <w:t xml:space="preserve">Nabídky podané po této lhůtě nebudou do </w:t>
      </w:r>
      <w:r w:rsidR="00094C7A" w:rsidRPr="00E929BD">
        <w:rPr>
          <w:rFonts w:ascii="Times New Roman" w:hAnsi="Times New Roman" w:cs="Times New Roman"/>
          <w:sz w:val="24"/>
          <w:szCs w:val="24"/>
        </w:rPr>
        <w:t>výběrového</w:t>
      </w:r>
      <w:r w:rsidRPr="00127D8C">
        <w:rPr>
          <w:rFonts w:ascii="Times New Roman" w:hAnsi="Times New Roman" w:cs="Times New Roman"/>
          <w:sz w:val="24"/>
          <w:szCs w:val="24"/>
        </w:rPr>
        <w:t xml:space="preserve"> řízení zařazeny!</w:t>
      </w:r>
    </w:p>
    <w:p w:rsidR="00527567" w:rsidRPr="00527567" w:rsidRDefault="00527567" w:rsidP="0052756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567">
        <w:rPr>
          <w:rFonts w:ascii="Times New Roman" w:hAnsi="Times New Roman" w:cs="Times New Roman"/>
          <w:b/>
          <w:sz w:val="24"/>
          <w:szCs w:val="24"/>
        </w:rPr>
        <w:t>Otevírání obálek:</w:t>
      </w:r>
    </w:p>
    <w:p w:rsidR="00527567" w:rsidRPr="00527567" w:rsidRDefault="00527567" w:rsidP="005275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67">
        <w:rPr>
          <w:rFonts w:ascii="Times New Roman" w:hAnsi="Times New Roman" w:cs="Times New Roman"/>
          <w:sz w:val="24"/>
          <w:szCs w:val="24"/>
        </w:rPr>
        <w:t>Otevírání obálek se uskuteční IHNED po uplynutí lhůty pro podání nabídek. Jednání se uskuteční v zasedací místnosti na adrese zadavatele.</w:t>
      </w:r>
    </w:p>
    <w:p w:rsidR="00527567" w:rsidRDefault="00527567" w:rsidP="005275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67">
        <w:rPr>
          <w:rFonts w:ascii="Times New Roman" w:hAnsi="Times New Roman" w:cs="Times New Roman"/>
          <w:sz w:val="24"/>
          <w:szCs w:val="24"/>
        </w:rPr>
        <w:t>Otevírání obálek jsou oprávněni se účastnit zástupci uchazečů, kteří podali nabídku v řádné lhůtě pro podání nabídek. Tito zástupci se na otevírání obálek prokáží plnou mocí udělenou statutárním zástupcem a výpisem z obchodního rejstříku, v případě statutárního zástupce uchazeče výpisem z obchodního rejstříku a občanským průkazem (pro ověření).</w:t>
      </w:r>
    </w:p>
    <w:p w:rsidR="001F550E" w:rsidRDefault="00582DA4" w:rsidP="00323DDA">
      <w:pPr>
        <w:pStyle w:val="Nadpis1"/>
      </w:pPr>
      <w:bookmarkStart w:id="7" w:name="_Toc298771137"/>
      <w:r w:rsidRPr="00582DA4">
        <w:t>Odpovědi na dotazy</w:t>
      </w:r>
    </w:p>
    <w:p w:rsidR="00582DA4" w:rsidRPr="00E929BD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Každý uchazeč</w:t>
      </w:r>
      <w:r>
        <w:rPr>
          <w:rFonts w:cs="Times New Roman"/>
        </w:rPr>
        <w:t xml:space="preserve"> je</w:t>
      </w:r>
      <w:r w:rsidRPr="00582DA4">
        <w:rPr>
          <w:rFonts w:cs="Times New Roman"/>
        </w:rPr>
        <w:t xml:space="preserve"> oprávněn písemně po Zadavateli požadovat dodatečné informace k zadávacím podmínkám. Pro účely podání žádosti o dodatečné informace</w:t>
      </w:r>
      <w:r w:rsidR="00094C7A">
        <w:rPr>
          <w:rFonts w:cs="Times New Roman"/>
        </w:rPr>
        <w:t>.</w:t>
      </w:r>
      <w:r w:rsidRPr="00582DA4">
        <w:rPr>
          <w:rFonts w:cs="Times New Roman"/>
        </w:rPr>
        <w:t xml:space="preserve"> Kontaktní adresou </w:t>
      </w:r>
      <w:r w:rsidRPr="00E929BD">
        <w:rPr>
          <w:rFonts w:cs="Times New Roman"/>
        </w:rPr>
        <w:t xml:space="preserve">pro případné upřesňující dotazy je: </w:t>
      </w:r>
    </w:p>
    <w:p w:rsidR="00527567" w:rsidRPr="00E929BD" w:rsidRDefault="00527567" w:rsidP="00527567">
      <w:pPr>
        <w:pStyle w:val="Vchoz"/>
        <w:spacing w:after="0" w:line="100" w:lineRule="atLeast"/>
        <w:jc w:val="both"/>
        <w:rPr>
          <w:rFonts w:cs="Times New Roman"/>
        </w:rPr>
      </w:pPr>
      <w:r w:rsidRPr="00E929BD">
        <w:rPr>
          <w:rFonts w:cs="Times New Roman"/>
        </w:rPr>
        <w:t xml:space="preserve">Adresa: </w:t>
      </w:r>
      <w:r w:rsidR="00F16854" w:rsidRPr="00E929BD">
        <w:rPr>
          <w:rFonts w:cs="Times New Roman"/>
        </w:rPr>
        <w:t>Červený Kříž 250, Jihlava 586 01</w:t>
      </w:r>
    </w:p>
    <w:p w:rsidR="00582DA4" w:rsidRPr="00E929BD" w:rsidRDefault="00527567" w:rsidP="00527567">
      <w:pPr>
        <w:pStyle w:val="Vchoz"/>
        <w:spacing w:after="120" w:line="100" w:lineRule="atLeast"/>
        <w:jc w:val="both"/>
        <w:rPr>
          <w:rFonts w:cs="Times New Roman"/>
        </w:rPr>
      </w:pPr>
      <w:r w:rsidRPr="00E929BD">
        <w:rPr>
          <w:rFonts w:cs="Times New Roman"/>
        </w:rPr>
        <w:t xml:space="preserve">Kontaktní osoba: </w:t>
      </w:r>
      <w:r w:rsidR="00FB5E78" w:rsidRPr="00E929BD">
        <w:rPr>
          <w:rFonts w:cs="Times New Roman"/>
        </w:rPr>
        <w:t>Eva Vyoralová</w:t>
      </w:r>
      <w:r w:rsidRPr="00E929BD">
        <w:rPr>
          <w:rFonts w:cs="Times New Roman"/>
        </w:rPr>
        <w:t>, tel:</w:t>
      </w:r>
      <w:r w:rsidR="00D66180" w:rsidRPr="00E929BD">
        <w:t xml:space="preserve"> 564040112</w:t>
      </w:r>
      <w:r w:rsidRPr="00E929BD">
        <w:rPr>
          <w:rFonts w:cs="Times New Roman"/>
        </w:rPr>
        <w:t>, e-mail:</w:t>
      </w:r>
      <w:r w:rsidR="00D66180" w:rsidRPr="00E929BD">
        <w:t xml:space="preserve"> vyoralova@optokon.com</w:t>
      </w:r>
    </w:p>
    <w:p w:rsidR="00582DA4" w:rsidRP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E929BD">
        <w:rPr>
          <w:rFonts w:cs="Times New Roman"/>
        </w:rPr>
        <w:t>Písemná žádost musí být</w:t>
      </w:r>
      <w:r w:rsidR="00527567" w:rsidRPr="00E929BD">
        <w:rPr>
          <w:rFonts w:cs="Times New Roman"/>
        </w:rPr>
        <w:t xml:space="preserve"> </w:t>
      </w:r>
      <w:r w:rsidRPr="00E929BD">
        <w:rPr>
          <w:rFonts w:cs="Times New Roman"/>
        </w:rPr>
        <w:t>zadavateli doručena nejpozději 6 pracovních dnů před uplynutím</w:t>
      </w:r>
      <w:r w:rsidRPr="00582DA4">
        <w:rPr>
          <w:rFonts w:cs="Times New Roman"/>
        </w:rPr>
        <w:t xml:space="preserve"> lhůty pro podání nabídek. Na žádosti, které budou doručeny později, nebude zadavatel odpovídat. </w:t>
      </w:r>
    </w:p>
    <w:p w:rsid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Dodatečné informace včetně přesného znění žádosti budou</w:t>
      </w:r>
      <w:r w:rsidR="0034216E">
        <w:rPr>
          <w:rFonts w:cs="Times New Roman"/>
        </w:rPr>
        <w:t xml:space="preserve"> nejpozději do 4 pracovních dnů po doručení </w:t>
      </w:r>
      <w:r w:rsidR="004154E2">
        <w:rPr>
          <w:rFonts w:cs="Times New Roman"/>
        </w:rPr>
        <w:t>žádosti</w:t>
      </w:r>
      <w:r w:rsidRPr="00582DA4">
        <w:rPr>
          <w:rFonts w:cs="Times New Roman"/>
        </w:rPr>
        <w:t xml:space="preserve"> zaslány všem známým dodavatelům. Dodatečné informace budou současně zveřejněny na profilu zadavatele </w:t>
      </w:r>
      <w:r w:rsidR="006768BA" w:rsidRPr="006768BA">
        <w:t>https://profily-zadavatelu.cz/profil/13692283</w:t>
      </w:r>
      <w:r w:rsidRPr="00582DA4">
        <w:rPr>
          <w:rFonts w:cs="Times New Roman"/>
        </w:rPr>
        <w:t>.</w:t>
      </w:r>
    </w:p>
    <w:p w:rsidR="0034216E" w:rsidRPr="00582DA4" w:rsidRDefault="0034216E" w:rsidP="00582DA4">
      <w:pPr>
        <w:pStyle w:val="Vchoz"/>
        <w:spacing w:after="120" w:line="100" w:lineRule="atLeast"/>
        <w:jc w:val="both"/>
        <w:rPr>
          <w:rFonts w:cs="Times New Roman"/>
        </w:rPr>
      </w:pPr>
      <w:r>
        <w:rPr>
          <w:rFonts w:cs="Times New Roman"/>
        </w:rPr>
        <w:t>Zadavatel může dodatečné informace poskytnout i bez předchozí žádosti.</w:t>
      </w:r>
    </w:p>
    <w:p w:rsidR="006D1E3B" w:rsidRDefault="006D1E3B" w:rsidP="00323DDA">
      <w:pPr>
        <w:pStyle w:val="Nadpis1"/>
      </w:pPr>
      <w:r w:rsidRPr="006D1E3B">
        <w:t>Ostatní ustanovení</w:t>
      </w:r>
      <w:bookmarkEnd w:id="7"/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Zadavatel </w:t>
      </w:r>
      <w:r w:rsidR="00127D8C" w:rsidRPr="00127D8C">
        <w:rPr>
          <w:rFonts w:ascii="Times New Roman" w:hAnsi="Times New Roman" w:cs="Times New Roman"/>
          <w:sz w:val="24"/>
          <w:szCs w:val="24"/>
        </w:rPr>
        <w:t>je oprávněn zrušit výběrové řízení za podmínek stanovených příslušnými Pravidly pro výběr dodavatelů v rámci OPPI</w:t>
      </w:r>
      <w:r w:rsidR="00527567">
        <w:rPr>
          <w:rFonts w:ascii="Times New Roman" w:hAnsi="Times New Roman" w:cs="Times New Roman"/>
          <w:sz w:val="24"/>
          <w:szCs w:val="24"/>
        </w:rPr>
        <w:t>K</w:t>
      </w:r>
      <w:r w:rsidRPr="006D1E3B">
        <w:rPr>
          <w:rFonts w:ascii="Times New Roman" w:hAnsi="Times New Roman" w:cs="Times New Roman"/>
          <w:sz w:val="24"/>
          <w:szCs w:val="24"/>
        </w:rPr>
        <w:t>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Uchazeč je seznámen s tím, že účastí ve výběrovém řízení mu nevzniká právo na jakoukoli úhradu výdajů spojených s touto účastí.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si vyhrazuje právo nevracet nabídky podané jednotlivými Uchazeči.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Zájemce je oprávněn požadovat na zadavateli dodatečné informace k zadávací dokumentaci.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předpokládá, že uchazeči si osobně prohlédnou místo plnění zakázky a seznámí se s místními podmínkami, možnostmi přístupu, rozsahem a charakterem stávajícího stavu, riziky škod, možnými rušivými vlivy na okolí a s dalšími podmínkami, za kterých bude zakázka prováděna. Zadavatel umožní uchazečům prohlídku místa plnění zakázky v termínu po vzájemné dohodě</w:t>
      </w:r>
      <w:r w:rsidR="00A711F3">
        <w:rPr>
          <w:rFonts w:ascii="Times New Roman" w:hAnsi="Times New Roman" w:cs="Times New Roman"/>
          <w:sz w:val="24"/>
          <w:szCs w:val="24"/>
        </w:rPr>
        <w:t>.</w:t>
      </w: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Default="00323DDA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Default="00323DDA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V </w:t>
      </w:r>
      <w:r w:rsidR="006768BA">
        <w:rPr>
          <w:rFonts w:ascii="Times New Roman" w:hAnsi="Times New Roman" w:cs="Times New Roman"/>
          <w:sz w:val="24"/>
          <w:szCs w:val="24"/>
        </w:rPr>
        <w:t>Jihlavě</w:t>
      </w:r>
      <w:r w:rsidRPr="006D1E3B">
        <w:rPr>
          <w:rFonts w:ascii="Times New Roman" w:hAnsi="Times New Roman" w:cs="Times New Roman"/>
          <w:sz w:val="24"/>
          <w:szCs w:val="24"/>
        </w:rPr>
        <w:t xml:space="preserve"> dne </w:t>
      </w:r>
      <w:r w:rsidR="006768BA">
        <w:rPr>
          <w:rFonts w:ascii="Times New Roman" w:hAnsi="Times New Roman" w:cs="Times New Roman"/>
          <w:sz w:val="24"/>
          <w:szCs w:val="24"/>
        </w:rPr>
        <w:t>31.8.2015</w:t>
      </w: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Default="006D1E3B" w:rsidP="005368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Podpis</w:t>
      </w: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6D4A19" w:rsidRDefault="006D4A19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19">
        <w:rPr>
          <w:rFonts w:ascii="Times New Roman" w:hAnsi="Times New Roman" w:cs="Times New Roman"/>
          <w:sz w:val="24"/>
          <w:szCs w:val="24"/>
        </w:rPr>
        <w:t>-</w:t>
      </w:r>
      <w:r w:rsidRPr="006D4A19">
        <w:rPr>
          <w:rFonts w:ascii="Times New Roman" w:hAnsi="Times New Roman" w:cs="Times New Roman"/>
          <w:sz w:val="24"/>
          <w:szCs w:val="24"/>
        </w:rPr>
        <w:tab/>
        <w:t>Příloha č. 1 – Krycí list nabídky</w:t>
      </w:r>
    </w:p>
    <w:p w:rsidR="006B3DB1" w:rsidRPr="006D4A19" w:rsidRDefault="006B3DB1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B1">
        <w:rPr>
          <w:rFonts w:ascii="Times New Roman" w:hAnsi="Times New Roman" w:cs="Times New Roman"/>
          <w:sz w:val="24"/>
          <w:szCs w:val="24"/>
        </w:rPr>
        <w:t>-</w:t>
      </w:r>
      <w:r w:rsidRPr="006B3DB1">
        <w:rPr>
          <w:rFonts w:ascii="Times New Roman" w:hAnsi="Times New Roman" w:cs="Times New Roman"/>
          <w:sz w:val="24"/>
          <w:szCs w:val="24"/>
        </w:rPr>
        <w:tab/>
        <w:t xml:space="preserve">Příloha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DB1">
        <w:rPr>
          <w:rFonts w:ascii="Times New Roman" w:hAnsi="Times New Roman" w:cs="Times New Roman"/>
          <w:sz w:val="24"/>
          <w:szCs w:val="24"/>
        </w:rPr>
        <w:t xml:space="preserve"> - </w:t>
      </w:r>
      <w:r w:rsidR="00013798">
        <w:rPr>
          <w:rFonts w:ascii="Times New Roman" w:hAnsi="Times New Roman" w:cs="Times New Roman"/>
          <w:sz w:val="24"/>
          <w:szCs w:val="24"/>
        </w:rPr>
        <w:t>Projektová dokumentace včetně slepého výkazu výměr</w:t>
      </w:r>
    </w:p>
    <w:p w:rsidR="006D4A19" w:rsidRPr="006D4A19" w:rsidRDefault="006B3DB1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Příloha č. 3</w:t>
      </w:r>
      <w:r w:rsidR="006D4A19" w:rsidRPr="006D4A19">
        <w:rPr>
          <w:rFonts w:ascii="Times New Roman" w:hAnsi="Times New Roman" w:cs="Times New Roman"/>
          <w:sz w:val="24"/>
          <w:szCs w:val="24"/>
        </w:rPr>
        <w:t xml:space="preserve"> – Čestné prohlášení o splnění základních kvalifikačních předpokladů</w:t>
      </w:r>
    </w:p>
    <w:p w:rsidR="006D4A19" w:rsidRDefault="006D4A19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19">
        <w:rPr>
          <w:rFonts w:ascii="Times New Roman" w:hAnsi="Times New Roman" w:cs="Times New Roman"/>
          <w:sz w:val="24"/>
          <w:szCs w:val="24"/>
        </w:rPr>
        <w:t>-</w:t>
      </w:r>
      <w:r w:rsidRPr="006D4A19">
        <w:rPr>
          <w:rFonts w:ascii="Times New Roman" w:hAnsi="Times New Roman" w:cs="Times New Roman"/>
          <w:sz w:val="24"/>
          <w:szCs w:val="24"/>
        </w:rPr>
        <w:tab/>
        <w:t xml:space="preserve">Příloha č. 4 - </w:t>
      </w:r>
      <w:r w:rsidR="00013798">
        <w:rPr>
          <w:rFonts w:ascii="Times New Roman" w:hAnsi="Times New Roman" w:cs="Times New Roman"/>
          <w:sz w:val="24"/>
          <w:szCs w:val="24"/>
        </w:rPr>
        <w:t>Návrh smlouvy</w:t>
      </w:r>
      <w:r w:rsidR="00C15413">
        <w:rPr>
          <w:rFonts w:ascii="Times New Roman" w:hAnsi="Times New Roman" w:cs="Times New Roman"/>
          <w:sz w:val="24"/>
          <w:szCs w:val="24"/>
        </w:rPr>
        <w:t xml:space="preserve"> o dílo</w:t>
      </w: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323DDA" w:rsidRDefault="00323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7"/>
        <w:gridCol w:w="6575"/>
      </w:tblGrid>
      <w:tr w:rsidR="00323DDA" w:rsidRPr="006768BA" w:rsidTr="006768BA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768B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768BA" w:rsidRDefault="00323DDA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768BA" w:rsidRPr="006768BA">
              <w:rPr>
                <w:rFonts w:ascii="Times New Roman" w:hAnsi="Times New Roman" w:cs="Times New Roman"/>
                <w:sz w:val="24"/>
                <w:szCs w:val="24"/>
              </w:rPr>
              <w:t>Přístavba montážního a expedičního objektu</w:t>
            </w: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23DDA" w:rsidRPr="006768BA" w:rsidTr="006768BA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768B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768B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323DDA" w:rsidRPr="006768BA" w:rsidTr="006768BA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768B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768BA" w:rsidRDefault="006768B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6768B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6768B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6768B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6768B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6768BA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BA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6768B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D2" w:rsidRDefault="00E441D2" w:rsidP="006D1E3B">
      <w:pPr>
        <w:spacing w:after="0" w:line="240" w:lineRule="auto"/>
      </w:pPr>
      <w:r>
        <w:separator/>
      </w:r>
    </w:p>
  </w:endnote>
  <w:endnote w:type="continuationSeparator" w:id="0">
    <w:p w:rsidR="00E441D2" w:rsidRDefault="00E441D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D2" w:rsidRDefault="00E441D2" w:rsidP="006D1E3B">
      <w:pPr>
        <w:spacing w:after="0" w:line="240" w:lineRule="auto"/>
      </w:pPr>
      <w:r>
        <w:separator/>
      </w:r>
    </w:p>
  </w:footnote>
  <w:footnote w:type="continuationSeparator" w:id="0">
    <w:p w:rsidR="00E441D2" w:rsidRDefault="00E441D2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01" w:rsidRPr="006D1E3B" w:rsidRDefault="00201345">
    <w:pPr>
      <w:pStyle w:val="Zhlav"/>
      <w:rPr>
        <w:rFonts w:ascii="Times New Roman" w:hAnsi="Times New Roman" w:cs="Times New Roman"/>
        <w:color w:val="FF0000"/>
        <w:sz w:val="24"/>
        <w:szCs w:val="24"/>
      </w:rPr>
    </w:pPr>
    <w:r>
      <w:rPr>
        <w:rFonts w:ascii="Times New Roman" w:hAnsi="Times New Roman"/>
        <w:noProof/>
        <w:color w:val="FF0000"/>
        <w:sz w:val="24"/>
        <w:szCs w:val="24"/>
      </w:rPr>
      <w:drawing>
        <wp:inline distT="0" distB="0" distL="0" distR="0">
          <wp:extent cx="1514475" cy="5619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13798"/>
    <w:rsid w:val="000341B7"/>
    <w:rsid w:val="00046EBA"/>
    <w:rsid w:val="00050C55"/>
    <w:rsid w:val="00094C7A"/>
    <w:rsid w:val="000C3DC0"/>
    <w:rsid w:val="000C722A"/>
    <w:rsid w:val="000D7107"/>
    <w:rsid w:val="00127D8C"/>
    <w:rsid w:val="00196664"/>
    <w:rsid w:val="001E695A"/>
    <w:rsid w:val="001F0732"/>
    <w:rsid w:val="001F550E"/>
    <w:rsid w:val="00201345"/>
    <w:rsid w:val="00225DDB"/>
    <w:rsid w:val="00260136"/>
    <w:rsid w:val="002804E5"/>
    <w:rsid w:val="00281071"/>
    <w:rsid w:val="00283CF4"/>
    <w:rsid w:val="00287A07"/>
    <w:rsid w:val="002968FD"/>
    <w:rsid w:val="002B76AD"/>
    <w:rsid w:val="002C211F"/>
    <w:rsid w:val="002C6B14"/>
    <w:rsid w:val="00310790"/>
    <w:rsid w:val="003148B6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5904"/>
    <w:rsid w:val="00437858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10EDD"/>
    <w:rsid w:val="006317BB"/>
    <w:rsid w:val="00646BED"/>
    <w:rsid w:val="006768BA"/>
    <w:rsid w:val="0067777E"/>
    <w:rsid w:val="006B3DB1"/>
    <w:rsid w:val="006D1E3B"/>
    <w:rsid w:val="006D32CF"/>
    <w:rsid w:val="006D4A19"/>
    <w:rsid w:val="00725A5B"/>
    <w:rsid w:val="00782754"/>
    <w:rsid w:val="007C769E"/>
    <w:rsid w:val="00836645"/>
    <w:rsid w:val="008A642C"/>
    <w:rsid w:val="008B273C"/>
    <w:rsid w:val="008B54A8"/>
    <w:rsid w:val="008D027A"/>
    <w:rsid w:val="00916517"/>
    <w:rsid w:val="00917552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C1122"/>
    <w:rsid w:val="00A16638"/>
    <w:rsid w:val="00A711F3"/>
    <w:rsid w:val="00AE2D41"/>
    <w:rsid w:val="00B07D50"/>
    <w:rsid w:val="00B63D04"/>
    <w:rsid w:val="00B83723"/>
    <w:rsid w:val="00B87A53"/>
    <w:rsid w:val="00B978FC"/>
    <w:rsid w:val="00BE335D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4901"/>
    <w:rsid w:val="00D4181B"/>
    <w:rsid w:val="00D66180"/>
    <w:rsid w:val="00D73D4F"/>
    <w:rsid w:val="00D81AF4"/>
    <w:rsid w:val="00DA0CFB"/>
    <w:rsid w:val="00DB4219"/>
    <w:rsid w:val="00DC289C"/>
    <w:rsid w:val="00E027EE"/>
    <w:rsid w:val="00E1592E"/>
    <w:rsid w:val="00E200FD"/>
    <w:rsid w:val="00E441D2"/>
    <w:rsid w:val="00E54BDD"/>
    <w:rsid w:val="00E73FAA"/>
    <w:rsid w:val="00E929BD"/>
    <w:rsid w:val="00E95D0D"/>
    <w:rsid w:val="00E976EB"/>
    <w:rsid w:val="00EC3BC7"/>
    <w:rsid w:val="00ED28B1"/>
    <w:rsid w:val="00EE4C5C"/>
    <w:rsid w:val="00F16854"/>
    <w:rsid w:val="00F2506C"/>
    <w:rsid w:val="00F4127A"/>
    <w:rsid w:val="00F416ED"/>
    <w:rsid w:val="00F42AE1"/>
    <w:rsid w:val="00F563AC"/>
    <w:rsid w:val="00F56E3A"/>
    <w:rsid w:val="00F7148F"/>
    <w:rsid w:val="00F73014"/>
    <w:rsid w:val="00F87C2E"/>
    <w:rsid w:val="00FA344E"/>
    <w:rsid w:val="00FB5E78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552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jMZYcUkaroIDrX9xGXcfRF0Jkvk=</DigestValue>
    </Reference>
    <Reference URI="#idOfficeObject" Type="http://www.w3.org/2000/09/xmldsig#Object">
      <DigestMethod Algorithm="http://www.w3.org/2000/09/xmldsig#sha1"/>
      <DigestValue>/2oOs5pzWgEBmtpf+fx3l8tRFO8=</DigestValue>
    </Reference>
  </SignedInfo>
  <SignatureValue>
    kaCmlQHNoAv5TKPu+pl5xXvG2QIBh5YeZsY4y6+1JbkMIdE18EdJATYIgFqfpDQJpaSrYbnR
    yuEEOKIp53rOueSAkkwIn/NP//G+iFrDjHhRfmvaUuxfSJssv9L/mmQQ7RwRRbbAEfMmUD6d
    epECgGFoA6NaiyqU0bms1qk9yVrfoyyqgNTmeZlNWFrf4C9GxXU6zLay8qefZRKTWaok+4dm
    V2Tfe5vjMp42Xh8LjC2AM8VECdSvP7cUEoCAyB4Qt8Oc3wx/s7hN9U1Bk0ZOJNSXsPE1z5fk
    eLuSMXL4sJeDuivW/6GW+plxL18uVmnMSGv6j6FdXH96ZOLgUAGYeA==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3nGjeEAaIes5EqIr7evo2i88jNs=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gQZp0TY/q1H1FvgJj9PViUQJ6xQ=</DigestValue>
      </Reference>
      <Reference URI="/word/document.xml?ContentType=application/vnd.openxmlformats-officedocument.wordprocessingml.document.main+xml">
        <DigestMethod Algorithm="http://www.w3.org/2000/09/xmldsig#sha1"/>
        <DigestValue>sCDkERfvTqESZf/HNU5UGytS0cM=</DigestValue>
      </Reference>
      <Reference URI="/word/endnotes.xml?ContentType=application/vnd.openxmlformats-officedocument.wordprocessingml.endnotes+xml">
        <DigestMethod Algorithm="http://www.w3.org/2000/09/xmldsig#sha1"/>
        <DigestValue>+P1oitiZH0YSkVgyI0yYUdv+IrU=</DigestValue>
      </Reference>
      <Reference URI="/word/fontTable.xml?ContentType=application/vnd.openxmlformats-officedocument.wordprocessingml.fontTable+xml">
        <DigestMethod Algorithm="http://www.w3.org/2000/09/xmldsig#sha1"/>
        <DigestValue>gGl1puDuq0sYiefSEODv2LISKyI=</DigestValue>
      </Reference>
      <Reference URI="/word/footer1.xml?ContentType=application/vnd.openxmlformats-officedocument.wordprocessingml.footer+xml">
        <DigestMethod Algorithm="http://www.w3.org/2000/09/xmldsig#sha1"/>
        <DigestValue>k+itbkppRvq0nRUSh1FdECqsvJM=</DigestValue>
      </Reference>
      <Reference URI="/word/footnotes.xml?ContentType=application/vnd.openxmlformats-officedocument.wordprocessingml.footnotes+xml">
        <DigestMethod Algorithm="http://www.w3.org/2000/09/xmldsig#sha1"/>
        <DigestValue>b7CtA//9iegIUyrYrSOf5K5//l8=</DigestValue>
      </Reference>
      <Reference URI="/word/header1.xml?ContentType=application/vnd.openxmlformats-officedocument.wordprocessingml.header+xml">
        <DigestMethod Algorithm="http://www.w3.org/2000/09/xmldsig#sha1"/>
        <DigestValue>cotoB09M/zfiC0zW7YO0hE/yAIY=</DigestValue>
      </Reference>
      <Reference URI="/word/media/image1.emf?ContentType=image/x-emf">
        <DigestMethod Algorithm="http://www.w3.org/2000/09/xmldsig#sha1"/>
        <DigestValue>DYc2tmpTqD9wK89mOSa/a9zn3Qc=</DigestValue>
      </Reference>
      <Reference URI="/word/media/image2.emf?ContentType=image/x-emf">
        <DigestMethod Algorithm="http://www.w3.org/2000/09/xmldsig#sha1"/>
        <DigestValue>xhD7r6YGI88Ed+hFuGuoKIwIX2E=</DigestValue>
      </Reference>
      <Reference URI="/word/numbering.xml?ContentType=application/vnd.openxmlformats-officedocument.wordprocessingml.numbering+xml">
        <DigestMethod Algorithm="http://www.w3.org/2000/09/xmldsig#sha1"/>
        <DigestValue>+BFuQ7Af9UJcWtUgeSXi2ngxBKs=</DigestValue>
      </Reference>
      <Reference URI="/word/settings.xml?ContentType=application/vnd.openxmlformats-officedocument.wordprocessingml.settings+xml">
        <DigestMethod Algorithm="http://www.w3.org/2000/09/xmldsig#sha1"/>
        <DigestValue>+K+VbKg1bBc7kC5Vf9mSjp/qMIk=</DigestValue>
      </Reference>
      <Reference URI="/word/styles.xml?ContentType=application/vnd.openxmlformats-officedocument.wordprocessingml.styles+xml">
        <DigestMethod Algorithm="http://www.w3.org/2000/09/xmldsig#sha1"/>
        <DigestValue>lpScclX8NjD6l5tcJ0E+aoo5qas=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2015-09-03T05:58:35Z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Zadávací dokumentace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FBD1-3CC8-4107-9418-C42ED52F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2560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QM</cp:lastModifiedBy>
  <cp:revision>8</cp:revision>
  <dcterms:created xsi:type="dcterms:W3CDTF">2015-09-01T12:11:00Z</dcterms:created>
  <dcterms:modified xsi:type="dcterms:W3CDTF">2015-09-02T10:37:00Z</dcterms:modified>
</cp:coreProperties>
</file>