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</w:t>
      </w:r>
      <w:r w:rsidR="00A614FA">
        <w:rPr>
          <w:rFonts w:ascii="Times New Roman" w:hAnsi="Times New Roman"/>
          <w:u w:val="single"/>
        </w:rPr>
        <w:t xml:space="preserve"> písm.</w:t>
      </w:r>
      <w:r w:rsidR="003C0E00" w:rsidRPr="00777A3A">
        <w:rPr>
          <w:rFonts w:ascii="Times New Roman" w:hAnsi="Times New Roman"/>
          <w:u w:val="single"/>
        </w:rPr>
        <w:t xml:space="preserve"> f) – pouze ve vztahu ke spotřební dani, </w:t>
      </w:r>
      <w:r w:rsidR="00A614FA">
        <w:rPr>
          <w:rFonts w:ascii="Times New Roman" w:hAnsi="Times New Roman"/>
          <w:u w:val="single"/>
        </w:rPr>
        <w:t xml:space="preserve"> písm. </w:t>
      </w:r>
      <w:r w:rsidR="003C0E00" w:rsidRPr="00777A3A">
        <w:rPr>
          <w:rFonts w:ascii="Times New Roman" w:hAnsi="Times New Roman"/>
          <w:u w:val="single"/>
        </w:rPr>
        <w:t xml:space="preserve">g), </w:t>
      </w:r>
      <w:r w:rsidR="00A614FA">
        <w:rPr>
          <w:rFonts w:ascii="Times New Roman" w:hAnsi="Times New Roman"/>
          <w:u w:val="single"/>
        </w:rPr>
        <w:t xml:space="preserve">i, </w:t>
      </w:r>
      <w:r w:rsidR="003C0E00" w:rsidRPr="00777A3A">
        <w:rPr>
          <w:rFonts w:ascii="Times New Roman" w:hAnsi="Times New Roman"/>
          <w:u w:val="single"/>
        </w:rPr>
        <w:t>j) a k</w:t>
      </w:r>
      <w:r w:rsidR="003C0E00" w:rsidRPr="00777A3A">
        <w:rPr>
          <w:rFonts w:ascii="Times New Roman" w:hAnsi="Times New Roman"/>
        </w:rPr>
        <w:t>)</w:t>
      </w:r>
      <w:r w:rsidR="00A614FA">
        <w:rPr>
          <w:rFonts w:ascii="Times New Roman" w:hAnsi="Times New Roman"/>
        </w:rPr>
        <w:t xml:space="preserve"> zákona</w:t>
      </w:r>
      <w:r w:rsidR="003C0E00" w:rsidRPr="00777A3A">
        <w:rPr>
          <w:rFonts w:ascii="Times New Roman" w:hAnsi="Times New Roman"/>
        </w:rPr>
        <w:t xml:space="preserve">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F0D23" w:rsidRDefault="00CC4B86" w:rsidP="008F0D23">
      <w:pPr>
        <w:pStyle w:val="Nadpis9"/>
        <w:jc w:val="center"/>
        <w:rPr>
          <w:rFonts w:ascii="Times New Roman" w:hAnsi="Times New Roman"/>
          <w:color w:val="1F497D"/>
          <w:sz w:val="24"/>
          <w:szCs w:val="24"/>
        </w:rPr>
      </w:pPr>
      <w:bookmarkStart w:id="0" w:name="OLE_LINK1"/>
      <w:r w:rsidRPr="008F0D23">
        <w:rPr>
          <w:rFonts w:ascii="Times New Roman" w:hAnsi="Times New Roman"/>
          <w:color w:val="1F497D"/>
          <w:sz w:val="24"/>
          <w:szCs w:val="24"/>
        </w:rPr>
        <w:t>„</w:t>
      </w:r>
      <w:r w:rsidR="00BF718A" w:rsidRPr="00BF718A">
        <w:rPr>
          <w:rFonts w:ascii="Times New Roman" w:hAnsi="Times New Roman"/>
          <w:color w:val="1F497D"/>
          <w:sz w:val="24"/>
          <w:szCs w:val="24"/>
        </w:rPr>
        <w:t>Dálkové odečty</w:t>
      </w:r>
      <w:r w:rsidRPr="008F0D23">
        <w:rPr>
          <w:rFonts w:ascii="Times New Roman" w:hAnsi="Times New Roman"/>
          <w:color w:val="1F497D"/>
          <w:sz w:val="24"/>
          <w:szCs w:val="24"/>
        </w:rPr>
        <w:t>“</w:t>
      </w: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777A3A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777A3A">
        <w:rPr>
          <w:rFonts w:ascii="Times New Roman" w:hAnsi="Times New Roman"/>
        </w:rPr>
        <w:t xml:space="preserve">nebyl pravomocně odsouzen pro trestný čin spáchaný ve prospěch </w:t>
      </w:r>
      <w:r w:rsidR="00375EAE" w:rsidRPr="00777A3A">
        <w:rPr>
          <w:rFonts w:ascii="Times New Roman" w:hAnsi="Times New Roman"/>
          <w:bCs/>
        </w:rPr>
        <w:t>organizované zločinecké skupiny</w:t>
      </w:r>
      <w:r w:rsidR="00375EAE" w:rsidRPr="00777A3A">
        <w:rPr>
          <w:rFonts w:ascii="Times New Roman" w:hAnsi="Times New Roman"/>
        </w:rPr>
        <w:t xml:space="preserve">, trestný čin účasti na </w:t>
      </w:r>
      <w:r w:rsidR="00375EAE" w:rsidRPr="00777A3A">
        <w:rPr>
          <w:rFonts w:ascii="Times New Roman" w:hAnsi="Times New Roman"/>
          <w:bCs/>
        </w:rPr>
        <w:t>zločinecké skupině</w:t>
      </w:r>
      <w:r w:rsidR="00375EAE" w:rsidRPr="00777A3A">
        <w:rPr>
          <w:rFonts w:ascii="Times New Roman" w:hAnsi="Times New Roman"/>
        </w:rPr>
        <w:t>, legalizace výnosů z trestné činnosti, podíln</w:t>
      </w:r>
      <w:r w:rsidR="00257FCD" w:rsidRPr="00777A3A">
        <w:rPr>
          <w:rFonts w:ascii="Times New Roman" w:hAnsi="Times New Roman"/>
        </w:rPr>
        <w:t>ictví, přijetí úplatku, podpla</w:t>
      </w:r>
      <w:r w:rsidR="00375EAE" w:rsidRPr="00777A3A">
        <w:rPr>
          <w:rFonts w:ascii="Times New Roman" w:hAnsi="Times New Roman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</w:t>
      </w:r>
      <w:r w:rsidR="00375EAE" w:rsidRPr="00777A3A">
        <w:rPr>
          <w:rFonts w:ascii="Times New Roman" w:hAnsi="Times New Roman"/>
        </w:rPr>
        <w:t xml:space="preserve"> </w:t>
      </w:r>
      <w:r w:rsidR="00375EAE" w:rsidRPr="00777A3A">
        <w:rPr>
          <w:rFonts w:ascii="Times New Roman" w:hAnsi="Times New Roman"/>
          <w:b/>
        </w:rPr>
        <w:t>nebo každý člen statutárního orgánu,</w:t>
      </w:r>
      <w:r w:rsidR="00375EAE" w:rsidRPr="00777A3A">
        <w:rPr>
          <w:rFonts w:ascii="Times New Roman" w:hAnsi="Times New Roman"/>
        </w:rPr>
        <w:t xml:space="preserve"> a je-li statutárním orgánem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či členem statutárního orgánu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="006124ED" w:rsidRPr="00777A3A">
        <w:rPr>
          <w:rFonts w:ascii="Times New Roman" w:hAnsi="Times New Roman"/>
          <w:b/>
        </w:rPr>
        <w:t>;</w:t>
      </w:r>
      <w:r w:rsidR="006124ED" w:rsidRPr="00777A3A">
        <w:rPr>
          <w:rFonts w:ascii="Times New Roman" w:hAnsi="Times New Roman"/>
        </w:rPr>
        <w:t xml:space="preserve"> </w:t>
      </w:r>
    </w:p>
    <w:p w:rsidR="00375EAE" w:rsidRPr="00777A3A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nebyl pravomocně odsouzen pro trestný čin, jehož skutková podstata souvisí </w:t>
      </w:r>
      <w:r w:rsidR="007A4EDC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s předmětem podnikání dodavatel podle zvláštních právních předpisů nebo došlo k zahlazení odsouzení za spáchání takového trestného činu; jde-li o právnickou osobu, musí tuto podmínku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orgánu,</w:t>
      </w:r>
      <w:r w:rsidRPr="00777A3A">
        <w:rPr>
          <w:rFonts w:ascii="Times New Roman" w:hAnsi="Times New Roman"/>
        </w:rPr>
        <w:t xml:space="preserve"> a je-li statutárním orgánem dodavatele či členem statutárního orgánu </w:t>
      </w:r>
      <w:r w:rsidRPr="00777A3A">
        <w:rPr>
          <w:rFonts w:ascii="Times New Roman" w:hAnsi="Times New Roman"/>
        </w:rPr>
        <w:lastRenderedPageBreak/>
        <w:t xml:space="preserve">dodavatele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Pr="00777A3A">
        <w:rPr>
          <w:rFonts w:ascii="Times New Roman" w:hAnsi="Times New Roman"/>
        </w:rPr>
        <w:t xml:space="preserve">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nenaplnil skutkovou podstatu jednání nekalé soutěže formou podplácení podle zvláštního právního předpisu;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vůči</w:t>
      </w:r>
      <w:r w:rsidR="00AE084C" w:rsidRPr="00777A3A">
        <w:rPr>
          <w:rFonts w:ascii="Times New Roman" w:hAnsi="Times New Roman"/>
        </w:rPr>
        <w:t xml:space="preserve"> majetku dodavatele neprobíhá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neproběhlo insolvenční řízení, v němž bylo vydáno rozhodnutí o úpadku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insolvenční návrh nebyl zamítnut proto, že majetek dodavatele nepostačuje k úhradě nákladů insolvenčního řízení,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nebyl konkurs zrušen proto, že majetek byl zcela nepostačující</w:t>
      </w:r>
      <w:r w:rsidR="002C3D1C">
        <w:rPr>
          <w:rFonts w:ascii="Times New Roman" w:hAnsi="Times New Roman"/>
        </w:rPr>
        <w:t>, ani nebyla</w:t>
      </w:r>
      <w:r w:rsidRPr="00777A3A">
        <w:rPr>
          <w:rFonts w:ascii="Times New Roman" w:hAnsi="Times New Roman"/>
        </w:rPr>
        <w:t xml:space="preserve"> zavedena nucená správa podle zvláštních právních předpisů;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není v likvidaci;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v evidenci daní zachyceny daňové nedoplatky </w:t>
      </w:r>
      <w:r w:rsidR="002C3D1C">
        <w:rPr>
          <w:rFonts w:ascii="Times New Roman" w:hAnsi="Times New Roman"/>
        </w:rPr>
        <w:t>ve vztahu ke</w:t>
      </w:r>
      <w:r w:rsidR="002C3D1C" w:rsidRPr="00777A3A">
        <w:rPr>
          <w:rFonts w:ascii="Times New Roman" w:hAnsi="Times New Roman"/>
        </w:rPr>
        <w:t xml:space="preserve"> </w:t>
      </w:r>
      <w:r w:rsidR="006B7737" w:rsidRPr="00777A3A">
        <w:rPr>
          <w:rFonts w:ascii="Times New Roman" w:hAnsi="Times New Roman"/>
        </w:rPr>
        <w:t>spotřební dan</w:t>
      </w:r>
      <w:r w:rsidR="002C3D1C">
        <w:rPr>
          <w:rFonts w:ascii="Times New Roman" w:hAnsi="Times New Roman"/>
        </w:rPr>
        <w:t>i</w:t>
      </w:r>
      <w:r w:rsidR="006B7737" w:rsidRPr="00777A3A">
        <w:rPr>
          <w:rFonts w:ascii="Times New Roman" w:hAnsi="Times New Roman"/>
        </w:rPr>
        <w:t xml:space="preserve">, </w:t>
      </w:r>
      <w:r w:rsidRPr="00777A3A">
        <w:rPr>
          <w:rFonts w:ascii="Times New Roman" w:hAnsi="Times New Roman"/>
        </w:rPr>
        <w:t>a to jak v České republice,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tak v zemi sídla, místa podnikání či bydliště dodavatele;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777A3A">
        <w:rPr>
          <w:rFonts w:ascii="Times New Roman" w:hAnsi="Times New Roman"/>
          <w:u w:val="single"/>
        </w:rPr>
        <w:t xml:space="preserve"> </w:t>
      </w:r>
    </w:p>
    <w:p w:rsidR="00BB5A84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není veden v rejstříku osob se zákazem plnění veřejných zakázek</w:t>
      </w:r>
      <w:r w:rsidR="007A4EDC" w:rsidRPr="00777A3A">
        <w:rPr>
          <w:rFonts w:ascii="Times New Roman" w:hAnsi="Times New Roman"/>
        </w:rPr>
        <w:t>;</w:t>
      </w:r>
    </w:p>
    <w:p w:rsidR="007A4EDC" w:rsidRPr="00777A3A" w:rsidRDefault="007A4EDC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mu nebyla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pravomocně uložena pokuta za umožnění výkonu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nelegální práce podle zvláštního právního předpisu</w:t>
      </w:r>
      <w:r w:rsidR="00E50DA0" w:rsidRPr="00777A3A">
        <w:rPr>
          <w:rFonts w:ascii="Times New Roman" w:hAnsi="Times New Roman"/>
        </w:rPr>
        <w:t>.</w:t>
      </w:r>
    </w:p>
    <w:p w:rsidR="00E50DA0" w:rsidRPr="00777A3A" w:rsidRDefault="00E50DA0" w:rsidP="00051067">
      <w:pPr>
        <w:pStyle w:val="Odstavecseseznamem"/>
        <w:rPr>
          <w:b/>
        </w:rPr>
      </w:pPr>
    </w:p>
    <w:p w:rsidR="00E50DA0" w:rsidRPr="00777A3A" w:rsidRDefault="00E50DA0" w:rsidP="00E50DA0">
      <w:pPr>
        <w:pStyle w:val="Odstavecseseznamem"/>
        <w:ind w:left="709"/>
        <w:rPr>
          <w:b/>
        </w:rPr>
      </w:pPr>
    </w:p>
    <w:p w:rsidR="00E50DA0" w:rsidRPr="00777A3A" w:rsidRDefault="003C0E00" w:rsidP="00B52B06">
      <w:pPr>
        <w:pStyle w:val="Odstavecseseznamem"/>
        <w:ind w:left="709"/>
        <w:jc w:val="center"/>
        <w:rPr>
          <w:b/>
        </w:rPr>
      </w:pPr>
      <w:r w:rsidRPr="00777A3A">
        <w:rPr>
          <w:b/>
        </w:rPr>
        <w:t>II.</w:t>
      </w:r>
    </w:p>
    <w:p w:rsidR="003C0E00" w:rsidRPr="00777A3A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777A3A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  <w:rPr>
          <w:sz w:val="22"/>
          <w:szCs w:val="22"/>
        </w:rPr>
      </w:pPr>
      <w:r w:rsidRPr="00777A3A">
        <w:rPr>
          <w:sz w:val="22"/>
          <w:szCs w:val="22"/>
        </w:rPr>
        <w:t xml:space="preserve">je </w:t>
      </w:r>
      <w:r w:rsidRPr="00777A3A">
        <w:rPr>
          <w:b/>
          <w:sz w:val="22"/>
          <w:szCs w:val="22"/>
        </w:rPr>
        <w:t>ekonomicky a finančně způsobilý</w:t>
      </w:r>
      <w:r w:rsidRPr="00777A3A">
        <w:rPr>
          <w:sz w:val="22"/>
          <w:szCs w:val="22"/>
        </w:rPr>
        <w:t xml:space="preserve"> splnit veřejnou zakázku.</w:t>
      </w:r>
    </w:p>
    <w:p w:rsidR="00E50DA0" w:rsidRPr="00777A3A" w:rsidRDefault="00E50DA0" w:rsidP="00A46E62">
      <w:pPr>
        <w:pStyle w:val="Odstavecseseznamem"/>
        <w:ind w:left="0"/>
      </w:pPr>
    </w:p>
    <w:p w:rsidR="0035103E" w:rsidRPr="00777A3A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777A3A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777A3A" w:rsidRDefault="00BB5A84" w:rsidP="00BB5A84">
      <w:pPr>
        <w:jc w:val="both"/>
        <w:outlineLvl w:val="0"/>
        <w:rPr>
          <w:rFonts w:ascii="Times New Roman" w:hAnsi="Times New Roman"/>
        </w:rPr>
      </w:pPr>
      <w:r w:rsidRPr="00777A3A">
        <w:rPr>
          <w:rFonts w:ascii="Times New Roman" w:hAnsi="Times New Roman"/>
          <w:sz w:val="20"/>
          <w:szCs w:val="20"/>
        </w:rPr>
        <w:t xml:space="preserve">V </w:t>
      </w:r>
      <w:r w:rsidRPr="00C875A5">
        <w:rPr>
          <w:rFonts w:ascii="Times New Roman" w:hAnsi="Times New Roman"/>
          <w:sz w:val="20"/>
          <w:szCs w:val="20"/>
        </w:rPr>
        <w:t>................</w:t>
      </w:r>
      <w:r w:rsidR="003D1AB4" w:rsidRPr="00C875A5">
        <w:rPr>
          <w:rFonts w:ascii="Times New Roman" w:hAnsi="Times New Roman"/>
          <w:sz w:val="20"/>
          <w:szCs w:val="20"/>
        </w:rPr>
        <w:t>,</w:t>
      </w:r>
      <w:r w:rsidRPr="00C875A5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C875A5"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</w:p>
    <w:p w:rsidR="00051067" w:rsidRPr="00777A3A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777A3A" w:rsidRDefault="00BB5A84" w:rsidP="00946B5F">
      <w:pPr>
        <w:ind w:left="4248"/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F3" w:rsidRDefault="003034F3">
      <w:r>
        <w:separator/>
      </w:r>
    </w:p>
  </w:endnote>
  <w:endnote w:type="continuationSeparator" w:id="0">
    <w:p w:rsidR="003034F3" w:rsidRDefault="0030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DF4023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DF4023" w:rsidRPr="002163B0">
      <w:rPr>
        <w:rFonts w:ascii="Calibri" w:hAnsi="Calibri" w:cs="Calibri"/>
        <w:sz w:val="16"/>
        <w:szCs w:val="16"/>
      </w:rPr>
      <w:fldChar w:fldCharType="separate"/>
    </w:r>
    <w:r w:rsidR="00A36780">
      <w:rPr>
        <w:rFonts w:ascii="Calibri" w:hAnsi="Calibri" w:cs="Calibri"/>
        <w:noProof/>
        <w:sz w:val="16"/>
        <w:szCs w:val="16"/>
      </w:rPr>
      <w:t>2</w:t>
    </w:r>
    <w:r w:rsidR="00DF4023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DF4023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DF4023" w:rsidRPr="002163B0">
      <w:rPr>
        <w:rFonts w:ascii="Calibri" w:hAnsi="Calibri" w:cs="Calibri"/>
        <w:sz w:val="16"/>
        <w:szCs w:val="16"/>
      </w:rPr>
      <w:fldChar w:fldCharType="separate"/>
    </w:r>
    <w:r w:rsidR="00A36780">
      <w:rPr>
        <w:rFonts w:ascii="Calibri" w:hAnsi="Calibri" w:cs="Calibri"/>
        <w:noProof/>
        <w:sz w:val="16"/>
        <w:szCs w:val="16"/>
      </w:rPr>
      <w:t>2</w:t>
    </w:r>
    <w:r w:rsidR="00DF4023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F3" w:rsidRDefault="003034F3">
      <w:r>
        <w:separator/>
      </w:r>
    </w:p>
  </w:footnote>
  <w:footnote w:type="continuationSeparator" w:id="0">
    <w:p w:rsidR="003034F3" w:rsidRDefault="0030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3034F3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212DB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4502E"/>
    <w:rsid w:val="00176134"/>
    <w:rsid w:val="00190934"/>
    <w:rsid w:val="001A4FC6"/>
    <w:rsid w:val="001E0255"/>
    <w:rsid w:val="001E138E"/>
    <w:rsid w:val="00212DB5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3034F3"/>
    <w:rsid w:val="00317D2E"/>
    <w:rsid w:val="00331527"/>
    <w:rsid w:val="0035103E"/>
    <w:rsid w:val="00366D7B"/>
    <w:rsid w:val="0037046D"/>
    <w:rsid w:val="003707E6"/>
    <w:rsid w:val="00375EAE"/>
    <w:rsid w:val="00377CEB"/>
    <w:rsid w:val="00381F8A"/>
    <w:rsid w:val="003C0E00"/>
    <w:rsid w:val="003D1AB4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6124ED"/>
    <w:rsid w:val="00644F0C"/>
    <w:rsid w:val="00650034"/>
    <w:rsid w:val="00655854"/>
    <w:rsid w:val="0066181B"/>
    <w:rsid w:val="006708C3"/>
    <w:rsid w:val="00697D51"/>
    <w:rsid w:val="006B341A"/>
    <w:rsid w:val="006B7737"/>
    <w:rsid w:val="006C4D7F"/>
    <w:rsid w:val="006D0DFB"/>
    <w:rsid w:val="006E369F"/>
    <w:rsid w:val="006E5237"/>
    <w:rsid w:val="006E52A3"/>
    <w:rsid w:val="00706E4B"/>
    <w:rsid w:val="00710C08"/>
    <w:rsid w:val="00723F9C"/>
    <w:rsid w:val="00736996"/>
    <w:rsid w:val="00777A3A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0D23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36780"/>
    <w:rsid w:val="00A46E62"/>
    <w:rsid w:val="00A53AE7"/>
    <w:rsid w:val="00A614FA"/>
    <w:rsid w:val="00A82B5D"/>
    <w:rsid w:val="00A87F6B"/>
    <w:rsid w:val="00A94CF1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BF718A"/>
    <w:rsid w:val="00C02AFB"/>
    <w:rsid w:val="00C15FA9"/>
    <w:rsid w:val="00C33BF9"/>
    <w:rsid w:val="00C4203B"/>
    <w:rsid w:val="00C42AC3"/>
    <w:rsid w:val="00C875A5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DF4023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Dančová Kateřina Ing. MBA</cp:lastModifiedBy>
  <cp:revision>9</cp:revision>
  <cp:lastPrinted>2008-04-04T05:09:00Z</cp:lastPrinted>
  <dcterms:created xsi:type="dcterms:W3CDTF">2013-06-04T07:34:00Z</dcterms:created>
  <dcterms:modified xsi:type="dcterms:W3CDTF">2015-10-30T12:07:00Z</dcterms:modified>
</cp:coreProperties>
</file>