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EA59" w14:textId="4292BAC2" w:rsidR="001960F7" w:rsidRPr="00954E73" w:rsidRDefault="006D064D" w:rsidP="006D064D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364FBB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C050D">
        <w:rPr>
          <w:b/>
          <w:szCs w:val="22"/>
        </w:rPr>
        <w:t>Estetizace zastávky Karolina</w:t>
      </w:r>
      <w:r w:rsidR="00995317">
        <w:rPr>
          <w:b/>
          <w:szCs w:val="22"/>
        </w:rPr>
        <w:t xml:space="preserve"> II</w:t>
      </w:r>
      <w:r w:rsidRPr="00954E73">
        <w:rPr>
          <w:b/>
          <w:szCs w:val="22"/>
        </w:rPr>
        <w:t>“</w:t>
      </w:r>
    </w:p>
    <w:p w14:paraId="01352B5B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objednatele: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</w:t>
      </w:r>
      <w:r w:rsidR="0096124D" w:rsidRPr="00954E73">
        <w:rPr>
          <w:i/>
          <w:color w:val="00B0F0"/>
        </w:rPr>
        <w:t>D</w:t>
      </w:r>
      <w:r w:rsidR="00FF6D80" w:rsidRPr="00954E73">
        <w:rPr>
          <w:i/>
          <w:color w:val="00B0F0"/>
        </w:rPr>
        <w:t>oplní objednatel)</w:t>
      </w:r>
    </w:p>
    <w:p w14:paraId="6FCCFF6C" w14:textId="77777777" w:rsidR="001960F7" w:rsidRPr="00954E73" w:rsidRDefault="001960F7" w:rsidP="001960F7">
      <w:pPr>
        <w:spacing w:after="0"/>
        <w:rPr>
          <w:szCs w:val="22"/>
        </w:rPr>
      </w:pPr>
      <w:r w:rsidRPr="00954E73">
        <w:rPr>
          <w:szCs w:val="22"/>
        </w:rPr>
        <w:t xml:space="preserve">Číslo smlouvy zhotovitele: </w:t>
      </w:r>
      <w:r w:rsidR="00FF6D80" w:rsidRPr="00954E73">
        <w:rPr>
          <w:szCs w:val="22"/>
        </w:rPr>
        <w:tab/>
      </w:r>
      <w:r w:rsidR="00FF6D80" w:rsidRPr="00954E73">
        <w:rPr>
          <w:i/>
          <w:color w:val="00B0F0"/>
        </w:rPr>
        <w:t xml:space="preserve">(POZN. Doplní </w:t>
      </w:r>
      <w:r w:rsidR="003B028C">
        <w:rPr>
          <w:i/>
          <w:color w:val="00B0F0"/>
        </w:rPr>
        <w:t>zhotovitel</w:t>
      </w:r>
      <w:r w:rsidR="00FF6D80" w:rsidRPr="00954E73">
        <w:rPr>
          <w:i/>
          <w:color w:val="00B0F0"/>
        </w:rPr>
        <w:t>, poté poznámku vymaže)</w:t>
      </w:r>
    </w:p>
    <w:p w14:paraId="266FC960" w14:textId="77777777" w:rsidR="00B522C5" w:rsidRPr="00954E73" w:rsidRDefault="001960F7" w:rsidP="00B522C5">
      <w:pPr>
        <w:pStyle w:val="Nadpis1"/>
      </w:pPr>
      <w:r w:rsidRPr="00954E73">
        <w:rPr>
          <w:b/>
          <w:sz w:val="24"/>
          <w:szCs w:val="24"/>
        </w:rPr>
        <w:t xml:space="preserve">Příloha </w:t>
      </w:r>
      <w:r w:rsidRPr="00954E73">
        <w:rPr>
          <w:sz w:val="24"/>
          <w:szCs w:val="24"/>
        </w:rPr>
        <w:t xml:space="preserve">č. </w:t>
      </w:r>
      <w:r w:rsidR="00ED69D3">
        <w:rPr>
          <w:sz w:val="24"/>
          <w:szCs w:val="24"/>
        </w:rPr>
        <w:t>4</w:t>
      </w:r>
      <w:r w:rsidR="00ED69D3" w:rsidRPr="00954E73">
        <w:rPr>
          <w:sz w:val="24"/>
          <w:szCs w:val="24"/>
        </w:rPr>
        <w:t xml:space="preserve"> </w:t>
      </w:r>
      <w:r w:rsidRPr="00954E73">
        <w:rPr>
          <w:sz w:val="24"/>
          <w:szCs w:val="24"/>
        </w:rPr>
        <w:t xml:space="preserve">SoD - </w:t>
      </w:r>
      <w:r w:rsidR="00B5659A" w:rsidRPr="00954E73">
        <w:t xml:space="preserve">Požadavky na vyhotovení </w:t>
      </w:r>
      <w:r w:rsidR="002A6225">
        <w:t xml:space="preserve">studie proveditelnosti a </w:t>
      </w:r>
      <w:r w:rsidR="003D099E">
        <w:t>projektové dokumentace</w:t>
      </w:r>
    </w:p>
    <w:p w14:paraId="298D1F8C" w14:textId="3C75CFAA" w:rsidR="00F43AED" w:rsidRDefault="003D099E" w:rsidP="000D6BA9">
      <w:pPr>
        <w:rPr>
          <w:szCs w:val="22"/>
        </w:rPr>
      </w:pPr>
      <w:r>
        <w:rPr>
          <w:szCs w:val="22"/>
        </w:rPr>
        <w:t>Projektová dokumentace</w:t>
      </w:r>
      <w:r w:rsidR="000D6BA9" w:rsidRPr="00954E73">
        <w:rPr>
          <w:szCs w:val="22"/>
        </w:rPr>
        <w:t xml:space="preserve"> </w:t>
      </w:r>
      <w:r w:rsidR="000D6BA9" w:rsidRPr="00954E73">
        <w:rPr>
          <w:b/>
          <w:szCs w:val="22"/>
        </w:rPr>
        <w:t>„</w:t>
      </w:r>
      <w:r w:rsidR="00417A13" w:rsidRPr="004F000B">
        <w:rPr>
          <w:b/>
          <w:szCs w:val="22"/>
        </w:rPr>
        <w:t xml:space="preserve">PD – </w:t>
      </w:r>
      <w:r w:rsidR="000C050D">
        <w:rPr>
          <w:b/>
          <w:szCs w:val="22"/>
        </w:rPr>
        <w:t>Estetizace zastávky Karolina</w:t>
      </w:r>
      <w:r w:rsidR="00995317">
        <w:rPr>
          <w:b/>
          <w:szCs w:val="22"/>
        </w:rPr>
        <w:t xml:space="preserve"> II</w:t>
      </w:r>
      <w:r w:rsidR="000D6BA9" w:rsidRPr="00954E73">
        <w:rPr>
          <w:b/>
          <w:szCs w:val="22"/>
        </w:rPr>
        <w:t>“</w:t>
      </w:r>
      <w:r w:rsidR="000D6BA9" w:rsidRPr="00954E73">
        <w:rPr>
          <w:szCs w:val="22"/>
        </w:rPr>
        <w:t xml:space="preserve"> (dále jen</w:t>
      </w:r>
      <w:r w:rsidR="00B77519" w:rsidRPr="00954E73">
        <w:rPr>
          <w:szCs w:val="22"/>
        </w:rPr>
        <w:t xml:space="preserve"> dílo</w:t>
      </w:r>
      <w:r w:rsidR="000D6BA9" w:rsidRPr="00954E73">
        <w:rPr>
          <w:szCs w:val="22"/>
        </w:rPr>
        <w:t>) bude vyhotovena podle následujících požadavků:</w:t>
      </w:r>
    </w:p>
    <w:p w14:paraId="26001620" w14:textId="77777777" w:rsidR="00F43AED" w:rsidRDefault="00F43AED" w:rsidP="00F43AED">
      <w:pPr>
        <w:pStyle w:val="Odstavecseseznamem"/>
        <w:numPr>
          <w:ilvl w:val="0"/>
          <w:numId w:val="4"/>
        </w:numPr>
        <w:ind w:left="567" w:hanging="567"/>
        <w:rPr>
          <w:szCs w:val="22"/>
        </w:rPr>
      </w:pPr>
      <w:r w:rsidRPr="00F43AED">
        <w:rPr>
          <w:b/>
          <w:szCs w:val="22"/>
        </w:rPr>
        <w:t>Předmětem dokumentací</w:t>
      </w:r>
      <w:r>
        <w:rPr>
          <w:szCs w:val="22"/>
        </w:rPr>
        <w:t xml:space="preserve"> bude:</w:t>
      </w:r>
    </w:p>
    <w:p w14:paraId="6C5DA26A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Demontáž stávajících přístřešků.</w:t>
      </w:r>
    </w:p>
    <w:p w14:paraId="5F2C9FB6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Zastřešení nástupišť</w:t>
      </w:r>
      <w:r w:rsidR="003B44BC">
        <w:rPr>
          <w:szCs w:val="22"/>
        </w:rPr>
        <w:t>, případně</w:t>
      </w:r>
      <w:r w:rsidR="002A6225">
        <w:rPr>
          <w:szCs w:val="22"/>
        </w:rPr>
        <w:t xml:space="preserve"> </w:t>
      </w:r>
      <w:r>
        <w:rPr>
          <w:szCs w:val="22"/>
        </w:rPr>
        <w:t>spojovacích přechodů pro cestující.</w:t>
      </w:r>
    </w:p>
    <w:p w14:paraId="4DF7F5D6" w14:textId="77777777" w:rsidR="003B44BC" w:rsidRDefault="003B44BC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Doplnění osvětlení do zastřešení</w:t>
      </w:r>
    </w:p>
    <w:p w14:paraId="3C9F0216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Úpravy zábradlí.</w:t>
      </w:r>
      <w:bookmarkStart w:id="0" w:name="_GoBack"/>
      <w:bookmarkEnd w:id="0"/>
    </w:p>
    <w:p w14:paraId="3B1FDCAF" w14:textId="77777777" w:rsidR="00F43AED" w:rsidRDefault="00F43AED" w:rsidP="00F43AED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Ozelenění krycích ostrůvků.</w:t>
      </w:r>
    </w:p>
    <w:p w14:paraId="5062057B" w14:textId="77777777" w:rsidR="003B44BC" w:rsidRDefault="00F43AED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Kamerový systém.</w:t>
      </w:r>
    </w:p>
    <w:p w14:paraId="5B792CB4" w14:textId="63E30CA1" w:rsidR="00565178" w:rsidRDefault="00995317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Úpravy i</w:t>
      </w:r>
      <w:r>
        <w:rPr>
          <w:szCs w:val="22"/>
        </w:rPr>
        <w:t xml:space="preserve">nformačního </w:t>
      </w:r>
      <w:r w:rsidR="003B44BC">
        <w:rPr>
          <w:szCs w:val="22"/>
        </w:rPr>
        <w:t>systém</w:t>
      </w:r>
      <w:r>
        <w:rPr>
          <w:szCs w:val="22"/>
        </w:rPr>
        <w:t>u</w:t>
      </w:r>
      <w:r w:rsidR="003B44BC">
        <w:rPr>
          <w:szCs w:val="22"/>
        </w:rPr>
        <w:t xml:space="preserve"> </w:t>
      </w:r>
      <w:r>
        <w:rPr>
          <w:szCs w:val="22"/>
        </w:rPr>
        <w:t>KODIS</w:t>
      </w:r>
    </w:p>
    <w:p w14:paraId="52B4DA3E" w14:textId="77777777" w:rsidR="00565178" w:rsidRPr="00565178" w:rsidRDefault="00565178" w:rsidP="00565178">
      <w:pPr>
        <w:pStyle w:val="Odstavecseseznamem"/>
        <w:numPr>
          <w:ilvl w:val="0"/>
          <w:numId w:val="22"/>
        </w:numPr>
        <w:spacing w:after="200"/>
        <w:ind w:left="1134" w:hanging="567"/>
        <w:rPr>
          <w:szCs w:val="22"/>
        </w:rPr>
      </w:pPr>
      <w:r>
        <w:rPr>
          <w:szCs w:val="22"/>
        </w:rPr>
        <w:t>Osvětlení hrany nástupiště.</w:t>
      </w:r>
    </w:p>
    <w:p w14:paraId="7F256917" w14:textId="77777777" w:rsidR="00F43AED" w:rsidRPr="00F43AED" w:rsidRDefault="00F43AED" w:rsidP="00F43AED">
      <w:pPr>
        <w:pStyle w:val="Odstavecseseznamem"/>
        <w:numPr>
          <w:ilvl w:val="0"/>
          <w:numId w:val="0"/>
        </w:numPr>
        <w:ind w:left="1429" w:hanging="295"/>
        <w:rPr>
          <w:szCs w:val="22"/>
        </w:rPr>
      </w:pPr>
    </w:p>
    <w:p w14:paraId="593D9F20" w14:textId="77777777" w:rsidR="00B5659A" w:rsidRPr="00954E73" w:rsidRDefault="000178FB" w:rsidP="008F6179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 w:rsidRPr="00954E73">
        <w:rPr>
          <w:b/>
          <w:szCs w:val="22"/>
        </w:rPr>
        <w:t>Studie proveditelnosti</w:t>
      </w:r>
      <w:r w:rsidR="00B5659A" w:rsidRPr="00954E73">
        <w:rPr>
          <w:b/>
          <w:szCs w:val="22"/>
        </w:rPr>
        <w:t xml:space="preserve"> </w:t>
      </w:r>
      <w:r w:rsidR="00B5659A" w:rsidRPr="00954E73">
        <w:rPr>
          <w:szCs w:val="22"/>
        </w:rPr>
        <w:t>bude zpracován</w:t>
      </w:r>
      <w:r w:rsidRPr="00954E73">
        <w:rPr>
          <w:szCs w:val="22"/>
        </w:rPr>
        <w:t>a</w:t>
      </w:r>
      <w:r w:rsidR="00B5659A" w:rsidRPr="00954E73">
        <w:rPr>
          <w:szCs w:val="22"/>
        </w:rPr>
        <w:t xml:space="preserve"> v tomto obsahu:</w:t>
      </w:r>
    </w:p>
    <w:p w14:paraId="2C0E6D90" w14:textId="77777777" w:rsidR="000178FB" w:rsidRPr="00954E73" w:rsidRDefault="000178FB" w:rsidP="000C050D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  <w:r w:rsidRPr="00954E73">
        <w:rPr>
          <w:szCs w:val="22"/>
        </w:rPr>
        <w:t xml:space="preserve">Návrh </w:t>
      </w:r>
      <w:r w:rsidR="000C050D">
        <w:rPr>
          <w:szCs w:val="22"/>
        </w:rPr>
        <w:t xml:space="preserve">3 </w:t>
      </w:r>
      <w:r w:rsidRPr="00954E73">
        <w:rPr>
          <w:szCs w:val="22"/>
        </w:rPr>
        <w:t xml:space="preserve">možných </w:t>
      </w:r>
      <w:r w:rsidR="00003365" w:rsidRPr="00954E73">
        <w:rPr>
          <w:szCs w:val="22"/>
        </w:rPr>
        <w:t xml:space="preserve">variantních </w:t>
      </w:r>
      <w:r w:rsidR="000C050D">
        <w:rPr>
          <w:szCs w:val="22"/>
        </w:rPr>
        <w:t>úprav stávajících nástupišť obsahující</w:t>
      </w:r>
    </w:p>
    <w:p w14:paraId="408DE61C" w14:textId="77777777" w:rsidR="000C050D" w:rsidRDefault="0045265F" w:rsidP="00E67118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dokladové části v minimálním rozsahu: předběžné stanovisko MMO ÚHA a stavebního řádu, </w:t>
      </w:r>
      <w:r w:rsidR="00CC72C1">
        <w:rPr>
          <w:szCs w:val="22"/>
        </w:rPr>
        <w:t xml:space="preserve">SMO MOaP </w:t>
      </w:r>
      <w:r w:rsidRPr="00954E73">
        <w:rPr>
          <w:szCs w:val="22"/>
        </w:rPr>
        <w:t>a MMO odbor</w:t>
      </w:r>
      <w:r w:rsidR="00CC72C1">
        <w:rPr>
          <w:szCs w:val="22"/>
        </w:rPr>
        <w:t>u</w:t>
      </w:r>
      <w:r w:rsidRPr="00954E73">
        <w:rPr>
          <w:szCs w:val="22"/>
        </w:rPr>
        <w:t xml:space="preserve"> dopravy</w:t>
      </w:r>
      <w:r w:rsidR="0058447F">
        <w:rPr>
          <w:szCs w:val="22"/>
        </w:rPr>
        <w:t>.</w:t>
      </w:r>
    </w:p>
    <w:p w14:paraId="1EC18DE0" w14:textId="77777777" w:rsidR="000C050D" w:rsidRDefault="000C050D" w:rsidP="00E67118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Investiční objemové náklady navrženého řešení jednotlivých stavebních objektů (dále jen SO) a provozních souborů (dále jen PS) – každé jednotlivé varianty.</w:t>
      </w:r>
    </w:p>
    <w:p w14:paraId="026C8BB7" w14:textId="77777777" w:rsidR="00036B02" w:rsidRPr="00036B02" w:rsidRDefault="00036B02" w:rsidP="00036B02">
      <w:pPr>
        <w:pStyle w:val="Odstavecseseznamem"/>
        <w:numPr>
          <w:ilvl w:val="0"/>
          <w:numId w:val="5"/>
        </w:numPr>
        <w:spacing w:after="200"/>
        <w:ind w:left="1134" w:hanging="567"/>
      </w:pPr>
      <w:r w:rsidRPr="00954E73">
        <w:rPr>
          <w:szCs w:val="22"/>
        </w:rPr>
        <w:t>Závěrečné zhodnocení – písemn</w:t>
      </w:r>
      <w:r>
        <w:rPr>
          <w:szCs w:val="22"/>
        </w:rPr>
        <w:t>ě</w:t>
      </w:r>
      <w:r w:rsidRPr="00954E73">
        <w:rPr>
          <w:szCs w:val="22"/>
        </w:rPr>
        <w:t xml:space="preserve"> a prezentace (přednesení) každé jednotlivé varianty vč. uvedení kladů a záporů, uvedení investičních nákladů a technického řešení, doporučení nejvhodnější varianty.</w:t>
      </w:r>
    </w:p>
    <w:p w14:paraId="1938ADF2" w14:textId="77777777" w:rsidR="00036B02" w:rsidRPr="00954E73" w:rsidRDefault="00036B02" w:rsidP="00036B02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 stanovisko objednatele k</w:t>
      </w:r>
      <w:r>
        <w:rPr>
          <w:szCs w:val="22"/>
        </w:rPr>
        <w:t> studii proveditelnosti</w:t>
      </w:r>
      <w:r w:rsidRPr="00954E73">
        <w:rPr>
          <w:szCs w:val="22"/>
        </w:rPr>
        <w:t xml:space="preserve">. Objednatel vydá toto stanovisko po předložení </w:t>
      </w:r>
      <w:r>
        <w:rPr>
          <w:szCs w:val="22"/>
        </w:rPr>
        <w:t>studii proveditelnosti</w:t>
      </w:r>
      <w:r w:rsidRPr="00954E73">
        <w:rPr>
          <w:szCs w:val="22"/>
        </w:rPr>
        <w:t xml:space="preserve"> vč. kompletní dokladové části, a to ve lhůtě 10 pracovních dnů ode dne doručení písemné žádosti objednateli – na oddělení příprava a realizace investic.</w:t>
      </w:r>
    </w:p>
    <w:p w14:paraId="2E75D4D0" w14:textId="77777777" w:rsidR="00E67118" w:rsidRDefault="00E67118" w:rsidP="00E67118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p w14:paraId="79720D5F" w14:textId="77777777" w:rsidR="00B5659A" w:rsidRPr="000C050D" w:rsidRDefault="000C050D" w:rsidP="000C050D">
      <w:pPr>
        <w:pStyle w:val="Odstavecseseznamem"/>
        <w:numPr>
          <w:ilvl w:val="0"/>
          <w:numId w:val="4"/>
        </w:numPr>
        <w:spacing w:after="200"/>
        <w:ind w:left="567" w:hanging="567"/>
        <w:rPr>
          <w:szCs w:val="22"/>
        </w:rPr>
      </w:pPr>
      <w:r>
        <w:rPr>
          <w:b/>
          <w:szCs w:val="22"/>
        </w:rPr>
        <w:lastRenderedPageBreak/>
        <w:t>Projektová dokumentace</w:t>
      </w:r>
      <w:r w:rsidR="00B5659A" w:rsidRPr="000C050D">
        <w:rPr>
          <w:szCs w:val="22"/>
        </w:rPr>
        <w:t xml:space="preserve"> bude </w:t>
      </w:r>
      <w:r>
        <w:rPr>
          <w:szCs w:val="22"/>
        </w:rPr>
        <w:t xml:space="preserve">pro vybranou variantu </w:t>
      </w:r>
      <w:r w:rsidR="00B5659A" w:rsidRPr="000C050D">
        <w:rPr>
          <w:szCs w:val="22"/>
        </w:rPr>
        <w:t>zpracován</w:t>
      </w:r>
      <w:r w:rsidR="005D68B0" w:rsidRPr="000C050D">
        <w:rPr>
          <w:szCs w:val="22"/>
        </w:rPr>
        <w:t>a</w:t>
      </w:r>
      <w:r w:rsidR="00B5659A" w:rsidRPr="000C050D">
        <w:rPr>
          <w:szCs w:val="22"/>
        </w:rPr>
        <w:t xml:space="preserve"> </w:t>
      </w:r>
      <w:r w:rsidR="00E553E8">
        <w:rPr>
          <w:szCs w:val="22"/>
        </w:rPr>
        <w:t xml:space="preserve">dle přílohy č. </w:t>
      </w:r>
      <w:r w:rsidR="00BA389B">
        <w:rPr>
          <w:szCs w:val="22"/>
        </w:rPr>
        <w:t xml:space="preserve">5 </w:t>
      </w:r>
      <w:r w:rsidR="00E553E8">
        <w:rPr>
          <w:szCs w:val="22"/>
        </w:rPr>
        <w:t xml:space="preserve">vyhlášky č. </w:t>
      </w:r>
      <w:r w:rsidR="00BA389B">
        <w:rPr>
          <w:szCs w:val="22"/>
        </w:rPr>
        <w:t>146</w:t>
      </w:r>
      <w:r w:rsidR="00E553E8">
        <w:rPr>
          <w:szCs w:val="22"/>
        </w:rPr>
        <w:t>/</w:t>
      </w:r>
      <w:r w:rsidR="00BA389B">
        <w:rPr>
          <w:szCs w:val="22"/>
        </w:rPr>
        <w:t xml:space="preserve">2008 </w:t>
      </w:r>
      <w:r w:rsidR="00E553E8">
        <w:rPr>
          <w:szCs w:val="22"/>
        </w:rPr>
        <w:t xml:space="preserve">Sb. v aktuálním znění v rozsahu přílohy č. </w:t>
      </w:r>
      <w:r w:rsidR="00BA389B">
        <w:rPr>
          <w:szCs w:val="22"/>
        </w:rPr>
        <w:t xml:space="preserve">6 </w:t>
      </w:r>
      <w:r w:rsidR="00E553E8">
        <w:rPr>
          <w:szCs w:val="22"/>
        </w:rPr>
        <w:t xml:space="preserve">vyhlášky č. </w:t>
      </w:r>
      <w:r w:rsidR="00BA389B">
        <w:rPr>
          <w:szCs w:val="22"/>
        </w:rPr>
        <w:t>146</w:t>
      </w:r>
      <w:r w:rsidR="00E553E8">
        <w:rPr>
          <w:szCs w:val="22"/>
        </w:rPr>
        <w:t>/</w:t>
      </w:r>
      <w:r w:rsidR="00BA389B">
        <w:rPr>
          <w:szCs w:val="22"/>
        </w:rPr>
        <w:t xml:space="preserve">2008 </w:t>
      </w:r>
      <w:r w:rsidR="00E553E8">
        <w:rPr>
          <w:szCs w:val="22"/>
        </w:rPr>
        <w:t>Sb. v aktuálním znění včetně</w:t>
      </w:r>
      <w:r w:rsidR="00B5659A" w:rsidRPr="000C050D">
        <w:rPr>
          <w:szCs w:val="22"/>
        </w:rPr>
        <w:t>:</w:t>
      </w:r>
    </w:p>
    <w:p w14:paraId="2777DF3D" w14:textId="77777777" w:rsidR="0041120C" w:rsidRPr="00954E73" w:rsidRDefault="0041120C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E67118">
        <w:rPr>
          <w:szCs w:val="22"/>
        </w:rPr>
        <w:t>Geodetické</w:t>
      </w:r>
      <w:r w:rsidR="00E553E8">
        <w:rPr>
          <w:szCs w:val="22"/>
        </w:rPr>
        <w:t>ho</w:t>
      </w:r>
      <w:r w:rsidRPr="00E67118">
        <w:rPr>
          <w:szCs w:val="22"/>
        </w:rPr>
        <w:t xml:space="preserve"> zaměření (výškopis a poloho</w:t>
      </w:r>
      <w:r w:rsidRPr="00954E73">
        <w:rPr>
          <w:szCs w:val="22"/>
        </w:rPr>
        <w:t>pis) jednotlivých lokalit.</w:t>
      </w:r>
    </w:p>
    <w:p w14:paraId="3CBBE607" w14:textId="77777777" w:rsidR="000829E7" w:rsidRPr="00954E73" w:rsidRDefault="00B5659A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Náročnost</w:t>
      </w:r>
      <w:r w:rsidR="00E553E8">
        <w:rPr>
          <w:szCs w:val="22"/>
        </w:rPr>
        <w:t>i</w:t>
      </w:r>
      <w:r w:rsidRPr="00954E73">
        <w:rPr>
          <w:szCs w:val="22"/>
        </w:rPr>
        <w:t xml:space="preserve"> technického řešení</w:t>
      </w:r>
      <w:r w:rsidR="00F50A56" w:rsidRPr="00954E73">
        <w:rPr>
          <w:szCs w:val="22"/>
        </w:rPr>
        <w:t xml:space="preserve"> (stavební a technologické celky)</w:t>
      </w:r>
      <w:r w:rsidRPr="00954E73">
        <w:rPr>
          <w:szCs w:val="22"/>
        </w:rPr>
        <w:t>, organizace výstavby</w:t>
      </w:r>
      <w:r w:rsidR="000829E7" w:rsidRPr="00954E73">
        <w:rPr>
          <w:szCs w:val="22"/>
        </w:rPr>
        <w:t>.</w:t>
      </w:r>
    </w:p>
    <w:p w14:paraId="0F745D3C" w14:textId="77777777" w:rsidR="00B5659A" w:rsidRPr="00954E73" w:rsidRDefault="000829E7" w:rsidP="008F6179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M</w:t>
      </w:r>
      <w:r w:rsidR="00B5659A" w:rsidRPr="00954E73">
        <w:rPr>
          <w:szCs w:val="22"/>
        </w:rPr>
        <w:t>ajetkoprávní</w:t>
      </w:r>
      <w:r w:rsidR="00E553E8">
        <w:rPr>
          <w:szCs w:val="22"/>
        </w:rPr>
        <w:t>ch</w:t>
      </w:r>
      <w:r w:rsidR="00B5659A" w:rsidRPr="00954E73">
        <w:rPr>
          <w:szCs w:val="22"/>
        </w:rPr>
        <w:t xml:space="preserve"> vztah</w:t>
      </w:r>
      <w:r w:rsidR="00E553E8">
        <w:rPr>
          <w:szCs w:val="22"/>
        </w:rPr>
        <w:t>ů</w:t>
      </w:r>
      <w:r w:rsidR="00F50A56" w:rsidRPr="00954E73">
        <w:rPr>
          <w:szCs w:val="22"/>
        </w:rPr>
        <w:t xml:space="preserve"> (soupis dotčených pozemků stavbou)</w:t>
      </w:r>
      <w:r w:rsidR="00B5659A" w:rsidRPr="00954E73">
        <w:rPr>
          <w:szCs w:val="22"/>
        </w:rPr>
        <w:t>.</w:t>
      </w:r>
    </w:p>
    <w:p w14:paraId="7E296D3B" w14:textId="77777777" w:rsidR="00A145C4" w:rsidRPr="00954E73" w:rsidRDefault="00762CCD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 xml:space="preserve">Zajištění </w:t>
      </w:r>
      <w:r w:rsidR="002B7A00" w:rsidRPr="00954E73">
        <w:rPr>
          <w:szCs w:val="22"/>
        </w:rPr>
        <w:t xml:space="preserve">dokladové části </w:t>
      </w:r>
      <w:r w:rsidR="009D7B8D" w:rsidRPr="00954E73">
        <w:rPr>
          <w:szCs w:val="22"/>
        </w:rPr>
        <w:t>v minimální</w:t>
      </w:r>
      <w:r w:rsidR="00E27561" w:rsidRPr="00954E73">
        <w:rPr>
          <w:szCs w:val="22"/>
        </w:rPr>
        <w:t>m</w:t>
      </w:r>
      <w:r w:rsidR="009D7B8D" w:rsidRPr="00954E73">
        <w:rPr>
          <w:szCs w:val="22"/>
        </w:rPr>
        <w:t xml:space="preserve"> rozsahu:</w:t>
      </w:r>
      <w:r w:rsidR="002B7A00" w:rsidRPr="00954E73">
        <w:rPr>
          <w:szCs w:val="22"/>
        </w:rPr>
        <w:t xml:space="preserve"> </w:t>
      </w:r>
      <w:r w:rsidRPr="00954E73">
        <w:rPr>
          <w:szCs w:val="22"/>
        </w:rPr>
        <w:t>vyjádření správců inženýrských sítí k existenci sítí</w:t>
      </w:r>
      <w:r w:rsidR="002B7A00" w:rsidRPr="00954E73">
        <w:rPr>
          <w:szCs w:val="22"/>
        </w:rPr>
        <w:t xml:space="preserve">, </w:t>
      </w:r>
      <w:r w:rsidR="00DF5EBF" w:rsidRPr="00954E73">
        <w:rPr>
          <w:szCs w:val="22"/>
        </w:rPr>
        <w:t>územní plánovací informace, s</w:t>
      </w:r>
      <w:r w:rsidR="00F50A56" w:rsidRPr="00954E73">
        <w:rPr>
          <w:szCs w:val="22"/>
        </w:rPr>
        <w:t>tanovisko</w:t>
      </w:r>
      <w:r w:rsidR="00DF5EBF" w:rsidRPr="00954E73">
        <w:rPr>
          <w:szCs w:val="22"/>
        </w:rPr>
        <w:t xml:space="preserve"> MMO ÚHA</w:t>
      </w:r>
      <w:r w:rsidR="00C22D4F" w:rsidRPr="00954E73">
        <w:rPr>
          <w:szCs w:val="22"/>
        </w:rPr>
        <w:t xml:space="preserve"> a stavebního řádu,</w:t>
      </w:r>
      <w:r w:rsidR="00DF5EBF" w:rsidRPr="00954E73">
        <w:rPr>
          <w:szCs w:val="22"/>
        </w:rPr>
        <w:t xml:space="preserve"> MMO </w:t>
      </w:r>
      <w:r w:rsidR="00C22D4F" w:rsidRPr="00954E73">
        <w:rPr>
          <w:szCs w:val="22"/>
        </w:rPr>
        <w:t>o</w:t>
      </w:r>
      <w:r w:rsidR="00DF5EBF" w:rsidRPr="00954E73">
        <w:rPr>
          <w:szCs w:val="22"/>
        </w:rPr>
        <w:t>dbor dopravy</w:t>
      </w:r>
      <w:r w:rsidR="002F6551">
        <w:rPr>
          <w:szCs w:val="22"/>
        </w:rPr>
        <w:t>, SMO – ÚMOb MOaP, KHS MSK, HZS MSK</w:t>
      </w:r>
      <w:r w:rsidR="00720220" w:rsidRPr="00954E73">
        <w:rPr>
          <w:szCs w:val="22"/>
        </w:rPr>
        <w:t>.</w:t>
      </w:r>
      <w:r w:rsidR="002B7A00" w:rsidRPr="00954E73">
        <w:rPr>
          <w:szCs w:val="22"/>
        </w:rPr>
        <w:t xml:space="preserve"> </w:t>
      </w:r>
    </w:p>
    <w:p w14:paraId="1650779B" w14:textId="77777777" w:rsidR="0022566A" w:rsidRPr="00954E73" w:rsidRDefault="0022566A" w:rsidP="00A145C4">
      <w:pPr>
        <w:pStyle w:val="Odstavecseseznamem"/>
        <w:numPr>
          <w:ilvl w:val="0"/>
          <w:numId w:val="5"/>
        </w:numPr>
        <w:spacing w:after="200"/>
        <w:ind w:left="1134" w:hanging="567"/>
        <w:rPr>
          <w:szCs w:val="22"/>
        </w:rPr>
      </w:pPr>
      <w:r w:rsidRPr="00954E73">
        <w:rPr>
          <w:szCs w:val="22"/>
        </w:rPr>
        <w:t>Souhlasné</w:t>
      </w:r>
      <w:r w:rsidR="00E553E8">
        <w:rPr>
          <w:szCs w:val="22"/>
        </w:rPr>
        <w:t>ho</w:t>
      </w:r>
      <w:r w:rsidRPr="00954E73">
        <w:rPr>
          <w:szCs w:val="22"/>
        </w:rPr>
        <w:t xml:space="preserve"> stanovisko ob</w:t>
      </w:r>
      <w:r w:rsidR="00C22D4F" w:rsidRPr="00954E73">
        <w:rPr>
          <w:szCs w:val="22"/>
        </w:rPr>
        <w:t>jednatele k</w:t>
      </w:r>
      <w:r w:rsidR="00036B02">
        <w:rPr>
          <w:szCs w:val="22"/>
        </w:rPr>
        <w:t> projektové dokumentaci</w:t>
      </w:r>
      <w:r w:rsidRPr="00954E73">
        <w:rPr>
          <w:szCs w:val="22"/>
        </w:rPr>
        <w:t xml:space="preserve">. Objednatel vydá toto stanovisko po předložení </w:t>
      </w:r>
      <w:r w:rsidR="00036B02">
        <w:rPr>
          <w:szCs w:val="22"/>
        </w:rPr>
        <w:t>projektové dokumentace</w:t>
      </w:r>
      <w:r w:rsidRPr="00954E73">
        <w:rPr>
          <w:szCs w:val="22"/>
        </w:rPr>
        <w:t xml:space="preserve"> vč. kompletní dokladové části, a to ve lhůtě 10 pracovních dnů ode dne doručení písemné žádosti objednateli – </w:t>
      </w:r>
      <w:r w:rsidR="009262FF" w:rsidRPr="00954E73">
        <w:rPr>
          <w:szCs w:val="22"/>
        </w:rPr>
        <w:t>na oddělení příprava a realizace investic.</w:t>
      </w:r>
    </w:p>
    <w:p w14:paraId="280942DC" w14:textId="77777777" w:rsidR="00C722BD" w:rsidRDefault="00C722BD" w:rsidP="00615C74">
      <w:pPr>
        <w:spacing w:after="0"/>
        <w:ind w:left="567"/>
        <w:rPr>
          <w:szCs w:val="22"/>
        </w:rPr>
      </w:pPr>
      <w:r w:rsidRPr="00954E73">
        <w:rPr>
          <w:szCs w:val="22"/>
        </w:rPr>
        <w:t>Veškeré podmínky/požadavky dotčených orgánů</w:t>
      </w:r>
      <w:r w:rsidR="004739E5" w:rsidRPr="00954E73">
        <w:rPr>
          <w:szCs w:val="22"/>
        </w:rPr>
        <w:t>,</w:t>
      </w:r>
      <w:r w:rsidRPr="00954E73">
        <w:rPr>
          <w:szCs w:val="22"/>
        </w:rPr>
        <w:t xml:space="preserve"> organizací</w:t>
      </w:r>
      <w:r w:rsidR="004739E5" w:rsidRPr="00954E73">
        <w:rPr>
          <w:szCs w:val="22"/>
        </w:rPr>
        <w:t xml:space="preserve"> a objednatele,</w:t>
      </w:r>
      <w:r w:rsidRPr="00954E73">
        <w:rPr>
          <w:szCs w:val="22"/>
        </w:rPr>
        <w:t xml:space="preserve"> uvedené ve vyjádřeních a rozhodnutích, budou zhotovitelem zapracovány </w:t>
      </w:r>
      <w:r w:rsidR="00E553E8">
        <w:rPr>
          <w:szCs w:val="22"/>
        </w:rPr>
        <w:t>projektové dokumentace</w:t>
      </w:r>
      <w:r w:rsidRPr="00954E73">
        <w:rPr>
          <w:szCs w:val="22"/>
        </w:rPr>
        <w:t>.</w:t>
      </w:r>
    </w:p>
    <w:p w14:paraId="0656CBB1" w14:textId="77777777" w:rsidR="00615C74" w:rsidRDefault="00615C74" w:rsidP="00615C74">
      <w:pPr>
        <w:spacing w:after="0"/>
        <w:ind w:left="567"/>
        <w:rPr>
          <w:szCs w:val="22"/>
        </w:rPr>
      </w:pPr>
    </w:p>
    <w:p w14:paraId="4AD0E9A4" w14:textId="77777777" w:rsidR="00BA389B" w:rsidRPr="00ED69D3" w:rsidRDefault="00ED69D3" w:rsidP="00ED69D3">
      <w:pPr>
        <w:pStyle w:val="Odstavecseseznamem"/>
        <w:numPr>
          <w:ilvl w:val="0"/>
          <w:numId w:val="4"/>
        </w:numPr>
        <w:spacing w:after="0"/>
        <w:ind w:left="567" w:hanging="567"/>
        <w:rPr>
          <w:szCs w:val="22"/>
        </w:rPr>
      </w:pPr>
      <w:r>
        <w:rPr>
          <w:b/>
          <w:szCs w:val="22"/>
        </w:rPr>
        <w:t>Studie proveditelnosti i p</w:t>
      </w:r>
      <w:r w:rsidR="00BA389B" w:rsidRPr="00BA389B">
        <w:rPr>
          <w:b/>
          <w:szCs w:val="22"/>
        </w:rPr>
        <w:t xml:space="preserve">rojektová dokumentace </w:t>
      </w:r>
      <w:r w:rsidRPr="00ED69D3">
        <w:rPr>
          <w:szCs w:val="22"/>
        </w:rPr>
        <w:t>bud</w:t>
      </w:r>
      <w:r>
        <w:rPr>
          <w:szCs w:val="22"/>
        </w:rPr>
        <w:t>ou</w:t>
      </w:r>
      <w:r w:rsidRPr="00ED69D3">
        <w:rPr>
          <w:szCs w:val="22"/>
        </w:rPr>
        <w:t xml:space="preserve"> předán</w:t>
      </w:r>
      <w:r>
        <w:rPr>
          <w:szCs w:val="22"/>
        </w:rPr>
        <w:t>y</w:t>
      </w:r>
      <w:r w:rsidRPr="00ED69D3">
        <w:rPr>
          <w:szCs w:val="22"/>
        </w:rPr>
        <w:t xml:space="preserve"> </w:t>
      </w:r>
      <w:r w:rsidR="00BA389B" w:rsidRPr="00ED69D3">
        <w:rPr>
          <w:szCs w:val="22"/>
        </w:rPr>
        <w:t>v tomto provedení:</w:t>
      </w:r>
    </w:p>
    <w:p w14:paraId="4BA01617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5 x v listinném vyhotovení – dokumentace budou opatřeny příslušnými autorizačními razítky,</w:t>
      </w:r>
    </w:p>
    <w:p w14:paraId="577C3E34" w14:textId="77777777" w:rsidR="00BA389B" w:rsidRPr="001D11C3" w:rsidRDefault="00BA389B" w:rsidP="00ED69D3">
      <w:pPr>
        <w:numPr>
          <w:ilvl w:val="0"/>
          <w:numId w:val="7"/>
        </w:numPr>
        <w:tabs>
          <w:tab w:val="left" w:pos="426"/>
        </w:tabs>
        <w:spacing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1 x v elektronické verzi na el. nosiči (CD, DVD, USB disk) – výkresová dokumentace ve formátu *.dwg v editovatelné verzi, textová část ve formátu *.doc nebo*.docx , tabulková část ve formátu *.xls nebo *.xlsx, vizualizace ve formátu *.jpg.</w:t>
      </w:r>
    </w:p>
    <w:p w14:paraId="546B4687" w14:textId="77777777" w:rsidR="00BA389B" w:rsidRPr="001D11C3" w:rsidRDefault="00BA389B" w:rsidP="00BA389B">
      <w:pPr>
        <w:numPr>
          <w:ilvl w:val="0"/>
          <w:numId w:val="7"/>
        </w:numPr>
        <w:tabs>
          <w:tab w:val="left" w:pos="426"/>
        </w:tabs>
        <w:spacing w:before="75" w:after="0"/>
        <w:ind w:left="1134" w:hanging="567"/>
        <w:jc w:val="left"/>
        <w:rPr>
          <w:szCs w:val="22"/>
        </w:rPr>
      </w:pPr>
      <w:r w:rsidRPr="001D11C3">
        <w:rPr>
          <w:szCs w:val="22"/>
        </w:rPr>
        <w:t>1 x na el. nosiči – výkresová dokumentace, textová část, tabulková část ve formátu *.pdf, investiční objemové a provozní náklady v členění jednotlivých SO, PS (zadávací objemový soupis prací) ve formátu. *.xls nebo *.xlsx.</w:t>
      </w:r>
    </w:p>
    <w:p w14:paraId="327D89A0" w14:textId="77777777" w:rsidR="001802B9" w:rsidRPr="00BA389B" w:rsidRDefault="001802B9" w:rsidP="00ED69D3">
      <w:pPr>
        <w:pStyle w:val="Odstavecseseznamem"/>
        <w:numPr>
          <w:ilvl w:val="0"/>
          <w:numId w:val="0"/>
        </w:numPr>
        <w:spacing w:after="200"/>
        <w:ind w:left="1134"/>
        <w:rPr>
          <w:szCs w:val="22"/>
        </w:rPr>
      </w:pPr>
    </w:p>
    <w:sectPr w:rsidR="001802B9" w:rsidRPr="00BA389B" w:rsidSect="00CC54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06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13A0" w14:textId="77777777" w:rsidR="0099771F" w:rsidRDefault="0099771F" w:rsidP="00360830">
      <w:r>
        <w:separator/>
      </w:r>
    </w:p>
  </w:endnote>
  <w:endnote w:type="continuationSeparator" w:id="0">
    <w:p w14:paraId="0D026C77" w14:textId="77777777" w:rsidR="0099771F" w:rsidRDefault="0099771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0024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28B0CE1" w14:textId="2C2AAD61" w:rsidR="005A4E6A" w:rsidRDefault="005A4E6A" w:rsidP="007115AB">
            <w:pPr>
              <w:pStyle w:val="Zpat"/>
            </w:pPr>
            <w:r w:rsidRPr="007115AB">
              <w:rPr>
                <w:i/>
              </w:rPr>
              <w:t>„</w:t>
            </w:r>
            <w:r w:rsidR="00417A13" w:rsidRPr="00995317">
              <w:rPr>
                <w:i/>
              </w:rPr>
              <w:t>PD –</w:t>
            </w:r>
            <w:r w:rsidR="00417A13" w:rsidRPr="004F000B">
              <w:rPr>
                <w:b/>
                <w:sz w:val="22"/>
                <w:szCs w:val="22"/>
              </w:rPr>
              <w:t xml:space="preserve"> </w:t>
            </w:r>
            <w:r w:rsidR="0058447F">
              <w:rPr>
                <w:i/>
              </w:rPr>
              <w:t>Estetizace zastávky Karolina</w:t>
            </w:r>
            <w:r w:rsidRPr="007115AB">
              <w:rPr>
                <w:i/>
              </w:rPr>
              <w:t>“</w:t>
            </w:r>
            <w:r>
              <w:rPr>
                <w:i/>
                <w:sz w:val="20"/>
                <w:szCs w:val="20"/>
              </w:rPr>
              <w:tab/>
            </w:r>
            <w:r>
              <w:t xml:space="preserve">Stránka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995317">
              <w:rPr>
                <w:b/>
                <w:noProof/>
              </w:rPr>
              <w:t>1</w:t>
            </w:r>
            <w:r w:rsidR="00B4181E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4181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4181E">
              <w:rPr>
                <w:b/>
                <w:sz w:val="24"/>
                <w:szCs w:val="24"/>
              </w:rPr>
              <w:fldChar w:fldCharType="separate"/>
            </w:r>
            <w:r w:rsidR="00995317">
              <w:rPr>
                <w:b/>
                <w:noProof/>
              </w:rPr>
              <w:t>2</w:t>
            </w:r>
            <w:r w:rsidR="00B4181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79E317" w14:textId="77777777" w:rsidR="005A4E6A" w:rsidRDefault="005A4E6A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462CE" w14:textId="77777777" w:rsidR="005A4E6A" w:rsidRDefault="005A4E6A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Pr="006D064D">
      <w:rPr>
        <w:rFonts w:ascii="Times New Roman" w:hAnsi="Times New Roman" w:cs="Times New Roman"/>
        <w:i/>
        <w:sz w:val="20"/>
        <w:szCs w:val="20"/>
      </w:rPr>
      <w:t>Zřízení linky elektrobusů do průmyslové zóny Hrabová“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B4181E">
      <w:fldChar w:fldCharType="begin"/>
    </w:r>
    <w:r w:rsidR="00931943">
      <w:instrText xml:space="preserve"> PAGE   \* MERGEFORMAT </w:instrText>
    </w:r>
    <w:r w:rsidR="00B4181E">
      <w:fldChar w:fldCharType="separate"/>
    </w:r>
    <w:r w:rsidRPr="007C7B0D">
      <w:rPr>
        <w:rFonts w:asciiTheme="majorHAnsi" w:hAnsiTheme="majorHAnsi"/>
        <w:noProof/>
      </w:rPr>
      <w:t>1</w:t>
    </w:r>
    <w:r w:rsidR="00B4181E">
      <w:rPr>
        <w:rFonts w:asciiTheme="majorHAnsi" w:hAnsiTheme="majorHAnsi"/>
        <w:noProof/>
      </w:rPr>
      <w:fldChar w:fldCharType="end"/>
    </w:r>
  </w:p>
  <w:p w14:paraId="39DF6362" w14:textId="77777777" w:rsidR="005A4E6A" w:rsidRPr="001960F7" w:rsidRDefault="005A4E6A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48FA" w14:textId="77777777" w:rsidR="0099771F" w:rsidRDefault="0099771F" w:rsidP="00360830">
      <w:r>
        <w:separator/>
      </w:r>
    </w:p>
  </w:footnote>
  <w:footnote w:type="continuationSeparator" w:id="0">
    <w:p w14:paraId="78B2C44E" w14:textId="77777777" w:rsidR="0099771F" w:rsidRDefault="0099771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0FD1" w14:textId="77777777" w:rsidR="005A4E6A" w:rsidRPr="00CC546B" w:rsidRDefault="005A4E6A">
    <w:pPr>
      <w:pStyle w:val="Zhlav"/>
      <w:rPr>
        <w:rFonts w:ascii="Times New Roman" w:hAnsi="Times New Roman" w:cs="Times New Roman"/>
      </w:rPr>
    </w:pPr>
    <w:r w:rsidRPr="00CC546B">
      <w:rPr>
        <w:rFonts w:ascii="Times New Roman" w:hAnsi="Times New Roman" w:cs="Times New Roman"/>
        <w:i/>
      </w:rPr>
      <w:t xml:space="preserve">Příloha č. </w:t>
    </w:r>
    <w:r w:rsidR="001F7CC7">
      <w:rPr>
        <w:rFonts w:ascii="Times New Roman" w:hAnsi="Times New Roman" w:cs="Times New Roman"/>
        <w:i/>
      </w:rPr>
      <w:t>3</w:t>
    </w:r>
    <w:r w:rsidR="001535D3" w:rsidRPr="00CC546B">
      <w:rPr>
        <w:rFonts w:ascii="Times New Roman" w:hAnsi="Times New Roman" w:cs="Times New Roman"/>
        <w:i/>
      </w:rPr>
      <w:t xml:space="preserve"> </w:t>
    </w:r>
    <w:r w:rsidRPr="00CC546B">
      <w:rPr>
        <w:rFonts w:ascii="Times New Roman" w:hAnsi="Times New Roman" w:cs="Times New Roman"/>
        <w:i/>
      </w:rPr>
      <w:t xml:space="preserve">ZD – Požadavky na vyhotovení </w:t>
    </w:r>
    <w:r w:rsidR="00ED69D3">
      <w:rPr>
        <w:rFonts w:ascii="Times New Roman" w:hAnsi="Times New Roman" w:cs="Times New Roman"/>
        <w:i/>
      </w:rPr>
      <w:t xml:space="preserve">studie proveditelnosti a </w:t>
    </w:r>
    <w:r w:rsidR="00DF602A">
      <w:rPr>
        <w:rFonts w:ascii="Times New Roman" w:hAnsi="Times New Roman" w:cs="Times New Roman"/>
        <w:i/>
      </w:rPr>
      <w:t>projektové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07162" w14:textId="77777777" w:rsidR="005A4E6A" w:rsidRDefault="005A4E6A" w:rsidP="00835590">
    <w:pPr>
      <w:pStyle w:val="Zhlav"/>
      <w:spacing w:before="120"/>
    </w:pPr>
  </w:p>
  <w:p w14:paraId="146AA31B" w14:textId="77777777" w:rsidR="005A4E6A" w:rsidRDefault="005A4E6A" w:rsidP="00835590">
    <w:pPr>
      <w:pStyle w:val="Zhlav"/>
      <w:spacing w:before="120"/>
    </w:pPr>
  </w:p>
  <w:p w14:paraId="5A0008DE" w14:textId="77777777" w:rsidR="005A4E6A" w:rsidRDefault="005A4E6A" w:rsidP="00835590">
    <w:pPr>
      <w:pStyle w:val="Zhlav"/>
      <w:spacing w:before="120"/>
    </w:pPr>
  </w:p>
  <w:p w14:paraId="4E61001E" w14:textId="77777777" w:rsidR="005A4E6A" w:rsidRDefault="005A4E6A" w:rsidP="00835590">
    <w:pPr>
      <w:pStyle w:val="Zhlav"/>
      <w:spacing w:before="120"/>
    </w:pPr>
  </w:p>
  <w:p w14:paraId="7A4E6612" w14:textId="77777777" w:rsidR="005A4E6A" w:rsidRPr="001960F7" w:rsidRDefault="005A4E6A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>
      <w:rPr>
        <w:rFonts w:ascii="Times New Roman" w:hAnsi="Times New Roman"/>
        <w:i/>
        <w:sz w:val="20"/>
        <w:szCs w:val="20"/>
      </w:rPr>
      <w:t>. 3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031DE33" wp14:editId="6426043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17CD34E" wp14:editId="4CC30D9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313570"/>
    <w:multiLevelType w:val="hybridMultilevel"/>
    <w:tmpl w:val="74EC23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146664"/>
    <w:multiLevelType w:val="hybridMultilevel"/>
    <w:tmpl w:val="588A04C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06F8C798"/>
    <w:lvl w:ilvl="0" w:tplc="B4DA8CB4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2292"/>
        </w:tabs>
        <w:ind w:left="2292" w:hanging="360"/>
      </w:pPr>
    </w:lvl>
    <w:lvl w:ilvl="2" w:tplc="7D5EFAD2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E41A5CF6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BACE2A6C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B84233BE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799E2398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E047A8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4912983A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C4A0C"/>
    <w:multiLevelType w:val="hybridMultilevel"/>
    <w:tmpl w:val="C380B6A2"/>
    <w:lvl w:ilvl="0" w:tplc="241CA180">
      <w:start w:val="1"/>
      <w:numFmt w:val="upperLetter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E059E5"/>
    <w:multiLevelType w:val="hybridMultilevel"/>
    <w:tmpl w:val="AE5EE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661FC"/>
    <w:multiLevelType w:val="hybridMultilevel"/>
    <w:tmpl w:val="4A54DA72"/>
    <w:lvl w:ilvl="0" w:tplc="03FC2B56">
      <w:start w:val="1"/>
      <w:numFmt w:val="bullet"/>
      <w:pStyle w:val="Seznamsodrkami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948FE"/>
    <w:multiLevelType w:val="hybridMultilevel"/>
    <w:tmpl w:val="3B56AC2A"/>
    <w:lvl w:ilvl="0" w:tplc="3D2E7B72">
      <w:numFmt w:val="bullet"/>
      <w:lvlText w:val="-"/>
      <w:lvlJc w:val="left"/>
      <w:pPr>
        <w:ind w:left="38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7" w:hanging="360"/>
      </w:pPr>
      <w:rPr>
        <w:rFonts w:ascii="Wingdings" w:hAnsi="Wingdings" w:hint="default"/>
      </w:rPr>
    </w:lvl>
  </w:abstractNum>
  <w:abstractNum w:abstractNumId="10" w15:restartNumberingAfterBreak="0">
    <w:nsid w:val="6EE354EC"/>
    <w:multiLevelType w:val="hybridMultilevel"/>
    <w:tmpl w:val="77E655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05" w:tentative="1">
      <w:start w:val="1"/>
      <w:numFmt w:val="lowerRoman"/>
      <w:lvlText w:val="%3."/>
      <w:lvlJc w:val="right"/>
      <w:pPr>
        <w:ind w:left="2869" w:hanging="180"/>
      </w:pPr>
    </w:lvl>
    <w:lvl w:ilvl="3" w:tplc="04050001" w:tentative="1">
      <w:start w:val="1"/>
      <w:numFmt w:val="decimal"/>
      <w:lvlText w:val="%4."/>
      <w:lvlJc w:val="left"/>
      <w:pPr>
        <w:ind w:left="3589" w:hanging="360"/>
      </w:pPr>
    </w:lvl>
    <w:lvl w:ilvl="4" w:tplc="04050003" w:tentative="1">
      <w:start w:val="1"/>
      <w:numFmt w:val="lowerLetter"/>
      <w:lvlText w:val="%5."/>
      <w:lvlJc w:val="left"/>
      <w:pPr>
        <w:ind w:left="4309" w:hanging="360"/>
      </w:pPr>
    </w:lvl>
    <w:lvl w:ilvl="5" w:tplc="04050005" w:tentative="1">
      <w:start w:val="1"/>
      <w:numFmt w:val="lowerRoman"/>
      <w:lvlText w:val="%6."/>
      <w:lvlJc w:val="right"/>
      <w:pPr>
        <w:ind w:left="5029" w:hanging="180"/>
      </w:pPr>
    </w:lvl>
    <w:lvl w:ilvl="6" w:tplc="04050001" w:tentative="1">
      <w:start w:val="1"/>
      <w:numFmt w:val="decimal"/>
      <w:lvlText w:val="%7."/>
      <w:lvlJc w:val="left"/>
      <w:pPr>
        <w:ind w:left="5749" w:hanging="360"/>
      </w:pPr>
    </w:lvl>
    <w:lvl w:ilvl="7" w:tplc="04050003" w:tentative="1">
      <w:start w:val="1"/>
      <w:numFmt w:val="lowerLetter"/>
      <w:lvlText w:val="%8."/>
      <w:lvlJc w:val="left"/>
      <w:pPr>
        <w:ind w:left="6469" w:hanging="360"/>
      </w:pPr>
    </w:lvl>
    <w:lvl w:ilvl="8" w:tplc="0405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6376DC7"/>
    <w:multiLevelType w:val="hybridMultilevel"/>
    <w:tmpl w:val="513CDBA8"/>
    <w:lvl w:ilvl="0" w:tplc="78E4368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11"/>
  </w:num>
  <w:num w:numId="19">
    <w:abstractNumId w:val="4"/>
  </w:num>
  <w:num w:numId="20">
    <w:abstractNumId w:val="4"/>
  </w:num>
  <w:num w:numId="21">
    <w:abstractNumId w:val="9"/>
  </w:num>
  <w:num w:numId="22">
    <w:abstractNumId w:val="10"/>
  </w:num>
  <w:num w:numId="23">
    <w:abstractNumId w:val="3"/>
  </w:num>
  <w:num w:numId="2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3365"/>
    <w:rsid w:val="0000791F"/>
    <w:rsid w:val="00012348"/>
    <w:rsid w:val="00012B53"/>
    <w:rsid w:val="000135A8"/>
    <w:rsid w:val="000178FB"/>
    <w:rsid w:val="00020CCD"/>
    <w:rsid w:val="00024FCE"/>
    <w:rsid w:val="00036B02"/>
    <w:rsid w:val="00043AB5"/>
    <w:rsid w:val="0004443E"/>
    <w:rsid w:val="00066573"/>
    <w:rsid w:val="0007345D"/>
    <w:rsid w:val="000829E7"/>
    <w:rsid w:val="00086411"/>
    <w:rsid w:val="0009407C"/>
    <w:rsid w:val="00094532"/>
    <w:rsid w:val="00094C52"/>
    <w:rsid w:val="00097551"/>
    <w:rsid w:val="000A5756"/>
    <w:rsid w:val="000A59BF"/>
    <w:rsid w:val="000C050D"/>
    <w:rsid w:val="000C4E61"/>
    <w:rsid w:val="000C5B9D"/>
    <w:rsid w:val="000C5D05"/>
    <w:rsid w:val="000C76DC"/>
    <w:rsid w:val="000D6BA9"/>
    <w:rsid w:val="000E5AE1"/>
    <w:rsid w:val="000F5167"/>
    <w:rsid w:val="001040DE"/>
    <w:rsid w:val="00110139"/>
    <w:rsid w:val="0011553B"/>
    <w:rsid w:val="00116B78"/>
    <w:rsid w:val="00131C2F"/>
    <w:rsid w:val="00133623"/>
    <w:rsid w:val="001338B3"/>
    <w:rsid w:val="00145A19"/>
    <w:rsid w:val="001526C2"/>
    <w:rsid w:val="001530A7"/>
    <w:rsid w:val="001535D3"/>
    <w:rsid w:val="001802B9"/>
    <w:rsid w:val="001904B3"/>
    <w:rsid w:val="00194ED0"/>
    <w:rsid w:val="001960F7"/>
    <w:rsid w:val="001A5A9E"/>
    <w:rsid w:val="001B3CDB"/>
    <w:rsid w:val="001B7338"/>
    <w:rsid w:val="001D106F"/>
    <w:rsid w:val="001E44BF"/>
    <w:rsid w:val="001E4DD0"/>
    <w:rsid w:val="001E77F2"/>
    <w:rsid w:val="001F7CC7"/>
    <w:rsid w:val="00202953"/>
    <w:rsid w:val="00220986"/>
    <w:rsid w:val="0022495B"/>
    <w:rsid w:val="0022566A"/>
    <w:rsid w:val="00230E86"/>
    <w:rsid w:val="0023207B"/>
    <w:rsid w:val="00254492"/>
    <w:rsid w:val="002639B7"/>
    <w:rsid w:val="002669AD"/>
    <w:rsid w:val="00276D8B"/>
    <w:rsid w:val="00280CE5"/>
    <w:rsid w:val="00290EA9"/>
    <w:rsid w:val="0029663E"/>
    <w:rsid w:val="002A1E34"/>
    <w:rsid w:val="002A2974"/>
    <w:rsid w:val="002A36B6"/>
    <w:rsid w:val="002A6225"/>
    <w:rsid w:val="002A746C"/>
    <w:rsid w:val="002A7820"/>
    <w:rsid w:val="002B0E7F"/>
    <w:rsid w:val="002B73A0"/>
    <w:rsid w:val="002B7A00"/>
    <w:rsid w:val="002C08F2"/>
    <w:rsid w:val="002C1BD8"/>
    <w:rsid w:val="002D2CD4"/>
    <w:rsid w:val="002D478C"/>
    <w:rsid w:val="002E01BB"/>
    <w:rsid w:val="002E356A"/>
    <w:rsid w:val="002E7FD5"/>
    <w:rsid w:val="002F6551"/>
    <w:rsid w:val="00300683"/>
    <w:rsid w:val="003008B5"/>
    <w:rsid w:val="003029F4"/>
    <w:rsid w:val="003078A2"/>
    <w:rsid w:val="003109ED"/>
    <w:rsid w:val="0032122D"/>
    <w:rsid w:val="0032765C"/>
    <w:rsid w:val="00342108"/>
    <w:rsid w:val="00346D9C"/>
    <w:rsid w:val="00351B31"/>
    <w:rsid w:val="003561E0"/>
    <w:rsid w:val="0035747A"/>
    <w:rsid w:val="00360830"/>
    <w:rsid w:val="00362826"/>
    <w:rsid w:val="00363282"/>
    <w:rsid w:val="00364FBB"/>
    <w:rsid w:val="003773C9"/>
    <w:rsid w:val="003865A9"/>
    <w:rsid w:val="003B028C"/>
    <w:rsid w:val="003B30A8"/>
    <w:rsid w:val="003B44BC"/>
    <w:rsid w:val="003B74C1"/>
    <w:rsid w:val="003C0EB6"/>
    <w:rsid w:val="003D02B6"/>
    <w:rsid w:val="003D099E"/>
    <w:rsid w:val="003E4D00"/>
    <w:rsid w:val="003F1248"/>
    <w:rsid w:val="003F2FA4"/>
    <w:rsid w:val="003F34A3"/>
    <w:rsid w:val="003F530B"/>
    <w:rsid w:val="00403C70"/>
    <w:rsid w:val="0041120C"/>
    <w:rsid w:val="0041133B"/>
    <w:rsid w:val="00415138"/>
    <w:rsid w:val="00417A13"/>
    <w:rsid w:val="004234C6"/>
    <w:rsid w:val="00423F56"/>
    <w:rsid w:val="00440A37"/>
    <w:rsid w:val="0044373A"/>
    <w:rsid w:val="00450110"/>
    <w:rsid w:val="0045265F"/>
    <w:rsid w:val="004739E5"/>
    <w:rsid w:val="00475E49"/>
    <w:rsid w:val="00483463"/>
    <w:rsid w:val="004926FA"/>
    <w:rsid w:val="00495454"/>
    <w:rsid w:val="0049668D"/>
    <w:rsid w:val="00497284"/>
    <w:rsid w:val="004B024F"/>
    <w:rsid w:val="004B1BE4"/>
    <w:rsid w:val="004B2941"/>
    <w:rsid w:val="004B2C8D"/>
    <w:rsid w:val="004C1EF3"/>
    <w:rsid w:val="004D0094"/>
    <w:rsid w:val="004D00F6"/>
    <w:rsid w:val="004E24FA"/>
    <w:rsid w:val="004E2DBF"/>
    <w:rsid w:val="004E694D"/>
    <w:rsid w:val="004E6C1D"/>
    <w:rsid w:val="004F2564"/>
    <w:rsid w:val="004F3143"/>
    <w:rsid w:val="004F5F64"/>
    <w:rsid w:val="0050344E"/>
    <w:rsid w:val="0051285C"/>
    <w:rsid w:val="00524907"/>
    <w:rsid w:val="005306E0"/>
    <w:rsid w:val="00531695"/>
    <w:rsid w:val="00533A6C"/>
    <w:rsid w:val="00544B57"/>
    <w:rsid w:val="00555AAB"/>
    <w:rsid w:val="0056048F"/>
    <w:rsid w:val="00561897"/>
    <w:rsid w:val="00565178"/>
    <w:rsid w:val="005729EB"/>
    <w:rsid w:val="005738FC"/>
    <w:rsid w:val="00574D91"/>
    <w:rsid w:val="00576AE0"/>
    <w:rsid w:val="0058447F"/>
    <w:rsid w:val="0059681E"/>
    <w:rsid w:val="005A1206"/>
    <w:rsid w:val="005A2FFA"/>
    <w:rsid w:val="005A4E6A"/>
    <w:rsid w:val="005A5FEA"/>
    <w:rsid w:val="005B1387"/>
    <w:rsid w:val="005B67B2"/>
    <w:rsid w:val="005C340A"/>
    <w:rsid w:val="005D0F83"/>
    <w:rsid w:val="005D68B0"/>
    <w:rsid w:val="005E08C7"/>
    <w:rsid w:val="005E2FB6"/>
    <w:rsid w:val="005F5824"/>
    <w:rsid w:val="005F709A"/>
    <w:rsid w:val="006067C6"/>
    <w:rsid w:val="00611987"/>
    <w:rsid w:val="00614136"/>
    <w:rsid w:val="00614DFC"/>
    <w:rsid w:val="00615C74"/>
    <w:rsid w:val="006207E2"/>
    <w:rsid w:val="0062272D"/>
    <w:rsid w:val="00626E50"/>
    <w:rsid w:val="00641340"/>
    <w:rsid w:val="00644EA3"/>
    <w:rsid w:val="0065709A"/>
    <w:rsid w:val="00661F6E"/>
    <w:rsid w:val="006732BA"/>
    <w:rsid w:val="006740F6"/>
    <w:rsid w:val="0068199D"/>
    <w:rsid w:val="00683635"/>
    <w:rsid w:val="0068372C"/>
    <w:rsid w:val="0068472F"/>
    <w:rsid w:val="00695E4E"/>
    <w:rsid w:val="006C67B4"/>
    <w:rsid w:val="006D064D"/>
    <w:rsid w:val="006D3861"/>
    <w:rsid w:val="006D5BC8"/>
    <w:rsid w:val="006E19A8"/>
    <w:rsid w:val="006E6537"/>
    <w:rsid w:val="006F3C6F"/>
    <w:rsid w:val="00703A57"/>
    <w:rsid w:val="007040E9"/>
    <w:rsid w:val="00710FFB"/>
    <w:rsid w:val="007115AB"/>
    <w:rsid w:val="007131E4"/>
    <w:rsid w:val="00715D1A"/>
    <w:rsid w:val="00720220"/>
    <w:rsid w:val="007264EF"/>
    <w:rsid w:val="007417BF"/>
    <w:rsid w:val="007437C4"/>
    <w:rsid w:val="00751E5E"/>
    <w:rsid w:val="00753844"/>
    <w:rsid w:val="007623A2"/>
    <w:rsid w:val="00762CCD"/>
    <w:rsid w:val="00786A3B"/>
    <w:rsid w:val="00786B6C"/>
    <w:rsid w:val="007B131A"/>
    <w:rsid w:val="007B290B"/>
    <w:rsid w:val="007C7B0D"/>
    <w:rsid w:val="007D0211"/>
    <w:rsid w:val="007D2F14"/>
    <w:rsid w:val="007D6E3F"/>
    <w:rsid w:val="007E0F0A"/>
    <w:rsid w:val="007E79C5"/>
    <w:rsid w:val="007E7DC1"/>
    <w:rsid w:val="007F00A0"/>
    <w:rsid w:val="007F0EAB"/>
    <w:rsid w:val="007F1C58"/>
    <w:rsid w:val="00800E6E"/>
    <w:rsid w:val="008010C5"/>
    <w:rsid w:val="00802B34"/>
    <w:rsid w:val="00803299"/>
    <w:rsid w:val="00803518"/>
    <w:rsid w:val="00805978"/>
    <w:rsid w:val="00811B71"/>
    <w:rsid w:val="008205C6"/>
    <w:rsid w:val="00832218"/>
    <w:rsid w:val="00832D5B"/>
    <w:rsid w:val="00834987"/>
    <w:rsid w:val="00835590"/>
    <w:rsid w:val="00836A46"/>
    <w:rsid w:val="0084068A"/>
    <w:rsid w:val="00844B3E"/>
    <w:rsid w:val="00845D37"/>
    <w:rsid w:val="00855B5A"/>
    <w:rsid w:val="008704F7"/>
    <w:rsid w:val="00870D7E"/>
    <w:rsid w:val="00871E0A"/>
    <w:rsid w:val="008774FB"/>
    <w:rsid w:val="008806F4"/>
    <w:rsid w:val="00882DC3"/>
    <w:rsid w:val="00882EB5"/>
    <w:rsid w:val="00891A67"/>
    <w:rsid w:val="00893286"/>
    <w:rsid w:val="008B2BEF"/>
    <w:rsid w:val="008C13AA"/>
    <w:rsid w:val="008F0855"/>
    <w:rsid w:val="008F3EB7"/>
    <w:rsid w:val="008F60FE"/>
    <w:rsid w:val="008F6179"/>
    <w:rsid w:val="0090475D"/>
    <w:rsid w:val="00904DA8"/>
    <w:rsid w:val="009163F5"/>
    <w:rsid w:val="009262FF"/>
    <w:rsid w:val="00931943"/>
    <w:rsid w:val="00932BB7"/>
    <w:rsid w:val="00932EB8"/>
    <w:rsid w:val="009333FC"/>
    <w:rsid w:val="00952DB4"/>
    <w:rsid w:val="00954E73"/>
    <w:rsid w:val="0096124D"/>
    <w:rsid w:val="00962141"/>
    <w:rsid w:val="00966664"/>
    <w:rsid w:val="0097017D"/>
    <w:rsid w:val="0098101F"/>
    <w:rsid w:val="009879F5"/>
    <w:rsid w:val="00995317"/>
    <w:rsid w:val="0099771F"/>
    <w:rsid w:val="009A5912"/>
    <w:rsid w:val="009B5230"/>
    <w:rsid w:val="009B7CF2"/>
    <w:rsid w:val="009D31B6"/>
    <w:rsid w:val="009D4B12"/>
    <w:rsid w:val="009D7B8D"/>
    <w:rsid w:val="009F49AE"/>
    <w:rsid w:val="009F6CAF"/>
    <w:rsid w:val="00A042D1"/>
    <w:rsid w:val="00A07672"/>
    <w:rsid w:val="00A10F10"/>
    <w:rsid w:val="00A145C4"/>
    <w:rsid w:val="00A22122"/>
    <w:rsid w:val="00A410E1"/>
    <w:rsid w:val="00A4243B"/>
    <w:rsid w:val="00A5052F"/>
    <w:rsid w:val="00A57DEB"/>
    <w:rsid w:val="00A713E9"/>
    <w:rsid w:val="00A74C13"/>
    <w:rsid w:val="00A7573B"/>
    <w:rsid w:val="00A8456A"/>
    <w:rsid w:val="00A8744E"/>
    <w:rsid w:val="00A925AA"/>
    <w:rsid w:val="00AA6ACD"/>
    <w:rsid w:val="00AA6ED4"/>
    <w:rsid w:val="00AB01D9"/>
    <w:rsid w:val="00AB1A8B"/>
    <w:rsid w:val="00AB497F"/>
    <w:rsid w:val="00AB4E8C"/>
    <w:rsid w:val="00AB76BF"/>
    <w:rsid w:val="00AC7A68"/>
    <w:rsid w:val="00AC7E83"/>
    <w:rsid w:val="00AD0597"/>
    <w:rsid w:val="00AD4108"/>
    <w:rsid w:val="00AF2968"/>
    <w:rsid w:val="00AF5B67"/>
    <w:rsid w:val="00B013D5"/>
    <w:rsid w:val="00B069AD"/>
    <w:rsid w:val="00B12706"/>
    <w:rsid w:val="00B14C3D"/>
    <w:rsid w:val="00B15006"/>
    <w:rsid w:val="00B15B7D"/>
    <w:rsid w:val="00B30E64"/>
    <w:rsid w:val="00B31897"/>
    <w:rsid w:val="00B4181E"/>
    <w:rsid w:val="00B522C5"/>
    <w:rsid w:val="00B53E27"/>
    <w:rsid w:val="00B56524"/>
    <w:rsid w:val="00B5659A"/>
    <w:rsid w:val="00B63507"/>
    <w:rsid w:val="00B7019C"/>
    <w:rsid w:val="00B710D7"/>
    <w:rsid w:val="00B71CC3"/>
    <w:rsid w:val="00B77519"/>
    <w:rsid w:val="00B80FF3"/>
    <w:rsid w:val="00B86302"/>
    <w:rsid w:val="00BA084F"/>
    <w:rsid w:val="00BA389B"/>
    <w:rsid w:val="00BC236D"/>
    <w:rsid w:val="00C0719D"/>
    <w:rsid w:val="00C162A1"/>
    <w:rsid w:val="00C21181"/>
    <w:rsid w:val="00C211FB"/>
    <w:rsid w:val="00C22D4F"/>
    <w:rsid w:val="00C33E47"/>
    <w:rsid w:val="00C37193"/>
    <w:rsid w:val="00C60D33"/>
    <w:rsid w:val="00C6289C"/>
    <w:rsid w:val="00C649CA"/>
    <w:rsid w:val="00C722BD"/>
    <w:rsid w:val="00C777AE"/>
    <w:rsid w:val="00C80F3E"/>
    <w:rsid w:val="00C906E0"/>
    <w:rsid w:val="00C94CF0"/>
    <w:rsid w:val="00CA1A2F"/>
    <w:rsid w:val="00CA54C2"/>
    <w:rsid w:val="00CB587B"/>
    <w:rsid w:val="00CB5F7B"/>
    <w:rsid w:val="00CB6C33"/>
    <w:rsid w:val="00CC546B"/>
    <w:rsid w:val="00CC72C1"/>
    <w:rsid w:val="00CE0027"/>
    <w:rsid w:val="00CE1C75"/>
    <w:rsid w:val="00CE6C4F"/>
    <w:rsid w:val="00CF18EC"/>
    <w:rsid w:val="00D00ED1"/>
    <w:rsid w:val="00D06921"/>
    <w:rsid w:val="00D12089"/>
    <w:rsid w:val="00D24B69"/>
    <w:rsid w:val="00D2567B"/>
    <w:rsid w:val="00D31AAC"/>
    <w:rsid w:val="00D43743"/>
    <w:rsid w:val="00D44A6C"/>
    <w:rsid w:val="00D63E1A"/>
    <w:rsid w:val="00D66623"/>
    <w:rsid w:val="00D9236F"/>
    <w:rsid w:val="00D93882"/>
    <w:rsid w:val="00D944C9"/>
    <w:rsid w:val="00DA744F"/>
    <w:rsid w:val="00DB1A8D"/>
    <w:rsid w:val="00DB55E5"/>
    <w:rsid w:val="00DB64BA"/>
    <w:rsid w:val="00DB6A28"/>
    <w:rsid w:val="00DB7129"/>
    <w:rsid w:val="00DC4535"/>
    <w:rsid w:val="00DC7508"/>
    <w:rsid w:val="00DF5EBF"/>
    <w:rsid w:val="00DF602A"/>
    <w:rsid w:val="00E0087C"/>
    <w:rsid w:val="00E17BCD"/>
    <w:rsid w:val="00E27561"/>
    <w:rsid w:val="00E367B5"/>
    <w:rsid w:val="00E41057"/>
    <w:rsid w:val="00E508EF"/>
    <w:rsid w:val="00E51FC8"/>
    <w:rsid w:val="00E553E8"/>
    <w:rsid w:val="00E608B2"/>
    <w:rsid w:val="00E61A16"/>
    <w:rsid w:val="00E66AC2"/>
    <w:rsid w:val="00E67118"/>
    <w:rsid w:val="00E8490F"/>
    <w:rsid w:val="00E857A7"/>
    <w:rsid w:val="00E97538"/>
    <w:rsid w:val="00EA37A3"/>
    <w:rsid w:val="00EA6B11"/>
    <w:rsid w:val="00EB6C7E"/>
    <w:rsid w:val="00EB74CE"/>
    <w:rsid w:val="00EC73D6"/>
    <w:rsid w:val="00ED0504"/>
    <w:rsid w:val="00ED0AC1"/>
    <w:rsid w:val="00ED307B"/>
    <w:rsid w:val="00ED61F4"/>
    <w:rsid w:val="00ED69D3"/>
    <w:rsid w:val="00EE2F17"/>
    <w:rsid w:val="00EE3A5A"/>
    <w:rsid w:val="00F04EA3"/>
    <w:rsid w:val="00F11F77"/>
    <w:rsid w:val="00F234B1"/>
    <w:rsid w:val="00F30701"/>
    <w:rsid w:val="00F309A4"/>
    <w:rsid w:val="00F405C1"/>
    <w:rsid w:val="00F43AED"/>
    <w:rsid w:val="00F44EC0"/>
    <w:rsid w:val="00F477F1"/>
    <w:rsid w:val="00F50A56"/>
    <w:rsid w:val="00F5141E"/>
    <w:rsid w:val="00F539F2"/>
    <w:rsid w:val="00F546FF"/>
    <w:rsid w:val="00F54D52"/>
    <w:rsid w:val="00F62F75"/>
    <w:rsid w:val="00F67722"/>
    <w:rsid w:val="00F71D36"/>
    <w:rsid w:val="00F76646"/>
    <w:rsid w:val="00F94B91"/>
    <w:rsid w:val="00F97F7F"/>
    <w:rsid w:val="00FC73AC"/>
    <w:rsid w:val="00FD3881"/>
    <w:rsid w:val="00FF3A68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50E824"/>
  <w15:docId w15:val="{6FF98695-EB88-45D3-9DA5-0D29F2A4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3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659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2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B565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Seznamsodrkami">
    <w:name w:val="List Bullet"/>
    <w:basedOn w:val="Odstavecseseznamem"/>
    <w:uiPriority w:val="99"/>
    <w:unhideWhenUsed/>
    <w:rsid w:val="002B7A00"/>
    <w:pPr>
      <w:numPr>
        <w:numId w:val="7"/>
      </w:numPr>
      <w:spacing w:before="75" w:after="0"/>
      <w:ind w:left="1418" w:hanging="567"/>
      <w:contextualSpacing w:val="0"/>
    </w:pPr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836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6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6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6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6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2E932-FB59-45EB-9D20-602F4F1A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2809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2019-03-08T07:57:00Z</dcterms:created>
  <dcterms:modified xsi:type="dcterms:W3CDTF">2019-03-08T07:57:00Z</dcterms:modified>
</cp:coreProperties>
</file>