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24B51" w14:textId="77777777" w:rsidR="005C2B68" w:rsidRDefault="005C2B68" w:rsidP="00EB45A6">
      <w:pPr>
        <w:pStyle w:val="Nadpis4"/>
        <w:jc w:val="center"/>
        <w:rPr>
          <w:sz w:val="28"/>
        </w:rPr>
      </w:pPr>
      <w:r>
        <w:rPr>
          <w:sz w:val="28"/>
        </w:rPr>
        <w:t xml:space="preserve">  NÁVRH </w:t>
      </w:r>
    </w:p>
    <w:p w14:paraId="155021E5" w14:textId="77777777" w:rsidR="000D1881" w:rsidRDefault="000D1881" w:rsidP="00EB45A6">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EB45A6">
        <w:rPr>
          <w:sz w:val="28"/>
        </w:rPr>
        <w:fldChar w:fldCharType="begin">
          <w:ffData>
            <w:name w:val=""/>
            <w:enabled/>
            <w:calcOnExit w:val="0"/>
            <w:textInput/>
          </w:ffData>
        </w:fldChar>
      </w:r>
      <w:r w:rsidR="002C3D2C" w:rsidRPr="00EB45A6">
        <w:rPr>
          <w:sz w:val="28"/>
        </w:rPr>
        <w:instrText xml:space="preserve"> FORMTEXT </w:instrText>
      </w:r>
      <w:r w:rsidR="002C3D2C" w:rsidRPr="00EB45A6">
        <w:rPr>
          <w:sz w:val="28"/>
        </w:rPr>
      </w:r>
      <w:r w:rsidR="002C3D2C" w:rsidRPr="00EB45A6">
        <w:rPr>
          <w:sz w:val="28"/>
        </w:rPr>
        <w:fldChar w:fldCharType="separate"/>
      </w:r>
      <w:r w:rsidR="002C3D2C" w:rsidRPr="00EB45A6">
        <w:rPr>
          <w:noProof/>
          <w:sz w:val="28"/>
        </w:rPr>
        <w:t> </w:t>
      </w:r>
      <w:r w:rsidR="002C3D2C" w:rsidRPr="00EB45A6">
        <w:rPr>
          <w:noProof/>
          <w:sz w:val="28"/>
        </w:rPr>
        <w:t> </w:t>
      </w:r>
      <w:r w:rsidR="002C3D2C" w:rsidRPr="00EB45A6">
        <w:rPr>
          <w:noProof/>
          <w:sz w:val="28"/>
        </w:rPr>
        <w:t> </w:t>
      </w:r>
      <w:r w:rsidR="002C3D2C" w:rsidRPr="00EB45A6">
        <w:rPr>
          <w:noProof/>
          <w:sz w:val="28"/>
        </w:rPr>
        <w:t> </w:t>
      </w:r>
      <w:r w:rsidR="002C3D2C" w:rsidRPr="00EB45A6">
        <w:rPr>
          <w:noProof/>
          <w:sz w:val="28"/>
        </w:rPr>
        <w:t> </w:t>
      </w:r>
      <w:r w:rsidR="002C3D2C" w:rsidRPr="00EB45A6">
        <w:rPr>
          <w:sz w:val="28"/>
        </w:rPr>
        <w:fldChar w:fldCharType="end"/>
      </w:r>
    </w:p>
    <w:p w14:paraId="3E30FBE6" w14:textId="26EEEB35" w:rsidR="000D1881" w:rsidRDefault="000D1881" w:rsidP="00EB45A6">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p>
    <w:p w14:paraId="783C78BF" w14:textId="77777777" w:rsidR="000D1881" w:rsidRDefault="000D1881" w:rsidP="00EB45A6">
      <w:pPr>
        <w:pStyle w:val="Textvbloku"/>
        <w:jc w:val="center"/>
        <w:rPr>
          <w:b/>
          <w:sz w:val="22"/>
        </w:rPr>
      </w:pPr>
      <w:r>
        <w:rPr>
          <w:sz w:val="22"/>
        </w:rPr>
        <w:t xml:space="preserve"> </w:t>
      </w:r>
    </w:p>
    <w:p w14:paraId="42F1418E" w14:textId="77777777" w:rsidR="000D1881" w:rsidRDefault="000D1881" w:rsidP="00EB45A6">
      <w:pPr>
        <w:pStyle w:val="Textvbloku"/>
        <w:jc w:val="center"/>
        <w:rPr>
          <w:b/>
          <w:sz w:val="22"/>
        </w:rPr>
      </w:pPr>
    </w:p>
    <w:p w14:paraId="3C6CBC54" w14:textId="04C3A2A3" w:rsidR="000D1881" w:rsidRDefault="000D1881" w:rsidP="00EB45A6">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EB45A6">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EB45A6">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EB45A6">
      <w:pPr>
        <w:pStyle w:val="Textvbloku"/>
        <w:tabs>
          <w:tab w:val="left" w:pos="4820"/>
        </w:tabs>
        <w:rPr>
          <w:b/>
          <w:sz w:val="22"/>
          <w:szCs w:val="22"/>
        </w:rPr>
      </w:pPr>
    </w:p>
    <w:p w14:paraId="3842125B" w14:textId="29D627EE" w:rsidR="000D1881" w:rsidRPr="00296F8A" w:rsidRDefault="0035066C" w:rsidP="00EB45A6">
      <w:pPr>
        <w:pStyle w:val="Textvbloku"/>
        <w:tabs>
          <w:tab w:val="left" w:pos="4820"/>
        </w:tabs>
        <w:rPr>
          <w:b/>
          <w:sz w:val="22"/>
          <w:szCs w:val="22"/>
        </w:rPr>
      </w:pPr>
      <w:r w:rsidRPr="0035066C">
        <w:rPr>
          <w:b/>
          <w:sz w:val="22"/>
          <w:szCs w:val="22"/>
        </w:rPr>
        <w:t>město Uherský Brod</w:t>
      </w:r>
      <w:r w:rsidR="00FE4C6A" w:rsidRPr="00296F8A">
        <w:rPr>
          <w:b/>
          <w:sz w:val="22"/>
          <w:szCs w:val="22"/>
        </w:rPr>
        <w:t xml:space="preserve">                                              </w:t>
      </w:r>
      <w:r w:rsidR="00FD0D96" w:rsidRPr="00296F8A">
        <w:rPr>
          <w:b/>
          <w:sz w:val="22"/>
          <w:szCs w:val="22"/>
        </w:rPr>
        <w:t xml:space="preserve">      </w:t>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EB45A6">
      <w:pPr>
        <w:pStyle w:val="Textvbloku"/>
        <w:tabs>
          <w:tab w:val="left" w:pos="4820"/>
        </w:tabs>
        <w:rPr>
          <w:bCs/>
          <w:sz w:val="22"/>
          <w:szCs w:val="22"/>
        </w:rPr>
      </w:pPr>
    </w:p>
    <w:p w14:paraId="41862C91" w14:textId="6B8BC2B2" w:rsidR="000D1881" w:rsidRPr="00296F8A" w:rsidRDefault="0035066C" w:rsidP="00EB45A6">
      <w:pPr>
        <w:pStyle w:val="Textvbloku"/>
        <w:tabs>
          <w:tab w:val="left" w:pos="4820"/>
        </w:tabs>
        <w:rPr>
          <w:bCs/>
          <w:sz w:val="22"/>
          <w:szCs w:val="22"/>
        </w:rPr>
      </w:pPr>
      <w:r w:rsidRPr="0035066C">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EB45A6">
      <w:pPr>
        <w:pStyle w:val="Textvbloku"/>
        <w:tabs>
          <w:tab w:val="left" w:pos="4820"/>
        </w:tabs>
        <w:rPr>
          <w:sz w:val="22"/>
          <w:szCs w:val="22"/>
        </w:rPr>
      </w:pPr>
    </w:p>
    <w:p w14:paraId="6BD65CA2" w14:textId="00AB67C7" w:rsidR="000D1881" w:rsidRPr="00296F8A" w:rsidRDefault="0035066C" w:rsidP="00EB45A6">
      <w:pPr>
        <w:pStyle w:val="Textvbloku"/>
        <w:tabs>
          <w:tab w:val="left" w:pos="4820"/>
        </w:tabs>
        <w:rPr>
          <w:sz w:val="22"/>
          <w:szCs w:val="22"/>
        </w:rPr>
      </w:pPr>
      <w:r w:rsidRPr="0035066C">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EB45A6">
      <w:pPr>
        <w:pStyle w:val="Textvbloku"/>
        <w:tabs>
          <w:tab w:val="left" w:pos="4820"/>
        </w:tabs>
        <w:rPr>
          <w:sz w:val="22"/>
          <w:szCs w:val="22"/>
        </w:rPr>
      </w:pPr>
    </w:p>
    <w:p w14:paraId="10192086" w14:textId="1297570A" w:rsidR="000D1881" w:rsidRPr="00296F8A" w:rsidRDefault="00296F8A" w:rsidP="00EB45A6">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77777777" w:rsidR="000D1881" w:rsidRPr="00296F8A" w:rsidRDefault="000D1881" w:rsidP="00EB45A6">
      <w:pPr>
        <w:pStyle w:val="Textvbloku"/>
        <w:rPr>
          <w:sz w:val="22"/>
          <w:szCs w:val="22"/>
        </w:rPr>
      </w:pPr>
      <w:r w:rsidRPr="00296F8A">
        <w:rPr>
          <w:sz w:val="22"/>
          <w:szCs w:val="22"/>
        </w:rPr>
        <w:t>---------------------------------------------------------------------------------------------------------------------------------</w:t>
      </w:r>
    </w:p>
    <w:p w14:paraId="66D717BE" w14:textId="77777777" w:rsidR="000D1881" w:rsidRPr="00296F8A" w:rsidRDefault="000D1881" w:rsidP="00EB45A6">
      <w:pPr>
        <w:pStyle w:val="Textvbloku"/>
        <w:jc w:val="center"/>
        <w:rPr>
          <w:sz w:val="22"/>
          <w:szCs w:val="22"/>
        </w:rPr>
      </w:pPr>
    </w:p>
    <w:p w14:paraId="64B6AED6" w14:textId="77777777" w:rsidR="000D1881" w:rsidRPr="00296F8A" w:rsidRDefault="000D1881" w:rsidP="00EB45A6">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EB45A6">
      <w:pPr>
        <w:pStyle w:val="Textvbloku"/>
        <w:jc w:val="center"/>
        <w:rPr>
          <w:sz w:val="22"/>
          <w:szCs w:val="22"/>
        </w:rPr>
      </w:pPr>
      <w:r w:rsidRPr="00296F8A">
        <w:rPr>
          <w:sz w:val="22"/>
          <w:szCs w:val="22"/>
        </w:rPr>
        <w:t>ve věcech smluvních:</w:t>
      </w:r>
    </w:p>
    <w:p w14:paraId="6A1598F8" w14:textId="77777777" w:rsidR="000D1881" w:rsidRPr="00296F8A" w:rsidRDefault="000D1881" w:rsidP="00EB45A6">
      <w:pPr>
        <w:pStyle w:val="Textvbloku"/>
        <w:tabs>
          <w:tab w:val="left" w:pos="2410"/>
        </w:tabs>
        <w:rPr>
          <w:sz w:val="22"/>
          <w:szCs w:val="22"/>
        </w:rPr>
      </w:pPr>
    </w:p>
    <w:p w14:paraId="599A5B8D" w14:textId="5F9B7649" w:rsidR="000D1881" w:rsidRPr="00296F8A" w:rsidRDefault="0035066C" w:rsidP="00EB45A6">
      <w:pPr>
        <w:pStyle w:val="Textvbloku"/>
        <w:tabs>
          <w:tab w:val="left" w:pos="4820"/>
        </w:tabs>
        <w:rPr>
          <w:sz w:val="22"/>
          <w:szCs w:val="22"/>
        </w:rPr>
      </w:pPr>
      <w:r w:rsidRPr="0035066C">
        <w:rPr>
          <w:sz w:val="22"/>
          <w:szCs w:val="22"/>
        </w:rPr>
        <w:t>Ing. Ferdinand Kubáník, starost</w:t>
      </w:r>
      <w:r>
        <w:rPr>
          <w:sz w:val="22"/>
          <w:szCs w:val="22"/>
        </w:rPr>
        <w: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EB45A6">
      <w:pPr>
        <w:pStyle w:val="Textvbloku"/>
        <w:tabs>
          <w:tab w:val="left" w:pos="4820"/>
        </w:tabs>
        <w:ind w:left="4140" w:hanging="4140"/>
        <w:rPr>
          <w:sz w:val="22"/>
          <w:szCs w:val="22"/>
        </w:rPr>
      </w:pPr>
    </w:p>
    <w:p w14:paraId="38909C63" w14:textId="10D07A1C" w:rsidR="000D1881" w:rsidRPr="00296F8A" w:rsidRDefault="000D1881" w:rsidP="00EB45A6">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ECC54D6" w14:textId="77777777" w:rsidR="000D1881" w:rsidRPr="00296F8A" w:rsidRDefault="000D1881" w:rsidP="00EB45A6">
      <w:pPr>
        <w:pStyle w:val="Textvbloku"/>
        <w:tabs>
          <w:tab w:val="left" w:pos="4820"/>
        </w:tabs>
        <w:rPr>
          <w:sz w:val="22"/>
          <w:szCs w:val="22"/>
        </w:rPr>
      </w:pPr>
    </w:p>
    <w:p w14:paraId="37F4D3C4" w14:textId="1C699E65" w:rsidR="000D1881" w:rsidRDefault="00FE4C6A" w:rsidP="00EB45A6">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62A29B8" w14:textId="77777777" w:rsidR="00485B5F" w:rsidRPr="00296F8A" w:rsidRDefault="00485B5F" w:rsidP="00EB45A6">
      <w:pPr>
        <w:pStyle w:val="Textvbloku"/>
        <w:jc w:val="center"/>
        <w:rPr>
          <w:sz w:val="22"/>
          <w:szCs w:val="22"/>
        </w:rPr>
      </w:pPr>
      <w:r w:rsidRPr="00296F8A">
        <w:rPr>
          <w:sz w:val="22"/>
          <w:szCs w:val="22"/>
        </w:rPr>
        <w:t>Osoby oprávněné jednat v záležitostech této předmětné smlouvy</w:t>
      </w:r>
    </w:p>
    <w:p w14:paraId="1AEE5319" w14:textId="7F48AFA8" w:rsidR="00485B5F" w:rsidRDefault="00485B5F" w:rsidP="00EB45A6">
      <w:pPr>
        <w:pStyle w:val="Textvbloku"/>
        <w:jc w:val="left"/>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w:t>
      </w:r>
      <w:r w:rsidRPr="00296F8A">
        <w:rPr>
          <w:sz w:val="22"/>
          <w:szCs w:val="22"/>
        </w:rPr>
        <w:t xml:space="preserve">ve věcech </w:t>
      </w:r>
      <w:r>
        <w:rPr>
          <w:sz w:val="22"/>
          <w:szCs w:val="22"/>
        </w:rPr>
        <w:t>technických:</w:t>
      </w:r>
    </w:p>
    <w:p w14:paraId="2287B5E5" w14:textId="77777777" w:rsidR="00485B5F" w:rsidRDefault="00485B5F" w:rsidP="00EB45A6">
      <w:pPr>
        <w:pStyle w:val="Textvbloku"/>
        <w:jc w:val="left"/>
        <w:rPr>
          <w:sz w:val="22"/>
          <w:szCs w:val="22"/>
        </w:rPr>
      </w:pPr>
    </w:p>
    <w:p w14:paraId="46B810E2" w14:textId="33608758" w:rsidR="00485B5F" w:rsidRDefault="00485B5F" w:rsidP="00EB45A6">
      <w:pPr>
        <w:pStyle w:val="Textvbloku"/>
        <w:jc w:val="left"/>
        <w:rPr>
          <w:sz w:val="22"/>
          <w:szCs w:val="22"/>
        </w:rPr>
      </w:pPr>
      <w:r>
        <w:rPr>
          <w:sz w:val="22"/>
          <w:szCs w:val="22"/>
        </w:rPr>
        <w:t>Ing. Robert Vráblík, vedoucí odboru rozvoje města</w:t>
      </w:r>
    </w:p>
    <w:p w14:paraId="19350B72" w14:textId="0DFC21DC" w:rsidR="00485B5F" w:rsidRPr="00296F8A" w:rsidRDefault="00485B5F" w:rsidP="00EB45A6">
      <w:pPr>
        <w:pStyle w:val="Textvbloku"/>
        <w:jc w:val="left"/>
        <w:rPr>
          <w:sz w:val="22"/>
          <w:szCs w:val="22"/>
        </w:rPr>
      </w:pPr>
      <w:r>
        <w:rPr>
          <w:sz w:val="22"/>
          <w:szCs w:val="22"/>
        </w:rPr>
        <w:t>Ing. Dagmar Braunerová, odbor rozvoje města</w:t>
      </w:r>
    </w:p>
    <w:p w14:paraId="5AD5EC6A" w14:textId="77777777" w:rsidR="000D1881" w:rsidRPr="00296F8A" w:rsidRDefault="000D1881" w:rsidP="00EB45A6">
      <w:pPr>
        <w:pStyle w:val="Textvbloku"/>
        <w:tabs>
          <w:tab w:val="left" w:pos="4820"/>
        </w:tabs>
        <w:jc w:val="left"/>
        <w:rPr>
          <w:sz w:val="22"/>
          <w:szCs w:val="22"/>
        </w:rPr>
      </w:pPr>
      <w:r w:rsidRPr="00296F8A">
        <w:rPr>
          <w:sz w:val="22"/>
          <w:szCs w:val="22"/>
        </w:rPr>
        <w:tab/>
      </w:r>
    </w:p>
    <w:p w14:paraId="5BDB90FF" w14:textId="77777777" w:rsidR="000D1881" w:rsidRPr="00296F8A" w:rsidRDefault="000D1881" w:rsidP="00EB45A6">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EB45A6">
      <w:pPr>
        <w:pStyle w:val="Textvbloku"/>
        <w:jc w:val="center"/>
        <w:rPr>
          <w:sz w:val="22"/>
          <w:szCs w:val="22"/>
        </w:rPr>
      </w:pPr>
      <w:r w:rsidRPr="00296F8A">
        <w:rPr>
          <w:sz w:val="22"/>
          <w:szCs w:val="22"/>
        </w:rPr>
        <w:br/>
        <w:t>Bankovní spojení:</w:t>
      </w:r>
    </w:p>
    <w:p w14:paraId="3CE4D5C8" w14:textId="77777777" w:rsidR="000D1881" w:rsidRPr="00296F8A" w:rsidRDefault="000D1881" w:rsidP="00EB45A6">
      <w:pPr>
        <w:pStyle w:val="Textvbloku"/>
        <w:jc w:val="left"/>
        <w:rPr>
          <w:sz w:val="22"/>
          <w:szCs w:val="22"/>
        </w:rPr>
      </w:pPr>
    </w:p>
    <w:p w14:paraId="31EA300D" w14:textId="22B2E619" w:rsidR="00740D29" w:rsidRPr="00296F8A" w:rsidRDefault="0035066C" w:rsidP="00EB45A6">
      <w:pPr>
        <w:pStyle w:val="Textvbloku"/>
        <w:tabs>
          <w:tab w:val="left" w:pos="4820"/>
        </w:tabs>
        <w:rPr>
          <w:sz w:val="22"/>
          <w:szCs w:val="22"/>
        </w:rPr>
      </w:pPr>
      <w:r w:rsidRPr="0035066C">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45483D7A" w:rsidR="006705F6" w:rsidRPr="006705F6" w:rsidRDefault="00296F8A" w:rsidP="00EB45A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35066C" w:rsidRPr="0035066C">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EB45A6">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EB45A6">
      <w:pPr>
        <w:pStyle w:val="Textvbloku"/>
        <w:jc w:val="left"/>
        <w:rPr>
          <w:sz w:val="22"/>
          <w:szCs w:val="22"/>
        </w:rPr>
      </w:pPr>
      <w:r w:rsidRPr="00296F8A">
        <w:rPr>
          <w:sz w:val="22"/>
          <w:szCs w:val="22"/>
        </w:rPr>
        <w:t>---------------------------------------------------------------------------------------------------------------------------------</w:t>
      </w:r>
    </w:p>
    <w:p w14:paraId="01B9CDC9" w14:textId="77777777" w:rsidR="000D1881" w:rsidRPr="00296F8A" w:rsidRDefault="000D1881" w:rsidP="00EB45A6">
      <w:pPr>
        <w:pStyle w:val="Textvbloku"/>
        <w:jc w:val="center"/>
        <w:rPr>
          <w:sz w:val="22"/>
          <w:szCs w:val="22"/>
        </w:rPr>
      </w:pPr>
      <w:r w:rsidRPr="00296F8A">
        <w:rPr>
          <w:sz w:val="22"/>
          <w:szCs w:val="22"/>
        </w:rPr>
        <w:lastRenderedPageBreak/>
        <w:t>Identifikační číslo:</w:t>
      </w:r>
    </w:p>
    <w:p w14:paraId="50183D12" w14:textId="77777777" w:rsidR="00C9631D" w:rsidRPr="00296F8A" w:rsidRDefault="00C9631D" w:rsidP="00EB45A6">
      <w:pPr>
        <w:pStyle w:val="Textvbloku"/>
        <w:jc w:val="center"/>
        <w:rPr>
          <w:sz w:val="22"/>
          <w:szCs w:val="22"/>
        </w:rPr>
      </w:pPr>
    </w:p>
    <w:p w14:paraId="4CEBC1B5" w14:textId="3DFF2A9A" w:rsidR="000D1881" w:rsidRPr="00296F8A" w:rsidRDefault="0035066C" w:rsidP="00EB45A6">
      <w:pPr>
        <w:pStyle w:val="Textvbloku"/>
        <w:tabs>
          <w:tab w:val="left" w:pos="4820"/>
        </w:tabs>
        <w:jc w:val="left"/>
        <w:rPr>
          <w:sz w:val="22"/>
          <w:szCs w:val="22"/>
        </w:rPr>
      </w:pPr>
      <w:r w:rsidRPr="0035066C">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EB45A6">
      <w:pPr>
        <w:pStyle w:val="Textvbloku"/>
        <w:rPr>
          <w:sz w:val="22"/>
        </w:rPr>
      </w:pPr>
      <w:r w:rsidRPr="00C9631D">
        <w:rPr>
          <w:sz w:val="22"/>
        </w:rPr>
        <w:t>---------------------------------------------------------------------------------------------------------------------------------</w:t>
      </w:r>
    </w:p>
    <w:p w14:paraId="7EE022F2" w14:textId="4FC25180" w:rsidR="0069565D" w:rsidRPr="00296F8A" w:rsidRDefault="0069565D" w:rsidP="00EB45A6">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EB45A6">
      <w:pPr>
        <w:pStyle w:val="Textvbloku"/>
        <w:jc w:val="left"/>
        <w:rPr>
          <w:sz w:val="22"/>
          <w:szCs w:val="22"/>
        </w:rPr>
      </w:pPr>
    </w:p>
    <w:p w14:paraId="4300E12D" w14:textId="77777777" w:rsidR="0069565D" w:rsidRPr="00296F8A" w:rsidRDefault="00E01AA5" w:rsidP="00EB45A6">
      <w:pPr>
        <w:pStyle w:val="Textvbloku"/>
        <w:tabs>
          <w:tab w:val="left" w:pos="4820"/>
        </w:tabs>
        <w:jc w:val="left"/>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r w:rsidR="0069565D" w:rsidRPr="00296F8A">
        <w:rPr>
          <w:sz w:val="22"/>
          <w:szCs w:val="22"/>
        </w:rPr>
        <w:t xml:space="preserve"> </w:t>
      </w:r>
      <w:r w:rsidR="0069565D" w:rsidRPr="00296F8A">
        <w:rPr>
          <w:sz w:val="22"/>
          <w:szCs w:val="22"/>
        </w:rPr>
        <w:tab/>
      </w:r>
      <w:r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Pr="00296F8A">
        <w:rPr>
          <w:sz w:val="22"/>
          <w:szCs w:val="22"/>
        </w:rPr>
      </w:r>
      <w:r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Pr="00296F8A">
        <w:rPr>
          <w:sz w:val="22"/>
          <w:szCs w:val="22"/>
        </w:rPr>
        <w:fldChar w:fldCharType="end"/>
      </w:r>
    </w:p>
    <w:p w14:paraId="13CB623A" w14:textId="77777777" w:rsidR="0069565D" w:rsidRPr="00296F8A" w:rsidRDefault="0069565D" w:rsidP="00EB45A6">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EB45A6">
      <w:pPr>
        <w:pStyle w:val="Textvbloku"/>
        <w:ind w:left="4248" w:firstLine="708"/>
        <w:rPr>
          <w:sz w:val="22"/>
          <w:szCs w:val="22"/>
        </w:rPr>
      </w:pPr>
    </w:p>
    <w:p w14:paraId="710AD889" w14:textId="77777777" w:rsidR="000D1881" w:rsidRPr="00296F8A" w:rsidRDefault="000D1881" w:rsidP="00EB45A6">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EB45A6">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EB45A6">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EB45A6">
      <w:pPr>
        <w:pStyle w:val="Textvbloku"/>
        <w:tabs>
          <w:tab w:val="left" w:pos="9356"/>
        </w:tabs>
        <w:rPr>
          <w:b/>
          <w:sz w:val="22"/>
        </w:rPr>
      </w:pPr>
      <w:r w:rsidRPr="00C9631D">
        <w:rPr>
          <w:sz w:val="22"/>
        </w:rPr>
        <w:t>---------------------------------------------------------------------------------------------------------------------------------</w:t>
      </w:r>
    </w:p>
    <w:p w14:paraId="6B82AEE6" w14:textId="77777777" w:rsidR="00C9631D" w:rsidRDefault="00C9631D" w:rsidP="00EB45A6">
      <w:pPr>
        <w:pStyle w:val="Textvbloku"/>
        <w:tabs>
          <w:tab w:val="num" w:pos="0"/>
        </w:tabs>
        <w:rPr>
          <w:b/>
          <w:sz w:val="22"/>
        </w:rPr>
      </w:pPr>
    </w:p>
    <w:p w14:paraId="0F7CAA8A" w14:textId="77777777" w:rsidR="000D1881" w:rsidRDefault="000D1881" w:rsidP="00EB45A6">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EB45A6">
      <w:pPr>
        <w:pStyle w:val="Textvbloku"/>
        <w:rPr>
          <w:sz w:val="22"/>
        </w:rPr>
      </w:pPr>
    </w:p>
    <w:p w14:paraId="72EB6AE5" w14:textId="39C05E8B" w:rsidR="000D1881" w:rsidRDefault="000D1881" w:rsidP="00EB45A6">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Pr>
          <w:i w:val="0"/>
        </w:rPr>
        <w:t xml:space="preserve"> že na základě tohoto zjištění přistupuje k uzavření předmětné smlouvy. </w:t>
      </w:r>
    </w:p>
    <w:p w14:paraId="4C70B7AB" w14:textId="77777777" w:rsidR="000D1881" w:rsidRDefault="000D1881" w:rsidP="00EB45A6">
      <w:pPr>
        <w:pStyle w:val="Zkladntext2"/>
        <w:rPr>
          <w:sz w:val="22"/>
        </w:rPr>
      </w:pPr>
    </w:p>
    <w:p w14:paraId="1B430B4B" w14:textId="77777777" w:rsidR="000D1881" w:rsidRDefault="000D1881" w:rsidP="00EB45A6">
      <w:pPr>
        <w:pStyle w:val="Zkladntext2"/>
        <w:tabs>
          <w:tab w:val="left" w:pos="3261"/>
        </w:tabs>
        <w:rPr>
          <w:sz w:val="22"/>
        </w:rPr>
      </w:pPr>
    </w:p>
    <w:p w14:paraId="7614EC7F" w14:textId="4D746A08" w:rsidR="00337D93" w:rsidRPr="006705F6" w:rsidRDefault="000D1881" w:rsidP="00EB45A6">
      <w:pPr>
        <w:pStyle w:val="Zkladntext2"/>
        <w:tabs>
          <w:tab w:val="left" w:pos="3261"/>
        </w:tabs>
        <w:ind w:left="3255" w:hanging="3255"/>
        <w:rPr>
          <w:bCs/>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35066C" w:rsidRPr="0035066C">
        <w:rPr>
          <w:b/>
          <w:sz w:val="22"/>
          <w:szCs w:val="22"/>
        </w:rPr>
        <w:t>Rekonstrukce domu č. p. 1066 - sociální bydlení a služby, Uherský Brod</w:t>
      </w:r>
    </w:p>
    <w:p w14:paraId="1BC1C371" w14:textId="77777777" w:rsidR="000D1881" w:rsidRPr="006705F6" w:rsidRDefault="000D1881" w:rsidP="00EB45A6">
      <w:pPr>
        <w:pStyle w:val="Zkladntext2"/>
        <w:rPr>
          <w:b/>
          <w:bCs/>
          <w:sz w:val="22"/>
          <w:szCs w:val="22"/>
        </w:rPr>
      </w:pPr>
    </w:p>
    <w:p w14:paraId="737390E7" w14:textId="6F821D5D" w:rsidR="000D1881" w:rsidRPr="006705F6" w:rsidRDefault="006F1A8B" w:rsidP="00EB45A6">
      <w:pPr>
        <w:pStyle w:val="Zkladntext2"/>
        <w:tabs>
          <w:tab w:val="left" w:pos="3261"/>
        </w:tabs>
        <w:spacing w:before="60"/>
        <w:jc w:val="left"/>
        <w:rPr>
          <w:sz w:val="22"/>
          <w:szCs w:val="22"/>
        </w:rPr>
      </w:pPr>
      <w:r w:rsidRPr="006705F6">
        <w:rPr>
          <w:sz w:val="22"/>
          <w:szCs w:val="22"/>
        </w:rPr>
        <w:t>Stavební povolení:</w:t>
      </w:r>
      <w:r w:rsidRPr="006705F6">
        <w:rPr>
          <w:sz w:val="22"/>
          <w:szCs w:val="22"/>
        </w:rPr>
        <w:tab/>
      </w:r>
      <w:r w:rsidR="003F38F1">
        <w:rPr>
          <w:sz w:val="22"/>
          <w:szCs w:val="22"/>
        </w:rPr>
        <w:t>č.j. OSU/1456/18-8, které nabylo právní moci dne 28.11.2018</w:t>
      </w:r>
    </w:p>
    <w:p w14:paraId="338AD95E" w14:textId="67467764" w:rsidR="000D1881" w:rsidRPr="006705F6" w:rsidRDefault="000D1881" w:rsidP="00EB45A6">
      <w:pPr>
        <w:pStyle w:val="Odsazen"/>
        <w:tabs>
          <w:tab w:val="left" w:pos="3261"/>
        </w:tabs>
        <w:spacing w:before="60" w:after="0"/>
        <w:ind w:left="0"/>
        <w:rPr>
          <w:szCs w:val="22"/>
        </w:rPr>
      </w:pPr>
      <w:r w:rsidRPr="006705F6">
        <w:rPr>
          <w:szCs w:val="22"/>
        </w:rPr>
        <w:t>Místo stavby:</w:t>
      </w:r>
      <w:r w:rsidRPr="006705F6">
        <w:rPr>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p>
    <w:p w14:paraId="70C1B0E7" w14:textId="05FDA7A3" w:rsidR="00337D93" w:rsidRPr="006705F6" w:rsidRDefault="000D1881" w:rsidP="00EB45A6">
      <w:pPr>
        <w:pStyle w:val="Odsazen"/>
        <w:tabs>
          <w:tab w:val="left" w:pos="3261"/>
        </w:tabs>
        <w:spacing w:before="60" w:after="0"/>
        <w:ind w:left="0"/>
        <w:rPr>
          <w:szCs w:val="22"/>
        </w:rPr>
      </w:pPr>
      <w:r w:rsidRPr="006705F6">
        <w:rPr>
          <w:szCs w:val="22"/>
        </w:rPr>
        <w:t>Projektant:</w:t>
      </w:r>
      <w:r w:rsidRPr="006705F6">
        <w:rPr>
          <w:szCs w:val="22"/>
        </w:rPr>
        <w:tab/>
      </w:r>
      <w:r w:rsidR="00EB45A6" w:rsidRPr="00EB45A6">
        <w:rPr>
          <w:szCs w:val="22"/>
        </w:rPr>
        <w:t>K PROJEKT Kročil s.r.o., IČ 02286424</w:t>
      </w:r>
    </w:p>
    <w:p w14:paraId="51AC923E" w14:textId="77777777" w:rsidR="0086553D" w:rsidRPr="0035066C" w:rsidRDefault="000D1881" w:rsidP="00EB45A6">
      <w:pPr>
        <w:pStyle w:val="Odsazen"/>
        <w:tabs>
          <w:tab w:val="left" w:pos="3261"/>
        </w:tabs>
        <w:spacing w:before="60" w:after="0"/>
        <w:ind w:left="0"/>
        <w:rPr>
          <w:szCs w:val="22"/>
        </w:rPr>
      </w:pPr>
      <w:r w:rsidRPr="0035066C">
        <w:rPr>
          <w:szCs w:val="22"/>
        </w:rPr>
        <w:t>Autorský dozor:</w:t>
      </w:r>
      <w:r w:rsidRPr="0035066C">
        <w:rPr>
          <w:szCs w:val="22"/>
        </w:rPr>
        <w:tab/>
      </w:r>
      <w:r w:rsidR="00E01AA5" w:rsidRPr="0035066C">
        <w:rPr>
          <w:szCs w:val="22"/>
        </w:rPr>
        <w:fldChar w:fldCharType="begin">
          <w:ffData>
            <w:name w:val=""/>
            <w:enabled/>
            <w:calcOnExit w:val="0"/>
            <w:textInput/>
          </w:ffData>
        </w:fldChar>
      </w:r>
      <w:r w:rsidR="00337D93" w:rsidRPr="0035066C">
        <w:rPr>
          <w:szCs w:val="22"/>
        </w:rPr>
        <w:instrText xml:space="preserve"> FORMTEXT </w:instrText>
      </w:r>
      <w:r w:rsidR="00E01AA5" w:rsidRPr="0035066C">
        <w:rPr>
          <w:szCs w:val="22"/>
        </w:rPr>
      </w:r>
      <w:r w:rsidR="00E01AA5" w:rsidRPr="0035066C">
        <w:rPr>
          <w:szCs w:val="22"/>
        </w:rPr>
        <w:fldChar w:fldCharType="separate"/>
      </w:r>
      <w:r w:rsidR="00337D93" w:rsidRPr="0035066C">
        <w:rPr>
          <w:noProof/>
          <w:szCs w:val="22"/>
        </w:rPr>
        <w:t> </w:t>
      </w:r>
      <w:r w:rsidR="00337D93" w:rsidRPr="0035066C">
        <w:rPr>
          <w:noProof/>
          <w:szCs w:val="22"/>
        </w:rPr>
        <w:t> </w:t>
      </w:r>
      <w:r w:rsidR="00337D93" w:rsidRPr="0035066C">
        <w:rPr>
          <w:noProof/>
          <w:szCs w:val="22"/>
        </w:rPr>
        <w:t> </w:t>
      </w:r>
      <w:r w:rsidR="00337D93" w:rsidRPr="0035066C">
        <w:rPr>
          <w:noProof/>
          <w:szCs w:val="22"/>
        </w:rPr>
        <w:t> </w:t>
      </w:r>
      <w:r w:rsidR="00337D93" w:rsidRPr="0035066C">
        <w:rPr>
          <w:noProof/>
          <w:szCs w:val="22"/>
        </w:rPr>
        <w:t> </w:t>
      </w:r>
      <w:r w:rsidR="00E01AA5" w:rsidRPr="0035066C">
        <w:rPr>
          <w:szCs w:val="22"/>
        </w:rPr>
        <w:fldChar w:fldCharType="end"/>
      </w:r>
    </w:p>
    <w:p w14:paraId="647325F8" w14:textId="01123987" w:rsidR="00192A20" w:rsidRPr="006705F6" w:rsidRDefault="000D1881" w:rsidP="00EB45A6">
      <w:pPr>
        <w:pStyle w:val="Odsazen"/>
        <w:tabs>
          <w:tab w:val="left" w:pos="3261"/>
        </w:tabs>
        <w:spacing w:before="60" w:after="0"/>
        <w:ind w:left="0"/>
        <w:rPr>
          <w:szCs w:val="22"/>
        </w:rPr>
      </w:pPr>
      <w:r w:rsidRPr="0035066C">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35066C">
        <w:rPr>
          <w:szCs w:val="22"/>
        </w:rPr>
        <w:t xml:space="preserve"> </w:t>
      </w:r>
      <w:r w:rsidR="006705F6" w:rsidRPr="006705F6">
        <w:rPr>
          <w:szCs w:val="22"/>
        </w:rPr>
        <w:t>(</w:t>
      </w:r>
      <w:r w:rsidR="006705F6" w:rsidRPr="006705F6">
        <w:rPr>
          <w:i/>
          <w:szCs w:val="22"/>
        </w:rPr>
        <w:t>bude doplněno při uzavření této smlouvy)</w:t>
      </w:r>
    </w:p>
    <w:p w14:paraId="67134923" w14:textId="77777777" w:rsidR="000D1881" w:rsidRPr="006705F6" w:rsidRDefault="000D1881" w:rsidP="00EB45A6">
      <w:pPr>
        <w:pStyle w:val="Odsazen"/>
        <w:tabs>
          <w:tab w:val="left" w:pos="3261"/>
        </w:tabs>
        <w:spacing w:before="60"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EB45A6">
      <w:pPr>
        <w:pStyle w:val="Odsazen"/>
        <w:tabs>
          <w:tab w:val="left" w:pos="3261"/>
          <w:tab w:val="left" w:pos="6379"/>
        </w:tabs>
        <w:spacing w:before="60"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EB45A6">
      <w:pPr>
        <w:pStyle w:val="Odsazen"/>
        <w:tabs>
          <w:tab w:val="left" w:pos="3261"/>
          <w:tab w:val="left" w:pos="6379"/>
        </w:tabs>
        <w:spacing w:before="60"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EB45A6">
      <w:pPr>
        <w:pStyle w:val="BodyTextIndent21"/>
        <w:widowControl/>
        <w:tabs>
          <w:tab w:val="left" w:pos="3261"/>
        </w:tabs>
        <w:spacing w:before="60"/>
        <w:ind w:left="0"/>
        <w:rPr>
          <w:snapToGrid/>
          <w:sz w:val="22"/>
          <w:szCs w:val="22"/>
        </w:rPr>
      </w:pPr>
    </w:p>
    <w:p w14:paraId="69FB0E07" w14:textId="34E4A897" w:rsidR="000D1881" w:rsidRPr="006705F6" w:rsidRDefault="000D1881" w:rsidP="00EB45A6">
      <w:pPr>
        <w:pStyle w:val="BodyTextIndent21"/>
        <w:widowControl/>
        <w:tabs>
          <w:tab w:val="left" w:pos="3261"/>
          <w:tab w:val="left" w:pos="4536"/>
        </w:tabs>
        <w:spacing w:before="60"/>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EB45A6">
      <w:pPr>
        <w:pStyle w:val="Textvbloku"/>
        <w:spacing w:before="60"/>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EB45A6">
      <w:pPr>
        <w:pStyle w:val="Textvbloku"/>
        <w:spacing w:before="60"/>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EB45A6">
      <w:pPr>
        <w:pStyle w:val="Textvbloku"/>
        <w:tabs>
          <w:tab w:val="left" w:pos="4820"/>
        </w:tabs>
        <w:spacing w:before="60"/>
        <w:jc w:val="left"/>
        <w:rPr>
          <w:sz w:val="22"/>
          <w:szCs w:val="22"/>
        </w:rPr>
      </w:pPr>
    </w:p>
    <w:p w14:paraId="40A4A54C" w14:textId="77777777" w:rsidR="0069565D" w:rsidRPr="006705F6" w:rsidRDefault="000D1881" w:rsidP="00EB45A6">
      <w:pPr>
        <w:pStyle w:val="Odsazen"/>
        <w:tabs>
          <w:tab w:val="left" w:pos="3261"/>
          <w:tab w:val="left" w:pos="6379"/>
        </w:tabs>
        <w:spacing w:before="60"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EB45A6">
      <w:pPr>
        <w:pStyle w:val="Odsazen"/>
        <w:tabs>
          <w:tab w:val="left" w:pos="3261"/>
          <w:tab w:val="left" w:pos="6379"/>
        </w:tabs>
        <w:spacing w:before="60"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2BBE1F69" w14:textId="5B37C51A" w:rsidR="000D1881" w:rsidRPr="006705F6" w:rsidRDefault="0069565D" w:rsidP="00EB45A6">
      <w:pPr>
        <w:pStyle w:val="Odsazen"/>
        <w:tabs>
          <w:tab w:val="left" w:pos="3261"/>
          <w:tab w:val="left" w:pos="6379"/>
        </w:tabs>
        <w:spacing w:before="60"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0D1881" w:rsidRPr="006705F6">
        <w:rPr>
          <w:szCs w:val="22"/>
        </w:rPr>
        <w:t xml:space="preserve">                           </w:t>
      </w:r>
      <w:r w:rsidRPr="006705F6">
        <w:rPr>
          <w:szCs w:val="22"/>
        </w:rPr>
        <w:t xml:space="preserve">                </w:t>
      </w:r>
    </w:p>
    <w:p w14:paraId="37C7D83C" w14:textId="77777777" w:rsidR="000D1881" w:rsidRPr="006705F6" w:rsidRDefault="000D1881" w:rsidP="00EB45A6">
      <w:pPr>
        <w:pStyle w:val="Textvbloku"/>
        <w:tabs>
          <w:tab w:val="left" w:pos="4820"/>
        </w:tabs>
        <w:spacing w:before="60"/>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528F937A" w:rsidR="000D1881" w:rsidRPr="006705F6" w:rsidRDefault="000D1881" w:rsidP="00EB45A6">
      <w:pPr>
        <w:pStyle w:val="Textvbloku"/>
        <w:tabs>
          <w:tab w:val="left" w:pos="6379"/>
        </w:tabs>
        <w:spacing w:before="60"/>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77777777" w:rsidR="006F5974" w:rsidRPr="006705F6" w:rsidRDefault="000D1881" w:rsidP="00EB45A6">
      <w:pPr>
        <w:pStyle w:val="Textvbloku"/>
        <w:tabs>
          <w:tab w:val="left" w:pos="4820"/>
        </w:tabs>
        <w:spacing w:before="60"/>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552367F" w14:textId="77777777" w:rsidR="000D1881" w:rsidRPr="006705F6" w:rsidRDefault="000D1881" w:rsidP="00EB45A6">
      <w:pPr>
        <w:pStyle w:val="Textvbloku"/>
        <w:tabs>
          <w:tab w:val="left" w:pos="4820"/>
        </w:tabs>
        <w:spacing w:before="60"/>
        <w:jc w:val="left"/>
        <w:rPr>
          <w:sz w:val="22"/>
          <w:szCs w:val="22"/>
        </w:rPr>
      </w:pPr>
      <w:r w:rsidRPr="006705F6">
        <w:rPr>
          <w:sz w:val="22"/>
          <w:szCs w:val="22"/>
        </w:rPr>
        <w:t xml:space="preserve">                                                                                              </w:t>
      </w:r>
      <w:r w:rsidR="002E51D1"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bookmarkEnd w:id="0"/>
    <w:p w14:paraId="3AC07750" w14:textId="77777777" w:rsidR="000D1881" w:rsidRDefault="000D1881" w:rsidP="00EB45A6">
      <w:pPr>
        <w:pStyle w:val="Textvbloku"/>
        <w:jc w:val="left"/>
        <w:rPr>
          <w:b/>
          <w:sz w:val="22"/>
        </w:rPr>
      </w:pPr>
      <w:r w:rsidRPr="00337D93">
        <w:rPr>
          <w:b/>
          <w:sz w:val="22"/>
        </w:rPr>
        <w:t>II. PŘEDMĚT SMLOUVY, ROZSAH DÍLA:</w:t>
      </w:r>
    </w:p>
    <w:p w14:paraId="04ADFCDA" w14:textId="77777777" w:rsidR="000D1881" w:rsidRDefault="000D1881" w:rsidP="00EB45A6">
      <w:pPr>
        <w:pStyle w:val="Textvbloku"/>
        <w:rPr>
          <w:sz w:val="22"/>
        </w:rPr>
      </w:pPr>
      <w:r>
        <w:rPr>
          <w:sz w:val="22"/>
        </w:rPr>
        <w:t>---------</w:t>
      </w:r>
      <w:r w:rsidR="00544B9E">
        <w:rPr>
          <w:sz w:val="22"/>
        </w:rPr>
        <w:t>---</w:t>
      </w:r>
      <w:r>
        <w:rPr>
          <w:sz w:val="22"/>
        </w:rPr>
        <w:t>---------------------------------------------</w:t>
      </w:r>
    </w:p>
    <w:p w14:paraId="21C9E0EF" w14:textId="77777777" w:rsidR="000D1881" w:rsidRDefault="000D1881" w:rsidP="00EB45A6">
      <w:pPr>
        <w:pStyle w:val="Textvbloku"/>
        <w:rPr>
          <w:sz w:val="22"/>
        </w:rPr>
      </w:pPr>
    </w:p>
    <w:p w14:paraId="58C6EAF8" w14:textId="77777777" w:rsidR="006A300F" w:rsidRDefault="000D1881" w:rsidP="00EB45A6">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77777777" w:rsidR="000D1881" w:rsidRDefault="006A300F" w:rsidP="00EB45A6">
      <w:pPr>
        <w:pStyle w:val="Textvbloku"/>
        <w:rPr>
          <w:sz w:val="22"/>
        </w:rPr>
      </w:pPr>
      <w:r>
        <w:rPr>
          <w:sz w:val="22"/>
        </w:rPr>
        <w:t xml:space="preserve">     </w:t>
      </w:r>
      <w:r w:rsidR="00CF6C79">
        <w:rPr>
          <w:sz w:val="22"/>
        </w:rPr>
        <w:t>a</w:t>
      </w:r>
      <w:r w:rsidR="000D1881">
        <w:rPr>
          <w:sz w:val="22"/>
        </w:rPr>
        <w:t xml:space="preserve"> objednatel</w:t>
      </w:r>
      <w:r w:rsidR="00CF6C79">
        <w:rPr>
          <w:sz w:val="22"/>
        </w:rPr>
        <w:t xml:space="preserve"> se zavazuje dílo převzít a zaplatit </w:t>
      </w:r>
      <w:r w:rsidR="00FF04E1">
        <w:rPr>
          <w:sz w:val="22"/>
        </w:rPr>
        <w:t>cenu</w:t>
      </w:r>
    </w:p>
    <w:p w14:paraId="0D78769A" w14:textId="77777777" w:rsidR="006A300F" w:rsidRDefault="00CF6C79" w:rsidP="00EB45A6">
      <w:pPr>
        <w:pStyle w:val="Textvbloku"/>
        <w:ind w:hanging="426"/>
        <w:rPr>
          <w:sz w:val="22"/>
        </w:rPr>
      </w:pPr>
      <w:r>
        <w:rPr>
          <w:sz w:val="22"/>
        </w:rPr>
        <w:tab/>
        <w:t xml:space="preserve">     </w:t>
      </w:r>
    </w:p>
    <w:p w14:paraId="616ABB26" w14:textId="77777777" w:rsidR="00CF6C79" w:rsidRDefault="006A300F" w:rsidP="00EB45A6">
      <w:pPr>
        <w:pStyle w:val="Textvbloku"/>
        <w:ind w:hanging="426"/>
        <w:rPr>
          <w:sz w:val="22"/>
        </w:rPr>
      </w:pPr>
      <w:r>
        <w:rPr>
          <w:sz w:val="22"/>
        </w:rPr>
        <w:t xml:space="preserve">            </w:t>
      </w:r>
      <w:r w:rsidR="00CF6C79">
        <w:rPr>
          <w:sz w:val="22"/>
        </w:rPr>
        <w:t>Název veřejné zakázky:</w:t>
      </w:r>
    </w:p>
    <w:p w14:paraId="569A8C67" w14:textId="3F1C5657" w:rsidR="000D1881" w:rsidRDefault="000D1881" w:rsidP="00EB45A6">
      <w:pPr>
        <w:pStyle w:val="Zkladntext2"/>
        <w:jc w:val="center"/>
        <w:rPr>
          <w:b/>
          <w:bCs/>
          <w:sz w:val="28"/>
        </w:rPr>
      </w:pPr>
      <w:r w:rsidRPr="00EB45A6">
        <w:rPr>
          <w:b/>
          <w:bCs/>
          <w:sz w:val="28"/>
        </w:rPr>
        <w:t>„</w:t>
      </w:r>
      <w:r w:rsidR="00CA4703" w:rsidRPr="00EB45A6">
        <w:rPr>
          <w:b/>
          <w:sz w:val="28"/>
        </w:rPr>
        <w:t>Rekonstrukce domu č. p. 1066 - sociální bydlení a služby, Uherský Brod</w:t>
      </w:r>
      <w:r w:rsidR="00CC44DE" w:rsidRPr="00EB45A6">
        <w:rPr>
          <w:b/>
          <w:bCs/>
          <w:sz w:val="28"/>
        </w:rPr>
        <w:t>“</w:t>
      </w:r>
      <w:r w:rsidR="00273D1B">
        <w:rPr>
          <w:b/>
          <w:bCs/>
          <w:sz w:val="28"/>
        </w:rPr>
        <w:t xml:space="preserve"> </w:t>
      </w:r>
    </w:p>
    <w:p w14:paraId="02091EF8" w14:textId="77777777" w:rsidR="000D1881" w:rsidRDefault="000D1881" w:rsidP="00EB45A6">
      <w:pPr>
        <w:pStyle w:val="Textvbloku"/>
        <w:rPr>
          <w:sz w:val="22"/>
        </w:rPr>
      </w:pPr>
    </w:p>
    <w:p w14:paraId="32F5B183" w14:textId="77777777" w:rsidR="000D1881" w:rsidRPr="003C16BD" w:rsidRDefault="000D1881" w:rsidP="00EB45A6">
      <w:pPr>
        <w:pStyle w:val="Textvbloku"/>
        <w:spacing w:before="60"/>
        <w:ind w:left="284" w:right="-91"/>
        <w:rPr>
          <w:sz w:val="22"/>
        </w:rPr>
      </w:pPr>
      <w:r w:rsidRPr="003C16BD">
        <w:rPr>
          <w:b/>
          <w:bCs/>
          <w:sz w:val="22"/>
        </w:rPr>
        <w:t>Dílem se rozumí</w:t>
      </w:r>
      <w:r w:rsidRPr="003C16BD">
        <w:rPr>
          <w:sz w:val="22"/>
        </w:rPr>
        <w:t>:</w:t>
      </w:r>
    </w:p>
    <w:p w14:paraId="3DD24BDC" w14:textId="2FEA7019" w:rsidR="000D1881" w:rsidRPr="000E1116" w:rsidRDefault="002C0D03" w:rsidP="00EB45A6">
      <w:pPr>
        <w:pStyle w:val="Textvbloku"/>
        <w:numPr>
          <w:ilvl w:val="0"/>
          <w:numId w:val="6"/>
        </w:numPr>
        <w:tabs>
          <w:tab w:val="clear" w:pos="644"/>
        </w:tabs>
        <w:spacing w:before="60"/>
        <w:ind w:left="851" w:right="-91" w:hanging="284"/>
        <w:rPr>
          <w:sz w:val="22"/>
        </w:rPr>
      </w:pPr>
      <w:r>
        <w:rPr>
          <w:sz w:val="22"/>
        </w:rPr>
        <w:t>provedení stavebních prací</w:t>
      </w:r>
      <w:r w:rsidR="000D1881" w:rsidRPr="000E1116">
        <w:rPr>
          <w:sz w:val="22"/>
        </w:rPr>
        <w:t xml:space="preserve"> specifikovan</w:t>
      </w:r>
      <w:r w:rsidR="001045D5">
        <w:rPr>
          <w:sz w:val="22"/>
        </w:rPr>
        <w:t>ých</w:t>
      </w:r>
      <w:r w:rsidR="000D1881" w:rsidRPr="000E1116">
        <w:rPr>
          <w:sz w:val="22"/>
        </w:rPr>
        <w:t xml:space="preserve"> touto smlouvou o dílo</w:t>
      </w:r>
      <w:r w:rsidR="005C2B68">
        <w:rPr>
          <w:sz w:val="22"/>
        </w:rPr>
        <w:t xml:space="preserve">, obchodními podmínkami </w:t>
      </w:r>
      <w:r w:rsidR="000D1881" w:rsidRPr="000E1116">
        <w:rPr>
          <w:sz w:val="22"/>
        </w:rPr>
        <w:t xml:space="preserve">a projektem předaným zhotoviteli objednatelem  </w:t>
      </w:r>
    </w:p>
    <w:p w14:paraId="47B514E2" w14:textId="77777777" w:rsidR="000D1881" w:rsidRPr="000E1116" w:rsidRDefault="000D1881" w:rsidP="00EB45A6">
      <w:pPr>
        <w:pStyle w:val="Textvbloku"/>
        <w:numPr>
          <w:ilvl w:val="0"/>
          <w:numId w:val="6"/>
        </w:numPr>
        <w:tabs>
          <w:tab w:val="clear" w:pos="644"/>
        </w:tabs>
        <w:spacing w:before="60"/>
        <w:ind w:left="851" w:right="-91" w:hanging="284"/>
        <w:rPr>
          <w:sz w:val="22"/>
        </w:rPr>
      </w:pPr>
      <w:r w:rsidRPr="000E1116">
        <w:rPr>
          <w:sz w:val="22"/>
        </w:rPr>
        <w:t>zpracování dokumentace skutečného provedení stavby</w:t>
      </w:r>
    </w:p>
    <w:p w14:paraId="08EEF367" w14:textId="77777777" w:rsidR="000D1881" w:rsidRPr="00A32DB0" w:rsidRDefault="000D1881" w:rsidP="00EB45A6">
      <w:pPr>
        <w:pStyle w:val="Textvbloku"/>
        <w:numPr>
          <w:ilvl w:val="0"/>
          <w:numId w:val="6"/>
        </w:numPr>
        <w:tabs>
          <w:tab w:val="clear" w:pos="644"/>
        </w:tabs>
        <w:spacing w:before="60"/>
        <w:ind w:left="851" w:right="-91" w:hanging="284"/>
        <w:rPr>
          <w:sz w:val="22"/>
        </w:rPr>
      </w:pPr>
      <w:r w:rsidRPr="00A32DB0">
        <w:rPr>
          <w:sz w:val="22"/>
        </w:rPr>
        <w:t>geodetické zaměření stavby vč. vyhotovení geometrického plánu</w:t>
      </w:r>
      <w:r w:rsidR="006A300F" w:rsidRPr="00A32DB0">
        <w:rPr>
          <w:sz w:val="22"/>
        </w:rPr>
        <w:t>.</w:t>
      </w:r>
      <w:r w:rsidRPr="00A32DB0">
        <w:rPr>
          <w:sz w:val="22"/>
        </w:rPr>
        <w:t xml:space="preserve"> </w:t>
      </w:r>
    </w:p>
    <w:p w14:paraId="51FC6CF7" w14:textId="77777777" w:rsidR="00FE4C6A" w:rsidRPr="00A32DB0" w:rsidRDefault="000D1881" w:rsidP="00EB45A6">
      <w:pPr>
        <w:jc w:val="both"/>
        <w:rPr>
          <w:b/>
          <w:bCs/>
          <w:sz w:val="22"/>
        </w:rPr>
      </w:pPr>
      <w:r w:rsidRPr="00A32DB0">
        <w:rPr>
          <w:b/>
          <w:sz w:val="22"/>
        </w:rPr>
        <w:t xml:space="preserve">  </w:t>
      </w:r>
    </w:p>
    <w:p w14:paraId="2DCE0D63" w14:textId="7C9947D6" w:rsidR="000D1881" w:rsidRPr="00A32DB0" w:rsidRDefault="00D107E7" w:rsidP="00EB45A6">
      <w:pPr>
        <w:pStyle w:val="Zkladntext2"/>
        <w:ind w:left="284" w:hanging="284"/>
        <w:rPr>
          <w:sz w:val="22"/>
        </w:rPr>
      </w:pPr>
      <w:r w:rsidRPr="00A32DB0">
        <w:rPr>
          <w:b/>
          <w:bCs/>
          <w:sz w:val="22"/>
        </w:rPr>
        <w:t xml:space="preserve">     </w:t>
      </w:r>
      <w:r w:rsidR="006E31C3" w:rsidRPr="00A32DB0">
        <w:rPr>
          <w:b/>
          <w:bCs/>
          <w:sz w:val="22"/>
        </w:rPr>
        <w:t xml:space="preserve">ad </w:t>
      </w:r>
      <w:r w:rsidR="00CA4703" w:rsidRPr="00A32DB0">
        <w:rPr>
          <w:b/>
          <w:bCs/>
          <w:sz w:val="22"/>
        </w:rPr>
        <w:t>a</w:t>
      </w:r>
      <w:r w:rsidR="006E31C3" w:rsidRPr="00A32DB0">
        <w:rPr>
          <w:b/>
          <w:bCs/>
          <w:sz w:val="22"/>
        </w:rPr>
        <w:t xml:space="preserve">) </w:t>
      </w:r>
      <w:r w:rsidR="002C0D03" w:rsidRPr="00A32DB0">
        <w:rPr>
          <w:b/>
          <w:bCs/>
          <w:sz w:val="22"/>
        </w:rPr>
        <w:t>Provedením stavebních prací</w:t>
      </w:r>
      <w:r w:rsidR="000D1881" w:rsidRPr="00A32DB0">
        <w:rPr>
          <w:b/>
          <w:bCs/>
          <w:sz w:val="22"/>
        </w:rPr>
        <w:t xml:space="preserve"> </w:t>
      </w:r>
      <w:r w:rsidR="000D1881" w:rsidRPr="00A32DB0">
        <w:rPr>
          <w:sz w:val="22"/>
        </w:rPr>
        <w:t>se rozumí úplné, funkční a bezvadné provedení všech stavebních, montážních prací, včetně dodávek potřebných materiálů, výrobků, konstrukcí, strojů a zařízení nezbytných pro</w:t>
      </w:r>
      <w:r w:rsidR="000D1881">
        <w:rPr>
          <w:sz w:val="22"/>
        </w:rPr>
        <w:t xml:space="preserve"> řádné dokončení provozuschopného díla</w:t>
      </w:r>
      <w:r w:rsidR="005C2B68">
        <w:rPr>
          <w:sz w:val="22"/>
        </w:rPr>
        <w:t xml:space="preserve"> a</w:t>
      </w:r>
      <w:r w:rsidR="000D1881">
        <w:rPr>
          <w:sz w:val="22"/>
        </w:rPr>
        <w:t xml:space="preserve"> provedení všech činností souvisejících s</w:t>
      </w:r>
      <w:r w:rsidR="006A300F">
        <w:rPr>
          <w:sz w:val="22"/>
        </w:rPr>
        <w:t>e</w:t>
      </w:r>
      <w:r w:rsidR="000D1881">
        <w:rPr>
          <w:sz w:val="22"/>
        </w:rPr>
        <w:t> stavební</w:t>
      </w:r>
      <w:r w:rsidR="006A300F">
        <w:rPr>
          <w:sz w:val="22"/>
        </w:rPr>
        <w:t>mi a</w:t>
      </w:r>
      <w:r w:rsidR="000D1881">
        <w:rPr>
          <w:sz w:val="22"/>
        </w:rPr>
        <w:t xml:space="preserve"> </w:t>
      </w:r>
      <w:r w:rsidR="000D1881" w:rsidRPr="00A32DB0">
        <w:rPr>
          <w:sz w:val="22"/>
        </w:rPr>
        <w:t>montážní</w:t>
      </w:r>
      <w:r w:rsidR="006A300F" w:rsidRPr="00A32DB0">
        <w:rPr>
          <w:sz w:val="22"/>
        </w:rPr>
        <w:t>mi</w:t>
      </w:r>
      <w:r w:rsidR="000D1881" w:rsidRPr="00A32DB0">
        <w:rPr>
          <w:sz w:val="22"/>
        </w:rPr>
        <w:t xml:space="preserve"> prac</w:t>
      </w:r>
      <w:r w:rsidR="006A300F" w:rsidRPr="00A32DB0">
        <w:rPr>
          <w:sz w:val="22"/>
        </w:rPr>
        <w:t>emi</w:t>
      </w:r>
      <w:r w:rsidR="000D1881" w:rsidRPr="00A32DB0">
        <w:rPr>
          <w:sz w:val="22"/>
        </w:rPr>
        <w:t>, jejichž provedení je pro řádné dokončení díla nezbytné,</w:t>
      </w:r>
      <w:r w:rsidR="005C2B68" w:rsidRPr="00A32DB0">
        <w:rPr>
          <w:sz w:val="22"/>
        </w:rPr>
        <w:t xml:space="preserve"> a to </w:t>
      </w:r>
      <w:r w:rsidR="000D1881" w:rsidRPr="00A32DB0">
        <w:rPr>
          <w:sz w:val="22"/>
        </w:rPr>
        <w:t>zejména:</w:t>
      </w:r>
    </w:p>
    <w:p w14:paraId="58D532AB"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kompletační a koordinační činnost</w:t>
      </w:r>
    </w:p>
    <w:p w14:paraId="06059D5F"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geodetické vytyčení stavby před zahájením stavby, v průběhu stavby v počtu dle projektu (soupisu stavebních prací, dodávek a služeb s výkazem výměr)</w:t>
      </w:r>
    </w:p>
    <w:p w14:paraId="2072F16C"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 xml:space="preserve">zpracování výškopisu a polohopisu včetně vytyčení základních výškových a směrových bodů stavby </w:t>
      </w:r>
    </w:p>
    <w:p w14:paraId="74A480A4"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stavba bude označena v souladu s pravidly publicity IROP a OPŽP</w:t>
      </w:r>
    </w:p>
    <w:p w14:paraId="65E80D8F"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v případě existence staveb technické infrastruktury v místě stavby provést vytyčení tras technické infrastruktury v místě jejich střetu se stavbou</w:t>
      </w:r>
    </w:p>
    <w:p w14:paraId="125D1C11" w14:textId="57040B1B" w:rsidR="00073D02" w:rsidRPr="00073D02" w:rsidRDefault="00073D02" w:rsidP="00EB45A6">
      <w:pPr>
        <w:numPr>
          <w:ilvl w:val="0"/>
          <w:numId w:val="19"/>
        </w:numPr>
        <w:spacing w:before="120" w:after="120"/>
        <w:ind w:left="851"/>
        <w:jc w:val="both"/>
        <w:rPr>
          <w:sz w:val="22"/>
          <w:szCs w:val="22"/>
        </w:rPr>
      </w:pPr>
      <w:r w:rsidRPr="00073D02">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w:t>
      </w:r>
      <w:r w:rsidR="00EB45A6">
        <w:rPr>
          <w:sz w:val="22"/>
          <w:szCs w:val="22"/>
        </w:rPr>
        <w:t xml:space="preserve">                    </w:t>
      </w:r>
      <w:r w:rsidRPr="00073D02">
        <w:rPr>
          <w:sz w:val="22"/>
          <w:szCs w:val="22"/>
        </w:rPr>
        <w:t xml:space="preserve">č. 309/2006 Sb., o bezpečnosti a ochraně zdraví při práci ve znění pozdějších předpisů, zejména nařízení vlády č. 591/2006 Sb., o bližších požadavcích na BOZP na staveništích ve znění pozdějších předpisů   </w:t>
      </w:r>
    </w:p>
    <w:p w14:paraId="190A67FC"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zajištění a provedení všech opatření organizačního a stavebně technologického charakteru k řádnému  provádění a dokončení díla</w:t>
      </w:r>
    </w:p>
    <w:p w14:paraId="3F43DDAD"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zajištění všech nezbytných průzkumů nutných pro řádné provádění a dokončení díla v návaznosti na výsledky průzkumů předložených zadavatelem</w:t>
      </w:r>
    </w:p>
    <w:p w14:paraId="299C195B"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projednání a zajištění případného zvláštního užívání komunikací a veřejných ploch včetně  úhrady vyměřených poplatků a nájemného, pokud jsou vyměřeny</w:t>
      </w:r>
    </w:p>
    <w:p w14:paraId="648573ED"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zajištění dopravního značení k případným dopravním omezením, jejich údržba, přemísťování po dobu realizace díla a následné odstranění po předání díla</w:t>
      </w:r>
    </w:p>
    <w:p w14:paraId="6EBD29F4"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uvedení všech povrchů dotčených stavbou do původního stavu (komunikace, chodníky zeleň, příkopy, propustky)</w:t>
      </w:r>
    </w:p>
    <w:p w14:paraId="69FF7431"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zabezpečení podmínek, stanovených správci dopravní a technické infrastruktury</w:t>
      </w:r>
    </w:p>
    <w:p w14:paraId="08197410"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zpracování zásad organizace výstavby a předložení ke schválení objednateli</w:t>
      </w:r>
    </w:p>
    <w:p w14:paraId="538651BE"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vyhotovení dílenské, výrobní dokumentace tam, kde je potřeba</w:t>
      </w:r>
    </w:p>
    <w:p w14:paraId="62FACE3F"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obstarání / dodávka zboží, materiálů a zařízení</w:t>
      </w:r>
    </w:p>
    <w:p w14:paraId="4AC73A20"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 xml:space="preserve">doprava, nakládka, vykládka a skladování zboží a materiálu na místě stavby ve vhodném tuzemským zvyklostem odpovídajícím balení </w:t>
      </w:r>
    </w:p>
    <w:p w14:paraId="580DC566" w14:textId="41EF81B2" w:rsidR="00073D02" w:rsidRPr="00073D02" w:rsidRDefault="00073D02" w:rsidP="00EB45A6">
      <w:pPr>
        <w:numPr>
          <w:ilvl w:val="0"/>
          <w:numId w:val="19"/>
        </w:numPr>
        <w:spacing w:before="120" w:after="120"/>
        <w:ind w:left="851"/>
        <w:jc w:val="both"/>
        <w:rPr>
          <w:sz w:val="22"/>
          <w:szCs w:val="22"/>
        </w:rPr>
      </w:pPr>
      <w:r w:rsidRPr="00073D02">
        <w:rPr>
          <w:sz w:val="22"/>
          <w:szCs w:val="22"/>
        </w:rPr>
        <w:t xml:space="preserve">umožnit provádění kontrolní prohlídky rozestavěné stavby dle § 133 a následující zákona </w:t>
      </w:r>
      <w:r w:rsidR="00EB45A6">
        <w:rPr>
          <w:sz w:val="22"/>
          <w:szCs w:val="22"/>
        </w:rPr>
        <w:t xml:space="preserve">                  </w:t>
      </w:r>
      <w:r w:rsidRPr="00073D02">
        <w:rPr>
          <w:sz w:val="22"/>
          <w:szCs w:val="22"/>
        </w:rPr>
        <w:t xml:space="preserve">č. 183/2006 Sb., stavební zákon ve znění pozdějších předpisů (dále jen „stavební zákon“), a zajistit účast stavbyvedoucího </w:t>
      </w:r>
    </w:p>
    <w:p w14:paraId="235AC9DA" w14:textId="37041CE0" w:rsidR="00073D02" w:rsidRPr="00073D02" w:rsidRDefault="00073D02" w:rsidP="00EB45A6">
      <w:pPr>
        <w:numPr>
          <w:ilvl w:val="0"/>
          <w:numId w:val="19"/>
        </w:numPr>
        <w:spacing w:before="120" w:after="120"/>
        <w:ind w:left="851"/>
        <w:jc w:val="both"/>
        <w:rPr>
          <w:sz w:val="22"/>
          <w:szCs w:val="22"/>
        </w:rPr>
      </w:pPr>
      <w:r w:rsidRPr="00073D02">
        <w:rPr>
          <w:sz w:val="22"/>
          <w:szCs w:val="22"/>
        </w:rPr>
        <w:t xml:space="preserve">odvoz odpadů a obalů v souladu se zákonem č. 185/2001 Sb., o odpadech a o změně některých dalších zákonů ve znění pozdějších předpisů a prováděcími předpisy, úhrada poplatků za likvidaci odpadu, doložení dokladu o likvidaci odpadu a obalu v souladu se zákonem o odpadech při přejímacím řízení, veškerý kovový odpad bude likvidován dle instrukcí </w:t>
      </w:r>
      <w:r w:rsidR="00485B5F">
        <w:rPr>
          <w:sz w:val="22"/>
          <w:szCs w:val="22"/>
        </w:rPr>
        <w:t>objedna</w:t>
      </w:r>
      <w:r w:rsidRPr="00073D02">
        <w:rPr>
          <w:sz w:val="22"/>
          <w:szCs w:val="22"/>
        </w:rPr>
        <w:t>tele</w:t>
      </w:r>
      <w:r w:rsidR="00485B5F">
        <w:rPr>
          <w:sz w:val="22"/>
          <w:szCs w:val="22"/>
        </w:rPr>
        <w:t xml:space="preserve">. </w:t>
      </w:r>
      <w:bookmarkStart w:id="1" w:name="_Hlk7007604"/>
      <w:r w:rsidR="00485B5F" w:rsidRPr="00485B5F">
        <w:rPr>
          <w:sz w:val="22"/>
          <w:szCs w:val="22"/>
        </w:rPr>
        <w:t>Objednatel si vymiňuje právo, aby odpad kategorie „O“ – ostatní, katalogové číslo 17 01 01 – Beton, který v rámci této stavby vznikne, zůstal v jeho majetku. Zavazuje se, že s tímto odpadem naloží v souladu se zákonem č. 185/2001 Sb., o odpadech a o změně některých dalších zákonů. Zhotovitel provede, pouze jako dopravce, dle dohody s investorem, převoz odpadu na deponii investora</w:t>
      </w:r>
      <w:bookmarkEnd w:id="1"/>
      <w:r w:rsidR="00485B5F">
        <w:rPr>
          <w:sz w:val="22"/>
          <w:szCs w:val="22"/>
        </w:rPr>
        <w:t>.</w:t>
      </w:r>
    </w:p>
    <w:p w14:paraId="6CFE63F8"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provedení veškerých prací a dodávek, souvisejících s bezpečnostními opatřeními na ochranu lidí a majetku</w:t>
      </w:r>
    </w:p>
    <w:p w14:paraId="764E0EA3" w14:textId="2ED58BB7" w:rsidR="00073D02" w:rsidRPr="00073D02" w:rsidRDefault="00073D02" w:rsidP="00EB45A6">
      <w:pPr>
        <w:numPr>
          <w:ilvl w:val="0"/>
          <w:numId w:val="19"/>
        </w:numPr>
        <w:spacing w:before="120" w:after="120"/>
        <w:ind w:left="851"/>
        <w:jc w:val="both"/>
        <w:rPr>
          <w:sz w:val="22"/>
          <w:szCs w:val="22"/>
        </w:rPr>
      </w:pPr>
      <w:r w:rsidRPr="00073D02">
        <w:rPr>
          <w:sz w:val="22"/>
          <w:szCs w:val="22"/>
        </w:rPr>
        <w:t>zajištění bezpečnosti a ochrany zdraví při práci v souladu s</w:t>
      </w:r>
      <w:r w:rsidR="00485B5F">
        <w:rPr>
          <w:sz w:val="22"/>
          <w:szCs w:val="22"/>
        </w:rPr>
        <w:t xml:space="preserve"> </w:t>
      </w:r>
      <w:r w:rsidRPr="00073D02">
        <w:rPr>
          <w:sz w:val="22"/>
          <w:szCs w:val="22"/>
        </w:rPr>
        <w:t>platnými právními předpisy, zejména zákoníkem práce, zákonem č. 309/2006 Sb., a prováděcími předpisy</w:t>
      </w:r>
    </w:p>
    <w:p w14:paraId="2B9472A3"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 xml:space="preserve">zajištění ochrany životního prostředí při provádění díla dle platných předpisů  </w:t>
      </w:r>
    </w:p>
    <w:p w14:paraId="78FE8E95"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 xml:space="preserve">vedení stavebního deníku minimálně v rozsahu dle zákona č. 183/2006 Sb., stavební zákon ve znění pozdějších právních předpisů a přílohy č. 16 k vyhlášce č. 499/2006 Sb., o dokumentaci staveb ve znění pozdějších právních předpisů, a předání jeho originálu zadavateli při předání a převzetí díla   </w:t>
      </w:r>
    </w:p>
    <w:p w14:paraId="58B0F33F" w14:textId="3617813C" w:rsidR="00073D02" w:rsidRPr="00073D02" w:rsidRDefault="00073D02" w:rsidP="00EB45A6">
      <w:pPr>
        <w:numPr>
          <w:ilvl w:val="0"/>
          <w:numId w:val="19"/>
        </w:numPr>
        <w:spacing w:before="120" w:after="120"/>
        <w:ind w:left="851"/>
        <w:jc w:val="both"/>
        <w:rPr>
          <w:sz w:val="22"/>
          <w:szCs w:val="22"/>
        </w:rPr>
      </w:pPr>
      <w:r w:rsidRPr="00073D02">
        <w:rPr>
          <w:sz w:val="22"/>
          <w:szCs w:val="22"/>
        </w:rPr>
        <w:t xml:space="preserve">pojištění odpovědnosti za škodu způsobenou třetí osobě činností </w:t>
      </w:r>
      <w:r w:rsidR="00485B5F">
        <w:rPr>
          <w:sz w:val="22"/>
          <w:szCs w:val="22"/>
        </w:rPr>
        <w:t>zhotovitele</w:t>
      </w:r>
    </w:p>
    <w:p w14:paraId="1770A150"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fotografie průběhu stavby, zejména zakrývaných částí stavby</w:t>
      </w:r>
    </w:p>
    <w:p w14:paraId="56E94357" w14:textId="68135F79" w:rsidR="00073D02" w:rsidRPr="00073D02" w:rsidRDefault="00073D02" w:rsidP="00EB45A6">
      <w:pPr>
        <w:numPr>
          <w:ilvl w:val="0"/>
          <w:numId w:val="19"/>
        </w:numPr>
        <w:spacing w:before="120" w:after="120"/>
        <w:ind w:left="851"/>
        <w:jc w:val="both"/>
        <w:rPr>
          <w:sz w:val="22"/>
          <w:szCs w:val="22"/>
        </w:rPr>
      </w:pPr>
      <w:r w:rsidRPr="00073D02">
        <w:rPr>
          <w:sz w:val="22"/>
          <w:szCs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 ve znění pozdějších předpisů, a prováděcích předpisů, vše v českém jazyku a jejich předání </w:t>
      </w:r>
      <w:r w:rsidR="00485B5F">
        <w:rPr>
          <w:sz w:val="22"/>
          <w:szCs w:val="22"/>
        </w:rPr>
        <w:t>objednateli</w:t>
      </w:r>
    </w:p>
    <w:p w14:paraId="4DC9532C"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 xml:space="preserve">provedení individuálního vyzkoušení stavby v souladu s projektem </w:t>
      </w:r>
    </w:p>
    <w:p w14:paraId="3F888E69" w14:textId="18449B0F" w:rsidR="00073D02" w:rsidRPr="00073D02" w:rsidRDefault="00073D02" w:rsidP="00EB45A6">
      <w:pPr>
        <w:numPr>
          <w:ilvl w:val="0"/>
          <w:numId w:val="19"/>
        </w:numPr>
        <w:spacing w:before="120" w:after="120"/>
        <w:ind w:left="851"/>
        <w:jc w:val="both"/>
        <w:rPr>
          <w:sz w:val="22"/>
          <w:szCs w:val="22"/>
        </w:rPr>
      </w:pPr>
      <w:r w:rsidRPr="00073D02">
        <w:rPr>
          <w:sz w:val="22"/>
          <w:szCs w:val="22"/>
        </w:rPr>
        <w:t xml:space="preserve">provedení komplexního vyzkoušení stavby v souladu s projektem </w:t>
      </w:r>
    </w:p>
    <w:p w14:paraId="74CC1A4C"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 xml:space="preserve">zaškolení obsluhy technologického zařízení </w:t>
      </w:r>
    </w:p>
    <w:p w14:paraId="5519D2BD"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předání záručních listů a návodů k obsluze ke strojům a zařízením v českém jazyce</w:t>
      </w:r>
    </w:p>
    <w:p w14:paraId="5AB683AF" w14:textId="77777777" w:rsidR="00073D02" w:rsidRPr="00073D02" w:rsidRDefault="00073D02" w:rsidP="00EB45A6">
      <w:pPr>
        <w:numPr>
          <w:ilvl w:val="0"/>
          <w:numId w:val="19"/>
        </w:numPr>
        <w:spacing w:before="120" w:after="120"/>
        <w:ind w:left="851"/>
        <w:jc w:val="both"/>
        <w:rPr>
          <w:sz w:val="22"/>
          <w:szCs w:val="22"/>
        </w:rPr>
      </w:pPr>
      <w:r w:rsidRPr="00073D02">
        <w:rPr>
          <w:sz w:val="22"/>
          <w:szCs w:val="22"/>
        </w:rPr>
        <w:t xml:space="preserve">úklid staveniště před protokolárním předáním a převzetím díla </w:t>
      </w:r>
    </w:p>
    <w:p w14:paraId="26E6C76A" w14:textId="77777777" w:rsidR="00073D02" w:rsidRPr="00485B5F" w:rsidRDefault="00073D02" w:rsidP="00EB45A6">
      <w:pPr>
        <w:numPr>
          <w:ilvl w:val="0"/>
          <w:numId w:val="19"/>
        </w:numPr>
        <w:spacing w:before="120" w:after="120"/>
        <w:ind w:left="851"/>
        <w:jc w:val="both"/>
        <w:rPr>
          <w:sz w:val="22"/>
          <w:szCs w:val="22"/>
        </w:rPr>
      </w:pPr>
      <w:r w:rsidRPr="00073D02">
        <w:rPr>
          <w:sz w:val="22"/>
          <w:szCs w:val="22"/>
        </w:rPr>
        <w:t>odst</w:t>
      </w:r>
      <w:r w:rsidRPr="00485B5F">
        <w:rPr>
          <w:sz w:val="22"/>
          <w:szCs w:val="22"/>
        </w:rPr>
        <w:t>ranění případných závad zjištěných při závěrečné kontrolní prohlídce stavby</w:t>
      </w:r>
    </w:p>
    <w:p w14:paraId="7E7CE421" w14:textId="61254757" w:rsidR="00073D02" w:rsidRPr="00485B5F" w:rsidRDefault="00073D02" w:rsidP="00EB45A6">
      <w:pPr>
        <w:numPr>
          <w:ilvl w:val="0"/>
          <w:numId w:val="19"/>
        </w:numPr>
        <w:spacing w:before="120" w:after="120"/>
        <w:ind w:left="851"/>
        <w:jc w:val="both"/>
        <w:rPr>
          <w:sz w:val="22"/>
          <w:szCs w:val="22"/>
        </w:rPr>
      </w:pPr>
      <w:bookmarkStart w:id="2" w:name="_Hlk4420670"/>
      <w:r w:rsidRPr="00485B5F">
        <w:rPr>
          <w:sz w:val="22"/>
          <w:szCs w:val="22"/>
        </w:rPr>
        <w:t>zpracování pokynů k údržbě dokončené stavby</w:t>
      </w:r>
    </w:p>
    <w:bookmarkEnd w:id="2"/>
    <w:p w14:paraId="41842CA1" w14:textId="380DB7D0" w:rsidR="00073D02" w:rsidRPr="00485B5F" w:rsidRDefault="00073D02" w:rsidP="00EB45A6">
      <w:pPr>
        <w:pStyle w:val="Odstavecseseznamem"/>
        <w:numPr>
          <w:ilvl w:val="0"/>
          <w:numId w:val="19"/>
        </w:numPr>
        <w:ind w:left="851"/>
        <w:rPr>
          <w:rFonts w:eastAsia="Calibri"/>
          <w:sz w:val="22"/>
          <w:szCs w:val="24"/>
        </w:rPr>
      </w:pPr>
      <w:r w:rsidRPr="00485B5F">
        <w:rPr>
          <w:rFonts w:eastAsia="Calibri"/>
          <w:sz w:val="22"/>
          <w:szCs w:val="24"/>
        </w:rPr>
        <w:t>zajištění kladných vyjádření dotčených orgánů státní správy k vydání kolaudačního souhlasu pro stavební povolení.</w:t>
      </w:r>
    </w:p>
    <w:p w14:paraId="7EC7E306" w14:textId="4314A00E" w:rsidR="000D1881" w:rsidRPr="00073D02" w:rsidRDefault="000D1881" w:rsidP="00EB45A6">
      <w:pPr>
        <w:spacing w:before="120" w:after="120"/>
        <w:ind w:left="284"/>
        <w:jc w:val="both"/>
        <w:rPr>
          <w:sz w:val="22"/>
          <w:szCs w:val="22"/>
        </w:rPr>
      </w:pPr>
      <w:r w:rsidRPr="00485B5F">
        <w:rPr>
          <w:sz w:val="22"/>
        </w:rPr>
        <w:t>Dílo bude zhotoveno v souladu</w:t>
      </w:r>
      <w:r w:rsidRPr="00073D02">
        <w:rPr>
          <w:sz w:val="22"/>
        </w:rPr>
        <w:t xml:space="preserve"> se zadávací dokumentací veřejné zakázky na stavební práce zadané v</w:t>
      </w:r>
      <w:r w:rsidR="00A32DB0" w:rsidRPr="00073D02">
        <w:rPr>
          <w:sz w:val="22"/>
        </w:rPr>
        <w:t>e zjednodušeném podlimitním</w:t>
      </w:r>
      <w:r w:rsidR="004F527B" w:rsidRPr="00073D02">
        <w:rPr>
          <w:sz w:val="22"/>
        </w:rPr>
        <w:t xml:space="preserve"> </w:t>
      </w:r>
      <w:r w:rsidRPr="00073D02">
        <w:rPr>
          <w:sz w:val="22"/>
        </w:rPr>
        <w:t>řízení dle zákona č. 13</w:t>
      </w:r>
      <w:r w:rsidR="0058236F" w:rsidRPr="00073D02">
        <w:rPr>
          <w:sz w:val="22"/>
        </w:rPr>
        <w:t>4</w:t>
      </w:r>
      <w:r w:rsidRPr="00073D02">
        <w:rPr>
          <w:sz w:val="22"/>
        </w:rPr>
        <w:t>/20</w:t>
      </w:r>
      <w:r w:rsidR="0058236F" w:rsidRPr="00073D02">
        <w:rPr>
          <w:sz w:val="22"/>
        </w:rPr>
        <w:t>1</w:t>
      </w:r>
      <w:r w:rsidRPr="00073D02">
        <w:rPr>
          <w:sz w:val="22"/>
        </w:rPr>
        <w:t>6 Sb., o </w:t>
      </w:r>
      <w:r w:rsidR="0058236F" w:rsidRPr="00073D02">
        <w:rPr>
          <w:sz w:val="22"/>
        </w:rPr>
        <w:t xml:space="preserve">zadávání </w:t>
      </w:r>
      <w:r w:rsidRPr="00073D02">
        <w:rPr>
          <w:sz w:val="22"/>
        </w:rPr>
        <w:t>veřejných zakáz</w:t>
      </w:r>
      <w:r w:rsidR="0058236F" w:rsidRPr="00073D02">
        <w:rPr>
          <w:sz w:val="22"/>
        </w:rPr>
        <w:t>e</w:t>
      </w:r>
      <w:r w:rsidRPr="00073D02">
        <w:rPr>
          <w:sz w:val="22"/>
        </w:rPr>
        <w:t xml:space="preserve">k </w:t>
      </w:r>
      <w:r w:rsidR="00A8051A" w:rsidRPr="00073D02">
        <w:rPr>
          <w:sz w:val="22"/>
        </w:rPr>
        <w:t xml:space="preserve">(dále jen „zákon“) </w:t>
      </w:r>
      <w:r w:rsidRPr="00073D02">
        <w:rPr>
          <w:sz w:val="22"/>
        </w:rPr>
        <w:t xml:space="preserve">a projektové dokumentace </w:t>
      </w:r>
      <w:r w:rsidR="002C0D03" w:rsidRPr="00073D02">
        <w:rPr>
          <w:sz w:val="22"/>
        </w:rPr>
        <w:t xml:space="preserve">pro zadání stavebních prací </w:t>
      </w:r>
      <w:r w:rsidRPr="00EB45A6">
        <w:rPr>
          <w:sz w:val="22"/>
        </w:rPr>
        <w:t>zpracované</w:t>
      </w:r>
      <w:r w:rsidR="00CC44DE" w:rsidRPr="00EB45A6">
        <w:rPr>
          <w:sz w:val="22"/>
        </w:rPr>
        <w:t xml:space="preserve"> </w:t>
      </w:r>
      <w:r w:rsidR="00A32DB0" w:rsidRPr="00EB45A6">
        <w:rPr>
          <w:sz w:val="22"/>
        </w:rPr>
        <w:t>K PROJEKT Kročil s.r.o., IČ 02286424</w:t>
      </w:r>
      <w:r w:rsidR="00FE4C6A" w:rsidRPr="00EB45A6">
        <w:t xml:space="preserve"> </w:t>
      </w:r>
      <w:r w:rsidRPr="00EB45A6">
        <w:rPr>
          <w:sz w:val="22"/>
        </w:rPr>
        <w:t>(dále jen „projekt“), která je součástí zadávací dokumentace, pravomocným stavebním povolením a nabídkou zhotovitele.</w:t>
      </w:r>
    </w:p>
    <w:p w14:paraId="555D56CA" w14:textId="77777777" w:rsidR="000D1881" w:rsidRDefault="000D1881" w:rsidP="00EB45A6">
      <w:pPr>
        <w:pStyle w:val="Textvbloku"/>
        <w:spacing w:before="60"/>
        <w:ind w:left="284"/>
        <w:rPr>
          <w:sz w:val="22"/>
        </w:rPr>
      </w:pPr>
      <w:r w:rsidRPr="000E1116">
        <w:rPr>
          <w:sz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EB45A6">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EB45A6">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EB45A6">
      <w:pPr>
        <w:pStyle w:val="Textvbloku"/>
        <w:ind w:left="284" w:hanging="284"/>
        <w:rPr>
          <w:sz w:val="22"/>
        </w:rPr>
      </w:pPr>
      <w:r>
        <w:rPr>
          <w:sz w:val="22"/>
        </w:rPr>
        <w:t xml:space="preserve">      </w:t>
      </w:r>
    </w:p>
    <w:p w14:paraId="590A1165" w14:textId="77777777" w:rsidR="00A32DB0" w:rsidRPr="00A32DB0" w:rsidRDefault="00A32DB0" w:rsidP="00EB45A6">
      <w:pPr>
        <w:spacing w:before="120" w:after="120"/>
        <w:ind w:left="360" w:hanging="76"/>
        <w:jc w:val="both"/>
        <w:rPr>
          <w:sz w:val="22"/>
          <w:szCs w:val="22"/>
        </w:rPr>
      </w:pPr>
      <w:r w:rsidRPr="00A32DB0">
        <w:rPr>
          <w:sz w:val="22"/>
          <w:szCs w:val="22"/>
        </w:rPr>
        <w:t>Stavba je dle projektu členěna na stavební objekty:</w:t>
      </w:r>
    </w:p>
    <w:p w14:paraId="45AF734B" w14:textId="77777777" w:rsidR="00485B5F" w:rsidRPr="00485B5F" w:rsidRDefault="00485B5F" w:rsidP="00EB45A6">
      <w:pPr>
        <w:numPr>
          <w:ilvl w:val="0"/>
          <w:numId w:val="14"/>
        </w:numPr>
        <w:autoSpaceDE w:val="0"/>
        <w:autoSpaceDN w:val="0"/>
        <w:adjustRightInd w:val="0"/>
        <w:ind w:left="851"/>
        <w:jc w:val="both"/>
        <w:rPr>
          <w:color w:val="000000"/>
          <w:sz w:val="22"/>
        </w:rPr>
      </w:pPr>
      <w:r w:rsidRPr="00485B5F">
        <w:rPr>
          <w:b/>
          <w:bCs/>
          <w:color w:val="000000"/>
          <w:sz w:val="22"/>
        </w:rPr>
        <w:t xml:space="preserve">SO 01 Rekonstrukce domu č.p. 1066 - sociální služby a bydlení </w:t>
      </w:r>
    </w:p>
    <w:p w14:paraId="76E6F04A" w14:textId="77777777" w:rsidR="00485B5F" w:rsidRPr="00485B5F" w:rsidRDefault="00485B5F" w:rsidP="00EB45A6">
      <w:pPr>
        <w:numPr>
          <w:ilvl w:val="0"/>
          <w:numId w:val="15"/>
        </w:numPr>
        <w:autoSpaceDE w:val="0"/>
        <w:autoSpaceDN w:val="0"/>
        <w:adjustRightInd w:val="0"/>
        <w:ind w:left="1276"/>
        <w:jc w:val="both"/>
        <w:rPr>
          <w:color w:val="000000"/>
          <w:sz w:val="22"/>
        </w:rPr>
      </w:pPr>
      <w:r w:rsidRPr="00485B5F">
        <w:rPr>
          <w:color w:val="000000"/>
          <w:sz w:val="22"/>
        </w:rPr>
        <w:t xml:space="preserve">SO 01.1.1 Připravné/bourací práce - sociální služby </w:t>
      </w:r>
    </w:p>
    <w:p w14:paraId="149D4FB4" w14:textId="77777777" w:rsidR="00485B5F" w:rsidRPr="00485B5F" w:rsidRDefault="00485B5F" w:rsidP="00EB45A6">
      <w:pPr>
        <w:numPr>
          <w:ilvl w:val="0"/>
          <w:numId w:val="15"/>
        </w:numPr>
        <w:autoSpaceDE w:val="0"/>
        <w:autoSpaceDN w:val="0"/>
        <w:adjustRightInd w:val="0"/>
        <w:ind w:left="1276"/>
        <w:jc w:val="both"/>
        <w:rPr>
          <w:color w:val="000000"/>
          <w:sz w:val="22"/>
        </w:rPr>
      </w:pPr>
      <w:r w:rsidRPr="00485B5F">
        <w:rPr>
          <w:color w:val="000000"/>
          <w:sz w:val="22"/>
        </w:rPr>
        <w:t xml:space="preserve">SO 01.1.2 Přípravné/bourací práce - sociální bydlení </w:t>
      </w:r>
    </w:p>
    <w:p w14:paraId="720779F0" w14:textId="77777777" w:rsidR="00485B5F" w:rsidRPr="00485B5F" w:rsidRDefault="00485B5F" w:rsidP="00EB45A6">
      <w:pPr>
        <w:numPr>
          <w:ilvl w:val="0"/>
          <w:numId w:val="15"/>
        </w:numPr>
        <w:autoSpaceDE w:val="0"/>
        <w:autoSpaceDN w:val="0"/>
        <w:adjustRightInd w:val="0"/>
        <w:ind w:left="1276"/>
        <w:jc w:val="both"/>
        <w:rPr>
          <w:color w:val="000000"/>
          <w:sz w:val="22"/>
        </w:rPr>
      </w:pPr>
      <w:r w:rsidRPr="00485B5F">
        <w:rPr>
          <w:color w:val="000000"/>
          <w:sz w:val="22"/>
        </w:rPr>
        <w:t xml:space="preserve">SO 01.1.3 Přípravné/bourací práce - společné prostory (technické zázemí) </w:t>
      </w:r>
    </w:p>
    <w:p w14:paraId="23DDEC51" w14:textId="77777777" w:rsidR="00485B5F" w:rsidRPr="00485B5F" w:rsidRDefault="00485B5F" w:rsidP="00EB45A6">
      <w:pPr>
        <w:numPr>
          <w:ilvl w:val="0"/>
          <w:numId w:val="15"/>
        </w:numPr>
        <w:autoSpaceDE w:val="0"/>
        <w:autoSpaceDN w:val="0"/>
        <w:adjustRightInd w:val="0"/>
        <w:ind w:left="1276"/>
        <w:jc w:val="both"/>
        <w:rPr>
          <w:color w:val="000000"/>
          <w:sz w:val="22"/>
        </w:rPr>
      </w:pPr>
      <w:r w:rsidRPr="00485B5F">
        <w:rPr>
          <w:color w:val="000000"/>
          <w:sz w:val="22"/>
        </w:rPr>
        <w:t xml:space="preserve">SO 01.2.1 Architektonicko-stavební část - sociální služby </w:t>
      </w:r>
    </w:p>
    <w:p w14:paraId="13BFAA48" w14:textId="77777777" w:rsidR="00485B5F" w:rsidRPr="00485B5F" w:rsidRDefault="00485B5F" w:rsidP="00EB45A6">
      <w:pPr>
        <w:numPr>
          <w:ilvl w:val="0"/>
          <w:numId w:val="15"/>
        </w:numPr>
        <w:autoSpaceDE w:val="0"/>
        <w:autoSpaceDN w:val="0"/>
        <w:adjustRightInd w:val="0"/>
        <w:ind w:left="1276"/>
        <w:jc w:val="both"/>
        <w:rPr>
          <w:color w:val="000000"/>
          <w:sz w:val="22"/>
        </w:rPr>
      </w:pPr>
      <w:r w:rsidRPr="00485B5F">
        <w:rPr>
          <w:color w:val="000000"/>
          <w:sz w:val="22"/>
        </w:rPr>
        <w:t xml:space="preserve">SO 01.2.2 Architektonicko-stavební část - sociální bydlení </w:t>
      </w:r>
    </w:p>
    <w:p w14:paraId="3AF4513E" w14:textId="77777777" w:rsidR="00485B5F" w:rsidRPr="00485B5F" w:rsidRDefault="00485B5F" w:rsidP="00EB45A6">
      <w:pPr>
        <w:numPr>
          <w:ilvl w:val="0"/>
          <w:numId w:val="15"/>
        </w:numPr>
        <w:autoSpaceDE w:val="0"/>
        <w:autoSpaceDN w:val="0"/>
        <w:adjustRightInd w:val="0"/>
        <w:ind w:left="1276"/>
        <w:jc w:val="both"/>
        <w:rPr>
          <w:color w:val="000000"/>
          <w:sz w:val="22"/>
        </w:rPr>
      </w:pPr>
      <w:r w:rsidRPr="00485B5F">
        <w:rPr>
          <w:color w:val="000000"/>
          <w:sz w:val="22"/>
        </w:rPr>
        <w:t xml:space="preserve">SO 01.2.3 Architektonicko-stavební část - společné prostory (technické zázemí) </w:t>
      </w:r>
    </w:p>
    <w:p w14:paraId="49DD7D22" w14:textId="77777777" w:rsidR="00485B5F" w:rsidRPr="00485B5F" w:rsidRDefault="00485B5F" w:rsidP="00EB45A6">
      <w:pPr>
        <w:numPr>
          <w:ilvl w:val="0"/>
          <w:numId w:val="15"/>
        </w:numPr>
        <w:autoSpaceDE w:val="0"/>
        <w:autoSpaceDN w:val="0"/>
        <w:adjustRightInd w:val="0"/>
        <w:ind w:left="1276"/>
        <w:jc w:val="both"/>
        <w:rPr>
          <w:color w:val="000000"/>
          <w:sz w:val="22"/>
        </w:rPr>
      </w:pPr>
      <w:r w:rsidRPr="00485B5F">
        <w:rPr>
          <w:color w:val="000000"/>
          <w:sz w:val="22"/>
        </w:rPr>
        <w:t xml:space="preserve">SO 01.3.1 Vybavení interiérů - sociální služby </w:t>
      </w:r>
    </w:p>
    <w:p w14:paraId="51165160" w14:textId="77777777" w:rsidR="00485B5F" w:rsidRPr="00485B5F" w:rsidRDefault="00485B5F" w:rsidP="00EB45A6">
      <w:pPr>
        <w:numPr>
          <w:ilvl w:val="0"/>
          <w:numId w:val="15"/>
        </w:numPr>
        <w:autoSpaceDE w:val="0"/>
        <w:autoSpaceDN w:val="0"/>
        <w:adjustRightInd w:val="0"/>
        <w:ind w:left="1276"/>
        <w:jc w:val="both"/>
        <w:rPr>
          <w:color w:val="000000"/>
          <w:sz w:val="22"/>
        </w:rPr>
      </w:pPr>
      <w:r w:rsidRPr="00485B5F">
        <w:rPr>
          <w:color w:val="000000"/>
          <w:sz w:val="22"/>
        </w:rPr>
        <w:t xml:space="preserve">SO 01.3.2 Vybavení interiérů - sociální bydlení </w:t>
      </w:r>
    </w:p>
    <w:p w14:paraId="603CA96A" w14:textId="77777777" w:rsidR="00485B5F" w:rsidRPr="00485B5F" w:rsidRDefault="00485B5F" w:rsidP="00EB45A6">
      <w:pPr>
        <w:numPr>
          <w:ilvl w:val="0"/>
          <w:numId w:val="15"/>
        </w:numPr>
        <w:autoSpaceDE w:val="0"/>
        <w:autoSpaceDN w:val="0"/>
        <w:adjustRightInd w:val="0"/>
        <w:ind w:left="1276"/>
        <w:jc w:val="both"/>
        <w:rPr>
          <w:color w:val="000000"/>
          <w:sz w:val="22"/>
        </w:rPr>
      </w:pPr>
      <w:r w:rsidRPr="00485B5F">
        <w:rPr>
          <w:color w:val="000000"/>
          <w:sz w:val="22"/>
        </w:rPr>
        <w:t xml:space="preserve">SO 01.4 Zdravotechnika </w:t>
      </w:r>
    </w:p>
    <w:p w14:paraId="123C23AC" w14:textId="77777777" w:rsidR="00485B5F" w:rsidRPr="00485B5F" w:rsidRDefault="00485B5F" w:rsidP="00EB45A6">
      <w:pPr>
        <w:numPr>
          <w:ilvl w:val="0"/>
          <w:numId w:val="15"/>
        </w:numPr>
        <w:autoSpaceDE w:val="0"/>
        <w:autoSpaceDN w:val="0"/>
        <w:adjustRightInd w:val="0"/>
        <w:ind w:left="1276"/>
        <w:jc w:val="both"/>
        <w:rPr>
          <w:color w:val="000000"/>
          <w:sz w:val="22"/>
        </w:rPr>
      </w:pPr>
      <w:r w:rsidRPr="00485B5F">
        <w:rPr>
          <w:color w:val="000000"/>
          <w:sz w:val="22"/>
        </w:rPr>
        <w:t xml:space="preserve">SO 01.5.1 Ústřední vytápění </w:t>
      </w:r>
    </w:p>
    <w:p w14:paraId="283140FF" w14:textId="77777777" w:rsidR="00485B5F" w:rsidRPr="00485B5F" w:rsidRDefault="00485B5F" w:rsidP="00EB45A6">
      <w:pPr>
        <w:numPr>
          <w:ilvl w:val="0"/>
          <w:numId w:val="15"/>
        </w:numPr>
        <w:autoSpaceDE w:val="0"/>
        <w:autoSpaceDN w:val="0"/>
        <w:adjustRightInd w:val="0"/>
        <w:ind w:left="1276"/>
        <w:jc w:val="both"/>
        <w:rPr>
          <w:color w:val="000000"/>
          <w:sz w:val="22"/>
        </w:rPr>
      </w:pPr>
      <w:r w:rsidRPr="00485B5F">
        <w:rPr>
          <w:color w:val="000000"/>
          <w:sz w:val="22"/>
        </w:rPr>
        <w:t>SO 01.5.2 Kotelna - OPZP</w:t>
      </w:r>
    </w:p>
    <w:p w14:paraId="0497435E" w14:textId="77777777" w:rsidR="00485B5F" w:rsidRPr="00485B5F" w:rsidRDefault="00485B5F" w:rsidP="00EB45A6">
      <w:pPr>
        <w:numPr>
          <w:ilvl w:val="0"/>
          <w:numId w:val="15"/>
        </w:numPr>
        <w:autoSpaceDE w:val="0"/>
        <w:autoSpaceDN w:val="0"/>
        <w:adjustRightInd w:val="0"/>
        <w:ind w:left="1276"/>
        <w:jc w:val="both"/>
        <w:rPr>
          <w:color w:val="000000"/>
          <w:sz w:val="22"/>
        </w:rPr>
      </w:pPr>
      <w:r w:rsidRPr="00485B5F">
        <w:rPr>
          <w:color w:val="000000"/>
          <w:sz w:val="22"/>
        </w:rPr>
        <w:t xml:space="preserve">SO 01.6 Vzduchotechnika </w:t>
      </w:r>
    </w:p>
    <w:p w14:paraId="3A0020A0" w14:textId="77777777" w:rsidR="00485B5F" w:rsidRPr="00485B5F" w:rsidRDefault="00485B5F" w:rsidP="00EB45A6">
      <w:pPr>
        <w:numPr>
          <w:ilvl w:val="0"/>
          <w:numId w:val="15"/>
        </w:numPr>
        <w:autoSpaceDE w:val="0"/>
        <w:autoSpaceDN w:val="0"/>
        <w:adjustRightInd w:val="0"/>
        <w:ind w:left="1276"/>
        <w:jc w:val="both"/>
        <w:rPr>
          <w:color w:val="000000"/>
          <w:sz w:val="22"/>
        </w:rPr>
      </w:pPr>
      <w:r w:rsidRPr="00485B5F">
        <w:rPr>
          <w:color w:val="000000"/>
          <w:sz w:val="22"/>
        </w:rPr>
        <w:t xml:space="preserve">SO 01.7.1 Elektroinstalace </w:t>
      </w:r>
    </w:p>
    <w:p w14:paraId="31F06BCC" w14:textId="77777777" w:rsidR="00485B5F" w:rsidRPr="00485B5F" w:rsidRDefault="00485B5F" w:rsidP="00EB45A6">
      <w:pPr>
        <w:numPr>
          <w:ilvl w:val="0"/>
          <w:numId w:val="15"/>
        </w:numPr>
        <w:autoSpaceDE w:val="0"/>
        <w:autoSpaceDN w:val="0"/>
        <w:adjustRightInd w:val="0"/>
        <w:ind w:left="1276"/>
        <w:jc w:val="both"/>
        <w:rPr>
          <w:color w:val="000000"/>
          <w:sz w:val="22"/>
        </w:rPr>
      </w:pPr>
      <w:r w:rsidRPr="00485B5F">
        <w:rPr>
          <w:color w:val="000000"/>
          <w:sz w:val="22"/>
        </w:rPr>
        <w:t>SO 01.7.2 Hromosvod</w:t>
      </w:r>
    </w:p>
    <w:p w14:paraId="6F644A7F" w14:textId="77777777" w:rsidR="00485B5F" w:rsidRPr="00485B5F" w:rsidRDefault="00485B5F" w:rsidP="00EB45A6">
      <w:pPr>
        <w:numPr>
          <w:ilvl w:val="0"/>
          <w:numId w:val="15"/>
        </w:numPr>
        <w:autoSpaceDE w:val="0"/>
        <w:autoSpaceDN w:val="0"/>
        <w:adjustRightInd w:val="0"/>
        <w:ind w:left="1276"/>
        <w:jc w:val="both"/>
        <w:rPr>
          <w:color w:val="000000"/>
          <w:sz w:val="22"/>
        </w:rPr>
      </w:pPr>
      <w:r w:rsidRPr="00485B5F">
        <w:rPr>
          <w:color w:val="000000"/>
          <w:sz w:val="22"/>
        </w:rPr>
        <w:t xml:space="preserve">SO 01.8 Měření a regulace </w:t>
      </w:r>
    </w:p>
    <w:p w14:paraId="758ADEB9" w14:textId="77777777" w:rsidR="00485B5F" w:rsidRPr="00485B5F" w:rsidRDefault="00485B5F" w:rsidP="00EB45A6">
      <w:pPr>
        <w:numPr>
          <w:ilvl w:val="0"/>
          <w:numId w:val="14"/>
        </w:numPr>
        <w:autoSpaceDE w:val="0"/>
        <w:autoSpaceDN w:val="0"/>
        <w:adjustRightInd w:val="0"/>
        <w:ind w:left="851"/>
        <w:jc w:val="both"/>
        <w:rPr>
          <w:color w:val="000000"/>
          <w:sz w:val="22"/>
        </w:rPr>
      </w:pPr>
      <w:r w:rsidRPr="00485B5F">
        <w:rPr>
          <w:b/>
          <w:bCs/>
          <w:color w:val="000000"/>
          <w:sz w:val="22"/>
        </w:rPr>
        <w:t xml:space="preserve">SO 02 Zeleň </w:t>
      </w:r>
    </w:p>
    <w:p w14:paraId="6B8F5152" w14:textId="77777777" w:rsidR="00485B5F" w:rsidRPr="00485B5F" w:rsidRDefault="00485B5F" w:rsidP="00EB45A6">
      <w:pPr>
        <w:numPr>
          <w:ilvl w:val="0"/>
          <w:numId w:val="16"/>
        </w:numPr>
        <w:autoSpaceDE w:val="0"/>
        <w:autoSpaceDN w:val="0"/>
        <w:adjustRightInd w:val="0"/>
        <w:ind w:left="1276"/>
        <w:jc w:val="both"/>
        <w:rPr>
          <w:color w:val="000000"/>
          <w:sz w:val="22"/>
        </w:rPr>
      </w:pPr>
      <w:r w:rsidRPr="00485B5F">
        <w:rPr>
          <w:color w:val="000000"/>
          <w:sz w:val="22"/>
        </w:rPr>
        <w:t xml:space="preserve">SO 02.1 Zeleň </w:t>
      </w:r>
    </w:p>
    <w:p w14:paraId="742FA934" w14:textId="77777777" w:rsidR="00485B5F" w:rsidRPr="00485B5F" w:rsidRDefault="00485B5F" w:rsidP="00EB45A6">
      <w:pPr>
        <w:numPr>
          <w:ilvl w:val="0"/>
          <w:numId w:val="16"/>
        </w:numPr>
        <w:autoSpaceDE w:val="0"/>
        <w:autoSpaceDN w:val="0"/>
        <w:adjustRightInd w:val="0"/>
        <w:ind w:left="1276"/>
        <w:jc w:val="both"/>
        <w:rPr>
          <w:color w:val="000000"/>
          <w:sz w:val="22"/>
        </w:rPr>
      </w:pPr>
      <w:r w:rsidRPr="00485B5F">
        <w:rPr>
          <w:color w:val="000000"/>
          <w:sz w:val="22"/>
        </w:rPr>
        <w:t xml:space="preserve">SO 02.2 Mobiliář </w:t>
      </w:r>
    </w:p>
    <w:p w14:paraId="637B17D0" w14:textId="77777777" w:rsidR="00485B5F" w:rsidRPr="00485B5F" w:rsidRDefault="00485B5F" w:rsidP="00EB45A6">
      <w:pPr>
        <w:numPr>
          <w:ilvl w:val="0"/>
          <w:numId w:val="14"/>
        </w:numPr>
        <w:autoSpaceDE w:val="0"/>
        <w:autoSpaceDN w:val="0"/>
        <w:adjustRightInd w:val="0"/>
        <w:ind w:left="851"/>
        <w:jc w:val="both"/>
        <w:rPr>
          <w:color w:val="000000"/>
          <w:sz w:val="22"/>
        </w:rPr>
      </w:pPr>
      <w:r w:rsidRPr="00485B5F">
        <w:rPr>
          <w:b/>
          <w:bCs/>
          <w:color w:val="000000"/>
          <w:sz w:val="22"/>
        </w:rPr>
        <w:t xml:space="preserve">SO 03 Venkovní garáže </w:t>
      </w:r>
    </w:p>
    <w:p w14:paraId="044D845F" w14:textId="77777777" w:rsidR="00485B5F" w:rsidRPr="00485B5F" w:rsidRDefault="00485B5F" w:rsidP="00EB45A6">
      <w:pPr>
        <w:numPr>
          <w:ilvl w:val="0"/>
          <w:numId w:val="17"/>
        </w:numPr>
        <w:autoSpaceDE w:val="0"/>
        <w:autoSpaceDN w:val="0"/>
        <w:adjustRightInd w:val="0"/>
        <w:ind w:left="1276"/>
        <w:jc w:val="both"/>
        <w:rPr>
          <w:color w:val="000000"/>
          <w:sz w:val="22"/>
        </w:rPr>
      </w:pPr>
      <w:r w:rsidRPr="00485B5F">
        <w:rPr>
          <w:color w:val="000000"/>
          <w:sz w:val="22"/>
        </w:rPr>
        <w:t>SO 03.1 Venkovní garáže</w:t>
      </w:r>
    </w:p>
    <w:p w14:paraId="2CDBE304" w14:textId="77777777" w:rsidR="00485B5F" w:rsidRPr="00485B5F" w:rsidRDefault="00485B5F" w:rsidP="00EB45A6">
      <w:pPr>
        <w:numPr>
          <w:ilvl w:val="0"/>
          <w:numId w:val="17"/>
        </w:numPr>
        <w:autoSpaceDE w:val="0"/>
        <w:autoSpaceDN w:val="0"/>
        <w:adjustRightInd w:val="0"/>
        <w:ind w:left="1276"/>
        <w:jc w:val="both"/>
        <w:rPr>
          <w:color w:val="000000"/>
          <w:sz w:val="22"/>
        </w:rPr>
      </w:pPr>
      <w:r w:rsidRPr="00485B5F">
        <w:rPr>
          <w:color w:val="000000"/>
          <w:sz w:val="22"/>
        </w:rPr>
        <w:t xml:space="preserve">SO 03.2 Venkovní garáže - elektroinstalace </w:t>
      </w:r>
    </w:p>
    <w:p w14:paraId="0AA0D444" w14:textId="77777777" w:rsidR="00485B5F" w:rsidRPr="00485B5F" w:rsidRDefault="00485B5F" w:rsidP="00EB45A6">
      <w:pPr>
        <w:numPr>
          <w:ilvl w:val="0"/>
          <w:numId w:val="14"/>
        </w:numPr>
        <w:autoSpaceDE w:val="0"/>
        <w:autoSpaceDN w:val="0"/>
        <w:adjustRightInd w:val="0"/>
        <w:ind w:left="851"/>
        <w:jc w:val="both"/>
        <w:rPr>
          <w:color w:val="000000"/>
          <w:sz w:val="22"/>
        </w:rPr>
      </w:pPr>
      <w:r w:rsidRPr="00485B5F">
        <w:rPr>
          <w:b/>
          <w:bCs/>
          <w:color w:val="000000"/>
          <w:sz w:val="22"/>
        </w:rPr>
        <w:t xml:space="preserve">SO 04 Venkovní zpevněné plochy </w:t>
      </w:r>
    </w:p>
    <w:p w14:paraId="56FBF6F0" w14:textId="77777777" w:rsidR="00485B5F" w:rsidRPr="00485B5F" w:rsidRDefault="00485B5F" w:rsidP="00EB45A6">
      <w:pPr>
        <w:numPr>
          <w:ilvl w:val="0"/>
          <w:numId w:val="18"/>
        </w:numPr>
        <w:autoSpaceDE w:val="0"/>
        <w:autoSpaceDN w:val="0"/>
        <w:adjustRightInd w:val="0"/>
        <w:ind w:left="1276"/>
        <w:jc w:val="both"/>
        <w:rPr>
          <w:color w:val="000000"/>
          <w:sz w:val="22"/>
        </w:rPr>
      </w:pPr>
      <w:r w:rsidRPr="00485B5F">
        <w:rPr>
          <w:color w:val="000000"/>
          <w:sz w:val="22"/>
        </w:rPr>
        <w:t xml:space="preserve">SO 04.1.2 Venkovní zpevněné plochy </w:t>
      </w:r>
    </w:p>
    <w:p w14:paraId="1B3D44E8" w14:textId="77777777" w:rsidR="00485B5F" w:rsidRPr="00485B5F" w:rsidRDefault="00485B5F" w:rsidP="00EB45A6">
      <w:pPr>
        <w:numPr>
          <w:ilvl w:val="0"/>
          <w:numId w:val="18"/>
        </w:numPr>
        <w:autoSpaceDE w:val="0"/>
        <w:autoSpaceDN w:val="0"/>
        <w:adjustRightInd w:val="0"/>
        <w:ind w:left="1276" w:hanging="357"/>
        <w:jc w:val="both"/>
        <w:rPr>
          <w:color w:val="000000"/>
          <w:sz w:val="22"/>
        </w:rPr>
      </w:pPr>
      <w:r w:rsidRPr="00485B5F">
        <w:rPr>
          <w:color w:val="000000"/>
          <w:sz w:val="22"/>
        </w:rPr>
        <w:t xml:space="preserve">SO 04.2 Oplocení a opěrné zídky </w:t>
      </w:r>
    </w:p>
    <w:p w14:paraId="18894B74" w14:textId="77777777" w:rsidR="00485B5F" w:rsidRPr="00485B5F" w:rsidRDefault="00485B5F" w:rsidP="00EB45A6">
      <w:pPr>
        <w:numPr>
          <w:ilvl w:val="0"/>
          <w:numId w:val="18"/>
        </w:numPr>
        <w:ind w:left="1276" w:hanging="357"/>
        <w:jc w:val="both"/>
        <w:rPr>
          <w:color w:val="FF0000"/>
          <w:sz w:val="24"/>
          <w:szCs w:val="22"/>
        </w:rPr>
      </w:pPr>
      <w:r w:rsidRPr="00485B5F">
        <w:rPr>
          <w:sz w:val="22"/>
        </w:rPr>
        <w:t>SO 04.3 Areálové osvětlení</w:t>
      </w:r>
    </w:p>
    <w:p w14:paraId="66206C71" w14:textId="77777777" w:rsidR="00485B5F" w:rsidRPr="00485B5F" w:rsidRDefault="00485B5F" w:rsidP="00EB45A6">
      <w:pPr>
        <w:numPr>
          <w:ilvl w:val="0"/>
          <w:numId w:val="18"/>
        </w:numPr>
        <w:ind w:left="1276" w:hanging="357"/>
        <w:jc w:val="both"/>
        <w:rPr>
          <w:color w:val="FF0000"/>
          <w:sz w:val="24"/>
          <w:szCs w:val="22"/>
        </w:rPr>
      </w:pPr>
      <w:r w:rsidRPr="00485B5F">
        <w:rPr>
          <w:sz w:val="22"/>
        </w:rPr>
        <w:t>SO 04.3 Venkovní odvodnění</w:t>
      </w:r>
    </w:p>
    <w:p w14:paraId="04ED19F3" w14:textId="77777777" w:rsidR="00485B5F" w:rsidRPr="00485B5F" w:rsidRDefault="00485B5F" w:rsidP="00EB45A6">
      <w:pPr>
        <w:numPr>
          <w:ilvl w:val="0"/>
          <w:numId w:val="18"/>
        </w:numPr>
        <w:ind w:left="1276" w:hanging="357"/>
        <w:jc w:val="both"/>
        <w:rPr>
          <w:color w:val="FF0000"/>
          <w:sz w:val="24"/>
          <w:szCs w:val="22"/>
        </w:rPr>
      </w:pPr>
      <w:r w:rsidRPr="00485B5F">
        <w:rPr>
          <w:sz w:val="22"/>
        </w:rPr>
        <w:t>SO 04.1.1 Venkovní zpevněné plochy - parkovací místa</w:t>
      </w:r>
    </w:p>
    <w:p w14:paraId="17092C2A" w14:textId="77777777" w:rsidR="00485B5F" w:rsidRPr="00485B5F" w:rsidRDefault="00485B5F" w:rsidP="00EB45A6">
      <w:pPr>
        <w:numPr>
          <w:ilvl w:val="0"/>
          <w:numId w:val="18"/>
        </w:numPr>
        <w:ind w:left="1276" w:hanging="357"/>
        <w:jc w:val="both"/>
        <w:rPr>
          <w:color w:val="FF0000"/>
          <w:sz w:val="24"/>
          <w:szCs w:val="22"/>
        </w:rPr>
      </w:pPr>
      <w:r w:rsidRPr="00485B5F">
        <w:rPr>
          <w:sz w:val="22"/>
        </w:rPr>
        <w:t>SO 04.1.2 Venkovní zpevněné plochy - plochy u garáží</w:t>
      </w:r>
    </w:p>
    <w:p w14:paraId="54EE5908" w14:textId="483B6B14" w:rsidR="00A32DB0" w:rsidRPr="00485B5F" w:rsidRDefault="00485B5F" w:rsidP="00EB45A6">
      <w:pPr>
        <w:numPr>
          <w:ilvl w:val="0"/>
          <w:numId w:val="18"/>
        </w:numPr>
        <w:ind w:left="1276" w:hanging="357"/>
        <w:jc w:val="both"/>
        <w:rPr>
          <w:color w:val="FF0000"/>
          <w:sz w:val="24"/>
          <w:szCs w:val="22"/>
        </w:rPr>
      </w:pPr>
      <w:r w:rsidRPr="00485B5F">
        <w:rPr>
          <w:sz w:val="22"/>
        </w:rPr>
        <w:t>SO 04.2.1</w:t>
      </w:r>
      <w:r w:rsidRPr="00485B5F">
        <w:rPr>
          <w:sz w:val="22"/>
          <w:szCs w:val="22"/>
        </w:rPr>
        <w:t xml:space="preserve"> </w:t>
      </w:r>
      <w:r w:rsidRPr="00485B5F">
        <w:rPr>
          <w:sz w:val="22"/>
        </w:rPr>
        <w:t>Opěrná zídka</w:t>
      </w:r>
    </w:p>
    <w:p w14:paraId="4BA9624E" w14:textId="77777777" w:rsidR="00FD0D96" w:rsidRPr="00FE4C6A" w:rsidRDefault="00FD0D96" w:rsidP="00EB45A6">
      <w:pPr>
        <w:autoSpaceDE w:val="0"/>
        <w:autoSpaceDN w:val="0"/>
        <w:adjustRightInd w:val="0"/>
        <w:rPr>
          <w:sz w:val="22"/>
        </w:rPr>
      </w:pPr>
    </w:p>
    <w:p w14:paraId="3C2D3AF4" w14:textId="336F7854" w:rsidR="000D1881" w:rsidRPr="00A148A2" w:rsidRDefault="000D1881" w:rsidP="00EB45A6">
      <w:pPr>
        <w:pStyle w:val="Textvbloku"/>
        <w:ind w:left="284"/>
        <w:rPr>
          <w:sz w:val="22"/>
        </w:rPr>
      </w:pPr>
      <w:r w:rsidRPr="00A148A2">
        <w:rPr>
          <w:b/>
          <w:sz w:val="22"/>
        </w:rPr>
        <w:t xml:space="preserve">ad </w:t>
      </w:r>
      <w:r w:rsidR="00A148A2" w:rsidRPr="00A148A2">
        <w:rPr>
          <w:b/>
          <w:sz w:val="22"/>
        </w:rPr>
        <w:t>b</w:t>
      </w:r>
      <w:r w:rsidR="00CF0DDA" w:rsidRPr="00A148A2">
        <w:rPr>
          <w:b/>
          <w:sz w:val="22"/>
        </w:rPr>
        <w:t xml:space="preserve">) </w:t>
      </w:r>
      <w:r w:rsidRPr="00A148A2">
        <w:rPr>
          <w:b/>
          <w:bCs/>
          <w:sz w:val="22"/>
        </w:rPr>
        <w:t>Dokumentace skutečného provedení stavby</w:t>
      </w:r>
      <w:r w:rsidRPr="00A148A2">
        <w:rPr>
          <w:sz w:val="22"/>
        </w:rPr>
        <w:t xml:space="preserve"> bude objednateli předána ve třech vyhotoveních v tištěné formě a 2x na CD v digitální formě v so</w:t>
      </w:r>
      <w:r w:rsidR="004F527B" w:rsidRPr="00A148A2">
        <w:rPr>
          <w:sz w:val="22"/>
        </w:rPr>
        <w:t xml:space="preserve">uladu se stavebním zákonem </w:t>
      </w:r>
      <w:r w:rsidRPr="00A148A2">
        <w:rPr>
          <w:sz w:val="22"/>
        </w:rPr>
        <w:t>a prováděcími předpisy, zejména vyhláškou č</w:t>
      </w:r>
      <w:r w:rsidR="005C2B68" w:rsidRPr="00A148A2">
        <w:rPr>
          <w:sz w:val="22"/>
        </w:rPr>
        <w:t>.</w:t>
      </w:r>
      <w:r w:rsidRPr="00A148A2">
        <w:rPr>
          <w:sz w:val="22"/>
        </w:rPr>
        <w:t xml:space="preserve"> 499/2006</w:t>
      </w:r>
      <w:r w:rsidR="004F527B" w:rsidRPr="00A148A2">
        <w:rPr>
          <w:sz w:val="22"/>
        </w:rPr>
        <w:t xml:space="preserve"> </w:t>
      </w:r>
      <w:r w:rsidRPr="00A148A2">
        <w:rPr>
          <w:sz w:val="22"/>
        </w:rPr>
        <w:t>Sb</w:t>
      </w:r>
      <w:r w:rsidR="00B44A36" w:rsidRPr="00A148A2">
        <w:rPr>
          <w:sz w:val="22"/>
        </w:rPr>
        <w:t>.</w:t>
      </w:r>
      <w:r w:rsidR="004F527B" w:rsidRPr="00A148A2">
        <w:rPr>
          <w:sz w:val="22"/>
        </w:rPr>
        <w:t>, o dokumentaci staveb,</w:t>
      </w:r>
      <w:r w:rsidRPr="00A148A2">
        <w:rPr>
          <w:sz w:val="22"/>
        </w:rPr>
        <w:t xml:space="preserve"> a přílohou č.</w:t>
      </w:r>
      <w:r w:rsidR="00705C5A" w:rsidRPr="00A148A2">
        <w:rPr>
          <w:sz w:val="22"/>
        </w:rPr>
        <w:t xml:space="preserve"> </w:t>
      </w:r>
      <w:r w:rsidR="00D52A12" w:rsidRPr="00A148A2">
        <w:rPr>
          <w:sz w:val="22"/>
        </w:rPr>
        <w:t>14</w:t>
      </w:r>
      <w:r w:rsidR="004A679E" w:rsidRPr="00A148A2">
        <w:rPr>
          <w:sz w:val="22"/>
        </w:rPr>
        <w:t xml:space="preserve"> </w:t>
      </w:r>
      <w:r w:rsidRPr="00A148A2">
        <w:rPr>
          <w:sz w:val="22"/>
        </w:rPr>
        <w:t>k této vyhlášce. Zhotovitel je povinen do projektu zakreslovat</w:t>
      </w:r>
      <w:r>
        <w:rPr>
          <w:sz w:val="22"/>
        </w:rPr>
        <w:t xml:space="preserve"> všechny změny na stavbě, k nimž došlo v průběhu zhotovení díla. Každý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 jejich </w:t>
      </w:r>
      <w:r w:rsidRPr="000E1116">
        <w:rPr>
          <w:sz w:val="22"/>
        </w:rPr>
        <w:t xml:space="preserve">souhlasné stanovisko. Ty části projektové dokumentace, u kterých nedošlo k žádným změnám, bude </w:t>
      </w:r>
      <w:r w:rsidRPr="00A148A2">
        <w:rPr>
          <w:sz w:val="22"/>
        </w:rPr>
        <w:t xml:space="preserve">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 stavby předá objednateli při předání a převzetí díla.                                                                                                                                                                                                                                                                                                                                                                                                                                                                                                                                                                                                                                                                                                                                                  </w:t>
      </w:r>
    </w:p>
    <w:p w14:paraId="2E3B7CB5" w14:textId="77777777" w:rsidR="000D1881" w:rsidRPr="00A148A2" w:rsidRDefault="000D1881" w:rsidP="00EB45A6">
      <w:pPr>
        <w:pStyle w:val="Zkladntext2"/>
        <w:ind w:left="426" w:hanging="426"/>
        <w:rPr>
          <w:snapToGrid/>
          <w:sz w:val="22"/>
        </w:rPr>
      </w:pPr>
    </w:p>
    <w:p w14:paraId="3B2BEBF8" w14:textId="2FB4E30D" w:rsidR="000D1881" w:rsidRPr="00EB45A6" w:rsidRDefault="000D1881" w:rsidP="00EB45A6">
      <w:pPr>
        <w:pStyle w:val="Textvbloku"/>
        <w:ind w:left="284"/>
        <w:rPr>
          <w:sz w:val="22"/>
          <w:szCs w:val="22"/>
        </w:rPr>
      </w:pPr>
      <w:r w:rsidRPr="00A148A2">
        <w:rPr>
          <w:b/>
          <w:sz w:val="22"/>
        </w:rPr>
        <w:t xml:space="preserve">ad </w:t>
      </w:r>
      <w:r w:rsidR="00A148A2" w:rsidRPr="00A148A2">
        <w:rPr>
          <w:b/>
          <w:sz w:val="22"/>
        </w:rPr>
        <w:t>c</w:t>
      </w:r>
      <w:r w:rsidRPr="00A148A2">
        <w:rPr>
          <w:b/>
          <w:sz w:val="22"/>
        </w:rPr>
        <w:t>)</w:t>
      </w:r>
      <w:r w:rsidRPr="00A148A2">
        <w:rPr>
          <w:sz w:val="22"/>
        </w:rPr>
        <w:t xml:space="preserve"> </w:t>
      </w:r>
      <w:r w:rsidRPr="00A148A2">
        <w:rPr>
          <w:b/>
          <w:bCs/>
          <w:sz w:val="22"/>
        </w:rPr>
        <w:t>Geodetické zaměření skutečného provedení stavby</w:t>
      </w:r>
      <w:r w:rsidRPr="00A148A2">
        <w:rPr>
          <w:sz w:val="22"/>
        </w:rPr>
        <w:t xml:space="preserve"> bude provedeno a ověřeno oprávněným zeměměřickým inženýrem a bude předáno včetně geometrického plánu pro zápis stavby </w:t>
      </w:r>
      <w:r w:rsidR="00B44A36" w:rsidRPr="00A148A2">
        <w:rPr>
          <w:sz w:val="22"/>
        </w:rPr>
        <w:t>a věcných práv</w:t>
      </w:r>
      <w:r w:rsidR="00485B5F">
        <w:rPr>
          <w:sz w:val="22"/>
        </w:rPr>
        <w:t xml:space="preserve"> </w:t>
      </w:r>
      <w:r w:rsidR="00485B5F" w:rsidRPr="00C776CE">
        <w:t xml:space="preserve">(pro změnu obrysu hlavní budovy a vnitřní kresbu vedlejší budovy) </w:t>
      </w:r>
      <w:r w:rsidRPr="00A148A2">
        <w:rPr>
          <w:sz w:val="22"/>
        </w:rPr>
        <w:t>do katastru nemovitostí v</w:t>
      </w:r>
      <w:r w:rsidR="00A148A2" w:rsidRPr="00A148A2">
        <w:rPr>
          <w:sz w:val="22"/>
        </w:rPr>
        <w:t>e</w:t>
      </w:r>
      <w:r w:rsidR="00CF0DDA" w:rsidRPr="00A148A2">
        <w:rPr>
          <w:sz w:val="22"/>
        </w:rPr>
        <w:t xml:space="preserve"> </w:t>
      </w:r>
      <w:r w:rsidR="00A148A2" w:rsidRPr="00A148A2">
        <w:rPr>
          <w:sz w:val="22"/>
        </w:rPr>
        <w:t>třech</w:t>
      </w:r>
      <w:r w:rsidRPr="00A148A2">
        <w:rPr>
          <w:sz w:val="22"/>
        </w:rPr>
        <w:t xml:space="preserve"> vyhotoveních v tištěné formě </w:t>
      </w:r>
      <w:r w:rsidR="00CF0DDA" w:rsidRPr="00A148A2">
        <w:rPr>
          <w:sz w:val="22"/>
        </w:rPr>
        <w:t xml:space="preserve">a </w:t>
      </w:r>
      <w:r w:rsidRPr="00A148A2">
        <w:rPr>
          <w:sz w:val="22"/>
        </w:rPr>
        <w:t>2x v digitální</w:t>
      </w:r>
      <w:r w:rsidRPr="000E1116">
        <w:rPr>
          <w:sz w:val="22"/>
        </w:rPr>
        <w:t xml:space="preserve"> formě na CD</w:t>
      </w:r>
      <w:r w:rsidR="00A148A2">
        <w:rPr>
          <w:sz w:val="22"/>
        </w:rPr>
        <w:t xml:space="preserve"> </w:t>
      </w:r>
      <w:r w:rsidRPr="000E1116">
        <w:rPr>
          <w:sz w:val="22"/>
        </w:rPr>
        <w:t>- 1x . pdf., 1x .dgn.</w:t>
      </w:r>
      <w:r w:rsidR="00F119E5">
        <w:rPr>
          <w:sz w:val="22"/>
        </w:rPr>
        <w:t xml:space="preserve"> </w:t>
      </w:r>
      <w:r w:rsidRPr="000E1116">
        <w:rPr>
          <w:sz w:val="22"/>
          <w:szCs w:val="22"/>
        </w:rPr>
        <w:t>Zhotovitel je povinen předat geodet</w:t>
      </w:r>
      <w:r w:rsidR="00AE2ED3">
        <w:rPr>
          <w:sz w:val="22"/>
          <w:szCs w:val="22"/>
        </w:rPr>
        <w:t>ické</w:t>
      </w:r>
      <w:r w:rsidRPr="000E1116">
        <w:rPr>
          <w:sz w:val="22"/>
          <w:szCs w:val="22"/>
        </w:rPr>
        <w:t xml:space="preserve"> zaměření i Krajskému úřadu Zlínského kraje, odbor strategického rozvoje k provedení aktualizace jednotné di</w:t>
      </w:r>
      <w:r w:rsidRPr="00EB45A6">
        <w:rPr>
          <w:sz w:val="22"/>
          <w:szCs w:val="22"/>
        </w:rPr>
        <w:t xml:space="preserve">gitální technické mapy Zlínského kraje (JDTM  ZK) dle pokynů uvedených na internetových stránkách </w:t>
      </w:r>
      <w:hyperlink r:id="rId8" w:history="1">
        <w:r w:rsidRPr="00EB45A6">
          <w:rPr>
            <w:rStyle w:val="Hypertextovodkaz"/>
            <w:sz w:val="22"/>
            <w:szCs w:val="22"/>
          </w:rPr>
          <w:t>www.jdtm-zk.cz</w:t>
        </w:r>
      </w:hyperlink>
      <w:r w:rsidRPr="00EB45A6">
        <w:rPr>
          <w:sz w:val="22"/>
          <w:szCs w:val="22"/>
        </w:rPr>
        <w:t>. Zhotovitel odpovídá za přesné a správné vyměření a vytýčení stavby, poloh, úrovní, rozměrů a vzájemné uspořádání všech částí stavby.</w:t>
      </w:r>
      <w:r w:rsidRPr="00EB45A6">
        <w:rPr>
          <w:sz w:val="22"/>
          <w:szCs w:val="22"/>
        </w:rPr>
        <w:tab/>
      </w:r>
    </w:p>
    <w:p w14:paraId="30383426" w14:textId="77777777" w:rsidR="00BC3352" w:rsidRPr="00EB45A6" w:rsidRDefault="00BC3352" w:rsidP="00EB45A6">
      <w:pPr>
        <w:pStyle w:val="Textvbloku"/>
        <w:ind w:left="284"/>
        <w:rPr>
          <w:sz w:val="22"/>
          <w:szCs w:val="22"/>
        </w:rPr>
      </w:pPr>
    </w:p>
    <w:p w14:paraId="6F878C90" w14:textId="4EE83562" w:rsidR="002C0D03" w:rsidRPr="00EB45A6" w:rsidRDefault="00F9184E" w:rsidP="00EB45A6">
      <w:pPr>
        <w:pStyle w:val="Textvbloku"/>
        <w:keepLines/>
        <w:spacing w:before="60"/>
        <w:ind w:left="284" w:hanging="284"/>
        <w:rPr>
          <w:sz w:val="22"/>
          <w:szCs w:val="22"/>
        </w:rPr>
      </w:pPr>
      <w:r w:rsidRPr="00EB45A6">
        <w:rPr>
          <w:sz w:val="22"/>
          <w:szCs w:val="22"/>
        </w:rPr>
        <w:t>2.</w:t>
      </w:r>
      <w:r w:rsidR="00485B5F" w:rsidRPr="00EB45A6">
        <w:rPr>
          <w:sz w:val="22"/>
          <w:szCs w:val="22"/>
        </w:rPr>
        <w:t xml:space="preserve"> </w:t>
      </w:r>
      <w:r w:rsidRPr="00EB45A6">
        <w:rPr>
          <w:sz w:val="22"/>
          <w:szCs w:val="22"/>
        </w:rPr>
        <w:t xml:space="preserve"> </w:t>
      </w:r>
      <w:r w:rsidR="00125498" w:rsidRPr="00EB45A6">
        <w:rPr>
          <w:sz w:val="22"/>
          <w:szCs w:val="22"/>
        </w:rPr>
        <w:t>P</w:t>
      </w:r>
      <w:r w:rsidR="000D1881" w:rsidRPr="00EB45A6">
        <w:rPr>
          <w:sz w:val="22"/>
          <w:szCs w:val="22"/>
        </w:rPr>
        <w:t xml:space="preserve">ři zhotovení díla postupuje zhotovitel samostatně dle </w:t>
      </w:r>
      <w:r w:rsidR="00AE2ED3" w:rsidRPr="00EB45A6">
        <w:rPr>
          <w:sz w:val="22"/>
          <w:szCs w:val="22"/>
        </w:rPr>
        <w:t>projektu</w:t>
      </w:r>
      <w:r w:rsidR="000D1881" w:rsidRPr="00EB45A6">
        <w:rPr>
          <w:sz w:val="22"/>
          <w:szCs w:val="22"/>
        </w:rPr>
        <w:t xml:space="preserve">, pravomocného stavebního povolení a této smlouvy. Zhotovitel je oprávněn použít pro provádění stavebních prací, služeb a dodávek </w:t>
      </w:r>
      <w:r w:rsidR="0058236F" w:rsidRPr="00EB45A6">
        <w:rPr>
          <w:sz w:val="22"/>
          <w:szCs w:val="22"/>
        </w:rPr>
        <w:t>pod</w:t>
      </w:r>
      <w:r w:rsidR="000D1881" w:rsidRPr="00EB45A6">
        <w:rPr>
          <w:sz w:val="22"/>
          <w:szCs w:val="22"/>
        </w:rPr>
        <w:t>dodavatele</w:t>
      </w:r>
      <w:r w:rsidR="000E7EAC" w:rsidRPr="00EB45A6">
        <w:rPr>
          <w:sz w:val="22"/>
          <w:szCs w:val="22"/>
        </w:rPr>
        <w:t xml:space="preserve">. </w:t>
      </w:r>
    </w:p>
    <w:p w14:paraId="4C837A42" w14:textId="7280B68D" w:rsidR="000D00AC" w:rsidRPr="003B2BFD" w:rsidRDefault="00485B5F" w:rsidP="00EB45A6">
      <w:pPr>
        <w:pStyle w:val="Textvbloku"/>
        <w:keepLines/>
        <w:spacing w:before="60"/>
        <w:ind w:left="284" w:hanging="284"/>
        <w:rPr>
          <w:bCs/>
          <w:snapToGrid w:val="0"/>
          <w:sz w:val="22"/>
        </w:rPr>
      </w:pPr>
      <w:r w:rsidRPr="00EB45A6">
        <w:rPr>
          <w:sz w:val="22"/>
          <w:szCs w:val="22"/>
        </w:rPr>
        <w:t xml:space="preserve">     </w:t>
      </w:r>
      <w:r w:rsidR="000E7EAC" w:rsidRPr="00EB45A6">
        <w:rPr>
          <w:sz w:val="22"/>
          <w:szCs w:val="22"/>
        </w:rPr>
        <w:t>Objednatel</w:t>
      </w:r>
      <w:r w:rsidR="000E7EAC" w:rsidRPr="00EB45A6">
        <w:rPr>
          <w:bCs/>
          <w:snapToGrid w:val="0"/>
          <w:sz w:val="22"/>
          <w:szCs w:val="22"/>
        </w:rPr>
        <w:t xml:space="preserve"> si dle § </w:t>
      </w:r>
      <w:r w:rsidR="0058236F" w:rsidRPr="00EB45A6">
        <w:rPr>
          <w:bCs/>
          <w:snapToGrid w:val="0"/>
          <w:sz w:val="22"/>
          <w:szCs w:val="22"/>
        </w:rPr>
        <w:t>105</w:t>
      </w:r>
      <w:r w:rsidR="000E7EAC" w:rsidRPr="00EB45A6">
        <w:rPr>
          <w:bCs/>
          <w:snapToGrid w:val="0"/>
          <w:sz w:val="22"/>
          <w:szCs w:val="22"/>
        </w:rPr>
        <w:t xml:space="preserve"> odst. </w:t>
      </w:r>
      <w:r w:rsidR="0058236F" w:rsidRPr="00EB45A6">
        <w:rPr>
          <w:bCs/>
          <w:snapToGrid w:val="0"/>
          <w:sz w:val="22"/>
          <w:szCs w:val="22"/>
        </w:rPr>
        <w:t>2</w:t>
      </w:r>
      <w:r w:rsidR="000E7EAC" w:rsidRPr="00EB45A6">
        <w:rPr>
          <w:bCs/>
          <w:snapToGrid w:val="0"/>
          <w:sz w:val="22"/>
          <w:szCs w:val="22"/>
        </w:rPr>
        <w:t xml:space="preserve"> zákona </w:t>
      </w:r>
      <w:r w:rsidRPr="00EB45A6">
        <w:rPr>
          <w:bCs/>
          <w:snapToGrid w:val="0"/>
          <w:sz w:val="22"/>
          <w:szCs w:val="22"/>
        </w:rPr>
        <w:t>č. 134/12016</w:t>
      </w:r>
      <w:r w:rsidRPr="00485B5F">
        <w:rPr>
          <w:bCs/>
          <w:snapToGrid w:val="0"/>
          <w:sz w:val="22"/>
        </w:rPr>
        <w:t xml:space="preserve"> Sb., o zadávání veřejných zakázek </w:t>
      </w:r>
      <w:r w:rsidR="000E7EAC" w:rsidRPr="003B2BFD">
        <w:rPr>
          <w:b/>
          <w:bCs/>
          <w:snapToGrid w:val="0"/>
          <w:sz w:val="22"/>
        </w:rPr>
        <w:t>vyhrazuje</w:t>
      </w:r>
      <w:r w:rsidR="000E7EAC" w:rsidRPr="003B2BFD">
        <w:rPr>
          <w:bCs/>
          <w:snapToGrid w:val="0"/>
          <w:sz w:val="22"/>
        </w:rPr>
        <w:t xml:space="preserve"> požadavek, že určitá část plnění </w:t>
      </w:r>
      <w:r w:rsidR="00AE2ED3" w:rsidRPr="003B2BFD">
        <w:rPr>
          <w:bCs/>
          <w:snapToGrid w:val="0"/>
          <w:sz w:val="22"/>
        </w:rPr>
        <w:t>díla</w:t>
      </w:r>
      <w:r w:rsidR="000E7EAC" w:rsidRPr="003B2BFD">
        <w:rPr>
          <w:bCs/>
          <w:snapToGrid w:val="0"/>
          <w:sz w:val="22"/>
        </w:rPr>
        <w:t xml:space="preserve"> nesmí být plněna </w:t>
      </w:r>
      <w:r w:rsidR="0058236F" w:rsidRPr="003B2BFD">
        <w:rPr>
          <w:bCs/>
          <w:snapToGrid w:val="0"/>
          <w:sz w:val="22"/>
        </w:rPr>
        <w:t>podd</w:t>
      </w:r>
      <w:r w:rsidR="000E7EAC" w:rsidRPr="003B2BFD">
        <w:rPr>
          <w:bCs/>
          <w:snapToGrid w:val="0"/>
          <w:sz w:val="22"/>
        </w:rPr>
        <w:t>odavatelem</w:t>
      </w:r>
      <w:r w:rsidR="000D00AC" w:rsidRPr="003B2BFD">
        <w:rPr>
          <w:bCs/>
          <w:snapToGrid w:val="0"/>
          <w:sz w:val="22"/>
        </w:rPr>
        <w:t xml:space="preserve">, </w:t>
      </w:r>
      <w:r w:rsidR="000D00AC" w:rsidRPr="003B2BFD">
        <w:rPr>
          <w:b/>
          <w:bCs/>
          <w:snapToGrid w:val="0"/>
          <w:sz w:val="22"/>
        </w:rPr>
        <w:t>a to výkon funkce stavbyvedoucího</w:t>
      </w:r>
      <w:r w:rsidR="000D00AC" w:rsidRPr="003B2BFD">
        <w:rPr>
          <w:bCs/>
          <w:snapToGrid w:val="0"/>
          <w:sz w:val="22"/>
        </w:rPr>
        <w:t>.</w:t>
      </w:r>
      <w:r w:rsidR="000E7EAC" w:rsidRPr="003B2BFD">
        <w:rPr>
          <w:bCs/>
          <w:snapToGrid w:val="0"/>
          <w:sz w:val="22"/>
        </w:rPr>
        <w:t xml:space="preserve"> Za </w:t>
      </w:r>
      <w:r w:rsidR="0058236F" w:rsidRPr="003B2BFD">
        <w:rPr>
          <w:bCs/>
          <w:snapToGrid w:val="0"/>
          <w:sz w:val="22"/>
        </w:rPr>
        <w:t>pod</w:t>
      </w:r>
      <w:r w:rsidR="000E7EAC" w:rsidRPr="003B2BFD">
        <w:rPr>
          <w:bCs/>
          <w:snapToGrid w:val="0"/>
          <w:sz w:val="22"/>
        </w:rPr>
        <w:t>dodávku je pro tento účel považována realizace dílčích zakázek stavebních prací</w:t>
      </w:r>
      <w:r w:rsidR="0042520C" w:rsidRPr="003B2BFD">
        <w:rPr>
          <w:bCs/>
          <w:snapToGrid w:val="0"/>
          <w:sz w:val="22"/>
        </w:rPr>
        <w:t>, dodávek a služeb</w:t>
      </w:r>
      <w:r w:rsidR="000E7EAC" w:rsidRPr="003B2BFD">
        <w:rPr>
          <w:bCs/>
          <w:snapToGrid w:val="0"/>
          <w:sz w:val="22"/>
        </w:rPr>
        <w:t xml:space="preserve"> jinými subjekty pro zhotovitele.</w:t>
      </w:r>
      <w:r w:rsidR="00337D93" w:rsidRPr="003B2BFD">
        <w:rPr>
          <w:bCs/>
          <w:snapToGrid w:val="0"/>
          <w:sz w:val="22"/>
        </w:rPr>
        <w:t xml:space="preserve"> </w:t>
      </w:r>
    </w:p>
    <w:p w14:paraId="1C5DB48C" w14:textId="72B11364" w:rsidR="0042520C" w:rsidRPr="0042520C" w:rsidRDefault="0042520C" w:rsidP="00EB45A6">
      <w:pPr>
        <w:pStyle w:val="Textvbloku"/>
        <w:keepLines/>
        <w:spacing w:before="60"/>
        <w:ind w:left="284"/>
        <w:rPr>
          <w:bCs/>
          <w:snapToGrid w:val="0"/>
          <w:sz w:val="22"/>
        </w:rPr>
      </w:pPr>
      <w:r w:rsidRPr="00485B5F">
        <w:rPr>
          <w:bCs/>
          <w:snapToGrid w:val="0"/>
          <w:sz w:val="22"/>
        </w:rPr>
        <w:t xml:space="preserve">Nejpozději do 15 dnů </w:t>
      </w:r>
      <w:r w:rsidR="00125498" w:rsidRPr="00485B5F">
        <w:rPr>
          <w:bCs/>
          <w:snapToGrid w:val="0"/>
          <w:sz w:val="22"/>
        </w:rPr>
        <w:t>od předání staveniště</w:t>
      </w:r>
      <w:r w:rsidRPr="00485B5F">
        <w:rPr>
          <w:bCs/>
          <w:snapToGrid w:val="0"/>
          <w:sz w:val="22"/>
        </w:rPr>
        <w:t xml:space="preserve"> je zhotovitel povinen</w:t>
      </w:r>
      <w:r w:rsidRPr="0042520C">
        <w:rPr>
          <w:bCs/>
          <w:snapToGrid w:val="0"/>
          <w:sz w:val="22"/>
        </w:rPr>
        <w:t xml:space="preserve"> předložit objednateli identifikační údaje poddodavatelů, o kterých již ví, že je využije při realizaci díla a výkonu činností. Poddodavatelé, kteří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 tomto odstavci se považuje za podstatné porušení smlouvy.</w:t>
      </w:r>
    </w:p>
    <w:p w14:paraId="1DDCB29D" w14:textId="51E43121" w:rsidR="006E31C3" w:rsidRDefault="0042520C" w:rsidP="00EB45A6">
      <w:pPr>
        <w:pStyle w:val="Textvbloku"/>
        <w:keepLines/>
        <w:spacing w:before="60"/>
        <w:ind w:left="284"/>
        <w:rPr>
          <w:bCs/>
          <w:snapToGrid w:val="0"/>
          <w:sz w:val="22"/>
          <w:highlight w:val="yellow"/>
        </w:rPr>
      </w:pPr>
      <w:r w:rsidRPr="0042520C">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0FDBE972" w14:textId="77777777" w:rsidR="000D00AC" w:rsidRPr="00AE2ED3" w:rsidRDefault="000D00AC" w:rsidP="00EB45A6">
      <w:pPr>
        <w:pStyle w:val="Textvbloku"/>
        <w:keepLines/>
        <w:spacing w:before="60"/>
        <w:ind w:left="284"/>
        <w:rPr>
          <w:bCs/>
          <w:snapToGrid w:val="0"/>
          <w:sz w:val="16"/>
          <w:szCs w:val="16"/>
          <w:highlight w:val="yellow"/>
        </w:rPr>
      </w:pPr>
    </w:p>
    <w:p w14:paraId="278C8C55" w14:textId="35B3CCE1" w:rsidR="00125498" w:rsidRDefault="00125498" w:rsidP="00EB45A6">
      <w:pPr>
        <w:pStyle w:val="Textvbloku"/>
        <w:numPr>
          <w:ilvl w:val="1"/>
          <w:numId w:val="6"/>
        </w:numPr>
        <w:tabs>
          <w:tab w:val="clear" w:pos="1364"/>
        </w:tabs>
        <w:ind w:left="284" w:hanging="284"/>
        <w:rPr>
          <w:sz w:val="22"/>
        </w:rPr>
      </w:pPr>
      <w:bookmarkStart w:id="3" w:name="_Hlk971272"/>
      <w:bookmarkStart w:id="4"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4DC792D4" w14:textId="77777777" w:rsidR="00000ADB" w:rsidRDefault="00000ADB" w:rsidP="00EB45A6">
      <w:pPr>
        <w:pStyle w:val="Textvbloku"/>
        <w:ind w:left="284"/>
        <w:rPr>
          <w:sz w:val="22"/>
        </w:rPr>
      </w:pPr>
    </w:p>
    <w:p w14:paraId="1E92BC12" w14:textId="2882ECF1" w:rsidR="006D40B2" w:rsidRDefault="006D40B2" w:rsidP="00EB45A6">
      <w:pPr>
        <w:pStyle w:val="Textvbloku"/>
        <w:ind w:left="644"/>
        <w:rPr>
          <w:sz w:val="22"/>
        </w:rPr>
      </w:pPr>
    </w:p>
    <w:bookmarkEnd w:id="3"/>
    <w:bookmarkEnd w:id="4"/>
    <w:p w14:paraId="2C88060D" w14:textId="63256AB1" w:rsidR="003B2BFD" w:rsidRDefault="000D1881" w:rsidP="00EB45A6">
      <w:pPr>
        <w:pStyle w:val="Textvbloku"/>
        <w:rPr>
          <w:b/>
          <w:sz w:val="22"/>
        </w:rPr>
      </w:pPr>
      <w:r>
        <w:rPr>
          <w:b/>
          <w:sz w:val="22"/>
        </w:rPr>
        <w:t>III. DOBA PLNĚNÍ A MÍSTO PLNĚNÍ:</w:t>
      </w:r>
    </w:p>
    <w:p w14:paraId="2D7AE1FE" w14:textId="6633B450" w:rsidR="00485B5F" w:rsidRPr="003B2BFD" w:rsidRDefault="00485B5F" w:rsidP="00EB45A6">
      <w:pPr>
        <w:pStyle w:val="Textvbloku"/>
        <w:rPr>
          <w:b/>
          <w:sz w:val="22"/>
        </w:rPr>
      </w:pPr>
      <w:r>
        <w:rPr>
          <w:b/>
          <w:sz w:val="22"/>
        </w:rPr>
        <w:t>___________________________________</w:t>
      </w:r>
    </w:p>
    <w:p w14:paraId="06FC4695" w14:textId="77777777" w:rsidR="003B2BFD" w:rsidRDefault="003B2BFD" w:rsidP="00EB45A6">
      <w:pPr>
        <w:pStyle w:val="Odstavecseseznamem"/>
        <w:ind w:left="425"/>
        <w:jc w:val="both"/>
        <w:rPr>
          <w:sz w:val="22"/>
        </w:rPr>
      </w:pPr>
    </w:p>
    <w:p w14:paraId="1F07943A" w14:textId="77777777" w:rsidR="003B2BFD" w:rsidRDefault="003B2BFD" w:rsidP="00EB45A6">
      <w:pPr>
        <w:pStyle w:val="Odstavecseseznamem"/>
        <w:ind w:left="425"/>
        <w:jc w:val="both"/>
        <w:rPr>
          <w:sz w:val="22"/>
        </w:rPr>
      </w:pPr>
    </w:p>
    <w:p w14:paraId="7BF77A28" w14:textId="172C7169" w:rsidR="00A3771F" w:rsidRDefault="009568B3" w:rsidP="00EB45A6">
      <w:pPr>
        <w:pStyle w:val="Odstavecseseznamem"/>
        <w:numPr>
          <w:ilvl w:val="0"/>
          <w:numId w:val="9"/>
        </w:numPr>
        <w:ind w:left="425" w:hanging="426"/>
        <w:jc w:val="both"/>
        <w:rPr>
          <w:sz w:val="22"/>
        </w:rPr>
      </w:pPr>
      <w:r>
        <w:rPr>
          <w:sz w:val="22"/>
        </w:rPr>
        <w:t xml:space="preserve">Předpokládaný </w:t>
      </w:r>
      <w:r w:rsidRPr="00740D29">
        <w:rPr>
          <w:sz w:val="22"/>
        </w:rPr>
        <w:t>termín zahájení doby plnění</w:t>
      </w:r>
      <w:r>
        <w:rPr>
          <w:sz w:val="22"/>
        </w:rPr>
        <w:t xml:space="preserve"> a </w:t>
      </w:r>
      <w:r w:rsidR="00A3771F">
        <w:rPr>
          <w:sz w:val="22"/>
        </w:rPr>
        <w:t>předání staveniště:</w:t>
      </w:r>
    </w:p>
    <w:p w14:paraId="7581FDC3" w14:textId="2D63EED0" w:rsidR="006A300F" w:rsidRDefault="00A3771F" w:rsidP="00EB45A6">
      <w:pPr>
        <w:pStyle w:val="Odstavecseseznamem"/>
        <w:ind w:left="425"/>
        <w:jc w:val="both"/>
      </w:pPr>
      <w:r w:rsidRPr="00740D29">
        <w:rPr>
          <w:sz w:val="22"/>
        </w:rPr>
        <w:t>plnění</w:t>
      </w:r>
      <w:r>
        <w:rPr>
          <w:sz w:val="22"/>
        </w:rPr>
        <w:t xml:space="preserve"> a předání staveniště:</w:t>
      </w:r>
      <w:r>
        <w:rPr>
          <w:sz w:val="22"/>
        </w:rPr>
        <w:tab/>
      </w:r>
      <w:r>
        <w:rPr>
          <w:sz w:val="22"/>
        </w:rPr>
        <w:tab/>
      </w:r>
      <w:r>
        <w:rPr>
          <w:sz w:val="22"/>
        </w:rPr>
        <w:tab/>
      </w:r>
      <w:r w:rsidR="000D1881" w:rsidRPr="00740D29">
        <w:rPr>
          <w:sz w:val="22"/>
        </w:rPr>
        <w:tab/>
      </w:r>
      <w:r w:rsidR="00073D02" w:rsidRPr="00485B5F">
        <w:rPr>
          <w:b/>
          <w:sz w:val="22"/>
        </w:rPr>
        <w:t>do 5 dnů od nabytí účinnosti této smlouvy</w:t>
      </w:r>
    </w:p>
    <w:p w14:paraId="6D237561" w14:textId="77777777" w:rsidR="00072655" w:rsidRDefault="00072655" w:rsidP="00EB45A6">
      <w:pPr>
        <w:pStyle w:val="Odstavecseseznamem"/>
        <w:ind w:left="426"/>
        <w:jc w:val="both"/>
        <w:rPr>
          <w:sz w:val="22"/>
        </w:rPr>
      </w:pPr>
    </w:p>
    <w:p w14:paraId="16F12438" w14:textId="36AB5A94" w:rsidR="000D1881" w:rsidRPr="00740D29" w:rsidRDefault="000D1881" w:rsidP="00EB45A6">
      <w:pPr>
        <w:ind w:left="425"/>
        <w:rPr>
          <w:sz w:val="22"/>
        </w:rPr>
      </w:pPr>
      <w:r w:rsidRPr="00740D29">
        <w:rPr>
          <w:sz w:val="22"/>
        </w:rPr>
        <w:t>Dílčí termíny:</w:t>
      </w:r>
      <w:r w:rsidR="00485B5F">
        <w:rPr>
          <w:sz w:val="22"/>
        </w:rPr>
        <w:tab/>
      </w:r>
      <w:r w:rsidR="00485B5F">
        <w:rPr>
          <w:sz w:val="22"/>
        </w:rPr>
        <w:tab/>
      </w:r>
      <w:r w:rsidR="00485B5F">
        <w:rPr>
          <w:sz w:val="22"/>
        </w:rPr>
        <w:tab/>
      </w:r>
      <w:r w:rsidR="00485B5F">
        <w:rPr>
          <w:sz w:val="22"/>
        </w:rPr>
        <w:tab/>
      </w:r>
      <w:r w:rsidR="00485B5F">
        <w:rPr>
          <w:sz w:val="22"/>
        </w:rPr>
        <w:tab/>
      </w:r>
      <w:r w:rsidRPr="00740D29">
        <w:rPr>
          <w:sz w:val="22"/>
        </w:rPr>
        <w:t xml:space="preserve">dle odsouhlaseného harmonogramu </w:t>
      </w:r>
    </w:p>
    <w:p w14:paraId="3C072DEB" w14:textId="240B7041" w:rsidR="00E960D6" w:rsidRDefault="000D1881" w:rsidP="00EB45A6">
      <w:pPr>
        <w:ind w:left="425" w:hanging="425"/>
        <w:rPr>
          <w:sz w:val="22"/>
        </w:rPr>
      </w:pPr>
      <w:r w:rsidRPr="00740D29">
        <w:rPr>
          <w:sz w:val="22"/>
        </w:rPr>
        <w:tab/>
      </w:r>
      <w:r w:rsidR="003B2BFD">
        <w:rPr>
          <w:sz w:val="22"/>
        </w:rPr>
        <w:tab/>
      </w:r>
      <w:r w:rsidR="00485B5F">
        <w:rPr>
          <w:sz w:val="22"/>
        </w:rPr>
        <w:tab/>
      </w:r>
      <w:r w:rsidR="00485B5F">
        <w:rPr>
          <w:sz w:val="22"/>
        </w:rPr>
        <w:tab/>
      </w:r>
      <w:r w:rsidR="00485B5F">
        <w:rPr>
          <w:sz w:val="22"/>
        </w:rPr>
        <w:tab/>
      </w:r>
      <w:r w:rsidR="00485B5F">
        <w:rPr>
          <w:sz w:val="22"/>
        </w:rPr>
        <w:tab/>
      </w:r>
      <w:r w:rsidR="00485B5F">
        <w:rPr>
          <w:sz w:val="22"/>
        </w:rPr>
        <w:tab/>
      </w:r>
      <w:r w:rsidR="00485B5F">
        <w:rPr>
          <w:sz w:val="22"/>
        </w:rPr>
        <w:tab/>
      </w:r>
      <w:r w:rsidRPr="00740D29">
        <w:rPr>
          <w:sz w:val="22"/>
        </w:rPr>
        <w:t>postupu prací</w:t>
      </w:r>
      <w:r w:rsidR="007B49E9" w:rsidRPr="00740D29">
        <w:rPr>
          <w:sz w:val="22"/>
        </w:rPr>
        <w:t xml:space="preserve"> </w:t>
      </w:r>
    </w:p>
    <w:p w14:paraId="226B57E7" w14:textId="77777777" w:rsidR="003B2BFD" w:rsidRPr="00740D29" w:rsidRDefault="003B2BFD" w:rsidP="00EB45A6">
      <w:pPr>
        <w:tabs>
          <w:tab w:val="left" w:pos="5670"/>
        </w:tabs>
        <w:ind w:left="425" w:hanging="425"/>
        <w:rPr>
          <w:sz w:val="22"/>
        </w:rPr>
      </w:pPr>
    </w:p>
    <w:p w14:paraId="591D7054" w14:textId="205635B5" w:rsidR="00485B5F" w:rsidRPr="00485B5F" w:rsidRDefault="00485B5F" w:rsidP="00EB45A6">
      <w:pPr>
        <w:tabs>
          <w:tab w:val="left" w:pos="5670"/>
        </w:tabs>
        <w:ind w:left="426"/>
        <w:jc w:val="both"/>
        <w:rPr>
          <w:rFonts w:eastAsia="Calibri"/>
          <w:b/>
          <w:sz w:val="22"/>
          <w:szCs w:val="24"/>
        </w:rPr>
      </w:pPr>
      <w:r w:rsidRPr="00485B5F">
        <w:rPr>
          <w:rFonts w:eastAsia="Calibri"/>
          <w:b/>
          <w:sz w:val="22"/>
          <w:szCs w:val="24"/>
        </w:rPr>
        <w:t>Vybraný dodavatel dokončí a protokolárně předá dílo zadavateli stavby nejpozději do</w:t>
      </w:r>
      <w:r w:rsidR="00EB45A6">
        <w:rPr>
          <w:rFonts w:eastAsia="Calibri"/>
          <w:b/>
          <w:sz w:val="22"/>
          <w:szCs w:val="24"/>
        </w:rPr>
        <w:t xml:space="preserve">             </w:t>
      </w:r>
      <w:r w:rsidRPr="00485B5F">
        <w:rPr>
          <w:rFonts w:eastAsia="Calibri"/>
          <w:b/>
          <w:sz w:val="22"/>
          <w:szCs w:val="24"/>
        </w:rPr>
        <w:t xml:space="preserve"> </w:t>
      </w:r>
      <w:r>
        <w:rPr>
          <w:rFonts w:eastAsia="Calibri"/>
          <w:b/>
          <w:sz w:val="22"/>
          <w:szCs w:val="24"/>
        </w:rPr>
        <w:t xml:space="preserve">         </w:t>
      </w:r>
      <w:r w:rsidRPr="00485B5F">
        <w:rPr>
          <w:rFonts w:eastAsia="Calibri"/>
          <w:b/>
          <w:sz w:val="22"/>
          <w:szCs w:val="24"/>
        </w:rPr>
        <w:t xml:space="preserve">10 </w:t>
      </w:r>
      <w:r w:rsidRPr="00485B5F">
        <w:rPr>
          <w:rFonts w:eastAsia="Calibri"/>
          <w:b/>
          <w:bCs/>
          <w:sz w:val="22"/>
          <w:szCs w:val="22"/>
        </w:rPr>
        <w:t>měsíců</w:t>
      </w:r>
      <w:r w:rsidRPr="00485B5F">
        <w:rPr>
          <w:rFonts w:eastAsia="Calibri"/>
          <w:b/>
          <w:sz w:val="22"/>
          <w:szCs w:val="24"/>
        </w:rPr>
        <w:t xml:space="preserve"> od protokolárního předání a převzetí staveniště.</w:t>
      </w:r>
    </w:p>
    <w:p w14:paraId="596B30EA" w14:textId="77777777" w:rsidR="00485B5F" w:rsidRPr="00485B5F" w:rsidRDefault="00485B5F" w:rsidP="00EB45A6">
      <w:pPr>
        <w:tabs>
          <w:tab w:val="left" w:pos="5670"/>
        </w:tabs>
        <w:ind w:left="426"/>
        <w:jc w:val="both"/>
        <w:rPr>
          <w:rFonts w:eastAsia="Calibri"/>
          <w:b/>
          <w:sz w:val="22"/>
          <w:szCs w:val="24"/>
        </w:rPr>
      </w:pPr>
    </w:p>
    <w:p w14:paraId="00405827" w14:textId="06A483FC" w:rsidR="00485B5F" w:rsidRPr="00485B5F" w:rsidRDefault="00485B5F" w:rsidP="00EB45A6">
      <w:pPr>
        <w:tabs>
          <w:tab w:val="left" w:pos="5670"/>
        </w:tabs>
        <w:ind w:left="426"/>
        <w:jc w:val="both"/>
        <w:rPr>
          <w:rFonts w:eastAsia="Calibri"/>
          <w:b/>
          <w:sz w:val="22"/>
          <w:szCs w:val="24"/>
        </w:rPr>
      </w:pPr>
      <w:r w:rsidRPr="00485B5F">
        <w:rPr>
          <w:rFonts w:eastAsia="Calibri"/>
          <w:b/>
          <w:sz w:val="22"/>
          <w:szCs w:val="24"/>
        </w:rPr>
        <w:t xml:space="preserve">Předání dokladové části a včetně kladných stanovisek dotčených orgánů státní správy a správců inženýrských sítí ke kolaudačnímu souhlasu do 1 měsíce </w:t>
      </w:r>
      <w:r w:rsidR="00EB45A6">
        <w:rPr>
          <w:rFonts w:eastAsia="Calibri"/>
          <w:b/>
          <w:sz w:val="22"/>
          <w:szCs w:val="24"/>
        </w:rPr>
        <w:t>od</w:t>
      </w:r>
      <w:r w:rsidRPr="00485B5F">
        <w:rPr>
          <w:rFonts w:eastAsia="Calibri"/>
          <w:b/>
          <w:sz w:val="22"/>
          <w:szCs w:val="24"/>
        </w:rPr>
        <w:t xml:space="preserve"> dokončení stavby.     </w:t>
      </w:r>
    </w:p>
    <w:p w14:paraId="6FD06CF4" w14:textId="65DE3B3D" w:rsidR="002134CF" w:rsidRPr="000E1116" w:rsidRDefault="008457BF" w:rsidP="00EB45A6">
      <w:pPr>
        <w:ind w:left="426"/>
        <w:jc w:val="both"/>
        <w:rPr>
          <w:b/>
          <w:sz w:val="22"/>
        </w:rPr>
      </w:pPr>
      <w:r>
        <w:rPr>
          <w:b/>
          <w:sz w:val="22"/>
        </w:rPr>
        <w:tab/>
      </w:r>
    </w:p>
    <w:p w14:paraId="3F7D8078" w14:textId="7BA18028" w:rsidR="00891C1D" w:rsidRPr="00910D6B" w:rsidRDefault="00891C1D" w:rsidP="00EB45A6">
      <w:pPr>
        <w:pStyle w:val="Odstavecseseznamem"/>
        <w:numPr>
          <w:ilvl w:val="0"/>
          <w:numId w:val="9"/>
        </w:numPr>
        <w:ind w:left="426" w:hanging="426"/>
        <w:jc w:val="both"/>
        <w:rPr>
          <w:sz w:val="22"/>
          <w:szCs w:val="22"/>
        </w:rPr>
      </w:pPr>
      <w:r w:rsidRPr="00891C1D">
        <w:rPr>
          <w:sz w:val="22"/>
          <w:szCs w:val="22"/>
        </w:rPr>
        <w:t xml:space="preserve">Dílčí termíny plnění budou stanoveny v návrhu harmonogramu postupu prací odsouhlaseném objednatelem, jehož </w:t>
      </w:r>
      <w:r w:rsidRPr="007E4F7F">
        <w:rPr>
          <w:sz w:val="22"/>
          <w:szCs w:val="22"/>
        </w:rPr>
        <w:t xml:space="preserve">návrh bude </w:t>
      </w:r>
      <w:r w:rsidR="0038753F" w:rsidRPr="00485B5F">
        <w:rPr>
          <w:sz w:val="22"/>
          <w:szCs w:val="22"/>
        </w:rPr>
        <w:t>zhotoviteli</w:t>
      </w:r>
      <w:r w:rsidRPr="00485B5F">
        <w:rPr>
          <w:sz w:val="22"/>
          <w:szCs w:val="22"/>
        </w:rPr>
        <w:t xml:space="preserve"> předán ke dni </w:t>
      </w:r>
      <w:r w:rsidR="00073D02" w:rsidRPr="00485B5F">
        <w:rPr>
          <w:sz w:val="22"/>
          <w:szCs w:val="22"/>
        </w:rPr>
        <w:t>předání staveniště</w:t>
      </w:r>
      <w:r w:rsidRPr="00485B5F">
        <w:rPr>
          <w:sz w:val="22"/>
          <w:szCs w:val="22"/>
        </w:rPr>
        <w:t xml:space="preserve">. </w:t>
      </w:r>
      <w:bookmarkStart w:id="5" w:name="_Hlk4421121"/>
      <w:r w:rsidRPr="00485B5F">
        <w:rPr>
          <w:sz w:val="22"/>
          <w:szCs w:val="22"/>
        </w:rPr>
        <w:t>V návrhu</w:t>
      </w:r>
      <w:r w:rsidRPr="00891C1D">
        <w:rPr>
          <w:sz w:val="22"/>
          <w:szCs w:val="22"/>
        </w:rPr>
        <w:t xml:space="preserve"> harmonogramu </w:t>
      </w:r>
      <w:r w:rsidRPr="00910D6B">
        <w:rPr>
          <w:sz w:val="22"/>
          <w:szCs w:val="22"/>
        </w:rPr>
        <w:t>postupu prací musí být s grafickým znázorněním uvedené základní druhy prací jednotlivých stavebních objektů, úseků včetně činností/dokladů potřebných pro předání a převzetí díla nebo jeho části a kolaudaci díla nebo jeho části a u nich uvedené předpokládané termíny realizace v členění na kalendářní měsíce a týdny</w:t>
      </w:r>
      <w:bookmarkEnd w:id="5"/>
      <w:r w:rsidRPr="00910D6B">
        <w:rPr>
          <w:sz w:val="22"/>
          <w:szCs w:val="22"/>
        </w:rPr>
        <w:t>.</w:t>
      </w:r>
    </w:p>
    <w:p w14:paraId="5C5FE71F" w14:textId="7B7938B8" w:rsidR="000D00AC" w:rsidRPr="00910D6B" w:rsidRDefault="000D00AC" w:rsidP="00EB45A6">
      <w:pPr>
        <w:pStyle w:val="Odstavecseseznamem"/>
        <w:numPr>
          <w:ilvl w:val="0"/>
          <w:numId w:val="9"/>
        </w:numPr>
        <w:spacing w:before="120"/>
        <w:ind w:left="426" w:hanging="426"/>
        <w:jc w:val="both"/>
        <w:rPr>
          <w:sz w:val="22"/>
        </w:rPr>
      </w:pPr>
      <w:r w:rsidRPr="00910D6B">
        <w:rPr>
          <w:sz w:val="22"/>
          <w:szCs w:val="22"/>
          <w:u w:val="single"/>
        </w:rPr>
        <w:t>Objednatel si vyhrazuje v souladu s § 100 odstavec 1 zákona změnu závazk</w:t>
      </w:r>
      <w:r w:rsidR="00891C1D" w:rsidRPr="00910D6B">
        <w:rPr>
          <w:sz w:val="22"/>
          <w:szCs w:val="22"/>
          <w:u w:val="single"/>
        </w:rPr>
        <w:t>u</w:t>
      </w:r>
      <w:r w:rsidRPr="00910D6B">
        <w:rPr>
          <w:sz w:val="22"/>
          <w:szCs w:val="22"/>
        </w:rPr>
        <w:t>:</w:t>
      </w:r>
    </w:p>
    <w:p w14:paraId="6EADFC06" w14:textId="3B54F3E9" w:rsidR="00000ADB" w:rsidRPr="00910D6B" w:rsidRDefault="000D00AC" w:rsidP="00EB45A6">
      <w:pPr>
        <w:numPr>
          <w:ilvl w:val="0"/>
          <w:numId w:val="8"/>
        </w:numPr>
        <w:ind w:left="845"/>
        <w:jc w:val="both"/>
        <w:rPr>
          <w:sz w:val="22"/>
          <w:szCs w:val="22"/>
        </w:rPr>
      </w:pPr>
      <w:r w:rsidRPr="00910D6B">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910D6B">
        <w:rPr>
          <w:sz w:val="22"/>
          <w:szCs w:val="22"/>
        </w:rPr>
        <w:t>objednatele</w:t>
      </w:r>
      <w:r w:rsidR="00BC3352" w:rsidRPr="00910D6B">
        <w:rPr>
          <w:sz w:val="22"/>
          <w:szCs w:val="22"/>
        </w:rPr>
        <w:t>.</w:t>
      </w:r>
      <w:r w:rsidR="00000ADB" w:rsidRPr="00910D6B">
        <w:rPr>
          <w:sz w:val="22"/>
          <w:szCs w:val="22"/>
        </w:rPr>
        <w:t xml:space="preserve">  </w:t>
      </w:r>
      <w:r w:rsidR="00485B5F" w:rsidRPr="00910D6B">
        <w:rPr>
          <w:sz w:val="22"/>
          <w:szCs w:val="22"/>
        </w:rPr>
        <w:t xml:space="preserve">             </w:t>
      </w:r>
      <w:r w:rsidR="00000ADB" w:rsidRPr="00910D6B">
        <w:rPr>
          <w:sz w:val="22"/>
          <w:szCs w:val="22"/>
        </w:rPr>
        <w:t xml:space="preserve">    O</w:t>
      </w:r>
      <w:r w:rsidRPr="00910D6B">
        <w:rPr>
          <w:sz w:val="22"/>
          <w:szCs w:val="22"/>
        </w:rPr>
        <w:t xml:space="preserve"> této skutečnosti bude vždy učiněn záznam do stavebního deníku. Do doby plnění díla budou započteny pouze dny, v nichž bude probíhat realizace stavebních prací</w:t>
      </w:r>
      <w:r w:rsidR="00000ADB" w:rsidRPr="00910D6B">
        <w:rPr>
          <w:sz w:val="22"/>
          <w:szCs w:val="22"/>
        </w:rPr>
        <w:t>. Zhotovitel je však povinen předložit harmonogram postupu prací tak, aby venkovní práce nebyl</w:t>
      </w:r>
      <w:r w:rsidR="00485B5F" w:rsidRPr="00910D6B">
        <w:rPr>
          <w:sz w:val="22"/>
          <w:szCs w:val="22"/>
        </w:rPr>
        <w:t>y</w:t>
      </w:r>
      <w:r w:rsidR="00000ADB" w:rsidRPr="00910D6B">
        <w:rPr>
          <w:sz w:val="22"/>
          <w:szCs w:val="22"/>
        </w:rPr>
        <w:t xml:space="preserve"> prováděny v zimním období,</w:t>
      </w:r>
    </w:p>
    <w:p w14:paraId="663276D6" w14:textId="3D06D48B" w:rsidR="000D00AC" w:rsidRPr="00910D6B" w:rsidRDefault="000D00AC" w:rsidP="00EB45A6">
      <w:pPr>
        <w:ind w:left="845"/>
        <w:jc w:val="both"/>
        <w:rPr>
          <w:sz w:val="22"/>
          <w:szCs w:val="22"/>
        </w:rPr>
      </w:pPr>
    </w:p>
    <w:p w14:paraId="7E4D5A33" w14:textId="2BBF41DC" w:rsidR="00891C1D" w:rsidRDefault="00891C1D" w:rsidP="00EB45A6">
      <w:pPr>
        <w:pStyle w:val="Odstavecseseznamem"/>
        <w:numPr>
          <w:ilvl w:val="0"/>
          <w:numId w:val="8"/>
        </w:numPr>
        <w:jc w:val="both"/>
        <w:rPr>
          <w:sz w:val="22"/>
          <w:szCs w:val="22"/>
        </w:rPr>
      </w:pPr>
      <w:r w:rsidRPr="00910D6B">
        <w:rPr>
          <w:sz w:val="22"/>
          <w:szCs w:val="22"/>
        </w:rPr>
        <w:t>v případě, že by objednatel požadoval technologie nebo materiálů dle § 222 odstavec 7 zákona nebo dodatečné stavební práce nebo nepředvídané práce a cenový nárůst takových prací nebo taková změna</w:t>
      </w:r>
      <w:r w:rsidRPr="00891C1D">
        <w:rPr>
          <w:sz w:val="22"/>
          <w:szCs w:val="22"/>
        </w:rPr>
        <w:t xml:space="preserve"> překročí 5 % původní hodnoty závazku, může být lhůta pro dokončení prací prodloužena tak, že za každé 1 %, o které se zvýší nebo změní původní hodnota závazku, se doba plnění prodlouží max. o 7 dnů</w:t>
      </w:r>
      <w:r w:rsidR="00073D02">
        <w:rPr>
          <w:sz w:val="22"/>
          <w:szCs w:val="22"/>
        </w:rPr>
        <w:t>,</w:t>
      </w:r>
    </w:p>
    <w:p w14:paraId="7B4C3FE3" w14:textId="2D30D17E" w:rsidR="000D1881" w:rsidRDefault="000D1881" w:rsidP="00EB45A6">
      <w:pPr>
        <w:pStyle w:val="Textvbloku"/>
        <w:rPr>
          <w:sz w:val="22"/>
        </w:rPr>
      </w:pPr>
      <w:bookmarkStart w:id="6" w:name="_Hlk6387102"/>
    </w:p>
    <w:bookmarkEnd w:id="6"/>
    <w:p w14:paraId="12FF67BF" w14:textId="77777777" w:rsidR="00000ADB" w:rsidRDefault="00000ADB" w:rsidP="00EB45A6">
      <w:pPr>
        <w:pStyle w:val="Textvbloku"/>
        <w:rPr>
          <w:b/>
          <w:sz w:val="22"/>
        </w:rPr>
      </w:pPr>
    </w:p>
    <w:p w14:paraId="373BD336" w14:textId="6E32193F" w:rsidR="000D1881" w:rsidRPr="00000ADB" w:rsidRDefault="000D1881" w:rsidP="00EB45A6">
      <w:pPr>
        <w:pStyle w:val="Textvbloku"/>
        <w:rPr>
          <w:b/>
          <w:sz w:val="22"/>
        </w:rPr>
      </w:pPr>
      <w:r>
        <w:rPr>
          <w:b/>
          <w:sz w:val="22"/>
        </w:rPr>
        <w:t>IV. CENA DÍLA:</w:t>
      </w:r>
    </w:p>
    <w:p w14:paraId="0D22A041" w14:textId="77777777" w:rsidR="000D1881" w:rsidRDefault="000D1881" w:rsidP="00EB45A6">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EB45A6">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Pr="00485B5F" w:rsidRDefault="000D1881" w:rsidP="00EB45A6">
      <w:pPr>
        <w:pStyle w:val="Textvbloku"/>
        <w:ind w:left="3540" w:right="-91" w:firstLine="708"/>
        <w:jc w:val="center"/>
        <w:rPr>
          <w:sz w:val="22"/>
        </w:rPr>
      </w:pPr>
    </w:p>
    <w:p w14:paraId="1A6532FA" w14:textId="2DAFC04A" w:rsidR="000D1881" w:rsidRPr="00485B5F" w:rsidRDefault="00E01AA5" w:rsidP="00EB45A6">
      <w:pPr>
        <w:pStyle w:val="Textvbloku"/>
        <w:ind w:left="708" w:right="-91" w:firstLine="708"/>
        <w:jc w:val="center"/>
        <w:rPr>
          <w:sz w:val="22"/>
        </w:rPr>
      </w:pPr>
      <w:r w:rsidRPr="00485B5F">
        <w:rPr>
          <w:bCs/>
          <w:sz w:val="22"/>
          <w:szCs w:val="22"/>
        </w:rPr>
        <w:fldChar w:fldCharType="begin">
          <w:ffData>
            <w:name w:val=""/>
            <w:enabled/>
            <w:calcOnExit w:val="0"/>
            <w:textInput/>
          </w:ffData>
        </w:fldChar>
      </w:r>
      <w:r w:rsidR="00E26560" w:rsidRPr="00485B5F">
        <w:rPr>
          <w:bCs/>
          <w:sz w:val="22"/>
          <w:szCs w:val="22"/>
        </w:rPr>
        <w:instrText xml:space="preserve"> FORMTEXT </w:instrText>
      </w:r>
      <w:r w:rsidRPr="00485B5F">
        <w:rPr>
          <w:bCs/>
          <w:sz w:val="22"/>
          <w:szCs w:val="22"/>
        </w:rPr>
      </w:r>
      <w:r w:rsidRPr="00485B5F">
        <w:rPr>
          <w:bCs/>
          <w:sz w:val="22"/>
          <w:szCs w:val="22"/>
        </w:rPr>
        <w:fldChar w:fldCharType="separate"/>
      </w:r>
      <w:r w:rsidR="00E26560" w:rsidRPr="00485B5F">
        <w:rPr>
          <w:bCs/>
          <w:noProof/>
          <w:sz w:val="22"/>
          <w:szCs w:val="22"/>
        </w:rPr>
        <w:t> </w:t>
      </w:r>
      <w:r w:rsidR="00E26560" w:rsidRPr="00485B5F">
        <w:rPr>
          <w:bCs/>
          <w:noProof/>
          <w:sz w:val="22"/>
          <w:szCs w:val="22"/>
        </w:rPr>
        <w:t> </w:t>
      </w:r>
      <w:r w:rsidR="00E26560" w:rsidRPr="00485B5F">
        <w:rPr>
          <w:bCs/>
          <w:noProof/>
          <w:sz w:val="22"/>
          <w:szCs w:val="22"/>
        </w:rPr>
        <w:t> </w:t>
      </w:r>
      <w:r w:rsidR="00E26560" w:rsidRPr="00485B5F">
        <w:rPr>
          <w:bCs/>
          <w:noProof/>
          <w:sz w:val="22"/>
          <w:szCs w:val="22"/>
        </w:rPr>
        <w:t> </w:t>
      </w:r>
      <w:r w:rsidR="00E26560" w:rsidRPr="00485B5F">
        <w:rPr>
          <w:bCs/>
          <w:noProof/>
          <w:sz w:val="22"/>
          <w:szCs w:val="22"/>
        </w:rPr>
        <w:t> </w:t>
      </w:r>
      <w:r w:rsidRPr="00485B5F">
        <w:rPr>
          <w:bCs/>
          <w:sz w:val="22"/>
          <w:szCs w:val="22"/>
        </w:rPr>
        <w:fldChar w:fldCharType="end"/>
      </w:r>
      <w:r w:rsidR="00036F3F" w:rsidRPr="00485B5F">
        <w:rPr>
          <w:sz w:val="22"/>
        </w:rPr>
        <w:t xml:space="preserve">* </w:t>
      </w:r>
      <w:r w:rsidR="000D1881" w:rsidRPr="00485B5F">
        <w:rPr>
          <w:sz w:val="22"/>
        </w:rPr>
        <w:t>Kč (bez DPH)</w:t>
      </w:r>
    </w:p>
    <w:p w14:paraId="37615798" w14:textId="77777777" w:rsidR="000D1881" w:rsidRPr="00485B5F" w:rsidRDefault="000D1881" w:rsidP="00EB45A6">
      <w:pPr>
        <w:pStyle w:val="Textvbloku"/>
        <w:ind w:right="-91"/>
        <w:jc w:val="center"/>
        <w:rPr>
          <w:sz w:val="22"/>
        </w:rPr>
      </w:pPr>
    </w:p>
    <w:p w14:paraId="10B10A02" w14:textId="102F2487" w:rsidR="000D1881" w:rsidRDefault="00D24769" w:rsidP="00EB45A6">
      <w:pPr>
        <w:pStyle w:val="Textvbloku"/>
        <w:ind w:left="3540" w:right="-91" w:firstLine="708"/>
        <w:rPr>
          <w:sz w:val="22"/>
        </w:rPr>
      </w:pPr>
      <w:r>
        <w:rPr>
          <w:bCs/>
          <w:sz w:val="22"/>
          <w:szCs w:val="22"/>
        </w:rPr>
        <w:t xml:space="preserve"> </w:t>
      </w:r>
      <w:r w:rsidR="003B2BFD">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Pr>
          <w:sz w:val="22"/>
        </w:rPr>
        <w:t xml:space="preserve">15 </w:t>
      </w:r>
      <w:r w:rsidR="000D1881">
        <w:rPr>
          <w:sz w:val="22"/>
        </w:rPr>
        <w:t>%</w:t>
      </w:r>
    </w:p>
    <w:p w14:paraId="6BE36BA4" w14:textId="0EA5579F" w:rsidR="00D24769" w:rsidRDefault="00D24769" w:rsidP="00EB45A6">
      <w:pPr>
        <w:pStyle w:val="Textvbloku"/>
        <w:ind w:left="3540" w:right="-91" w:firstLine="708"/>
        <w:rPr>
          <w:sz w:val="22"/>
        </w:rPr>
      </w:pPr>
    </w:p>
    <w:p w14:paraId="0DBB7BDC" w14:textId="7B9901C4" w:rsidR="00D24769" w:rsidRPr="00D24769" w:rsidRDefault="00D24769" w:rsidP="00D24769">
      <w:pPr>
        <w:pStyle w:val="Textvbloku"/>
        <w:ind w:left="4248"/>
        <w:rPr>
          <w:sz w:val="22"/>
        </w:rPr>
      </w:pPr>
      <w:r>
        <w:rPr>
          <w:bCs/>
          <w:sz w:val="22"/>
        </w:rPr>
        <w:t xml:space="preserve">    </w:t>
      </w:r>
      <w:r w:rsidRPr="00D24769">
        <w:rPr>
          <w:bCs/>
          <w:sz w:val="22"/>
        </w:rPr>
        <w:fldChar w:fldCharType="begin">
          <w:ffData>
            <w:name w:val=""/>
            <w:enabled/>
            <w:calcOnExit w:val="0"/>
            <w:textInput/>
          </w:ffData>
        </w:fldChar>
      </w:r>
      <w:r w:rsidRPr="00D24769">
        <w:rPr>
          <w:bCs/>
          <w:sz w:val="22"/>
        </w:rPr>
        <w:instrText xml:space="preserve"> FORMTEXT </w:instrText>
      </w:r>
      <w:r w:rsidRPr="00D24769">
        <w:rPr>
          <w:bCs/>
          <w:sz w:val="22"/>
        </w:rPr>
      </w:r>
      <w:r w:rsidRPr="00D24769">
        <w:rPr>
          <w:bCs/>
          <w:sz w:val="22"/>
        </w:rPr>
        <w:fldChar w:fldCharType="separate"/>
      </w:r>
      <w:r w:rsidRPr="00D24769">
        <w:rPr>
          <w:bCs/>
          <w:sz w:val="22"/>
        </w:rPr>
        <w:t> </w:t>
      </w:r>
      <w:r w:rsidRPr="00D24769">
        <w:rPr>
          <w:bCs/>
          <w:sz w:val="22"/>
        </w:rPr>
        <w:t> </w:t>
      </w:r>
      <w:r w:rsidRPr="00D24769">
        <w:rPr>
          <w:bCs/>
          <w:sz w:val="22"/>
        </w:rPr>
        <w:t> </w:t>
      </w:r>
      <w:r w:rsidRPr="00D24769">
        <w:rPr>
          <w:bCs/>
          <w:sz w:val="22"/>
        </w:rPr>
        <w:t> </w:t>
      </w:r>
      <w:r w:rsidRPr="00D24769">
        <w:rPr>
          <w:bCs/>
          <w:sz w:val="22"/>
        </w:rPr>
        <w:t> </w:t>
      </w:r>
      <w:r w:rsidRPr="00D24769">
        <w:rPr>
          <w:sz w:val="22"/>
        </w:rPr>
        <w:fldChar w:fldCharType="end"/>
      </w:r>
      <w:r w:rsidRPr="00D24769">
        <w:rPr>
          <w:bCs/>
          <w:sz w:val="22"/>
        </w:rPr>
        <w:t xml:space="preserve"> </w:t>
      </w:r>
      <w:r w:rsidRPr="00D24769">
        <w:rPr>
          <w:sz w:val="22"/>
        </w:rPr>
        <w:t>Kč DPH 21</w:t>
      </w:r>
      <w:r>
        <w:rPr>
          <w:sz w:val="22"/>
        </w:rPr>
        <w:t xml:space="preserve"> </w:t>
      </w:r>
      <w:r w:rsidRPr="00D24769">
        <w:rPr>
          <w:sz w:val="22"/>
        </w:rPr>
        <w:t>%</w:t>
      </w:r>
    </w:p>
    <w:p w14:paraId="72D9B8FB" w14:textId="72D6B8ED" w:rsidR="000D1881" w:rsidRDefault="003B2BFD" w:rsidP="00EB45A6">
      <w:pPr>
        <w:pStyle w:val="Textvbloku"/>
        <w:ind w:right="-91"/>
        <w:jc w:val="center"/>
        <w:rPr>
          <w:sz w:val="22"/>
        </w:rPr>
      </w:pPr>
      <w:r>
        <w:rPr>
          <w:sz w:val="22"/>
        </w:rPr>
        <w:t xml:space="preserve"> </w:t>
      </w:r>
    </w:p>
    <w:p w14:paraId="259A5AC0" w14:textId="37E5BB48" w:rsidR="000D1881" w:rsidRDefault="00D24769" w:rsidP="00EB45A6">
      <w:pPr>
        <w:pStyle w:val="Textvbloku"/>
        <w:ind w:left="3540" w:right="-91" w:firstLine="708"/>
        <w:rPr>
          <w:sz w:val="22"/>
        </w:rPr>
      </w:pPr>
      <w:r>
        <w:rPr>
          <w:bCs/>
          <w:sz w:val="22"/>
          <w:szCs w:val="22"/>
        </w:rPr>
        <w:t xml:space="preserve"> </w:t>
      </w:r>
      <w:r w:rsidR="003B2BFD">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Kč (včetně DPH)</w:t>
      </w:r>
    </w:p>
    <w:p w14:paraId="2D9846A7" w14:textId="77777777" w:rsidR="000D1881" w:rsidRDefault="000D1881" w:rsidP="00EB45A6">
      <w:pPr>
        <w:pStyle w:val="Textvbloku"/>
        <w:ind w:right="-91"/>
        <w:jc w:val="center"/>
        <w:rPr>
          <w:sz w:val="22"/>
        </w:rPr>
      </w:pPr>
    </w:p>
    <w:p w14:paraId="45DB3269" w14:textId="78C60E2B" w:rsidR="000D1881" w:rsidRDefault="003B2BFD" w:rsidP="00EB45A6">
      <w:pPr>
        <w:pStyle w:val="Textvbloku"/>
        <w:ind w:right="-91"/>
        <w:jc w:val="center"/>
        <w:rPr>
          <w:sz w:val="22"/>
        </w:rPr>
      </w:pPr>
      <w:r>
        <w:rPr>
          <w:b/>
          <w:sz w:val="22"/>
        </w:rPr>
        <w:t xml:space="preserve">       </w:t>
      </w:r>
      <w:r w:rsidR="00D24769">
        <w:rPr>
          <w:b/>
          <w:sz w:val="22"/>
        </w:rPr>
        <w:t xml:space="preserve">  </w:t>
      </w:r>
      <w:r>
        <w:rPr>
          <w:b/>
          <w:sz w:val="22"/>
        </w:rPr>
        <w:t xml:space="preserve">      </w:t>
      </w:r>
      <w:r w:rsidR="00BC3352">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1B24B2B9" w14:textId="77777777" w:rsidR="003B2BFD" w:rsidRDefault="003B2BFD" w:rsidP="00EB45A6">
      <w:pPr>
        <w:pStyle w:val="Textvbloku"/>
        <w:ind w:right="-91"/>
        <w:jc w:val="center"/>
        <w:rPr>
          <w:sz w:val="22"/>
        </w:rPr>
      </w:pPr>
    </w:p>
    <w:p w14:paraId="0529B366" w14:textId="1D34F7E8" w:rsidR="000A2FC9" w:rsidRPr="003B2BFD" w:rsidRDefault="00036F3F" w:rsidP="00EB45A6">
      <w:pPr>
        <w:pStyle w:val="Textvbloku"/>
        <w:ind w:right="-91"/>
        <w:jc w:val="center"/>
        <w:rPr>
          <w:i/>
          <w:sz w:val="22"/>
        </w:rPr>
      </w:pPr>
      <w:r w:rsidRPr="00036F3F">
        <w:rPr>
          <w:i/>
          <w:sz w:val="22"/>
        </w:rPr>
        <w:t xml:space="preserve">*Pokyny pro účastníka: Neplátce DPH vyplní pouze  pole, jež jsou uvedena „ * “. Plátce DPH vyplní  </w:t>
      </w:r>
      <w:r w:rsidRPr="003B2BFD">
        <w:rPr>
          <w:i/>
          <w:sz w:val="22"/>
        </w:rPr>
        <w:t>podbarvená pole.</w:t>
      </w:r>
    </w:p>
    <w:p w14:paraId="2BD40DF2" w14:textId="5D66E39F" w:rsidR="00FD0D96" w:rsidRPr="00910D6B" w:rsidRDefault="00FD0D96" w:rsidP="00EB45A6">
      <w:pPr>
        <w:numPr>
          <w:ilvl w:val="0"/>
          <w:numId w:val="5"/>
        </w:numPr>
        <w:tabs>
          <w:tab w:val="clear" w:pos="1080"/>
        </w:tabs>
        <w:ind w:left="284" w:hanging="284"/>
        <w:jc w:val="both"/>
        <w:rPr>
          <w:b/>
          <w:sz w:val="22"/>
        </w:rPr>
      </w:pPr>
      <w:r w:rsidRPr="003B2BFD">
        <w:rPr>
          <w:sz w:val="22"/>
        </w:rPr>
        <w:t xml:space="preserve">Cena byla </w:t>
      </w:r>
      <w:r w:rsidR="004225B2" w:rsidRPr="003B2BFD">
        <w:rPr>
          <w:sz w:val="22"/>
        </w:rPr>
        <w:t>stanovena na z</w:t>
      </w:r>
      <w:r w:rsidRPr="003B2BFD">
        <w:rPr>
          <w:sz w:val="22"/>
        </w:rPr>
        <w:t>ákladě objednatelem vypracovaného a zhotovitelem naceněného položkového rozpočtu díla</w:t>
      </w:r>
      <w:r w:rsidR="008D004F" w:rsidRPr="003B2BFD">
        <w:rPr>
          <w:sz w:val="22"/>
        </w:rPr>
        <w:t xml:space="preserve"> a odpovídá </w:t>
      </w:r>
      <w:r w:rsidR="00541418" w:rsidRPr="003B2BFD">
        <w:rPr>
          <w:sz w:val="22"/>
        </w:rPr>
        <w:t xml:space="preserve">výsledku zadávacího řízení </w:t>
      </w:r>
      <w:r w:rsidR="007F35E1" w:rsidRPr="003B2BFD">
        <w:rPr>
          <w:sz w:val="22"/>
        </w:rPr>
        <w:t>uskutečněného</w:t>
      </w:r>
      <w:r w:rsidR="00485B5F">
        <w:rPr>
          <w:sz w:val="22"/>
        </w:rPr>
        <w:t xml:space="preserve"> dle</w:t>
      </w:r>
      <w:r w:rsidR="007E4F7F" w:rsidRPr="003B2BFD">
        <w:rPr>
          <w:sz w:val="22"/>
        </w:rPr>
        <w:t xml:space="preserve"> zákona</w:t>
      </w:r>
      <w:r w:rsidRPr="003B2BFD">
        <w:rPr>
          <w:sz w:val="22"/>
        </w:rPr>
        <w:t>.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w:t>
      </w:r>
      <w:r w:rsidRPr="00910D6B">
        <w:rPr>
          <w:sz w:val="22"/>
        </w:rPr>
        <w:t xml:space="preserve">raci zhotovitele. Položkový rozpočet bude sloužit rovněž jako cenová úroveň pro "dodatečné </w:t>
      </w:r>
      <w:r w:rsidR="002C0D03" w:rsidRPr="00910D6B">
        <w:rPr>
          <w:sz w:val="22"/>
        </w:rPr>
        <w:t xml:space="preserve">nebo nepředvídané </w:t>
      </w:r>
      <w:r w:rsidRPr="00910D6B">
        <w:rPr>
          <w:sz w:val="22"/>
        </w:rPr>
        <w:t>stavební práce</w:t>
      </w:r>
      <w:r w:rsidR="002C0D03" w:rsidRPr="00910D6B">
        <w:rPr>
          <w:sz w:val="22"/>
        </w:rPr>
        <w:t>, dodávky a služby</w:t>
      </w:r>
      <w:r w:rsidRPr="00910D6B">
        <w:rPr>
          <w:sz w:val="22"/>
        </w:rPr>
        <w:t>" a "méněpráce". Položkový rozpočet je přílohou č. 2 této smlouvy.</w:t>
      </w:r>
      <w:r w:rsidRPr="00910D6B">
        <w:rPr>
          <w:snapToGrid w:val="0"/>
          <w:sz w:val="22"/>
        </w:rPr>
        <w:t xml:space="preserve"> Jednotkové ceny uvedené v položkovém rozpočtu jsou cenami pevnými po celou dobu realizace díla</w:t>
      </w:r>
      <w:r w:rsidR="006D40B2" w:rsidRPr="00910D6B">
        <w:rPr>
          <w:snapToGrid w:val="0"/>
          <w:sz w:val="22"/>
        </w:rPr>
        <w:t>, není-li ve smlouvě nebo obchodních podmínkách uvedeno jinak.</w:t>
      </w:r>
    </w:p>
    <w:p w14:paraId="016F02BB" w14:textId="77777777" w:rsidR="006D40B2" w:rsidRPr="00910D6B" w:rsidRDefault="006D40B2" w:rsidP="00EB45A6">
      <w:pPr>
        <w:ind w:left="284"/>
        <w:jc w:val="both"/>
        <w:rPr>
          <w:b/>
          <w:sz w:val="22"/>
        </w:rPr>
      </w:pPr>
    </w:p>
    <w:p w14:paraId="1FF85490" w14:textId="1947DA91" w:rsidR="006D40B2" w:rsidRDefault="006D40B2" w:rsidP="00EB45A6">
      <w:pPr>
        <w:pStyle w:val="Odstavecseseznamem"/>
        <w:numPr>
          <w:ilvl w:val="0"/>
          <w:numId w:val="5"/>
        </w:numPr>
        <w:tabs>
          <w:tab w:val="clear" w:pos="1080"/>
        </w:tabs>
        <w:ind w:left="284" w:hanging="426"/>
        <w:jc w:val="both"/>
        <w:rPr>
          <w:rFonts w:eastAsia="Calibri"/>
          <w:sz w:val="22"/>
          <w:szCs w:val="24"/>
        </w:rPr>
      </w:pPr>
      <w:r w:rsidRPr="00910D6B">
        <w:rPr>
          <w:rFonts w:eastAsia="Calibri"/>
          <w:sz w:val="22"/>
          <w:szCs w:val="24"/>
          <w:u w:val="single"/>
        </w:rPr>
        <w:t>Objednatel si v souladu s § 100 odstavec 1 zákona vyhrazuje změnu závazku : měřený kontrakt</w:t>
      </w:r>
      <w:r w:rsidRPr="00910D6B">
        <w:rPr>
          <w:rFonts w:eastAsia="Calibri"/>
          <w:sz w:val="22"/>
          <w:szCs w:val="24"/>
        </w:rPr>
        <w:t xml:space="preserve">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w:t>
      </w:r>
      <w:r w:rsidRPr="000B5DC4">
        <w:rPr>
          <w:rFonts w:eastAsia="Calibri"/>
          <w:sz w:val="22"/>
          <w:szCs w:val="24"/>
        </w:rPr>
        <w:t>, že jednotková cena uvedená v soupisu stavebních prací, dodávek a služeb s výkazem výměr bude násobena skutečným množstvím měrných jednotek</w:t>
      </w:r>
      <w:r>
        <w:rPr>
          <w:rFonts w:eastAsia="Calibri"/>
          <w:sz w:val="22"/>
          <w:szCs w:val="24"/>
        </w:rPr>
        <w:t>.</w:t>
      </w:r>
    </w:p>
    <w:p w14:paraId="14D0DBAD" w14:textId="77777777" w:rsidR="006D40B2" w:rsidRPr="000B5DC4" w:rsidRDefault="006D40B2" w:rsidP="00EB45A6">
      <w:pPr>
        <w:pStyle w:val="Odstavecseseznamem"/>
        <w:rPr>
          <w:rFonts w:eastAsia="Calibri"/>
          <w:sz w:val="22"/>
          <w:szCs w:val="24"/>
        </w:rPr>
      </w:pPr>
    </w:p>
    <w:p w14:paraId="2B883AA4" w14:textId="66ABC20D" w:rsidR="006D40B2" w:rsidRDefault="006D40B2" w:rsidP="00EB45A6">
      <w:pPr>
        <w:pStyle w:val="Odstavecseseznamem"/>
        <w:numPr>
          <w:ilvl w:val="0"/>
          <w:numId w:val="5"/>
        </w:numPr>
        <w:tabs>
          <w:tab w:val="clear" w:pos="1080"/>
        </w:tabs>
        <w:ind w:left="284" w:hanging="426"/>
        <w:jc w:val="both"/>
        <w:rPr>
          <w:rFonts w:eastAsia="Calibri"/>
          <w:sz w:val="22"/>
          <w:szCs w:val="24"/>
        </w:rPr>
      </w:pPr>
      <w:r w:rsidRPr="00F6197A">
        <w:rPr>
          <w:rFonts w:eastAsia="Calibri"/>
          <w:sz w:val="22"/>
          <w:szCs w:val="24"/>
          <w:u w:val="single"/>
        </w:rPr>
        <w:t xml:space="preserve">Objednatel si vyhrazuje </w:t>
      </w:r>
      <w:bookmarkStart w:id="7" w:name="_Hlk2164381"/>
      <w:r w:rsidRPr="00F6197A">
        <w:rPr>
          <w:rFonts w:eastAsia="Calibri"/>
          <w:sz w:val="22"/>
          <w:szCs w:val="24"/>
          <w:u w:val="single"/>
        </w:rPr>
        <w:t>v souladu s § 100 odst. 1 zákona změnu závazku</w:t>
      </w:r>
      <w:bookmarkEnd w:id="7"/>
      <w:r w:rsidRPr="00F6197A">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4B9D8B73" w14:textId="77777777" w:rsidR="00F6197A" w:rsidRPr="00F6197A" w:rsidRDefault="00F6197A" w:rsidP="00EB45A6">
      <w:pPr>
        <w:pStyle w:val="Odstavecseseznamem"/>
        <w:rPr>
          <w:rFonts w:eastAsia="Calibri"/>
          <w:sz w:val="22"/>
          <w:szCs w:val="24"/>
        </w:rPr>
      </w:pPr>
    </w:p>
    <w:p w14:paraId="66404B81" w14:textId="23CFB96D" w:rsidR="00F6197A" w:rsidRPr="003F38F1" w:rsidRDefault="00F6197A" w:rsidP="00EB45A6">
      <w:pPr>
        <w:pStyle w:val="Odstavecseseznamem"/>
        <w:numPr>
          <w:ilvl w:val="0"/>
          <w:numId w:val="5"/>
        </w:numPr>
        <w:tabs>
          <w:tab w:val="clear" w:pos="1080"/>
        </w:tabs>
        <w:ind w:left="284" w:hanging="426"/>
        <w:jc w:val="both"/>
        <w:rPr>
          <w:rFonts w:eastAsia="Calibri"/>
          <w:sz w:val="22"/>
          <w:szCs w:val="24"/>
        </w:rPr>
      </w:pPr>
      <w:r w:rsidRPr="003F38F1">
        <w:rPr>
          <w:rFonts w:eastAsia="Calibri"/>
          <w:sz w:val="22"/>
          <w:szCs w:val="24"/>
          <w:u w:val="single"/>
        </w:rPr>
        <w:t>Objednatel si vyhrazuje v souladu s § 100 odst. 1 zákona změnu závazku</w:t>
      </w:r>
      <w:r w:rsidRPr="003F38F1">
        <w:rPr>
          <w:rFonts w:eastAsia="Calibri"/>
          <w:sz w:val="22"/>
          <w:szCs w:val="24"/>
        </w:rPr>
        <w:t>: možnost odstoupit od uzavřené smlouvy o dílo, pokud nebude zadavateli poskytnuta dotace z jednoho nebo obou dotačních titulů (IROP, OPŽP).</w:t>
      </w:r>
    </w:p>
    <w:p w14:paraId="46C9F79D" w14:textId="77777777" w:rsidR="00376F68" w:rsidRPr="003F38F1" w:rsidRDefault="00376F68" w:rsidP="00EB45A6">
      <w:pPr>
        <w:pStyle w:val="Odstavecseseznamem"/>
        <w:rPr>
          <w:rFonts w:eastAsia="Calibri"/>
          <w:sz w:val="22"/>
          <w:szCs w:val="24"/>
        </w:rPr>
      </w:pPr>
    </w:p>
    <w:p w14:paraId="350D8D46" w14:textId="1FEA1CE9" w:rsidR="00376F68" w:rsidRPr="003F38F1" w:rsidRDefault="00376F68" w:rsidP="00EB45A6">
      <w:pPr>
        <w:pStyle w:val="Odstavecseseznamem"/>
        <w:numPr>
          <w:ilvl w:val="0"/>
          <w:numId w:val="5"/>
        </w:numPr>
        <w:tabs>
          <w:tab w:val="clear" w:pos="1080"/>
        </w:tabs>
        <w:ind w:left="284" w:hanging="426"/>
        <w:jc w:val="both"/>
        <w:rPr>
          <w:rFonts w:eastAsia="Calibri"/>
          <w:sz w:val="22"/>
          <w:szCs w:val="24"/>
        </w:rPr>
      </w:pPr>
      <w:r w:rsidRPr="003F38F1">
        <w:rPr>
          <w:rFonts w:eastAsia="Calibri"/>
          <w:sz w:val="22"/>
          <w:szCs w:val="24"/>
          <w:u w:val="single"/>
        </w:rPr>
        <w:t>Objednatel si vyhrazuje v souladu s § 100 odst. 1 zákona změnu závazku:</w:t>
      </w:r>
      <w:r w:rsidRPr="003F38F1">
        <w:rPr>
          <w:rFonts w:eastAsia="Calibri"/>
          <w:sz w:val="22"/>
          <w:szCs w:val="24"/>
        </w:rPr>
        <w:t xml:space="preserve"> zúžení rozsahu díla                          ( stavebních prací, dodávek a služeb, kterou nejdou předmětem dotace</w:t>
      </w:r>
      <w:r w:rsidR="00661527" w:rsidRPr="003F38F1">
        <w:rPr>
          <w:rFonts w:eastAsia="Calibri"/>
          <w:sz w:val="22"/>
          <w:szCs w:val="24"/>
        </w:rPr>
        <w:t>, zejména SO 03 Venkovní garáže a SO 04b Venkovní zpevněné plochy - VFP</w:t>
      </w:r>
      <w:r w:rsidRPr="003F38F1">
        <w:rPr>
          <w:rFonts w:eastAsia="Calibri"/>
          <w:sz w:val="22"/>
          <w:szCs w:val="24"/>
        </w:rPr>
        <w:t>), a to v rozsahu do 15 % z ceny díla bez DPH. Rozsah změn bude upraven dodatkem ke smlouvě o dílo.</w:t>
      </w:r>
    </w:p>
    <w:p w14:paraId="5A8F47EB" w14:textId="77777777" w:rsidR="00661527" w:rsidRPr="001C76D2" w:rsidRDefault="00661527" w:rsidP="00661527">
      <w:pPr>
        <w:pStyle w:val="Odstavecseseznamem"/>
        <w:rPr>
          <w:rFonts w:eastAsia="Calibri"/>
          <w:color w:val="FF0000"/>
          <w:sz w:val="22"/>
          <w:szCs w:val="24"/>
        </w:rPr>
      </w:pPr>
    </w:p>
    <w:p w14:paraId="7363E684" w14:textId="77777777" w:rsidR="00661527" w:rsidRPr="00376F68" w:rsidRDefault="00661527" w:rsidP="00661527">
      <w:pPr>
        <w:pStyle w:val="Odstavecseseznamem"/>
        <w:ind w:left="284"/>
        <w:jc w:val="both"/>
        <w:rPr>
          <w:rFonts w:eastAsia="Calibri"/>
          <w:sz w:val="22"/>
          <w:szCs w:val="24"/>
        </w:rPr>
      </w:pPr>
    </w:p>
    <w:p w14:paraId="04F4530E" w14:textId="77777777" w:rsidR="000D1881" w:rsidRDefault="000D1881" w:rsidP="00EB45A6">
      <w:pPr>
        <w:pStyle w:val="Nadpis4"/>
        <w:rPr>
          <w:sz w:val="22"/>
        </w:rPr>
      </w:pPr>
      <w:r>
        <w:rPr>
          <w:sz w:val="22"/>
        </w:rPr>
        <w:t>V. DODATKY A ZMĚNY SMLOUVY:</w:t>
      </w:r>
    </w:p>
    <w:p w14:paraId="2C22E34E" w14:textId="77777777" w:rsidR="000D1881" w:rsidRDefault="000D1881" w:rsidP="00EB45A6">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EB45A6">
      <w:pPr>
        <w:pStyle w:val="Zkladntextodsazen"/>
        <w:rPr>
          <w:i w:val="0"/>
        </w:rPr>
      </w:pPr>
    </w:p>
    <w:p w14:paraId="59D756A9" w14:textId="3002A2BA" w:rsidR="000D1881" w:rsidRDefault="000D1881" w:rsidP="00EB45A6">
      <w:pPr>
        <w:pStyle w:val="Zkladntextodsazen"/>
        <w:numPr>
          <w:ilvl w:val="3"/>
          <w:numId w:val="9"/>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24816A" w14:textId="77777777" w:rsidR="000D1881" w:rsidRDefault="000D1881" w:rsidP="00EB45A6">
      <w:pPr>
        <w:pStyle w:val="Zkladntext"/>
        <w:spacing w:before="60"/>
        <w:jc w:val="both"/>
        <w:rPr>
          <w:sz w:val="22"/>
        </w:rPr>
      </w:pPr>
    </w:p>
    <w:p w14:paraId="54858830" w14:textId="77777777" w:rsidR="0070640B" w:rsidRDefault="0070640B" w:rsidP="00EB45A6">
      <w:pPr>
        <w:rPr>
          <w:sz w:val="22"/>
        </w:rPr>
      </w:pPr>
    </w:p>
    <w:p w14:paraId="21C67A9F" w14:textId="77777777" w:rsidR="000D1881" w:rsidRDefault="002C3D2C" w:rsidP="00EB45A6">
      <w:pPr>
        <w:pStyle w:val="Nadpis5"/>
        <w:rPr>
          <w:sz w:val="22"/>
        </w:rPr>
      </w:pPr>
      <w:r>
        <w:rPr>
          <w:sz w:val="22"/>
        </w:rPr>
        <w:t>VI</w:t>
      </w:r>
      <w:r w:rsidR="000D1881">
        <w:rPr>
          <w:sz w:val="22"/>
        </w:rPr>
        <w:t>. ZÁVĚREČNÁ USTANOVENÍ:</w:t>
      </w:r>
    </w:p>
    <w:p w14:paraId="565AEFCA" w14:textId="77777777" w:rsidR="000D1881" w:rsidRDefault="000D1881" w:rsidP="00EB45A6">
      <w:pPr>
        <w:keepNext/>
        <w:rPr>
          <w:sz w:val="22"/>
        </w:rPr>
      </w:pPr>
      <w:r>
        <w:rPr>
          <w:sz w:val="22"/>
        </w:rPr>
        <w:t>----------------------------------------------</w:t>
      </w:r>
    </w:p>
    <w:p w14:paraId="79AE03E7" w14:textId="77777777" w:rsidR="000D1881" w:rsidRDefault="000D1881" w:rsidP="00EB45A6">
      <w:pPr>
        <w:pStyle w:val="Textvbloku"/>
        <w:keepNext/>
        <w:rPr>
          <w:sz w:val="22"/>
        </w:rPr>
      </w:pPr>
    </w:p>
    <w:p w14:paraId="23D8A7DC" w14:textId="74C226D6" w:rsidR="00832654" w:rsidRDefault="00832654" w:rsidP="00EB45A6">
      <w:pPr>
        <w:pStyle w:val="Textvbloku"/>
        <w:numPr>
          <w:ilvl w:val="0"/>
          <w:numId w:val="1"/>
        </w:numPr>
        <w:tabs>
          <w:tab w:val="clear" w:pos="360"/>
          <w:tab w:val="num" w:pos="284"/>
          <w:tab w:val="num" w:pos="502"/>
        </w:tabs>
        <w:ind w:left="284" w:hanging="284"/>
        <w:rPr>
          <w:sz w:val="22"/>
        </w:rPr>
      </w:pPr>
      <w:r>
        <w:rPr>
          <w:sz w:val="22"/>
        </w:rPr>
        <w:t>Zhotovitel tímto prohlašuje, že přijímá návrh smlouvy vč. obchodních podmínek a prohlašuje, že tento návrh nezvýhodňuje objednatele.</w:t>
      </w:r>
    </w:p>
    <w:p w14:paraId="49AC6EF9" w14:textId="77777777" w:rsidR="00596A75" w:rsidRDefault="00596A75" w:rsidP="00EB45A6">
      <w:pPr>
        <w:pStyle w:val="Textvbloku"/>
        <w:tabs>
          <w:tab w:val="num" w:pos="502"/>
        </w:tabs>
        <w:ind w:left="284"/>
        <w:rPr>
          <w:sz w:val="22"/>
        </w:rPr>
      </w:pPr>
    </w:p>
    <w:p w14:paraId="772A2E4E" w14:textId="5B370B43" w:rsidR="00596A75" w:rsidRPr="00596A75" w:rsidRDefault="00596A75" w:rsidP="00EB45A6">
      <w:pPr>
        <w:pStyle w:val="Textvbloku"/>
        <w:numPr>
          <w:ilvl w:val="0"/>
          <w:numId w:val="1"/>
        </w:numPr>
        <w:tabs>
          <w:tab w:val="clear" w:pos="360"/>
          <w:tab w:val="num" w:pos="284"/>
          <w:tab w:val="num" w:pos="502"/>
        </w:tabs>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w:t>
      </w:r>
      <w:r w:rsidR="00485B5F">
        <w:rPr>
          <w:sz w:val="22"/>
          <w:szCs w:val="22"/>
        </w:rPr>
        <w:t xml:space="preserve">        </w:t>
      </w:r>
      <w:r w:rsidRPr="002C08A3">
        <w:rPr>
          <w:sz w:val="22"/>
          <w:szCs w:val="22"/>
        </w:rPr>
        <w:t xml:space="preserve"> </w:t>
      </w:r>
      <w:r w:rsidR="006A300F">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283F5D19" w14:textId="77777777" w:rsidR="00596A75" w:rsidRPr="00596A75" w:rsidRDefault="00596A75" w:rsidP="00EB45A6">
      <w:pPr>
        <w:pStyle w:val="Textvbloku"/>
        <w:tabs>
          <w:tab w:val="num" w:pos="502"/>
        </w:tabs>
        <w:ind w:left="284"/>
        <w:rPr>
          <w:sz w:val="22"/>
        </w:rPr>
      </w:pPr>
    </w:p>
    <w:p w14:paraId="21E35E2D" w14:textId="77777777" w:rsidR="00596A75" w:rsidRPr="00596A75" w:rsidRDefault="00596A75" w:rsidP="00EB45A6">
      <w:pPr>
        <w:pStyle w:val="Textvbloku"/>
        <w:numPr>
          <w:ilvl w:val="0"/>
          <w:numId w:val="1"/>
        </w:numPr>
        <w:tabs>
          <w:tab w:val="clear" w:pos="360"/>
          <w:tab w:val="num" w:pos="284"/>
          <w:tab w:val="num" w:pos="502"/>
        </w:tabs>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2AA0B2E0" w14:textId="77777777" w:rsidR="00596A75" w:rsidRPr="00596A75" w:rsidRDefault="00596A75" w:rsidP="00EB45A6">
      <w:pPr>
        <w:pStyle w:val="Textvbloku"/>
        <w:tabs>
          <w:tab w:val="num" w:pos="502"/>
        </w:tabs>
        <w:ind w:left="284"/>
        <w:rPr>
          <w:sz w:val="22"/>
        </w:rPr>
      </w:pPr>
    </w:p>
    <w:p w14:paraId="71FAFCA3" w14:textId="77777777" w:rsidR="00596A75" w:rsidRPr="00832654" w:rsidRDefault="00596A75" w:rsidP="00EB45A6">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EB45A6">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69B7FD07" w:rsidR="002C3D2C" w:rsidRPr="00033A92" w:rsidRDefault="000E70F5" w:rsidP="00EB45A6">
      <w:pPr>
        <w:tabs>
          <w:tab w:val="num" w:pos="426"/>
        </w:tabs>
        <w:spacing w:before="12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2C3D2C" w:rsidRPr="00033A92">
        <w:rPr>
          <w:sz w:val="22"/>
          <w:szCs w:val="22"/>
        </w:rPr>
        <w:t xml:space="preserve"> </w:t>
      </w:r>
      <w:r w:rsidR="00856184">
        <w:rPr>
          <w:sz w:val="22"/>
          <w:szCs w:val="22"/>
        </w:rPr>
        <w:t>O</w:t>
      </w:r>
      <w:r w:rsidR="002C3D2C" w:rsidRPr="00033A92">
        <w:rPr>
          <w:sz w:val="22"/>
          <w:szCs w:val="22"/>
        </w:rPr>
        <w:t>bchodní podmínky pro VZ „</w:t>
      </w:r>
      <w:r w:rsidR="003B2BFD" w:rsidRPr="003B2BFD">
        <w:rPr>
          <w:sz w:val="22"/>
        </w:rPr>
        <w:t>Rekonstrukce domu č. p. 1066 - sociální bydlení a služby, Uherský Brod</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53C6530A" w:rsidR="007E4F7F" w:rsidRPr="003B2BFD" w:rsidRDefault="000E70F5" w:rsidP="00EB45A6">
      <w:pPr>
        <w:pStyle w:val="Textvbloku"/>
        <w:ind w:left="284"/>
        <w:rPr>
          <w:sz w:val="22"/>
        </w:rPr>
      </w:pPr>
      <w:r w:rsidRPr="003B2BFD">
        <w:rPr>
          <w:sz w:val="22"/>
        </w:rPr>
        <w:t>Příloha</w:t>
      </w:r>
      <w:r w:rsidR="00D107E7" w:rsidRPr="003B2BFD">
        <w:rPr>
          <w:sz w:val="22"/>
        </w:rPr>
        <w:t xml:space="preserve"> č. 2 </w:t>
      </w:r>
      <w:r w:rsidRPr="003B2BFD">
        <w:rPr>
          <w:sz w:val="22"/>
        </w:rPr>
        <w:t>N</w:t>
      </w:r>
      <w:r w:rsidR="00D107E7" w:rsidRPr="003B2BFD">
        <w:rPr>
          <w:sz w:val="22"/>
        </w:rPr>
        <w:t xml:space="preserve">aceněný </w:t>
      </w:r>
      <w:r w:rsidR="002C0D03" w:rsidRPr="003B2BFD">
        <w:rPr>
          <w:sz w:val="22"/>
        </w:rPr>
        <w:t xml:space="preserve">soupis stavebních prací, dodávek a služeb s </w:t>
      </w:r>
      <w:r w:rsidR="00D107E7" w:rsidRPr="003B2BFD">
        <w:rPr>
          <w:sz w:val="22"/>
        </w:rPr>
        <w:t>výkaz</w:t>
      </w:r>
      <w:r w:rsidR="002C0D03" w:rsidRPr="003B2BFD">
        <w:rPr>
          <w:sz w:val="22"/>
        </w:rPr>
        <w:t>em</w:t>
      </w:r>
      <w:r w:rsidR="00D107E7" w:rsidRPr="003B2BFD">
        <w:rPr>
          <w:sz w:val="22"/>
        </w:rPr>
        <w:t xml:space="preserve"> výměr (položkový rozpočet)</w:t>
      </w:r>
    </w:p>
    <w:p w14:paraId="02D346B2" w14:textId="77777777" w:rsidR="00C037EB" w:rsidRDefault="00D107E7" w:rsidP="00EB45A6">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7E4BDB06" w14:textId="5758E4AA" w:rsidR="00D107E7" w:rsidRPr="002C3D2C" w:rsidRDefault="00C037EB" w:rsidP="00EB45A6">
      <w:pPr>
        <w:tabs>
          <w:tab w:val="num" w:pos="426"/>
        </w:tabs>
        <w:jc w:val="both"/>
        <w:rPr>
          <w:sz w:val="22"/>
          <w:szCs w:val="22"/>
        </w:rPr>
      </w:pPr>
      <w:r>
        <w:rPr>
          <w:sz w:val="22"/>
          <w:szCs w:val="22"/>
        </w:rPr>
        <w:t xml:space="preserve">      </w:t>
      </w:r>
      <w:r w:rsidR="00D107E7">
        <w:rPr>
          <w:sz w:val="22"/>
          <w:szCs w:val="22"/>
        </w:rPr>
        <w:t>listina smlouvy má prioritu před přílohami.</w:t>
      </w:r>
    </w:p>
    <w:p w14:paraId="3160DE6C" w14:textId="77777777" w:rsidR="003B2BFD" w:rsidRPr="00F6197A" w:rsidRDefault="003B2BFD" w:rsidP="00EB45A6">
      <w:pPr>
        <w:pStyle w:val="Textvbloku"/>
        <w:ind w:left="284"/>
        <w:rPr>
          <w:color w:val="000000"/>
          <w:w w:val="0"/>
          <w:sz w:val="22"/>
        </w:rPr>
      </w:pPr>
    </w:p>
    <w:p w14:paraId="7CDED301" w14:textId="5586FDD4" w:rsidR="00331DBB" w:rsidRPr="00F6197A" w:rsidRDefault="00331DBB" w:rsidP="00EB45A6">
      <w:pPr>
        <w:pStyle w:val="Textvbloku"/>
        <w:numPr>
          <w:ilvl w:val="0"/>
          <w:numId w:val="1"/>
        </w:numPr>
        <w:rPr>
          <w:color w:val="000000"/>
          <w:w w:val="0"/>
          <w:sz w:val="22"/>
        </w:rPr>
      </w:pPr>
      <w:r w:rsidRPr="00F6197A">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36C48010" w:rsidR="00331DBB" w:rsidRPr="00A211A6" w:rsidRDefault="003B2BFD" w:rsidP="00EB45A6">
      <w:pPr>
        <w:pStyle w:val="Textvbloku"/>
        <w:ind w:left="284"/>
        <w:rPr>
          <w:sz w:val="22"/>
        </w:rPr>
      </w:pPr>
      <w:r w:rsidRPr="00F6197A">
        <w:rPr>
          <w:color w:val="000000"/>
          <w:w w:val="0"/>
          <w:sz w:val="22"/>
        </w:rPr>
        <w:t xml:space="preserve"> </w:t>
      </w:r>
      <w:r w:rsidR="00331DBB" w:rsidRPr="00F6197A">
        <w:rPr>
          <w:color w:val="000000"/>
          <w:w w:val="0"/>
          <w:sz w:val="22"/>
        </w:rPr>
        <w:t>Smlouvu a veškeré její dodatky ve lhůtě stanovené citovaným zákonem zašle k uveřejnění objednatel.</w:t>
      </w:r>
    </w:p>
    <w:p w14:paraId="7B3B1E7E" w14:textId="77777777" w:rsidR="00331DBB" w:rsidRPr="00A211A6" w:rsidRDefault="00331DBB" w:rsidP="00EB45A6">
      <w:pPr>
        <w:pStyle w:val="Textvbloku"/>
        <w:tabs>
          <w:tab w:val="num" w:pos="284"/>
        </w:tabs>
        <w:ind w:left="360"/>
        <w:rPr>
          <w:sz w:val="22"/>
        </w:rPr>
      </w:pPr>
    </w:p>
    <w:p w14:paraId="13702FE2" w14:textId="1420C670" w:rsidR="000D1881" w:rsidRDefault="000D1881" w:rsidP="00EB45A6">
      <w:pPr>
        <w:pStyle w:val="Textvbloku"/>
        <w:numPr>
          <w:ilvl w:val="0"/>
          <w:numId w:val="1"/>
        </w:numPr>
        <w:tabs>
          <w:tab w:val="clear" w:pos="360"/>
          <w:tab w:val="num" w:pos="284"/>
        </w:tabs>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486983F0" w14:textId="77777777" w:rsidR="00D427F9" w:rsidRDefault="00D427F9" w:rsidP="00EB45A6">
      <w:pPr>
        <w:pStyle w:val="Textvbloku"/>
        <w:ind w:left="284"/>
        <w:rPr>
          <w:sz w:val="22"/>
        </w:rPr>
      </w:pPr>
    </w:p>
    <w:p w14:paraId="236969EF" w14:textId="5AD40DC3" w:rsidR="00D427F9" w:rsidRDefault="00D427F9" w:rsidP="00EB45A6">
      <w:pPr>
        <w:pStyle w:val="Textvbloku"/>
        <w:numPr>
          <w:ilvl w:val="0"/>
          <w:numId w:val="1"/>
        </w:numPr>
        <w:tabs>
          <w:tab w:val="clear" w:pos="360"/>
          <w:tab w:val="num" w:pos="284"/>
        </w:tabs>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p>
    <w:p w14:paraId="51E9AEB1" w14:textId="77777777" w:rsidR="00FD0D96" w:rsidRDefault="00FD0D96" w:rsidP="00EB45A6">
      <w:pPr>
        <w:pStyle w:val="Textvbloku"/>
        <w:rPr>
          <w:sz w:val="22"/>
        </w:rPr>
      </w:pPr>
    </w:p>
    <w:p w14:paraId="0CDFA1FB" w14:textId="77777777" w:rsidR="000D1881" w:rsidRDefault="000D1881" w:rsidP="00EB45A6">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4CC9B9BC" w:rsidR="00FD0D96" w:rsidRDefault="000D1881" w:rsidP="00EB45A6">
      <w:pPr>
        <w:pStyle w:val="Textvbloku"/>
        <w:rPr>
          <w:sz w:val="22"/>
        </w:rPr>
      </w:pPr>
      <w:r>
        <w:rPr>
          <w:sz w:val="22"/>
        </w:rPr>
        <w:t xml:space="preserve">     ob</w:t>
      </w:r>
      <w:r w:rsidR="00397CA8">
        <w:rPr>
          <w:sz w:val="22"/>
        </w:rPr>
        <w:t>jednatel obdrží tři vyhotovení.</w:t>
      </w:r>
    </w:p>
    <w:p w14:paraId="71E72EEB" w14:textId="4CFFF477" w:rsidR="003B2BFD" w:rsidRDefault="003B2BFD" w:rsidP="00EB45A6">
      <w:pPr>
        <w:pStyle w:val="Textvbloku"/>
        <w:rPr>
          <w:sz w:val="22"/>
        </w:rPr>
      </w:pPr>
    </w:p>
    <w:p w14:paraId="12526641" w14:textId="7E298A1A" w:rsidR="003B2BFD" w:rsidRDefault="003B2BFD" w:rsidP="00EB45A6">
      <w:pPr>
        <w:pStyle w:val="Textvbloku"/>
        <w:rPr>
          <w:sz w:val="22"/>
        </w:rPr>
      </w:pPr>
    </w:p>
    <w:p w14:paraId="1AA3F405" w14:textId="77777777" w:rsidR="003B2BFD" w:rsidRDefault="003B2BFD" w:rsidP="00EB45A6">
      <w:pPr>
        <w:pStyle w:val="Textvbloku"/>
        <w:rPr>
          <w:sz w:val="22"/>
        </w:rPr>
      </w:pPr>
    </w:p>
    <w:tbl>
      <w:tblPr>
        <w:tblW w:w="9225" w:type="dxa"/>
        <w:tblInd w:w="354" w:type="dxa"/>
        <w:tblLayout w:type="fixed"/>
        <w:tblCellMar>
          <w:left w:w="70" w:type="dxa"/>
          <w:right w:w="70" w:type="dxa"/>
        </w:tblCellMar>
        <w:tblLook w:val="04A0" w:firstRow="1" w:lastRow="0" w:firstColumn="1" w:lastColumn="0" w:noHBand="0" w:noVBand="1"/>
      </w:tblPr>
      <w:tblGrid>
        <w:gridCol w:w="9225"/>
      </w:tblGrid>
      <w:tr w:rsidR="003B2BFD" w:rsidRPr="00F75FE7" w14:paraId="71109CB9" w14:textId="77777777" w:rsidTr="00014377">
        <w:trPr>
          <w:trHeight w:val="405"/>
        </w:trPr>
        <w:tc>
          <w:tcPr>
            <w:tcW w:w="9225" w:type="dxa"/>
            <w:tcBorders>
              <w:top w:val="single" w:sz="4" w:space="0" w:color="000000"/>
              <w:left w:val="single" w:sz="4" w:space="0" w:color="000000"/>
              <w:bottom w:val="nil"/>
              <w:right w:val="single" w:sz="4" w:space="0" w:color="000000"/>
            </w:tcBorders>
            <w:hideMark/>
          </w:tcPr>
          <w:p w14:paraId="1ED51EF0" w14:textId="77777777" w:rsidR="003B2BFD" w:rsidRPr="00F75FE7" w:rsidRDefault="003B2BFD" w:rsidP="00EB45A6">
            <w:pPr>
              <w:snapToGrid w:val="0"/>
              <w:ind w:left="142"/>
              <w:jc w:val="center"/>
              <w:rPr>
                <w:b/>
                <w:sz w:val="22"/>
                <w:szCs w:val="22"/>
                <w:lang w:eastAsia="en-US"/>
              </w:rPr>
            </w:pPr>
            <w:r w:rsidRPr="00F75FE7">
              <w:rPr>
                <w:sz w:val="22"/>
                <w:szCs w:val="22"/>
                <w:lang w:eastAsia="en-US"/>
              </w:rPr>
              <w:t>Doložka dle § 41 z.č. 128/2000 Sb., o obcích (obecní zřízení)</w:t>
            </w:r>
          </w:p>
        </w:tc>
      </w:tr>
      <w:tr w:rsidR="003B2BFD" w:rsidRPr="00F75FE7" w14:paraId="71C23CD2" w14:textId="77777777" w:rsidTr="00014377">
        <w:tc>
          <w:tcPr>
            <w:tcW w:w="9225" w:type="dxa"/>
            <w:tcBorders>
              <w:top w:val="nil"/>
              <w:left w:val="single" w:sz="4" w:space="0" w:color="000000"/>
              <w:bottom w:val="nil"/>
              <w:right w:val="single" w:sz="4" w:space="0" w:color="000000"/>
            </w:tcBorders>
            <w:hideMark/>
          </w:tcPr>
          <w:p w14:paraId="2559669C" w14:textId="77777777" w:rsidR="003B2BFD" w:rsidRPr="00F75FE7" w:rsidRDefault="003B2BFD" w:rsidP="00EB45A6">
            <w:pPr>
              <w:pStyle w:val="Nadpis3"/>
              <w:snapToGrid w:val="0"/>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3B2BFD" w:rsidRPr="00F75FE7" w14:paraId="3D1CDE45" w14:textId="77777777" w:rsidTr="00014377">
        <w:trPr>
          <w:trHeight w:val="590"/>
        </w:trPr>
        <w:tc>
          <w:tcPr>
            <w:tcW w:w="9225" w:type="dxa"/>
            <w:tcBorders>
              <w:top w:val="nil"/>
              <w:left w:val="single" w:sz="4" w:space="0" w:color="000000"/>
              <w:bottom w:val="single" w:sz="4" w:space="0" w:color="000000"/>
              <w:right w:val="single" w:sz="4" w:space="0" w:color="000000"/>
            </w:tcBorders>
            <w:hideMark/>
          </w:tcPr>
          <w:p w14:paraId="43A42F70" w14:textId="77777777" w:rsidR="003B2BFD" w:rsidRPr="00F75FE7" w:rsidRDefault="003B2BFD" w:rsidP="00EB45A6">
            <w:pPr>
              <w:jc w:val="center"/>
              <w:rPr>
                <w:sz w:val="22"/>
                <w:szCs w:val="22"/>
                <w:lang w:eastAsia="en-US"/>
              </w:rPr>
            </w:pPr>
            <w:r w:rsidRPr="00F75FE7">
              <w:rPr>
                <w:sz w:val="22"/>
                <w:szCs w:val="22"/>
                <w:lang w:eastAsia="en-US"/>
              </w:rPr>
              <w:t>schůze konaná dne</w:t>
            </w:r>
          </w:p>
          <w:p w14:paraId="0CBCABF0" w14:textId="77777777" w:rsidR="003B2BFD" w:rsidRPr="00F75FE7" w:rsidRDefault="003B2BFD" w:rsidP="00EB45A6">
            <w:pPr>
              <w:jc w:val="center"/>
              <w:rPr>
                <w:sz w:val="22"/>
                <w:szCs w:val="22"/>
                <w:lang w:eastAsia="en-US"/>
              </w:rPr>
            </w:pPr>
            <w:r w:rsidRPr="00F75FE7">
              <w:rPr>
                <w:sz w:val="22"/>
                <w:szCs w:val="22"/>
                <w:lang w:eastAsia="en-US"/>
              </w:rPr>
              <w:t>č. usnesení  /R/</w:t>
            </w:r>
          </w:p>
        </w:tc>
      </w:tr>
    </w:tbl>
    <w:p w14:paraId="4B8B5DDD" w14:textId="77777777" w:rsidR="00FD0D96" w:rsidRDefault="00FD0D96" w:rsidP="00EB45A6">
      <w:pPr>
        <w:pStyle w:val="Textvbloku"/>
        <w:rPr>
          <w:sz w:val="22"/>
        </w:rPr>
      </w:pPr>
    </w:p>
    <w:p w14:paraId="3C9CCA6A" w14:textId="77777777" w:rsidR="00FD0D96" w:rsidRDefault="00FD0D96" w:rsidP="00EB45A6">
      <w:pPr>
        <w:pStyle w:val="Textvbloku"/>
        <w:rPr>
          <w:sz w:val="22"/>
        </w:rPr>
      </w:pPr>
    </w:p>
    <w:p w14:paraId="660E2A42" w14:textId="2EBD59BE" w:rsidR="000D1881" w:rsidRDefault="000D1881" w:rsidP="00EB45A6">
      <w:pPr>
        <w:pStyle w:val="Textvbloku"/>
        <w:ind w:left="284"/>
        <w:rPr>
          <w:sz w:val="22"/>
        </w:rPr>
      </w:pPr>
      <w:r>
        <w:rPr>
          <w:sz w:val="22"/>
        </w:rPr>
        <w:t>V</w:t>
      </w:r>
      <w:r w:rsidR="00D51EA4">
        <w:rPr>
          <w:sz w:val="22"/>
        </w:rPr>
        <w:t>e</w:t>
      </w:r>
      <w:r w:rsidR="00D71F8B">
        <w:rPr>
          <w:sz w:val="22"/>
        </w:rPr>
        <w:t>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EB45A6">
      <w:pPr>
        <w:pStyle w:val="Textvbloku"/>
        <w:tabs>
          <w:tab w:val="left" w:pos="5670"/>
        </w:tabs>
        <w:ind w:left="284"/>
        <w:rPr>
          <w:sz w:val="22"/>
        </w:rPr>
      </w:pPr>
    </w:p>
    <w:p w14:paraId="4274DA5E" w14:textId="2178B4D0" w:rsidR="000D1881" w:rsidRDefault="00C037EB" w:rsidP="00EB45A6">
      <w:pPr>
        <w:pStyle w:val="Textvbloku"/>
        <w:ind w:left="284"/>
        <w:rPr>
          <w:sz w:val="22"/>
        </w:rPr>
      </w:pPr>
      <w:r>
        <w:rPr>
          <w:sz w:val="22"/>
        </w:rPr>
        <w:t>Za objednatele:</w:t>
      </w:r>
      <w:r w:rsidR="00BC3352">
        <w:rPr>
          <w:sz w:val="22"/>
        </w:rPr>
        <w:tab/>
      </w:r>
      <w:r w:rsidR="003B2BFD">
        <w:rPr>
          <w:sz w:val="22"/>
        </w:rPr>
        <w:tab/>
      </w:r>
      <w:r w:rsidR="003B2BFD">
        <w:rPr>
          <w:sz w:val="22"/>
        </w:rPr>
        <w:tab/>
      </w:r>
      <w:r w:rsidR="003B2BFD">
        <w:rPr>
          <w:sz w:val="22"/>
        </w:rPr>
        <w:tab/>
      </w:r>
      <w:r w:rsidR="003B2BFD">
        <w:rPr>
          <w:sz w:val="22"/>
        </w:rPr>
        <w:tab/>
      </w:r>
      <w:r w:rsidR="000D1881">
        <w:rPr>
          <w:sz w:val="22"/>
        </w:rPr>
        <w:t>Za zhotovitele:</w:t>
      </w:r>
    </w:p>
    <w:p w14:paraId="17EA2B95" w14:textId="77777777" w:rsidR="000D1881" w:rsidRDefault="000D1881" w:rsidP="00EB45A6">
      <w:pPr>
        <w:pStyle w:val="Textvbloku"/>
        <w:tabs>
          <w:tab w:val="left" w:pos="5670"/>
        </w:tabs>
        <w:ind w:left="284"/>
        <w:rPr>
          <w:b/>
          <w:bCs/>
          <w:sz w:val="22"/>
        </w:rPr>
      </w:pPr>
    </w:p>
    <w:p w14:paraId="0D96A808" w14:textId="20750899" w:rsidR="00D63E98" w:rsidRPr="00397CA8" w:rsidRDefault="00D107E7" w:rsidP="00EB45A6">
      <w:pPr>
        <w:pStyle w:val="Textvbloku"/>
        <w:ind w:left="284"/>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EB45A6">
      <w:pPr>
        <w:pStyle w:val="Textvbloku"/>
        <w:ind w:left="284"/>
        <w:rPr>
          <w:sz w:val="22"/>
        </w:rPr>
      </w:pPr>
    </w:p>
    <w:p w14:paraId="3DFCA77F" w14:textId="77777777" w:rsidR="00F3087A" w:rsidRDefault="00F3087A" w:rsidP="00EB45A6">
      <w:pPr>
        <w:pStyle w:val="Textvbloku"/>
        <w:ind w:left="284"/>
        <w:rPr>
          <w:sz w:val="22"/>
        </w:rPr>
      </w:pPr>
    </w:p>
    <w:p w14:paraId="20B2887B" w14:textId="77777777" w:rsidR="00397CA8" w:rsidRDefault="00397CA8" w:rsidP="00EB45A6">
      <w:pPr>
        <w:pStyle w:val="Textvbloku"/>
        <w:ind w:left="284"/>
        <w:rPr>
          <w:sz w:val="22"/>
        </w:rPr>
      </w:pPr>
    </w:p>
    <w:p w14:paraId="7C2AAC40" w14:textId="77777777" w:rsidR="00397CA8" w:rsidRDefault="00397CA8" w:rsidP="00EB45A6">
      <w:pPr>
        <w:pStyle w:val="Textvbloku"/>
        <w:ind w:left="284"/>
        <w:rPr>
          <w:sz w:val="22"/>
        </w:rPr>
      </w:pPr>
    </w:p>
    <w:p w14:paraId="0C1EFDBA" w14:textId="77777777" w:rsidR="000D1881" w:rsidRDefault="00C037EB" w:rsidP="00EB45A6">
      <w:pPr>
        <w:pStyle w:val="Textvbloku"/>
        <w:ind w:left="284"/>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BF88065" w14:textId="76ECC67F" w:rsidR="00130921" w:rsidRPr="00A36E1A" w:rsidRDefault="00D107E7" w:rsidP="00EB45A6">
      <w:pPr>
        <w:pStyle w:val="Textvbloku"/>
        <w:ind w:left="284"/>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bookmarkStart w:id="8" w:name="_GoBack"/>
      <w:r>
        <w:rPr>
          <w:noProof/>
          <w:sz w:val="22"/>
        </w:rPr>
        <w:t> </w:t>
      </w:r>
      <w:r>
        <w:rPr>
          <w:noProof/>
          <w:sz w:val="22"/>
        </w:rPr>
        <w:t> </w:t>
      </w:r>
      <w:r>
        <w:rPr>
          <w:noProof/>
          <w:sz w:val="22"/>
        </w:rPr>
        <w:t> </w:t>
      </w:r>
      <w:r>
        <w:rPr>
          <w:noProof/>
          <w:sz w:val="22"/>
        </w:rPr>
        <w:t> </w:t>
      </w:r>
      <w:r>
        <w:rPr>
          <w:noProof/>
          <w:sz w:val="22"/>
        </w:rPr>
        <w:t> </w:t>
      </w:r>
      <w:bookmarkEnd w:id="8"/>
      <w:r>
        <w:rPr>
          <w:sz w:val="22"/>
        </w:rPr>
        <w:fldChar w:fldCharType="end"/>
      </w:r>
      <w:r w:rsidR="00BC3352">
        <w:rPr>
          <w:sz w:val="22"/>
        </w:rPr>
        <w:tab/>
      </w:r>
      <w:r w:rsidR="003B2BFD">
        <w:rPr>
          <w:sz w:val="22"/>
        </w:rPr>
        <w:tab/>
      </w:r>
      <w:r w:rsidR="003B2BFD">
        <w:rPr>
          <w:sz w:val="22"/>
        </w:rPr>
        <w:tab/>
      </w:r>
      <w:r w:rsidR="003B2BFD">
        <w:rPr>
          <w:sz w:val="22"/>
        </w:rPr>
        <w:tab/>
      </w:r>
      <w:r w:rsidR="003B2BFD">
        <w:rPr>
          <w:sz w:val="22"/>
        </w:rPr>
        <w:tab/>
      </w:r>
      <w:r w:rsidR="003B2BFD">
        <w:rPr>
          <w:sz w:val="22"/>
        </w:rPr>
        <w:tab/>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30921" w:rsidRPr="00A36E1A" w:rsidSect="00A32DB0">
      <w:headerReference w:type="default" r:id="rId9"/>
      <w:footerReference w:type="default" r:id="rId10"/>
      <w:headerReference w:type="first" r:id="rId11"/>
      <w:pgSz w:w="12240" w:h="15840"/>
      <w:pgMar w:top="392" w:right="1417" w:bottom="1135" w:left="1418"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303BF" w14:textId="77777777" w:rsidR="009568B3" w:rsidRDefault="009568B3">
      <w:r>
        <w:separator/>
      </w:r>
    </w:p>
  </w:endnote>
  <w:endnote w:type="continuationSeparator" w:id="0">
    <w:p w14:paraId="6F49A844" w14:textId="77777777" w:rsidR="009568B3" w:rsidRDefault="00956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FF497" w14:textId="3524E836" w:rsidR="009568B3" w:rsidRDefault="009568B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CF7B9F">
      <w:rPr>
        <w:rStyle w:val="slostrnky"/>
        <w:noProof/>
      </w:rPr>
      <w:t>8</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B33E6" w14:textId="77777777" w:rsidR="009568B3" w:rsidRDefault="009568B3">
      <w:r>
        <w:separator/>
      </w:r>
    </w:p>
  </w:footnote>
  <w:footnote w:type="continuationSeparator" w:id="0">
    <w:p w14:paraId="30D06E61" w14:textId="77777777" w:rsidR="009568B3" w:rsidRDefault="009568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FBD4E" w14:textId="48184CB5" w:rsidR="009568B3" w:rsidRDefault="009568B3" w:rsidP="0035066C">
    <w:pPr>
      <w:pStyle w:val="Zhlav"/>
      <w:tabs>
        <w:tab w:val="clear" w:pos="4536"/>
        <w:tab w:val="clear" w:pos="9072"/>
      </w:tabs>
      <w:jc w:val="center"/>
    </w:pPr>
  </w:p>
  <w:p w14:paraId="6225DF0B" w14:textId="77777777" w:rsidR="0035066C" w:rsidRDefault="0035066C" w:rsidP="0035066C">
    <w:pPr>
      <w:pStyle w:val="Zhlav"/>
      <w:tabs>
        <w:tab w:val="clear" w:pos="4536"/>
        <w:tab w:val="clear" w:pos="9072"/>
      </w:tabs>
      <w:jc w:val="left"/>
    </w:pPr>
  </w:p>
  <w:p w14:paraId="43ED9637" w14:textId="6743A4CD" w:rsidR="0035066C" w:rsidRDefault="0035066C" w:rsidP="0035066C">
    <w:pPr>
      <w:pStyle w:val="Zhlav"/>
      <w:tabs>
        <w:tab w:val="clear" w:pos="4536"/>
        <w:tab w:val="clear" w:pos="9072"/>
      </w:tabs>
      <w:jc w:val="center"/>
    </w:pPr>
  </w:p>
  <w:p w14:paraId="7EC3A53A" w14:textId="203C5FB3" w:rsidR="0035066C" w:rsidRDefault="0035066C" w:rsidP="0035066C">
    <w:pPr>
      <w:pStyle w:val="Zhlav"/>
      <w:tabs>
        <w:tab w:val="clear" w:pos="4536"/>
        <w:tab w:val="clear" w:pos="9072"/>
      </w:tabs>
      <w:jc w:val="center"/>
    </w:pPr>
  </w:p>
  <w:p w14:paraId="348E48C1" w14:textId="77777777" w:rsidR="009568B3" w:rsidRDefault="009568B3">
    <w:pPr>
      <w:pStyle w:val="Zhlav"/>
      <w:tabs>
        <w:tab w:val="clear" w:pos="9072"/>
      </w:tabs>
      <w:jc w:val="left"/>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10AF2" w14:textId="033CAEEE" w:rsidR="00CA4703" w:rsidRDefault="00CA4703" w:rsidP="00CA4703">
    <w:pPr>
      <w:pStyle w:val="Zhlav"/>
      <w:tabs>
        <w:tab w:val="clear" w:pos="4536"/>
      </w:tabs>
      <w:jc w:val="center"/>
    </w:pPr>
    <w:r>
      <w:rPr>
        <w:noProof/>
      </w:rPr>
      <w:drawing>
        <wp:inline distT="0" distB="0" distL="0" distR="0" wp14:anchorId="35A0E1CC" wp14:editId="78030D12">
          <wp:extent cx="2247900" cy="533400"/>
          <wp:effectExtent l="0" t="0" r="0" b="0"/>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900" cy="533400"/>
                  </a:xfrm>
                  <a:prstGeom prst="rect">
                    <a:avLst/>
                  </a:prstGeom>
                  <a:noFill/>
                  <a:ln>
                    <a:noFill/>
                  </a:ln>
                </pic:spPr>
              </pic:pic>
            </a:graphicData>
          </a:graphic>
        </wp:inline>
      </w:drawing>
    </w:r>
  </w:p>
  <w:p w14:paraId="4A0F89BF" w14:textId="6C599FB4" w:rsidR="00CA4703" w:rsidRDefault="00CA4703" w:rsidP="00CA4703">
    <w:pPr>
      <w:pStyle w:val="Zhlav"/>
      <w:tabs>
        <w:tab w:val="clear" w:pos="4536"/>
      </w:tabs>
      <w:jc w:val="center"/>
    </w:pPr>
    <w:r>
      <w:rPr>
        <w:noProof/>
      </w:rPr>
      <w:drawing>
        <wp:inline distT="0" distB="0" distL="0" distR="0" wp14:anchorId="59BFAD09" wp14:editId="295E15DA">
          <wp:extent cx="2908300" cy="664210"/>
          <wp:effectExtent l="0" t="0" r="6350" b="2540"/>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08300" cy="664210"/>
                  </a:xfrm>
                  <a:prstGeom prst="rect">
                    <a:avLst/>
                  </a:prstGeom>
                  <a:noFill/>
                </pic:spPr>
              </pic:pic>
            </a:graphicData>
          </a:graphic>
        </wp:inline>
      </w:drawing>
    </w:r>
  </w:p>
  <w:p w14:paraId="4550B3C0" w14:textId="47487974" w:rsidR="00CA4703" w:rsidRDefault="00CA4703" w:rsidP="00CA4703">
    <w:pPr>
      <w:pStyle w:val="Zhlav"/>
      <w:tabs>
        <w:tab w:val="clear" w:pos="4536"/>
      </w:tabs>
      <w:jc w:val="center"/>
    </w:pPr>
    <w:r>
      <w:rPr>
        <w:noProof/>
      </w:rPr>
      <w:drawing>
        <wp:inline distT="0" distB="0" distL="0" distR="0" wp14:anchorId="42682E22" wp14:editId="31BEA3C5">
          <wp:extent cx="5566410" cy="829310"/>
          <wp:effectExtent l="0" t="0" r="0" b="8890"/>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0D4A00B3"/>
    <w:multiLevelType w:val="hybridMultilevel"/>
    <w:tmpl w:val="09D20D7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021321"/>
    <w:multiLevelType w:val="hybridMultilevel"/>
    <w:tmpl w:val="7D6E7140"/>
    <w:lvl w:ilvl="0" w:tplc="3E62A9A0">
      <w:start w:val="1"/>
      <w:numFmt w:val="lowerLetter"/>
      <w:lvlText w:val="%1."/>
      <w:lvlJc w:val="left"/>
      <w:pPr>
        <w:ind w:left="720" w:hanging="360"/>
      </w:pPr>
      <w:rPr>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12634"/>
    <w:multiLevelType w:val="hybridMultilevel"/>
    <w:tmpl w:val="813ED02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A2362"/>
    <w:multiLevelType w:val="hybridMultilevel"/>
    <w:tmpl w:val="D3D06198"/>
    <w:lvl w:ilvl="0" w:tplc="76E0050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2"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2D44FCA"/>
    <w:multiLevelType w:val="hybridMultilevel"/>
    <w:tmpl w:val="A232DD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98465D"/>
    <w:multiLevelType w:val="hybridMultilevel"/>
    <w:tmpl w:val="51CA3B2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9E0505"/>
    <w:multiLevelType w:val="hybridMultilevel"/>
    <w:tmpl w:val="E72E7E00"/>
    <w:lvl w:ilvl="0" w:tplc="D3B41CB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1"/>
  </w:num>
  <w:num w:numId="2">
    <w:abstractNumId w:val="7"/>
  </w:num>
  <w:num w:numId="3">
    <w:abstractNumId w:val="0"/>
  </w:num>
  <w:num w:numId="4">
    <w:abstractNumId w:val="17"/>
  </w:num>
  <w:num w:numId="5">
    <w:abstractNumId w:val="5"/>
  </w:num>
  <w:num w:numId="6">
    <w:abstractNumId w:val="10"/>
  </w:num>
  <w:num w:numId="7">
    <w:abstractNumId w:val="6"/>
  </w:num>
  <w:num w:numId="8">
    <w:abstractNumId w:val="9"/>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8"/>
  </w:num>
  <w:num w:numId="13">
    <w:abstractNumId w:val="11"/>
  </w:num>
  <w:num w:numId="14">
    <w:abstractNumId w:val="13"/>
  </w:num>
  <w:num w:numId="15">
    <w:abstractNumId w:val="15"/>
  </w:num>
  <w:num w:numId="16">
    <w:abstractNumId w:val="4"/>
  </w:num>
  <w:num w:numId="17">
    <w:abstractNumId w:val="2"/>
  </w:num>
  <w:num w:numId="18">
    <w:abstractNumId w:val="3"/>
  </w:num>
  <w:num w:numId="1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xb7bb+5SjM2B5cl+chAAJB7oQx3h5PS+OalDhFtEafD3O4ea9PNUuOrv6V0c3MdQ5OTUQ6leu9NzKkXdqMVuGg==" w:salt="dUeawGmOpGTKhaGGhUEpzA=="/>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0ADB"/>
    <w:rsid w:val="00004BFC"/>
    <w:rsid w:val="00015140"/>
    <w:rsid w:val="00020301"/>
    <w:rsid w:val="00024EE3"/>
    <w:rsid w:val="000277B9"/>
    <w:rsid w:val="0003013B"/>
    <w:rsid w:val="00033A92"/>
    <w:rsid w:val="00036F3F"/>
    <w:rsid w:val="00052504"/>
    <w:rsid w:val="000615EB"/>
    <w:rsid w:val="000648AB"/>
    <w:rsid w:val="000650F3"/>
    <w:rsid w:val="00072655"/>
    <w:rsid w:val="00073D02"/>
    <w:rsid w:val="000768CE"/>
    <w:rsid w:val="000A2FC9"/>
    <w:rsid w:val="000A6FD1"/>
    <w:rsid w:val="000B1413"/>
    <w:rsid w:val="000B350D"/>
    <w:rsid w:val="000B373F"/>
    <w:rsid w:val="000D00AC"/>
    <w:rsid w:val="000D1881"/>
    <w:rsid w:val="000D2ADD"/>
    <w:rsid w:val="000D5A38"/>
    <w:rsid w:val="000E1692"/>
    <w:rsid w:val="000E70F5"/>
    <w:rsid w:val="000E7EAC"/>
    <w:rsid w:val="000F2DBD"/>
    <w:rsid w:val="001015B8"/>
    <w:rsid w:val="001045D5"/>
    <w:rsid w:val="00113B43"/>
    <w:rsid w:val="00115CFF"/>
    <w:rsid w:val="00117B2A"/>
    <w:rsid w:val="00125498"/>
    <w:rsid w:val="001307B9"/>
    <w:rsid w:val="00130921"/>
    <w:rsid w:val="00131C88"/>
    <w:rsid w:val="001379C3"/>
    <w:rsid w:val="001651D8"/>
    <w:rsid w:val="0016588D"/>
    <w:rsid w:val="001831EA"/>
    <w:rsid w:val="00186B8E"/>
    <w:rsid w:val="00192A20"/>
    <w:rsid w:val="0019531E"/>
    <w:rsid w:val="0019551E"/>
    <w:rsid w:val="001B3EDB"/>
    <w:rsid w:val="001B5EC4"/>
    <w:rsid w:val="001C76D2"/>
    <w:rsid w:val="001D368A"/>
    <w:rsid w:val="001E7D9E"/>
    <w:rsid w:val="002134CF"/>
    <w:rsid w:val="00214AE8"/>
    <w:rsid w:val="00220DF0"/>
    <w:rsid w:val="002225E5"/>
    <w:rsid w:val="00224A7D"/>
    <w:rsid w:val="00226EF4"/>
    <w:rsid w:val="00240C15"/>
    <w:rsid w:val="00264EC5"/>
    <w:rsid w:val="00273D1B"/>
    <w:rsid w:val="00274BB7"/>
    <w:rsid w:val="002822C5"/>
    <w:rsid w:val="002952D4"/>
    <w:rsid w:val="00296F8A"/>
    <w:rsid w:val="002B4A0C"/>
    <w:rsid w:val="002C0D03"/>
    <w:rsid w:val="002C3D2C"/>
    <w:rsid w:val="002C6460"/>
    <w:rsid w:val="002E51D1"/>
    <w:rsid w:val="002F245B"/>
    <w:rsid w:val="002F71CC"/>
    <w:rsid w:val="002F7619"/>
    <w:rsid w:val="00304402"/>
    <w:rsid w:val="0031124D"/>
    <w:rsid w:val="003119A1"/>
    <w:rsid w:val="003119BB"/>
    <w:rsid w:val="00315BD3"/>
    <w:rsid w:val="00331DBB"/>
    <w:rsid w:val="00337D93"/>
    <w:rsid w:val="0034196E"/>
    <w:rsid w:val="00343373"/>
    <w:rsid w:val="0035066C"/>
    <w:rsid w:val="00376F68"/>
    <w:rsid w:val="00383B09"/>
    <w:rsid w:val="00385A24"/>
    <w:rsid w:val="00386E75"/>
    <w:rsid w:val="0038753F"/>
    <w:rsid w:val="00397CA8"/>
    <w:rsid w:val="003A13C5"/>
    <w:rsid w:val="003B2BFD"/>
    <w:rsid w:val="003B6946"/>
    <w:rsid w:val="003C16BD"/>
    <w:rsid w:val="003D3F22"/>
    <w:rsid w:val="003E2442"/>
    <w:rsid w:val="003F38F1"/>
    <w:rsid w:val="003F599E"/>
    <w:rsid w:val="003F681B"/>
    <w:rsid w:val="00403263"/>
    <w:rsid w:val="00404C96"/>
    <w:rsid w:val="00413929"/>
    <w:rsid w:val="00417E4A"/>
    <w:rsid w:val="004217F1"/>
    <w:rsid w:val="004225B2"/>
    <w:rsid w:val="0042520C"/>
    <w:rsid w:val="00436DEC"/>
    <w:rsid w:val="00441D3B"/>
    <w:rsid w:val="0045587F"/>
    <w:rsid w:val="004576D5"/>
    <w:rsid w:val="00460AAC"/>
    <w:rsid w:val="004679A6"/>
    <w:rsid w:val="0047146E"/>
    <w:rsid w:val="004854A5"/>
    <w:rsid w:val="00485B5F"/>
    <w:rsid w:val="00491532"/>
    <w:rsid w:val="004A279E"/>
    <w:rsid w:val="004A468F"/>
    <w:rsid w:val="004A679E"/>
    <w:rsid w:val="004B54B3"/>
    <w:rsid w:val="004C24E2"/>
    <w:rsid w:val="004D0C42"/>
    <w:rsid w:val="004D3849"/>
    <w:rsid w:val="004D71C3"/>
    <w:rsid w:val="004F4663"/>
    <w:rsid w:val="004F527B"/>
    <w:rsid w:val="004F53D9"/>
    <w:rsid w:val="00502F80"/>
    <w:rsid w:val="00504070"/>
    <w:rsid w:val="00505332"/>
    <w:rsid w:val="0052253B"/>
    <w:rsid w:val="005235CC"/>
    <w:rsid w:val="00537926"/>
    <w:rsid w:val="00541418"/>
    <w:rsid w:val="00544B9E"/>
    <w:rsid w:val="00556CD0"/>
    <w:rsid w:val="00572E62"/>
    <w:rsid w:val="0058236F"/>
    <w:rsid w:val="00584664"/>
    <w:rsid w:val="00596A75"/>
    <w:rsid w:val="005A2EBA"/>
    <w:rsid w:val="005C2B68"/>
    <w:rsid w:val="005C6B89"/>
    <w:rsid w:val="00605E42"/>
    <w:rsid w:val="006109BE"/>
    <w:rsid w:val="0062283D"/>
    <w:rsid w:val="00632A49"/>
    <w:rsid w:val="006436E7"/>
    <w:rsid w:val="006449F1"/>
    <w:rsid w:val="00646BBF"/>
    <w:rsid w:val="00660816"/>
    <w:rsid w:val="00661527"/>
    <w:rsid w:val="0066263F"/>
    <w:rsid w:val="006705F6"/>
    <w:rsid w:val="00687E70"/>
    <w:rsid w:val="0069565D"/>
    <w:rsid w:val="006A300F"/>
    <w:rsid w:val="006A7701"/>
    <w:rsid w:val="006B3257"/>
    <w:rsid w:val="006C5478"/>
    <w:rsid w:val="006C59C0"/>
    <w:rsid w:val="006C72AF"/>
    <w:rsid w:val="006D40B2"/>
    <w:rsid w:val="006E31C3"/>
    <w:rsid w:val="006E3386"/>
    <w:rsid w:val="006F1A8B"/>
    <w:rsid w:val="006F3B7F"/>
    <w:rsid w:val="006F4720"/>
    <w:rsid w:val="006F51F9"/>
    <w:rsid w:val="006F5974"/>
    <w:rsid w:val="006F7C06"/>
    <w:rsid w:val="007056B6"/>
    <w:rsid w:val="00705C5A"/>
    <w:rsid w:val="0070640B"/>
    <w:rsid w:val="007141C0"/>
    <w:rsid w:val="00727A86"/>
    <w:rsid w:val="00740D29"/>
    <w:rsid w:val="00744114"/>
    <w:rsid w:val="0074759E"/>
    <w:rsid w:val="00750511"/>
    <w:rsid w:val="00754ED5"/>
    <w:rsid w:val="0076283E"/>
    <w:rsid w:val="00773CB2"/>
    <w:rsid w:val="007740E5"/>
    <w:rsid w:val="0078326E"/>
    <w:rsid w:val="007B3ED6"/>
    <w:rsid w:val="007B49E9"/>
    <w:rsid w:val="007B7DAC"/>
    <w:rsid w:val="007D0A88"/>
    <w:rsid w:val="007E35A5"/>
    <w:rsid w:val="007E4F7F"/>
    <w:rsid w:val="007F2503"/>
    <w:rsid w:val="007F35E1"/>
    <w:rsid w:val="008270D8"/>
    <w:rsid w:val="00832654"/>
    <w:rsid w:val="008457BF"/>
    <w:rsid w:val="00850A16"/>
    <w:rsid w:val="008547D0"/>
    <w:rsid w:val="00856184"/>
    <w:rsid w:val="00860FA4"/>
    <w:rsid w:val="0086127D"/>
    <w:rsid w:val="0086553D"/>
    <w:rsid w:val="0087344E"/>
    <w:rsid w:val="0087717B"/>
    <w:rsid w:val="00891C1D"/>
    <w:rsid w:val="008A1B7D"/>
    <w:rsid w:val="008A5E1F"/>
    <w:rsid w:val="008A5E65"/>
    <w:rsid w:val="008A76BF"/>
    <w:rsid w:val="008B6189"/>
    <w:rsid w:val="008B74CE"/>
    <w:rsid w:val="008D004F"/>
    <w:rsid w:val="008E734C"/>
    <w:rsid w:val="008F3841"/>
    <w:rsid w:val="00910D6B"/>
    <w:rsid w:val="00922677"/>
    <w:rsid w:val="00926148"/>
    <w:rsid w:val="00937B02"/>
    <w:rsid w:val="009460D4"/>
    <w:rsid w:val="00946729"/>
    <w:rsid w:val="0094740B"/>
    <w:rsid w:val="009522D4"/>
    <w:rsid w:val="009568B3"/>
    <w:rsid w:val="009640A3"/>
    <w:rsid w:val="0097163A"/>
    <w:rsid w:val="00977716"/>
    <w:rsid w:val="00980D71"/>
    <w:rsid w:val="009842CA"/>
    <w:rsid w:val="00991D8E"/>
    <w:rsid w:val="009921FA"/>
    <w:rsid w:val="009A0E18"/>
    <w:rsid w:val="009B03F2"/>
    <w:rsid w:val="009C73F8"/>
    <w:rsid w:val="009C7907"/>
    <w:rsid w:val="009D09E2"/>
    <w:rsid w:val="009D139C"/>
    <w:rsid w:val="009E08C7"/>
    <w:rsid w:val="00A05F3B"/>
    <w:rsid w:val="00A070C1"/>
    <w:rsid w:val="00A07F0A"/>
    <w:rsid w:val="00A11341"/>
    <w:rsid w:val="00A148A2"/>
    <w:rsid w:val="00A32DB0"/>
    <w:rsid w:val="00A36E1A"/>
    <w:rsid w:val="00A3771F"/>
    <w:rsid w:val="00A641A3"/>
    <w:rsid w:val="00A70D33"/>
    <w:rsid w:val="00A8051A"/>
    <w:rsid w:val="00A92C37"/>
    <w:rsid w:val="00AB3382"/>
    <w:rsid w:val="00AB5146"/>
    <w:rsid w:val="00AE2ED3"/>
    <w:rsid w:val="00AE772C"/>
    <w:rsid w:val="00AF6557"/>
    <w:rsid w:val="00B000B1"/>
    <w:rsid w:val="00B23FC4"/>
    <w:rsid w:val="00B25EF9"/>
    <w:rsid w:val="00B36659"/>
    <w:rsid w:val="00B4163D"/>
    <w:rsid w:val="00B44693"/>
    <w:rsid w:val="00B44A2C"/>
    <w:rsid w:val="00B44A36"/>
    <w:rsid w:val="00B45B2F"/>
    <w:rsid w:val="00B468A2"/>
    <w:rsid w:val="00B4754A"/>
    <w:rsid w:val="00B60C00"/>
    <w:rsid w:val="00B6593D"/>
    <w:rsid w:val="00B66BC7"/>
    <w:rsid w:val="00B90D81"/>
    <w:rsid w:val="00BA5F5A"/>
    <w:rsid w:val="00BC3352"/>
    <w:rsid w:val="00BE0CF9"/>
    <w:rsid w:val="00C037EB"/>
    <w:rsid w:val="00C07225"/>
    <w:rsid w:val="00C30CE1"/>
    <w:rsid w:val="00C33F92"/>
    <w:rsid w:val="00C4323D"/>
    <w:rsid w:val="00C4798A"/>
    <w:rsid w:val="00C62000"/>
    <w:rsid w:val="00C64A65"/>
    <w:rsid w:val="00C661C9"/>
    <w:rsid w:val="00C73AD2"/>
    <w:rsid w:val="00C92898"/>
    <w:rsid w:val="00C9631D"/>
    <w:rsid w:val="00CA4703"/>
    <w:rsid w:val="00CA7D2B"/>
    <w:rsid w:val="00CC44DE"/>
    <w:rsid w:val="00CC7B18"/>
    <w:rsid w:val="00CF0DDA"/>
    <w:rsid w:val="00CF142E"/>
    <w:rsid w:val="00CF31B4"/>
    <w:rsid w:val="00CF6C79"/>
    <w:rsid w:val="00CF7B9F"/>
    <w:rsid w:val="00D00A73"/>
    <w:rsid w:val="00D07517"/>
    <w:rsid w:val="00D07A60"/>
    <w:rsid w:val="00D107E7"/>
    <w:rsid w:val="00D12DDC"/>
    <w:rsid w:val="00D24769"/>
    <w:rsid w:val="00D427F9"/>
    <w:rsid w:val="00D47CCC"/>
    <w:rsid w:val="00D51EA4"/>
    <w:rsid w:val="00D52A12"/>
    <w:rsid w:val="00D63E98"/>
    <w:rsid w:val="00D70BD6"/>
    <w:rsid w:val="00D71F8B"/>
    <w:rsid w:val="00D858B7"/>
    <w:rsid w:val="00D97B36"/>
    <w:rsid w:val="00DA34A4"/>
    <w:rsid w:val="00DB0732"/>
    <w:rsid w:val="00DB26DA"/>
    <w:rsid w:val="00DC30D7"/>
    <w:rsid w:val="00DD2437"/>
    <w:rsid w:val="00DD786F"/>
    <w:rsid w:val="00DF3F22"/>
    <w:rsid w:val="00DF6008"/>
    <w:rsid w:val="00E00F1A"/>
    <w:rsid w:val="00E01AA5"/>
    <w:rsid w:val="00E04D10"/>
    <w:rsid w:val="00E05F66"/>
    <w:rsid w:val="00E112F2"/>
    <w:rsid w:val="00E26560"/>
    <w:rsid w:val="00E32881"/>
    <w:rsid w:val="00E33882"/>
    <w:rsid w:val="00E34C1C"/>
    <w:rsid w:val="00E3628D"/>
    <w:rsid w:val="00E36F43"/>
    <w:rsid w:val="00E404D5"/>
    <w:rsid w:val="00E6215F"/>
    <w:rsid w:val="00E73E4C"/>
    <w:rsid w:val="00E960D6"/>
    <w:rsid w:val="00EB105F"/>
    <w:rsid w:val="00EB16E6"/>
    <w:rsid w:val="00EB45A6"/>
    <w:rsid w:val="00ED53B5"/>
    <w:rsid w:val="00F00F74"/>
    <w:rsid w:val="00F119E5"/>
    <w:rsid w:val="00F12078"/>
    <w:rsid w:val="00F20DA5"/>
    <w:rsid w:val="00F21032"/>
    <w:rsid w:val="00F26893"/>
    <w:rsid w:val="00F3087A"/>
    <w:rsid w:val="00F4244B"/>
    <w:rsid w:val="00F475BE"/>
    <w:rsid w:val="00F6197A"/>
    <w:rsid w:val="00F82C60"/>
    <w:rsid w:val="00F9184E"/>
    <w:rsid w:val="00F91892"/>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096A071C"/>
  <w15:docId w15:val="{F7316FE8-6EF1-49B6-8718-8D3021DDC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866910935">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8FE3D0-7547-4218-8F7C-AB062FCFD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3972</Words>
  <Characters>23436</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Černá Alexandra</cp:lastModifiedBy>
  <cp:revision>5</cp:revision>
  <cp:lastPrinted>2019-05-20T15:33:00Z</cp:lastPrinted>
  <dcterms:created xsi:type="dcterms:W3CDTF">2019-05-14T10:20:00Z</dcterms:created>
  <dcterms:modified xsi:type="dcterms:W3CDTF">2019-05-20T15:33:00Z</dcterms:modified>
</cp:coreProperties>
</file>