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6E" w:rsidRPr="00BA4AE9" w:rsidRDefault="00E9426E" w:rsidP="00F8646C">
      <w:pPr>
        <w:pStyle w:val="Nzev"/>
        <w:tabs>
          <w:tab w:val="left" w:pos="2835"/>
        </w:tabs>
        <w:spacing w:before="120" w:after="120"/>
        <w:rPr>
          <w:sz w:val="40"/>
          <w:szCs w:val="40"/>
        </w:rPr>
      </w:pPr>
      <w:bookmarkStart w:id="0" w:name="_GoBack"/>
      <w:bookmarkEnd w:id="0"/>
      <w:r w:rsidRPr="00BA4AE9">
        <w:rPr>
          <w:sz w:val="40"/>
          <w:szCs w:val="40"/>
        </w:rPr>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w:t>
      </w:r>
      <w:r w:rsidR="00CA0007">
        <w:rPr>
          <w:bCs/>
          <w:sz w:val="22"/>
          <w:szCs w:val="22"/>
        </w:rPr>
        <w:t>7</w:t>
      </w:r>
      <w:r w:rsidRPr="00BA4AE9">
        <w:rPr>
          <w:bCs/>
          <w:sz w:val="22"/>
          <w:szCs w:val="22"/>
          <w:highlight w:val="yellow"/>
        </w:rPr>
        <w:t>xxxx</w:t>
      </w:r>
    </w:p>
    <w:p w:rsidR="00E9426E" w:rsidRPr="00A874C0" w:rsidRDefault="00E9426E" w:rsidP="00B45001">
      <w:pPr>
        <w:pStyle w:val="Nzev"/>
        <w:jc w:val="left"/>
        <w:rPr>
          <w:bCs/>
          <w:color w:val="00B0F0"/>
          <w:sz w:val="22"/>
          <w:szCs w:val="22"/>
        </w:rPr>
      </w:pPr>
      <w:r w:rsidRPr="00BA4AE9">
        <w:rPr>
          <w:bCs/>
          <w:sz w:val="22"/>
          <w:szCs w:val="22"/>
        </w:rPr>
        <w:t xml:space="preserve">číslo smlouvy </w:t>
      </w:r>
      <w:r w:rsidR="00BE4A33">
        <w:rPr>
          <w:bCs/>
          <w:sz w:val="22"/>
          <w:szCs w:val="22"/>
        </w:rPr>
        <w:t>p</w:t>
      </w:r>
      <w:r w:rsidR="00A75ACB">
        <w:rPr>
          <w:bCs/>
          <w:sz w:val="22"/>
          <w:szCs w:val="22"/>
        </w:rPr>
        <w:t>rodávajícího</w:t>
      </w:r>
      <w:r w:rsidRPr="00BA4AE9">
        <w:rPr>
          <w:b w:val="0"/>
          <w:bCs/>
          <w:sz w:val="22"/>
          <w:szCs w:val="22"/>
        </w:rPr>
        <w:t xml:space="preserve">: </w:t>
      </w:r>
      <w:r w:rsidRPr="00A874C0">
        <w:rPr>
          <w:b w:val="0"/>
          <w:bCs/>
          <w:color w:val="00B0F0"/>
          <w:sz w:val="18"/>
          <w:szCs w:val="22"/>
        </w:rPr>
        <w:t>(Pozn.: doplní prodávající, poté poznámku smaže)</w:t>
      </w:r>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t>Poděbradova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2C36C0" w:rsidP="00F229C2">
      <w:pPr>
        <w:widowControl w:val="0"/>
        <w:tabs>
          <w:tab w:val="left" w:pos="3969"/>
        </w:tabs>
        <w:ind w:left="3969" w:right="21" w:hanging="3969"/>
        <w:rPr>
          <w:sz w:val="22"/>
          <w:szCs w:val="22"/>
        </w:rPr>
      </w:pPr>
      <w:r>
        <w:rPr>
          <w:sz w:val="22"/>
          <w:szCs w:val="22"/>
        </w:rPr>
        <w:t xml:space="preserve">zapsaná v obch. rejstříku: </w:t>
      </w:r>
      <w:r w:rsidR="00E9426E"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r w:rsidRPr="00BA4AE9">
        <w:rPr>
          <w:sz w:val="22"/>
          <w:szCs w:val="22"/>
        </w:rPr>
        <w:t xml:space="preserve">IČ: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 xml:space="preserve">UniCredit Bank Czech Republic,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zastoupen:</w:t>
      </w:r>
      <w:r w:rsidRPr="00BA4AE9">
        <w:rPr>
          <w:rFonts w:ascii="Times New Roman" w:hAnsi="Times New Roman"/>
          <w:color w:val="auto"/>
          <w:sz w:val="22"/>
          <w:szCs w:val="22"/>
          <w:lang w:val="cs-CZ"/>
        </w:rPr>
        <w:tab/>
      </w:r>
      <w:r w:rsidR="008A2D38">
        <w:rPr>
          <w:rFonts w:ascii="Times New Roman" w:hAnsi="Times New Roman"/>
          <w:color w:val="auto"/>
          <w:sz w:val="22"/>
          <w:szCs w:val="22"/>
          <w:lang w:val="cs-CZ"/>
        </w:rPr>
        <w:t>…………………………………</w:t>
      </w:r>
    </w:p>
    <w:p w:rsidR="00E9426E"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7D4B77" w:rsidRDefault="001C3C32"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sz w:val="22"/>
          <w:szCs w:val="22"/>
          <w:lang w:val="cs-CZ"/>
        </w:rPr>
        <w:tab/>
      </w:r>
      <w:r w:rsidR="007D4B77" w:rsidRPr="00BA4AE9">
        <w:rPr>
          <w:rFonts w:ascii="Times New Roman" w:hAnsi="Times New Roman"/>
          <w:sz w:val="22"/>
          <w:szCs w:val="22"/>
          <w:lang w:val="cs-CZ"/>
        </w:rPr>
        <w:t>tel. 597 402 </w:t>
      </w:r>
      <w:r w:rsidR="007D4B77">
        <w:rPr>
          <w:rFonts w:ascii="Times New Roman" w:hAnsi="Times New Roman"/>
          <w:sz w:val="22"/>
          <w:szCs w:val="22"/>
          <w:lang w:val="cs-CZ"/>
        </w:rPr>
        <w:t>700</w:t>
      </w:r>
      <w:r w:rsidR="007D4B77" w:rsidRPr="00BA4AE9">
        <w:rPr>
          <w:rFonts w:ascii="Times New Roman" w:hAnsi="Times New Roman"/>
          <w:sz w:val="22"/>
          <w:szCs w:val="22"/>
          <w:lang w:val="cs-CZ"/>
        </w:rPr>
        <w:t xml:space="preserve">, e-mail: </w:t>
      </w:r>
      <w:hyperlink r:id="rId8" w:history="1">
        <w:r w:rsidR="007D4B77" w:rsidRPr="00B12A17">
          <w:rPr>
            <w:rStyle w:val="Hypertextovodkaz"/>
            <w:rFonts w:ascii="Times New Roman" w:hAnsi="Times New Roman"/>
            <w:sz w:val="22"/>
            <w:szCs w:val="22"/>
            <w:lang w:val="cs-CZ"/>
          </w:rPr>
          <w:t>tbenda@dpo.cz</w:t>
        </w:r>
      </w:hyperlink>
    </w:p>
    <w:p w:rsidR="007D4B77" w:rsidRPr="00BA4AE9" w:rsidRDefault="007D4B77"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A75ACB">
        <w:rPr>
          <w:rFonts w:ascii="Times New Roman" w:hAnsi="Times New Roman"/>
          <w:sz w:val="22"/>
          <w:szCs w:val="22"/>
          <w:lang w:val="cs-CZ"/>
        </w:rPr>
        <w:t>Ing Jiří Osmančík</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údržba </w:t>
      </w:r>
      <w:r w:rsidR="00A75ACB">
        <w:rPr>
          <w:rFonts w:ascii="Times New Roman" w:hAnsi="Times New Roman"/>
          <w:sz w:val="22"/>
          <w:szCs w:val="22"/>
          <w:lang w:val="cs-CZ"/>
        </w:rPr>
        <w:t>autobusy Hranečník</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A75ACB">
        <w:rPr>
          <w:rFonts w:ascii="Times New Roman" w:hAnsi="Times New Roman"/>
          <w:sz w:val="22"/>
          <w:szCs w:val="22"/>
          <w:lang w:val="cs-CZ"/>
        </w:rPr>
        <w:t>702</w:t>
      </w:r>
      <w:r w:rsidRPr="00BA4AE9">
        <w:rPr>
          <w:rFonts w:ascii="Times New Roman" w:hAnsi="Times New Roman"/>
          <w:sz w:val="22"/>
          <w:szCs w:val="22"/>
          <w:lang w:val="cs-CZ"/>
        </w:rPr>
        <w:t xml:space="preserve">, e-mail: </w:t>
      </w:r>
      <w:hyperlink r:id="rId9" w:history="1">
        <w:r w:rsidR="00A75ACB" w:rsidRPr="00CC47F4">
          <w:rPr>
            <w:rStyle w:val="Hypertextovodkaz"/>
            <w:rFonts w:ascii="Times New Roman" w:hAnsi="Times New Roman"/>
            <w:sz w:val="22"/>
            <w:szCs w:val="22"/>
            <w:lang w:val="cs-CZ"/>
          </w:rPr>
          <w:t>josmancik@dpo.cz</w:t>
        </w:r>
      </w:hyperlink>
    </w:p>
    <w:p w:rsidR="00A75ACB" w:rsidRPr="001C3C32" w:rsidRDefault="00A75ACB" w:rsidP="00B45001">
      <w:pPr>
        <w:pStyle w:val="Text"/>
        <w:widowControl w:val="0"/>
        <w:tabs>
          <w:tab w:val="clear" w:pos="227"/>
          <w:tab w:val="left" w:pos="3969"/>
        </w:tabs>
        <w:spacing w:line="240" w:lineRule="auto"/>
        <w:ind w:right="21"/>
        <w:rPr>
          <w:rStyle w:val="Hypertextovodkaz"/>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jen </w:t>
      </w:r>
      <w:r w:rsidRPr="00BA4AE9">
        <w:rPr>
          <w:b/>
          <w:sz w:val="22"/>
          <w:szCs w:val="22"/>
        </w:rPr>
        <w:t>„</w:t>
      </w:r>
      <w:r w:rsidR="00BE4A33">
        <w:rPr>
          <w:b/>
          <w:sz w:val="22"/>
          <w:szCs w:val="22"/>
        </w:rPr>
        <w:t>K</w:t>
      </w:r>
      <w:r w:rsidRPr="00BA4AE9">
        <w:rPr>
          <w:b/>
          <w:sz w:val="22"/>
          <w:szCs w:val="22"/>
        </w:rPr>
        <w:t>upující“</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285BA6" w:rsidRPr="00BA4AE9" w:rsidRDefault="00285BA6" w:rsidP="00285BA6">
      <w:pPr>
        <w:widowControl w:val="0"/>
        <w:tabs>
          <w:tab w:val="left" w:pos="3969"/>
        </w:tabs>
        <w:ind w:right="21"/>
        <w:jc w:val="both"/>
        <w:rPr>
          <w:b/>
          <w:sz w:val="22"/>
          <w:szCs w:val="22"/>
        </w:rPr>
      </w:pPr>
      <w:r w:rsidRPr="00BA4AE9">
        <w:rPr>
          <w:b/>
          <w:sz w:val="22"/>
          <w:szCs w:val="22"/>
        </w:rPr>
        <w:t>Prodávající:</w:t>
      </w:r>
      <w:r>
        <w:rPr>
          <w:b/>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se sídlem/místem podnikání:</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právní forma:</w:t>
      </w:r>
      <w:r>
        <w:rPr>
          <w:sz w:val="22"/>
          <w:szCs w:val="22"/>
        </w:rPr>
        <w:tab/>
      </w:r>
      <w:r w:rsidRPr="00A874C0">
        <w:rPr>
          <w:b/>
          <w:bCs/>
          <w:color w:val="00B0F0"/>
          <w:sz w:val="18"/>
          <w:szCs w:val="22"/>
        </w:rPr>
        <w:t>(Pozn.: doplní prodávající, poté poznámku smaže)</w:t>
      </w:r>
    </w:p>
    <w:p w:rsidR="00285BA6" w:rsidRPr="00BA4AE9" w:rsidRDefault="00285BA6" w:rsidP="00285BA6">
      <w:pPr>
        <w:tabs>
          <w:tab w:val="left" w:pos="3969"/>
        </w:tabs>
        <w:jc w:val="both"/>
      </w:pPr>
      <w:r w:rsidRPr="00BA4AE9">
        <w:rPr>
          <w:sz w:val="22"/>
          <w:szCs w:val="22"/>
        </w:rPr>
        <w:t>zapsaná v obch. Rejstříku</w:t>
      </w:r>
      <w:r w:rsidRPr="00BA4AE9">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IČ:</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DIČ:</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b/>
          <w:bCs/>
          <w:color w:val="00B0F0"/>
          <w:sz w:val="22"/>
          <w:szCs w:val="22"/>
        </w:rPr>
      </w:pPr>
      <w:r w:rsidRPr="00BA4AE9">
        <w:rPr>
          <w:sz w:val="22"/>
          <w:szCs w:val="22"/>
        </w:rPr>
        <w:t>bankovní spojení:</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číslo účtu:</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zastoupen:</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kontaktní osoba ve věcech smluvních:</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kontak</w:t>
      </w:r>
      <w:r>
        <w:rPr>
          <w:sz w:val="22"/>
          <w:szCs w:val="22"/>
        </w:rPr>
        <w:t>tní osoba ve věcech technických</w:t>
      </w:r>
      <w:r w:rsidRPr="00BA4AE9">
        <w:rPr>
          <w:sz w:val="22"/>
          <w:szCs w:val="22"/>
        </w:rPr>
        <w:t>:</w:t>
      </w:r>
      <w:r>
        <w:rPr>
          <w:sz w:val="22"/>
          <w:szCs w:val="22"/>
        </w:rPr>
        <w:tab/>
      </w:r>
      <w:r w:rsidRPr="00A874C0">
        <w:rPr>
          <w:b/>
          <w:bCs/>
          <w:color w:val="00B0F0"/>
          <w:sz w:val="18"/>
          <w:szCs w:val="22"/>
        </w:rPr>
        <w:t>(Pozn.: doplní prodávající, poté poznámku smaže)</w:t>
      </w:r>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w:t>
      </w:r>
      <w:r w:rsidR="00954437">
        <w:rPr>
          <w:rFonts w:ascii="Times New Roman" w:hAnsi="Times New Roman"/>
          <w:b/>
          <w:sz w:val="22"/>
          <w:szCs w:val="22"/>
          <w:lang w:val="cs-CZ"/>
        </w:rPr>
        <w:t>P</w:t>
      </w:r>
      <w:r w:rsidRPr="00BA4AE9">
        <w:rPr>
          <w:rFonts w:ascii="Times New Roman" w:hAnsi="Times New Roman"/>
          <w:b/>
          <w:sz w:val="22"/>
          <w:szCs w:val="22"/>
          <w:lang w:val="cs-CZ"/>
        </w:rPr>
        <w:t>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3 kusů </w:t>
      </w:r>
      <w:r w:rsidR="005833BD">
        <w:rPr>
          <w:szCs w:val="24"/>
        </w:rPr>
        <w:t xml:space="preserve">nových </w:t>
      </w:r>
      <w:r w:rsidR="004D3410" w:rsidRPr="00BA4AE9">
        <w:rPr>
          <w:szCs w:val="24"/>
        </w:rPr>
        <w:t>minibusů</w:t>
      </w:r>
      <w:r w:rsidR="00A71D6C">
        <w:rPr>
          <w:szCs w:val="24"/>
        </w:rPr>
        <w:t xml:space="preserve"> na pohon</w:t>
      </w:r>
      <w:r w:rsidR="00227978">
        <w:rPr>
          <w:szCs w:val="24"/>
        </w:rPr>
        <w:t xml:space="preserve"> CNG</w:t>
      </w:r>
      <w:r w:rsidR="005833BD">
        <w:rPr>
          <w:szCs w:val="24"/>
        </w:rPr>
        <w:t xml:space="preserve"> zcela identické</w:t>
      </w:r>
      <w:r w:rsidR="00A71D6C">
        <w:rPr>
          <w:szCs w:val="24"/>
        </w:rPr>
        <w:t xml:space="preserve"> (dále jen min</w:t>
      </w:r>
      <w:r w:rsidR="0054585E">
        <w:rPr>
          <w:szCs w:val="24"/>
        </w:rPr>
        <w:t>i</w:t>
      </w:r>
      <w:r w:rsidR="00A71D6C">
        <w:rPr>
          <w:szCs w:val="24"/>
        </w:rPr>
        <w:t>bus CNG)</w:t>
      </w:r>
      <w:r w:rsidR="004D3410" w:rsidRPr="00BA4AE9">
        <w:rPr>
          <w:szCs w:val="24"/>
        </w:rPr>
        <w:t>.</w:t>
      </w:r>
    </w:p>
    <w:p w:rsidR="00BE46B3" w:rsidRPr="00BE46B3" w:rsidRDefault="00EA7C93"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r w:rsidR="00285BA6">
        <w:rPr>
          <w:szCs w:val="24"/>
        </w:rPr>
        <w:t>RVV-05-17-OŘ-Ta</w:t>
      </w:r>
      <w:r w:rsidR="00863EAF">
        <w:rPr>
          <w:szCs w:val="24"/>
        </w:rPr>
        <w:t>-IROP</w:t>
      </w:r>
      <w:r w:rsidR="00285BA6">
        <w:rPr>
          <w:szCs w:val="24"/>
        </w:rPr>
        <w:t>.</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w:t>
      </w:r>
      <w:r w:rsidR="00BE4A33">
        <w:rPr>
          <w:szCs w:val="24"/>
        </w:rPr>
        <w:t>K</w:t>
      </w:r>
      <w:r w:rsidRPr="00BA4AE9">
        <w:rPr>
          <w:szCs w:val="24"/>
        </w:rPr>
        <w:t xml:space="preserve">upujícímu dodat </w:t>
      </w:r>
      <w:r w:rsidR="00E95E3D" w:rsidRPr="00BA4AE9">
        <w:rPr>
          <w:szCs w:val="24"/>
        </w:rPr>
        <w:t xml:space="preserve">3 </w:t>
      </w:r>
      <w:r w:rsidR="00262EEB" w:rsidRPr="00BA4AE9">
        <w:rPr>
          <w:szCs w:val="24"/>
        </w:rPr>
        <w:t>ks</w:t>
      </w:r>
      <w:r w:rsidRPr="00BA4AE9">
        <w:rPr>
          <w:szCs w:val="24"/>
        </w:rPr>
        <w:t xml:space="preserve"> </w:t>
      </w:r>
      <w:r w:rsidR="005833BD">
        <w:rPr>
          <w:szCs w:val="24"/>
        </w:rPr>
        <w:t xml:space="preserve">nových </w:t>
      </w:r>
      <w:r w:rsidR="003B04CC" w:rsidRPr="00BA4AE9">
        <w:rPr>
          <w:szCs w:val="24"/>
        </w:rPr>
        <w:t>minibusů</w:t>
      </w:r>
      <w:r w:rsidR="00227978">
        <w:rPr>
          <w:szCs w:val="24"/>
        </w:rPr>
        <w:t xml:space="preserve"> CNG</w:t>
      </w:r>
      <w:r w:rsidR="005833BD">
        <w:rPr>
          <w:szCs w:val="24"/>
        </w:rPr>
        <w:t xml:space="preserve"> zcela identické</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 xml:space="preserve">echnické specifikace, tvořící </w:t>
      </w:r>
      <w:r w:rsidR="00BA5A72" w:rsidRPr="00ED7967">
        <w:rPr>
          <w:b/>
          <w:szCs w:val="24"/>
        </w:rPr>
        <w:t>přílohu č.</w:t>
      </w:r>
      <w:r w:rsidR="00060FEA" w:rsidRPr="00ED7967">
        <w:rPr>
          <w:b/>
          <w:szCs w:val="24"/>
        </w:rPr>
        <w:t xml:space="preserve"> </w:t>
      </w:r>
      <w:r w:rsidR="00BA5A72" w:rsidRPr="00ED7967">
        <w:rPr>
          <w:b/>
          <w:szCs w:val="24"/>
        </w:rPr>
        <w:t>1</w:t>
      </w:r>
      <w:r w:rsidR="00A0764D" w:rsidRPr="00BA4AE9">
        <w:rPr>
          <w:szCs w:val="24"/>
        </w:rPr>
        <w:t xml:space="preserve"> této smlouvy</w:t>
      </w:r>
      <w:r w:rsidR="00060FEA" w:rsidRPr="00BA4AE9">
        <w:rPr>
          <w:szCs w:val="24"/>
        </w:rPr>
        <w:t xml:space="preserve"> a</w:t>
      </w:r>
      <w:r w:rsidR="00047F6D" w:rsidRPr="00BA4AE9">
        <w:rPr>
          <w:szCs w:val="24"/>
        </w:rPr>
        <w:t xml:space="preserve"> dle</w:t>
      </w:r>
      <w:r w:rsidR="00060FEA" w:rsidRPr="00BA4AE9">
        <w:rPr>
          <w:szCs w:val="24"/>
        </w:rPr>
        <w:t xml:space="preserve"> </w:t>
      </w:r>
      <w:r w:rsidR="00060FEA" w:rsidRPr="00ED7967">
        <w:rPr>
          <w:b/>
          <w:szCs w:val="24"/>
        </w:rPr>
        <w:t>přílohy č. 2</w:t>
      </w:r>
      <w:r w:rsidR="00060FEA"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uvedenou v článku I., </w:t>
      </w:r>
      <w:r w:rsidR="008A0E35">
        <w:rPr>
          <w:szCs w:val="24"/>
        </w:rPr>
        <w:t>bod</w:t>
      </w:r>
      <w:r w:rsidRPr="00BA4AE9">
        <w:rPr>
          <w:szCs w:val="24"/>
        </w:rPr>
        <w:t xml:space="preserve"> </w:t>
      </w:r>
      <w:r w:rsidR="008A0E35">
        <w:rPr>
          <w:szCs w:val="24"/>
        </w:rPr>
        <w:t>4</w:t>
      </w:r>
      <w:r w:rsidR="00EA7C93" w:rsidRPr="00BA4AE9">
        <w:rPr>
          <w:szCs w:val="24"/>
        </w:rPr>
        <w:t xml:space="preserve"> </w:t>
      </w:r>
      <w:r w:rsidRPr="00BA4AE9">
        <w:rPr>
          <w:szCs w:val="24"/>
        </w:rPr>
        <w:t xml:space="preserve">této smlouvy a převést na </w:t>
      </w:r>
      <w:r w:rsidR="00BE4A33">
        <w:rPr>
          <w:szCs w:val="24"/>
        </w:rPr>
        <w:t>K</w:t>
      </w:r>
      <w:r w:rsidRPr="00BA4AE9">
        <w:rPr>
          <w:szCs w:val="24"/>
        </w:rPr>
        <w:t>upujícího</w:t>
      </w:r>
      <w:r w:rsidR="00301E5A" w:rsidRPr="00BA4AE9">
        <w:rPr>
          <w:szCs w:val="24"/>
        </w:rPr>
        <w:t xml:space="preserve"> vlastnické právo k</w:t>
      </w:r>
      <w:r w:rsidR="00227978">
        <w:rPr>
          <w:szCs w:val="24"/>
        </w:rPr>
        <w:t> </w:t>
      </w:r>
      <w:r w:rsidR="00B3158C" w:rsidRPr="00BA4AE9">
        <w:rPr>
          <w:szCs w:val="24"/>
        </w:rPr>
        <w:t>mini</w:t>
      </w:r>
      <w:r w:rsidR="00301E5A" w:rsidRPr="00BA4AE9">
        <w:rPr>
          <w:szCs w:val="24"/>
        </w:rPr>
        <w:t>busům</w:t>
      </w:r>
      <w:r w:rsidR="00227978">
        <w:rPr>
          <w:szCs w:val="24"/>
        </w:rPr>
        <w:t xml:space="preserve"> CNG</w:t>
      </w:r>
      <w:r w:rsidR="00301E5A" w:rsidRPr="00BA4AE9">
        <w:rPr>
          <w:szCs w:val="24"/>
        </w:rPr>
        <w:t xml:space="preserve"> a </w:t>
      </w:r>
      <w:r w:rsidR="00BE4A33">
        <w:rPr>
          <w:szCs w:val="24"/>
        </w:rPr>
        <w:t>K</w:t>
      </w:r>
      <w:r w:rsidRPr="00BA4AE9">
        <w:rPr>
          <w:szCs w:val="24"/>
        </w:rPr>
        <w:t xml:space="preserve">upující se zavazuje </w:t>
      </w:r>
      <w:r w:rsidR="00B3158C" w:rsidRPr="00BA4AE9">
        <w:rPr>
          <w:szCs w:val="24"/>
        </w:rPr>
        <w:t>mini</w:t>
      </w:r>
      <w:r w:rsidRPr="00BA4AE9">
        <w:rPr>
          <w:szCs w:val="24"/>
        </w:rPr>
        <w:t>busy převzít a zaplatit prodávajícímu uvedenou kupní cenu.</w:t>
      </w:r>
    </w:p>
    <w:p w:rsidR="007D06F9" w:rsidRPr="00BA4AE9" w:rsidRDefault="007D06F9" w:rsidP="007D06F9">
      <w:pPr>
        <w:pStyle w:val="Odstavecseseznamem"/>
        <w:spacing w:after="120"/>
        <w:ind w:left="714"/>
        <w:contextualSpacing w:val="0"/>
        <w:jc w:val="both"/>
        <w:outlineLvl w:val="0"/>
        <w:rPr>
          <w:szCs w:val="24"/>
        </w:rPr>
      </w:pPr>
      <w:r>
        <w:rPr>
          <w:szCs w:val="24"/>
        </w:rPr>
        <w:t>Kupující požaduje životnost minibus</w:t>
      </w:r>
      <w:r w:rsidR="0010148C">
        <w:rPr>
          <w:szCs w:val="24"/>
        </w:rPr>
        <w:t>ů</w:t>
      </w:r>
      <w:r w:rsidR="00227978">
        <w:rPr>
          <w:szCs w:val="24"/>
        </w:rPr>
        <w:t xml:space="preserve"> CNG</w:t>
      </w:r>
      <w:r>
        <w:rPr>
          <w:szCs w:val="24"/>
        </w:rPr>
        <w:t xml:space="preserve"> 120 měsíců.</w:t>
      </w:r>
    </w:p>
    <w:p w:rsidR="00BD7F55" w:rsidRPr="00BA4AE9" w:rsidRDefault="00BD7F55" w:rsidP="006F0670">
      <w:pPr>
        <w:pStyle w:val="Odstavecseseznamem"/>
        <w:numPr>
          <w:ilvl w:val="0"/>
          <w:numId w:val="4"/>
        </w:numPr>
        <w:contextualSpacing w:val="0"/>
        <w:jc w:val="both"/>
        <w:outlineLvl w:val="0"/>
        <w:rPr>
          <w:szCs w:val="24"/>
        </w:rPr>
      </w:pPr>
      <w:bookmarkStart w:id="1" w:name="_Ref474309550"/>
      <w:r w:rsidRPr="00BA4AE9">
        <w:rPr>
          <w:szCs w:val="24"/>
        </w:rPr>
        <w:t>Prodávají</w:t>
      </w:r>
      <w:r w:rsidR="0096632A">
        <w:rPr>
          <w:szCs w:val="24"/>
        </w:rPr>
        <w:t>cí</w:t>
      </w:r>
      <w:r w:rsidRPr="00BA4AE9">
        <w:rPr>
          <w:szCs w:val="24"/>
        </w:rPr>
        <w:t xml:space="preserve"> se na základě této smlouvy zavazuje dodat </w:t>
      </w:r>
      <w:r w:rsidR="00BE4A33">
        <w:rPr>
          <w:szCs w:val="24"/>
        </w:rPr>
        <w:t>K</w:t>
      </w:r>
      <w:r w:rsidRPr="00BA4AE9">
        <w:rPr>
          <w:szCs w:val="24"/>
        </w:rPr>
        <w:t>upujícímu dodávku dalšího zboží a služeb, a to:</w:t>
      </w:r>
      <w:bookmarkEnd w:id="1"/>
    </w:p>
    <w:p w:rsidR="00BD7F55" w:rsidRPr="00BA4AE9" w:rsidRDefault="00833345" w:rsidP="006F0670">
      <w:pPr>
        <w:pStyle w:val="Odstavecseseznamem"/>
        <w:numPr>
          <w:ilvl w:val="0"/>
          <w:numId w:val="6"/>
        </w:numPr>
        <w:ind w:left="1276" w:hanging="425"/>
        <w:contextualSpacing w:val="0"/>
        <w:jc w:val="both"/>
        <w:outlineLvl w:val="0"/>
        <w:rPr>
          <w:szCs w:val="24"/>
        </w:rPr>
      </w:pPr>
      <w:bookmarkStart w:id="2" w:name="_Ref474309563"/>
      <w:r w:rsidRPr="00BA4AE9">
        <w:rPr>
          <w:szCs w:val="24"/>
        </w:rPr>
        <w:t xml:space="preserve">zajistit pro Kupujícího </w:t>
      </w:r>
      <w:r w:rsidR="00F000CD">
        <w:rPr>
          <w:szCs w:val="24"/>
        </w:rPr>
        <w:t>za</w:t>
      </w:r>
      <w:r w:rsidRPr="00BA4AE9">
        <w:rPr>
          <w:szCs w:val="24"/>
        </w:rPr>
        <w:t>školení, a to v rozsahu a za podmínek stanovených v ustanovení čl. II této Kupní smlouvy</w:t>
      </w:r>
      <w:r w:rsidR="00FF670F" w:rsidRPr="00BA4AE9">
        <w:rPr>
          <w:szCs w:val="24"/>
        </w:rPr>
        <w:t>;</w:t>
      </w:r>
      <w:bookmarkEnd w:id="2"/>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bookmarkStart w:id="3" w:name="_Ref474309582"/>
      <w:r w:rsidRPr="00BA4AE9">
        <w:rPr>
          <w:bCs/>
          <w:szCs w:val="24"/>
        </w:rPr>
        <w:t>jednu</w:t>
      </w:r>
      <w:r w:rsidR="00F979DC">
        <w:rPr>
          <w:bCs/>
          <w:szCs w:val="24"/>
        </w:rPr>
        <w:t xml:space="preserve"> (1)</w:t>
      </w:r>
      <w:r w:rsidRPr="00BA4AE9">
        <w:rPr>
          <w:bCs/>
          <w:szCs w:val="24"/>
        </w:rPr>
        <w:t xml:space="preserve"> sadu výrobcem předepsaného speciálního servisního nářadí,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D73CE9" w:rsidRPr="00BA4AE9">
        <w:rPr>
          <w:bCs/>
          <w:szCs w:val="24"/>
        </w:rPr>
        <w:t>mini</w:t>
      </w:r>
      <w:r w:rsidRPr="00BA4AE9">
        <w:rPr>
          <w:bCs/>
          <w:szCs w:val="24"/>
        </w:rPr>
        <w:t>busů</w:t>
      </w:r>
      <w:r w:rsidR="00227978">
        <w:rPr>
          <w:bCs/>
          <w:szCs w:val="24"/>
        </w:rPr>
        <w:t xml:space="preserve"> CNG</w:t>
      </w:r>
      <w:r w:rsidRPr="00BA4AE9">
        <w:rPr>
          <w:bCs/>
          <w:szCs w:val="24"/>
        </w:rPr>
        <w:t xml:space="preserve"> určeno výhradně k opravě těchto </w:t>
      </w:r>
      <w:r w:rsidR="00D73CE9" w:rsidRPr="00BA4AE9">
        <w:rPr>
          <w:bCs/>
          <w:szCs w:val="24"/>
        </w:rPr>
        <w:t>vozidel</w:t>
      </w:r>
      <w:r w:rsidRPr="00BA4AE9">
        <w:rPr>
          <w:bCs/>
          <w:szCs w:val="24"/>
        </w:rPr>
        <w:t xml:space="preserve">. Seznam speciálního servisního nářadí včetně uvedených cen tvoří </w:t>
      </w:r>
      <w:r w:rsidRPr="00ED7967">
        <w:rPr>
          <w:b/>
          <w:bCs/>
          <w:szCs w:val="24"/>
        </w:rPr>
        <w:t>přílohu č</w:t>
      </w:r>
      <w:r w:rsidR="00FF670F" w:rsidRPr="00ED7967">
        <w:rPr>
          <w:b/>
          <w:bCs/>
          <w:szCs w:val="24"/>
        </w:rPr>
        <w:t>.</w:t>
      </w:r>
      <w:r w:rsidR="00ED7967">
        <w:rPr>
          <w:b/>
          <w:bCs/>
          <w:szCs w:val="24"/>
        </w:rPr>
        <w:t xml:space="preserve"> </w:t>
      </w:r>
      <w:r w:rsidR="00FF670F" w:rsidRPr="00ED7967">
        <w:rPr>
          <w:b/>
          <w:bCs/>
          <w:szCs w:val="24"/>
        </w:rPr>
        <w:t>3</w:t>
      </w:r>
      <w:r w:rsidRPr="00ED7967">
        <w:rPr>
          <w:b/>
          <w:bCs/>
          <w:szCs w:val="24"/>
        </w:rPr>
        <w:t>.</w:t>
      </w:r>
      <w:r w:rsidR="00D73CE9" w:rsidRPr="00BA4AE9">
        <w:rPr>
          <w:bCs/>
          <w:szCs w:val="24"/>
        </w:rPr>
        <w:t xml:space="preserve"> Servisní nářadí bude oceněno dle jednotlivých </w:t>
      </w:r>
      <w:r w:rsidR="00D60A73" w:rsidRPr="00BA4AE9">
        <w:rPr>
          <w:bCs/>
          <w:szCs w:val="24"/>
        </w:rPr>
        <w:t>komponent, celková částka za servisní nářadí bude tvořit ve faktuře samostatnou cenovou položku.</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FF670F" w:rsidRPr="00BA4AE9">
        <w:rPr>
          <w:bCs/>
          <w:szCs w:val="24"/>
        </w:rPr>
        <w:t>;</w:t>
      </w:r>
      <w:bookmarkEnd w:id="3"/>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bookmarkStart w:id="4" w:name="_Ref474309816"/>
      <w:r w:rsidRPr="00BA4AE9">
        <w:rPr>
          <w:bCs/>
          <w:szCs w:val="24"/>
        </w:rPr>
        <w:t>jednu</w:t>
      </w:r>
      <w:r w:rsidR="00F979DC">
        <w:rPr>
          <w:bCs/>
          <w:szCs w:val="24"/>
        </w:rPr>
        <w:t xml:space="preserve"> (1)</w:t>
      </w:r>
      <w:r w:rsidR="00833345" w:rsidRPr="00BA4AE9">
        <w:rPr>
          <w:bCs/>
          <w:szCs w:val="24"/>
        </w:rPr>
        <w:t xml:space="preserve"> 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r w:rsidR="00F000CD">
        <w:rPr>
          <w:bCs/>
          <w:szCs w:val="24"/>
        </w:rPr>
        <w:t>S</w:t>
      </w:r>
      <w:r w:rsidR="00D04E21" w:rsidRPr="00BA4AE9">
        <w:rPr>
          <w:bCs/>
          <w:szCs w:val="24"/>
        </w:rPr>
        <w:t>W potřebné pro údržbu a opravy minibusů</w:t>
      </w:r>
      <w:r w:rsidR="00227978">
        <w:rPr>
          <w:bCs/>
          <w:szCs w:val="24"/>
        </w:rPr>
        <w:t xml:space="preserve"> CNG</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životnosti </w:t>
      </w:r>
      <w:r w:rsidRPr="00BA4AE9">
        <w:rPr>
          <w:bCs/>
          <w:szCs w:val="24"/>
        </w:rPr>
        <w:t>minibusů</w:t>
      </w:r>
      <w:r w:rsidR="00227978">
        <w:rPr>
          <w:bCs/>
          <w:szCs w:val="24"/>
        </w:rPr>
        <w:t xml:space="preserve"> CNG</w:t>
      </w:r>
      <w:r w:rsidR="00833345" w:rsidRPr="00BA4AE9">
        <w:rPr>
          <w:bCs/>
          <w:szCs w:val="24"/>
        </w:rPr>
        <w:t>.</w:t>
      </w:r>
      <w:r w:rsidRPr="00BA4AE9">
        <w:rPr>
          <w:bCs/>
          <w:szCs w:val="24"/>
        </w:rPr>
        <w:t xml:space="preserve"> </w:t>
      </w:r>
      <w:r w:rsidR="00D60A73" w:rsidRPr="00BA4AE9">
        <w:rPr>
          <w:bCs/>
          <w:szCs w:val="24"/>
        </w:rPr>
        <w:t xml:space="preserve">Cena tohoto zařízení tvoří ve faktuře samostatnou cenovou položku. </w:t>
      </w:r>
      <w:r w:rsidRPr="00BA4AE9">
        <w:rPr>
          <w:bCs/>
          <w:szCs w:val="24"/>
        </w:rPr>
        <w:t xml:space="preserve">Po dobu záruky za jakost vozidel bude aktualizace na náklady </w:t>
      </w:r>
      <w:r w:rsidR="00954437">
        <w:rPr>
          <w:bCs/>
          <w:szCs w:val="24"/>
        </w:rPr>
        <w:t>P</w:t>
      </w:r>
      <w:r w:rsidRPr="00BA4AE9">
        <w:rPr>
          <w:bCs/>
          <w:szCs w:val="24"/>
        </w:rPr>
        <w:t xml:space="preserve">rodávajícího. </w:t>
      </w:r>
      <w:r w:rsidR="00833345" w:rsidRPr="00BA4AE9">
        <w:rPr>
          <w:bCs/>
          <w:szCs w:val="24"/>
        </w:rPr>
        <w:t xml:space="preserve">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Smluvní strany se dohodly, že Kupující je oprávněn toto plnění nepožadovat a není povinen jej od Prodávajícího koupit</w:t>
      </w:r>
      <w:r w:rsidR="00221075" w:rsidRPr="00BA4AE9">
        <w:rPr>
          <w:bCs/>
          <w:szCs w:val="24"/>
        </w:rPr>
        <w:t xml:space="preserve"> v případě, že toto diagnostické zařízení </w:t>
      </w:r>
      <w:r w:rsidR="00221075" w:rsidRPr="00BA4AE9">
        <w:rPr>
          <w:bCs/>
          <w:szCs w:val="24"/>
        </w:rPr>
        <w:lastRenderedPageBreak/>
        <w:t>vlastní</w:t>
      </w:r>
      <w:r w:rsidR="00494C79"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221075" w:rsidRPr="00BA4AE9">
        <w:rPr>
          <w:bCs/>
          <w:szCs w:val="24"/>
        </w:rPr>
        <w:t>;</w:t>
      </w:r>
      <w:bookmarkEnd w:id="4"/>
    </w:p>
    <w:p w:rsidR="00833345" w:rsidRPr="00BA4AE9" w:rsidRDefault="00494C79" w:rsidP="006F0670">
      <w:pPr>
        <w:pStyle w:val="Odstavecseseznamem"/>
        <w:numPr>
          <w:ilvl w:val="0"/>
          <w:numId w:val="6"/>
        </w:numPr>
        <w:ind w:left="1276" w:hanging="425"/>
        <w:contextualSpacing w:val="0"/>
        <w:jc w:val="both"/>
        <w:outlineLvl w:val="0"/>
        <w:rPr>
          <w:szCs w:val="24"/>
        </w:rPr>
      </w:pPr>
      <w:bookmarkStart w:id="5" w:name="_Ref474309822"/>
      <w:r w:rsidRPr="00BA4AE9">
        <w:rPr>
          <w:szCs w:val="24"/>
        </w:rPr>
        <w:t>jednu</w:t>
      </w:r>
      <w:r w:rsidR="00F979DC">
        <w:rPr>
          <w:szCs w:val="24"/>
        </w:rPr>
        <w:t xml:space="preserve"> (1)</w:t>
      </w:r>
      <w:r w:rsidR="00833345" w:rsidRPr="00BA4AE9">
        <w:rPr>
          <w:szCs w:val="24"/>
        </w:rPr>
        <w:t xml:space="preserve"> kompletní sad</w:t>
      </w:r>
      <w:r w:rsidRPr="00BA4AE9">
        <w:rPr>
          <w:szCs w:val="24"/>
        </w:rPr>
        <w:t>u</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xml:space="preserve">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bookmarkEnd w:id="5"/>
      <w:r w:rsidR="00D60A73" w:rsidRPr="00BA4AE9">
        <w:rPr>
          <w:szCs w:val="24"/>
        </w:rPr>
        <w:t xml:space="preserve"> </w:t>
      </w:r>
    </w:p>
    <w:p w:rsidR="00996FFE" w:rsidRDefault="00494C79" w:rsidP="00996FFE">
      <w:pPr>
        <w:pStyle w:val="Odstavecseseznamem"/>
        <w:numPr>
          <w:ilvl w:val="0"/>
          <w:numId w:val="6"/>
        </w:numPr>
        <w:ind w:left="1276" w:hanging="425"/>
        <w:contextualSpacing w:val="0"/>
        <w:jc w:val="both"/>
        <w:outlineLvl w:val="0"/>
        <w:rPr>
          <w:szCs w:val="24"/>
        </w:rPr>
      </w:pPr>
      <w:bookmarkStart w:id="6" w:name="_Ref474309827"/>
      <w:r w:rsidRPr="00BA4AE9">
        <w:rPr>
          <w:szCs w:val="24"/>
        </w:rPr>
        <w:t>jednu</w:t>
      </w:r>
      <w:r w:rsidR="00833345" w:rsidRPr="00BA4AE9">
        <w:rPr>
          <w:szCs w:val="24"/>
        </w:rPr>
        <w:t xml:space="preserve"> </w:t>
      </w:r>
      <w:r w:rsidR="00F979DC">
        <w:rPr>
          <w:szCs w:val="24"/>
        </w:rPr>
        <w:t xml:space="preserve">(1) </w:t>
      </w:r>
      <w:r w:rsidR="00833345" w:rsidRPr="00BA4AE9">
        <w:rPr>
          <w:szCs w:val="24"/>
        </w:rPr>
        <w:t>kompletní sad</w:t>
      </w:r>
      <w:r w:rsidRPr="00BA4AE9">
        <w:rPr>
          <w:szCs w:val="24"/>
        </w:rPr>
        <w:t>u</w:t>
      </w:r>
      <w:r w:rsidR="00833345" w:rsidRPr="00BA4AE9">
        <w:rPr>
          <w:szCs w:val="24"/>
        </w:rPr>
        <w:t xml:space="preserve"> katalogů náhradních dílů vozidla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 xml:space="preserve">umožnit </w:t>
      </w:r>
      <w:r w:rsidR="00BE4A33">
        <w:rPr>
          <w:szCs w:val="22"/>
        </w:rPr>
        <w:t>K</w:t>
      </w:r>
      <w:r w:rsidR="00793AC8">
        <w:rPr>
          <w:szCs w:val="22"/>
        </w:rPr>
        <w:t>upujícímu</w:t>
      </w:r>
      <w:r w:rsidR="00793AC8" w:rsidRPr="00793AC8">
        <w:rPr>
          <w:szCs w:val="22"/>
        </w:rPr>
        <w:t xml:space="preserve"> přís</w:t>
      </w:r>
      <w:r w:rsidR="00996FFE">
        <w:rPr>
          <w:szCs w:val="22"/>
        </w:rPr>
        <w:t>tup ke katalogu náhradních dílů.</w:t>
      </w:r>
      <w:bookmarkEnd w:id="6"/>
    </w:p>
    <w:p w:rsidR="00823B14" w:rsidRDefault="00494C79" w:rsidP="00996FFE">
      <w:pPr>
        <w:pStyle w:val="Odstavecseseznamem"/>
        <w:numPr>
          <w:ilvl w:val="0"/>
          <w:numId w:val="6"/>
        </w:numPr>
        <w:ind w:left="1276" w:hanging="425"/>
        <w:contextualSpacing w:val="0"/>
        <w:jc w:val="both"/>
        <w:outlineLvl w:val="0"/>
        <w:rPr>
          <w:szCs w:val="24"/>
        </w:rPr>
      </w:pPr>
      <w:bookmarkStart w:id="7" w:name="_Ref474309836"/>
      <w:r w:rsidRPr="00996FFE">
        <w:rPr>
          <w:szCs w:val="24"/>
        </w:rPr>
        <w:t>jednu</w:t>
      </w:r>
      <w:r w:rsidR="00833345" w:rsidRPr="00996FFE">
        <w:rPr>
          <w:szCs w:val="24"/>
        </w:rPr>
        <w:t xml:space="preserve"> (</w:t>
      </w:r>
      <w:r w:rsidRPr="00996FFE">
        <w:rPr>
          <w:szCs w:val="24"/>
        </w:rPr>
        <w:t>1</w:t>
      </w:r>
      <w:r w:rsidR="00833345" w:rsidRPr="00996FFE">
        <w:rPr>
          <w:szCs w:val="24"/>
        </w:rPr>
        <w:t>) licenc</w:t>
      </w:r>
      <w:r w:rsidRPr="00996FFE">
        <w:rPr>
          <w:szCs w:val="24"/>
        </w:rPr>
        <w:t>i</w:t>
      </w:r>
      <w:r w:rsidR="00833345" w:rsidRPr="00996FFE">
        <w:rPr>
          <w:szCs w:val="24"/>
        </w:rPr>
        <w:t xml:space="preserve"> k přístupu na internetovou verzi katalogů náhradních dílů, a to po celou dobu životnosti vozidla. V případě, že Prodávající nemá k dispozici poskytnutí licence podle předchozí věty, zavazuje se Kupujícímu poskytovat pravidelně aktuální verze katalogů s náhradními díly jak v tištěné podobě v počtu </w:t>
      </w:r>
      <w:r w:rsidRPr="00996FFE">
        <w:rPr>
          <w:szCs w:val="24"/>
        </w:rPr>
        <w:t>jednoho</w:t>
      </w:r>
      <w:r w:rsidR="00833345" w:rsidRPr="00996FFE">
        <w:rPr>
          <w:szCs w:val="24"/>
        </w:rPr>
        <w:t xml:space="preserve"> (</w:t>
      </w:r>
      <w:r w:rsidRPr="00996FFE">
        <w:rPr>
          <w:szCs w:val="24"/>
        </w:rPr>
        <w:t>1</w:t>
      </w:r>
      <w:r w:rsidR="00833345" w:rsidRPr="00996FFE">
        <w:rPr>
          <w:szCs w:val="24"/>
        </w:rPr>
        <w:t>) kus</w:t>
      </w:r>
      <w:r w:rsidRPr="00996FFE">
        <w:rPr>
          <w:szCs w:val="24"/>
        </w:rPr>
        <w:t>u</w:t>
      </w:r>
      <w:r w:rsidR="00833345" w:rsidRPr="00996FFE">
        <w:rPr>
          <w:szCs w:val="24"/>
        </w:rPr>
        <w:t xml:space="preserve">, tak i v počtu </w:t>
      </w:r>
      <w:r w:rsidRPr="00996FFE">
        <w:rPr>
          <w:szCs w:val="24"/>
        </w:rPr>
        <w:t>dvou</w:t>
      </w:r>
      <w:r w:rsidR="00833345" w:rsidRPr="00996FFE">
        <w:rPr>
          <w:szCs w:val="24"/>
        </w:rPr>
        <w:t xml:space="preserve"> (</w:t>
      </w:r>
      <w:r w:rsidRPr="00996FFE">
        <w:rPr>
          <w:szCs w:val="24"/>
        </w:rPr>
        <w:t>2</w:t>
      </w:r>
      <w:r w:rsidR="00833345" w:rsidRPr="00996FFE">
        <w:rPr>
          <w:szCs w:val="24"/>
        </w:rPr>
        <w:t>) ks v elektronické formě (CD, nebo DVD) a to po celou dobu životnosti vozidla</w:t>
      </w:r>
      <w:r w:rsidRPr="00996FFE">
        <w:rPr>
          <w:szCs w:val="24"/>
        </w:rPr>
        <w:t>.</w:t>
      </w:r>
      <w:r w:rsidR="00D60A73" w:rsidRPr="00996FFE">
        <w:rPr>
          <w:szCs w:val="24"/>
        </w:rPr>
        <w:t xml:space="preserve"> Cena je zahrnuta v ceně minibusů</w:t>
      </w:r>
      <w:r w:rsidR="00227978">
        <w:rPr>
          <w:szCs w:val="24"/>
        </w:rPr>
        <w:t xml:space="preserve"> CNG</w:t>
      </w:r>
      <w:r w:rsidR="00D60A73" w:rsidRPr="00996FFE">
        <w:rPr>
          <w:szCs w:val="24"/>
        </w:rPr>
        <w:t xml:space="preserve">, </w:t>
      </w:r>
      <w:r w:rsidR="0091770C" w:rsidRPr="00996FFE">
        <w:rPr>
          <w:szCs w:val="24"/>
        </w:rPr>
        <w:t>tzn., nebude</w:t>
      </w:r>
      <w:r w:rsidR="00D60A73" w:rsidRPr="00996FFE">
        <w:rPr>
          <w:szCs w:val="24"/>
        </w:rPr>
        <w:t xml:space="preserve"> ve faktuře uvedena jako samostatná cenová položka.</w:t>
      </w:r>
      <w:bookmarkEnd w:id="7"/>
    </w:p>
    <w:p w:rsidR="00334C82" w:rsidRPr="00334C82" w:rsidRDefault="00334C82" w:rsidP="00334C82">
      <w:pPr>
        <w:jc w:val="both"/>
        <w:outlineLvl w:val="0"/>
        <w:rPr>
          <w:szCs w:val="24"/>
        </w:rPr>
      </w:pPr>
    </w:p>
    <w:p w:rsidR="004F06C9" w:rsidRPr="004F06C9" w:rsidRDefault="004F06C9" w:rsidP="00334C82">
      <w:pPr>
        <w:ind w:left="709"/>
        <w:jc w:val="both"/>
        <w:outlineLvl w:val="0"/>
        <w:rPr>
          <w:szCs w:val="24"/>
        </w:rPr>
      </w:pPr>
      <w:r>
        <w:rPr>
          <w:szCs w:val="24"/>
        </w:rPr>
        <w:t xml:space="preserve">Kupující požaduje zboží a služby dle čl. </w:t>
      </w:r>
      <w:r w:rsidR="00D40302">
        <w:rPr>
          <w:szCs w:val="24"/>
        </w:rPr>
        <w:fldChar w:fldCharType="begin"/>
      </w:r>
      <w:r>
        <w:rPr>
          <w:szCs w:val="24"/>
        </w:rPr>
        <w:instrText xml:space="preserve"> REF _Ref474309550 \w \h </w:instrText>
      </w:r>
      <w:r w:rsidR="00D40302">
        <w:rPr>
          <w:szCs w:val="24"/>
        </w:rPr>
      </w:r>
      <w:r w:rsidR="00D40302">
        <w:rPr>
          <w:szCs w:val="24"/>
        </w:rPr>
        <w:fldChar w:fldCharType="separate"/>
      </w:r>
      <w:r>
        <w:rPr>
          <w:szCs w:val="24"/>
        </w:rPr>
        <w:t>2</w:t>
      </w:r>
      <w:r w:rsidR="00D40302">
        <w:rPr>
          <w:szCs w:val="24"/>
        </w:rPr>
        <w:fldChar w:fldCharType="end"/>
      </w:r>
      <w:r>
        <w:rPr>
          <w:szCs w:val="24"/>
        </w:rPr>
        <w:t>.</w:t>
      </w:r>
      <w:r w:rsidR="00334C82">
        <w:rPr>
          <w:szCs w:val="24"/>
        </w:rPr>
        <w:t xml:space="preserve"> </w:t>
      </w:r>
      <w:r w:rsidR="00D40302">
        <w:rPr>
          <w:szCs w:val="24"/>
        </w:rPr>
        <w:fldChar w:fldCharType="begin"/>
      </w:r>
      <w:r>
        <w:rPr>
          <w:szCs w:val="24"/>
        </w:rPr>
        <w:instrText xml:space="preserve"> REF _Ref474309563 \w \h </w:instrText>
      </w:r>
      <w:r w:rsidR="00D40302">
        <w:rPr>
          <w:szCs w:val="24"/>
        </w:rPr>
      </w:r>
      <w:r w:rsidR="00D40302">
        <w:rPr>
          <w:szCs w:val="24"/>
        </w:rPr>
        <w:fldChar w:fldCharType="separate"/>
      </w:r>
      <w:r>
        <w:rPr>
          <w:szCs w:val="24"/>
        </w:rPr>
        <w:t>a)</w:t>
      </w:r>
      <w:r w:rsidR="00D40302">
        <w:rPr>
          <w:szCs w:val="24"/>
        </w:rPr>
        <w:fldChar w:fldCharType="end"/>
      </w:r>
      <w:r w:rsidR="00334C82">
        <w:rPr>
          <w:szCs w:val="24"/>
        </w:rPr>
        <w:t xml:space="preserve">, </w:t>
      </w:r>
      <w:r w:rsidR="00D40302">
        <w:rPr>
          <w:szCs w:val="24"/>
        </w:rPr>
        <w:fldChar w:fldCharType="begin"/>
      </w:r>
      <w:r>
        <w:rPr>
          <w:szCs w:val="24"/>
        </w:rPr>
        <w:instrText xml:space="preserve"> REF _Ref474309582 \w \h </w:instrText>
      </w:r>
      <w:r w:rsidR="00D40302">
        <w:rPr>
          <w:szCs w:val="24"/>
        </w:rPr>
      </w:r>
      <w:r w:rsidR="00D40302">
        <w:rPr>
          <w:szCs w:val="24"/>
        </w:rPr>
        <w:fldChar w:fldCharType="separate"/>
      </w:r>
      <w:r>
        <w:rPr>
          <w:szCs w:val="24"/>
        </w:rPr>
        <w:t>c)</w:t>
      </w:r>
      <w:r w:rsidR="00D40302">
        <w:rPr>
          <w:szCs w:val="24"/>
        </w:rPr>
        <w:fldChar w:fldCharType="end"/>
      </w:r>
      <w:r w:rsidR="00334C82">
        <w:rPr>
          <w:szCs w:val="24"/>
        </w:rPr>
        <w:t xml:space="preserve">, </w:t>
      </w:r>
      <w:r w:rsidR="00D40302">
        <w:rPr>
          <w:szCs w:val="24"/>
        </w:rPr>
        <w:fldChar w:fldCharType="begin"/>
      </w:r>
      <w:r w:rsidR="00334C82">
        <w:rPr>
          <w:szCs w:val="24"/>
        </w:rPr>
        <w:instrText xml:space="preserve"> REF _Ref474309816 \w \h </w:instrText>
      </w:r>
      <w:r w:rsidR="00D40302">
        <w:rPr>
          <w:szCs w:val="24"/>
        </w:rPr>
      </w:r>
      <w:r w:rsidR="00D40302">
        <w:rPr>
          <w:szCs w:val="24"/>
        </w:rPr>
        <w:fldChar w:fldCharType="separate"/>
      </w:r>
      <w:r w:rsidR="00334C82">
        <w:rPr>
          <w:szCs w:val="24"/>
        </w:rPr>
        <w:t>d)</w:t>
      </w:r>
      <w:r w:rsidR="00D40302">
        <w:rPr>
          <w:szCs w:val="24"/>
        </w:rPr>
        <w:fldChar w:fldCharType="end"/>
      </w:r>
      <w:r w:rsidR="00334C82">
        <w:rPr>
          <w:szCs w:val="24"/>
        </w:rPr>
        <w:t xml:space="preserve">, </w:t>
      </w:r>
      <w:r w:rsidR="00D40302">
        <w:rPr>
          <w:szCs w:val="24"/>
        </w:rPr>
        <w:fldChar w:fldCharType="begin"/>
      </w:r>
      <w:r w:rsidR="00334C82">
        <w:rPr>
          <w:szCs w:val="24"/>
        </w:rPr>
        <w:instrText xml:space="preserve"> REF _Ref474309822 \w \h </w:instrText>
      </w:r>
      <w:r w:rsidR="00D40302">
        <w:rPr>
          <w:szCs w:val="24"/>
        </w:rPr>
      </w:r>
      <w:r w:rsidR="00D40302">
        <w:rPr>
          <w:szCs w:val="24"/>
        </w:rPr>
        <w:fldChar w:fldCharType="separate"/>
      </w:r>
      <w:r w:rsidR="00334C82">
        <w:rPr>
          <w:szCs w:val="24"/>
        </w:rPr>
        <w:t>e)</w:t>
      </w:r>
      <w:r w:rsidR="00D40302">
        <w:rPr>
          <w:szCs w:val="24"/>
        </w:rPr>
        <w:fldChar w:fldCharType="end"/>
      </w:r>
      <w:r w:rsidR="00334C82">
        <w:rPr>
          <w:szCs w:val="24"/>
        </w:rPr>
        <w:t xml:space="preserve">, </w:t>
      </w:r>
      <w:r w:rsidR="00D40302">
        <w:rPr>
          <w:szCs w:val="24"/>
        </w:rPr>
        <w:fldChar w:fldCharType="begin"/>
      </w:r>
      <w:r w:rsidR="00334C82">
        <w:rPr>
          <w:szCs w:val="24"/>
        </w:rPr>
        <w:instrText xml:space="preserve"> REF _Ref474309827 \w \h </w:instrText>
      </w:r>
      <w:r w:rsidR="00D40302">
        <w:rPr>
          <w:szCs w:val="24"/>
        </w:rPr>
      </w:r>
      <w:r w:rsidR="00D40302">
        <w:rPr>
          <w:szCs w:val="24"/>
        </w:rPr>
        <w:fldChar w:fldCharType="separate"/>
      </w:r>
      <w:r w:rsidR="00334C82">
        <w:rPr>
          <w:szCs w:val="24"/>
        </w:rPr>
        <w:t>f)</w:t>
      </w:r>
      <w:r w:rsidR="00D40302">
        <w:rPr>
          <w:szCs w:val="24"/>
        </w:rPr>
        <w:fldChar w:fldCharType="end"/>
      </w:r>
      <w:r w:rsidR="00334C82">
        <w:rPr>
          <w:szCs w:val="24"/>
        </w:rPr>
        <w:t xml:space="preserve">, </w:t>
      </w:r>
      <w:r w:rsidR="00D40302">
        <w:rPr>
          <w:szCs w:val="24"/>
        </w:rPr>
        <w:fldChar w:fldCharType="begin"/>
      </w:r>
      <w:r w:rsidR="00334C82">
        <w:rPr>
          <w:szCs w:val="24"/>
        </w:rPr>
        <w:instrText xml:space="preserve"> REF _Ref474309836 \w \h </w:instrText>
      </w:r>
      <w:r w:rsidR="00D40302">
        <w:rPr>
          <w:szCs w:val="24"/>
        </w:rPr>
      </w:r>
      <w:r w:rsidR="00D40302">
        <w:rPr>
          <w:szCs w:val="24"/>
        </w:rPr>
        <w:fldChar w:fldCharType="separate"/>
      </w:r>
      <w:r w:rsidR="00334C82">
        <w:rPr>
          <w:szCs w:val="24"/>
        </w:rPr>
        <w:t>g)</w:t>
      </w:r>
      <w:r w:rsidR="00D40302">
        <w:rPr>
          <w:szCs w:val="24"/>
        </w:rPr>
        <w:fldChar w:fldCharType="end"/>
      </w:r>
      <w:r>
        <w:rPr>
          <w:szCs w:val="24"/>
        </w:rPr>
        <w:t xml:space="preserve"> dodat s prvním minibusem</w:t>
      </w:r>
      <w:r w:rsidR="00227978">
        <w:rPr>
          <w:szCs w:val="24"/>
        </w:rPr>
        <w:t xml:space="preserve"> CNG</w:t>
      </w:r>
      <w:r>
        <w:rPr>
          <w:szCs w:val="24"/>
        </w:rPr>
        <w:t>.</w:t>
      </w:r>
    </w:p>
    <w:p w:rsidR="00833345" w:rsidRPr="001C3C32" w:rsidRDefault="00833345" w:rsidP="001C3C32">
      <w:pPr>
        <w:jc w:val="both"/>
        <w:outlineLvl w:val="0"/>
        <w:rPr>
          <w:szCs w:val="24"/>
        </w:rPr>
      </w:pPr>
    </w:p>
    <w:p w:rsidR="00833345" w:rsidRPr="00BA4AE9"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v této 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Acrobat. Zejména pak formáty </w:t>
      </w:r>
      <w:r w:rsidR="008D679E" w:rsidRPr="00BA4AE9">
        <w:rPr>
          <w:szCs w:val="24"/>
        </w:rPr>
        <w:t>typu</w:t>
      </w:r>
      <w:r w:rsidR="008D679E">
        <w:rPr>
          <w:szCs w:val="24"/>
        </w:rPr>
        <w:t>.doc</w:t>
      </w:r>
      <w:r w:rsidRPr="00BA4AE9">
        <w:rPr>
          <w:szCs w:val="24"/>
        </w:rPr>
        <w:t>; .docx; .xls; .pdf apod.)</w:t>
      </w:r>
      <w:r w:rsidR="00494C79" w:rsidRPr="00BA4AE9">
        <w:rPr>
          <w:szCs w:val="24"/>
        </w:rPr>
        <w:t>.</w:t>
      </w:r>
    </w:p>
    <w:p w:rsidR="0044676F" w:rsidRPr="00BA4AE9" w:rsidRDefault="0044676F" w:rsidP="00B45001">
      <w:pPr>
        <w:jc w:val="both"/>
        <w:outlineLvl w:val="0"/>
        <w:rPr>
          <w:szCs w:val="24"/>
        </w:rPr>
      </w:pPr>
    </w:p>
    <w:p w:rsidR="00BA4AE9" w:rsidRDefault="00A118B0" w:rsidP="006F0670">
      <w:pPr>
        <w:pStyle w:val="Odstavecseseznamem"/>
        <w:numPr>
          <w:ilvl w:val="0"/>
          <w:numId w:val="4"/>
        </w:numPr>
        <w:contextualSpacing w:val="0"/>
        <w:jc w:val="both"/>
        <w:outlineLvl w:val="0"/>
        <w:rPr>
          <w:szCs w:val="24"/>
        </w:rPr>
      </w:pPr>
      <w:r w:rsidRPr="00BA4AE9">
        <w:rPr>
          <w:szCs w:val="24"/>
        </w:rPr>
        <w:t>M</w:t>
      </w:r>
      <w:r w:rsidR="0044676F" w:rsidRPr="00BA4AE9">
        <w:rPr>
          <w:szCs w:val="24"/>
        </w:rPr>
        <w:t>nožství a cena</w:t>
      </w:r>
    </w:p>
    <w:p w:rsidR="0075203D" w:rsidRPr="00BA4AE9" w:rsidRDefault="0075203D" w:rsidP="00B45001">
      <w:pPr>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firstRow="1" w:lastRow="0" w:firstColumn="1" w:lastColumn="0" w:noHBand="0" w:noVBand="1"/>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b/>
                <w:sz w:val="24"/>
              </w:rPr>
            </w:pPr>
            <w:r w:rsidRPr="00BA4AE9">
              <w:rPr>
                <w:rFonts w:ascii="Times New Roman" w:hAnsi="Times New Roman"/>
                <w:b/>
                <w:sz w:val="24"/>
              </w:rPr>
              <w:t>Cena za dodávku tří (3) kusů minibusů</w:t>
            </w:r>
            <w:r w:rsidR="00227978">
              <w:rPr>
                <w:rFonts w:ascii="Times New Roman" w:hAnsi="Times New Roman"/>
                <w:b/>
                <w:sz w:val="24"/>
              </w:rPr>
              <w:t xml:space="preserve"> CNG</w:t>
            </w:r>
          </w:p>
        </w:tc>
        <w:tc>
          <w:tcPr>
            <w:tcW w:w="3166" w:type="dxa"/>
            <w:vAlign w:val="center"/>
          </w:tcPr>
          <w:p w:rsidR="0075203D" w:rsidRPr="00AF0C12" w:rsidRDefault="0075203D"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[DOPLNÍ </w:t>
            </w:r>
            <w:r w:rsidR="00221075" w:rsidRPr="00AF0C12">
              <w:rPr>
                <w:rFonts w:ascii="Times New Roman" w:hAnsi="Times New Roman"/>
                <w:color w:val="00B0F0"/>
                <w:sz w:val="24"/>
                <w:lang w:val="en-US"/>
              </w:rPr>
              <w:t>PRODÁVAJÍCÍ</w:t>
            </w:r>
            <w:r w:rsidRPr="00AF0C12">
              <w:rPr>
                <w:rFonts w:ascii="Times New Roman" w:hAnsi="Times New Roman"/>
                <w:color w:val="00B0F0"/>
                <w:sz w:val="24"/>
                <w:lang w:val="en-US"/>
              </w:rPr>
              <w:t>]</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dodávku jednoho (1) kusu minibusu</w:t>
            </w:r>
            <w:r w:rsidR="00227978">
              <w:rPr>
                <w:rFonts w:ascii="Times New Roman" w:hAnsi="Times New Roman"/>
                <w:sz w:val="24"/>
              </w:rPr>
              <w:t xml:space="preserve"> CNG</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tcPr>
          <w:p w:rsidR="0075203D" w:rsidRPr="00BA4AE9" w:rsidRDefault="0075203D" w:rsidP="008D679E">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w:t>
            </w:r>
            <w:r w:rsidR="008D679E">
              <w:rPr>
                <w:rFonts w:ascii="Times New Roman" w:hAnsi="Times New Roman"/>
                <w:sz w:val="24"/>
              </w:rPr>
              <w:t>é</w:t>
            </w:r>
            <w:r w:rsidRPr="00BA4AE9">
              <w:rPr>
                <w:rFonts w:ascii="Times New Roman" w:hAnsi="Times New Roman"/>
                <w:sz w:val="24"/>
              </w:rPr>
              <w:t xml:space="preserve"> sady speciálního servisního nářadí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3</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jednoho předepsaného speciálního diagnostického zařízení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F000CD" w:rsidP="00B45001">
            <w:pPr>
              <w:pStyle w:val="CZodstavec"/>
              <w:keepNext/>
              <w:keepLines/>
              <w:numPr>
                <w:ilvl w:val="0"/>
                <w:numId w:val="0"/>
              </w:numPr>
              <w:suppressLineNumbers/>
              <w:suppressAutoHyphens/>
              <w:ind w:left="66"/>
              <w:jc w:val="center"/>
              <w:rPr>
                <w:rFonts w:ascii="Times New Roman" w:hAnsi="Times New Roman"/>
                <w:b/>
                <w:sz w:val="24"/>
              </w:rPr>
            </w:pPr>
            <w:r>
              <w:rPr>
                <w:rFonts w:ascii="Times New Roman" w:hAnsi="Times New Roman"/>
                <w:b/>
                <w:sz w:val="24"/>
              </w:rPr>
              <w:t>4</w:t>
            </w:r>
          </w:p>
        </w:tc>
        <w:tc>
          <w:tcPr>
            <w:tcW w:w="5245" w:type="dxa"/>
          </w:tcPr>
          <w:p w:rsidR="0075203D" w:rsidRPr="00BA4AE9" w:rsidRDefault="0075203D" w:rsidP="008A2D38">
            <w:pPr>
              <w:pStyle w:val="CZodstavec"/>
              <w:keepNext/>
              <w:keepLines/>
              <w:numPr>
                <w:ilvl w:val="0"/>
                <w:numId w:val="0"/>
              </w:numPr>
              <w:suppressLineNumbers/>
              <w:suppressAutoHyphens/>
              <w:ind w:left="66"/>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DE2C02">
              <w:rPr>
                <w:rFonts w:ascii="Times New Roman" w:hAnsi="Times New Roman"/>
                <w:b/>
                <w:color w:val="000000" w:themeColor="text1"/>
                <w:sz w:val="24"/>
              </w:rPr>
              <w:t>(</w:t>
            </w:r>
            <w:r w:rsidR="00202141" w:rsidRPr="00DE2C02">
              <w:rPr>
                <w:rFonts w:ascii="Times New Roman" w:hAnsi="Times New Roman"/>
                <w:b/>
                <w:color w:val="000000" w:themeColor="text1"/>
                <w:sz w:val="24"/>
              </w:rPr>
              <w:t>Prodávající</w:t>
            </w:r>
            <w:r w:rsidRPr="00DE2C02">
              <w:rPr>
                <w:rFonts w:ascii="Times New Roman" w:hAnsi="Times New Roman"/>
                <w:b/>
                <w:color w:val="000000" w:themeColor="text1"/>
                <w:sz w:val="24"/>
              </w:rPr>
              <w:t xml:space="preserve"> sečte c</w:t>
            </w:r>
            <w:r w:rsidR="00AF0C12" w:rsidRPr="00DE2C02">
              <w:rPr>
                <w:rFonts w:ascii="Times New Roman" w:hAnsi="Times New Roman"/>
                <w:b/>
                <w:color w:val="000000" w:themeColor="text1"/>
                <w:sz w:val="24"/>
              </w:rPr>
              <w:t>eny uvedené pod položkami č. 1,</w:t>
            </w:r>
            <w:r w:rsidR="008A2D38">
              <w:rPr>
                <w:rFonts w:ascii="Times New Roman" w:hAnsi="Times New Roman"/>
                <w:b/>
                <w:color w:val="000000" w:themeColor="text1"/>
                <w:sz w:val="24"/>
              </w:rPr>
              <w:t xml:space="preserve"> </w:t>
            </w:r>
            <w:r w:rsidR="00AF0C12" w:rsidRPr="00DE2C02">
              <w:rPr>
                <w:rFonts w:ascii="Times New Roman" w:hAnsi="Times New Roman"/>
                <w:b/>
                <w:color w:val="000000" w:themeColor="text1"/>
                <w:sz w:val="24"/>
              </w:rPr>
              <w:t>2 a</w:t>
            </w:r>
            <w:r w:rsidR="00F000CD" w:rsidRPr="00DE2C02">
              <w:rPr>
                <w:rFonts w:ascii="Times New Roman" w:hAnsi="Times New Roman"/>
                <w:b/>
                <w:color w:val="000000" w:themeColor="text1"/>
                <w:sz w:val="24"/>
              </w:rPr>
              <w:t xml:space="preserve"> 3</w:t>
            </w:r>
            <w:r w:rsidR="008A2D38">
              <w:rPr>
                <w:rFonts w:ascii="Times New Roman" w:hAnsi="Times New Roman"/>
                <w:b/>
                <w:color w:val="000000" w:themeColor="text1"/>
                <w:sz w:val="24"/>
              </w:rPr>
              <w:t xml:space="preserve"> této tabulky</w:t>
            </w:r>
            <w:r w:rsidRPr="00DE2C02">
              <w:rPr>
                <w:rFonts w:ascii="Times New Roman" w:hAnsi="Times New Roman"/>
                <w:b/>
                <w:color w:val="000000" w:themeColor="text1"/>
                <w:sz w:val="24"/>
              </w:rPr>
              <w:t>)</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 xml:space="preserve"> [DOPLNÍ PRODÁVAJÍCÍ]</w:t>
            </w:r>
          </w:p>
        </w:tc>
      </w:tr>
      <w:tr w:rsidR="00BA4ACB" w:rsidRPr="00BA4AE9" w:rsidTr="00BA4ACB">
        <w:tc>
          <w:tcPr>
            <w:tcW w:w="709" w:type="dxa"/>
            <w:vAlign w:val="center"/>
          </w:tcPr>
          <w:p w:rsidR="00BA4ACB" w:rsidRDefault="00BA4ACB" w:rsidP="00B45001">
            <w:pPr>
              <w:pStyle w:val="CZodstavec"/>
              <w:keepNext/>
              <w:keepLines/>
              <w:numPr>
                <w:ilvl w:val="0"/>
                <w:numId w:val="0"/>
              </w:numPr>
              <w:suppressLineNumbers/>
              <w:suppressAutoHyphens/>
              <w:ind w:left="66"/>
              <w:jc w:val="center"/>
              <w:rPr>
                <w:rFonts w:ascii="Times New Roman" w:hAnsi="Times New Roman"/>
                <w:b/>
                <w:sz w:val="24"/>
              </w:rPr>
            </w:pPr>
            <w:r w:rsidRPr="00DE2C02">
              <w:rPr>
                <w:rFonts w:ascii="Times New Roman" w:hAnsi="Times New Roman"/>
                <w:b/>
                <w:sz w:val="24"/>
              </w:rPr>
              <w:t>5</w:t>
            </w:r>
          </w:p>
        </w:tc>
        <w:tc>
          <w:tcPr>
            <w:tcW w:w="5245" w:type="dxa"/>
            <w:vAlign w:val="center"/>
          </w:tcPr>
          <w:p w:rsidR="00BA4ACB" w:rsidRPr="00BA4AE9" w:rsidRDefault="00BA4ACB" w:rsidP="008A2D38">
            <w:pPr>
              <w:pStyle w:val="CZodstavec"/>
              <w:keepNext/>
              <w:keepLines/>
              <w:numPr>
                <w:ilvl w:val="0"/>
                <w:numId w:val="0"/>
              </w:numPr>
              <w:suppressLineNumbers/>
              <w:suppressAutoHyphens/>
              <w:ind w:left="66"/>
              <w:jc w:val="left"/>
              <w:rPr>
                <w:rFonts w:ascii="Times New Roman" w:hAnsi="Times New Roman"/>
                <w:b/>
                <w:sz w:val="24"/>
              </w:rPr>
            </w:pPr>
            <w:r w:rsidRPr="00DE2C02">
              <w:rPr>
                <w:rFonts w:ascii="Times New Roman" w:hAnsi="Times New Roman"/>
                <w:b/>
                <w:sz w:val="24"/>
              </w:rPr>
              <w:t xml:space="preserve">CELKOVÁ CENA dle bodu 4 </w:t>
            </w:r>
            <w:r w:rsidR="008A2D38">
              <w:rPr>
                <w:rFonts w:ascii="Times New Roman" w:hAnsi="Times New Roman"/>
                <w:b/>
                <w:sz w:val="24"/>
              </w:rPr>
              <w:t xml:space="preserve">této tabulky </w:t>
            </w:r>
            <w:r w:rsidRPr="00DE2C02">
              <w:rPr>
                <w:rFonts w:ascii="Times New Roman" w:hAnsi="Times New Roman"/>
                <w:b/>
                <w:sz w:val="24"/>
              </w:rPr>
              <w:t xml:space="preserve">včetně dovozního cla (platí pouze pro Prodávajícího a dodávky </w:t>
            </w:r>
            <w:r w:rsidR="00D75302">
              <w:rPr>
                <w:rFonts w:ascii="Times New Roman" w:hAnsi="Times New Roman"/>
                <w:b/>
                <w:sz w:val="24"/>
              </w:rPr>
              <w:t>minibusů</w:t>
            </w:r>
            <w:r w:rsidR="00227978">
              <w:rPr>
                <w:rFonts w:ascii="Times New Roman" w:hAnsi="Times New Roman"/>
                <w:b/>
                <w:sz w:val="24"/>
              </w:rPr>
              <w:t xml:space="preserve"> CNG</w:t>
            </w:r>
            <w:r w:rsidRPr="00DE2C02">
              <w:rPr>
                <w:rFonts w:ascii="Times New Roman" w:hAnsi="Times New Roman"/>
                <w:b/>
                <w:sz w:val="24"/>
              </w:rPr>
              <w:t xml:space="preserve"> ze zemí mimo EU; prodávající uvede celkovou cenu včetně dovozního cla) </w:t>
            </w:r>
          </w:p>
        </w:tc>
        <w:tc>
          <w:tcPr>
            <w:tcW w:w="3166" w:type="dxa"/>
            <w:vAlign w:val="center"/>
          </w:tcPr>
          <w:p w:rsidR="00BA4ACB" w:rsidRPr="00DE2C02" w:rsidRDefault="00BA4ACB" w:rsidP="00D75302">
            <w:pPr>
              <w:pStyle w:val="CZodstavec"/>
              <w:keepNext/>
              <w:keepLines/>
              <w:numPr>
                <w:ilvl w:val="0"/>
                <w:numId w:val="0"/>
              </w:numPr>
              <w:suppressLineNumbers/>
              <w:suppressAutoHyphens/>
              <w:jc w:val="center"/>
              <w:rPr>
                <w:rFonts w:ascii="Times New Roman" w:hAnsi="Times New Roman"/>
                <w:b/>
                <w:sz w:val="24"/>
              </w:rPr>
            </w:pPr>
            <w:r w:rsidRPr="00DE2C02">
              <w:rPr>
                <w:rFonts w:ascii="Times New Roman" w:hAnsi="Times New Roman"/>
                <w:color w:val="00B0F0"/>
                <w:sz w:val="24"/>
                <w:lang w:val="en-US"/>
              </w:rPr>
              <w:t xml:space="preserve">[DOPLNÍ </w:t>
            </w:r>
            <w:r w:rsidR="00D75302">
              <w:rPr>
                <w:rFonts w:ascii="Times New Roman" w:hAnsi="Times New Roman"/>
                <w:color w:val="00B0F0"/>
                <w:sz w:val="24"/>
                <w:lang w:val="en-US"/>
              </w:rPr>
              <w:t>PRODÁVAJÍCÍ</w:t>
            </w:r>
            <w:r w:rsidRPr="00DE2C02">
              <w:rPr>
                <w:rFonts w:ascii="Times New Roman" w:hAnsi="Times New Roman"/>
                <w:color w:val="00B0F0"/>
                <w:sz w:val="24"/>
                <w:lang w:val="en-US"/>
              </w:rPr>
              <w:t>]</w:t>
            </w:r>
          </w:p>
        </w:tc>
      </w:tr>
    </w:tbl>
    <w:p w:rsidR="0044676F" w:rsidRPr="00D04130" w:rsidRDefault="00D04130" w:rsidP="00B45001">
      <w:pPr>
        <w:jc w:val="both"/>
        <w:outlineLvl w:val="0"/>
        <w:rPr>
          <w:color w:val="00B0F0"/>
          <w:szCs w:val="24"/>
        </w:rPr>
      </w:pPr>
      <w:r w:rsidRPr="00D04130">
        <w:rPr>
          <w:color w:val="00B0F0"/>
          <w:szCs w:val="24"/>
        </w:rPr>
        <w:t>POZN.: celková cena bude předmětem hodnocení</w:t>
      </w:r>
    </w:p>
    <w:p w:rsidR="0044676F" w:rsidRPr="00BA4AE9" w:rsidRDefault="0044676F" w:rsidP="00B45001">
      <w:pPr>
        <w:tabs>
          <w:tab w:val="left" w:pos="6840"/>
        </w:tabs>
        <w:rPr>
          <w:szCs w:val="24"/>
        </w:rPr>
      </w:pPr>
    </w:p>
    <w:p w:rsidR="0044676F" w:rsidRDefault="0031521F" w:rsidP="006F0670">
      <w:pPr>
        <w:pStyle w:val="Odstavecseseznamem"/>
        <w:numPr>
          <w:ilvl w:val="0"/>
          <w:numId w:val="4"/>
        </w:numPr>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75203D" w:rsidRDefault="0075203D" w:rsidP="00B45001">
      <w:pPr>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8" w:name="_Ref474141163"/>
      <w:r w:rsidRPr="00BA4AE9">
        <w:rPr>
          <w:b/>
          <w:szCs w:val="24"/>
        </w:rPr>
        <w:t xml:space="preserve">Podrobné vymezení podmínek pro </w:t>
      </w:r>
      <w:r w:rsidR="008A29C8" w:rsidRPr="00BA4AE9">
        <w:rPr>
          <w:b/>
          <w:szCs w:val="24"/>
        </w:rPr>
        <w:t xml:space="preserve">zajištění </w:t>
      </w:r>
      <w:r w:rsidR="008A29C8">
        <w:rPr>
          <w:b/>
          <w:szCs w:val="24"/>
        </w:rPr>
        <w:t>zaškolení</w:t>
      </w:r>
      <w:bookmarkEnd w:id="8"/>
    </w:p>
    <w:p w:rsidR="00833345" w:rsidRPr="00BA4AE9" w:rsidRDefault="00833345" w:rsidP="002502C0">
      <w:pPr>
        <w:pStyle w:val="Odstavecseseznamem"/>
        <w:numPr>
          <w:ilvl w:val="0"/>
          <w:numId w:val="9"/>
        </w:numPr>
        <w:contextualSpacing w:val="0"/>
        <w:jc w:val="both"/>
        <w:rPr>
          <w:szCs w:val="24"/>
        </w:rPr>
      </w:pPr>
      <w:bookmarkStart w:id="9" w:name="_Ref474141196"/>
      <w:r w:rsidRPr="00BA4AE9">
        <w:rPr>
          <w:szCs w:val="24"/>
        </w:rPr>
        <w:t>Smluvní strany se dohodly, že Prodávající je povinen poskytnout Kupujícímu taktéž služby spočívající v </w:t>
      </w:r>
      <w:r w:rsidR="000829C3">
        <w:rPr>
          <w:szCs w:val="24"/>
        </w:rPr>
        <w:t>zaškolení</w:t>
      </w:r>
      <w:r w:rsidRPr="00BA4AE9">
        <w:rPr>
          <w:szCs w:val="24"/>
        </w:rPr>
        <w:t xml:space="preserve"> personálu Kupujícího, a to za následujících podmínek:</w:t>
      </w:r>
      <w:bookmarkEnd w:id="9"/>
    </w:p>
    <w:p w:rsidR="00833345" w:rsidRPr="00BA4AE9" w:rsidRDefault="00833345" w:rsidP="002502C0">
      <w:pPr>
        <w:pStyle w:val="Odstavecseseznamem"/>
        <w:numPr>
          <w:ilvl w:val="0"/>
          <w:numId w:val="10"/>
        </w:numPr>
        <w:spacing w:before="120" w:after="120"/>
        <w:ind w:left="1276" w:hanging="425"/>
        <w:contextualSpacing w:val="0"/>
        <w:jc w:val="both"/>
        <w:outlineLvl w:val="0"/>
        <w:rPr>
          <w:szCs w:val="24"/>
        </w:rPr>
      </w:pPr>
      <w:bookmarkStart w:id="10" w:name="_Ref474141147"/>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pracovníků technického personálu Kupujícího, které tyto pracovníky </w:t>
      </w:r>
      <w:r w:rsidR="000829C3">
        <w:rPr>
          <w:szCs w:val="24"/>
        </w:rPr>
        <w:t>za</w:t>
      </w:r>
      <w:r w:rsidR="008D679E">
        <w:rPr>
          <w:szCs w:val="24"/>
        </w:rPr>
        <w:t>školí</w:t>
      </w:r>
      <w:r w:rsidRPr="00BA4AE9">
        <w:rPr>
          <w:szCs w:val="24"/>
        </w:rPr>
        <w:t xml:space="preserve"> na manipulaci </w:t>
      </w:r>
      <w:r w:rsidR="0075203D" w:rsidRPr="00BA4AE9">
        <w:rPr>
          <w:szCs w:val="24"/>
        </w:rPr>
        <w:t>mini</w:t>
      </w:r>
      <w:r w:rsidRPr="00BA4AE9">
        <w:rPr>
          <w:szCs w:val="24"/>
        </w:rPr>
        <w:t>busy</w:t>
      </w:r>
      <w:r w:rsidR="00227978">
        <w:rPr>
          <w:szCs w:val="24"/>
        </w:rPr>
        <w:t xml:space="preserve"> CNG</w:t>
      </w:r>
      <w:r w:rsidRPr="00BA4AE9">
        <w:rPr>
          <w:szCs w:val="24"/>
        </w:rPr>
        <w:t xml:space="preserve"> na technickou obsluhu, opravu a údržbu </w:t>
      </w:r>
      <w:r w:rsidR="0075203D" w:rsidRPr="00BA4AE9">
        <w:rPr>
          <w:szCs w:val="24"/>
        </w:rPr>
        <w:t>minibusů</w:t>
      </w:r>
      <w:r w:rsidR="00227978">
        <w:rPr>
          <w:szCs w:val="24"/>
        </w:rPr>
        <w:t xml:space="preserve"> CNG</w:t>
      </w:r>
      <w:r w:rsidRPr="00BA4AE9">
        <w:rPr>
          <w:szCs w:val="24"/>
        </w:rPr>
        <w:t>;</w:t>
      </w:r>
      <w:bookmarkEnd w:id="10"/>
    </w:p>
    <w:p w:rsidR="00833345" w:rsidRPr="00BA4AE9" w:rsidRDefault="00833345" w:rsidP="002502C0">
      <w:pPr>
        <w:pStyle w:val="Odstavecseseznamem"/>
        <w:numPr>
          <w:ilvl w:val="0"/>
          <w:numId w:val="10"/>
        </w:numPr>
        <w:ind w:left="1276" w:hanging="425"/>
        <w:contextualSpacing w:val="0"/>
        <w:jc w:val="both"/>
        <w:outlineLvl w:val="0"/>
        <w:rPr>
          <w:szCs w:val="24"/>
        </w:rPr>
      </w:pPr>
      <w:bookmarkStart w:id="11" w:name="_Ref474141306"/>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řidičů Kupujícího, které tyto pracovníky </w:t>
      </w:r>
      <w:r w:rsidR="008D679E">
        <w:rPr>
          <w:szCs w:val="24"/>
        </w:rPr>
        <w:t>proškolí</w:t>
      </w:r>
      <w:r w:rsidRPr="00BA4AE9">
        <w:rPr>
          <w:szCs w:val="24"/>
        </w:rPr>
        <w:t xml:space="preserve"> na manipulaci s</w:t>
      </w:r>
      <w:r w:rsidR="00227978">
        <w:rPr>
          <w:szCs w:val="24"/>
        </w:rPr>
        <w:t> </w:t>
      </w:r>
      <w:r w:rsidR="0075203D" w:rsidRPr="00BA4AE9">
        <w:rPr>
          <w:szCs w:val="24"/>
        </w:rPr>
        <w:t>mini</w:t>
      </w:r>
      <w:r w:rsidRPr="00BA4AE9">
        <w:rPr>
          <w:szCs w:val="24"/>
        </w:rPr>
        <w:t>busy</w:t>
      </w:r>
      <w:r w:rsidR="00227978">
        <w:rPr>
          <w:szCs w:val="24"/>
        </w:rPr>
        <w:t xml:space="preserve"> CNG</w:t>
      </w:r>
      <w:r w:rsidRPr="00BA4AE9">
        <w:rPr>
          <w:szCs w:val="24"/>
        </w:rPr>
        <w:t xml:space="preserve"> zejména na správné užívání v provozu;</w:t>
      </w:r>
      <w:bookmarkEnd w:id="11"/>
    </w:p>
    <w:p w:rsidR="00833345" w:rsidRPr="00BA4AE9" w:rsidRDefault="00833345" w:rsidP="002502C0">
      <w:pPr>
        <w:pStyle w:val="Odstavecseseznamem"/>
        <w:numPr>
          <w:ilvl w:val="0"/>
          <w:numId w:val="9"/>
        </w:numPr>
        <w:contextualSpacing w:val="0"/>
        <w:jc w:val="both"/>
        <w:rPr>
          <w:szCs w:val="24"/>
        </w:rPr>
      </w:pPr>
      <w:r w:rsidRPr="00BA4AE9">
        <w:rPr>
          <w:szCs w:val="24"/>
        </w:rPr>
        <w:t xml:space="preserve">Smluvní strany se dohodly, že výše uvedená </w:t>
      </w:r>
      <w:r w:rsidR="000829C3">
        <w:rPr>
          <w:szCs w:val="24"/>
        </w:rPr>
        <w:t>za</w:t>
      </w:r>
      <w:r w:rsidRPr="00BA4AE9">
        <w:rPr>
          <w:szCs w:val="24"/>
        </w:rPr>
        <w:t xml:space="preserve">školení budou Prodávajícím zajištěna v českém jazyce. </w:t>
      </w:r>
      <w:r w:rsidR="000829C3">
        <w:rPr>
          <w:szCs w:val="24"/>
        </w:rPr>
        <w:t>Zaš</w:t>
      </w:r>
      <w:r w:rsidRPr="00BA4AE9">
        <w:rPr>
          <w:szCs w:val="24"/>
        </w:rPr>
        <w:t>kolení budou realizována v areál</w:t>
      </w:r>
      <w:r w:rsidR="005A12A0">
        <w:rPr>
          <w:szCs w:val="24"/>
        </w:rPr>
        <w:t>u</w:t>
      </w:r>
      <w:r w:rsidRPr="00BA4AE9">
        <w:rPr>
          <w:szCs w:val="24"/>
        </w:rPr>
        <w:t xml:space="preserve"> Kupujícího</w:t>
      </w:r>
      <w:r w:rsidR="008E6F5C">
        <w:rPr>
          <w:szCs w:val="24"/>
        </w:rPr>
        <w:t xml:space="preserve"> viz bod </w:t>
      </w:r>
      <w:r w:rsidR="00D40302">
        <w:rPr>
          <w:szCs w:val="24"/>
        </w:rPr>
        <w:fldChar w:fldCharType="begin"/>
      </w:r>
      <w:r w:rsidR="008E6F5C">
        <w:rPr>
          <w:szCs w:val="24"/>
        </w:rPr>
        <w:instrText xml:space="preserve"> REF _Ref469917346 \r \h </w:instrText>
      </w:r>
      <w:r w:rsidR="00D40302">
        <w:rPr>
          <w:szCs w:val="24"/>
        </w:rPr>
      </w:r>
      <w:r w:rsidR="00D40302">
        <w:rPr>
          <w:szCs w:val="24"/>
        </w:rPr>
        <w:fldChar w:fldCharType="separate"/>
      </w:r>
      <w:r w:rsidR="00CE38A1">
        <w:rPr>
          <w:szCs w:val="24"/>
        </w:rPr>
        <w:t>VII</w:t>
      </w:r>
      <w:r w:rsidR="00D40302">
        <w:rPr>
          <w:szCs w:val="24"/>
        </w:rPr>
        <w:fldChar w:fldCharType="end"/>
      </w:r>
      <w:r w:rsidR="008E6F5C">
        <w:rPr>
          <w:szCs w:val="24"/>
        </w:rPr>
        <w:t>.</w:t>
      </w:r>
      <w:r w:rsidR="00D40302">
        <w:rPr>
          <w:szCs w:val="24"/>
        </w:rPr>
        <w:fldChar w:fldCharType="begin"/>
      </w:r>
      <w:r w:rsidR="008E6F5C">
        <w:rPr>
          <w:szCs w:val="24"/>
        </w:rPr>
        <w:instrText xml:space="preserve"> REF _Ref469917369 \r \h </w:instrText>
      </w:r>
      <w:r w:rsidR="00D40302">
        <w:rPr>
          <w:szCs w:val="24"/>
        </w:rPr>
      </w:r>
      <w:r w:rsidR="00D40302">
        <w:rPr>
          <w:szCs w:val="24"/>
        </w:rPr>
        <w:fldChar w:fldCharType="separate"/>
      </w:r>
      <w:r w:rsidR="00CE38A1">
        <w:rPr>
          <w:szCs w:val="24"/>
        </w:rPr>
        <w:t>4</w:t>
      </w:r>
      <w:r w:rsidR="00D40302">
        <w:rPr>
          <w:szCs w:val="24"/>
        </w:rPr>
        <w:fldChar w:fldCharType="end"/>
      </w:r>
      <w:r w:rsidR="00B25E3A">
        <w:rPr>
          <w:szCs w:val="24"/>
        </w:rPr>
        <w:t>.</w:t>
      </w:r>
      <w:r w:rsidR="00D40302">
        <w:rPr>
          <w:szCs w:val="24"/>
        </w:rPr>
        <w:fldChar w:fldCharType="begin"/>
      </w:r>
      <w:r w:rsidR="008E6F5C">
        <w:rPr>
          <w:szCs w:val="24"/>
        </w:rPr>
        <w:instrText xml:space="preserve"> REF _Ref469917276 \r \h </w:instrText>
      </w:r>
      <w:r w:rsidR="00D40302">
        <w:rPr>
          <w:szCs w:val="24"/>
        </w:rPr>
      </w:r>
      <w:r w:rsidR="00D40302">
        <w:rPr>
          <w:szCs w:val="24"/>
        </w:rPr>
        <w:fldChar w:fldCharType="separate"/>
      </w:r>
      <w:r w:rsidR="00CE38A1">
        <w:rPr>
          <w:szCs w:val="24"/>
        </w:rPr>
        <w:t>a)</w:t>
      </w:r>
      <w:r w:rsidR="00D40302">
        <w:rPr>
          <w:szCs w:val="24"/>
        </w:rPr>
        <w:fldChar w:fldCharType="end"/>
      </w:r>
      <w:r w:rsidRPr="00BA4AE9">
        <w:rPr>
          <w:szCs w:val="24"/>
        </w:rPr>
        <w:t>.</w:t>
      </w:r>
    </w:p>
    <w:p w:rsidR="005E45FA" w:rsidRDefault="00833345" w:rsidP="00757974">
      <w:pPr>
        <w:tabs>
          <w:tab w:val="left" w:pos="6175"/>
        </w:tabs>
        <w:ind w:left="709"/>
        <w:jc w:val="both"/>
        <w:rPr>
          <w:szCs w:val="24"/>
        </w:rPr>
      </w:pPr>
      <w:r w:rsidRPr="00BA4AE9">
        <w:rPr>
          <w:szCs w:val="24"/>
        </w:rPr>
        <w:t xml:space="preserve">Smluvní strany se dohodly, že konkrétní termíny </w:t>
      </w:r>
      <w:r w:rsidR="000829C3">
        <w:rPr>
          <w:szCs w:val="24"/>
        </w:rPr>
        <w:t>za</w:t>
      </w:r>
      <w:r w:rsidRPr="00BA4AE9">
        <w:rPr>
          <w:szCs w:val="24"/>
        </w:rPr>
        <w:t xml:space="preserve">školení budou určeny na základě předchozí dohody Smluvních stran, a to po </w:t>
      </w:r>
      <w:r w:rsidR="0075203D" w:rsidRPr="00BA4AE9">
        <w:rPr>
          <w:szCs w:val="24"/>
        </w:rPr>
        <w:t xml:space="preserve">dodávce </w:t>
      </w:r>
      <w:r w:rsidRPr="00BA4AE9">
        <w:rPr>
          <w:szCs w:val="24"/>
        </w:rPr>
        <w:t>první</w:t>
      </w:r>
      <w:r w:rsidR="0075203D" w:rsidRPr="00BA4AE9">
        <w:rPr>
          <w:szCs w:val="24"/>
        </w:rPr>
        <w:t>ho</w:t>
      </w:r>
      <w:r w:rsidRPr="00BA4AE9">
        <w:rPr>
          <w:szCs w:val="24"/>
        </w:rPr>
        <w:t xml:space="preserve"> </w:t>
      </w:r>
      <w:r w:rsidR="0075203D" w:rsidRPr="00BA4AE9">
        <w:rPr>
          <w:szCs w:val="24"/>
        </w:rPr>
        <w:t>mini</w:t>
      </w:r>
      <w:r w:rsidRPr="00BA4AE9">
        <w:rPr>
          <w:szCs w:val="24"/>
        </w:rPr>
        <w:t>bus</w:t>
      </w:r>
      <w:r w:rsidR="0075203D" w:rsidRPr="00BA4AE9">
        <w:rPr>
          <w:szCs w:val="24"/>
        </w:rPr>
        <w:t>u</w:t>
      </w:r>
      <w:r w:rsidR="00227978">
        <w:rPr>
          <w:szCs w:val="24"/>
        </w:rPr>
        <w:t xml:space="preserve"> CNG</w:t>
      </w:r>
      <w:r w:rsidRPr="00BA4AE9">
        <w:rPr>
          <w:szCs w:val="24"/>
        </w:rPr>
        <w:t>.</w:t>
      </w:r>
      <w:r w:rsidR="00757974">
        <w:rPr>
          <w:szCs w:val="24"/>
        </w:rPr>
        <w:tab/>
      </w:r>
    </w:p>
    <w:p w:rsidR="00757974" w:rsidRPr="00757974" w:rsidRDefault="00757974" w:rsidP="00757974">
      <w:pPr>
        <w:pStyle w:val="Odstavecseseznamem"/>
        <w:numPr>
          <w:ilvl w:val="0"/>
          <w:numId w:val="9"/>
        </w:numPr>
        <w:contextualSpacing w:val="0"/>
        <w:jc w:val="both"/>
        <w:rPr>
          <w:szCs w:val="24"/>
        </w:rPr>
      </w:pPr>
      <w:r w:rsidRPr="00757974">
        <w:rPr>
          <w:szCs w:val="24"/>
        </w:rPr>
        <w:t xml:space="preserve">Zaškolení podle čl. </w:t>
      </w:r>
      <w:r w:rsidR="00D40302">
        <w:rPr>
          <w:szCs w:val="24"/>
        </w:rPr>
        <w:fldChar w:fldCharType="begin"/>
      </w:r>
      <w:r w:rsidR="00DE2C02">
        <w:rPr>
          <w:szCs w:val="24"/>
        </w:rPr>
        <w:instrText xml:space="preserve"> REF _Ref474141163 \w \h </w:instrText>
      </w:r>
      <w:r w:rsidR="00D40302">
        <w:rPr>
          <w:szCs w:val="24"/>
        </w:rPr>
      </w:r>
      <w:r w:rsidR="00D40302">
        <w:rPr>
          <w:szCs w:val="24"/>
        </w:rPr>
        <w:fldChar w:fldCharType="separate"/>
      </w:r>
      <w:r w:rsidR="00DE2C02">
        <w:rPr>
          <w:szCs w:val="24"/>
        </w:rPr>
        <w:t>II</w:t>
      </w:r>
      <w:r w:rsidR="00D40302">
        <w:rPr>
          <w:szCs w:val="24"/>
        </w:rPr>
        <w:fldChar w:fldCharType="end"/>
      </w:r>
      <w:r w:rsidR="00DE2C02">
        <w:rPr>
          <w:szCs w:val="24"/>
        </w:rPr>
        <w:t>.</w:t>
      </w:r>
      <w:r w:rsidR="00D40302">
        <w:rPr>
          <w:szCs w:val="24"/>
        </w:rPr>
        <w:fldChar w:fldCharType="begin"/>
      </w:r>
      <w:r w:rsidR="00DE2C02">
        <w:rPr>
          <w:szCs w:val="24"/>
        </w:rPr>
        <w:instrText xml:space="preserve"> REF _Ref474141196 \w \h </w:instrText>
      </w:r>
      <w:r w:rsidR="00D40302">
        <w:rPr>
          <w:szCs w:val="24"/>
        </w:rPr>
      </w:r>
      <w:r w:rsidR="00D40302">
        <w:rPr>
          <w:szCs w:val="24"/>
        </w:rPr>
        <w:fldChar w:fldCharType="separate"/>
      </w:r>
      <w:r w:rsidR="00DE2C02">
        <w:rPr>
          <w:szCs w:val="24"/>
        </w:rPr>
        <w:t>1</w:t>
      </w:r>
      <w:r w:rsidR="00D40302">
        <w:rPr>
          <w:szCs w:val="24"/>
        </w:rPr>
        <w:fldChar w:fldCharType="end"/>
      </w:r>
      <w:r w:rsidR="00DE2C02">
        <w:rPr>
          <w:szCs w:val="24"/>
        </w:rPr>
        <w:t>.</w:t>
      </w:r>
      <w:r w:rsidR="00D40302">
        <w:rPr>
          <w:szCs w:val="24"/>
        </w:rPr>
        <w:fldChar w:fldCharType="begin"/>
      </w:r>
      <w:r w:rsidR="00DE2C02">
        <w:rPr>
          <w:szCs w:val="24"/>
        </w:rPr>
        <w:instrText xml:space="preserve"> REF _Ref474141147 \w \h </w:instrText>
      </w:r>
      <w:r w:rsidR="00D40302">
        <w:rPr>
          <w:szCs w:val="24"/>
        </w:rPr>
      </w:r>
      <w:r w:rsidR="00D40302">
        <w:rPr>
          <w:szCs w:val="24"/>
        </w:rPr>
        <w:fldChar w:fldCharType="separate"/>
      </w:r>
      <w:r w:rsidR="00DE2C02">
        <w:rPr>
          <w:szCs w:val="24"/>
        </w:rPr>
        <w:t>a)</w:t>
      </w:r>
      <w:r w:rsidR="00D40302">
        <w:rPr>
          <w:szCs w:val="24"/>
        </w:rPr>
        <w:fldChar w:fldCharType="end"/>
      </w:r>
      <w:r w:rsidR="00C74C85">
        <w:rPr>
          <w:szCs w:val="24"/>
        </w:rPr>
        <w:t xml:space="preserve"> </w:t>
      </w:r>
      <w:r w:rsidRPr="00757974">
        <w:rPr>
          <w:szCs w:val="24"/>
        </w:rPr>
        <w:t xml:space="preserve">až </w:t>
      </w:r>
      <w:r w:rsidR="00D40302">
        <w:rPr>
          <w:szCs w:val="24"/>
        </w:rPr>
        <w:fldChar w:fldCharType="begin"/>
      </w:r>
      <w:r w:rsidR="00DE2C02">
        <w:rPr>
          <w:szCs w:val="24"/>
        </w:rPr>
        <w:instrText xml:space="preserve"> REF _Ref474141163 \w \h </w:instrText>
      </w:r>
      <w:r w:rsidR="00D40302">
        <w:rPr>
          <w:szCs w:val="24"/>
        </w:rPr>
      </w:r>
      <w:r w:rsidR="00D40302">
        <w:rPr>
          <w:szCs w:val="24"/>
        </w:rPr>
        <w:fldChar w:fldCharType="separate"/>
      </w:r>
      <w:r w:rsidR="00DE2C02">
        <w:rPr>
          <w:szCs w:val="24"/>
        </w:rPr>
        <w:t>II</w:t>
      </w:r>
      <w:r w:rsidR="00D40302">
        <w:rPr>
          <w:szCs w:val="24"/>
        </w:rPr>
        <w:fldChar w:fldCharType="end"/>
      </w:r>
      <w:r w:rsidR="00DE2C02">
        <w:rPr>
          <w:szCs w:val="24"/>
        </w:rPr>
        <w:t>.</w:t>
      </w:r>
      <w:r w:rsidR="00D40302">
        <w:rPr>
          <w:szCs w:val="24"/>
        </w:rPr>
        <w:fldChar w:fldCharType="begin"/>
      </w:r>
      <w:r w:rsidR="00DE2C02">
        <w:rPr>
          <w:szCs w:val="24"/>
        </w:rPr>
        <w:instrText xml:space="preserve"> REF _Ref474141196 \w \h </w:instrText>
      </w:r>
      <w:r w:rsidR="00D40302">
        <w:rPr>
          <w:szCs w:val="24"/>
        </w:rPr>
      </w:r>
      <w:r w:rsidR="00D40302">
        <w:rPr>
          <w:szCs w:val="24"/>
        </w:rPr>
        <w:fldChar w:fldCharType="separate"/>
      </w:r>
      <w:r w:rsidR="00DE2C02">
        <w:rPr>
          <w:szCs w:val="24"/>
        </w:rPr>
        <w:t>1</w:t>
      </w:r>
      <w:r w:rsidR="00D40302">
        <w:rPr>
          <w:szCs w:val="24"/>
        </w:rPr>
        <w:fldChar w:fldCharType="end"/>
      </w:r>
      <w:r w:rsidR="00DE2C02">
        <w:rPr>
          <w:szCs w:val="24"/>
        </w:rPr>
        <w:t>.</w:t>
      </w:r>
      <w:r w:rsidR="00D40302">
        <w:rPr>
          <w:szCs w:val="24"/>
        </w:rPr>
        <w:fldChar w:fldCharType="begin"/>
      </w:r>
      <w:r w:rsidR="00DE2C02">
        <w:rPr>
          <w:szCs w:val="24"/>
        </w:rPr>
        <w:instrText xml:space="preserve"> REF _Ref474141306 \w \h </w:instrText>
      </w:r>
      <w:r w:rsidR="00D40302">
        <w:rPr>
          <w:szCs w:val="24"/>
        </w:rPr>
      </w:r>
      <w:r w:rsidR="00D40302">
        <w:rPr>
          <w:szCs w:val="24"/>
        </w:rPr>
        <w:fldChar w:fldCharType="separate"/>
      </w:r>
      <w:r w:rsidR="00DE2C02">
        <w:rPr>
          <w:szCs w:val="24"/>
        </w:rPr>
        <w:t>b)</w:t>
      </w:r>
      <w:r w:rsidR="00D40302">
        <w:rPr>
          <w:szCs w:val="24"/>
        </w:rPr>
        <w:fldChar w:fldCharType="end"/>
      </w:r>
      <w:r w:rsidRPr="00757974">
        <w:rPr>
          <w:szCs w:val="24"/>
        </w:rPr>
        <w:t xml:space="preserve"> není zahrnuto v ceně plnění a Prodávající je poskytne na své náklady.</w:t>
      </w:r>
      <w:r>
        <w:rPr>
          <w:szCs w:val="24"/>
        </w:rPr>
        <w:t xml:space="preserve">                             </w:t>
      </w:r>
    </w:p>
    <w:p w:rsidR="005E45FA" w:rsidRDefault="005E45FA" w:rsidP="00757974">
      <w:pPr>
        <w:pStyle w:val="Odstavecseseznamem"/>
        <w:contextualSpacing w:val="0"/>
        <w:jc w:val="both"/>
        <w:rPr>
          <w:szCs w:val="24"/>
        </w:rPr>
      </w:pPr>
    </w:p>
    <w:p w:rsidR="00C74C85" w:rsidRDefault="00C74C85" w:rsidP="00757974">
      <w:pPr>
        <w:pStyle w:val="Odstavecseseznamem"/>
        <w:contextualSpacing w:val="0"/>
        <w:jc w:val="both"/>
        <w:rPr>
          <w:szCs w:val="24"/>
        </w:rPr>
      </w:pPr>
    </w:p>
    <w:p w:rsidR="00C74C85" w:rsidRPr="005E45FA" w:rsidRDefault="00C74C85" w:rsidP="00757974">
      <w:pPr>
        <w:pStyle w:val="Odstavecseseznamem"/>
        <w:contextualSpacing w:val="0"/>
        <w:jc w:val="both"/>
        <w:rPr>
          <w:szCs w:val="24"/>
        </w:rPr>
      </w:pPr>
    </w:p>
    <w:p w:rsidR="00833345" w:rsidRPr="00BA4AE9" w:rsidRDefault="00833345" w:rsidP="00757974">
      <w:pPr>
        <w:tabs>
          <w:tab w:val="left" w:pos="1843"/>
        </w:tabs>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Podrobné vymezení podmínek pro </w:t>
      </w:r>
      <w:r w:rsidR="00DA259F">
        <w:rPr>
          <w:b/>
          <w:szCs w:val="24"/>
        </w:rPr>
        <w:t>p</w:t>
      </w:r>
      <w:r w:rsidRPr="00BA4AE9">
        <w:rPr>
          <w:b/>
          <w:szCs w:val="24"/>
        </w:rPr>
        <w:t>oskytování technické podpory</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823B14" w:rsidRPr="00BA4AE9">
        <w:rPr>
          <w:szCs w:val="24"/>
        </w:rPr>
        <w:t>životnosti minibusů</w:t>
      </w:r>
      <w:r w:rsidR="00227978">
        <w:rPr>
          <w:szCs w:val="24"/>
        </w:rPr>
        <w:t xml:space="preserve"> CNG</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Vyžádáním se pro účely této Kupní smlouvy rozumí doručení vyžádání na e-mailovou adresu kontaktní osoby Prodávajícího</w:t>
      </w:r>
      <w:r w:rsidRPr="00AF0C12">
        <w:rPr>
          <w:szCs w:val="24"/>
        </w:rPr>
        <w:t xml:space="preserve">: </w:t>
      </w:r>
      <w:r w:rsidRPr="00AF0C12">
        <w:rPr>
          <w:color w:val="00B0F0"/>
          <w:szCs w:val="24"/>
        </w:rPr>
        <w:t xml:space="preserve">[doplní </w:t>
      </w:r>
      <w:r w:rsidR="00823B14" w:rsidRPr="00AF0C12">
        <w:rPr>
          <w:color w:val="00B0F0"/>
          <w:szCs w:val="24"/>
        </w:rPr>
        <w:t>Prodávající]</w:t>
      </w:r>
      <w:r w:rsidR="00823B14" w:rsidRPr="00AF0C12">
        <w:rPr>
          <w:szCs w:val="24"/>
        </w:rPr>
        <w:t xml:space="preserve">. </w:t>
      </w:r>
      <w:r w:rsidR="00823B14" w:rsidRPr="005833BD">
        <w:rPr>
          <w:color w:val="00B0F0"/>
          <w:szCs w:val="24"/>
        </w:rPr>
        <w:t>(POZ</w:t>
      </w:r>
      <w:r w:rsidRPr="005833BD">
        <w:rPr>
          <w:color w:val="00B0F0"/>
          <w:szCs w:val="24"/>
        </w:rPr>
        <w:t xml:space="preserve">. </w:t>
      </w:r>
      <w:r w:rsidR="003D2AAE" w:rsidRPr="005833BD">
        <w:rPr>
          <w:color w:val="00B0F0"/>
          <w:szCs w:val="24"/>
        </w:rPr>
        <w:t>Prodávající uvede</w:t>
      </w:r>
      <w:r w:rsidRPr="005833BD">
        <w:rPr>
          <w:color w:val="00B0F0"/>
          <w:szCs w:val="24"/>
        </w:rPr>
        <w:t xml:space="preserve"> pro tento případ kontaktní adresu a osobu</w:t>
      </w:r>
      <w:r w:rsidR="00096276" w:rsidRPr="005833BD">
        <w:rPr>
          <w:color w:val="00B0F0"/>
          <w:szCs w:val="24"/>
        </w:rPr>
        <w:t>,</w:t>
      </w:r>
      <w:r w:rsidRPr="005833BD">
        <w:rPr>
          <w:color w:val="00B0F0"/>
          <w:szCs w:val="24"/>
        </w:rPr>
        <w:t xml:space="preserve"> </w:t>
      </w:r>
      <w:r w:rsidR="00096276" w:rsidRPr="005833BD">
        <w:rPr>
          <w:color w:val="00B0F0"/>
          <w:szCs w:val="24"/>
        </w:rPr>
        <w:t>p</w:t>
      </w:r>
      <w:r w:rsidRPr="005833BD">
        <w:rPr>
          <w:color w:val="00B0F0"/>
          <w:szCs w:val="24"/>
        </w:rPr>
        <w:t>oté tuto poznámku vymaže</w:t>
      </w:r>
      <w:r w:rsidRPr="005833BD">
        <w:rPr>
          <w:color w:val="3333FF"/>
          <w:szCs w:val="24"/>
        </w:rPr>
        <w:t>.</w:t>
      </w:r>
      <w:r w:rsidRPr="005833BD">
        <w:rPr>
          <w:color w:val="00B0F0"/>
          <w:szCs w:val="24"/>
        </w:rPr>
        <w:t>)</w:t>
      </w:r>
      <w:r w:rsidRPr="00AF0C12">
        <w:rPr>
          <w:color w:val="00B0F0"/>
          <w:szCs w:val="24"/>
        </w:rPr>
        <w:t xml:space="preserve"> </w:t>
      </w:r>
      <w:r w:rsidRPr="00BA4AE9">
        <w:rPr>
          <w:szCs w:val="24"/>
        </w:rPr>
        <w:t xml:space="preserve">  </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 rámci technické podpory dle tohoto článku Kupní smlouvy je Prodávající povinen:</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uvedené v čl. </w:t>
      </w:r>
      <w:r w:rsidR="003D2AAE" w:rsidRPr="00BA4AE9">
        <w:rPr>
          <w:szCs w:val="24"/>
        </w:rPr>
        <w:t>VI</w:t>
      </w:r>
      <w:r w:rsidRPr="00BA4AE9">
        <w:rPr>
          <w:szCs w:val="24"/>
        </w:rPr>
        <w:t>. této Kupní smlouvy;</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A96B8C" w:rsidRPr="00BA4AE9">
        <w:rPr>
          <w:szCs w:val="24"/>
        </w:rPr>
        <w:t>mini</w:t>
      </w:r>
      <w:r w:rsidRPr="00BA4AE9">
        <w:rPr>
          <w:szCs w:val="24"/>
        </w:rPr>
        <w:t>busu</w:t>
      </w:r>
      <w:r w:rsidR="00227978">
        <w:rPr>
          <w:szCs w:val="24"/>
        </w:rPr>
        <w:t xml:space="preserve"> CNG</w:t>
      </w:r>
      <w:r w:rsidRPr="00BA4AE9">
        <w:rPr>
          <w:szCs w:val="24"/>
        </w:rPr>
        <w:t xml:space="preserve"> nebo i případně na místě, kde došlo k poruše </w:t>
      </w:r>
      <w:r w:rsidR="00A96B8C" w:rsidRPr="00BA4AE9">
        <w:rPr>
          <w:szCs w:val="24"/>
        </w:rPr>
        <w:t>mini</w:t>
      </w:r>
      <w:r w:rsidRPr="00BA4AE9">
        <w:rPr>
          <w:szCs w:val="24"/>
        </w:rPr>
        <w:t>busu</w:t>
      </w:r>
      <w:r w:rsidR="00227978">
        <w:rPr>
          <w:szCs w:val="24"/>
        </w:rPr>
        <w:t xml:space="preserve"> CNG</w:t>
      </w:r>
      <w:r w:rsidRPr="00BA4AE9">
        <w:rPr>
          <w:szCs w:val="24"/>
        </w:rPr>
        <w:t xml:space="preserve">; </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pomoc při specifikaci náhradních dílů potřebných pro opravu </w:t>
      </w:r>
      <w:r w:rsidR="00A96B8C" w:rsidRPr="00BA4AE9">
        <w:rPr>
          <w:szCs w:val="24"/>
        </w:rPr>
        <w:t>mini</w:t>
      </w:r>
      <w:r w:rsidRPr="00BA4AE9">
        <w:rPr>
          <w:szCs w:val="24"/>
        </w:rPr>
        <w:t>busu</w:t>
      </w:r>
      <w:r w:rsidR="00227978">
        <w:rPr>
          <w:szCs w:val="24"/>
        </w:rPr>
        <w:t xml:space="preserve"> CNG</w:t>
      </w:r>
      <w:r w:rsidRPr="00BA4AE9">
        <w:rPr>
          <w:szCs w:val="24"/>
        </w:rPr>
        <w:t>.</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Prodávající se dále zavazuje, že po celou dobu životnosti </w:t>
      </w:r>
      <w:r w:rsidR="00A96B8C" w:rsidRPr="00BA4AE9">
        <w:rPr>
          <w:szCs w:val="24"/>
        </w:rPr>
        <w:t>mini</w:t>
      </w:r>
      <w:r w:rsidRPr="00BA4AE9">
        <w:rPr>
          <w:szCs w:val="24"/>
        </w:rPr>
        <w:t>busů</w:t>
      </w:r>
      <w:r w:rsidR="00227978">
        <w:rPr>
          <w:szCs w:val="24"/>
        </w:rPr>
        <w:t xml:space="preserve"> CNG</w:t>
      </w:r>
      <w:r w:rsidRPr="00BA4AE9">
        <w:rPr>
          <w:szCs w:val="24"/>
        </w:rPr>
        <w:t xml:space="preserve"> stanovené v ustanovení čl. I. této Kupní smlouvy, </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A96B8C" w:rsidRPr="00BA4AE9">
        <w:rPr>
          <w:szCs w:val="24"/>
        </w:rPr>
        <w:t>mini</w:t>
      </w:r>
      <w:r w:rsidRPr="00BA4AE9">
        <w:rPr>
          <w:szCs w:val="24"/>
        </w:rPr>
        <w:t>busy</w:t>
      </w:r>
      <w:r w:rsidR="00227978">
        <w:rPr>
          <w:szCs w:val="24"/>
        </w:rPr>
        <w:t xml:space="preserve"> CNG</w:t>
      </w:r>
      <w:r w:rsidRPr="00BA4AE9">
        <w:rPr>
          <w:szCs w:val="24"/>
        </w:rPr>
        <w:t xml:space="preserve">. V případě, že by Prodávající nebyl schopen </w:t>
      </w:r>
      <w:r w:rsidR="005653E9">
        <w:rPr>
          <w:szCs w:val="24"/>
        </w:rPr>
        <w:t>dostát uvedenému závazku</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Pr="00BA4AE9">
        <w:rPr>
          <w:szCs w:val="24"/>
        </w:rPr>
        <w:t xml:space="preserve"> pro tyto </w:t>
      </w:r>
      <w:r w:rsidR="00A96B8C" w:rsidRPr="00BA4AE9">
        <w:rPr>
          <w:szCs w:val="24"/>
        </w:rPr>
        <w:t>mini</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 ve lhůtě výše</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043F67" w:rsidRPr="008A0E35" w:rsidRDefault="00833345" w:rsidP="002502C0">
      <w:pPr>
        <w:pStyle w:val="Odstavecseseznamem"/>
        <w:numPr>
          <w:ilvl w:val="0"/>
          <w:numId w:val="13"/>
        </w:numPr>
        <w:spacing w:before="120"/>
        <w:ind w:left="714" w:hanging="357"/>
        <w:contextualSpacing w:val="0"/>
        <w:jc w:val="both"/>
        <w:rPr>
          <w:szCs w:val="24"/>
        </w:rPr>
      </w:pPr>
      <w:r w:rsidRPr="00BA4AE9">
        <w:rPr>
          <w:szCs w:val="24"/>
        </w:rPr>
        <w:t>V případě, že nad rámec úpravy uv</w:t>
      </w:r>
      <w:r w:rsidR="008A0E35">
        <w:rPr>
          <w:szCs w:val="24"/>
        </w:rPr>
        <w:t>edené v této Kupní smlouvě</w:t>
      </w:r>
      <w:r w:rsidRPr="00BA4AE9">
        <w:rPr>
          <w:szCs w:val="24"/>
        </w:rPr>
        <w:t xml:space="preserve"> v rámci dodávky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w:t>
      </w:r>
      <w:r w:rsidR="008A0E35">
        <w:rPr>
          <w:szCs w:val="24"/>
        </w:rPr>
        <w:t xml:space="preserve"> a služeb (zejména čl. I bod 2)</w:t>
      </w:r>
      <w:r w:rsidRPr="00BA4AE9">
        <w:rPr>
          <w:szCs w:val="24"/>
        </w:rPr>
        <w:t xml:space="preserve"> bude zapotřebí dodat taktéž jakýkoliv software ve spojení s dodávkou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 a služeb nebo i samostatně, zavazuje se Prodávající zajistit Kupujícímu bezplatnou</w:t>
      </w:r>
      <w:r w:rsidR="0096632A">
        <w:rPr>
          <w:szCs w:val="24"/>
        </w:rPr>
        <w:t>, nevýhradní</w:t>
      </w:r>
      <w:r w:rsidRPr="00BA4AE9">
        <w:rPr>
          <w:szCs w:val="24"/>
        </w:rPr>
        <w:t xml:space="preserve"> licenci – tedy svolení k užití takovéhoto software, a to alespoň po celou dobu </w:t>
      </w:r>
      <w:r w:rsidR="003E7388">
        <w:rPr>
          <w:szCs w:val="24"/>
        </w:rPr>
        <w:t xml:space="preserve">technické </w:t>
      </w:r>
      <w:r w:rsidRPr="00BA4AE9">
        <w:rPr>
          <w:szCs w:val="24"/>
        </w:rPr>
        <w:t xml:space="preserve">životnosti </w:t>
      </w:r>
      <w:r w:rsidR="00A96B8C" w:rsidRPr="00BA4AE9">
        <w:rPr>
          <w:szCs w:val="24"/>
        </w:rPr>
        <w:t>mini</w:t>
      </w:r>
      <w:r w:rsidRPr="00BA4AE9">
        <w:rPr>
          <w:szCs w:val="24"/>
        </w:rPr>
        <w:t>busů</w:t>
      </w:r>
      <w:r w:rsidR="00227978">
        <w:rPr>
          <w:szCs w:val="24"/>
        </w:rPr>
        <w:t xml:space="preserve"> CNG</w:t>
      </w:r>
      <w:r w:rsidRPr="00BA4AE9">
        <w:rPr>
          <w:szCs w:val="24"/>
        </w:rPr>
        <w:t>.</w:t>
      </w:r>
      <w:r w:rsidR="0096632A">
        <w:rPr>
          <w:szCs w:val="24"/>
        </w:rPr>
        <w:t xml:space="preserve"> </w:t>
      </w:r>
      <w:r w:rsidR="003E7388">
        <w:rPr>
          <w:szCs w:val="24"/>
        </w:rPr>
        <w:t>Kupující</w:t>
      </w:r>
      <w:r w:rsidR="003E7388" w:rsidRPr="003E7388">
        <w:rPr>
          <w:szCs w:val="24"/>
        </w:rPr>
        <w:t xml:space="preserve"> upozorňuje </w:t>
      </w:r>
      <w:r w:rsidR="003E7388">
        <w:rPr>
          <w:szCs w:val="24"/>
        </w:rPr>
        <w:t>Prodávajícího</w:t>
      </w:r>
      <w:r w:rsidR="003E7388" w:rsidRPr="003E7388">
        <w:rPr>
          <w:szCs w:val="24"/>
        </w:rPr>
        <w:t>, že nebude za dodávku softwaru ničeho dalšího platit.</w:t>
      </w:r>
      <w:r w:rsidR="003E7388">
        <w:rPr>
          <w:szCs w:val="24"/>
        </w:rPr>
        <w:t xml:space="preserve"> </w:t>
      </w:r>
      <w:r w:rsidR="0096632A" w:rsidRPr="003E7388">
        <w:rPr>
          <w:szCs w:val="24"/>
        </w:rPr>
        <w:t>Prodávající</w:t>
      </w:r>
      <w:r w:rsidR="0096632A" w:rsidRPr="00F73A85">
        <w:rPr>
          <w:color w:val="000000"/>
          <w:szCs w:val="24"/>
        </w:rPr>
        <w:t xml:space="preserve"> prohlašuje, že je oprávněn postoupit užívací práva k software za podmínek stanovených touto smlouvou </w:t>
      </w:r>
      <w:r w:rsidR="0096632A" w:rsidRPr="008A0E35">
        <w:rPr>
          <w:szCs w:val="24"/>
        </w:rPr>
        <w:t xml:space="preserve">nabyvateli. Jednotlivý software bude uveden na </w:t>
      </w:r>
      <w:r w:rsidR="00893547">
        <w:rPr>
          <w:szCs w:val="24"/>
        </w:rPr>
        <w:t>dodacím listu</w:t>
      </w:r>
      <w:r w:rsidR="00893547" w:rsidRPr="008A0E35">
        <w:rPr>
          <w:szCs w:val="24"/>
        </w:rPr>
        <w:t xml:space="preserve"> </w:t>
      </w:r>
      <w:r w:rsidR="0096632A" w:rsidRPr="008A0E35">
        <w:rPr>
          <w:szCs w:val="24"/>
        </w:rPr>
        <w:t>s následujícími údaji:</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n</w:t>
      </w:r>
      <w:r w:rsidR="0096632A" w:rsidRPr="008A0E35">
        <w:rPr>
          <w:szCs w:val="24"/>
        </w:rPr>
        <w:t>ázev software</w:t>
      </w:r>
      <w:r>
        <w:rPr>
          <w:szCs w:val="24"/>
        </w:rPr>
        <w:t>;</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v</w:t>
      </w:r>
      <w:r w:rsidR="0096632A" w:rsidRPr="008A0E35">
        <w:rPr>
          <w:szCs w:val="24"/>
        </w:rPr>
        <w:t>erze software</w:t>
      </w:r>
      <w:r>
        <w:rPr>
          <w:szCs w:val="24"/>
        </w:rPr>
        <w:t>;</w:t>
      </w:r>
    </w:p>
    <w:p w:rsidR="0096632A" w:rsidRPr="008A0E35" w:rsidRDefault="00F87FD6" w:rsidP="00774A62">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j</w:t>
      </w:r>
      <w:r w:rsidR="0096632A" w:rsidRPr="008A0E35">
        <w:rPr>
          <w:szCs w:val="24"/>
        </w:rPr>
        <w:t>azyková mutace</w:t>
      </w:r>
      <w:r>
        <w:rPr>
          <w:szCs w:val="24"/>
        </w:rPr>
        <w:t>;</w:t>
      </w:r>
    </w:p>
    <w:p w:rsidR="00732F97" w:rsidRDefault="00F87FD6" w:rsidP="00732F97">
      <w:pPr>
        <w:numPr>
          <w:ilvl w:val="1"/>
          <w:numId w:val="13"/>
        </w:numPr>
        <w:shd w:val="clear" w:color="auto" w:fill="FFFFFF"/>
        <w:overflowPunct/>
        <w:autoSpaceDE/>
        <w:autoSpaceDN/>
        <w:adjustRightInd/>
        <w:textAlignment w:val="auto"/>
        <w:rPr>
          <w:szCs w:val="24"/>
        </w:rPr>
      </w:pPr>
      <w:r>
        <w:rPr>
          <w:szCs w:val="24"/>
        </w:rPr>
        <w:t>p</w:t>
      </w:r>
      <w:r w:rsidR="0096632A" w:rsidRPr="008A0E35">
        <w:rPr>
          <w:szCs w:val="24"/>
        </w:rPr>
        <w:t>očet pořízených licencí</w:t>
      </w:r>
      <w:r w:rsidR="00285BA6">
        <w:rPr>
          <w:szCs w:val="24"/>
        </w:rPr>
        <w:t>.</w:t>
      </w:r>
    </w:p>
    <w:p w:rsidR="005653E9" w:rsidRPr="005653E9" w:rsidRDefault="005653E9" w:rsidP="001A6D8D">
      <w:pPr>
        <w:pStyle w:val="Odstavecseseznamem"/>
        <w:numPr>
          <w:ilvl w:val="0"/>
          <w:numId w:val="13"/>
        </w:numPr>
        <w:spacing w:before="120"/>
        <w:ind w:left="714" w:hanging="357"/>
        <w:contextualSpacing w:val="0"/>
        <w:jc w:val="both"/>
        <w:rPr>
          <w:szCs w:val="24"/>
        </w:rPr>
      </w:pPr>
      <w:r w:rsidRPr="005653E9">
        <w:rPr>
          <w:szCs w:val="24"/>
        </w:rPr>
        <w:lastRenderedPageBreak/>
        <w:t>Technická podpora podle čl. III. není zahrnuta v ceně plnění a Prodávající ji poskytne na své náklady.</w:t>
      </w:r>
    </w:p>
    <w:p w:rsidR="00732F97" w:rsidRDefault="00732F97" w:rsidP="00732F97">
      <w:pPr>
        <w:shd w:val="clear" w:color="auto" w:fill="FFFFFF"/>
        <w:overflowPunct/>
        <w:autoSpaceDE/>
        <w:autoSpaceDN/>
        <w:adjustRightInd/>
        <w:ind w:left="1080"/>
        <w:textAlignment w:val="auto"/>
        <w:rPr>
          <w:szCs w:val="24"/>
        </w:rPr>
      </w:pPr>
    </w:p>
    <w:p w:rsidR="00043F67"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502C0">
      <w:pPr>
        <w:pStyle w:val="Odstavecseseznamem"/>
        <w:numPr>
          <w:ilvl w:val="0"/>
          <w:numId w:val="14"/>
        </w:numPr>
        <w:contextualSpacing w:val="0"/>
        <w:jc w:val="both"/>
        <w:rPr>
          <w:szCs w:val="24"/>
        </w:rPr>
      </w:pPr>
      <w:r w:rsidRPr="00BA4AE9">
        <w:rPr>
          <w:szCs w:val="24"/>
        </w:rPr>
        <w:t xml:space="preserve">Kupní cena </w:t>
      </w:r>
      <w:r w:rsidR="00986893" w:rsidRPr="00BA4AE9">
        <w:rPr>
          <w:szCs w:val="24"/>
        </w:rPr>
        <w:t xml:space="preserve">(bez DPH) </w:t>
      </w:r>
      <w:r w:rsidRPr="00BA4AE9">
        <w:rPr>
          <w:szCs w:val="24"/>
        </w:rPr>
        <w:t>uvedená v </w:t>
      </w:r>
      <w:r w:rsidR="005D6AB9" w:rsidRPr="00BA4AE9">
        <w:rPr>
          <w:szCs w:val="24"/>
        </w:rPr>
        <w:t xml:space="preserve">článku I. </w:t>
      </w:r>
      <w:r w:rsidR="008A0E35">
        <w:rPr>
          <w:szCs w:val="24"/>
        </w:rPr>
        <w:t xml:space="preserve">bod </w:t>
      </w:r>
      <w:r w:rsidR="00E85FB5">
        <w:rPr>
          <w:szCs w:val="24"/>
        </w:rPr>
        <w:t>4</w:t>
      </w:r>
      <w:r w:rsidR="005D6AB9" w:rsidRPr="00BA4AE9">
        <w:rPr>
          <w:szCs w:val="24"/>
        </w:rPr>
        <w:t xml:space="preserve"> této</w:t>
      </w:r>
      <w:r w:rsidRPr="00BA4AE9">
        <w:rPr>
          <w:szCs w:val="24"/>
        </w:rPr>
        <w:t xml:space="preserve"> smlouvy zahrnuje veškeré náklady, které </w:t>
      </w:r>
      <w:r w:rsidR="00954437">
        <w:rPr>
          <w:szCs w:val="24"/>
        </w:rPr>
        <w:t>P</w:t>
      </w:r>
      <w:r w:rsidRPr="00BA4AE9">
        <w:rPr>
          <w:szCs w:val="24"/>
        </w:rPr>
        <w:t xml:space="preserve">rodávajícímu vzniknou při plnění této kupní smlouvy, a to rovněž náklady na dopravu </w:t>
      </w:r>
      <w:r w:rsidR="00EA7C93" w:rsidRPr="00BA4AE9">
        <w:rPr>
          <w:szCs w:val="24"/>
        </w:rPr>
        <w:t>minibusů</w:t>
      </w:r>
      <w:r w:rsidR="00227978">
        <w:rPr>
          <w:szCs w:val="24"/>
        </w:rPr>
        <w:t xml:space="preserve"> CNG</w:t>
      </w:r>
      <w:r w:rsidR="009205C5" w:rsidRPr="00BA4AE9">
        <w:rPr>
          <w:szCs w:val="24"/>
        </w:rPr>
        <w:t xml:space="preserve">, </w:t>
      </w:r>
      <w:r w:rsidRPr="00BA4AE9">
        <w:rPr>
          <w:szCs w:val="24"/>
        </w:rPr>
        <w:t xml:space="preserve">a </w:t>
      </w:r>
      <w:r w:rsidR="00411F7F">
        <w:rPr>
          <w:szCs w:val="24"/>
        </w:rPr>
        <w:t>dalšího plnění, které je ve smlouvě uvedeno</w:t>
      </w:r>
      <w:r w:rsidR="007C30D5" w:rsidRPr="00BA4AE9">
        <w:rPr>
          <w:szCs w:val="24"/>
        </w:rPr>
        <w:t>. Cena</w:t>
      </w:r>
      <w:r w:rsidR="009205C5" w:rsidRPr="00BA4AE9">
        <w:rPr>
          <w:szCs w:val="24"/>
        </w:rPr>
        <w:t xml:space="preserve"> </w:t>
      </w:r>
      <w:r w:rsidRPr="00BA4AE9">
        <w:rPr>
          <w:szCs w:val="24"/>
        </w:rPr>
        <w:t>je stanovena jako cena nejvýše přípustná</w:t>
      </w:r>
      <w:r w:rsidR="00500F18" w:rsidRPr="00BA4AE9">
        <w:rPr>
          <w:szCs w:val="24"/>
        </w:rPr>
        <w:t>, maximální a nemůže být překročena.</w:t>
      </w:r>
    </w:p>
    <w:p w:rsidR="00BA4ACB" w:rsidRPr="00BA4ACB" w:rsidRDefault="00BA4ACB" w:rsidP="00BA4ACB">
      <w:pPr>
        <w:pStyle w:val="Odstavecseseznamem"/>
        <w:numPr>
          <w:ilvl w:val="0"/>
          <w:numId w:val="14"/>
        </w:numPr>
        <w:contextualSpacing w:val="0"/>
        <w:jc w:val="both"/>
        <w:rPr>
          <w:szCs w:val="24"/>
        </w:rPr>
      </w:pPr>
      <w:r w:rsidRPr="00BA4ACB">
        <w:rPr>
          <w:szCs w:val="24"/>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w:t>
      </w:r>
      <w:r w:rsidR="009D0C53">
        <w:rPr>
          <w:szCs w:val="24"/>
        </w:rPr>
        <w:t>bez cla.</w:t>
      </w:r>
      <w:r w:rsidRPr="00BA4ACB">
        <w:rPr>
          <w:szCs w:val="24"/>
        </w:rPr>
        <w:t xml:space="preserve"> Ustanovení tohoto článku se použije pouze v případě povinnosti hradit clo, tj. u dodávek zboží ze zemí mimo EU.  </w:t>
      </w:r>
    </w:p>
    <w:p w:rsidR="00336577" w:rsidRPr="00CC07C1" w:rsidRDefault="00336577" w:rsidP="00CC07C1">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w:t>
      </w:r>
      <w:r w:rsidR="00954437">
        <w:rPr>
          <w:rFonts w:eastAsia="Calibri"/>
          <w:szCs w:val="24"/>
        </w:rPr>
        <w:t>K</w:t>
      </w:r>
      <w:r w:rsidRPr="00BA4AE9">
        <w:rPr>
          <w:rFonts w:eastAsia="Calibri"/>
          <w:szCs w:val="24"/>
        </w:rPr>
        <w:t xml:space="preserve">upujícího na provedení, úpravy a doplňky technického provedení uvedených </w:t>
      </w:r>
      <w:r w:rsidR="00D50555" w:rsidRPr="00BA4AE9">
        <w:rPr>
          <w:rFonts w:eastAsia="Calibri"/>
          <w:szCs w:val="24"/>
        </w:rPr>
        <w:t>mini</w:t>
      </w:r>
      <w:r w:rsidRPr="00BA4AE9">
        <w:rPr>
          <w:rFonts w:eastAsia="Calibri"/>
          <w:szCs w:val="24"/>
        </w:rPr>
        <w:t>busů</w:t>
      </w:r>
      <w:r w:rsidR="00227978">
        <w:rPr>
          <w:rFonts w:eastAsia="Calibri"/>
          <w:szCs w:val="24"/>
        </w:rPr>
        <w:t xml:space="preserve"> CNG</w:t>
      </w:r>
      <w:r w:rsidRPr="00BA4AE9">
        <w:rPr>
          <w:rFonts w:eastAsia="Calibri"/>
          <w:szCs w:val="24"/>
        </w:rPr>
        <w:t xml:space="preserve"> je přílohou a nedílnou součástí této smlouvy. Kupující nemůže bez souhlasu </w:t>
      </w:r>
      <w:r w:rsidR="00954437">
        <w:rPr>
          <w:rFonts w:eastAsia="Calibri"/>
          <w:szCs w:val="24"/>
        </w:rPr>
        <w:t>P</w:t>
      </w:r>
      <w:r w:rsidRPr="00BA4AE9">
        <w:rPr>
          <w:rFonts w:eastAsia="Calibri"/>
          <w:szCs w:val="24"/>
        </w:rPr>
        <w:t xml:space="preserve">rodávajícího jednostranně dodatečně měnit požadavky na provedení, úpravy a doplňky technického provedení </w:t>
      </w:r>
      <w:r w:rsidR="00D50555" w:rsidRPr="00BA4AE9">
        <w:rPr>
          <w:rFonts w:eastAsia="Calibri"/>
          <w:szCs w:val="24"/>
        </w:rPr>
        <w:t>minib</w:t>
      </w:r>
      <w:r w:rsidRPr="00BA4AE9">
        <w:rPr>
          <w:rFonts w:eastAsia="Calibri"/>
          <w:szCs w:val="24"/>
        </w:rPr>
        <w:t>usů</w:t>
      </w:r>
      <w:r w:rsidR="00227978">
        <w:rPr>
          <w:rFonts w:eastAsia="Calibri"/>
          <w:szCs w:val="24"/>
        </w:rPr>
        <w:t xml:space="preserve"> CNG</w:t>
      </w:r>
      <w:r w:rsidRPr="00BA4AE9">
        <w:rPr>
          <w:rFonts w:eastAsia="Calibri"/>
          <w:szCs w:val="24"/>
        </w:rPr>
        <w:t>.</w:t>
      </w:r>
      <w:r w:rsidR="0097750C" w:rsidRPr="00BA4AE9">
        <w:rPr>
          <w:rFonts w:eastAsia="Calibri"/>
          <w:szCs w:val="24"/>
        </w:rPr>
        <w:t xml:space="preserve"> </w:t>
      </w:r>
    </w:p>
    <w:p w:rsidR="00CC07C1" w:rsidRPr="00CC07C1" w:rsidRDefault="00CC07C1" w:rsidP="00C622C4">
      <w:pPr>
        <w:jc w:val="both"/>
        <w:rPr>
          <w:rFonts w:eastAsia="Calibri"/>
          <w:szCs w:val="24"/>
        </w:rPr>
      </w:pPr>
    </w:p>
    <w:p w:rsidR="00F5702D" w:rsidRPr="00BA4AE9" w:rsidRDefault="00F5702D"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502C0">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dodat </w:t>
      </w:r>
      <w:r w:rsidR="00411F7F">
        <w:rPr>
          <w:rFonts w:eastAsia="Calibri"/>
          <w:szCs w:val="24"/>
        </w:rPr>
        <w:t>s</w:t>
      </w:r>
      <w:r w:rsidR="00227978">
        <w:rPr>
          <w:rFonts w:eastAsia="Calibri"/>
          <w:szCs w:val="24"/>
        </w:rPr>
        <w:t> </w:t>
      </w:r>
      <w:r w:rsidR="00411F7F">
        <w:rPr>
          <w:rFonts w:eastAsia="Calibri"/>
          <w:szCs w:val="24"/>
        </w:rPr>
        <w:t>minibusy</w:t>
      </w:r>
      <w:r w:rsidR="00227978">
        <w:rPr>
          <w:rFonts w:eastAsia="Calibri"/>
          <w:szCs w:val="24"/>
        </w:rPr>
        <w:t xml:space="preserve"> CNG</w:t>
      </w:r>
      <w:r w:rsidRPr="00BA4AE9">
        <w:rPr>
          <w:rFonts w:eastAsia="Calibri"/>
          <w:szCs w:val="24"/>
        </w:rPr>
        <w:t xml:space="preserve"> následující doklady:</w:t>
      </w:r>
    </w:p>
    <w:p w:rsidR="00A96B8C" w:rsidRPr="00BA4AE9" w:rsidRDefault="003D2AAE"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t</w:t>
      </w:r>
      <w:r w:rsidR="00F5702D" w:rsidRPr="00BA4AE9">
        <w:rPr>
          <w:rFonts w:eastAsia="Calibri"/>
          <w:szCs w:val="24"/>
        </w:rPr>
        <w:t>echnický průkaz</w:t>
      </w:r>
      <w:r w:rsidRPr="00BA4AE9">
        <w:rPr>
          <w:rFonts w:eastAsia="Calibri"/>
          <w:szCs w:val="24"/>
        </w:rPr>
        <w:t>;</w:t>
      </w:r>
    </w:p>
    <w:p w:rsidR="004F06C9" w:rsidRPr="006356E9" w:rsidRDefault="00F5702D" w:rsidP="006356E9">
      <w:pPr>
        <w:pStyle w:val="Odstavecseseznamem"/>
        <w:numPr>
          <w:ilvl w:val="0"/>
          <w:numId w:val="16"/>
        </w:numPr>
        <w:ind w:left="1276"/>
        <w:contextualSpacing w:val="0"/>
        <w:jc w:val="both"/>
        <w:outlineLvl w:val="0"/>
        <w:rPr>
          <w:rFonts w:eastAsia="Calibri"/>
          <w:szCs w:val="24"/>
        </w:rPr>
      </w:pPr>
      <w:r w:rsidRPr="00BA4AE9">
        <w:rPr>
          <w:rFonts w:eastAsia="Calibri"/>
          <w:szCs w:val="24"/>
        </w:rPr>
        <w:t>dodací list</w:t>
      </w:r>
      <w:r w:rsidR="003D2AAE" w:rsidRPr="00BA4AE9">
        <w:rPr>
          <w:rFonts w:eastAsia="Calibri"/>
          <w:szCs w:val="24"/>
        </w:rPr>
        <w:t>;</w:t>
      </w:r>
      <w:r w:rsidRPr="00BA4AE9">
        <w:rPr>
          <w:rFonts w:eastAsia="Calibri"/>
          <w:szCs w:val="24"/>
        </w:rPr>
        <w:t xml:space="preserve"> </w:t>
      </w:r>
      <w:r w:rsidRPr="006356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6356E9">
        <w:rPr>
          <w:rFonts w:eastAsia="Calibri"/>
          <w:szCs w:val="24"/>
        </w:rPr>
        <w:t xml:space="preserve">návod k vozu </w:t>
      </w:r>
      <w:r w:rsidRPr="00BA4AE9">
        <w:rPr>
          <w:rFonts w:eastAsia="Calibri"/>
          <w:szCs w:val="24"/>
        </w:rPr>
        <w:t>a k jeho příslušenství</w:t>
      </w:r>
      <w:r w:rsidR="003D2AAE" w:rsidRPr="00BA4AE9">
        <w:rPr>
          <w:rFonts w:eastAsia="Calibri"/>
          <w:szCs w:val="24"/>
        </w:rPr>
        <w:t>;</w:t>
      </w:r>
      <w:r w:rsidRPr="00BA4A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servisní </w:t>
      </w:r>
      <w:r w:rsidR="00A96B8C" w:rsidRPr="00BA4AE9">
        <w:rPr>
          <w:rFonts w:eastAsia="Calibri"/>
          <w:szCs w:val="24"/>
        </w:rPr>
        <w:t xml:space="preserve">kniha </w:t>
      </w:r>
      <w:r w:rsidRPr="00BA4AE9">
        <w:rPr>
          <w:rFonts w:eastAsia="Calibri"/>
          <w:szCs w:val="24"/>
        </w:rPr>
        <w:t>vč. záručních podmínek</w:t>
      </w:r>
      <w:r w:rsidR="003D2AAE" w:rsidRPr="00BA4AE9">
        <w:rPr>
          <w:rFonts w:eastAsia="Calibri"/>
          <w:szCs w:val="24"/>
        </w:rPr>
        <w:t>;</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seznam výbavy vozu (případně záruční list k dodatečné výbavě vozu)</w:t>
      </w:r>
      <w:r w:rsidR="003D2AAE" w:rsidRPr="00BA4AE9">
        <w:rPr>
          <w:rFonts w:eastAsia="Calibri"/>
          <w:szCs w:val="24"/>
        </w:rPr>
        <w:t>;</w:t>
      </w:r>
      <w:r w:rsidR="00A96B8C"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bezpečnostní a technický list o provozních kapalinách</w:t>
      </w:r>
      <w:r w:rsidR="003D2AAE" w:rsidRPr="00BA4AE9">
        <w:rPr>
          <w:rFonts w:eastAsia="Calibri"/>
          <w:szCs w:val="24"/>
        </w:rPr>
        <w:t xml:space="preserve"> </w:t>
      </w:r>
      <w:r w:rsidRPr="00BA4AE9">
        <w:rPr>
          <w:rFonts w:eastAsia="Calibri"/>
          <w:szCs w:val="24"/>
        </w:rPr>
        <w:t>(značka, typ, přesné obchodní označení)</w:t>
      </w:r>
      <w:r w:rsidR="003D2AAE" w:rsidRPr="00BA4AE9">
        <w:rPr>
          <w:rFonts w:eastAsia="Calibri"/>
          <w:szCs w:val="24"/>
        </w:rPr>
        <w:t>;</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specifikaci jednotlivých materiálů dodávaných </w:t>
      </w:r>
      <w:r w:rsidR="00411F7F">
        <w:rPr>
          <w:rFonts w:eastAsia="Calibri"/>
          <w:szCs w:val="24"/>
        </w:rPr>
        <w:t>mini</w:t>
      </w:r>
      <w:r w:rsidR="00411F7F" w:rsidRPr="00BA4AE9">
        <w:rPr>
          <w:rFonts w:eastAsia="Calibri"/>
          <w:szCs w:val="24"/>
        </w:rPr>
        <w:t>busů</w:t>
      </w:r>
      <w:r w:rsidR="00227978">
        <w:rPr>
          <w:rFonts w:eastAsia="Calibri"/>
          <w:szCs w:val="24"/>
        </w:rPr>
        <w:t xml:space="preserve"> CNG</w:t>
      </w:r>
      <w:r w:rsidRPr="00BA4AE9">
        <w:rPr>
          <w:rFonts w:eastAsia="Calibri"/>
          <w:szCs w:val="24"/>
        </w:rPr>
        <w:t>, a to v rozsahu umožňujícím určení správného způsobu a technologie jejich svařování</w:t>
      </w:r>
      <w:r w:rsidR="003D2AAE" w:rsidRPr="00BA4AE9">
        <w:rPr>
          <w:rFonts w:eastAsia="Calibri"/>
          <w:szCs w:val="24"/>
        </w:rPr>
        <w:t>;</w:t>
      </w:r>
      <w:r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prohlášení o shodě</w:t>
      </w:r>
      <w:r w:rsidR="00F01F94">
        <w:rPr>
          <w:rFonts w:eastAsia="Calibri"/>
          <w:szCs w:val="24"/>
        </w:rPr>
        <w:t>.</w:t>
      </w:r>
    </w:p>
    <w:p w:rsidR="00A96B8C" w:rsidRPr="00BA4AE9" w:rsidRDefault="00A96B8C" w:rsidP="00B45001">
      <w:pPr>
        <w:ind w:left="360"/>
        <w:jc w:val="both"/>
        <w:rPr>
          <w:rFonts w:eastAsia="Calibri"/>
          <w:szCs w:val="24"/>
        </w:rPr>
      </w:pPr>
    </w:p>
    <w:p w:rsidR="00F5702D" w:rsidRPr="00BA4AE9" w:rsidRDefault="00A96B8C" w:rsidP="002502C0">
      <w:pPr>
        <w:pStyle w:val="Odstavecseseznamem"/>
        <w:numPr>
          <w:ilvl w:val="0"/>
          <w:numId w:val="15"/>
        </w:numPr>
        <w:contextualSpacing w:val="0"/>
        <w:jc w:val="both"/>
        <w:rPr>
          <w:rFonts w:eastAsia="Calibri"/>
          <w:szCs w:val="24"/>
        </w:rPr>
      </w:pPr>
      <w:r w:rsidRPr="00BA4AE9">
        <w:rPr>
          <w:rFonts w:eastAsia="Calibri"/>
          <w:szCs w:val="24"/>
        </w:rPr>
        <w:t>T</w:t>
      </w:r>
      <w:r w:rsidR="00F5702D" w:rsidRPr="00BA4AE9">
        <w:rPr>
          <w:rFonts w:eastAsia="Calibri"/>
          <w:szCs w:val="24"/>
        </w:rPr>
        <w:t xml:space="preserve">yto doklady je povinen </w:t>
      </w:r>
      <w:r w:rsidR="00954437">
        <w:rPr>
          <w:rFonts w:eastAsia="Calibri"/>
          <w:szCs w:val="24"/>
        </w:rPr>
        <w:t>P</w:t>
      </w:r>
      <w:r w:rsidR="00F5702D" w:rsidRPr="00BA4AE9">
        <w:rPr>
          <w:rFonts w:eastAsia="Calibri"/>
          <w:szCs w:val="24"/>
        </w:rPr>
        <w:t xml:space="preserve">rodávající doložit ke každému </w:t>
      </w:r>
      <w:r w:rsidR="00D50555" w:rsidRPr="00BA4AE9">
        <w:rPr>
          <w:rFonts w:eastAsia="Calibri"/>
          <w:szCs w:val="24"/>
        </w:rPr>
        <w:t>mini</w:t>
      </w:r>
      <w:r w:rsidR="00F5702D" w:rsidRPr="00BA4AE9">
        <w:rPr>
          <w:rFonts w:eastAsia="Calibri"/>
          <w:szCs w:val="24"/>
        </w:rPr>
        <w:t>busu</w:t>
      </w:r>
      <w:r w:rsidR="00227978">
        <w:rPr>
          <w:rFonts w:eastAsia="Calibri"/>
          <w:szCs w:val="24"/>
        </w:rPr>
        <w:t xml:space="preserve"> CNG</w:t>
      </w:r>
      <w:r w:rsidR="00F5702D" w:rsidRPr="00BA4AE9">
        <w:rPr>
          <w:rFonts w:eastAsia="Calibri"/>
          <w:szCs w:val="24"/>
        </w:rPr>
        <w:t>, pokud se smluvní strany nedohodnou jinak.</w:t>
      </w:r>
    </w:p>
    <w:p w:rsidR="00C622C4" w:rsidRPr="00C622C4" w:rsidRDefault="00C622C4" w:rsidP="00C622C4">
      <w:pPr>
        <w:jc w:val="both"/>
        <w:rPr>
          <w:szCs w:val="24"/>
        </w:rPr>
      </w:pPr>
      <w:bookmarkStart w:id="12" w:name="_Ref469917346"/>
    </w:p>
    <w:p w:rsidR="0044676F" w:rsidRPr="00BA4AE9" w:rsidRDefault="0018085E"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Termín </w:t>
      </w:r>
      <w:r w:rsidR="0044676F" w:rsidRPr="00BA4AE9">
        <w:rPr>
          <w:b/>
          <w:szCs w:val="24"/>
        </w:rPr>
        <w:t xml:space="preserve">a místo </w:t>
      </w:r>
      <w:r w:rsidR="00D60A73" w:rsidRPr="00BA4AE9">
        <w:rPr>
          <w:b/>
          <w:szCs w:val="24"/>
        </w:rPr>
        <w:t>dodání</w:t>
      </w:r>
      <w:bookmarkEnd w:id="12"/>
    </w:p>
    <w:p w:rsidR="0044676F" w:rsidRPr="00BA4AE9" w:rsidRDefault="0018085E"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7A4248" w:rsidRPr="00BA4AE9" w:rsidRDefault="0044676F" w:rsidP="002502C0">
      <w:pPr>
        <w:pStyle w:val="Odstavecseseznamem"/>
        <w:numPr>
          <w:ilvl w:val="0"/>
          <w:numId w:val="18"/>
        </w:numPr>
        <w:ind w:left="1276"/>
        <w:contextualSpacing w:val="0"/>
        <w:jc w:val="both"/>
        <w:outlineLvl w:val="0"/>
        <w:rPr>
          <w:rFonts w:eastAsia="Calibri"/>
          <w:szCs w:val="24"/>
        </w:rPr>
      </w:pPr>
      <w:r w:rsidRPr="00BA4AE9">
        <w:rPr>
          <w:rFonts w:eastAsia="Calibri"/>
          <w:szCs w:val="24"/>
        </w:rPr>
        <w:t xml:space="preserve">Předmět smlouvy bude </w:t>
      </w:r>
      <w:r w:rsidR="00D60A73" w:rsidRPr="00BA4AE9">
        <w:rPr>
          <w:rFonts w:eastAsia="Calibri"/>
          <w:szCs w:val="24"/>
        </w:rPr>
        <w:t>dodán</w:t>
      </w:r>
      <w:r w:rsidRPr="00BA4AE9">
        <w:rPr>
          <w:rFonts w:eastAsia="Calibri"/>
          <w:szCs w:val="24"/>
        </w:rPr>
        <w:t xml:space="preserve"> </w:t>
      </w:r>
      <w:r w:rsidR="00BE4A33">
        <w:rPr>
          <w:rFonts w:eastAsia="Calibri"/>
          <w:szCs w:val="24"/>
        </w:rPr>
        <w:t>K</w:t>
      </w:r>
      <w:r w:rsidRPr="00BA4AE9">
        <w:rPr>
          <w:rFonts w:eastAsia="Calibri"/>
          <w:szCs w:val="24"/>
        </w:rPr>
        <w:t xml:space="preserve">upujícímu </w:t>
      </w:r>
      <w:r w:rsidR="0018085E" w:rsidRPr="00BA4AE9">
        <w:rPr>
          <w:rFonts w:eastAsia="Calibri"/>
          <w:szCs w:val="24"/>
        </w:rPr>
        <w:t xml:space="preserve">do </w:t>
      </w:r>
      <w:r w:rsidR="00E63EE4">
        <w:rPr>
          <w:rFonts w:eastAsia="Calibri"/>
          <w:szCs w:val="24"/>
        </w:rPr>
        <w:t>21</w:t>
      </w:r>
      <w:r w:rsidR="000829C3">
        <w:rPr>
          <w:rFonts w:eastAsia="Calibri"/>
          <w:szCs w:val="24"/>
        </w:rPr>
        <w:t>0 kalendářních dnů od podpisu smlouvy</w:t>
      </w:r>
      <w:r w:rsidR="001E13DF" w:rsidRPr="00BA4AE9">
        <w:rPr>
          <w:rFonts w:eastAsia="Calibri"/>
          <w:szCs w:val="24"/>
        </w:rPr>
        <w:t xml:space="preserve"> </w:t>
      </w:r>
      <w:r w:rsidR="0018085E" w:rsidRPr="00BA4AE9">
        <w:rPr>
          <w:rFonts w:eastAsia="Calibri"/>
          <w:szCs w:val="24"/>
        </w:rPr>
        <w:t xml:space="preserve">s tím, že </w:t>
      </w:r>
      <w:r w:rsidR="00954437">
        <w:rPr>
          <w:rFonts w:eastAsia="Calibri"/>
          <w:szCs w:val="24"/>
        </w:rPr>
        <w:t>P</w:t>
      </w:r>
      <w:r w:rsidR="0018085E" w:rsidRPr="00BA4AE9">
        <w:rPr>
          <w:rFonts w:eastAsia="Calibri"/>
          <w:szCs w:val="24"/>
        </w:rPr>
        <w:t>rodávající je oprávněn dodat minibusy</w:t>
      </w:r>
      <w:r w:rsidR="00227978">
        <w:rPr>
          <w:rFonts w:eastAsia="Calibri"/>
          <w:szCs w:val="24"/>
        </w:rPr>
        <w:t xml:space="preserve"> CNG</w:t>
      </w:r>
      <w:r w:rsidR="0018085E" w:rsidRPr="00BA4AE9">
        <w:rPr>
          <w:rFonts w:eastAsia="Calibri"/>
          <w:szCs w:val="24"/>
        </w:rPr>
        <w:t xml:space="preserve"> i jednotlivě.</w:t>
      </w:r>
    </w:p>
    <w:p w:rsidR="00B512AA" w:rsidRPr="00BA4AE9" w:rsidRDefault="00B512AA"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 xml:space="preserve">Místem technické přejímky vozidel je výrobní středisko výrobce: </w:t>
      </w:r>
      <w:r w:rsidRPr="00AF0C12">
        <w:rPr>
          <w:color w:val="00B0F0"/>
          <w:szCs w:val="24"/>
        </w:rPr>
        <w:t xml:space="preserve">[doplní </w:t>
      </w:r>
      <w:r w:rsidR="001E13DF" w:rsidRPr="00AF0C12">
        <w:rPr>
          <w:color w:val="00B0F0"/>
          <w:szCs w:val="24"/>
        </w:rPr>
        <w:t>Prodávající</w:t>
      </w:r>
      <w:r w:rsidRPr="00AF0C12">
        <w:rPr>
          <w:color w:val="00B0F0"/>
          <w:szCs w:val="24"/>
        </w:rPr>
        <w:t xml:space="preserve">] </w:t>
      </w:r>
      <w:r w:rsidR="00096276" w:rsidRPr="005833BD">
        <w:rPr>
          <w:color w:val="00B0F0"/>
          <w:szCs w:val="24"/>
        </w:rPr>
        <w:t>(</w:t>
      </w:r>
      <w:r w:rsidRPr="005833BD">
        <w:rPr>
          <w:color w:val="00B0F0"/>
          <w:szCs w:val="24"/>
        </w:rPr>
        <w:t xml:space="preserve">POZ. </w:t>
      </w:r>
      <w:r w:rsidR="00096276" w:rsidRPr="005833BD">
        <w:rPr>
          <w:color w:val="00B0F0"/>
          <w:szCs w:val="24"/>
        </w:rPr>
        <w:t>Prodávající</w:t>
      </w:r>
      <w:r w:rsidRPr="005833BD">
        <w:rPr>
          <w:color w:val="00B0F0"/>
          <w:szCs w:val="24"/>
        </w:rPr>
        <w:t xml:space="preserve"> uvede kontaktní adresu a osobu pro technickou přejímku jednotlivých vozů</w:t>
      </w:r>
      <w:r w:rsidR="00096276" w:rsidRPr="005833BD">
        <w:rPr>
          <w:color w:val="00B0F0"/>
          <w:szCs w:val="24"/>
        </w:rPr>
        <w:t>, p</w:t>
      </w:r>
      <w:r w:rsidRPr="005833BD">
        <w:rPr>
          <w:color w:val="00B0F0"/>
          <w:szCs w:val="24"/>
        </w:rPr>
        <w:t xml:space="preserve">oté tuto poznámku </w:t>
      </w:r>
      <w:r w:rsidR="00096276" w:rsidRPr="005833BD">
        <w:rPr>
          <w:color w:val="00B0F0"/>
          <w:szCs w:val="24"/>
        </w:rPr>
        <w:t>vy</w:t>
      </w:r>
      <w:r w:rsidRPr="005833BD">
        <w:rPr>
          <w:color w:val="00B0F0"/>
          <w:szCs w:val="24"/>
        </w:rPr>
        <w:t>maže</w:t>
      </w:r>
      <w:r w:rsidR="00096276" w:rsidRPr="005833BD">
        <w:rPr>
          <w:color w:val="00B0F0"/>
          <w:szCs w:val="24"/>
        </w:rPr>
        <w:t>.</w:t>
      </w:r>
      <w:r w:rsidRPr="005833BD">
        <w:rPr>
          <w:color w:val="00B0F0"/>
          <w:szCs w:val="24"/>
        </w:rPr>
        <w:t>)</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e-mailovou adresu kontaktní osoby Kupujícího ve věcech technických, minimálně pět (5) pracovních dnů před termínem technické přejímky.</w:t>
      </w:r>
    </w:p>
    <w:p w:rsidR="0044676F" w:rsidRPr="00BA4AE9" w:rsidRDefault="0044676F" w:rsidP="002502C0">
      <w:pPr>
        <w:pStyle w:val="Odstavecseseznamem"/>
        <w:numPr>
          <w:ilvl w:val="0"/>
          <w:numId w:val="17"/>
        </w:numPr>
        <w:spacing w:before="120"/>
        <w:ind w:left="714" w:hanging="357"/>
        <w:contextualSpacing w:val="0"/>
        <w:jc w:val="both"/>
        <w:rPr>
          <w:szCs w:val="24"/>
        </w:rPr>
      </w:pPr>
      <w:r w:rsidRPr="00BA4AE9">
        <w:rPr>
          <w:szCs w:val="24"/>
        </w:rPr>
        <w:t xml:space="preserve">Výzva k odběru </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w:t>
      </w:r>
      <w:r w:rsidR="00BE4A33">
        <w:rPr>
          <w:szCs w:val="24"/>
        </w:rPr>
        <w:t>K</w:t>
      </w:r>
      <w:r w:rsidRPr="00BA4AE9">
        <w:rPr>
          <w:szCs w:val="24"/>
        </w:rPr>
        <w:t xml:space="preserve">upujícího k </w:t>
      </w:r>
      <w:r w:rsidR="00EA35A4">
        <w:rPr>
          <w:szCs w:val="24"/>
        </w:rPr>
        <w:t>převzetí minibusů</w:t>
      </w:r>
      <w:r w:rsidR="00227978">
        <w:rPr>
          <w:szCs w:val="24"/>
        </w:rPr>
        <w:t xml:space="preserve"> CNG</w:t>
      </w:r>
      <w:r w:rsidRPr="00BA4AE9">
        <w:rPr>
          <w:szCs w:val="24"/>
        </w:rPr>
        <w:t xml:space="preserve"> prokazatelným způsobem (e-mailem, faxem, nebo doporučeným dopisem na adresu </w:t>
      </w:r>
      <w:r w:rsidR="00BE4A33">
        <w:rPr>
          <w:szCs w:val="24"/>
        </w:rPr>
        <w:t>K</w:t>
      </w:r>
      <w:r w:rsidRPr="00BA4AE9">
        <w:rPr>
          <w:szCs w:val="24"/>
        </w:rPr>
        <w:t xml:space="preserve">upujícího uvedenou v záhlaví smlouvy) alespoň </w:t>
      </w:r>
      <w:r w:rsidR="002E5E08" w:rsidRPr="00BA4AE9">
        <w:rPr>
          <w:szCs w:val="24"/>
        </w:rPr>
        <w:t>3 </w:t>
      </w:r>
      <w:r w:rsidRPr="00BA4AE9">
        <w:rPr>
          <w:szCs w:val="24"/>
        </w:rPr>
        <w:t>pracovní dny před termínem předání.</w:t>
      </w:r>
    </w:p>
    <w:p w:rsidR="0044676F" w:rsidRPr="00BA4AE9" w:rsidRDefault="0044676F" w:rsidP="002502C0">
      <w:pPr>
        <w:pStyle w:val="Odstavecseseznamem"/>
        <w:numPr>
          <w:ilvl w:val="0"/>
          <w:numId w:val="17"/>
        </w:numPr>
        <w:spacing w:before="120"/>
        <w:ind w:left="714" w:hanging="357"/>
        <w:contextualSpacing w:val="0"/>
        <w:jc w:val="both"/>
        <w:rPr>
          <w:szCs w:val="24"/>
        </w:rPr>
      </w:pPr>
      <w:bookmarkStart w:id="13" w:name="_Ref469917369"/>
      <w:r w:rsidRPr="00BA4AE9">
        <w:rPr>
          <w:szCs w:val="24"/>
        </w:rPr>
        <w:t xml:space="preserve">Místo </w:t>
      </w:r>
      <w:r w:rsidR="000F4317" w:rsidRPr="00BA4AE9">
        <w:rPr>
          <w:szCs w:val="24"/>
        </w:rPr>
        <w:t>dodání</w:t>
      </w:r>
      <w:bookmarkEnd w:id="13"/>
    </w:p>
    <w:p w:rsidR="00F5702D" w:rsidRPr="00BA4AE9" w:rsidRDefault="00EA7BE3" w:rsidP="002502C0">
      <w:pPr>
        <w:pStyle w:val="Odstavecseseznamem"/>
        <w:numPr>
          <w:ilvl w:val="0"/>
          <w:numId w:val="20"/>
        </w:numPr>
        <w:ind w:left="1276"/>
        <w:contextualSpacing w:val="0"/>
        <w:jc w:val="both"/>
        <w:outlineLvl w:val="0"/>
        <w:rPr>
          <w:szCs w:val="24"/>
        </w:rPr>
      </w:pPr>
      <w:bookmarkStart w:id="14" w:name="_Ref469917276"/>
      <w:r w:rsidRPr="00BA4AE9">
        <w:rPr>
          <w:szCs w:val="24"/>
        </w:rPr>
        <w:t>Místem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Dopravní podnik Ostrava a.s., areál Hranečník, ul. Počáteční 1962/36, 710 00 Ostrava – Slezská Ostrava.</w:t>
      </w:r>
      <w:bookmarkEnd w:id="14"/>
      <w:r w:rsidR="00F5702D" w:rsidRPr="00BA4AE9">
        <w:rPr>
          <w:szCs w:val="24"/>
        </w:rPr>
        <w:t xml:space="preserve"> </w:t>
      </w:r>
    </w:p>
    <w:p w:rsidR="00F5702D" w:rsidRPr="00BA4AE9" w:rsidRDefault="00F5702D" w:rsidP="002502C0">
      <w:pPr>
        <w:pStyle w:val="Odstavecseseznamem"/>
        <w:numPr>
          <w:ilvl w:val="0"/>
          <w:numId w:val="20"/>
        </w:numPr>
        <w:ind w:left="1276"/>
        <w:contextualSpacing w:val="0"/>
        <w:jc w:val="both"/>
        <w:outlineLvl w:val="0"/>
        <w:rPr>
          <w:szCs w:val="24"/>
        </w:rPr>
      </w:pPr>
      <w:r w:rsidRPr="00BA4AE9">
        <w:rPr>
          <w:szCs w:val="24"/>
        </w:rPr>
        <w:t xml:space="preserve">Prodávající je povinen zajistit dopravu </w:t>
      </w:r>
      <w:r w:rsidR="0018085E" w:rsidRPr="00BA4AE9">
        <w:rPr>
          <w:szCs w:val="24"/>
        </w:rPr>
        <w:t>minibusů</w:t>
      </w:r>
      <w:r w:rsidR="00227978">
        <w:rPr>
          <w:szCs w:val="24"/>
        </w:rPr>
        <w:t xml:space="preserve"> CNG</w:t>
      </w:r>
      <w:r w:rsidR="0018085E" w:rsidRPr="00BA4AE9">
        <w:rPr>
          <w:szCs w:val="24"/>
        </w:rPr>
        <w:t xml:space="preserve"> </w:t>
      </w:r>
      <w:r w:rsidRPr="00BA4AE9">
        <w:rPr>
          <w:szCs w:val="24"/>
        </w:rPr>
        <w:t xml:space="preserve">do místa dodání a jejich transportní pojištění na vlastní náklady. Odlišný způsob </w:t>
      </w:r>
      <w:r w:rsidR="000F4317" w:rsidRPr="00BA4AE9">
        <w:rPr>
          <w:szCs w:val="24"/>
        </w:rPr>
        <w:t>dodání (</w:t>
      </w:r>
      <w:r w:rsidRPr="00BA4AE9">
        <w:rPr>
          <w:szCs w:val="24"/>
        </w:rPr>
        <w:t>předání předmětu plnění</w:t>
      </w:r>
      <w:r w:rsidR="000F4317" w:rsidRPr="00BA4AE9">
        <w:rPr>
          <w:szCs w:val="24"/>
        </w:rPr>
        <w:t>)</w:t>
      </w:r>
      <w:r w:rsidRPr="00BA4AE9">
        <w:rPr>
          <w:szCs w:val="24"/>
        </w:rPr>
        <w:t xml:space="preserve"> je možný pouze na základě schválení </w:t>
      </w:r>
      <w:r w:rsidR="00B72A4A">
        <w:rPr>
          <w:szCs w:val="24"/>
        </w:rPr>
        <w:t>K</w:t>
      </w:r>
      <w:r w:rsidRPr="00BA4AE9">
        <w:rPr>
          <w:szCs w:val="24"/>
        </w:rPr>
        <w:t>upujícím.</w:t>
      </w:r>
    </w:p>
    <w:p w:rsidR="00B9162B" w:rsidRDefault="00B9162B" w:rsidP="002502C0">
      <w:pPr>
        <w:pStyle w:val="Odstavecseseznamem"/>
        <w:numPr>
          <w:ilvl w:val="0"/>
          <w:numId w:val="20"/>
        </w:numPr>
        <w:ind w:left="1276"/>
        <w:contextualSpacing w:val="0"/>
        <w:jc w:val="both"/>
        <w:outlineLvl w:val="0"/>
        <w:rPr>
          <w:szCs w:val="24"/>
        </w:rPr>
      </w:pPr>
      <w:r w:rsidRPr="00BA4AE9">
        <w:rPr>
          <w:szCs w:val="24"/>
        </w:rPr>
        <w:t xml:space="preserve">Smluvní strany se zavazují dodržovat základní požadavky k zajištění BOZP a požární ochrany, které tvoří </w:t>
      </w:r>
      <w:r w:rsidRPr="00ED7967">
        <w:rPr>
          <w:b/>
          <w:szCs w:val="24"/>
        </w:rPr>
        <w:t>přílohu č.</w:t>
      </w:r>
      <w:r w:rsidR="00EA7BE3" w:rsidRPr="00ED7967">
        <w:rPr>
          <w:b/>
          <w:szCs w:val="24"/>
        </w:rPr>
        <w:t xml:space="preserve"> </w:t>
      </w:r>
      <w:r w:rsidRPr="00ED7967">
        <w:rPr>
          <w:b/>
          <w:szCs w:val="24"/>
        </w:rPr>
        <w:t>4</w:t>
      </w:r>
      <w:r w:rsidRPr="00BA4AE9">
        <w:rPr>
          <w:szCs w:val="24"/>
        </w:rPr>
        <w:t>.</w:t>
      </w:r>
    </w:p>
    <w:p w:rsidR="00336577" w:rsidRPr="00BA4AE9" w:rsidRDefault="00336577" w:rsidP="00B45001">
      <w:pPr>
        <w:pStyle w:val="Odstavecseseznamem"/>
        <w:ind w:left="1276"/>
        <w:contextualSpacing w:val="0"/>
        <w:jc w:val="both"/>
        <w:outlineLvl w:val="0"/>
        <w:rPr>
          <w:szCs w:val="24"/>
        </w:rPr>
      </w:pPr>
    </w:p>
    <w:p w:rsidR="00AF0C12" w:rsidRPr="007D06F9" w:rsidRDefault="0044676F" w:rsidP="002502C0">
      <w:pPr>
        <w:pStyle w:val="Odstavecseseznamem"/>
        <w:numPr>
          <w:ilvl w:val="0"/>
          <w:numId w:val="17"/>
        </w:numPr>
        <w:contextualSpacing w:val="0"/>
        <w:jc w:val="both"/>
        <w:rPr>
          <w:szCs w:val="24"/>
        </w:rPr>
      </w:pPr>
      <w:r w:rsidRPr="007D06F9">
        <w:rPr>
          <w:szCs w:val="24"/>
        </w:rPr>
        <w:t xml:space="preserve">Převzetí </w:t>
      </w:r>
      <w:r w:rsidR="00EA35A4">
        <w:rPr>
          <w:szCs w:val="24"/>
        </w:rPr>
        <w:t>vozidel</w:t>
      </w:r>
    </w:p>
    <w:p w:rsidR="00AF0C12" w:rsidRPr="005A0AA5" w:rsidRDefault="001005E7" w:rsidP="002502C0">
      <w:pPr>
        <w:pStyle w:val="Odstavecseseznamem"/>
        <w:numPr>
          <w:ilvl w:val="0"/>
          <w:numId w:val="47"/>
        </w:numPr>
        <w:ind w:left="1276"/>
        <w:contextualSpacing w:val="0"/>
        <w:jc w:val="both"/>
        <w:rPr>
          <w:szCs w:val="24"/>
        </w:rPr>
      </w:pPr>
      <w:r>
        <w:t>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podepíšou oprávnění zástupci obou Smluvních stran</w:t>
      </w:r>
      <w:r w:rsidR="000F4317" w:rsidRPr="00AF0C12">
        <w:t xml:space="preserve">. Dodací list musí obsahovat nejméně tyto údaje: </w:t>
      </w:r>
    </w:p>
    <w:p w:rsidR="00B512AA" w:rsidRDefault="00B512AA" w:rsidP="00361BEF">
      <w:pPr>
        <w:pStyle w:val="Odstavecseseznamem"/>
        <w:numPr>
          <w:ilvl w:val="0"/>
          <w:numId w:val="29"/>
        </w:numPr>
        <w:ind w:left="1701"/>
        <w:contextualSpacing w:val="0"/>
        <w:jc w:val="both"/>
        <w:rPr>
          <w:szCs w:val="24"/>
        </w:rPr>
      </w:pPr>
      <w:r w:rsidRPr="00AF0C12">
        <w:rPr>
          <w:szCs w:val="24"/>
        </w:rPr>
        <w:t xml:space="preserve">Číslo </w:t>
      </w:r>
      <w:r w:rsidR="001F6662" w:rsidRPr="00AF0C12">
        <w:rPr>
          <w:szCs w:val="24"/>
        </w:rPr>
        <w:t>dodacího listu;</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Datum a místo dodání;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Značka, typ minibusu</w:t>
      </w:r>
      <w:r w:rsidR="00227978">
        <w:rPr>
          <w:szCs w:val="24"/>
        </w:rPr>
        <w:t xml:space="preserve"> CNG</w:t>
      </w:r>
      <w:r w:rsidRPr="00BA4AE9">
        <w:rPr>
          <w:szCs w:val="24"/>
        </w:rPr>
        <w:t>, číslo podvozku, typ a číslo motoru;</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Stav ujetých km při dodání minibusu</w:t>
      </w:r>
      <w:r w:rsidR="00227978">
        <w:rPr>
          <w:szCs w:val="24"/>
        </w:rPr>
        <w:t xml:space="preserve"> CNG</w:t>
      </w:r>
      <w:r w:rsidRPr="00BA4AE9">
        <w:rPr>
          <w:szCs w:val="24"/>
        </w:rPr>
        <w:t>;</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Prohlášení o shodě technického stavu minibusu</w:t>
      </w:r>
      <w:r w:rsidR="006C2027">
        <w:rPr>
          <w:szCs w:val="24"/>
        </w:rPr>
        <w:t xml:space="preserve"> CNG</w:t>
      </w:r>
      <w:r w:rsidRPr="00BA4AE9">
        <w:rPr>
          <w:szCs w:val="24"/>
        </w:rPr>
        <w:t xml:space="preserve"> s technickou specifikací;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Závady zjištěné při přejímce minibusu</w:t>
      </w:r>
      <w:r w:rsidR="006C2027">
        <w:rPr>
          <w:szCs w:val="24"/>
        </w:rPr>
        <w:t xml:space="preserve"> CNG</w:t>
      </w:r>
      <w:r w:rsidRPr="00BA4AE9">
        <w:rPr>
          <w:szCs w:val="24"/>
        </w:rPr>
        <w:t>, návrh řešení a termín odstranění;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Poznámky (výbava minibusu</w:t>
      </w:r>
      <w:r w:rsidR="006C2027">
        <w:rPr>
          <w:szCs w:val="24"/>
        </w:rPr>
        <w:t xml:space="preserve"> CNG</w:t>
      </w:r>
      <w:r w:rsidRPr="00BA4AE9">
        <w:rPr>
          <w:szCs w:val="24"/>
        </w:rPr>
        <w:t>, doklady);</w:t>
      </w:r>
    </w:p>
    <w:p w:rsidR="00560BA7" w:rsidRDefault="00AF0C12" w:rsidP="00361BEF">
      <w:pPr>
        <w:pStyle w:val="Odstavecseseznamem"/>
        <w:numPr>
          <w:ilvl w:val="0"/>
          <w:numId w:val="29"/>
        </w:numPr>
        <w:ind w:left="1701"/>
        <w:contextualSpacing w:val="0"/>
        <w:jc w:val="both"/>
        <w:rPr>
          <w:szCs w:val="24"/>
        </w:rPr>
      </w:pPr>
      <w:r w:rsidRPr="00BA4AE9">
        <w:rPr>
          <w:szCs w:val="24"/>
        </w:rPr>
        <w:t>Adresa Kupujícího, jméno a příjmení, zařazení a podpis oprávněné osoby podepsat předávací protokol;</w:t>
      </w:r>
    </w:p>
    <w:p w:rsidR="00AF0C12" w:rsidRPr="00560BA7" w:rsidRDefault="00AF0C12" w:rsidP="00361BEF">
      <w:pPr>
        <w:pStyle w:val="Odstavecseseznamem"/>
        <w:numPr>
          <w:ilvl w:val="0"/>
          <w:numId w:val="29"/>
        </w:numPr>
        <w:ind w:left="1701"/>
        <w:contextualSpacing w:val="0"/>
        <w:jc w:val="both"/>
        <w:rPr>
          <w:szCs w:val="24"/>
        </w:rPr>
      </w:pPr>
      <w:r w:rsidRPr="00560BA7">
        <w:rPr>
          <w:szCs w:val="24"/>
        </w:rPr>
        <w:t>Příjmení a podpis předávajícího a přebírajícího.</w:t>
      </w:r>
    </w:p>
    <w:p w:rsidR="00CC07C1" w:rsidRDefault="00B512AA" w:rsidP="002502C0">
      <w:pPr>
        <w:pStyle w:val="Odstavecseseznamem"/>
        <w:numPr>
          <w:ilvl w:val="0"/>
          <w:numId w:val="47"/>
        </w:numPr>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Kupní smlouvě.</w:t>
      </w:r>
    </w:p>
    <w:p w:rsidR="00C74C85" w:rsidRDefault="00C74C85" w:rsidP="00C74C85">
      <w:pPr>
        <w:pStyle w:val="Odstavecseseznamem"/>
        <w:ind w:left="1276"/>
        <w:contextualSpacing w:val="0"/>
        <w:jc w:val="both"/>
      </w:pPr>
    </w:p>
    <w:p w:rsidR="00C74C85" w:rsidRPr="00C74C85" w:rsidRDefault="00C74C85" w:rsidP="00C74C85">
      <w:pPr>
        <w:pStyle w:val="Odstavecseseznamem"/>
        <w:numPr>
          <w:ilvl w:val="0"/>
          <w:numId w:val="17"/>
        </w:numPr>
        <w:contextualSpacing w:val="0"/>
        <w:jc w:val="both"/>
        <w:rPr>
          <w:szCs w:val="24"/>
        </w:rPr>
      </w:pPr>
      <w:r>
        <w:rPr>
          <w:szCs w:val="24"/>
        </w:rPr>
        <w:t>P</w:t>
      </w:r>
      <w:r w:rsidRPr="00C74C85">
        <w:rPr>
          <w:szCs w:val="24"/>
        </w:rPr>
        <w:t xml:space="preserve">rodávající je povinen </w:t>
      </w:r>
      <w:r>
        <w:rPr>
          <w:szCs w:val="24"/>
        </w:rPr>
        <w:t>dále zajistit</w:t>
      </w:r>
      <w:r w:rsidRPr="00C74C85">
        <w:rPr>
          <w:szCs w:val="24"/>
        </w:rPr>
        <w:t>:</w:t>
      </w:r>
    </w:p>
    <w:p w:rsidR="00C74C85" w:rsidRPr="00C74C85" w:rsidRDefault="00C74C85" w:rsidP="00F01F94">
      <w:pPr>
        <w:pStyle w:val="Odstavecseseznamem"/>
        <w:numPr>
          <w:ilvl w:val="0"/>
          <w:numId w:val="55"/>
        </w:numPr>
        <w:contextualSpacing w:val="0"/>
        <w:jc w:val="both"/>
      </w:pPr>
      <w:r>
        <w:t>O</w:t>
      </w:r>
      <w:r w:rsidRPr="00C74C85">
        <w:t>bstarání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zemí</w:t>
      </w:r>
      <w:r>
        <w:t>.</w:t>
      </w:r>
    </w:p>
    <w:p w:rsidR="00C74C85" w:rsidRPr="00C74C85" w:rsidRDefault="00C74C85" w:rsidP="00F01F94">
      <w:pPr>
        <w:pStyle w:val="Odstavecseseznamem"/>
        <w:numPr>
          <w:ilvl w:val="0"/>
          <w:numId w:val="55"/>
        </w:numPr>
        <w:ind w:left="1276"/>
        <w:contextualSpacing w:val="0"/>
        <w:jc w:val="both"/>
      </w:pPr>
      <w:r>
        <w:t>Z</w:t>
      </w:r>
      <w:r w:rsidRPr="00C74C85">
        <w:t>aplacení veškerých nákladů spojených se zbožím do doby jeho dodání, pokud přicházejí v úvahu; zejména úhradu nákladů za celní formality potřebné pro vývoz zboží, jakožto i veškeré clo, daně a jiné poplatky placené při vývozu zboží a pro průvoz zboží jinou zemí</w:t>
      </w:r>
      <w:r>
        <w:t>.</w:t>
      </w:r>
    </w:p>
    <w:p w:rsidR="00C74C85" w:rsidRDefault="00C74C85" w:rsidP="00F01F94">
      <w:pPr>
        <w:pStyle w:val="Odstavecseseznamem"/>
        <w:numPr>
          <w:ilvl w:val="0"/>
          <w:numId w:val="55"/>
        </w:numPr>
        <w:ind w:left="1276"/>
        <w:contextualSpacing w:val="0"/>
        <w:jc w:val="both"/>
      </w:pPr>
      <w:r>
        <w:t>Z</w:t>
      </w:r>
      <w:r w:rsidRPr="00C74C85">
        <w:t xml:space="preserve">ajistit na své náklady složení dodaných </w:t>
      </w:r>
      <w:r w:rsidR="009A36FF">
        <w:t>minibusů</w:t>
      </w:r>
      <w:r w:rsidR="006C2027">
        <w:t xml:space="preserve"> CNG</w:t>
      </w:r>
      <w:r w:rsidRPr="00C74C85">
        <w:t xml:space="preserve"> z dopravního prostředku, na kterém bude zboží dopraveno, a to za přítomnosti oprávněného zástupce Kupujícího</w:t>
      </w:r>
      <w:r>
        <w:t>.</w:t>
      </w:r>
    </w:p>
    <w:p w:rsidR="003D7A26" w:rsidRPr="00C74C85" w:rsidRDefault="003D7A26" w:rsidP="003D7A26">
      <w:pPr>
        <w:jc w:val="both"/>
      </w:pPr>
    </w:p>
    <w:p w:rsidR="0044676F" w:rsidRPr="00BA4AE9" w:rsidRDefault="00325E13"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502C0">
      <w:pPr>
        <w:pStyle w:val="Odstavecseseznamem"/>
        <w:numPr>
          <w:ilvl w:val="0"/>
          <w:numId w:val="22"/>
        </w:numPr>
        <w:contextualSpacing w:val="0"/>
        <w:jc w:val="both"/>
        <w:rPr>
          <w:szCs w:val="24"/>
        </w:rPr>
      </w:pPr>
      <w:r w:rsidRPr="00BA4AE9">
        <w:rPr>
          <w:szCs w:val="24"/>
        </w:rPr>
        <w:t>Je-</w:t>
      </w:r>
      <w:r w:rsidR="0044676F" w:rsidRPr="00BA4AE9">
        <w:rPr>
          <w:szCs w:val="24"/>
        </w:rPr>
        <w:t xml:space="preserve">li </w:t>
      </w:r>
      <w:r w:rsidR="00954437">
        <w:rPr>
          <w:szCs w:val="24"/>
        </w:rPr>
        <w:t>P</w:t>
      </w:r>
      <w:r w:rsidR="0044676F" w:rsidRPr="00BA4AE9">
        <w:rPr>
          <w:szCs w:val="24"/>
        </w:rPr>
        <w:t>rodávající v prodlení s </w:t>
      </w:r>
      <w:r w:rsidR="00135C69" w:rsidRPr="00BA4AE9">
        <w:rPr>
          <w:szCs w:val="24"/>
        </w:rPr>
        <w:t xml:space="preserve">dodávkou </w:t>
      </w:r>
      <w:r w:rsidR="001B4B40" w:rsidRPr="00BA4AE9">
        <w:rPr>
          <w:szCs w:val="24"/>
        </w:rPr>
        <w:t>mini</w:t>
      </w:r>
      <w:r w:rsidR="00135C69" w:rsidRPr="00BA4AE9">
        <w:rPr>
          <w:szCs w:val="24"/>
        </w:rPr>
        <w:t>busů</w:t>
      </w:r>
      <w:r w:rsidR="006C2027">
        <w:rPr>
          <w:szCs w:val="24"/>
        </w:rPr>
        <w:t xml:space="preserve"> CNG</w:t>
      </w:r>
      <w:r w:rsidR="00135C69" w:rsidRPr="00BA4AE9">
        <w:rPr>
          <w:szCs w:val="24"/>
        </w:rPr>
        <w:t xml:space="preserve">, je </w:t>
      </w:r>
      <w:r w:rsidR="00B72A4A">
        <w:rPr>
          <w:szCs w:val="24"/>
        </w:rPr>
        <w:t>K</w:t>
      </w:r>
      <w:r w:rsidR="00135C69" w:rsidRPr="00BA4AE9">
        <w:rPr>
          <w:szCs w:val="24"/>
        </w:rPr>
        <w:t>upující</w:t>
      </w:r>
      <w:r w:rsidR="0044676F" w:rsidRPr="00BA4AE9">
        <w:rPr>
          <w:szCs w:val="24"/>
        </w:rPr>
        <w:t xml:space="preserve"> </w:t>
      </w:r>
      <w:r w:rsidR="00B26C53" w:rsidRPr="00BA4AE9">
        <w:rPr>
          <w:szCs w:val="24"/>
        </w:rPr>
        <w:t xml:space="preserve">oprávněn požadovat po </w:t>
      </w:r>
      <w:r w:rsidR="000934CF">
        <w:rPr>
          <w:szCs w:val="24"/>
        </w:rPr>
        <w:t>P</w:t>
      </w:r>
      <w:r w:rsidR="00B26C53" w:rsidRPr="00BA4AE9">
        <w:rPr>
          <w:szCs w:val="24"/>
        </w:rPr>
        <w:t xml:space="preserve">rodávajícím </w:t>
      </w:r>
      <w:r w:rsidR="0044676F" w:rsidRPr="00BA4AE9">
        <w:rPr>
          <w:szCs w:val="24"/>
        </w:rPr>
        <w:t xml:space="preserve">smluvní pokutu ve </w:t>
      </w:r>
      <w:r w:rsidR="0044676F" w:rsidRPr="00AF0C12">
        <w:rPr>
          <w:szCs w:val="24"/>
        </w:rPr>
        <w:t xml:space="preserve">výši </w:t>
      </w:r>
      <w:r w:rsidR="00C7308A" w:rsidRPr="00AF0C12">
        <w:rPr>
          <w:szCs w:val="24"/>
        </w:rPr>
        <w:t>3.</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9B6025" w:rsidRPr="00BA4AE9">
        <w:rPr>
          <w:szCs w:val="24"/>
        </w:rPr>
        <w:t>mini</w:t>
      </w:r>
      <w:r w:rsidR="0044676F" w:rsidRPr="00BA4AE9">
        <w:rPr>
          <w:szCs w:val="24"/>
        </w:rPr>
        <w:t>busu</w:t>
      </w:r>
      <w:r w:rsidR="006C2027">
        <w:rPr>
          <w:szCs w:val="24"/>
        </w:rPr>
        <w:t xml:space="preserve"> CNG</w:t>
      </w:r>
      <w:r w:rsidR="0044676F" w:rsidRPr="00BA4AE9">
        <w:rPr>
          <w:szCs w:val="24"/>
        </w:rPr>
        <w:t>.</w:t>
      </w:r>
    </w:p>
    <w:p w:rsidR="00791596" w:rsidRPr="00BA4AE9" w:rsidRDefault="00791596" w:rsidP="002502C0">
      <w:pPr>
        <w:pStyle w:val="Odstavecseseznamem"/>
        <w:numPr>
          <w:ilvl w:val="0"/>
          <w:numId w:val="22"/>
        </w:numPr>
        <w:spacing w:before="120"/>
        <w:ind w:left="714" w:hanging="357"/>
        <w:contextualSpacing w:val="0"/>
        <w:jc w:val="both"/>
        <w:rPr>
          <w:szCs w:val="24"/>
        </w:rPr>
      </w:pPr>
      <w:r w:rsidRPr="00BA4AE9">
        <w:rPr>
          <w:szCs w:val="24"/>
        </w:rPr>
        <w:t>Při nedodržení míry provozuschopnosti 9</w:t>
      </w:r>
      <w:r w:rsidR="00872D16">
        <w:rPr>
          <w:szCs w:val="24"/>
        </w:rPr>
        <w:t>5</w:t>
      </w:r>
      <w:r w:rsidRPr="00BA4AE9">
        <w:rPr>
          <w:szCs w:val="24"/>
        </w:rPr>
        <w:t xml:space="preserve"> % u každého vozidla (</w:t>
      </w:r>
      <w:r w:rsidR="00872D16">
        <w:rPr>
          <w:szCs w:val="24"/>
        </w:rPr>
        <w:t xml:space="preserve">viz čl. </w:t>
      </w:r>
      <w:r w:rsidR="00314A8D" w:rsidRPr="00BA4AE9">
        <w:rPr>
          <w:szCs w:val="24"/>
        </w:rPr>
        <w:t xml:space="preserve">X </w:t>
      </w:r>
      <w:r w:rsidR="00872D16">
        <w:rPr>
          <w:szCs w:val="24"/>
        </w:rPr>
        <w:t>bod</w:t>
      </w:r>
      <w:r w:rsidR="00314A8D" w:rsidRPr="00BA4AE9">
        <w:rPr>
          <w:szCs w:val="24"/>
        </w:rPr>
        <w:t xml:space="preserve"> 1</w:t>
      </w:r>
      <w:r w:rsidR="00872D16">
        <w:rPr>
          <w:szCs w:val="24"/>
        </w:rPr>
        <w:t>, písm</w:t>
      </w:r>
      <w:r w:rsidRPr="00BA4AE9">
        <w:rPr>
          <w:szCs w:val="24"/>
        </w:rPr>
        <w:t>.</w:t>
      </w:r>
      <w:r w:rsidR="00872D16">
        <w:rPr>
          <w:szCs w:val="24"/>
        </w:rPr>
        <w:t xml:space="preserve"> </w:t>
      </w:r>
      <w:r w:rsidR="00D04130">
        <w:rPr>
          <w:szCs w:val="24"/>
        </w:rPr>
        <w:t>d</w:t>
      </w:r>
      <w:r w:rsidRPr="00BA4AE9">
        <w:rPr>
          <w:szCs w:val="24"/>
        </w:rPr>
        <w:t xml:space="preserve">) je Kupující oprávněn účtovat Prodávajícímu smluvní pokutu ve výši </w:t>
      </w:r>
      <w:r w:rsidR="000D6418">
        <w:rPr>
          <w:szCs w:val="24"/>
        </w:rPr>
        <w:t>1</w:t>
      </w:r>
      <w:r w:rsidRPr="00BA4AE9">
        <w:rPr>
          <w:szCs w:val="24"/>
        </w:rPr>
        <w:t>.000,-Kč za každý i započatý den, který způsobí překročení.</w:t>
      </w:r>
    </w:p>
    <w:p w:rsidR="00791596" w:rsidRDefault="00791596" w:rsidP="002502C0">
      <w:pPr>
        <w:pStyle w:val="Odstavecseseznamem"/>
        <w:numPr>
          <w:ilvl w:val="0"/>
          <w:numId w:val="22"/>
        </w:numPr>
        <w:spacing w:before="120"/>
        <w:ind w:left="714" w:hanging="357"/>
        <w:contextualSpacing w:val="0"/>
        <w:jc w:val="both"/>
        <w:rPr>
          <w:szCs w:val="24"/>
        </w:rPr>
      </w:pPr>
      <w:r w:rsidRPr="00BA4AE9">
        <w:rPr>
          <w:szCs w:val="24"/>
        </w:rPr>
        <w:t xml:space="preserve">Kupující je oprávněn požadovat po </w:t>
      </w:r>
      <w:r w:rsidR="000934CF">
        <w:rPr>
          <w:szCs w:val="24"/>
        </w:rPr>
        <w:t>P</w:t>
      </w:r>
      <w:r w:rsidRPr="00BA4AE9">
        <w:rPr>
          <w:szCs w:val="24"/>
        </w:rPr>
        <w:t xml:space="preserve">rodávajícím pro případ nedodržení stanovené přiměřené lhůty pro odstranění záruční vady smluvní pokutu ve výši </w:t>
      </w:r>
      <w:r w:rsidR="00D04130">
        <w:rPr>
          <w:szCs w:val="24"/>
        </w:rPr>
        <w:t>1</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502C0">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nákladů na pravidelnou údržbu </w:t>
      </w:r>
      <w:r w:rsidRPr="00F87FD6">
        <w:t>uvedeného v </w:t>
      </w:r>
      <w:r w:rsidRPr="00ED7967">
        <w:rPr>
          <w:b/>
        </w:rPr>
        <w:t>příloze č. 2</w:t>
      </w:r>
      <w:r>
        <w:t xml:space="preserve">, dokument č. </w:t>
      </w:r>
      <w:r w:rsidR="00D04130">
        <w:t>6</w:t>
      </w:r>
      <w:r>
        <w:t xml:space="preserve"> je</w:t>
      </w:r>
      <w:r w:rsidRPr="00F87FD6">
        <w:t xml:space="preserve"> Kupující oprávněn účtovat Prodávajícímu smluvní pokutu, která odpovídá </w:t>
      </w:r>
      <w:r>
        <w:t>rozdílu cen mezi deklarovanými náklady na pravidelnou údržbu a skutečností.</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w:t>
      </w:r>
      <w:r w:rsidR="00B72A4A">
        <w:rPr>
          <w:szCs w:val="24"/>
        </w:rPr>
        <w:t>K</w:t>
      </w:r>
      <w:r w:rsidRPr="00BA4AE9">
        <w:rPr>
          <w:szCs w:val="24"/>
        </w:rPr>
        <w:t xml:space="preserve">upujícímu nevznikne tehdy, jestliže k porušení povinnosti došlo v důsledku případu vyšší moci ve smyslu definovaném v čl. </w:t>
      </w:r>
      <w:r w:rsidR="001769A1" w:rsidRPr="00BA4AE9">
        <w:rPr>
          <w:szCs w:val="24"/>
        </w:rPr>
        <w:t>XII. 2 této</w:t>
      </w:r>
      <w:r w:rsidRPr="00BA4AE9">
        <w:rPr>
          <w:szCs w:val="24"/>
        </w:rPr>
        <w:t xml:space="preserve"> smlouvy.</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w:t>
      </w:r>
      <w:r w:rsidR="000934CF">
        <w:rPr>
          <w:szCs w:val="24"/>
        </w:rPr>
        <w:t>P</w:t>
      </w:r>
      <w:r w:rsidRPr="00BA4AE9">
        <w:rPr>
          <w:szCs w:val="24"/>
        </w:rPr>
        <w:t xml:space="preserve">rodávajícího splnit povinnost, jejíž plnění bylo zajištěno smluvní </w:t>
      </w:r>
      <w:r w:rsidR="00B26C53" w:rsidRPr="00BA4AE9">
        <w:rPr>
          <w:szCs w:val="24"/>
        </w:rPr>
        <w:t>pokutou, a </w:t>
      </w:r>
      <w:r w:rsidR="000934CF">
        <w:rPr>
          <w:szCs w:val="24"/>
        </w:rPr>
        <w:t>P</w:t>
      </w:r>
      <w:r w:rsidRPr="00BA4AE9">
        <w:rPr>
          <w:szCs w:val="24"/>
        </w:rPr>
        <w:t>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45353A">
        <w:rPr>
          <w:szCs w:val="24"/>
        </w:rPr>
        <w:t>článek XI</w:t>
      </w:r>
      <w:r w:rsidR="0045353A">
        <w:rPr>
          <w:szCs w:val="24"/>
        </w:rPr>
        <w:t>.</w:t>
      </w:r>
      <w:r w:rsidR="0045353A" w:rsidRPr="0045353A">
        <w:rPr>
          <w:szCs w:val="24"/>
        </w:rPr>
        <w:t xml:space="preserve"> bod 2.</w:t>
      </w:r>
    </w:p>
    <w:p w:rsidR="00CC07C1"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právo </w:t>
      </w:r>
      <w:r w:rsidR="00B72A4A">
        <w:rPr>
          <w:szCs w:val="24"/>
        </w:rPr>
        <w:t>K</w:t>
      </w:r>
      <w:r w:rsidRPr="00BA4AE9">
        <w:rPr>
          <w:szCs w:val="24"/>
        </w:rPr>
        <w:t xml:space="preserve">upujícího na náhradu škody vzniklé </w:t>
      </w:r>
      <w:r w:rsidR="00B72A4A">
        <w:rPr>
          <w:szCs w:val="24"/>
        </w:rPr>
        <w:t>K</w:t>
      </w:r>
      <w:r w:rsidRPr="00BA4AE9">
        <w:rPr>
          <w:szCs w:val="24"/>
        </w:rPr>
        <w:t xml:space="preserve">upujícímu v důsledku porušení povinnosti </w:t>
      </w:r>
      <w:r w:rsidR="000934CF">
        <w:rPr>
          <w:szCs w:val="24"/>
        </w:rPr>
        <w:t>P</w:t>
      </w:r>
      <w:r w:rsidRPr="00BA4AE9">
        <w:rPr>
          <w:szCs w:val="24"/>
        </w:rPr>
        <w:t>rodávajícím, a to ve výši přesahující uhrazenou smluvní pokutu.</w:t>
      </w:r>
    </w:p>
    <w:p w:rsidR="005C3BC0" w:rsidRPr="008F1330" w:rsidRDefault="005C3BC0" w:rsidP="002502C0">
      <w:pPr>
        <w:pStyle w:val="Odstavecseseznamem"/>
        <w:numPr>
          <w:ilvl w:val="0"/>
          <w:numId w:val="22"/>
        </w:numPr>
        <w:spacing w:before="120"/>
        <w:ind w:left="714" w:hanging="357"/>
        <w:contextualSpacing w:val="0"/>
        <w:jc w:val="both"/>
        <w:rPr>
          <w:szCs w:val="24"/>
        </w:rPr>
      </w:pPr>
      <w:r w:rsidRPr="008F1330">
        <w:rPr>
          <w:szCs w:val="24"/>
        </w:rPr>
        <w:t>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0021C3" w:rsidRPr="00BA4AE9" w:rsidRDefault="000021C3" w:rsidP="00B45001">
      <w:pPr>
        <w:spacing w:before="60"/>
        <w:ind w:left="28"/>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Platební podmínky</w:t>
      </w:r>
    </w:p>
    <w:p w:rsidR="0044676F" w:rsidRPr="00BA4AE9" w:rsidRDefault="0044676F" w:rsidP="002502C0">
      <w:pPr>
        <w:pStyle w:val="Odstavecseseznamem"/>
        <w:numPr>
          <w:ilvl w:val="0"/>
          <w:numId w:val="44"/>
        </w:numPr>
        <w:spacing w:before="120"/>
        <w:contextualSpacing w:val="0"/>
        <w:jc w:val="both"/>
        <w:rPr>
          <w:szCs w:val="24"/>
        </w:rPr>
      </w:pPr>
      <w:r w:rsidRPr="00BA4AE9">
        <w:rPr>
          <w:szCs w:val="24"/>
        </w:rPr>
        <w:t>Forma plateb</w:t>
      </w:r>
    </w:p>
    <w:p w:rsidR="000F4317" w:rsidRPr="00336577" w:rsidRDefault="0044676F" w:rsidP="002502C0">
      <w:pPr>
        <w:pStyle w:val="Odstavecseseznamem"/>
        <w:numPr>
          <w:ilvl w:val="0"/>
          <w:numId w:val="23"/>
        </w:numPr>
        <w:ind w:left="1276"/>
        <w:contextualSpacing w:val="0"/>
        <w:jc w:val="both"/>
        <w:outlineLvl w:val="0"/>
        <w:rPr>
          <w:szCs w:val="24"/>
        </w:rPr>
      </w:pPr>
      <w:r w:rsidRPr="00BA4AE9">
        <w:rPr>
          <w:szCs w:val="24"/>
        </w:rPr>
        <w:t xml:space="preserve">Veškeré platby ve prospěch </w:t>
      </w:r>
      <w:r w:rsidR="000934CF">
        <w:rPr>
          <w:szCs w:val="24"/>
        </w:rPr>
        <w:t>P</w:t>
      </w:r>
      <w:r w:rsidRPr="00BA4AE9">
        <w:rPr>
          <w:szCs w:val="24"/>
        </w:rPr>
        <w:t xml:space="preserve">rodávajícího se uskuteční na bankovní účet </w:t>
      </w:r>
      <w:r w:rsidR="000934CF">
        <w:rPr>
          <w:szCs w:val="24"/>
        </w:rPr>
        <w:t>P</w:t>
      </w:r>
      <w:r w:rsidRPr="00BA4AE9">
        <w:rPr>
          <w:szCs w:val="24"/>
        </w:rPr>
        <w:t>rodávajícího, uvedený</w:t>
      </w:r>
      <w:r w:rsidR="00EE1DAF" w:rsidRPr="00BA4AE9">
        <w:rPr>
          <w:szCs w:val="24"/>
        </w:rPr>
        <w:t xml:space="preserve"> ve fakturách (daňových dokladech) vystavených </w:t>
      </w:r>
      <w:r w:rsidR="000934CF">
        <w:rPr>
          <w:szCs w:val="24"/>
        </w:rPr>
        <w:t>P</w:t>
      </w:r>
      <w:r w:rsidR="00EE1DAF" w:rsidRPr="00BA4AE9">
        <w:rPr>
          <w:szCs w:val="24"/>
        </w:rPr>
        <w:t xml:space="preserve">rodávajícím. </w:t>
      </w:r>
      <w:r w:rsidR="000478D7" w:rsidRPr="00BA4AE9">
        <w:rPr>
          <w:szCs w:val="24"/>
        </w:rPr>
        <w:t>Za jejich</w:t>
      </w:r>
      <w:r w:rsidR="00EE1DAF" w:rsidRPr="00BA4AE9">
        <w:rPr>
          <w:szCs w:val="24"/>
        </w:rPr>
        <w:t xml:space="preserve"> správné uvedení ve fakturách (daňových dokladech) zodpovídá </w:t>
      </w:r>
      <w:r w:rsidR="000934CF">
        <w:rPr>
          <w:szCs w:val="24"/>
        </w:rPr>
        <w:t>P</w:t>
      </w:r>
      <w:r w:rsidR="00EE1DAF" w:rsidRPr="00BA4AE9">
        <w:rPr>
          <w:szCs w:val="24"/>
        </w:rPr>
        <w:t>rodávající.</w:t>
      </w:r>
    </w:p>
    <w:p w:rsidR="0044676F" w:rsidRDefault="0044676F" w:rsidP="002502C0">
      <w:pPr>
        <w:pStyle w:val="Odstavecseseznamem"/>
        <w:numPr>
          <w:ilvl w:val="0"/>
          <w:numId w:val="23"/>
        </w:numPr>
        <w:ind w:left="1276"/>
        <w:contextualSpacing w:val="0"/>
        <w:jc w:val="both"/>
        <w:outlineLvl w:val="0"/>
        <w:rPr>
          <w:szCs w:val="24"/>
        </w:rPr>
      </w:pPr>
      <w:r w:rsidRPr="00BA4AE9">
        <w:rPr>
          <w:szCs w:val="24"/>
        </w:rPr>
        <w:t xml:space="preserve">Případné platby ve prospěch </w:t>
      </w:r>
      <w:r w:rsidR="00B72A4A">
        <w:rPr>
          <w:szCs w:val="24"/>
        </w:rPr>
        <w:t>K</w:t>
      </w:r>
      <w:r w:rsidRPr="00BA4AE9">
        <w:rPr>
          <w:szCs w:val="24"/>
        </w:rPr>
        <w:t xml:space="preserve">upujícího se uskuteční na bankovní účet </w:t>
      </w:r>
      <w:r w:rsidR="00B72A4A">
        <w:rPr>
          <w:szCs w:val="24"/>
        </w:rPr>
        <w:t>K</w:t>
      </w:r>
      <w:r w:rsidRPr="00BA4AE9">
        <w:rPr>
          <w:szCs w:val="24"/>
        </w:rPr>
        <w:t>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w:t>
      </w:r>
      <w:r w:rsidR="00B72A4A">
        <w:rPr>
          <w:szCs w:val="24"/>
        </w:rPr>
        <w:t>K</w:t>
      </w:r>
      <w:r w:rsidR="000F4317" w:rsidRPr="00BA4AE9">
        <w:rPr>
          <w:szCs w:val="24"/>
        </w:rPr>
        <w:t>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B72A4A">
        <w:rPr>
          <w:szCs w:val="24"/>
        </w:rPr>
        <w:t>K</w:t>
      </w:r>
      <w:r w:rsidR="00333F81" w:rsidRPr="00BA4AE9">
        <w:rPr>
          <w:szCs w:val="24"/>
        </w:rPr>
        <w:t>upující.</w:t>
      </w:r>
    </w:p>
    <w:p w:rsidR="004315A1" w:rsidRPr="004315A1" w:rsidRDefault="004315A1" w:rsidP="004315A1">
      <w:pPr>
        <w:jc w:val="both"/>
        <w:outlineLvl w:val="0"/>
        <w:rPr>
          <w:szCs w:val="24"/>
        </w:rPr>
      </w:pPr>
    </w:p>
    <w:p w:rsidR="0044676F" w:rsidRPr="00BA4AE9" w:rsidRDefault="003A4D78" w:rsidP="002502C0">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2502C0">
      <w:pPr>
        <w:pStyle w:val="Odstavecseseznamem"/>
        <w:numPr>
          <w:ilvl w:val="0"/>
          <w:numId w:val="24"/>
        </w:numPr>
        <w:ind w:left="1276"/>
        <w:contextualSpacing w:val="0"/>
        <w:jc w:val="both"/>
        <w:outlineLvl w:val="0"/>
        <w:rPr>
          <w:szCs w:val="24"/>
        </w:rPr>
      </w:pPr>
      <w:r w:rsidRPr="00BA4AE9">
        <w:rPr>
          <w:szCs w:val="24"/>
        </w:rPr>
        <w:t>Kupující se zavazuje zaplatit kupní cenu 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A16DA5">
        <w:rPr>
          <w:szCs w:val="24"/>
        </w:rPr>
        <w:t>plnění</w:t>
      </w:r>
      <w:r w:rsidR="00A16DA5" w:rsidRPr="00BA4AE9">
        <w:rPr>
          <w:szCs w:val="24"/>
        </w:rPr>
        <w:t xml:space="preserve"> </w:t>
      </w:r>
      <w:r w:rsidR="000F4317" w:rsidRPr="00BA4AE9">
        <w:rPr>
          <w:szCs w:val="24"/>
        </w:rPr>
        <w:t xml:space="preserve">a nejpozději do 15 dnů ode dne dodání </w:t>
      </w:r>
      <w:r w:rsidR="00A16DA5">
        <w:rPr>
          <w:szCs w:val="24"/>
        </w:rPr>
        <w:t>plnění</w:t>
      </w:r>
      <w:r w:rsidR="000F4317" w:rsidRPr="00BA4AE9">
        <w:rPr>
          <w:szCs w:val="24"/>
        </w:rPr>
        <w:t>, tj. do 15 dnů ode dne uskutečnění zdanitelného plnění.</w:t>
      </w:r>
    </w:p>
    <w:p w:rsidR="00A962D1" w:rsidRPr="00BA4AE9" w:rsidRDefault="0070750E" w:rsidP="002502C0">
      <w:pPr>
        <w:pStyle w:val="Odstavecseseznamem"/>
        <w:numPr>
          <w:ilvl w:val="0"/>
          <w:numId w:val="24"/>
        </w:numPr>
        <w:ind w:left="1276"/>
        <w:contextualSpacing w:val="0"/>
        <w:jc w:val="both"/>
        <w:outlineLvl w:val="0"/>
        <w:rPr>
          <w:szCs w:val="24"/>
        </w:rPr>
      </w:pPr>
      <w:r w:rsidRPr="00BA4AE9">
        <w:rPr>
          <w:szCs w:val="24"/>
        </w:rPr>
        <w:t xml:space="preserve">Splatnost faktur činí 30 dnů od jejich vystavení, přičemž musí být </w:t>
      </w:r>
      <w:r w:rsidR="00B72A4A">
        <w:rPr>
          <w:szCs w:val="24"/>
        </w:rPr>
        <w:t>K</w:t>
      </w:r>
      <w:r w:rsidRPr="00BA4AE9">
        <w:rPr>
          <w:szCs w:val="24"/>
        </w:rPr>
        <w:t xml:space="preserve">upujícímu doručeny alespoň 20 dnů před datem splatnosti. Faktura vystavená </w:t>
      </w:r>
      <w:r w:rsidR="000934CF">
        <w:rPr>
          <w:szCs w:val="24"/>
        </w:rPr>
        <w:t>P</w:t>
      </w:r>
      <w:r w:rsidR="0007179D" w:rsidRPr="00BA4AE9">
        <w:rPr>
          <w:szCs w:val="24"/>
        </w:rPr>
        <w:t>rodávajícím</w:t>
      </w:r>
      <w:r w:rsidRPr="00BA4AE9">
        <w:rPr>
          <w:szCs w:val="24"/>
        </w:rPr>
        <w:t xml:space="preserve"> musí obsahovat veškeré náležitosti stanovené zákonem č. 235/2004 Sb., o dani z přidané hodnoty, ve znění pozdějších předpisů a dále číslo smlouvy </w:t>
      </w:r>
      <w:r w:rsidR="00B72A4A">
        <w:rPr>
          <w:szCs w:val="24"/>
        </w:rPr>
        <w:t>K</w:t>
      </w:r>
      <w:r w:rsidRPr="00BA4AE9">
        <w:rPr>
          <w:szCs w:val="24"/>
        </w:rPr>
        <w:t xml:space="preserve">upujícího. V případě, že faktura doručená </w:t>
      </w:r>
      <w:r w:rsidR="00B72A4A">
        <w:rPr>
          <w:szCs w:val="24"/>
        </w:rPr>
        <w:t>K</w:t>
      </w:r>
      <w:r w:rsidRPr="00BA4AE9">
        <w:rPr>
          <w:szCs w:val="24"/>
        </w:rPr>
        <w:t xml:space="preserve">upujícímu nebude obsahovat některou z předepsaných náležitostí, je </w:t>
      </w:r>
      <w:r w:rsidR="00B72A4A">
        <w:rPr>
          <w:szCs w:val="24"/>
        </w:rPr>
        <w:t>K</w:t>
      </w:r>
      <w:r w:rsidRPr="00BA4AE9">
        <w:rPr>
          <w:szCs w:val="24"/>
        </w:rPr>
        <w:t xml:space="preserve">upující oprávněn vrátit takovouto fakturu </w:t>
      </w:r>
      <w:r w:rsidR="000934CF">
        <w:rPr>
          <w:szCs w:val="24"/>
        </w:rPr>
        <w:t>P</w:t>
      </w:r>
      <w:r w:rsidRPr="00BA4AE9">
        <w:rPr>
          <w:szCs w:val="24"/>
        </w:rPr>
        <w:t xml:space="preserve">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w:t>
      </w:r>
      <w:r w:rsidR="00B72A4A">
        <w:rPr>
          <w:szCs w:val="24"/>
        </w:rPr>
        <w:t>K</w:t>
      </w:r>
      <w:r w:rsidR="00A962D1" w:rsidRPr="00BA4AE9">
        <w:rPr>
          <w:szCs w:val="24"/>
        </w:rPr>
        <w:t xml:space="preserve">upujícího. </w:t>
      </w:r>
    </w:p>
    <w:p w:rsidR="00A962D1" w:rsidRDefault="00A962D1" w:rsidP="002502C0">
      <w:pPr>
        <w:pStyle w:val="Odstavecseseznamem"/>
        <w:numPr>
          <w:ilvl w:val="0"/>
          <w:numId w:val="24"/>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2502C0">
      <w:pPr>
        <w:pStyle w:val="Odstavecseseznamem"/>
        <w:numPr>
          <w:ilvl w:val="1"/>
          <w:numId w:val="24"/>
        </w:numPr>
        <w:ind w:left="1985" w:hanging="502"/>
        <w:contextualSpacing w:val="0"/>
        <w:jc w:val="both"/>
        <w:outlineLvl w:val="0"/>
        <w:rPr>
          <w:szCs w:val="24"/>
        </w:rPr>
      </w:pPr>
      <w:r>
        <w:rPr>
          <w:szCs w:val="24"/>
        </w:rPr>
        <w:t>Každou dílčí dodávku minibusu</w:t>
      </w:r>
      <w:r w:rsidR="006C2027">
        <w:rPr>
          <w:szCs w:val="24"/>
        </w:rPr>
        <w:t xml:space="preserve"> CNG</w:t>
      </w:r>
      <w:r>
        <w:rPr>
          <w:szCs w:val="24"/>
        </w:rPr>
        <w:t>;</w:t>
      </w:r>
    </w:p>
    <w:p w:rsidR="00B45001" w:rsidRDefault="00B45001" w:rsidP="002502C0">
      <w:pPr>
        <w:pStyle w:val="Odstavecseseznamem"/>
        <w:numPr>
          <w:ilvl w:val="1"/>
          <w:numId w:val="24"/>
        </w:numPr>
        <w:ind w:left="1985" w:hanging="502"/>
        <w:contextualSpacing w:val="0"/>
        <w:jc w:val="both"/>
        <w:outlineLvl w:val="0"/>
        <w:rPr>
          <w:szCs w:val="24"/>
        </w:rPr>
      </w:pPr>
      <w:r>
        <w:rPr>
          <w:szCs w:val="24"/>
        </w:rPr>
        <w:t xml:space="preserve">Každou dílčí dodávku plnění </w:t>
      </w:r>
      <w:r w:rsidRPr="00BA4AE9">
        <w:rPr>
          <w:szCs w:val="24"/>
        </w:rPr>
        <w:t>vymezeného v ustanovení čl. I. 4, položka 2 této Kupní smlouvy</w:t>
      </w:r>
      <w:r>
        <w:rPr>
          <w:szCs w:val="24"/>
        </w:rPr>
        <w:t>;</w:t>
      </w:r>
    </w:p>
    <w:p w:rsidR="00B45001" w:rsidRDefault="001005E7" w:rsidP="002502C0">
      <w:pPr>
        <w:pStyle w:val="Odstavecseseznamem"/>
        <w:numPr>
          <w:ilvl w:val="1"/>
          <w:numId w:val="24"/>
        </w:numPr>
        <w:ind w:left="1985" w:hanging="502"/>
        <w:contextualSpacing w:val="0"/>
        <w:jc w:val="both"/>
        <w:outlineLvl w:val="0"/>
        <w:rPr>
          <w:szCs w:val="24"/>
        </w:rPr>
      </w:pPr>
      <w:r>
        <w:rPr>
          <w:szCs w:val="24"/>
        </w:rPr>
        <w:t>K</w:t>
      </w:r>
      <w:r w:rsidR="00B45001" w:rsidRPr="00BA4AE9">
        <w:rPr>
          <w:szCs w:val="24"/>
        </w:rPr>
        <w:t>aždou dílčí dodávku plnění vymezeného v ustanovení čl. I. 4, položka 3 této Kupní smlouvy</w:t>
      </w:r>
      <w:r w:rsidR="00173C5E">
        <w:rPr>
          <w:szCs w:val="24"/>
        </w:rPr>
        <w: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Uskutečnění platby</w:t>
      </w:r>
    </w:p>
    <w:p w:rsidR="0044676F" w:rsidRPr="00BA4AE9" w:rsidRDefault="0044676F" w:rsidP="002502C0">
      <w:pPr>
        <w:pStyle w:val="Odstavecseseznamem"/>
        <w:numPr>
          <w:ilvl w:val="0"/>
          <w:numId w:val="25"/>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w:t>
      </w:r>
      <w:r w:rsidR="00B72A4A">
        <w:rPr>
          <w:szCs w:val="24"/>
        </w:rPr>
        <w:t>K</w:t>
      </w:r>
      <w:r w:rsidRPr="00BA4AE9">
        <w:rPr>
          <w:szCs w:val="24"/>
        </w:rPr>
        <w:t xml:space="preserve">upujícího. Tímto dnem je splněna povinnost </w:t>
      </w:r>
      <w:r w:rsidR="00B72A4A">
        <w:rPr>
          <w:szCs w:val="24"/>
        </w:rPr>
        <w:t>K</w:t>
      </w:r>
      <w:r w:rsidRPr="00BA4AE9">
        <w:rPr>
          <w:szCs w:val="24"/>
        </w:rPr>
        <w:t>upujícího zaplatit.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Smluvní sankce při prodlení s placením</w:t>
      </w:r>
    </w:p>
    <w:p w:rsidR="0044676F" w:rsidRDefault="0044676F" w:rsidP="002502C0">
      <w:pPr>
        <w:pStyle w:val="Odstavecseseznamem"/>
        <w:numPr>
          <w:ilvl w:val="0"/>
          <w:numId w:val="26"/>
        </w:numPr>
        <w:ind w:left="1276"/>
        <w:contextualSpacing w:val="0"/>
        <w:jc w:val="both"/>
        <w:outlineLvl w:val="0"/>
        <w:rPr>
          <w:szCs w:val="24"/>
        </w:rPr>
      </w:pPr>
      <w:r w:rsidRPr="00BA4AE9">
        <w:rPr>
          <w:szCs w:val="24"/>
        </w:rPr>
        <w:t xml:space="preserve">Je-li </w:t>
      </w:r>
      <w:r w:rsidR="00B72A4A">
        <w:rPr>
          <w:szCs w:val="24"/>
        </w:rPr>
        <w:t>K</w:t>
      </w:r>
      <w:r w:rsidRPr="00BA4AE9">
        <w:rPr>
          <w:szCs w:val="24"/>
        </w:rPr>
        <w:t xml:space="preserve">upující v prodlení s placením kupní ceny, je </w:t>
      </w:r>
      <w:r w:rsidR="000934CF">
        <w:rPr>
          <w:szCs w:val="24"/>
        </w:rPr>
        <w:t>P</w:t>
      </w:r>
      <w:r w:rsidR="00C73BC3" w:rsidRPr="00BA4AE9">
        <w:rPr>
          <w:szCs w:val="24"/>
        </w:rPr>
        <w:t>rodávající oprávněn</w:t>
      </w:r>
      <w:r w:rsidRPr="00BA4AE9">
        <w:rPr>
          <w:szCs w:val="24"/>
        </w:rPr>
        <w:t xml:space="preserve"> </w:t>
      </w:r>
      <w:r w:rsidR="00C73BC3" w:rsidRPr="00BA4AE9">
        <w:rPr>
          <w:szCs w:val="24"/>
        </w:rPr>
        <w:t xml:space="preserve">požadovat po </w:t>
      </w:r>
      <w:r w:rsidR="00B72A4A">
        <w:rPr>
          <w:szCs w:val="24"/>
        </w:rPr>
        <w:t>K</w:t>
      </w:r>
      <w:r w:rsidR="006E07B8" w:rsidRPr="00BA4AE9">
        <w:rPr>
          <w:szCs w:val="24"/>
        </w:rPr>
        <w:t>upujícím</w:t>
      </w:r>
      <w:r w:rsidRPr="00BA4AE9">
        <w:rPr>
          <w:szCs w:val="24"/>
        </w:rPr>
        <w:t xml:space="preserve"> úrok z prodlení ve výši 0,0</w:t>
      </w:r>
      <w:r w:rsidR="00307DB0" w:rsidRPr="00BA4AE9">
        <w:rPr>
          <w:szCs w:val="24"/>
        </w:rPr>
        <w:t>2</w:t>
      </w:r>
      <w:r w:rsidRPr="00BA4AE9">
        <w:rPr>
          <w:szCs w:val="24"/>
        </w:rPr>
        <w:t>% z dlužné částky za každý den prodlení.</w:t>
      </w:r>
    </w:p>
    <w:p w:rsidR="00805AEF" w:rsidRPr="00BA4AE9" w:rsidRDefault="00805AEF" w:rsidP="002502C0">
      <w:pPr>
        <w:pStyle w:val="Odstavecseseznamem"/>
        <w:numPr>
          <w:ilvl w:val="0"/>
          <w:numId w:val="44"/>
        </w:numPr>
        <w:spacing w:before="120"/>
        <w:ind w:left="714" w:hanging="357"/>
        <w:contextualSpacing w:val="0"/>
        <w:jc w:val="both"/>
        <w:rPr>
          <w:szCs w:val="24"/>
        </w:rPr>
      </w:pPr>
      <w:r w:rsidRPr="00BA4AE9">
        <w:rPr>
          <w:szCs w:val="24"/>
        </w:rPr>
        <w:t>Ostatní ujednání</w:t>
      </w:r>
    </w:p>
    <w:p w:rsidR="00805AEF" w:rsidRPr="00BA4AE9" w:rsidRDefault="00805AEF" w:rsidP="002502C0">
      <w:pPr>
        <w:pStyle w:val="Odstavecseseznamem"/>
        <w:numPr>
          <w:ilvl w:val="0"/>
          <w:numId w:val="27"/>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 xml:space="preserve">109 zákona č.235/2004 Sb., oznámí neprodleně tuto skutečnost </w:t>
      </w:r>
      <w:r w:rsidR="00B72A4A">
        <w:rPr>
          <w:szCs w:val="24"/>
        </w:rPr>
        <w:t>K</w:t>
      </w:r>
      <w:r w:rsidRPr="00BA4AE9">
        <w:rPr>
          <w:szCs w:val="24"/>
        </w:rPr>
        <w:t xml:space="preserve">upujícímu. Kupující je oprávněn v návaznosti na toto oznámení postupovat v souladu s § </w:t>
      </w:r>
      <w:smartTag w:uri="urn:schemas-microsoft-com:office:smarttags" w:element="metricconverter">
        <w:smartTagPr>
          <w:attr w:name="ProductID" w:val="109 a"/>
        </w:smartTagPr>
        <w:r w:rsidRPr="00BA4AE9">
          <w:rPr>
            <w:szCs w:val="24"/>
          </w:rPr>
          <w:t>109 a</w:t>
        </w:r>
      </w:smartTag>
      <w:r w:rsidRPr="00BA4AE9">
        <w:rPr>
          <w:szCs w:val="24"/>
        </w:rPr>
        <w:t xml:space="preserve">), a jako ručitel za nezaplacenou daň uhradit DPH z poskytnutých zdanitelných plnění správci daně </w:t>
      </w:r>
      <w:r w:rsidR="000934CF">
        <w:rPr>
          <w:szCs w:val="24"/>
        </w:rPr>
        <w:t>P</w:t>
      </w:r>
      <w:r w:rsidRPr="00BA4AE9">
        <w:rPr>
          <w:szCs w:val="24"/>
        </w:rPr>
        <w:t xml:space="preserve">rodávajícího, a to na osobní depositní účet </w:t>
      </w:r>
      <w:r w:rsidR="000934CF">
        <w:rPr>
          <w:szCs w:val="24"/>
        </w:rPr>
        <w:t>P</w:t>
      </w:r>
      <w:r w:rsidRPr="00BA4AE9">
        <w:rPr>
          <w:szCs w:val="24"/>
        </w:rPr>
        <w:t xml:space="preserve">rodávajícího vedený u jeho finančního úřadu.  Takto je oprávněn postupovat i v případech, že tyto skutečnosti zjistí i jiným způsobem než na základě oznámení </w:t>
      </w:r>
      <w:r w:rsidR="000934CF">
        <w:rPr>
          <w:szCs w:val="24"/>
        </w:rPr>
        <w:t>P</w:t>
      </w:r>
      <w:r w:rsidRPr="00BA4AE9">
        <w:rPr>
          <w:szCs w:val="24"/>
        </w:rPr>
        <w:t xml:space="preserve">rodávajícího. Postup dle §109a) následně oznámí </w:t>
      </w:r>
      <w:r w:rsidR="00B72A4A">
        <w:rPr>
          <w:szCs w:val="24"/>
        </w:rPr>
        <w:t>K</w:t>
      </w:r>
      <w:r w:rsidRPr="00BA4AE9">
        <w:rPr>
          <w:szCs w:val="24"/>
        </w:rPr>
        <w:t xml:space="preserve">upující </w:t>
      </w:r>
      <w:r w:rsidR="00954437">
        <w:rPr>
          <w:szCs w:val="24"/>
        </w:rPr>
        <w:t>P</w:t>
      </w:r>
      <w:r w:rsidRPr="00BA4AE9">
        <w:rPr>
          <w:szCs w:val="24"/>
        </w:rPr>
        <w:t>rodávajícímu.</w:t>
      </w:r>
    </w:p>
    <w:p w:rsidR="0051585D" w:rsidRDefault="0051585D" w:rsidP="002502C0">
      <w:pPr>
        <w:pStyle w:val="Odstavecseseznamem"/>
        <w:numPr>
          <w:ilvl w:val="0"/>
          <w:numId w:val="27"/>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w:t>
      </w:r>
      <w:r w:rsidR="000934CF">
        <w:rPr>
          <w:szCs w:val="24"/>
        </w:rPr>
        <w:t>P</w:t>
      </w:r>
      <w:r w:rsidRPr="00BA4AE9">
        <w:rPr>
          <w:szCs w:val="24"/>
        </w:rPr>
        <w:t>rodávající ve faktuře (daňovém dokladu) uvede pro provedení platby bankovní účet, který nebude zveřejněn správcem daně pro účely DPH.</w:t>
      </w:r>
    </w:p>
    <w:p w:rsidR="000E5E96" w:rsidRDefault="000E5E96" w:rsidP="000E5E96">
      <w:pPr>
        <w:jc w:val="both"/>
        <w:outlineLvl w:val="0"/>
        <w:rPr>
          <w:szCs w:val="24"/>
        </w:rPr>
      </w:pPr>
    </w:p>
    <w:p w:rsidR="003D7A26" w:rsidRDefault="003D7A26" w:rsidP="000E5E96">
      <w:pPr>
        <w:jc w:val="both"/>
        <w:outlineLvl w:val="0"/>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5" w:name="_Ref473876064"/>
      <w:r w:rsidRPr="00BA4AE9">
        <w:rPr>
          <w:b/>
          <w:szCs w:val="24"/>
        </w:rPr>
        <w:t>Záruka a vady zboží</w:t>
      </w:r>
      <w:bookmarkEnd w:id="15"/>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16" w:name="_Ref474223473"/>
      <w:r w:rsidRPr="00BA4AE9">
        <w:rPr>
          <w:szCs w:val="24"/>
        </w:rPr>
        <w:t>Záruční prohlášení, záruční podmínky</w:t>
      </w:r>
      <w:bookmarkEnd w:id="16"/>
    </w:p>
    <w:p w:rsidR="0044676F" w:rsidRPr="00E851D0" w:rsidRDefault="0044676F" w:rsidP="002502C0">
      <w:pPr>
        <w:pStyle w:val="Odstavecseseznamem"/>
        <w:numPr>
          <w:ilvl w:val="0"/>
          <w:numId w:val="30"/>
        </w:numPr>
        <w:spacing w:before="120"/>
        <w:ind w:left="1276"/>
        <w:contextualSpacing w:val="0"/>
        <w:jc w:val="both"/>
        <w:outlineLvl w:val="0"/>
        <w:rPr>
          <w:szCs w:val="24"/>
        </w:rPr>
      </w:pPr>
      <w:r w:rsidRPr="00E851D0">
        <w:rPr>
          <w:szCs w:val="24"/>
        </w:rPr>
        <w:t xml:space="preserve">Prodávající tímto poskytuje </w:t>
      </w:r>
      <w:r w:rsidR="00B72A4A" w:rsidRPr="00E851D0">
        <w:rPr>
          <w:szCs w:val="24"/>
        </w:rPr>
        <w:t>K</w:t>
      </w:r>
      <w:r w:rsidRPr="00E851D0">
        <w:rPr>
          <w:szCs w:val="24"/>
        </w:rPr>
        <w:t xml:space="preserve">upujícímu </w:t>
      </w:r>
      <w:r w:rsidR="005137EE" w:rsidRPr="00E851D0">
        <w:rPr>
          <w:szCs w:val="24"/>
        </w:rPr>
        <w:t>na minibusy</w:t>
      </w:r>
      <w:r w:rsidR="006C2027">
        <w:rPr>
          <w:szCs w:val="24"/>
        </w:rPr>
        <w:t xml:space="preserve"> CNG</w:t>
      </w:r>
      <w:r w:rsidR="005137EE" w:rsidRPr="00E851D0">
        <w:rPr>
          <w:szCs w:val="24"/>
        </w:rPr>
        <w:t xml:space="preserve"> </w:t>
      </w:r>
      <w:r w:rsidRPr="00E851D0">
        <w:rPr>
          <w:szCs w:val="24"/>
        </w:rPr>
        <w:t xml:space="preserve">záruku za </w:t>
      </w:r>
      <w:r w:rsidR="00471747" w:rsidRPr="00E851D0">
        <w:rPr>
          <w:szCs w:val="24"/>
        </w:rPr>
        <w:t xml:space="preserve">jakost </w:t>
      </w:r>
      <w:r w:rsidRPr="00E851D0">
        <w:rPr>
          <w:szCs w:val="24"/>
        </w:rPr>
        <w:t xml:space="preserve">v délce </w:t>
      </w:r>
      <w:r w:rsidR="00E851D0" w:rsidRPr="00E851D0">
        <w:rPr>
          <w:szCs w:val="24"/>
        </w:rPr>
        <w:t>48</w:t>
      </w:r>
      <w:r w:rsidR="00471747" w:rsidRPr="00E851D0">
        <w:rPr>
          <w:szCs w:val="24"/>
        </w:rPr>
        <w:t xml:space="preserve"> </w:t>
      </w:r>
      <w:r w:rsidRPr="00E851D0">
        <w:rPr>
          <w:szCs w:val="24"/>
        </w:rPr>
        <w:t xml:space="preserve">měsíců od okamžiku předání a převzetí </w:t>
      </w:r>
      <w:r w:rsidR="005137EE" w:rsidRPr="00E851D0">
        <w:rPr>
          <w:szCs w:val="24"/>
        </w:rPr>
        <w:t>minibusů</w:t>
      </w:r>
      <w:r w:rsidR="006C2027">
        <w:rPr>
          <w:szCs w:val="24"/>
        </w:rPr>
        <w:t xml:space="preserve"> CNG</w:t>
      </w:r>
      <w:r w:rsidR="005137EE" w:rsidRPr="00E851D0">
        <w:rPr>
          <w:szCs w:val="24"/>
        </w:rPr>
        <w:t xml:space="preserve"> </w:t>
      </w:r>
      <w:r w:rsidRPr="00E851D0">
        <w:rPr>
          <w:szCs w:val="24"/>
        </w:rPr>
        <w:t>v místě dodání na základě předávacího protokolu</w:t>
      </w:r>
      <w:r w:rsidR="009F1FA4" w:rsidRPr="00E851D0">
        <w:rPr>
          <w:szCs w:val="24"/>
        </w:rPr>
        <w:t xml:space="preserve"> a</w:t>
      </w:r>
      <w:r w:rsidR="00500F18" w:rsidRPr="00E851D0">
        <w:rPr>
          <w:szCs w:val="24"/>
        </w:rPr>
        <w:t xml:space="preserve"> rovněž</w:t>
      </w:r>
      <w:r w:rsidR="009F1FA4" w:rsidRPr="00E851D0">
        <w:rPr>
          <w:szCs w:val="24"/>
        </w:rPr>
        <w:t xml:space="preserve"> po celou dobu životnosti vozidla na konstrukční vady.</w:t>
      </w:r>
      <w:r w:rsidRPr="00E851D0">
        <w:rPr>
          <w:szCs w:val="24"/>
        </w:rPr>
        <w:t xml:space="preserve"> Záruční</w:t>
      </w:r>
      <w:r w:rsidR="00BB0F98" w:rsidRPr="00E851D0">
        <w:rPr>
          <w:szCs w:val="24"/>
        </w:rPr>
        <w:t xml:space="preserve"> </w:t>
      </w:r>
      <w:r w:rsidRPr="00E851D0">
        <w:rPr>
          <w:szCs w:val="24"/>
        </w:rPr>
        <w:t xml:space="preserve">doba neběží po dobu, po kterou </w:t>
      </w:r>
      <w:r w:rsidR="00B72A4A" w:rsidRPr="00E851D0">
        <w:rPr>
          <w:szCs w:val="24"/>
        </w:rPr>
        <w:t>K</w:t>
      </w:r>
      <w:r w:rsidRPr="00E851D0">
        <w:rPr>
          <w:szCs w:val="24"/>
        </w:rPr>
        <w:t xml:space="preserve">upující nemohl </w:t>
      </w:r>
      <w:r w:rsidR="005137EE" w:rsidRPr="00E851D0">
        <w:rPr>
          <w:szCs w:val="24"/>
        </w:rPr>
        <w:t>minibusy</w:t>
      </w:r>
      <w:r w:rsidR="006C2027">
        <w:rPr>
          <w:szCs w:val="24"/>
        </w:rPr>
        <w:t xml:space="preserve"> CNG</w:t>
      </w:r>
      <w:r w:rsidR="005137EE" w:rsidRPr="00E851D0">
        <w:rPr>
          <w:szCs w:val="24"/>
        </w:rPr>
        <w:t xml:space="preserve"> </w:t>
      </w:r>
      <w:r w:rsidRPr="00E851D0">
        <w:rPr>
          <w:szCs w:val="24"/>
        </w:rPr>
        <w:t xml:space="preserve">užívat pro vady, za které odpovídá </w:t>
      </w:r>
      <w:r w:rsidR="00954437" w:rsidRPr="00E851D0">
        <w:rPr>
          <w:szCs w:val="24"/>
        </w:rPr>
        <w:t>P</w:t>
      </w:r>
      <w:r w:rsidR="001C3C32">
        <w:rPr>
          <w:szCs w:val="24"/>
        </w:rPr>
        <w:t>rodávající.</w:t>
      </w:r>
    </w:p>
    <w:p w:rsidR="00D31C28" w:rsidRDefault="0044676F" w:rsidP="002502C0">
      <w:pPr>
        <w:pStyle w:val="Odstavecseseznamem"/>
        <w:numPr>
          <w:ilvl w:val="0"/>
          <w:numId w:val="30"/>
        </w:numPr>
        <w:spacing w:before="120"/>
        <w:ind w:left="1276"/>
        <w:contextualSpacing w:val="0"/>
        <w:jc w:val="both"/>
        <w:rPr>
          <w:szCs w:val="24"/>
        </w:rPr>
      </w:pPr>
      <w:r w:rsidRPr="00E851D0">
        <w:rPr>
          <w:szCs w:val="24"/>
        </w:rPr>
        <w:t>Záruční podmínky budou uvedené v Servi</w:t>
      </w:r>
      <w:r w:rsidRPr="00BA4AE9">
        <w:rPr>
          <w:szCs w:val="24"/>
        </w:rPr>
        <w:t xml:space="preserve">sní </w:t>
      </w:r>
      <w:r w:rsidR="00471747" w:rsidRPr="00BA4AE9">
        <w:rPr>
          <w:szCs w:val="24"/>
        </w:rPr>
        <w:t xml:space="preserve">knize </w:t>
      </w:r>
      <w:r w:rsidRPr="00BA4AE9">
        <w:rPr>
          <w:szCs w:val="24"/>
        </w:rPr>
        <w:t xml:space="preserve">ke každému dodanému vozidlu, </w:t>
      </w:r>
      <w:r w:rsidR="00106EEC" w:rsidRPr="00BA4AE9">
        <w:rPr>
          <w:szCs w:val="24"/>
        </w:rPr>
        <w:t>které</w:t>
      </w:r>
      <w:r w:rsidRPr="00BA4AE9">
        <w:rPr>
          <w:szCs w:val="24"/>
        </w:rPr>
        <w:t xml:space="preserve"> </w:t>
      </w:r>
      <w:r w:rsidR="00954437">
        <w:rPr>
          <w:szCs w:val="24"/>
        </w:rPr>
        <w:t>P</w:t>
      </w:r>
      <w:r w:rsidRPr="00BA4AE9">
        <w:rPr>
          <w:szCs w:val="24"/>
        </w:rPr>
        <w:t xml:space="preserve">rodávající předá </w:t>
      </w:r>
      <w:r w:rsidR="00B72A4A">
        <w:rPr>
          <w:szCs w:val="24"/>
        </w:rPr>
        <w:t>K</w:t>
      </w:r>
      <w:r w:rsidRPr="00BA4AE9">
        <w:rPr>
          <w:szCs w:val="24"/>
        </w:rPr>
        <w:t xml:space="preserve">upujícímu společně s dodávkou </w:t>
      </w:r>
      <w:r w:rsidR="00791884" w:rsidRPr="00BA4AE9">
        <w:rPr>
          <w:szCs w:val="24"/>
        </w:rPr>
        <w:t>mini</w:t>
      </w:r>
      <w:r w:rsidRPr="00BA4AE9">
        <w:rPr>
          <w:szCs w:val="24"/>
        </w:rPr>
        <w:t>busu</w:t>
      </w:r>
      <w:r w:rsidR="006C2027">
        <w:rPr>
          <w:szCs w:val="24"/>
        </w:rPr>
        <w:t xml:space="preserve"> CNG</w:t>
      </w:r>
      <w:r w:rsidRPr="00BA4AE9">
        <w:rPr>
          <w:szCs w:val="24"/>
        </w:rPr>
        <w:t>.</w:t>
      </w:r>
    </w:p>
    <w:p w:rsidR="00D04130" w:rsidRPr="00CC07C1" w:rsidRDefault="00D04130" w:rsidP="002502C0">
      <w:pPr>
        <w:pStyle w:val="Odstavecseseznamem"/>
        <w:numPr>
          <w:ilvl w:val="0"/>
          <w:numId w:val="30"/>
        </w:numPr>
        <w:spacing w:before="120"/>
        <w:ind w:left="1276"/>
        <w:contextualSpacing w:val="0"/>
        <w:jc w:val="both"/>
        <w:rPr>
          <w:szCs w:val="24"/>
        </w:rPr>
      </w:pPr>
      <w:r w:rsidRPr="00CC07C1">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t>20 000</w:t>
      </w:r>
      <w:r w:rsidRPr="00CC07C1">
        <w:t xml:space="preserve"> km</w:t>
      </w:r>
      <w:r>
        <w:t>, brzdových kotoučů 20 000 km.</w:t>
      </w:r>
    </w:p>
    <w:p w:rsidR="00D04130" w:rsidRPr="00BA4AE9" w:rsidRDefault="00D04130" w:rsidP="002502C0">
      <w:pPr>
        <w:pStyle w:val="Odstavecseseznamem"/>
        <w:numPr>
          <w:ilvl w:val="0"/>
          <w:numId w:val="30"/>
        </w:numPr>
        <w:spacing w:before="120"/>
        <w:ind w:left="1276"/>
        <w:contextualSpacing w:val="0"/>
        <w:jc w:val="both"/>
        <w:rPr>
          <w:szCs w:val="24"/>
        </w:rPr>
      </w:pPr>
      <w:r w:rsidRPr="00BA4AE9">
        <w:rPr>
          <w:bCs/>
          <w:szCs w:val="24"/>
        </w:rPr>
        <w:t xml:space="preserve">Garance </w:t>
      </w:r>
      <w:r w:rsidRPr="00014B4B">
        <w:t>provozuschopnosti</w:t>
      </w:r>
      <w:r w:rsidRPr="00BA4AE9">
        <w:rPr>
          <w:bCs/>
          <w:szCs w:val="24"/>
        </w:rPr>
        <w:t xml:space="preserve">. </w:t>
      </w:r>
      <w:r w:rsidRPr="00BA4AE9">
        <w:rPr>
          <w:szCs w:val="24"/>
        </w:rPr>
        <w:t>Prodávající se zaváže vytvořit Kupujícímu takové podmínky, aby byly minimalizovány vynucené prostoje minibusů</w:t>
      </w:r>
      <w:r w:rsidR="006C2027">
        <w:rPr>
          <w:szCs w:val="24"/>
        </w:rPr>
        <w:t xml:space="preserve"> CNG</w:t>
      </w:r>
      <w:r w:rsidRPr="00BA4AE9">
        <w:rPr>
          <w:szCs w:val="24"/>
        </w:rPr>
        <w:t xml:space="preserve"> z důvodu technických závad. Kupující požaduje dodržení míry provozuschopnosti vypočtené jako podíl provozuschopných dnů a kalendářních dnů, vynásobený konstantou 100, samostatně za každý rok provozu v době záruky, ve výši 9</w:t>
      </w:r>
      <w:r>
        <w:rPr>
          <w:szCs w:val="24"/>
        </w:rPr>
        <w:t xml:space="preserve">5 </w:t>
      </w:r>
      <w:r w:rsidRPr="00BA4AE9">
        <w:rPr>
          <w:szCs w:val="24"/>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vozidlo je nutné ze strany Kupujícího neprodleně oznámit na kontaktní osobu Prodávajícího. První den neprovozuschopnosti je určen jako následující kalendářní den od oznámení závady. Oznámením se pro tento případ rozumí doručení oznámení na e-mail kontaktní osoby </w:t>
      </w:r>
      <w:r w:rsidR="00954437">
        <w:rPr>
          <w:szCs w:val="24"/>
        </w:rPr>
        <w:t>P</w:t>
      </w:r>
      <w:r w:rsidRPr="00BA4AE9">
        <w:rPr>
          <w:szCs w:val="24"/>
        </w:rPr>
        <w:t>rodávajícího.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9273DF" w:rsidRPr="007061FB" w:rsidRDefault="009273DF" w:rsidP="007061FB">
      <w:pPr>
        <w:pStyle w:val="Odstavecseseznamem"/>
        <w:numPr>
          <w:ilvl w:val="0"/>
          <w:numId w:val="30"/>
        </w:numPr>
        <w:spacing w:before="120"/>
        <w:ind w:left="1276"/>
        <w:contextualSpacing w:val="0"/>
        <w:jc w:val="both"/>
        <w:rPr>
          <w:szCs w:val="24"/>
        </w:rPr>
      </w:pPr>
      <w:r w:rsidRPr="007061FB">
        <w:rPr>
          <w:szCs w:val="24"/>
        </w:rPr>
        <w:t>Podkladem pro kontrolu ročních nákladů na pravidelnou údržbu budou statistické údaje Kupujícího, nebude-li dohodnuto jinak.</w:t>
      </w:r>
    </w:p>
    <w:p w:rsidR="001C0BB1" w:rsidRPr="007061FB" w:rsidRDefault="001C0BB1" w:rsidP="007061FB">
      <w:pPr>
        <w:pStyle w:val="Odstavecseseznamem"/>
        <w:numPr>
          <w:ilvl w:val="0"/>
          <w:numId w:val="30"/>
        </w:numPr>
        <w:spacing w:before="120"/>
        <w:ind w:left="1276"/>
        <w:contextualSpacing w:val="0"/>
        <w:jc w:val="both"/>
        <w:rPr>
          <w:szCs w:val="24"/>
        </w:rPr>
      </w:pPr>
      <w:r w:rsidRPr="007061FB">
        <w:rPr>
          <w:szCs w:val="24"/>
        </w:rPr>
        <w:t>Rozsah Prodávajícím předepsané</w:t>
      </w:r>
      <w:r w:rsidR="009567EC" w:rsidRPr="007061FB">
        <w:rPr>
          <w:szCs w:val="24"/>
        </w:rPr>
        <w:t xml:space="preserve"> pravidelné</w:t>
      </w:r>
      <w:r w:rsidRPr="007061FB">
        <w:rPr>
          <w:szCs w:val="24"/>
        </w:rPr>
        <w:t xml:space="preserve"> údržby je</w:t>
      </w:r>
      <w:r w:rsidR="009567EC" w:rsidRPr="007061FB">
        <w:rPr>
          <w:szCs w:val="24"/>
        </w:rPr>
        <w:t xml:space="preserve"> požadován v čl.</w:t>
      </w:r>
      <w:r w:rsidR="00C07C94" w:rsidRPr="007061FB">
        <w:rPr>
          <w:szCs w:val="24"/>
        </w:rPr>
        <w:t xml:space="preserve"> </w:t>
      </w:r>
      <w:r w:rsidR="00175020" w:rsidRPr="007061FB">
        <w:rPr>
          <w:szCs w:val="24"/>
        </w:rPr>
        <w:t>I</w:t>
      </w:r>
      <w:r w:rsidR="009567EC" w:rsidRPr="007061FB">
        <w:rPr>
          <w:szCs w:val="24"/>
        </w:rPr>
        <w:t>,</w:t>
      </w:r>
      <w:r w:rsidR="00C07C94" w:rsidRPr="007061FB">
        <w:rPr>
          <w:szCs w:val="24"/>
        </w:rPr>
        <w:t xml:space="preserve"> </w:t>
      </w:r>
      <w:r w:rsidR="009567EC" w:rsidRPr="007061FB">
        <w:rPr>
          <w:szCs w:val="24"/>
        </w:rPr>
        <w:t>bod</w:t>
      </w:r>
      <w:r w:rsidR="00C07C94" w:rsidRPr="007061FB">
        <w:rPr>
          <w:szCs w:val="24"/>
        </w:rPr>
        <w:t>ě</w:t>
      </w:r>
      <w:r w:rsidR="009567EC" w:rsidRPr="007061FB">
        <w:rPr>
          <w:szCs w:val="24"/>
        </w:rPr>
        <w:t xml:space="preserve"> 2</w:t>
      </w:r>
      <w:r w:rsidR="00026D18" w:rsidRPr="007061FB">
        <w:rPr>
          <w:szCs w:val="24"/>
        </w:rPr>
        <w:t xml:space="preserve">, </w:t>
      </w:r>
      <w:r w:rsidR="008232A1" w:rsidRPr="007061FB">
        <w:rPr>
          <w:szCs w:val="24"/>
        </w:rPr>
        <w:t>písm. e) smlouvy</w:t>
      </w:r>
      <w:r w:rsidR="00C07C94" w:rsidRPr="007061FB">
        <w:rPr>
          <w:szCs w:val="24"/>
        </w:rPr>
        <w:t>.</w:t>
      </w:r>
      <w:r w:rsidRPr="007061FB">
        <w:rPr>
          <w:szCs w:val="24"/>
        </w:rPr>
        <w:t xml:space="preserve"> Rozsah předepsané údržby obsahuje definicí úkonů, jejichž provádění je nezbytným předpokladem pro </w:t>
      </w:r>
      <w:r w:rsidR="008F6FC6" w:rsidRPr="007061FB">
        <w:rPr>
          <w:szCs w:val="24"/>
        </w:rPr>
        <w:t>životnost minibusů</w:t>
      </w:r>
      <w:r w:rsidR="006C2027">
        <w:rPr>
          <w:szCs w:val="24"/>
        </w:rPr>
        <w:t xml:space="preserve"> CNG</w:t>
      </w:r>
      <w:r w:rsidR="00C07C94" w:rsidRPr="007061FB">
        <w:rPr>
          <w:szCs w:val="24"/>
        </w:rPr>
        <w:t>.</w:t>
      </w:r>
    </w:p>
    <w:p w:rsidR="00D04CB8" w:rsidRPr="007061FB" w:rsidRDefault="00D04CB8" w:rsidP="007061FB">
      <w:pPr>
        <w:pStyle w:val="Odstavecseseznamem"/>
        <w:numPr>
          <w:ilvl w:val="0"/>
          <w:numId w:val="30"/>
        </w:numPr>
        <w:spacing w:before="120"/>
        <w:ind w:left="1276"/>
        <w:contextualSpacing w:val="0"/>
        <w:jc w:val="both"/>
        <w:rPr>
          <w:szCs w:val="24"/>
        </w:rPr>
      </w:pPr>
      <w:r w:rsidRPr="007061FB">
        <w:rPr>
          <w:szCs w:val="24"/>
        </w:rPr>
        <w:t>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w:t>
      </w:r>
      <w:r w:rsidRPr="00D04CB8">
        <w:t xml:space="preserve"> katalogu náhradních dílů výrobce, na němž je vyznačená značka (OEM) případně náhradní díl dodávaný dodavatelem původního vybavení (OES). Veškeré informace o provozních náplních použitých Prodávajícím u dodaných minibusů</w:t>
      </w:r>
      <w:r w:rsidR="006C2027">
        <w:t xml:space="preserve"> CNG</w:t>
      </w:r>
      <w:r w:rsidRPr="00D04CB8">
        <w:t xml:space="preserve"> jsou uvedeny v bezpečnostním a technické listu o provozních kapalinách dodaném s každým minibusem</w:t>
      </w:r>
      <w:r w:rsidR="00A71D6C">
        <w:t xml:space="preserve"> CNG</w:t>
      </w:r>
      <w:r w:rsidRPr="00D04CB8">
        <w:t>. Kupujícímu neznemožňuje použít rovněž jiné náplně a to za předpokladu, že tyto mají vlastnosti zcela srovnatelné s těmi použitými Prodávajícím dodaných minibusech</w:t>
      </w:r>
      <w:r w:rsidR="00A71D6C">
        <w:t xml:space="preserve"> CNG</w:t>
      </w:r>
      <w:r w:rsidRPr="00D04CB8">
        <w:t xml:space="preserve"> uvedených </w:t>
      </w:r>
      <w:r w:rsidRPr="007061FB">
        <w:rPr>
          <w:szCs w:val="24"/>
        </w:rPr>
        <w:t>v bezpečnostním a technickém listu provozních kapalinách.</w:t>
      </w:r>
    </w:p>
    <w:p w:rsidR="00026D18" w:rsidRPr="00F53306" w:rsidRDefault="00026D18" w:rsidP="007061FB">
      <w:pPr>
        <w:pStyle w:val="Odstavecseseznamem"/>
        <w:numPr>
          <w:ilvl w:val="0"/>
          <w:numId w:val="30"/>
        </w:numPr>
        <w:spacing w:before="120"/>
        <w:ind w:left="1276"/>
        <w:contextualSpacing w:val="0"/>
        <w:jc w:val="both"/>
      </w:pPr>
      <w:bookmarkStart w:id="17" w:name="_Ref474222443"/>
      <w:r w:rsidRPr="007061FB">
        <w:rPr>
          <w:szCs w:val="24"/>
        </w:rPr>
        <w:t xml:space="preserve">Kupující touto smlouvou uděluje/neuděluje autorizaci k provádění </w:t>
      </w:r>
      <w:r w:rsidR="00D51E6D">
        <w:t>záručního servisu</w:t>
      </w:r>
      <w:r>
        <w:t xml:space="preserve">. </w:t>
      </w:r>
      <w:r w:rsidR="00892665" w:rsidRPr="00892665">
        <w:rPr>
          <w:color w:val="00B0F0"/>
        </w:rPr>
        <w:t>(POZN</w:t>
      </w:r>
      <w:r w:rsidR="00892665" w:rsidRPr="005833BD">
        <w:rPr>
          <w:color w:val="00B0F0"/>
        </w:rPr>
        <w:t>.: uchazeč uvede ve větě, zda uděluje nebo neuděluje autorizaci</w:t>
      </w:r>
      <w:r w:rsidR="00ED7967" w:rsidRPr="005833BD">
        <w:rPr>
          <w:color w:val="00B0F0"/>
        </w:rPr>
        <w:t xml:space="preserve"> a vyplní </w:t>
      </w:r>
      <w:r w:rsidR="00ED7967" w:rsidRPr="005833BD">
        <w:rPr>
          <w:b/>
          <w:color w:val="00B0F0"/>
        </w:rPr>
        <w:t>přílohu č. 8</w:t>
      </w:r>
      <w:r w:rsidR="00892665" w:rsidRPr="005833BD">
        <w:rPr>
          <w:color w:val="00B0F0"/>
        </w:rPr>
        <w:t>)</w:t>
      </w:r>
      <w:r w:rsidR="00FD5CD1">
        <w:rPr>
          <w:color w:val="00B0F0"/>
        </w:rPr>
        <w:t>.</w:t>
      </w:r>
      <w:r w:rsidR="00FD5CD1" w:rsidRPr="00FD5CD1">
        <w:rPr>
          <w:color w:val="00B0F0"/>
        </w:rPr>
        <w:t xml:space="preserve"> </w:t>
      </w:r>
      <w:r w:rsidR="000121C0" w:rsidRPr="000121C0">
        <w:t>V případě neudělení autorizace dle čl.</w:t>
      </w:r>
      <w:r w:rsidR="001D651B">
        <w:t xml:space="preserve"> </w:t>
      </w:r>
      <w:r w:rsidR="00D40302">
        <w:fldChar w:fldCharType="begin"/>
      </w:r>
      <w:r w:rsidR="001D651B">
        <w:instrText xml:space="preserve"> REF _Ref473876064 \w \h </w:instrText>
      </w:r>
      <w:r w:rsidR="00D40302">
        <w:fldChar w:fldCharType="separate"/>
      </w:r>
      <w:r w:rsidR="001D651B">
        <w:t>X</w:t>
      </w:r>
      <w:r w:rsidR="00D40302">
        <w:fldChar w:fldCharType="end"/>
      </w:r>
      <w:r w:rsidR="001D651B">
        <w:t>.</w:t>
      </w:r>
      <w:r w:rsidR="00D40302">
        <w:fldChar w:fldCharType="begin"/>
      </w:r>
      <w:r w:rsidR="001D651B">
        <w:instrText xml:space="preserve"> REF _Ref474223473 \w \h </w:instrText>
      </w:r>
      <w:r w:rsidR="00D40302">
        <w:fldChar w:fldCharType="separate"/>
      </w:r>
      <w:r w:rsidR="001D651B">
        <w:t>1</w:t>
      </w:r>
      <w:r w:rsidR="00D40302">
        <w:fldChar w:fldCharType="end"/>
      </w:r>
      <w:r w:rsidR="001D651B">
        <w:t>.</w:t>
      </w:r>
      <w:r w:rsidR="00D40302">
        <w:fldChar w:fldCharType="begin"/>
      </w:r>
      <w:r w:rsidR="001D651B">
        <w:instrText xml:space="preserve"> REF _Ref474222443 \w \h </w:instrText>
      </w:r>
      <w:r w:rsidR="00D40302">
        <w:fldChar w:fldCharType="separate"/>
      </w:r>
      <w:r w:rsidR="001D651B">
        <w:t>h)</w:t>
      </w:r>
      <w:r w:rsidR="00D40302">
        <w:fldChar w:fldCharType="end"/>
      </w:r>
      <w:r w:rsidR="000121C0" w:rsidRPr="000121C0">
        <w:t xml:space="preserve"> se čl. </w:t>
      </w:r>
      <w:r w:rsidR="00D40302">
        <w:fldChar w:fldCharType="begin"/>
      </w:r>
      <w:r w:rsidR="001D651B">
        <w:instrText xml:space="preserve"> REF _Ref473876064 \w \h </w:instrText>
      </w:r>
      <w:r w:rsidR="00D40302">
        <w:fldChar w:fldCharType="separate"/>
      </w:r>
      <w:r w:rsidR="001D651B">
        <w:t>X</w:t>
      </w:r>
      <w:r w:rsidR="00D40302">
        <w:fldChar w:fldCharType="end"/>
      </w:r>
      <w:r w:rsidR="001D651B">
        <w:t>.</w:t>
      </w:r>
      <w:r w:rsidR="00D40302">
        <w:fldChar w:fldCharType="begin"/>
      </w:r>
      <w:r w:rsidR="001D651B">
        <w:instrText xml:space="preserve"> REF _Ref474223759 \w \h </w:instrText>
      </w:r>
      <w:r w:rsidR="00D40302">
        <w:fldChar w:fldCharType="separate"/>
      </w:r>
      <w:r w:rsidR="001D651B">
        <w:t>2</w:t>
      </w:r>
      <w:r w:rsidR="00D40302">
        <w:fldChar w:fldCharType="end"/>
      </w:r>
      <w:r w:rsidR="001D651B">
        <w:t>.</w:t>
      </w:r>
      <w:r w:rsidR="00D40302">
        <w:fldChar w:fldCharType="begin"/>
      </w:r>
      <w:r w:rsidR="001D651B">
        <w:instrText xml:space="preserve"> REF _Ref474222521 \w \h </w:instrText>
      </w:r>
      <w:r w:rsidR="00D40302">
        <w:fldChar w:fldCharType="separate"/>
      </w:r>
      <w:r w:rsidR="001D651B">
        <w:t>c)</w:t>
      </w:r>
      <w:r w:rsidR="00D40302">
        <w:fldChar w:fldCharType="end"/>
      </w:r>
      <w:r w:rsidR="000121C0" w:rsidRPr="000121C0">
        <w:t xml:space="preserve"> nepoužije.</w:t>
      </w:r>
      <w:bookmarkEnd w:id="17"/>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18" w:name="_Ref474223759"/>
      <w:r w:rsidRPr="00BA4AE9">
        <w:rPr>
          <w:szCs w:val="24"/>
        </w:rPr>
        <w:t>Poskytování Záručního servisu</w:t>
      </w:r>
      <w:bookmarkEnd w:id="18"/>
      <w:r w:rsidRPr="00BA4AE9">
        <w:rPr>
          <w:szCs w:val="24"/>
        </w:rPr>
        <w:t xml:space="preserve"> </w:t>
      </w:r>
    </w:p>
    <w:p w:rsidR="00DD3606" w:rsidRDefault="00DD3606" w:rsidP="00DD3606">
      <w:pPr>
        <w:pStyle w:val="Odstavecseseznamem"/>
        <w:numPr>
          <w:ilvl w:val="0"/>
          <w:numId w:val="31"/>
        </w:numPr>
        <w:ind w:left="1276"/>
        <w:contextualSpacing w:val="0"/>
        <w:jc w:val="both"/>
        <w:outlineLvl w:val="0"/>
        <w:rPr>
          <w:szCs w:val="24"/>
        </w:rPr>
      </w:pPr>
      <w:r w:rsidRPr="00ED7967">
        <w:rPr>
          <w:szCs w:val="24"/>
        </w:rPr>
        <w:t>Záručním servisem se rozumí provádění záručních oprav Prodávajícím (tj. odstraňování vad nebo poruch, na něž se vztahuje záruka podle čl.</w:t>
      </w:r>
      <w:r w:rsidR="00774A62">
        <w:rPr>
          <w:szCs w:val="24"/>
        </w:rPr>
        <w:t xml:space="preserve"> </w:t>
      </w:r>
      <w:r w:rsidR="00D40302">
        <w:fldChar w:fldCharType="begin"/>
      </w:r>
      <w:r>
        <w:rPr>
          <w:szCs w:val="24"/>
        </w:rPr>
        <w:instrText xml:space="preserve"> REF _Ref473876064 \r \h </w:instrText>
      </w:r>
      <w:r w:rsidR="00D40302">
        <w:fldChar w:fldCharType="separate"/>
      </w:r>
      <w:r>
        <w:rPr>
          <w:szCs w:val="24"/>
        </w:rPr>
        <w:t>X</w:t>
      </w:r>
      <w:r w:rsidR="00D40302">
        <w:fldChar w:fldCharType="end"/>
      </w:r>
      <w:r w:rsidRPr="00ED7967">
        <w:rPr>
          <w:szCs w:val="24"/>
        </w:rPr>
        <w:t>. této Kupní smlouvy), včetně dodání potřebných náhradních dílů</w:t>
      </w:r>
      <w:r w:rsidR="001A6D8D">
        <w:rPr>
          <w:szCs w:val="24"/>
        </w:rPr>
        <w:t xml:space="preserve"> v rámci záruční opravy</w:t>
      </w:r>
      <w:r w:rsidRPr="00ED7967">
        <w:rPr>
          <w:szCs w:val="24"/>
        </w:rPr>
        <w:t>, a provádění předepsané údržby.</w:t>
      </w:r>
    </w:p>
    <w:p w:rsidR="00DD3606" w:rsidRDefault="00DD3606" w:rsidP="00DD3606">
      <w:pPr>
        <w:pStyle w:val="Odstavecseseznamem"/>
        <w:numPr>
          <w:ilvl w:val="0"/>
          <w:numId w:val="31"/>
        </w:numPr>
        <w:ind w:left="1276"/>
        <w:contextualSpacing w:val="0"/>
        <w:jc w:val="both"/>
        <w:outlineLvl w:val="0"/>
        <w:rPr>
          <w:szCs w:val="24"/>
        </w:rPr>
      </w:pPr>
      <w:r w:rsidRPr="00ED7967">
        <w:rPr>
          <w:szCs w:val="24"/>
        </w:rPr>
        <w:t>Záruční opravy provádí Prodávající a veškeré náklady (včetně nákladů na převoz „vozidla“ k externím opravám) spojené se záruční opravou hradí Prodávající, pokud není v této Kupní smlouvě stanoveno jinak. Pro vyloučení pochybností Smluvní strany stanovují, že údržbu provádí Prodávající a veškeré náklady spojené s údržbou hradí Kupující (s výjimkou nákladů za převoz „vozidel“</w:t>
      </w:r>
      <w:r w:rsidR="00826FD5">
        <w:rPr>
          <w:szCs w:val="24"/>
        </w:rPr>
        <w:t xml:space="preserve"> </w:t>
      </w:r>
      <w:r w:rsidR="00757974">
        <w:rPr>
          <w:szCs w:val="24"/>
        </w:rPr>
        <w:t>tam i zpět</w:t>
      </w:r>
      <w:r w:rsidRPr="00ED7967">
        <w:rPr>
          <w:szCs w:val="24"/>
        </w:rPr>
        <w:t xml:space="preserve">, které hradí Prodávající), pokud není v této smlouvě stanoveno jinak. </w:t>
      </w:r>
    </w:p>
    <w:p w:rsidR="00DD3606" w:rsidRPr="00ED7967" w:rsidRDefault="00DD3606" w:rsidP="00DD3606">
      <w:pPr>
        <w:pStyle w:val="Odstavecseseznamem"/>
        <w:numPr>
          <w:ilvl w:val="0"/>
          <w:numId w:val="31"/>
        </w:numPr>
        <w:ind w:left="1276"/>
        <w:contextualSpacing w:val="0"/>
        <w:jc w:val="both"/>
        <w:outlineLvl w:val="0"/>
        <w:rPr>
          <w:szCs w:val="24"/>
        </w:rPr>
      </w:pPr>
      <w:bookmarkStart w:id="19" w:name="_Ref474222521"/>
      <w:r w:rsidRPr="00ED7967">
        <w:rPr>
          <w:szCs w:val="24"/>
        </w:rPr>
        <w:t xml:space="preserve">Za účelem zajištění plynulosti řádného provozování „vozidel“ Prodávající uděluje podpisem této smlouvy Kupujícímu autorizaci na provádění záručních oprav </w:t>
      </w:r>
      <w:r w:rsidR="003520B6">
        <w:rPr>
          <w:szCs w:val="24"/>
        </w:rPr>
        <w:t>a</w:t>
      </w:r>
      <w:r w:rsidR="001A6D8D">
        <w:rPr>
          <w:szCs w:val="24"/>
        </w:rPr>
        <w:t xml:space="preserve"> </w:t>
      </w:r>
      <w:r w:rsidRPr="00ED7967">
        <w:rPr>
          <w:szCs w:val="24"/>
        </w:rPr>
        <w:t xml:space="preserve">údržby „vozidel“ dodaných na základě této smlouvy. Uvedené činnosti dle předchozí věty je Kupující oprávněn realizovat v rozsahu dle </w:t>
      </w:r>
      <w:r>
        <w:rPr>
          <w:b/>
          <w:szCs w:val="24"/>
        </w:rPr>
        <w:t>p</w:t>
      </w:r>
      <w:r w:rsidRPr="00ED7967">
        <w:rPr>
          <w:b/>
          <w:szCs w:val="24"/>
        </w:rPr>
        <w:t xml:space="preserve">řílohy č. </w:t>
      </w:r>
      <w:r>
        <w:rPr>
          <w:b/>
          <w:szCs w:val="24"/>
        </w:rPr>
        <w:t>8</w:t>
      </w:r>
      <w:r w:rsidRPr="00ED7967">
        <w:rPr>
          <w:szCs w:val="24"/>
        </w:rPr>
        <w:t xml:space="preserve"> této Kupní smlouvy – Rozsah autorizace. Tím není dotčeno právo Kupujícího požadovat provedení záruční opravy nebo údržby „vozidel“ po Prodávajícím. V případě, že Kupující provede záruční servis nad rámec autorizace, je Prodávající u předmětného „vozidla“ oprávněn zamítnout Kupujícímu jeho uplatnění práva ze záruky, ale pouze na konkrétní agregát opravovaný nad rámec autorizace</w:t>
      </w:r>
      <w:r w:rsidR="00FD5CD1">
        <w:rPr>
          <w:szCs w:val="24"/>
        </w:rPr>
        <w:t>.</w:t>
      </w:r>
      <w:bookmarkEnd w:id="19"/>
    </w:p>
    <w:p w:rsidR="00B30F44" w:rsidRDefault="00390F8D" w:rsidP="002502C0">
      <w:pPr>
        <w:pStyle w:val="Odstavecseseznamem"/>
        <w:numPr>
          <w:ilvl w:val="0"/>
          <w:numId w:val="31"/>
        </w:numPr>
        <w:ind w:left="1276"/>
        <w:contextualSpacing w:val="0"/>
        <w:jc w:val="both"/>
        <w:outlineLvl w:val="0"/>
        <w:rPr>
          <w:szCs w:val="24"/>
        </w:rPr>
      </w:pPr>
      <w:r w:rsidRPr="00BA4AE9">
        <w:rPr>
          <w:szCs w:val="24"/>
        </w:rPr>
        <w:t>Prodávající je povinen odstranit případnou záruční vadu</w:t>
      </w:r>
      <w:r w:rsidR="00B30F44">
        <w:rPr>
          <w:szCs w:val="24"/>
        </w:rPr>
        <w:t>,</w:t>
      </w:r>
      <w:r w:rsidRPr="00BA4AE9">
        <w:rPr>
          <w:szCs w:val="24"/>
        </w:rPr>
        <w:t xml:space="preserve"> </w:t>
      </w:r>
      <w:r w:rsidR="00B30F44">
        <w:rPr>
          <w:szCs w:val="24"/>
        </w:rPr>
        <w:t xml:space="preserve">která </w:t>
      </w:r>
      <w:r w:rsidR="00B30F44" w:rsidRPr="00B30F44">
        <w:rPr>
          <w:szCs w:val="24"/>
          <w:u w:val="single"/>
        </w:rPr>
        <w:t>brání</w:t>
      </w:r>
      <w:r w:rsidR="00B30F44">
        <w:rPr>
          <w:szCs w:val="24"/>
        </w:rPr>
        <w:t xml:space="preserve"> provozování vozidla </w:t>
      </w:r>
      <w:r w:rsidRPr="00BA4AE9">
        <w:rPr>
          <w:szCs w:val="24"/>
        </w:rPr>
        <w:t>v přiměřené lhůtě stanovené kupujícím</w:t>
      </w:r>
      <w:r w:rsidR="00992E5B" w:rsidRPr="00BA4AE9">
        <w:rPr>
          <w:szCs w:val="24"/>
        </w:rPr>
        <w:t>, nejpozději</w:t>
      </w:r>
      <w:r w:rsidR="00301367" w:rsidRPr="00BA4AE9">
        <w:rPr>
          <w:szCs w:val="24"/>
        </w:rPr>
        <w:t xml:space="preserve"> však</w:t>
      </w:r>
      <w:r w:rsidR="00992E5B" w:rsidRPr="00BA4AE9">
        <w:rPr>
          <w:szCs w:val="24"/>
        </w:rPr>
        <w:t xml:space="preserve"> do </w:t>
      </w:r>
      <w:r w:rsidR="000D6418">
        <w:rPr>
          <w:szCs w:val="24"/>
        </w:rPr>
        <w:t>10</w:t>
      </w:r>
      <w:r w:rsidR="00791596" w:rsidRPr="00BA4AE9">
        <w:rPr>
          <w:szCs w:val="24"/>
        </w:rPr>
        <w:t xml:space="preserve"> </w:t>
      </w:r>
      <w:r w:rsidR="00315F87" w:rsidRPr="00BA4AE9">
        <w:rPr>
          <w:szCs w:val="24"/>
        </w:rPr>
        <w:t xml:space="preserve">pracovních dnů </w:t>
      </w:r>
      <w:r w:rsidR="00992E5B" w:rsidRPr="00BA4AE9">
        <w:rPr>
          <w:szCs w:val="24"/>
        </w:rPr>
        <w:t>od nahlášení závady</w:t>
      </w:r>
      <w:r w:rsidR="00791596" w:rsidRPr="00BA4AE9">
        <w:rPr>
          <w:szCs w:val="24"/>
        </w:rPr>
        <w:t>, nebude-li dohodnuto jinak</w:t>
      </w:r>
      <w:r w:rsidR="00992E5B" w:rsidRPr="00BA4AE9">
        <w:rPr>
          <w:szCs w:val="24"/>
        </w:rPr>
        <w:t>.</w:t>
      </w:r>
    </w:p>
    <w:p w:rsidR="00ED7967" w:rsidRDefault="00B30F44" w:rsidP="00ED7967">
      <w:pPr>
        <w:pStyle w:val="Odstavecseseznamem"/>
        <w:numPr>
          <w:ilvl w:val="0"/>
          <w:numId w:val="31"/>
        </w:numPr>
        <w:ind w:left="1276"/>
        <w:contextualSpacing w:val="0"/>
        <w:jc w:val="both"/>
        <w:outlineLvl w:val="0"/>
        <w:rPr>
          <w:szCs w:val="24"/>
        </w:rPr>
      </w:pPr>
      <w:r w:rsidRPr="00BA4AE9">
        <w:rPr>
          <w:szCs w:val="24"/>
        </w:rPr>
        <w:t>Prodávající je povinen odstranit případnou záruční vadu</w:t>
      </w:r>
      <w:r>
        <w:rPr>
          <w:szCs w:val="24"/>
        </w:rPr>
        <w:t>,</w:t>
      </w:r>
      <w:r w:rsidRPr="00BA4AE9">
        <w:rPr>
          <w:szCs w:val="24"/>
        </w:rPr>
        <w:t xml:space="preserve"> </w:t>
      </w:r>
      <w:r>
        <w:rPr>
          <w:szCs w:val="24"/>
        </w:rPr>
        <w:t xml:space="preserve">která </w:t>
      </w:r>
      <w:r w:rsidRPr="00B30F44">
        <w:rPr>
          <w:szCs w:val="24"/>
          <w:u w:val="single"/>
        </w:rPr>
        <w:t>nebrání</w:t>
      </w:r>
      <w:r>
        <w:rPr>
          <w:szCs w:val="24"/>
        </w:rPr>
        <w:t xml:space="preserve"> provozování vozidla </w:t>
      </w:r>
      <w:r w:rsidRPr="00BA4AE9">
        <w:rPr>
          <w:szCs w:val="24"/>
        </w:rPr>
        <w:t xml:space="preserve">v přiměřené lhůtě stanovené </w:t>
      </w:r>
      <w:r w:rsidR="00B72A4A">
        <w:rPr>
          <w:szCs w:val="24"/>
        </w:rPr>
        <w:t>K</w:t>
      </w:r>
      <w:r w:rsidRPr="00BA4AE9">
        <w:rPr>
          <w:szCs w:val="24"/>
        </w:rPr>
        <w:t xml:space="preserve">upujícím, nejpozději však do </w:t>
      </w:r>
      <w:r w:rsidR="000D6418">
        <w:rPr>
          <w:szCs w:val="24"/>
        </w:rPr>
        <w:t>3</w:t>
      </w:r>
      <w:r>
        <w:rPr>
          <w:szCs w:val="24"/>
        </w:rPr>
        <w:t>0</w:t>
      </w:r>
      <w:r w:rsidRPr="00BA4AE9">
        <w:rPr>
          <w:szCs w:val="24"/>
        </w:rPr>
        <w:t xml:space="preserve"> </w:t>
      </w:r>
      <w:r w:rsidR="000D6418">
        <w:rPr>
          <w:szCs w:val="24"/>
        </w:rPr>
        <w:t>kalendářních</w:t>
      </w:r>
      <w:r w:rsidRPr="00BA4AE9">
        <w:rPr>
          <w:szCs w:val="24"/>
        </w:rPr>
        <w:t xml:space="preserve"> dnů od nahlášení závady, nebude-li dohodnuto jinak.</w:t>
      </w:r>
    </w:p>
    <w:p w:rsidR="00D51E6D" w:rsidRDefault="00D51E6D" w:rsidP="00ED7967">
      <w:pPr>
        <w:pStyle w:val="Odstavecseseznamem"/>
        <w:numPr>
          <w:ilvl w:val="0"/>
          <w:numId w:val="31"/>
        </w:numPr>
        <w:ind w:left="1276"/>
        <w:contextualSpacing w:val="0"/>
        <w:jc w:val="both"/>
        <w:outlineLvl w:val="0"/>
        <w:rPr>
          <w:szCs w:val="24"/>
        </w:rPr>
      </w:pPr>
      <w:r>
        <w:rPr>
          <w:szCs w:val="24"/>
        </w:rPr>
        <w:t xml:space="preserve">V případě, že Prodávající udělí autorizaci k provádění záručního servisu viz </w:t>
      </w:r>
      <w:r w:rsidR="00F53306">
        <w:rPr>
          <w:szCs w:val="24"/>
        </w:rPr>
        <w:t xml:space="preserve">čl. </w:t>
      </w:r>
      <w:r w:rsidR="00D40302">
        <w:rPr>
          <w:szCs w:val="24"/>
        </w:rPr>
        <w:fldChar w:fldCharType="begin"/>
      </w:r>
      <w:r w:rsidR="00F53306">
        <w:rPr>
          <w:szCs w:val="24"/>
        </w:rPr>
        <w:instrText xml:space="preserve"> REF _Ref473876064 \w \h </w:instrText>
      </w:r>
      <w:r w:rsidR="00D40302">
        <w:rPr>
          <w:szCs w:val="24"/>
        </w:rPr>
      </w:r>
      <w:r w:rsidR="00D40302">
        <w:rPr>
          <w:szCs w:val="24"/>
        </w:rPr>
        <w:fldChar w:fldCharType="separate"/>
      </w:r>
      <w:r w:rsidR="00F53306">
        <w:rPr>
          <w:szCs w:val="24"/>
        </w:rPr>
        <w:t>X</w:t>
      </w:r>
      <w:r w:rsidR="00D40302">
        <w:rPr>
          <w:szCs w:val="24"/>
        </w:rPr>
        <w:fldChar w:fldCharType="end"/>
      </w:r>
      <w:r w:rsidR="00F53306">
        <w:rPr>
          <w:szCs w:val="24"/>
        </w:rPr>
        <w:t>.</w:t>
      </w:r>
      <w:r w:rsidR="00D40302">
        <w:rPr>
          <w:szCs w:val="24"/>
        </w:rPr>
        <w:fldChar w:fldCharType="begin"/>
      </w:r>
      <w:r w:rsidR="00F53306">
        <w:rPr>
          <w:szCs w:val="24"/>
        </w:rPr>
        <w:instrText xml:space="preserve"> REF _Ref474223473 \w \h </w:instrText>
      </w:r>
      <w:r w:rsidR="00D40302">
        <w:rPr>
          <w:szCs w:val="24"/>
        </w:rPr>
      </w:r>
      <w:r w:rsidR="00D40302">
        <w:rPr>
          <w:szCs w:val="24"/>
        </w:rPr>
        <w:fldChar w:fldCharType="separate"/>
      </w:r>
      <w:r w:rsidR="00F53306">
        <w:rPr>
          <w:szCs w:val="24"/>
        </w:rPr>
        <w:t>1</w:t>
      </w:r>
      <w:r w:rsidR="00D40302">
        <w:rPr>
          <w:szCs w:val="24"/>
        </w:rPr>
        <w:fldChar w:fldCharType="end"/>
      </w:r>
      <w:r w:rsidR="00F53306">
        <w:rPr>
          <w:szCs w:val="24"/>
        </w:rPr>
        <w:t>.</w:t>
      </w:r>
      <w:r w:rsidR="00D40302">
        <w:rPr>
          <w:szCs w:val="24"/>
        </w:rPr>
        <w:fldChar w:fldCharType="begin"/>
      </w:r>
      <w:r w:rsidR="00F53306">
        <w:rPr>
          <w:szCs w:val="24"/>
        </w:rPr>
        <w:instrText xml:space="preserve"> REF _Ref474222443 \w \h \d " " </w:instrText>
      </w:r>
      <w:r w:rsidR="00D40302">
        <w:rPr>
          <w:szCs w:val="24"/>
        </w:rPr>
      </w:r>
      <w:r w:rsidR="00D40302">
        <w:rPr>
          <w:szCs w:val="24"/>
        </w:rPr>
        <w:fldChar w:fldCharType="separate"/>
      </w:r>
      <w:r w:rsidR="00F53306">
        <w:rPr>
          <w:szCs w:val="24"/>
        </w:rPr>
        <w:t>h)</w:t>
      </w:r>
      <w:r w:rsidR="00D40302">
        <w:rPr>
          <w:szCs w:val="24"/>
        </w:rPr>
        <w:fldChar w:fldCharType="end"/>
      </w:r>
      <w:r>
        <w:rPr>
          <w:szCs w:val="24"/>
        </w:rPr>
        <w:t xml:space="preserve"> z části nebo neudělí autorizaci vůbec, bude místem provádění záručního servisu</w:t>
      </w:r>
      <w:r w:rsidR="00A874C0">
        <w:rPr>
          <w:szCs w:val="24"/>
        </w:rPr>
        <w:t>,</w:t>
      </w:r>
      <w:r>
        <w:rPr>
          <w:szCs w:val="24"/>
        </w:rPr>
        <w:t xml:space="preserve"> servisní středisko Pr</w:t>
      </w:r>
      <w:r w:rsidR="00707420">
        <w:rPr>
          <w:szCs w:val="24"/>
        </w:rPr>
        <w:t>o</w:t>
      </w:r>
      <w:r>
        <w:rPr>
          <w:szCs w:val="24"/>
        </w:rPr>
        <w:t>dávajícího nacházející se na adrese</w:t>
      </w:r>
      <w:r w:rsidR="000121C0" w:rsidRPr="00B43B5F">
        <w:rPr>
          <w:color w:val="000000" w:themeColor="text1"/>
          <w:szCs w:val="24"/>
        </w:rPr>
        <w:t>:</w:t>
      </w:r>
      <w:r w:rsidR="000121C0" w:rsidRPr="000121C0">
        <w:rPr>
          <w:color w:val="00B0F0"/>
          <w:szCs w:val="24"/>
        </w:rPr>
        <w:t>………</w:t>
      </w:r>
      <w:r w:rsidR="00B43B5F">
        <w:rPr>
          <w:color w:val="00B0F0"/>
          <w:szCs w:val="24"/>
        </w:rPr>
        <w:t>……</w:t>
      </w:r>
      <w:r w:rsidR="000121C0" w:rsidRPr="000121C0">
        <w:rPr>
          <w:color w:val="00B0F0"/>
          <w:szCs w:val="24"/>
        </w:rPr>
        <w:t>…</w:t>
      </w:r>
      <w:r w:rsidR="00B43B5F">
        <w:rPr>
          <w:color w:val="00B0F0"/>
          <w:szCs w:val="24"/>
        </w:rPr>
        <w:t xml:space="preserve"> </w:t>
      </w:r>
      <w:r w:rsidR="000121C0" w:rsidRPr="000121C0">
        <w:rPr>
          <w:color w:val="00B0F0"/>
          <w:szCs w:val="24"/>
        </w:rPr>
        <w:t>(POZN</w:t>
      </w:r>
      <w:r w:rsidR="000121C0" w:rsidRPr="005833BD">
        <w:rPr>
          <w:color w:val="00B0F0"/>
          <w:szCs w:val="24"/>
        </w:rPr>
        <w:t>. Prodávající uvede adresu svého servisního střediska</w:t>
      </w:r>
      <w:r w:rsidR="00B43B5F" w:rsidRPr="005833BD">
        <w:rPr>
          <w:color w:val="00B0F0"/>
          <w:szCs w:val="24"/>
        </w:rPr>
        <w:t xml:space="preserve"> a pozn. vymaže</w:t>
      </w:r>
      <w:r w:rsidR="000121C0" w:rsidRPr="005833BD">
        <w:rPr>
          <w:color w:val="00B0F0"/>
          <w:szCs w:val="24"/>
        </w:rPr>
        <w:t>)</w:t>
      </w:r>
      <w:r>
        <w:rPr>
          <w:szCs w:val="24"/>
        </w:rPr>
        <w:t>.</w:t>
      </w:r>
      <w:r w:rsidR="00707420">
        <w:rPr>
          <w:szCs w:val="24"/>
        </w:rPr>
        <w:t xml:space="preserve">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Odpovědnost za vady</w:t>
      </w:r>
    </w:p>
    <w:p w:rsidR="0044676F" w:rsidRPr="00BA4AE9" w:rsidRDefault="0044676F" w:rsidP="002502C0">
      <w:pPr>
        <w:pStyle w:val="Odstavecseseznamem"/>
        <w:numPr>
          <w:ilvl w:val="0"/>
          <w:numId w:val="32"/>
        </w:numPr>
        <w:ind w:left="1276"/>
        <w:contextualSpacing w:val="0"/>
        <w:jc w:val="both"/>
        <w:outlineLvl w:val="0"/>
        <w:rPr>
          <w:szCs w:val="24"/>
        </w:rPr>
      </w:pPr>
      <w:r w:rsidRPr="00BA4AE9">
        <w:rPr>
          <w:szCs w:val="24"/>
        </w:rPr>
        <w:t xml:space="preserve">Prodávající odpovídá za vady, které má </w:t>
      </w:r>
      <w:r w:rsidR="00032CFB">
        <w:rPr>
          <w:szCs w:val="24"/>
        </w:rPr>
        <w:t>vozidlo</w:t>
      </w:r>
      <w:r w:rsidRPr="00BA4AE9">
        <w:rPr>
          <w:szCs w:val="24"/>
        </w:rPr>
        <w:t xml:space="preserve"> v okamžiku přechodu nebezpečí škody na </w:t>
      </w:r>
      <w:r w:rsidR="00B72A4A">
        <w:rPr>
          <w:szCs w:val="24"/>
        </w:rPr>
        <w:t>K</w:t>
      </w:r>
      <w:r w:rsidRPr="00BA4AE9">
        <w:rPr>
          <w:szCs w:val="24"/>
        </w:rPr>
        <w:t xml:space="preserve">upujícího, a v rozsahu záručních podmínek za vady, které se na </w:t>
      </w:r>
      <w:r w:rsidR="00032CFB">
        <w:rPr>
          <w:szCs w:val="24"/>
        </w:rPr>
        <w:t>vozidlech</w:t>
      </w:r>
      <w:r w:rsidRPr="00BA4AE9">
        <w:rPr>
          <w:szCs w:val="24"/>
        </w:rPr>
        <w:t xml:space="preserve"> vyskytnou v záruční době. Prodávající neodpovídá za vady, které </w:t>
      </w:r>
      <w:r w:rsidR="00B72A4A">
        <w:rPr>
          <w:szCs w:val="24"/>
        </w:rPr>
        <w:t>K</w:t>
      </w:r>
      <w:r w:rsidRPr="00BA4AE9">
        <w:rPr>
          <w:szCs w:val="24"/>
        </w:rPr>
        <w:t xml:space="preserve">upující </w:t>
      </w:r>
      <w:r w:rsidR="00954437">
        <w:rPr>
          <w:szCs w:val="24"/>
        </w:rPr>
        <w:t>P</w:t>
      </w:r>
      <w:r w:rsidRPr="00BA4AE9">
        <w:rPr>
          <w:szCs w:val="24"/>
        </w:rPr>
        <w:t xml:space="preserve">rodávajícímu neoznámí nejpozději do 3 dnů po skončení záruční doby.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 xml:space="preserve">Nároky z vad </w:t>
      </w:r>
    </w:p>
    <w:p w:rsidR="0044676F" w:rsidRPr="00BA4AE9" w:rsidRDefault="0044676F" w:rsidP="002502C0">
      <w:pPr>
        <w:pStyle w:val="Odstavecseseznamem"/>
        <w:numPr>
          <w:ilvl w:val="0"/>
          <w:numId w:val="33"/>
        </w:numPr>
        <w:ind w:left="1276"/>
        <w:contextualSpacing w:val="0"/>
        <w:jc w:val="both"/>
        <w:outlineLvl w:val="0"/>
        <w:rPr>
          <w:szCs w:val="24"/>
        </w:rPr>
      </w:pPr>
      <w:r w:rsidRPr="00BA4AE9">
        <w:rPr>
          <w:szCs w:val="24"/>
        </w:rPr>
        <w:t xml:space="preserve">Jestliže má </w:t>
      </w:r>
      <w:r w:rsidR="00032CFB">
        <w:rPr>
          <w:szCs w:val="24"/>
        </w:rPr>
        <w:t>vozidlo</w:t>
      </w:r>
      <w:r w:rsidRPr="00BA4AE9">
        <w:rPr>
          <w:szCs w:val="24"/>
        </w:rPr>
        <w:t xml:space="preserve"> vady, za které odpovídá </w:t>
      </w:r>
      <w:r w:rsidR="00954437">
        <w:rPr>
          <w:szCs w:val="24"/>
        </w:rPr>
        <w:t>P</w:t>
      </w:r>
      <w:r w:rsidRPr="00BA4AE9">
        <w:rPr>
          <w:szCs w:val="24"/>
        </w:rPr>
        <w:t xml:space="preserve">rodávající, je </w:t>
      </w:r>
      <w:r w:rsidR="00B72A4A">
        <w:rPr>
          <w:szCs w:val="24"/>
        </w:rPr>
        <w:t>K</w:t>
      </w:r>
      <w:r w:rsidRPr="00BA4AE9">
        <w:rPr>
          <w:szCs w:val="24"/>
        </w:rPr>
        <w:t>upující oprávněn:</w:t>
      </w:r>
    </w:p>
    <w:p w:rsidR="00301367" w:rsidRPr="00BA4AE9" w:rsidRDefault="0044676F" w:rsidP="002502C0">
      <w:pPr>
        <w:pStyle w:val="Odstavecseseznamem"/>
        <w:numPr>
          <w:ilvl w:val="0"/>
          <w:numId w:val="29"/>
        </w:numPr>
        <w:ind w:left="1701"/>
        <w:contextualSpacing w:val="0"/>
        <w:jc w:val="both"/>
        <w:rPr>
          <w:szCs w:val="24"/>
        </w:rPr>
      </w:pPr>
      <w:r w:rsidRPr="00BA4AE9">
        <w:rPr>
          <w:szCs w:val="24"/>
        </w:rPr>
        <w:t>požadovat odstranění vad opravou zboží</w:t>
      </w:r>
      <w:r w:rsidR="00301367" w:rsidRPr="00BA4AE9">
        <w:rPr>
          <w:szCs w:val="24"/>
        </w:rPr>
        <w:t>, nebo</w:t>
      </w:r>
      <w:r w:rsidRPr="00BA4AE9">
        <w:rPr>
          <w:szCs w:val="24"/>
        </w:rPr>
        <w:t xml:space="preserve"> </w:t>
      </w:r>
    </w:p>
    <w:p w:rsidR="0044676F" w:rsidRPr="00BA4AE9" w:rsidRDefault="0044676F" w:rsidP="002502C0">
      <w:pPr>
        <w:pStyle w:val="Odstavecseseznamem"/>
        <w:numPr>
          <w:ilvl w:val="0"/>
          <w:numId w:val="29"/>
        </w:numPr>
        <w:ind w:left="1701"/>
        <w:contextualSpacing w:val="0"/>
        <w:jc w:val="both"/>
        <w:rPr>
          <w:szCs w:val="24"/>
        </w:rPr>
      </w:pPr>
      <w:r w:rsidRPr="00BA4AE9">
        <w:rPr>
          <w:szCs w:val="24"/>
        </w:rPr>
        <w:t>požadovat přiměřenou slevu z kupní ceny</w:t>
      </w:r>
      <w:r w:rsidR="00043D4D" w:rsidRPr="00BA4AE9">
        <w:rPr>
          <w:szCs w:val="24"/>
        </w:rPr>
        <w:t>, nebo</w:t>
      </w:r>
    </w:p>
    <w:p w:rsidR="0044676F" w:rsidRDefault="0044676F" w:rsidP="002502C0">
      <w:pPr>
        <w:pStyle w:val="Odstavecseseznamem"/>
        <w:numPr>
          <w:ilvl w:val="0"/>
          <w:numId w:val="29"/>
        </w:numPr>
        <w:ind w:left="1701"/>
        <w:contextualSpacing w:val="0"/>
        <w:jc w:val="both"/>
        <w:rPr>
          <w:szCs w:val="24"/>
        </w:rPr>
      </w:pPr>
      <w:r w:rsidRPr="00BA4AE9">
        <w:rPr>
          <w:szCs w:val="24"/>
        </w:rPr>
        <w:t>odstoupit od smlouvy.</w:t>
      </w:r>
    </w:p>
    <w:p w:rsidR="00032CFB" w:rsidRPr="00BA4AE9" w:rsidRDefault="00032CFB" w:rsidP="00032CFB">
      <w:pPr>
        <w:pStyle w:val="Odstavecseseznamem"/>
        <w:ind w:left="1276"/>
        <w:contextualSpacing w:val="0"/>
        <w:jc w:val="both"/>
        <w:rPr>
          <w:szCs w:val="24"/>
        </w:rPr>
      </w:pPr>
      <w:r w:rsidRPr="00BA4AE9">
        <w:rPr>
          <w:szCs w:val="24"/>
        </w:rPr>
        <w:t xml:space="preserve">Volba nároku z vad zboží je na </w:t>
      </w:r>
      <w:r w:rsidR="00B72A4A">
        <w:rPr>
          <w:szCs w:val="24"/>
        </w:rPr>
        <w:t>K</w:t>
      </w:r>
      <w:r w:rsidRPr="00BA4AE9">
        <w:rPr>
          <w:szCs w:val="24"/>
        </w:rPr>
        <w:t>upujícím.</w:t>
      </w:r>
    </w:p>
    <w:p w:rsidR="00032CFB" w:rsidRDefault="0044676F" w:rsidP="002502C0">
      <w:pPr>
        <w:pStyle w:val="Odstavecseseznamem"/>
        <w:numPr>
          <w:ilvl w:val="0"/>
          <w:numId w:val="33"/>
        </w:numPr>
        <w:ind w:left="1276"/>
        <w:contextualSpacing w:val="0"/>
        <w:jc w:val="both"/>
        <w:outlineLvl w:val="0"/>
        <w:rPr>
          <w:szCs w:val="24"/>
        </w:rPr>
      </w:pPr>
      <w:r w:rsidRPr="00BA4AE9">
        <w:rPr>
          <w:szCs w:val="24"/>
        </w:rPr>
        <w:t xml:space="preserve">Kupující uplatňuje nároky z vad u </w:t>
      </w:r>
      <w:r w:rsidR="006C3BD0">
        <w:rPr>
          <w:szCs w:val="24"/>
        </w:rPr>
        <w:t>P</w:t>
      </w:r>
      <w:r w:rsidRPr="00BA4AE9">
        <w:rPr>
          <w:szCs w:val="24"/>
        </w:rPr>
        <w:t>rodávajícího</w:t>
      </w:r>
      <w:r w:rsidR="00032CFB">
        <w:rPr>
          <w:szCs w:val="24"/>
        </w:rPr>
        <w:t xml:space="preserve"> zasláním nahlášení záruční vady na e-mailovou adresu </w:t>
      </w:r>
      <w:r w:rsidR="00032CFB" w:rsidRPr="00A874C0">
        <w:rPr>
          <w:color w:val="00B0F0"/>
          <w:szCs w:val="24"/>
        </w:rPr>
        <w:t xml:space="preserve">……. (Doplní </w:t>
      </w:r>
      <w:r w:rsidR="006C3BD0" w:rsidRPr="00A874C0">
        <w:rPr>
          <w:color w:val="00B0F0"/>
          <w:szCs w:val="24"/>
        </w:rPr>
        <w:t>P</w:t>
      </w:r>
      <w:r w:rsidR="00032CFB" w:rsidRPr="00A874C0">
        <w:rPr>
          <w:color w:val="00B0F0"/>
          <w:szCs w:val="24"/>
        </w:rPr>
        <w:t>rodávající)</w:t>
      </w:r>
      <w:r w:rsidR="00032CFB">
        <w:rPr>
          <w:szCs w:val="24"/>
        </w:rPr>
        <w:t xml:space="preserve">. Nahlášení </w:t>
      </w:r>
      <w:r w:rsidR="006C3BD0">
        <w:rPr>
          <w:szCs w:val="24"/>
        </w:rPr>
        <w:t>K</w:t>
      </w:r>
      <w:r w:rsidR="00032CFB">
        <w:rPr>
          <w:szCs w:val="24"/>
        </w:rPr>
        <w:t>upujícího musí obsahovat minimálně:</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datum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VIN vozidla a jeho evidenční číslo u Kupujícího,</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proběh vozidla v km při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druh a popis závady, soupis poškozených dílů,</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zda závada vyžaduje odstavení vozidla z</w:t>
      </w:r>
      <w:r>
        <w:rPr>
          <w:szCs w:val="24"/>
        </w:rPr>
        <w:t> </w:t>
      </w:r>
      <w:r w:rsidRPr="00032CFB">
        <w:rPr>
          <w:szCs w:val="24"/>
        </w:rPr>
        <w:t>provozu</w:t>
      </w:r>
      <w:r>
        <w:rPr>
          <w:szCs w:val="24"/>
        </w:rPr>
        <w:t>.</w:t>
      </w:r>
    </w:p>
    <w:p w:rsidR="00E95E3D" w:rsidRPr="00BA4AE9" w:rsidRDefault="00E95E3D" w:rsidP="00275ADA">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2502C0">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2502C0">
      <w:pPr>
        <w:pStyle w:val="Odstavecseseznamem"/>
        <w:numPr>
          <w:ilvl w:val="0"/>
          <w:numId w:val="34"/>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2502C0">
      <w:pPr>
        <w:pStyle w:val="Odstavecseseznamem"/>
        <w:numPr>
          <w:ilvl w:val="0"/>
          <w:numId w:val="45"/>
        </w:numPr>
        <w:spacing w:before="120"/>
        <w:ind w:left="714" w:hanging="357"/>
        <w:contextualSpacing w:val="0"/>
        <w:jc w:val="both"/>
        <w:rPr>
          <w:szCs w:val="24"/>
        </w:rPr>
      </w:pPr>
      <w:r w:rsidRPr="00B45001">
        <w:rPr>
          <w:szCs w:val="24"/>
        </w:rPr>
        <w:t>Odstoupení od smlouvy</w:t>
      </w:r>
      <w:r w:rsidR="00C34C5A" w:rsidRPr="00BA4AE9">
        <w:rPr>
          <w:szCs w:val="24"/>
        </w:rPr>
        <w:t xml:space="preserve">, </w:t>
      </w:r>
      <w:r w:rsidR="006C3BD0">
        <w:rPr>
          <w:szCs w:val="24"/>
        </w:rPr>
        <w:t>K</w:t>
      </w:r>
      <w:r w:rsidR="00C34C5A" w:rsidRPr="00BA4AE9">
        <w:rPr>
          <w:szCs w:val="24"/>
        </w:rPr>
        <w:t>upující je oprávněn odstoupit od této smlouvy v těchto případech:</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 xml:space="preserve">rodávající je v prodlení se splněním své povinnosti, které bude znamenat podstatné porušení jeho smluvní povinnosti, a to i přesto, že na toto prodlení bude </w:t>
      </w:r>
      <w:r>
        <w:rPr>
          <w:szCs w:val="24"/>
        </w:rPr>
        <w:t>K</w:t>
      </w:r>
      <w:r w:rsidR="0044676F" w:rsidRPr="00BA4AE9">
        <w:rPr>
          <w:szCs w:val="24"/>
        </w:rPr>
        <w:t>upujícím písemně upozorněn a nezjedná nápravu v dodatečně poskytnuté přiměřené lhůtě;</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 xml:space="preserve">rodávající bude provádět činnosti, které jsou předmětem plnění této smlouvy, v rozporu se zadáním veřejné zakázky nebo v rozporu s pokyny </w:t>
      </w:r>
      <w:r>
        <w:rPr>
          <w:szCs w:val="24"/>
        </w:rPr>
        <w:t>K</w:t>
      </w:r>
      <w:r w:rsidR="0044676F" w:rsidRPr="00BA4AE9">
        <w:rPr>
          <w:szCs w:val="24"/>
        </w:rPr>
        <w:t xml:space="preserve">upujícího a nezjedná nápravu ani v dodatečně poskytnuté přiměřené lhůtě stanovené </w:t>
      </w:r>
      <w:r>
        <w:rPr>
          <w:szCs w:val="24"/>
        </w:rPr>
        <w:t>K</w:t>
      </w:r>
      <w:r w:rsidR="0044676F" w:rsidRPr="00BA4AE9">
        <w:rPr>
          <w:szCs w:val="24"/>
        </w:rPr>
        <w:t>upujícím v písemné výzvě;</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při plnění této smlouvy nedodrží závazné právní předpisy nebo technické normy;</w:t>
      </w:r>
    </w:p>
    <w:p w:rsidR="0044676F" w:rsidRPr="00BA4AE9" w:rsidRDefault="0044676F" w:rsidP="002502C0">
      <w:pPr>
        <w:pStyle w:val="Odstavecseseznamem"/>
        <w:numPr>
          <w:ilvl w:val="0"/>
          <w:numId w:val="35"/>
        </w:numPr>
        <w:ind w:left="1276"/>
        <w:contextualSpacing w:val="0"/>
        <w:jc w:val="both"/>
        <w:outlineLvl w:val="0"/>
        <w:rPr>
          <w:szCs w:val="24"/>
        </w:rPr>
      </w:pPr>
      <w:r w:rsidRPr="00BA4AE9">
        <w:rPr>
          <w:szCs w:val="24"/>
        </w:rPr>
        <w:t xml:space="preserve">na majetek </w:t>
      </w:r>
      <w:r w:rsidR="006C3BD0">
        <w:rPr>
          <w:szCs w:val="24"/>
        </w:rPr>
        <w:t>P</w:t>
      </w:r>
      <w:r w:rsidRPr="00BA4AE9">
        <w:rPr>
          <w:szCs w:val="24"/>
        </w:rPr>
        <w:t xml:space="preserve">rodávajícího bude prohlášen konkurs nebo návrh na prohlášení takového konkursu bude zamítnut pro nedostatek majetku; vůči jeho majetku bude probíhat insolvenční řízení, v němž bylo vydáno rozhodnutí o úpadku nebo insolvenční návrh byl zamítnut proto, že majetek nepostačuje k úhradě nákladů insolvenčního řízení </w:t>
      </w:r>
      <w:r w:rsidR="00954437">
        <w:rPr>
          <w:szCs w:val="24"/>
        </w:rPr>
        <w:t>P</w:t>
      </w:r>
      <w:r w:rsidRPr="00BA4AE9">
        <w:rPr>
          <w:szCs w:val="24"/>
        </w:rPr>
        <w:t>rodávající podá návrh na vyrovnání;</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vstoupí do likvidace;</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pozbude jakékoli oprávnění vyžadované právními předpisy pro provádění činností, k nimž je dle této smlouvy zavázán.</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Prodávající je oprávněn odstoupit od smlouvy pouze v těchto případech:</w:t>
      </w:r>
    </w:p>
    <w:p w:rsidR="0044676F" w:rsidRPr="00BA4AE9" w:rsidRDefault="006C3BD0" w:rsidP="002502C0">
      <w:pPr>
        <w:pStyle w:val="Odstavecseseznamem"/>
        <w:numPr>
          <w:ilvl w:val="0"/>
          <w:numId w:val="36"/>
        </w:numPr>
        <w:ind w:left="1276"/>
        <w:contextualSpacing w:val="0"/>
        <w:jc w:val="both"/>
        <w:outlineLvl w:val="0"/>
        <w:rPr>
          <w:szCs w:val="24"/>
        </w:rPr>
      </w:pPr>
      <w:r>
        <w:rPr>
          <w:szCs w:val="24"/>
        </w:rPr>
        <w:t>K</w:t>
      </w:r>
      <w:r w:rsidR="0044676F" w:rsidRPr="00BA4AE9">
        <w:rPr>
          <w:szCs w:val="24"/>
        </w:rPr>
        <w:t>upující bude v prodlení s úhradou svých peněžitých závazků po dobu delší než 90 dnů;</w:t>
      </w:r>
    </w:p>
    <w:p w:rsidR="0044676F" w:rsidRPr="00BA4AE9" w:rsidRDefault="006C3BD0" w:rsidP="002502C0">
      <w:pPr>
        <w:pStyle w:val="Odstavecseseznamem"/>
        <w:numPr>
          <w:ilvl w:val="0"/>
          <w:numId w:val="36"/>
        </w:numPr>
        <w:ind w:left="1276"/>
        <w:contextualSpacing w:val="0"/>
        <w:jc w:val="both"/>
        <w:outlineLvl w:val="0"/>
        <w:rPr>
          <w:szCs w:val="24"/>
        </w:rPr>
      </w:pPr>
      <w:r>
        <w:rPr>
          <w:szCs w:val="24"/>
        </w:rPr>
        <w:t>K</w:t>
      </w:r>
      <w:r w:rsidR="0044676F" w:rsidRPr="00BA4AE9">
        <w:rPr>
          <w:szCs w:val="24"/>
        </w:rPr>
        <w:t xml:space="preserve">upující opakovaně neposkytne součinnost zcela nezbytnou pro řádné plnění předmětu dodávky ze strany </w:t>
      </w:r>
      <w:r>
        <w:rPr>
          <w:szCs w:val="24"/>
        </w:rPr>
        <w:t>P</w:t>
      </w:r>
      <w:r w:rsidR="0044676F" w:rsidRPr="00BA4AE9">
        <w:rPr>
          <w:szCs w:val="24"/>
        </w:rPr>
        <w:t xml:space="preserve">rodávajícího, a to i přesto, že na prodlení s touto povinností bude </w:t>
      </w:r>
      <w:r>
        <w:rPr>
          <w:szCs w:val="24"/>
        </w:rPr>
        <w:t>P</w:t>
      </w:r>
      <w:r w:rsidR="0044676F" w:rsidRPr="00BA4AE9">
        <w:rPr>
          <w:szCs w:val="24"/>
        </w:rPr>
        <w:t>rodávajícím písemně upozorněn a nezjedná nápravu v dodatečně poskytnuté přiměřené lhůtě.</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2502C0">
      <w:pPr>
        <w:pStyle w:val="Odstavecseseznamem"/>
        <w:numPr>
          <w:ilvl w:val="0"/>
          <w:numId w:val="41"/>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p>
    <w:p w:rsidR="0044676F" w:rsidRPr="00BA4AE9" w:rsidRDefault="0044676F" w:rsidP="002502C0">
      <w:pPr>
        <w:pStyle w:val="Odstavecseseznamem"/>
        <w:numPr>
          <w:ilvl w:val="0"/>
          <w:numId w:val="41"/>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Součinnost</w:t>
      </w:r>
    </w:p>
    <w:p w:rsidR="0044676F" w:rsidRPr="00BA4AE9" w:rsidRDefault="0044676F" w:rsidP="002502C0">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p>
    <w:p w:rsidR="00B64B06" w:rsidRPr="00BA4AE9" w:rsidRDefault="00B64B06" w:rsidP="00B45001">
      <w:pPr>
        <w:spacing w:before="60"/>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2502C0">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2502C0">
      <w:pPr>
        <w:pStyle w:val="Odstavecseseznamem"/>
        <w:numPr>
          <w:ilvl w:val="0"/>
          <w:numId w:val="43"/>
        </w:numPr>
        <w:ind w:left="1276"/>
        <w:contextualSpacing w:val="0"/>
        <w:jc w:val="both"/>
        <w:outlineLvl w:val="0"/>
        <w:rPr>
          <w:szCs w:val="24"/>
        </w:rPr>
      </w:pPr>
      <w:r w:rsidRPr="00BA4AE9">
        <w:rPr>
          <w:szCs w:val="24"/>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p>
    <w:p w:rsidR="006D1E34" w:rsidRPr="00BA4AE9" w:rsidRDefault="00C81770" w:rsidP="002502C0">
      <w:pPr>
        <w:pStyle w:val="Odstavecseseznamem"/>
        <w:numPr>
          <w:ilvl w:val="0"/>
          <w:numId w:val="43"/>
        </w:numPr>
        <w:ind w:left="1276"/>
        <w:contextualSpacing w:val="0"/>
        <w:jc w:val="both"/>
        <w:outlineLvl w:val="0"/>
        <w:rPr>
          <w:szCs w:val="24"/>
        </w:rPr>
      </w:pPr>
      <w:r w:rsidRPr="00BA4AE9">
        <w:rPr>
          <w:szCs w:val="24"/>
        </w:rPr>
        <w:t xml:space="preserve">Podpisem této smlouvy dále bere  </w:t>
      </w:r>
      <w:r w:rsidR="00954437">
        <w:rPr>
          <w:szCs w:val="24"/>
        </w:rPr>
        <w:t>P</w:t>
      </w:r>
      <w:r w:rsidRPr="00BA4AE9">
        <w:rPr>
          <w:szCs w:val="24"/>
        </w:rPr>
        <w:t>rodávající  na vědomí, že Dopravní podnik Ostrava a.s. je povinen za podmínek stanovených v zákoně č. 340/2015 Sb., o registru  smluv,  zveřejňovat smlouvy na Portálu veřejné správy v Registru smluv.</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Vyšší moc</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Právní vztahy a řešení sporů</w:t>
      </w:r>
    </w:p>
    <w:p w:rsidR="00E749A4" w:rsidRPr="00BA4AE9" w:rsidRDefault="00E749A4" w:rsidP="002502C0">
      <w:pPr>
        <w:pStyle w:val="Odstavecseseznamem"/>
        <w:numPr>
          <w:ilvl w:val="0"/>
          <w:numId w:val="39"/>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7D2999">
        <w:rPr>
          <w:szCs w:val="24"/>
        </w:rPr>
        <w:t xml:space="preserve"> </w:t>
      </w:r>
      <w:r w:rsidR="007D2999" w:rsidRPr="007D2999">
        <w:rPr>
          <w:szCs w:val="24"/>
        </w:rPr>
        <w:t>Smluvní strany dále prohlašují, že v kontextu předchozí věty však vylučují aplikaci Úmluvy OSN o smlouvách o mezinárodní koupi zboží, vtělené do právního řádu České republiky sdělením č. 160/1961 Sb.</w:t>
      </w:r>
      <w:r w:rsidR="00C81770" w:rsidRPr="00BA4AE9">
        <w:rPr>
          <w:szCs w:val="24"/>
        </w:rPr>
        <w:t xml:space="preserve"> </w:t>
      </w:r>
    </w:p>
    <w:p w:rsidR="006D1E34" w:rsidRDefault="00C81770" w:rsidP="002502C0">
      <w:pPr>
        <w:pStyle w:val="Odstavecseseznamem"/>
        <w:numPr>
          <w:ilvl w:val="0"/>
          <w:numId w:val="39"/>
        </w:numPr>
        <w:ind w:left="1276"/>
        <w:contextualSpacing w:val="0"/>
        <w:jc w:val="both"/>
        <w:outlineLvl w:val="0"/>
        <w:rPr>
          <w:szCs w:val="24"/>
        </w:rPr>
      </w:pPr>
      <w:r w:rsidRPr="004F1708">
        <w:rPr>
          <w:szCs w:val="24"/>
        </w:rPr>
        <w:t xml:space="preserve">Strany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w:t>
      </w:r>
      <w:r w:rsidR="007D2999" w:rsidRPr="007D2999">
        <w:rPr>
          <w:szCs w:val="24"/>
        </w:rPr>
        <w:t>Smluvní strany se dohodly, že místně příslušným soudem pro řešení případných sporů bude soud příslušný dle místa sídla Kupujícího</w:t>
      </w:r>
      <w:r w:rsidR="007D299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p>
    <w:p w:rsidR="00C34393" w:rsidRDefault="0044676F" w:rsidP="00C34393">
      <w:pPr>
        <w:pStyle w:val="Odstavecseseznamem"/>
        <w:numPr>
          <w:ilvl w:val="0"/>
          <w:numId w:val="38"/>
        </w:numPr>
        <w:ind w:left="1276"/>
        <w:contextualSpacing w:val="0"/>
        <w:jc w:val="both"/>
        <w:outlineLvl w:val="0"/>
        <w:rPr>
          <w:szCs w:val="24"/>
        </w:rPr>
      </w:pPr>
      <w:r w:rsidRPr="00BA4AE9">
        <w:rPr>
          <w:szCs w:val="24"/>
        </w:rPr>
        <w:t>Tato smlouva nabývá platnosti a účinnosti dnem, kdy je podepsána oběma smluvními stranami. Tato smlouva je sepsána ve čtyřech vyhotoveních, z nichž každá smluvní strana obdrží po dvou originálních výtiscích.</w:t>
      </w:r>
    </w:p>
    <w:p w:rsidR="00C34393" w:rsidRDefault="00C34393" w:rsidP="00C34393">
      <w:pPr>
        <w:pStyle w:val="Odstavecseseznamem"/>
        <w:ind w:left="1276"/>
        <w:contextualSpacing w:val="0"/>
        <w:jc w:val="both"/>
        <w:outlineLvl w:val="0"/>
        <w:rPr>
          <w:szCs w:val="24"/>
        </w:rPr>
      </w:pPr>
    </w:p>
    <w:p w:rsidR="00C34393" w:rsidRPr="00863EAF" w:rsidRDefault="00C34393" w:rsidP="00C34393">
      <w:pPr>
        <w:pStyle w:val="CZNzevlnku"/>
        <w:keepLines/>
        <w:numPr>
          <w:ilvl w:val="0"/>
          <w:numId w:val="37"/>
        </w:numPr>
        <w:suppressLineNumbers/>
        <w:suppressAutoHyphens/>
        <w:spacing w:after="0" w:line="240" w:lineRule="auto"/>
        <w:ind w:hanging="357"/>
        <w:jc w:val="left"/>
        <w:outlineLvl w:val="0"/>
        <w:rPr>
          <w:rFonts w:ascii="Times New Roman" w:hAnsi="Times New Roman"/>
          <w:b w:val="0"/>
          <w:sz w:val="24"/>
        </w:rPr>
      </w:pPr>
      <w:r w:rsidRPr="00863EAF">
        <w:rPr>
          <w:rFonts w:ascii="Times New Roman" w:hAnsi="Times New Roman"/>
          <w:b w:val="0"/>
          <w:sz w:val="24"/>
        </w:rPr>
        <w:t>Podmínky poskytovatele dotace</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Jelikož bude Kupující na zakoupení předmětu smlouvy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se zavazuje poskytnout přiměřený přístup zástupcům Kupujícího,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Kupní smlouvy.</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 xml:space="preserve">Prodávající je povinen uchovávat veškerou dokumentaci související s realizací předmětu plnění včetně účetních dokladů minimálně do konce roku 2028. </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34393" w:rsidRDefault="00C34393" w:rsidP="00C34393">
      <w:pPr>
        <w:tabs>
          <w:tab w:val="num" w:pos="1276"/>
        </w:tabs>
        <w:ind w:left="1276" w:hanging="425"/>
        <w:jc w:val="both"/>
        <w:outlineLvl w:val="0"/>
        <w:rPr>
          <w:szCs w:val="24"/>
        </w:rPr>
      </w:pPr>
    </w:p>
    <w:p w:rsidR="00C622C4" w:rsidRDefault="00C622C4" w:rsidP="00B45001">
      <w:pPr>
        <w:jc w:val="both"/>
        <w:rPr>
          <w:szCs w:val="24"/>
        </w:rPr>
      </w:pPr>
    </w:p>
    <w:p w:rsidR="00BB4E38" w:rsidRDefault="0044676F" w:rsidP="00B45001">
      <w:pPr>
        <w:jc w:val="both"/>
        <w:rPr>
          <w:szCs w:val="24"/>
        </w:rPr>
      </w:pPr>
      <w:r w:rsidRPr="00BA4AE9">
        <w:rPr>
          <w:szCs w:val="24"/>
        </w:rPr>
        <w:t xml:space="preserve">Nedílnou součástí této smlouvy </w:t>
      </w:r>
      <w:r w:rsidR="009B7583" w:rsidRPr="00BA4AE9">
        <w:rPr>
          <w:szCs w:val="24"/>
        </w:rPr>
        <w:t>j</w:t>
      </w:r>
      <w:r w:rsidR="00EC2935" w:rsidRPr="00BA4AE9">
        <w:rPr>
          <w:szCs w:val="24"/>
        </w:rPr>
        <w:t>sou</w:t>
      </w:r>
      <w:r w:rsidR="00EA171B" w:rsidRPr="00BA4AE9">
        <w:rPr>
          <w:szCs w:val="24"/>
        </w:rPr>
        <w:t>:</w:t>
      </w:r>
      <w:r w:rsidRPr="00BA4AE9">
        <w:rPr>
          <w:szCs w:val="24"/>
        </w:rPr>
        <w:t xml:space="preserve"> </w:t>
      </w:r>
    </w:p>
    <w:p w:rsidR="00554731" w:rsidRPr="00BA4AE9" w:rsidRDefault="00554731" w:rsidP="00B45001">
      <w:pPr>
        <w:jc w:val="both"/>
        <w:rPr>
          <w:szCs w:val="24"/>
        </w:rPr>
      </w:pPr>
    </w:p>
    <w:p w:rsidR="0044676F" w:rsidRPr="00BA4AE9" w:rsidRDefault="00EA171B" w:rsidP="00B45001">
      <w:pPr>
        <w:jc w:val="both"/>
        <w:rPr>
          <w:szCs w:val="24"/>
        </w:rPr>
      </w:pPr>
      <w:r w:rsidRPr="00BA4AE9">
        <w:rPr>
          <w:szCs w:val="24"/>
        </w:rPr>
        <w:t>P</w:t>
      </w:r>
      <w:r w:rsidR="0044676F" w:rsidRPr="00BA4AE9">
        <w:rPr>
          <w:szCs w:val="24"/>
        </w:rPr>
        <w:t>říloh</w:t>
      </w:r>
      <w:r w:rsidR="009B7583" w:rsidRPr="00BA4AE9">
        <w:rPr>
          <w:szCs w:val="24"/>
        </w:rPr>
        <w:t>a</w:t>
      </w:r>
      <w:r w:rsidR="0044676F" w:rsidRPr="00BA4AE9">
        <w:rPr>
          <w:szCs w:val="24"/>
        </w:rPr>
        <w:t xml:space="preserve"> č. 1 </w:t>
      </w:r>
      <w:r w:rsidRPr="00BA4AE9">
        <w:rPr>
          <w:szCs w:val="24"/>
        </w:rPr>
        <w:t xml:space="preserve">– </w:t>
      </w:r>
      <w:r w:rsidR="0044676F" w:rsidRPr="00BA4AE9">
        <w:rPr>
          <w:szCs w:val="24"/>
        </w:rPr>
        <w:t>Technick</w:t>
      </w:r>
      <w:r w:rsidR="00CF5198" w:rsidRPr="00BA4AE9">
        <w:rPr>
          <w:szCs w:val="24"/>
        </w:rPr>
        <w:t>á</w:t>
      </w:r>
      <w:r w:rsidR="0044676F" w:rsidRPr="00BA4AE9">
        <w:rPr>
          <w:szCs w:val="24"/>
        </w:rPr>
        <w:t xml:space="preserve"> specifikace</w:t>
      </w:r>
      <w:r w:rsidR="009B7583" w:rsidRPr="00BA4AE9">
        <w:rPr>
          <w:szCs w:val="24"/>
        </w:rPr>
        <w:t xml:space="preserve">, </w:t>
      </w:r>
    </w:p>
    <w:p w:rsidR="00EA171B" w:rsidRPr="00BA4AE9" w:rsidRDefault="00EA171B" w:rsidP="00B45001">
      <w:pPr>
        <w:pStyle w:val="Zkladntext"/>
        <w:tabs>
          <w:tab w:val="left" w:pos="709"/>
          <w:tab w:val="right" w:leader="dot" w:pos="9356"/>
        </w:tabs>
        <w:spacing w:after="0"/>
        <w:jc w:val="both"/>
        <w:rPr>
          <w:szCs w:val="24"/>
        </w:rPr>
      </w:pPr>
      <w:r w:rsidRPr="00BA4AE9">
        <w:rPr>
          <w:szCs w:val="24"/>
        </w:rPr>
        <w:t>Příloha č. 2 – Vybrané technické parametry</w:t>
      </w:r>
      <w:r w:rsidR="007976C0">
        <w:rPr>
          <w:szCs w:val="24"/>
        </w:rPr>
        <w:t>,</w:t>
      </w:r>
    </w:p>
    <w:p w:rsidR="0087708A" w:rsidRPr="00E6260E" w:rsidRDefault="0087708A" w:rsidP="00B45001">
      <w:pPr>
        <w:pStyle w:val="Zkladntext"/>
        <w:tabs>
          <w:tab w:val="left" w:pos="709"/>
          <w:tab w:val="right" w:leader="dot" w:pos="9356"/>
        </w:tabs>
        <w:spacing w:after="0"/>
        <w:jc w:val="both"/>
        <w:rPr>
          <w:szCs w:val="24"/>
        </w:rPr>
      </w:pPr>
      <w:r w:rsidRPr="00BA4AE9">
        <w:rPr>
          <w:szCs w:val="24"/>
        </w:rPr>
        <w:t>Příloha č. 3</w:t>
      </w:r>
      <w:r w:rsidR="00E6260E" w:rsidRPr="00BA4AE9">
        <w:rPr>
          <w:szCs w:val="24"/>
        </w:rPr>
        <w:t xml:space="preserve"> – </w:t>
      </w:r>
      <w:r w:rsidRPr="00E6260E">
        <w:rPr>
          <w:szCs w:val="24"/>
        </w:rPr>
        <w:t>Seznam speciálního servisního nářadí</w:t>
      </w:r>
      <w:r w:rsidR="007976C0" w:rsidRPr="00E6260E">
        <w:rPr>
          <w:szCs w:val="24"/>
        </w:rPr>
        <w:t>,</w:t>
      </w:r>
    </w:p>
    <w:p w:rsidR="0029445E" w:rsidRDefault="00B9162B" w:rsidP="00294160">
      <w:pPr>
        <w:pStyle w:val="Zkladntext"/>
        <w:tabs>
          <w:tab w:val="left" w:pos="709"/>
          <w:tab w:val="right" w:leader="dot" w:pos="9356"/>
        </w:tabs>
        <w:spacing w:after="0"/>
        <w:jc w:val="both"/>
        <w:rPr>
          <w:bCs/>
          <w:szCs w:val="24"/>
        </w:rPr>
      </w:pPr>
      <w:r w:rsidRPr="00BA4AE9">
        <w:rPr>
          <w:bCs/>
          <w:szCs w:val="24"/>
        </w:rPr>
        <w:t>Příloha č. 4 – Základní požadavky k zajištění BOZP</w:t>
      </w:r>
      <w:r w:rsidR="007976C0">
        <w:rPr>
          <w:bCs/>
          <w:szCs w:val="24"/>
        </w:rPr>
        <w:t>,</w:t>
      </w:r>
    </w:p>
    <w:p w:rsidR="000230C7" w:rsidRDefault="007976C0" w:rsidP="00B45001">
      <w:pPr>
        <w:jc w:val="both"/>
        <w:rPr>
          <w:szCs w:val="24"/>
        </w:rPr>
      </w:pPr>
      <w:r>
        <w:rPr>
          <w:szCs w:val="24"/>
        </w:rPr>
        <w:t>Příloha č. 5 – Zapojení odbavovacího systému,</w:t>
      </w:r>
    </w:p>
    <w:p w:rsidR="007976C0" w:rsidRDefault="007976C0" w:rsidP="00B45001">
      <w:pPr>
        <w:jc w:val="both"/>
        <w:rPr>
          <w:szCs w:val="24"/>
        </w:rPr>
      </w:pPr>
      <w:r>
        <w:rPr>
          <w:szCs w:val="24"/>
        </w:rPr>
        <w:t>Příloha č. 6 – Rozmístění terminálů,</w:t>
      </w:r>
    </w:p>
    <w:p w:rsidR="007976C0" w:rsidRDefault="007976C0" w:rsidP="00B45001">
      <w:pPr>
        <w:jc w:val="both"/>
        <w:rPr>
          <w:szCs w:val="24"/>
        </w:rPr>
      </w:pPr>
      <w:r>
        <w:rPr>
          <w:szCs w:val="24"/>
        </w:rPr>
        <w:t>Příloha č. 7 – Definice chování LCD displeje</w:t>
      </w:r>
      <w:r w:rsidR="003249D2">
        <w:rPr>
          <w:szCs w:val="24"/>
        </w:rPr>
        <w:t>,</w:t>
      </w:r>
    </w:p>
    <w:p w:rsidR="003249D2" w:rsidRDefault="003249D2" w:rsidP="00B45001">
      <w:pPr>
        <w:jc w:val="both"/>
        <w:rPr>
          <w:szCs w:val="24"/>
        </w:rPr>
      </w:pPr>
      <w:r>
        <w:rPr>
          <w:szCs w:val="24"/>
        </w:rPr>
        <w:t>Příloha č. 8 – Rozsah autorizace,</w:t>
      </w:r>
    </w:p>
    <w:p w:rsidR="003249D2" w:rsidRDefault="003249D2" w:rsidP="00B45001">
      <w:pPr>
        <w:jc w:val="both"/>
        <w:rPr>
          <w:szCs w:val="24"/>
        </w:rPr>
      </w:pPr>
      <w:r>
        <w:rPr>
          <w:szCs w:val="24"/>
        </w:rPr>
        <w:t xml:space="preserve">Příloha č. 9 </w:t>
      </w:r>
      <w:r w:rsidR="00795DF5">
        <w:rPr>
          <w:szCs w:val="24"/>
        </w:rPr>
        <w:t>–</w:t>
      </w:r>
      <w:r>
        <w:rPr>
          <w:szCs w:val="24"/>
        </w:rPr>
        <w:t xml:space="preserve"> P</w:t>
      </w:r>
      <w:r w:rsidRPr="00BA4AE9">
        <w:rPr>
          <w:szCs w:val="24"/>
        </w:rPr>
        <w:t xml:space="preserve">ožadovaná </w:t>
      </w:r>
      <w:r w:rsidR="00732096">
        <w:rPr>
          <w:szCs w:val="24"/>
        </w:rPr>
        <w:t xml:space="preserve">technická </w:t>
      </w:r>
      <w:r w:rsidRPr="00BA4AE9">
        <w:rPr>
          <w:szCs w:val="24"/>
        </w:rPr>
        <w:t>dokumentace</w:t>
      </w:r>
      <w:r>
        <w:rPr>
          <w:szCs w:val="24"/>
        </w:rPr>
        <w:t>.</w:t>
      </w:r>
    </w:p>
    <w:p w:rsidR="00F16E86" w:rsidRDefault="00F16E86" w:rsidP="00B45001">
      <w:pPr>
        <w:jc w:val="both"/>
        <w:rPr>
          <w:szCs w:val="24"/>
        </w:rPr>
      </w:pPr>
    </w:p>
    <w:p w:rsidR="003D7A26" w:rsidRDefault="003D7A26" w:rsidP="00080FDF">
      <w:pPr>
        <w:tabs>
          <w:tab w:val="left" w:pos="5670"/>
        </w:tabs>
        <w:jc w:val="both"/>
        <w:rPr>
          <w:szCs w:val="24"/>
        </w:rPr>
      </w:pPr>
    </w:p>
    <w:p w:rsidR="003D7A26" w:rsidRDefault="00080FDF" w:rsidP="003D7A26">
      <w:pPr>
        <w:tabs>
          <w:tab w:val="left" w:pos="5670"/>
        </w:tabs>
        <w:jc w:val="both"/>
        <w:rPr>
          <w:szCs w:val="24"/>
        </w:rPr>
      </w:pPr>
      <w:r w:rsidRPr="00BA4AE9">
        <w:rPr>
          <w:szCs w:val="24"/>
        </w:rPr>
        <w:t xml:space="preserve">Za </w:t>
      </w:r>
      <w:r>
        <w:rPr>
          <w:szCs w:val="24"/>
        </w:rPr>
        <w:t>Kupujícího</w:t>
      </w:r>
      <w:r>
        <w:rPr>
          <w:szCs w:val="24"/>
        </w:rPr>
        <w:tab/>
      </w:r>
      <w:r w:rsidRPr="00BA4AE9">
        <w:rPr>
          <w:szCs w:val="24"/>
        </w:rPr>
        <w:t xml:space="preserve">Za </w:t>
      </w:r>
      <w:r>
        <w:rPr>
          <w:szCs w:val="24"/>
        </w:rPr>
        <w:t>P</w:t>
      </w:r>
      <w:r w:rsidRPr="00BA4AE9">
        <w:rPr>
          <w:szCs w:val="24"/>
        </w:rPr>
        <w:t>rodávajícího</w:t>
      </w:r>
    </w:p>
    <w:p w:rsidR="003D7A26" w:rsidRDefault="00080FDF" w:rsidP="003D7A26">
      <w:pPr>
        <w:tabs>
          <w:tab w:val="left" w:pos="5670"/>
        </w:tabs>
        <w:jc w:val="both"/>
        <w:rPr>
          <w:szCs w:val="24"/>
        </w:rPr>
      </w:pPr>
      <w:r w:rsidRPr="00BA4AE9">
        <w:rPr>
          <w:szCs w:val="24"/>
        </w:rPr>
        <w:t>V</w:t>
      </w:r>
      <w:r>
        <w:rPr>
          <w:szCs w:val="24"/>
        </w:rPr>
        <w:t xml:space="preserve"> </w:t>
      </w:r>
      <w:r w:rsidRPr="00BA4AE9">
        <w:rPr>
          <w:szCs w:val="24"/>
        </w:rPr>
        <w:t>Ostravě</w:t>
      </w:r>
      <w:r>
        <w:rPr>
          <w:szCs w:val="24"/>
        </w:rPr>
        <w:t xml:space="preserve"> dne ...................</w:t>
      </w:r>
      <w:r>
        <w:rPr>
          <w:szCs w:val="24"/>
        </w:rPr>
        <w:tab/>
      </w:r>
      <w:r w:rsidRPr="00BA4AE9">
        <w:rPr>
          <w:szCs w:val="24"/>
        </w:rPr>
        <w:t xml:space="preserve">V..................... dne </w:t>
      </w: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B5791F" w:rsidRPr="00BA4AE9" w:rsidRDefault="00080FDF" w:rsidP="003D7A26">
      <w:pPr>
        <w:tabs>
          <w:tab w:val="left" w:pos="5670"/>
        </w:tabs>
        <w:jc w:val="both"/>
        <w:rPr>
          <w:szCs w:val="24"/>
        </w:rPr>
      </w:pPr>
      <w:r w:rsidRPr="00BA4AE9">
        <w:rPr>
          <w:szCs w:val="24"/>
        </w:rPr>
        <w:t>.......................</w:t>
      </w:r>
      <w:r>
        <w:rPr>
          <w:szCs w:val="24"/>
        </w:rPr>
        <w:t>..............................</w:t>
      </w:r>
      <w:r>
        <w:rPr>
          <w:szCs w:val="24"/>
        </w:rPr>
        <w:tab/>
      </w:r>
      <w:r w:rsidRPr="00BA4AE9">
        <w:rPr>
          <w:szCs w:val="24"/>
        </w:rPr>
        <w:t>.......................................</w:t>
      </w:r>
      <w:r>
        <w:rPr>
          <w:szCs w:val="24"/>
        </w:rPr>
        <w:t>...</w:t>
      </w:r>
    </w:p>
    <w:sectPr w:rsidR="00B5791F" w:rsidRPr="00BA4AE9" w:rsidSect="00DA259F">
      <w:headerReference w:type="default" r:id="rId10"/>
      <w:footerReference w:type="default" r:id="rId11"/>
      <w:pgSz w:w="11906" w:h="16838"/>
      <w:pgMar w:top="2449" w:right="1418" w:bottom="1021" w:left="1418" w:header="709" w:footer="6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D8D" w:rsidRDefault="001A6D8D">
      <w:r>
        <w:separator/>
      </w:r>
    </w:p>
  </w:endnote>
  <w:endnote w:type="continuationSeparator" w:id="0">
    <w:p w:rsidR="001A6D8D" w:rsidRDefault="001A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163158"/>
      <w:docPartObj>
        <w:docPartGallery w:val="Page Numbers (Bottom of Page)"/>
        <w:docPartUnique/>
      </w:docPartObj>
    </w:sdtPr>
    <w:sdtEndPr/>
    <w:sdtContent>
      <w:sdt>
        <w:sdtPr>
          <w:id w:val="37899295"/>
          <w:docPartObj>
            <w:docPartGallery w:val="Page Numbers (Top of Page)"/>
            <w:docPartUnique/>
          </w:docPartObj>
        </w:sdtPr>
        <w:sdtEndPr/>
        <w:sdtContent>
          <w:p w:rsidR="001A6D8D" w:rsidRDefault="001A6D8D">
            <w:pPr>
              <w:pStyle w:val="Zpat"/>
              <w:jc w:val="center"/>
            </w:pPr>
          </w:p>
          <w:p w:rsidR="001A6D8D" w:rsidRDefault="001A6D8D">
            <w:pPr>
              <w:pStyle w:val="Zpat"/>
              <w:jc w:val="center"/>
            </w:pPr>
            <w:r>
              <w:t xml:space="preserve">Stránka </w:t>
            </w:r>
            <w:r w:rsidR="00D40302">
              <w:rPr>
                <w:b/>
                <w:szCs w:val="24"/>
              </w:rPr>
              <w:fldChar w:fldCharType="begin"/>
            </w:r>
            <w:r>
              <w:rPr>
                <w:b/>
              </w:rPr>
              <w:instrText>PAGE</w:instrText>
            </w:r>
            <w:r w:rsidR="00D40302">
              <w:rPr>
                <w:b/>
                <w:szCs w:val="24"/>
              </w:rPr>
              <w:fldChar w:fldCharType="separate"/>
            </w:r>
            <w:r w:rsidR="00793DBC">
              <w:rPr>
                <w:b/>
                <w:noProof/>
              </w:rPr>
              <w:t>2</w:t>
            </w:r>
            <w:r w:rsidR="00D40302">
              <w:rPr>
                <w:b/>
                <w:szCs w:val="24"/>
              </w:rPr>
              <w:fldChar w:fldCharType="end"/>
            </w:r>
            <w:r>
              <w:t xml:space="preserve"> z </w:t>
            </w:r>
            <w:r w:rsidR="00D40302">
              <w:rPr>
                <w:b/>
                <w:szCs w:val="24"/>
              </w:rPr>
              <w:fldChar w:fldCharType="begin"/>
            </w:r>
            <w:r>
              <w:rPr>
                <w:b/>
              </w:rPr>
              <w:instrText>NUMPAGES</w:instrText>
            </w:r>
            <w:r w:rsidR="00D40302">
              <w:rPr>
                <w:b/>
                <w:szCs w:val="24"/>
              </w:rPr>
              <w:fldChar w:fldCharType="separate"/>
            </w:r>
            <w:r w:rsidR="00793DBC">
              <w:rPr>
                <w:b/>
                <w:noProof/>
              </w:rPr>
              <w:t>15</w:t>
            </w:r>
            <w:r w:rsidR="00D40302">
              <w:rPr>
                <w:b/>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D8D" w:rsidRDefault="001A6D8D">
      <w:r>
        <w:separator/>
      </w:r>
    </w:p>
  </w:footnote>
  <w:footnote w:type="continuationSeparator" w:id="0">
    <w:p w:rsidR="001A6D8D" w:rsidRDefault="001A6D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8D" w:rsidRDefault="001A6D8D">
    <w:pPr>
      <w:pStyle w:val="Zhlav"/>
    </w:pPr>
    <w:r>
      <w:rPr>
        <w:noProof/>
      </w:rPr>
      <w:drawing>
        <wp:inline distT="0" distB="0" distL="0" distR="0">
          <wp:extent cx="4603750" cy="744220"/>
          <wp:effectExtent l="19050" t="0" r="6350" b="0"/>
          <wp:docPr id="1" name="obrázek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image002"/>
                  <pic:cNvPicPr>
                    <a:picLocks noChangeAspect="1" noChangeArrowheads="1"/>
                  </pic:cNvPicPr>
                </pic:nvPicPr>
                <pic:blipFill>
                  <a:blip r:embed="rId1"/>
                  <a:srcRect/>
                  <a:stretch>
                    <a:fillRect/>
                  </a:stretch>
                </pic:blipFill>
                <pic:spPr bwMode="auto">
                  <a:xfrm>
                    <a:off x="0" y="0"/>
                    <a:ext cx="4603750" cy="744220"/>
                  </a:xfrm>
                  <a:prstGeom prst="rect">
                    <a:avLst/>
                  </a:prstGeom>
                  <a:noFill/>
                  <a:ln w="9525">
                    <a:noFill/>
                    <a:miter lim="800000"/>
                    <a:headEnd/>
                    <a:tailEnd/>
                  </a:ln>
                </pic:spPr>
              </pic:pic>
            </a:graphicData>
          </a:graphic>
        </wp:inline>
      </w:drawing>
    </w:r>
  </w:p>
  <w:p w:rsidR="001A6D8D" w:rsidRDefault="001A6D8D" w:rsidP="00B56DA6">
    <w:pPr>
      <w:pStyle w:val="Zhlav"/>
      <w:jc w:val="center"/>
    </w:pPr>
  </w:p>
  <w:p w:rsidR="001A6D8D" w:rsidRDefault="001A6D8D" w:rsidP="00B56DA6">
    <w:pPr>
      <w:pStyle w:val="Zhlav"/>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675485"/>
    <w:multiLevelType w:val="hybridMultilevel"/>
    <w:tmpl w:val="82AEAC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961941"/>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6" w15:restartNumberingAfterBreak="0">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0B5CF5"/>
    <w:multiLevelType w:val="hybridMultilevel"/>
    <w:tmpl w:val="F75E692E"/>
    <w:lvl w:ilvl="0" w:tplc="C106B3F4">
      <w:start w:val="6"/>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15:restartNumberingAfterBreak="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7" w15:restartNumberingAfterBreak="0">
    <w:nsid w:val="28034859"/>
    <w:multiLevelType w:val="hybridMultilevel"/>
    <w:tmpl w:val="983A841A"/>
    <w:lvl w:ilvl="0" w:tplc="5BB0DAA4">
      <w:start w:val="1"/>
      <w:numFmt w:val="lowerLetter"/>
      <w:lvlText w:val="%1)"/>
      <w:lvlJc w:val="left"/>
      <w:pPr>
        <w:ind w:left="1353"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1" w15:restartNumberingAfterBreak="0">
    <w:nsid w:val="3D0D5F91"/>
    <w:multiLevelType w:val="multilevel"/>
    <w:tmpl w:val="17F2173A"/>
    <w:lvl w:ilvl="0">
      <w:start w:val="1"/>
      <w:numFmt w:val="upperRoman"/>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Letter"/>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2" w15:restartNumberingAfterBreak="0">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24" w15:restartNumberingAfterBreak="0">
    <w:nsid w:val="48C27E8A"/>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180166"/>
    <w:multiLevelType w:val="hybridMultilevel"/>
    <w:tmpl w:val="5A5E4E4C"/>
    <w:lvl w:ilvl="0" w:tplc="CCB82F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753F18"/>
    <w:multiLevelType w:val="multilevel"/>
    <w:tmpl w:val="9F341218"/>
    <w:lvl w:ilvl="0">
      <w:start w:val="1"/>
      <w:numFmt w:val="decimal"/>
      <w:pStyle w:val="Nadpis1"/>
      <w:lvlText w:val="%1"/>
      <w:lvlJc w:val="left"/>
      <w:pPr>
        <w:tabs>
          <w:tab w:val="num" w:pos="432"/>
        </w:tabs>
        <w:ind w:left="432" w:hanging="432"/>
      </w:pPr>
      <w:rPr>
        <w:color w:val="auto"/>
        <w:sz w:val="24"/>
        <w:szCs w:val="24"/>
      </w:rPr>
    </w:lvl>
    <w:lvl w:ilvl="1">
      <w:start w:val="1"/>
      <w:numFmt w:val="decimal"/>
      <w:pStyle w:val="Nadpis2"/>
      <w:lvlText w:val="%1.%2"/>
      <w:lvlJc w:val="left"/>
      <w:pPr>
        <w:tabs>
          <w:tab w:val="num" w:pos="2703"/>
        </w:tabs>
        <w:ind w:left="2703" w:hanging="576"/>
      </w:pPr>
      <w:rPr>
        <w:rFonts w:ascii="Calibri" w:hAnsi="Calibri" w:cs="Calibri" w:hint="default"/>
        <w:i w:val="0"/>
        <w:sz w:val="24"/>
        <w:szCs w:val="24"/>
      </w:rPr>
    </w:lvl>
    <w:lvl w:ilvl="2">
      <w:start w:val="1"/>
      <w:numFmt w:val="decimal"/>
      <w:pStyle w:val="Nadpis3"/>
      <w:lvlText w:val="%1.%2.%3"/>
      <w:lvlJc w:val="left"/>
      <w:pPr>
        <w:tabs>
          <w:tab w:val="num" w:pos="1288"/>
        </w:tabs>
        <w:ind w:left="1288" w:hanging="720"/>
      </w:pPr>
      <w:rPr>
        <w:rFonts w:asciiTheme="minorHAnsi" w:hAnsiTheme="minorHAnsi" w:hint="default"/>
        <w:b w:val="0"/>
        <w:sz w:val="24"/>
        <w:szCs w:val="24"/>
      </w:r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3" w15:restartNumberingAfterBreak="0">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44"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B3B0468"/>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7A67FC5"/>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23"/>
  </w:num>
  <w:num w:numId="3">
    <w:abstractNumId w:val="35"/>
  </w:num>
  <w:num w:numId="4">
    <w:abstractNumId w:val="26"/>
  </w:num>
  <w:num w:numId="5">
    <w:abstractNumId w:val="36"/>
  </w:num>
  <w:num w:numId="6">
    <w:abstractNumId w:val="16"/>
  </w:num>
  <w:num w:numId="7">
    <w:abstractNumId w:val="20"/>
  </w:num>
  <w:num w:numId="8">
    <w:abstractNumId w:val="5"/>
  </w:num>
  <w:num w:numId="9">
    <w:abstractNumId w:val="29"/>
  </w:num>
  <w:num w:numId="10">
    <w:abstractNumId w:val="14"/>
  </w:num>
  <w:num w:numId="11">
    <w:abstractNumId w:val="31"/>
  </w:num>
  <w:num w:numId="12">
    <w:abstractNumId w:val="19"/>
  </w:num>
  <w:num w:numId="13">
    <w:abstractNumId w:val="46"/>
  </w:num>
  <w:num w:numId="14">
    <w:abstractNumId w:val="47"/>
  </w:num>
  <w:num w:numId="15">
    <w:abstractNumId w:val="40"/>
  </w:num>
  <w:num w:numId="16">
    <w:abstractNumId w:val="13"/>
  </w:num>
  <w:num w:numId="17">
    <w:abstractNumId w:val="15"/>
  </w:num>
  <w:num w:numId="18">
    <w:abstractNumId w:val="51"/>
  </w:num>
  <w:num w:numId="19">
    <w:abstractNumId w:val="7"/>
  </w:num>
  <w:num w:numId="20">
    <w:abstractNumId w:val="38"/>
  </w:num>
  <w:num w:numId="21">
    <w:abstractNumId w:val="12"/>
  </w:num>
  <w:num w:numId="22">
    <w:abstractNumId w:val="52"/>
  </w:num>
  <w:num w:numId="23">
    <w:abstractNumId w:val="6"/>
  </w:num>
  <w:num w:numId="24">
    <w:abstractNumId w:val="1"/>
  </w:num>
  <w:num w:numId="25">
    <w:abstractNumId w:val="33"/>
  </w:num>
  <w:num w:numId="26">
    <w:abstractNumId w:val="9"/>
  </w:num>
  <w:num w:numId="27">
    <w:abstractNumId w:val="41"/>
  </w:num>
  <w:num w:numId="28">
    <w:abstractNumId w:val="49"/>
  </w:num>
  <w:num w:numId="29">
    <w:abstractNumId w:val="43"/>
  </w:num>
  <w:num w:numId="30">
    <w:abstractNumId w:val="17"/>
  </w:num>
  <w:num w:numId="31">
    <w:abstractNumId w:val="27"/>
  </w:num>
  <w:num w:numId="32">
    <w:abstractNumId w:val="39"/>
  </w:num>
  <w:num w:numId="33">
    <w:abstractNumId w:val="25"/>
  </w:num>
  <w:num w:numId="34">
    <w:abstractNumId w:val="34"/>
  </w:num>
  <w:num w:numId="35">
    <w:abstractNumId w:val="0"/>
  </w:num>
  <w:num w:numId="36">
    <w:abstractNumId w:val="8"/>
  </w:num>
  <w:num w:numId="37">
    <w:abstractNumId w:val="18"/>
  </w:num>
  <w:num w:numId="38">
    <w:abstractNumId w:val="28"/>
  </w:num>
  <w:num w:numId="39">
    <w:abstractNumId w:val="42"/>
  </w:num>
  <w:num w:numId="40">
    <w:abstractNumId w:val="30"/>
  </w:num>
  <w:num w:numId="41">
    <w:abstractNumId w:val="45"/>
  </w:num>
  <w:num w:numId="42">
    <w:abstractNumId w:val="3"/>
  </w:num>
  <w:num w:numId="43">
    <w:abstractNumId w:val="50"/>
  </w:num>
  <w:num w:numId="44">
    <w:abstractNumId w:val="48"/>
  </w:num>
  <w:num w:numId="45">
    <w:abstractNumId w:val="37"/>
  </w:num>
  <w:num w:numId="46">
    <w:abstractNumId w:val="11"/>
  </w:num>
  <w:num w:numId="47">
    <w:abstractNumId w:val="24"/>
  </w:num>
  <w:num w:numId="48">
    <w:abstractNumId w:val="1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0">
    <w:abstractNumId w:val="22"/>
  </w:num>
  <w:num w:numId="51">
    <w:abstractNumId w:val="21"/>
  </w:num>
  <w:num w:numId="52">
    <w:abstractNumId w:val="32"/>
  </w:num>
  <w:num w:numId="53">
    <w:abstractNumId w:val="23"/>
  </w:num>
  <w:num w:numId="54">
    <w:abstractNumId w:val="23"/>
  </w:num>
  <w:num w:numId="55">
    <w:abstractNumId w:val="4"/>
  </w:num>
  <w:num w:numId="56">
    <w:abstractNumId w:val="23"/>
    <w:lvlOverride w:ilvl="0">
      <w:startOverride w:val="1"/>
    </w:lvlOverride>
  </w:num>
  <w:num w:numId="57">
    <w:abstractNumId w:val="23"/>
    <w:lvlOverride w:ilvl="0">
      <w:startOverride w:val="1"/>
    </w:lvlOverride>
  </w:num>
  <w:num w:numId="58">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12"/>
    <w:rsid w:val="0000036C"/>
    <w:rsid w:val="000021C3"/>
    <w:rsid w:val="00004C9B"/>
    <w:rsid w:val="000074AB"/>
    <w:rsid w:val="0000765B"/>
    <w:rsid w:val="000121C0"/>
    <w:rsid w:val="00014B4B"/>
    <w:rsid w:val="00021045"/>
    <w:rsid w:val="00021CBA"/>
    <w:rsid w:val="000224C9"/>
    <w:rsid w:val="000230C7"/>
    <w:rsid w:val="00026D18"/>
    <w:rsid w:val="00027FED"/>
    <w:rsid w:val="00032CFB"/>
    <w:rsid w:val="00037ABF"/>
    <w:rsid w:val="0004212E"/>
    <w:rsid w:val="00042201"/>
    <w:rsid w:val="00043D4D"/>
    <w:rsid w:val="00043F67"/>
    <w:rsid w:val="0004583B"/>
    <w:rsid w:val="000478D7"/>
    <w:rsid w:val="00047EBF"/>
    <w:rsid w:val="00047F6D"/>
    <w:rsid w:val="0005150B"/>
    <w:rsid w:val="00060FEA"/>
    <w:rsid w:val="000715AF"/>
    <w:rsid w:val="0007179D"/>
    <w:rsid w:val="00077846"/>
    <w:rsid w:val="0008009E"/>
    <w:rsid w:val="0008043F"/>
    <w:rsid w:val="00080FDF"/>
    <w:rsid w:val="00082321"/>
    <w:rsid w:val="000829C3"/>
    <w:rsid w:val="00082DF1"/>
    <w:rsid w:val="00083C3E"/>
    <w:rsid w:val="000916E0"/>
    <w:rsid w:val="000934CF"/>
    <w:rsid w:val="00096276"/>
    <w:rsid w:val="000964AE"/>
    <w:rsid w:val="000A24D6"/>
    <w:rsid w:val="000A3C1E"/>
    <w:rsid w:val="000A6DFA"/>
    <w:rsid w:val="000B2693"/>
    <w:rsid w:val="000C1FB7"/>
    <w:rsid w:val="000C2FD1"/>
    <w:rsid w:val="000C502F"/>
    <w:rsid w:val="000C56EF"/>
    <w:rsid w:val="000C6AE8"/>
    <w:rsid w:val="000D6418"/>
    <w:rsid w:val="000E1BDD"/>
    <w:rsid w:val="000E5E96"/>
    <w:rsid w:val="000F0657"/>
    <w:rsid w:val="000F4317"/>
    <w:rsid w:val="001005E7"/>
    <w:rsid w:val="00100E7C"/>
    <w:rsid w:val="0010148C"/>
    <w:rsid w:val="00106EEC"/>
    <w:rsid w:val="001109EB"/>
    <w:rsid w:val="00122291"/>
    <w:rsid w:val="0012254B"/>
    <w:rsid w:val="00125821"/>
    <w:rsid w:val="001260B0"/>
    <w:rsid w:val="00126245"/>
    <w:rsid w:val="00135C69"/>
    <w:rsid w:val="00136570"/>
    <w:rsid w:val="00141A59"/>
    <w:rsid w:val="00141ED8"/>
    <w:rsid w:val="00144BCA"/>
    <w:rsid w:val="001455FB"/>
    <w:rsid w:val="001552CD"/>
    <w:rsid w:val="00156EB7"/>
    <w:rsid w:val="00157D9E"/>
    <w:rsid w:val="00166AF7"/>
    <w:rsid w:val="00171BD5"/>
    <w:rsid w:val="00171CD1"/>
    <w:rsid w:val="00173C5E"/>
    <w:rsid w:val="00175020"/>
    <w:rsid w:val="0017563B"/>
    <w:rsid w:val="001769A1"/>
    <w:rsid w:val="0018085E"/>
    <w:rsid w:val="0018312E"/>
    <w:rsid w:val="001A36FA"/>
    <w:rsid w:val="001A3EE6"/>
    <w:rsid w:val="001A5454"/>
    <w:rsid w:val="001A57F7"/>
    <w:rsid w:val="001A6D8D"/>
    <w:rsid w:val="001B4B40"/>
    <w:rsid w:val="001C0473"/>
    <w:rsid w:val="001C0BB1"/>
    <w:rsid w:val="001C2908"/>
    <w:rsid w:val="001C3C32"/>
    <w:rsid w:val="001C5720"/>
    <w:rsid w:val="001C6B4B"/>
    <w:rsid w:val="001D2E85"/>
    <w:rsid w:val="001D651B"/>
    <w:rsid w:val="001D6C3E"/>
    <w:rsid w:val="001D7D03"/>
    <w:rsid w:val="001E13DF"/>
    <w:rsid w:val="001E5017"/>
    <w:rsid w:val="001F03D5"/>
    <w:rsid w:val="001F5901"/>
    <w:rsid w:val="001F6662"/>
    <w:rsid w:val="00202141"/>
    <w:rsid w:val="00212DF8"/>
    <w:rsid w:val="00216972"/>
    <w:rsid w:val="00221075"/>
    <w:rsid w:val="00221E9F"/>
    <w:rsid w:val="00224113"/>
    <w:rsid w:val="00226E2A"/>
    <w:rsid w:val="00227978"/>
    <w:rsid w:val="00231879"/>
    <w:rsid w:val="002328D7"/>
    <w:rsid w:val="00234F7A"/>
    <w:rsid w:val="00240050"/>
    <w:rsid w:val="00241670"/>
    <w:rsid w:val="0024480B"/>
    <w:rsid w:val="00247FF7"/>
    <w:rsid w:val="002502C0"/>
    <w:rsid w:val="002517E2"/>
    <w:rsid w:val="00251A7A"/>
    <w:rsid w:val="00262EE8"/>
    <w:rsid w:val="00262EEB"/>
    <w:rsid w:val="002662CB"/>
    <w:rsid w:val="00266745"/>
    <w:rsid w:val="00270AF3"/>
    <w:rsid w:val="00275ADA"/>
    <w:rsid w:val="002764BA"/>
    <w:rsid w:val="002778A2"/>
    <w:rsid w:val="00277DE9"/>
    <w:rsid w:val="002801C5"/>
    <w:rsid w:val="00281160"/>
    <w:rsid w:val="002850B4"/>
    <w:rsid w:val="00285BA6"/>
    <w:rsid w:val="00285D09"/>
    <w:rsid w:val="0029116B"/>
    <w:rsid w:val="00291E6C"/>
    <w:rsid w:val="0029302D"/>
    <w:rsid w:val="00294160"/>
    <w:rsid w:val="0029445E"/>
    <w:rsid w:val="0029470C"/>
    <w:rsid w:val="002A4566"/>
    <w:rsid w:val="002A5F19"/>
    <w:rsid w:val="002B0DAA"/>
    <w:rsid w:val="002B2B1B"/>
    <w:rsid w:val="002C36C0"/>
    <w:rsid w:val="002C50D4"/>
    <w:rsid w:val="002C7029"/>
    <w:rsid w:val="002D108B"/>
    <w:rsid w:val="002D588A"/>
    <w:rsid w:val="002D6B5D"/>
    <w:rsid w:val="002D7A25"/>
    <w:rsid w:val="002E5E08"/>
    <w:rsid w:val="002E63B5"/>
    <w:rsid w:val="002F1ABF"/>
    <w:rsid w:val="002F6F24"/>
    <w:rsid w:val="00301367"/>
    <w:rsid w:val="00301E5A"/>
    <w:rsid w:val="003046BC"/>
    <w:rsid w:val="003055CA"/>
    <w:rsid w:val="00307DB0"/>
    <w:rsid w:val="003131B6"/>
    <w:rsid w:val="00314A8D"/>
    <w:rsid w:val="0031521F"/>
    <w:rsid w:val="00315F87"/>
    <w:rsid w:val="00321349"/>
    <w:rsid w:val="003249D2"/>
    <w:rsid w:val="0032595A"/>
    <w:rsid w:val="00325E13"/>
    <w:rsid w:val="00330914"/>
    <w:rsid w:val="00333F81"/>
    <w:rsid w:val="00334C82"/>
    <w:rsid w:val="00336577"/>
    <w:rsid w:val="003374B8"/>
    <w:rsid w:val="0034442F"/>
    <w:rsid w:val="00344B36"/>
    <w:rsid w:val="00344E67"/>
    <w:rsid w:val="003520B6"/>
    <w:rsid w:val="00361BEF"/>
    <w:rsid w:val="00365852"/>
    <w:rsid w:val="00366678"/>
    <w:rsid w:val="0037006A"/>
    <w:rsid w:val="00371339"/>
    <w:rsid w:val="00372BED"/>
    <w:rsid w:val="00376F37"/>
    <w:rsid w:val="0038172D"/>
    <w:rsid w:val="00383282"/>
    <w:rsid w:val="0038563B"/>
    <w:rsid w:val="00390F8D"/>
    <w:rsid w:val="003915C8"/>
    <w:rsid w:val="00392834"/>
    <w:rsid w:val="003A492B"/>
    <w:rsid w:val="003A4D78"/>
    <w:rsid w:val="003A76CA"/>
    <w:rsid w:val="003B04CC"/>
    <w:rsid w:val="003B1C21"/>
    <w:rsid w:val="003B303F"/>
    <w:rsid w:val="003B64FE"/>
    <w:rsid w:val="003D2AAE"/>
    <w:rsid w:val="003D3D28"/>
    <w:rsid w:val="003D4E14"/>
    <w:rsid w:val="003D7A26"/>
    <w:rsid w:val="003E7388"/>
    <w:rsid w:val="003F008F"/>
    <w:rsid w:val="003F0CD3"/>
    <w:rsid w:val="003F2293"/>
    <w:rsid w:val="003F3699"/>
    <w:rsid w:val="003F708E"/>
    <w:rsid w:val="00401012"/>
    <w:rsid w:val="004042CC"/>
    <w:rsid w:val="00411F7F"/>
    <w:rsid w:val="00425E2E"/>
    <w:rsid w:val="004264C3"/>
    <w:rsid w:val="0042650B"/>
    <w:rsid w:val="00427404"/>
    <w:rsid w:val="004314E6"/>
    <w:rsid w:val="004315A1"/>
    <w:rsid w:val="00436E7C"/>
    <w:rsid w:val="0044676F"/>
    <w:rsid w:val="00452BEF"/>
    <w:rsid w:val="0045353A"/>
    <w:rsid w:val="00454819"/>
    <w:rsid w:val="00454873"/>
    <w:rsid w:val="0045594D"/>
    <w:rsid w:val="00457E43"/>
    <w:rsid w:val="00464343"/>
    <w:rsid w:val="00471747"/>
    <w:rsid w:val="00474AFD"/>
    <w:rsid w:val="0048170A"/>
    <w:rsid w:val="004827CE"/>
    <w:rsid w:val="00493915"/>
    <w:rsid w:val="00494C79"/>
    <w:rsid w:val="00497A82"/>
    <w:rsid w:val="004A0469"/>
    <w:rsid w:val="004B50ED"/>
    <w:rsid w:val="004C4094"/>
    <w:rsid w:val="004C411F"/>
    <w:rsid w:val="004C4721"/>
    <w:rsid w:val="004C5678"/>
    <w:rsid w:val="004C5D8A"/>
    <w:rsid w:val="004D093F"/>
    <w:rsid w:val="004D3410"/>
    <w:rsid w:val="004E0338"/>
    <w:rsid w:val="004E5196"/>
    <w:rsid w:val="004F06C9"/>
    <w:rsid w:val="004F1708"/>
    <w:rsid w:val="004F2AEE"/>
    <w:rsid w:val="00500262"/>
    <w:rsid w:val="00500F18"/>
    <w:rsid w:val="0050562F"/>
    <w:rsid w:val="0050684F"/>
    <w:rsid w:val="0050776F"/>
    <w:rsid w:val="005137EE"/>
    <w:rsid w:val="0051585D"/>
    <w:rsid w:val="00520D72"/>
    <w:rsid w:val="005268B1"/>
    <w:rsid w:val="00532763"/>
    <w:rsid w:val="00532B24"/>
    <w:rsid w:val="00535C13"/>
    <w:rsid w:val="005443D6"/>
    <w:rsid w:val="00544543"/>
    <w:rsid w:val="0054585E"/>
    <w:rsid w:val="00545AD2"/>
    <w:rsid w:val="005503E0"/>
    <w:rsid w:val="00554731"/>
    <w:rsid w:val="005600D5"/>
    <w:rsid w:val="00560BA7"/>
    <w:rsid w:val="0056106F"/>
    <w:rsid w:val="0056168B"/>
    <w:rsid w:val="005653E9"/>
    <w:rsid w:val="00576ED8"/>
    <w:rsid w:val="005833BD"/>
    <w:rsid w:val="005847F8"/>
    <w:rsid w:val="005857CF"/>
    <w:rsid w:val="005858BD"/>
    <w:rsid w:val="00591F82"/>
    <w:rsid w:val="005A0AA5"/>
    <w:rsid w:val="005A12A0"/>
    <w:rsid w:val="005A7E6F"/>
    <w:rsid w:val="005B3C98"/>
    <w:rsid w:val="005C3BC0"/>
    <w:rsid w:val="005D1047"/>
    <w:rsid w:val="005D6AB9"/>
    <w:rsid w:val="005E05BD"/>
    <w:rsid w:val="005E37A2"/>
    <w:rsid w:val="005E45FA"/>
    <w:rsid w:val="005E47A3"/>
    <w:rsid w:val="005E7AE2"/>
    <w:rsid w:val="005F45BE"/>
    <w:rsid w:val="005F5C05"/>
    <w:rsid w:val="00612291"/>
    <w:rsid w:val="00614480"/>
    <w:rsid w:val="0061543F"/>
    <w:rsid w:val="00616082"/>
    <w:rsid w:val="006268A6"/>
    <w:rsid w:val="0063024A"/>
    <w:rsid w:val="0063043E"/>
    <w:rsid w:val="00630998"/>
    <w:rsid w:val="006344C4"/>
    <w:rsid w:val="006356E9"/>
    <w:rsid w:val="00641738"/>
    <w:rsid w:val="00643956"/>
    <w:rsid w:val="0064641F"/>
    <w:rsid w:val="00655CE0"/>
    <w:rsid w:val="00665DED"/>
    <w:rsid w:val="00666452"/>
    <w:rsid w:val="00683B2A"/>
    <w:rsid w:val="006A5719"/>
    <w:rsid w:val="006B6106"/>
    <w:rsid w:val="006B6E03"/>
    <w:rsid w:val="006B6E25"/>
    <w:rsid w:val="006C2027"/>
    <w:rsid w:val="006C3BD0"/>
    <w:rsid w:val="006C7A4A"/>
    <w:rsid w:val="006D0BFD"/>
    <w:rsid w:val="006D1E34"/>
    <w:rsid w:val="006D2C23"/>
    <w:rsid w:val="006D2FF9"/>
    <w:rsid w:val="006E07B8"/>
    <w:rsid w:val="006E588A"/>
    <w:rsid w:val="006E79C0"/>
    <w:rsid w:val="006F0670"/>
    <w:rsid w:val="006F11F1"/>
    <w:rsid w:val="006F13B6"/>
    <w:rsid w:val="006F5D5B"/>
    <w:rsid w:val="007061FB"/>
    <w:rsid w:val="00707420"/>
    <w:rsid w:val="0070750E"/>
    <w:rsid w:val="00710196"/>
    <w:rsid w:val="007122BD"/>
    <w:rsid w:val="00712EC0"/>
    <w:rsid w:val="00725678"/>
    <w:rsid w:val="00732096"/>
    <w:rsid w:val="00732F97"/>
    <w:rsid w:val="00735C06"/>
    <w:rsid w:val="00740C63"/>
    <w:rsid w:val="00745665"/>
    <w:rsid w:val="00747056"/>
    <w:rsid w:val="0075203D"/>
    <w:rsid w:val="00753F9B"/>
    <w:rsid w:val="00755060"/>
    <w:rsid w:val="00757974"/>
    <w:rsid w:val="007606A0"/>
    <w:rsid w:val="007614B4"/>
    <w:rsid w:val="00774A62"/>
    <w:rsid w:val="00777F6C"/>
    <w:rsid w:val="0078350D"/>
    <w:rsid w:val="00791596"/>
    <w:rsid w:val="007916D3"/>
    <w:rsid w:val="00791884"/>
    <w:rsid w:val="00792BC7"/>
    <w:rsid w:val="00793AC8"/>
    <w:rsid w:val="00793DBC"/>
    <w:rsid w:val="007953C8"/>
    <w:rsid w:val="00795DF5"/>
    <w:rsid w:val="007970BF"/>
    <w:rsid w:val="007976C0"/>
    <w:rsid w:val="007A1C2B"/>
    <w:rsid w:val="007A4248"/>
    <w:rsid w:val="007B5270"/>
    <w:rsid w:val="007C30D5"/>
    <w:rsid w:val="007D06F9"/>
    <w:rsid w:val="007D2999"/>
    <w:rsid w:val="007D4B77"/>
    <w:rsid w:val="007E17B9"/>
    <w:rsid w:val="007E2021"/>
    <w:rsid w:val="007E3FF7"/>
    <w:rsid w:val="007E7271"/>
    <w:rsid w:val="007F11F4"/>
    <w:rsid w:val="007F2480"/>
    <w:rsid w:val="00805AEF"/>
    <w:rsid w:val="0080768F"/>
    <w:rsid w:val="008120A6"/>
    <w:rsid w:val="00812A4A"/>
    <w:rsid w:val="0082106B"/>
    <w:rsid w:val="008232A1"/>
    <w:rsid w:val="00823B14"/>
    <w:rsid w:val="008252AE"/>
    <w:rsid w:val="00826FD5"/>
    <w:rsid w:val="00832AB9"/>
    <w:rsid w:val="00833345"/>
    <w:rsid w:val="00853033"/>
    <w:rsid w:val="0086238C"/>
    <w:rsid w:val="00862B81"/>
    <w:rsid w:val="00863EAF"/>
    <w:rsid w:val="00865B4F"/>
    <w:rsid w:val="008711BE"/>
    <w:rsid w:val="00872D16"/>
    <w:rsid w:val="0087708A"/>
    <w:rsid w:val="00882564"/>
    <w:rsid w:val="00882769"/>
    <w:rsid w:val="00884B2B"/>
    <w:rsid w:val="008862A3"/>
    <w:rsid w:val="00887EDD"/>
    <w:rsid w:val="00892665"/>
    <w:rsid w:val="00893547"/>
    <w:rsid w:val="00895067"/>
    <w:rsid w:val="00896EB1"/>
    <w:rsid w:val="008A0E35"/>
    <w:rsid w:val="008A1DB3"/>
    <w:rsid w:val="008A29C8"/>
    <w:rsid w:val="008A2D38"/>
    <w:rsid w:val="008B198E"/>
    <w:rsid w:val="008B62AE"/>
    <w:rsid w:val="008C0493"/>
    <w:rsid w:val="008C4C7A"/>
    <w:rsid w:val="008D0E08"/>
    <w:rsid w:val="008D3719"/>
    <w:rsid w:val="008D679E"/>
    <w:rsid w:val="008E574E"/>
    <w:rsid w:val="008E6F5C"/>
    <w:rsid w:val="008F0FE9"/>
    <w:rsid w:val="008F1330"/>
    <w:rsid w:val="008F22B0"/>
    <w:rsid w:val="008F6FC6"/>
    <w:rsid w:val="00903262"/>
    <w:rsid w:val="00913283"/>
    <w:rsid w:val="0091770C"/>
    <w:rsid w:val="009205C5"/>
    <w:rsid w:val="009269CA"/>
    <w:rsid w:val="009273DF"/>
    <w:rsid w:val="00927E1D"/>
    <w:rsid w:val="00930B0A"/>
    <w:rsid w:val="00932076"/>
    <w:rsid w:val="00932C12"/>
    <w:rsid w:val="00936D53"/>
    <w:rsid w:val="00942365"/>
    <w:rsid w:val="00943FDD"/>
    <w:rsid w:val="00947F49"/>
    <w:rsid w:val="00954437"/>
    <w:rsid w:val="009548E2"/>
    <w:rsid w:val="00955EB3"/>
    <w:rsid w:val="009567EC"/>
    <w:rsid w:val="00965D0E"/>
    <w:rsid w:val="00965F16"/>
    <w:rsid w:val="0096632A"/>
    <w:rsid w:val="009664BD"/>
    <w:rsid w:val="00967D68"/>
    <w:rsid w:val="00972FB8"/>
    <w:rsid w:val="0097750C"/>
    <w:rsid w:val="00980892"/>
    <w:rsid w:val="009831CD"/>
    <w:rsid w:val="00983BA2"/>
    <w:rsid w:val="00986893"/>
    <w:rsid w:val="00992E5B"/>
    <w:rsid w:val="00994809"/>
    <w:rsid w:val="00996BFE"/>
    <w:rsid w:val="00996FFE"/>
    <w:rsid w:val="009A3151"/>
    <w:rsid w:val="009A317C"/>
    <w:rsid w:val="009A36FF"/>
    <w:rsid w:val="009A55A4"/>
    <w:rsid w:val="009A6446"/>
    <w:rsid w:val="009A7892"/>
    <w:rsid w:val="009B1C44"/>
    <w:rsid w:val="009B25E1"/>
    <w:rsid w:val="009B6025"/>
    <w:rsid w:val="009B7583"/>
    <w:rsid w:val="009C42A6"/>
    <w:rsid w:val="009D028A"/>
    <w:rsid w:val="009D0C53"/>
    <w:rsid w:val="009D3EF4"/>
    <w:rsid w:val="009D654D"/>
    <w:rsid w:val="009E2400"/>
    <w:rsid w:val="009E2E88"/>
    <w:rsid w:val="009E5E77"/>
    <w:rsid w:val="009E6F0F"/>
    <w:rsid w:val="009F174B"/>
    <w:rsid w:val="009F1FA4"/>
    <w:rsid w:val="00A0764D"/>
    <w:rsid w:val="00A10637"/>
    <w:rsid w:val="00A118B0"/>
    <w:rsid w:val="00A12BD1"/>
    <w:rsid w:val="00A16DA5"/>
    <w:rsid w:val="00A25BD3"/>
    <w:rsid w:val="00A265D3"/>
    <w:rsid w:val="00A31E8E"/>
    <w:rsid w:val="00A36E85"/>
    <w:rsid w:val="00A37567"/>
    <w:rsid w:val="00A37C1C"/>
    <w:rsid w:val="00A43507"/>
    <w:rsid w:val="00A45A9B"/>
    <w:rsid w:val="00A6582C"/>
    <w:rsid w:val="00A65E2B"/>
    <w:rsid w:val="00A67E86"/>
    <w:rsid w:val="00A71D6C"/>
    <w:rsid w:val="00A72A13"/>
    <w:rsid w:val="00A75ACB"/>
    <w:rsid w:val="00A80899"/>
    <w:rsid w:val="00A831FF"/>
    <w:rsid w:val="00A83201"/>
    <w:rsid w:val="00A83CA7"/>
    <w:rsid w:val="00A840BF"/>
    <w:rsid w:val="00A87151"/>
    <w:rsid w:val="00A874C0"/>
    <w:rsid w:val="00A9406D"/>
    <w:rsid w:val="00A962D1"/>
    <w:rsid w:val="00A96B8C"/>
    <w:rsid w:val="00AA1F01"/>
    <w:rsid w:val="00AA3C14"/>
    <w:rsid w:val="00AA3D4F"/>
    <w:rsid w:val="00AD15EF"/>
    <w:rsid w:val="00AD3FDE"/>
    <w:rsid w:val="00AD41F8"/>
    <w:rsid w:val="00AD5168"/>
    <w:rsid w:val="00AF0C12"/>
    <w:rsid w:val="00B100FB"/>
    <w:rsid w:val="00B22B9D"/>
    <w:rsid w:val="00B25E3A"/>
    <w:rsid w:val="00B26A33"/>
    <w:rsid w:val="00B26B92"/>
    <w:rsid w:val="00B26C53"/>
    <w:rsid w:val="00B30AAB"/>
    <w:rsid w:val="00B30F44"/>
    <w:rsid w:val="00B3158C"/>
    <w:rsid w:val="00B4080C"/>
    <w:rsid w:val="00B42E8B"/>
    <w:rsid w:val="00B43B5F"/>
    <w:rsid w:val="00B45001"/>
    <w:rsid w:val="00B512AA"/>
    <w:rsid w:val="00B56DA6"/>
    <w:rsid w:val="00B5791F"/>
    <w:rsid w:val="00B631D5"/>
    <w:rsid w:val="00B64B06"/>
    <w:rsid w:val="00B70CD9"/>
    <w:rsid w:val="00B70E70"/>
    <w:rsid w:val="00B72A4A"/>
    <w:rsid w:val="00B72C95"/>
    <w:rsid w:val="00B80661"/>
    <w:rsid w:val="00B833FA"/>
    <w:rsid w:val="00B8612E"/>
    <w:rsid w:val="00B9162B"/>
    <w:rsid w:val="00B97332"/>
    <w:rsid w:val="00BA3EE0"/>
    <w:rsid w:val="00BA4ACB"/>
    <w:rsid w:val="00BA4AE9"/>
    <w:rsid w:val="00BA5A72"/>
    <w:rsid w:val="00BB0F98"/>
    <w:rsid w:val="00BB4E38"/>
    <w:rsid w:val="00BB7FFB"/>
    <w:rsid w:val="00BC0679"/>
    <w:rsid w:val="00BC5253"/>
    <w:rsid w:val="00BD7F55"/>
    <w:rsid w:val="00BE027F"/>
    <w:rsid w:val="00BE32EB"/>
    <w:rsid w:val="00BE46B3"/>
    <w:rsid w:val="00BE4A33"/>
    <w:rsid w:val="00BE6115"/>
    <w:rsid w:val="00BE6F31"/>
    <w:rsid w:val="00BF5BD4"/>
    <w:rsid w:val="00C011AD"/>
    <w:rsid w:val="00C01CC9"/>
    <w:rsid w:val="00C02D6F"/>
    <w:rsid w:val="00C07927"/>
    <w:rsid w:val="00C07C94"/>
    <w:rsid w:val="00C12D85"/>
    <w:rsid w:val="00C12DC5"/>
    <w:rsid w:val="00C21DC7"/>
    <w:rsid w:val="00C3234F"/>
    <w:rsid w:val="00C33002"/>
    <w:rsid w:val="00C34393"/>
    <w:rsid w:val="00C34513"/>
    <w:rsid w:val="00C34C5A"/>
    <w:rsid w:val="00C440C8"/>
    <w:rsid w:val="00C55452"/>
    <w:rsid w:val="00C5681B"/>
    <w:rsid w:val="00C57BC7"/>
    <w:rsid w:val="00C622C4"/>
    <w:rsid w:val="00C70196"/>
    <w:rsid w:val="00C7305A"/>
    <w:rsid w:val="00C7308A"/>
    <w:rsid w:val="00C73BC3"/>
    <w:rsid w:val="00C74C85"/>
    <w:rsid w:val="00C81770"/>
    <w:rsid w:val="00C8435D"/>
    <w:rsid w:val="00C84E82"/>
    <w:rsid w:val="00C86D5E"/>
    <w:rsid w:val="00CA0007"/>
    <w:rsid w:val="00CA34DB"/>
    <w:rsid w:val="00CB3AEE"/>
    <w:rsid w:val="00CB69E6"/>
    <w:rsid w:val="00CC0691"/>
    <w:rsid w:val="00CC07C1"/>
    <w:rsid w:val="00CD7D6E"/>
    <w:rsid w:val="00CE38A1"/>
    <w:rsid w:val="00CF37DA"/>
    <w:rsid w:val="00CF5198"/>
    <w:rsid w:val="00D0211A"/>
    <w:rsid w:val="00D04130"/>
    <w:rsid w:val="00D04CB8"/>
    <w:rsid w:val="00D04E21"/>
    <w:rsid w:val="00D17F96"/>
    <w:rsid w:val="00D20E9E"/>
    <w:rsid w:val="00D2123E"/>
    <w:rsid w:val="00D25B59"/>
    <w:rsid w:val="00D265F9"/>
    <w:rsid w:val="00D30E11"/>
    <w:rsid w:val="00D315B1"/>
    <w:rsid w:val="00D31C28"/>
    <w:rsid w:val="00D35A79"/>
    <w:rsid w:val="00D35DD9"/>
    <w:rsid w:val="00D40302"/>
    <w:rsid w:val="00D50555"/>
    <w:rsid w:val="00D51E6D"/>
    <w:rsid w:val="00D5321A"/>
    <w:rsid w:val="00D55693"/>
    <w:rsid w:val="00D5626B"/>
    <w:rsid w:val="00D6012D"/>
    <w:rsid w:val="00D60A73"/>
    <w:rsid w:val="00D67A2E"/>
    <w:rsid w:val="00D73CE9"/>
    <w:rsid w:val="00D75302"/>
    <w:rsid w:val="00D76A6C"/>
    <w:rsid w:val="00D8127A"/>
    <w:rsid w:val="00D83DE7"/>
    <w:rsid w:val="00D878AC"/>
    <w:rsid w:val="00D90564"/>
    <w:rsid w:val="00D92933"/>
    <w:rsid w:val="00DA22F2"/>
    <w:rsid w:val="00DA259F"/>
    <w:rsid w:val="00DB000A"/>
    <w:rsid w:val="00DC04CE"/>
    <w:rsid w:val="00DD3606"/>
    <w:rsid w:val="00DE238E"/>
    <w:rsid w:val="00DE2C02"/>
    <w:rsid w:val="00DF204F"/>
    <w:rsid w:val="00DF3E7F"/>
    <w:rsid w:val="00E02F5D"/>
    <w:rsid w:val="00E169A6"/>
    <w:rsid w:val="00E17DE6"/>
    <w:rsid w:val="00E2209A"/>
    <w:rsid w:val="00E23477"/>
    <w:rsid w:val="00E4017D"/>
    <w:rsid w:val="00E42653"/>
    <w:rsid w:val="00E42E72"/>
    <w:rsid w:val="00E42F67"/>
    <w:rsid w:val="00E46DD2"/>
    <w:rsid w:val="00E5390D"/>
    <w:rsid w:val="00E573A7"/>
    <w:rsid w:val="00E6260E"/>
    <w:rsid w:val="00E63EE4"/>
    <w:rsid w:val="00E6720A"/>
    <w:rsid w:val="00E72D18"/>
    <w:rsid w:val="00E749A4"/>
    <w:rsid w:val="00E74D48"/>
    <w:rsid w:val="00E75E2A"/>
    <w:rsid w:val="00E8294C"/>
    <w:rsid w:val="00E851D0"/>
    <w:rsid w:val="00E854FE"/>
    <w:rsid w:val="00E85FB5"/>
    <w:rsid w:val="00E92754"/>
    <w:rsid w:val="00E9426E"/>
    <w:rsid w:val="00E95E3D"/>
    <w:rsid w:val="00E96128"/>
    <w:rsid w:val="00EA171B"/>
    <w:rsid w:val="00EA35A4"/>
    <w:rsid w:val="00EA6735"/>
    <w:rsid w:val="00EA7BE3"/>
    <w:rsid w:val="00EA7C93"/>
    <w:rsid w:val="00EA7D8D"/>
    <w:rsid w:val="00EB4AB3"/>
    <w:rsid w:val="00EB6B94"/>
    <w:rsid w:val="00EC122B"/>
    <w:rsid w:val="00EC2177"/>
    <w:rsid w:val="00EC2935"/>
    <w:rsid w:val="00EC4ADB"/>
    <w:rsid w:val="00EC5D92"/>
    <w:rsid w:val="00EC70B3"/>
    <w:rsid w:val="00ED4672"/>
    <w:rsid w:val="00ED4996"/>
    <w:rsid w:val="00ED7967"/>
    <w:rsid w:val="00EE1DAF"/>
    <w:rsid w:val="00EE1E5D"/>
    <w:rsid w:val="00EF18DA"/>
    <w:rsid w:val="00F000CD"/>
    <w:rsid w:val="00F0104B"/>
    <w:rsid w:val="00F01F94"/>
    <w:rsid w:val="00F02F3A"/>
    <w:rsid w:val="00F03DBB"/>
    <w:rsid w:val="00F12097"/>
    <w:rsid w:val="00F12729"/>
    <w:rsid w:val="00F16E86"/>
    <w:rsid w:val="00F224B7"/>
    <w:rsid w:val="00F2273E"/>
    <w:rsid w:val="00F229C2"/>
    <w:rsid w:val="00F238A4"/>
    <w:rsid w:val="00F25542"/>
    <w:rsid w:val="00F267D8"/>
    <w:rsid w:val="00F270AC"/>
    <w:rsid w:val="00F307DF"/>
    <w:rsid w:val="00F330E5"/>
    <w:rsid w:val="00F53306"/>
    <w:rsid w:val="00F5702D"/>
    <w:rsid w:val="00F6121E"/>
    <w:rsid w:val="00F754D4"/>
    <w:rsid w:val="00F768C8"/>
    <w:rsid w:val="00F853A3"/>
    <w:rsid w:val="00F8646C"/>
    <w:rsid w:val="00F87FD6"/>
    <w:rsid w:val="00F9471B"/>
    <w:rsid w:val="00F979DC"/>
    <w:rsid w:val="00FA645A"/>
    <w:rsid w:val="00FB72ED"/>
    <w:rsid w:val="00FC54D2"/>
    <w:rsid w:val="00FD120D"/>
    <w:rsid w:val="00FD434F"/>
    <w:rsid w:val="00FD5CD1"/>
    <w:rsid w:val="00FE2722"/>
    <w:rsid w:val="00FE6249"/>
    <w:rsid w:val="00FE726A"/>
    <w:rsid w:val="00FE7B83"/>
    <w:rsid w:val="00FF09F9"/>
    <w:rsid w:val="00FF6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1012"/>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3E7388"/>
    <w:pPr>
      <w:keepNext/>
      <w:numPr>
        <w:numId w:val="52"/>
      </w:numPr>
      <w:overflowPunct/>
      <w:autoSpaceDE/>
      <w:autoSpaceDN/>
      <w:adjustRightInd/>
      <w:spacing w:before="240" w:after="60"/>
      <w:textAlignment w:val="auto"/>
      <w:outlineLvl w:val="0"/>
    </w:pPr>
    <w:rPr>
      <w:rFonts w:ascii="Arial" w:eastAsia="Batang" w:hAnsi="Arial" w:cs="Arial"/>
      <w:b/>
      <w:bCs/>
      <w:kern w:val="32"/>
      <w:sz w:val="32"/>
      <w:szCs w:val="32"/>
    </w:rPr>
  </w:style>
  <w:style w:type="paragraph" w:styleId="Nadpis2">
    <w:name w:val="heading 2"/>
    <w:basedOn w:val="Normln"/>
    <w:next w:val="Normln"/>
    <w:link w:val="Nadpis2Char"/>
    <w:qFormat/>
    <w:rsid w:val="003E7388"/>
    <w:pPr>
      <w:keepNext/>
      <w:numPr>
        <w:ilvl w:val="1"/>
        <w:numId w:val="52"/>
      </w:numPr>
      <w:overflowPunct/>
      <w:autoSpaceDE/>
      <w:autoSpaceDN/>
      <w:adjustRightInd/>
      <w:spacing w:before="240" w:after="60"/>
      <w:textAlignment w:val="auto"/>
      <w:outlineLvl w:val="1"/>
    </w:pPr>
    <w:rPr>
      <w:rFonts w:ascii="Arial" w:eastAsia="Batang" w:hAnsi="Arial" w:cs="Arial"/>
      <w:b/>
      <w:bCs/>
      <w:i/>
      <w:iCs/>
      <w:sz w:val="28"/>
      <w:szCs w:val="28"/>
    </w:rPr>
  </w:style>
  <w:style w:type="paragraph" w:styleId="Nadpis3">
    <w:name w:val="heading 3"/>
    <w:basedOn w:val="Normln"/>
    <w:next w:val="Normln"/>
    <w:link w:val="Nadpis3Char"/>
    <w:qFormat/>
    <w:rsid w:val="003E7388"/>
    <w:pPr>
      <w:keepNext/>
      <w:numPr>
        <w:ilvl w:val="2"/>
        <w:numId w:val="52"/>
      </w:numPr>
      <w:overflowPunct/>
      <w:autoSpaceDE/>
      <w:autoSpaceDN/>
      <w:adjustRightInd/>
      <w:spacing w:before="240" w:after="60"/>
      <w:textAlignment w:val="auto"/>
      <w:outlineLvl w:val="2"/>
    </w:pPr>
    <w:rPr>
      <w:rFonts w:ascii="Arial" w:eastAsia="Batang" w:hAnsi="Arial" w:cs="Arial"/>
      <w:b/>
      <w:bCs/>
      <w:sz w:val="26"/>
      <w:szCs w:val="26"/>
    </w:rPr>
  </w:style>
  <w:style w:type="paragraph" w:styleId="Nadpis4">
    <w:name w:val="heading 4"/>
    <w:basedOn w:val="Normln"/>
    <w:next w:val="Normln"/>
    <w:link w:val="Nadpis4Char"/>
    <w:qFormat/>
    <w:rsid w:val="003E7388"/>
    <w:pPr>
      <w:keepNext/>
      <w:numPr>
        <w:ilvl w:val="3"/>
        <w:numId w:val="52"/>
      </w:numPr>
      <w:overflowPunct/>
      <w:autoSpaceDE/>
      <w:autoSpaceDN/>
      <w:adjustRightInd/>
      <w:spacing w:before="240" w:after="60"/>
      <w:textAlignment w:val="auto"/>
      <w:outlineLvl w:val="3"/>
    </w:pPr>
    <w:rPr>
      <w:rFonts w:eastAsia="Batang"/>
      <w:b/>
      <w:bCs/>
      <w:sz w:val="28"/>
      <w:szCs w:val="28"/>
    </w:rPr>
  </w:style>
  <w:style w:type="paragraph" w:styleId="Nadpis5">
    <w:name w:val="heading 5"/>
    <w:basedOn w:val="Normln"/>
    <w:next w:val="Normln"/>
    <w:link w:val="Nadpis5Char"/>
    <w:qFormat/>
    <w:rsid w:val="003E7388"/>
    <w:pPr>
      <w:numPr>
        <w:ilvl w:val="4"/>
        <w:numId w:val="52"/>
      </w:numPr>
      <w:overflowPunct/>
      <w:autoSpaceDE/>
      <w:autoSpaceDN/>
      <w:adjustRightInd/>
      <w:spacing w:before="240" w:after="60"/>
      <w:textAlignment w:val="auto"/>
      <w:outlineLvl w:val="4"/>
    </w:pPr>
    <w:rPr>
      <w:rFonts w:ascii="Calibri" w:eastAsia="Batang" w:hAnsi="Calibri"/>
      <w:b/>
      <w:bCs/>
      <w:i/>
      <w:iCs/>
      <w:sz w:val="26"/>
      <w:szCs w:val="26"/>
    </w:rPr>
  </w:style>
  <w:style w:type="paragraph" w:styleId="Nadpis6">
    <w:name w:val="heading 6"/>
    <w:basedOn w:val="Normln"/>
    <w:next w:val="Normln"/>
    <w:link w:val="Nadpis6Char"/>
    <w:qFormat/>
    <w:rsid w:val="003E7388"/>
    <w:pPr>
      <w:numPr>
        <w:ilvl w:val="5"/>
        <w:numId w:val="52"/>
      </w:numPr>
      <w:overflowPunct/>
      <w:autoSpaceDE/>
      <w:autoSpaceDN/>
      <w:adjustRightInd/>
      <w:spacing w:before="240" w:after="60"/>
      <w:textAlignment w:val="auto"/>
      <w:outlineLvl w:val="5"/>
    </w:pPr>
    <w:rPr>
      <w:rFonts w:eastAsia="Batang"/>
      <w:b/>
      <w:bCs/>
      <w:sz w:val="22"/>
      <w:szCs w:val="22"/>
    </w:rPr>
  </w:style>
  <w:style w:type="paragraph" w:styleId="Nadpis7">
    <w:name w:val="heading 7"/>
    <w:basedOn w:val="Normln"/>
    <w:next w:val="Normln"/>
    <w:link w:val="Nadpis7Char"/>
    <w:qFormat/>
    <w:rsid w:val="003E7388"/>
    <w:pPr>
      <w:numPr>
        <w:ilvl w:val="6"/>
        <w:numId w:val="52"/>
      </w:numPr>
      <w:overflowPunct/>
      <w:autoSpaceDE/>
      <w:autoSpaceDN/>
      <w:adjustRightInd/>
      <w:spacing w:before="240" w:after="60"/>
      <w:textAlignment w:val="auto"/>
      <w:outlineLvl w:val="6"/>
    </w:pPr>
    <w:rPr>
      <w:rFonts w:eastAsia="Batang"/>
      <w:szCs w:val="24"/>
    </w:rPr>
  </w:style>
  <w:style w:type="paragraph" w:styleId="Nadpis8">
    <w:name w:val="heading 8"/>
    <w:basedOn w:val="Normln"/>
    <w:next w:val="Normln"/>
    <w:link w:val="Nadpis8Char"/>
    <w:qFormat/>
    <w:rsid w:val="003E7388"/>
    <w:pPr>
      <w:numPr>
        <w:ilvl w:val="7"/>
        <w:numId w:val="52"/>
      </w:numPr>
      <w:overflowPunct/>
      <w:autoSpaceDE/>
      <w:autoSpaceDN/>
      <w:adjustRightInd/>
      <w:spacing w:before="240" w:after="60"/>
      <w:textAlignment w:val="auto"/>
      <w:outlineLvl w:val="7"/>
    </w:pPr>
    <w:rPr>
      <w:rFonts w:eastAsia="Batang"/>
      <w:i/>
      <w:iCs/>
      <w:szCs w:val="24"/>
    </w:rPr>
  </w:style>
  <w:style w:type="paragraph" w:styleId="Nadpis9">
    <w:name w:val="heading 9"/>
    <w:basedOn w:val="Normln"/>
    <w:next w:val="Normln"/>
    <w:link w:val="Nadpis9Char"/>
    <w:qFormat/>
    <w:rsid w:val="003E7388"/>
    <w:pPr>
      <w:numPr>
        <w:ilvl w:val="8"/>
        <w:numId w:val="52"/>
      </w:numPr>
      <w:overflowPunct/>
      <w:autoSpaceDE/>
      <w:autoSpaceDN/>
      <w:adjustRightInd/>
      <w:spacing w:before="240" w:after="60"/>
      <w:textAlignment w:val="auto"/>
      <w:outlineLvl w:val="8"/>
    </w:pPr>
    <w:rPr>
      <w:rFonts w:ascii="Arial" w:eastAsia="Batang"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rsid w:val="004D093F"/>
    <w:rPr>
      <w:sz w:val="16"/>
      <w:szCs w:val="16"/>
    </w:rPr>
  </w:style>
  <w:style w:type="paragraph" w:styleId="Textkomente">
    <w:name w:val="annotation text"/>
    <w:basedOn w:val="Normln"/>
    <w:link w:val="TextkomenteChar"/>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rsid w:val="00793AC8"/>
  </w:style>
  <w:style w:type="paragraph" w:styleId="Revize">
    <w:name w:val="Revision"/>
    <w:hidden/>
    <w:uiPriority w:val="99"/>
    <w:semiHidden/>
    <w:rsid w:val="00EC2177"/>
    <w:rPr>
      <w:sz w:val="24"/>
    </w:rPr>
  </w:style>
  <w:style w:type="character" w:customStyle="1" w:styleId="Nadpis1Char">
    <w:name w:val="Nadpis 1 Char"/>
    <w:basedOn w:val="Standardnpsmoodstavce"/>
    <w:link w:val="Nadpis1"/>
    <w:rsid w:val="003E7388"/>
    <w:rPr>
      <w:rFonts w:ascii="Arial" w:eastAsia="Batang" w:hAnsi="Arial" w:cs="Arial"/>
      <w:b/>
      <w:bCs/>
      <w:kern w:val="32"/>
      <w:sz w:val="32"/>
      <w:szCs w:val="32"/>
    </w:rPr>
  </w:style>
  <w:style w:type="character" w:customStyle="1" w:styleId="Nadpis2Char">
    <w:name w:val="Nadpis 2 Char"/>
    <w:basedOn w:val="Standardnpsmoodstavce"/>
    <w:link w:val="Nadpis2"/>
    <w:rsid w:val="003E7388"/>
    <w:rPr>
      <w:rFonts w:ascii="Arial" w:eastAsia="Batang" w:hAnsi="Arial" w:cs="Arial"/>
      <w:b/>
      <w:bCs/>
      <w:i/>
      <w:iCs/>
      <w:sz w:val="28"/>
      <w:szCs w:val="28"/>
    </w:rPr>
  </w:style>
  <w:style w:type="character" w:customStyle="1" w:styleId="Nadpis3Char">
    <w:name w:val="Nadpis 3 Char"/>
    <w:basedOn w:val="Standardnpsmoodstavce"/>
    <w:link w:val="Nadpis3"/>
    <w:rsid w:val="003E7388"/>
    <w:rPr>
      <w:rFonts w:ascii="Arial" w:eastAsia="Batang" w:hAnsi="Arial" w:cs="Arial"/>
      <w:b/>
      <w:bCs/>
      <w:sz w:val="26"/>
      <w:szCs w:val="26"/>
    </w:rPr>
  </w:style>
  <w:style w:type="character" w:customStyle="1" w:styleId="Nadpis4Char">
    <w:name w:val="Nadpis 4 Char"/>
    <w:basedOn w:val="Standardnpsmoodstavce"/>
    <w:link w:val="Nadpis4"/>
    <w:rsid w:val="003E7388"/>
    <w:rPr>
      <w:rFonts w:eastAsia="Batang"/>
      <w:b/>
      <w:bCs/>
      <w:sz w:val="28"/>
      <w:szCs w:val="28"/>
    </w:rPr>
  </w:style>
  <w:style w:type="character" w:customStyle="1" w:styleId="Nadpis5Char">
    <w:name w:val="Nadpis 5 Char"/>
    <w:basedOn w:val="Standardnpsmoodstavce"/>
    <w:link w:val="Nadpis5"/>
    <w:rsid w:val="003E7388"/>
    <w:rPr>
      <w:rFonts w:ascii="Calibri" w:eastAsia="Batang" w:hAnsi="Calibri"/>
      <w:b/>
      <w:bCs/>
      <w:i/>
      <w:iCs/>
      <w:sz w:val="26"/>
      <w:szCs w:val="26"/>
    </w:rPr>
  </w:style>
  <w:style w:type="character" w:customStyle="1" w:styleId="Nadpis6Char">
    <w:name w:val="Nadpis 6 Char"/>
    <w:basedOn w:val="Standardnpsmoodstavce"/>
    <w:link w:val="Nadpis6"/>
    <w:rsid w:val="003E7388"/>
    <w:rPr>
      <w:rFonts w:eastAsia="Batang"/>
      <w:b/>
      <w:bCs/>
      <w:sz w:val="22"/>
      <w:szCs w:val="22"/>
    </w:rPr>
  </w:style>
  <w:style w:type="character" w:customStyle="1" w:styleId="Nadpis7Char">
    <w:name w:val="Nadpis 7 Char"/>
    <w:basedOn w:val="Standardnpsmoodstavce"/>
    <w:link w:val="Nadpis7"/>
    <w:rsid w:val="003E7388"/>
    <w:rPr>
      <w:rFonts w:eastAsia="Batang"/>
      <w:sz w:val="24"/>
      <w:szCs w:val="24"/>
    </w:rPr>
  </w:style>
  <w:style w:type="character" w:customStyle="1" w:styleId="Nadpis8Char">
    <w:name w:val="Nadpis 8 Char"/>
    <w:basedOn w:val="Standardnpsmoodstavce"/>
    <w:link w:val="Nadpis8"/>
    <w:rsid w:val="003E7388"/>
    <w:rPr>
      <w:rFonts w:eastAsia="Batang"/>
      <w:i/>
      <w:iCs/>
      <w:sz w:val="24"/>
      <w:szCs w:val="24"/>
    </w:rPr>
  </w:style>
  <w:style w:type="character" w:customStyle="1" w:styleId="Nadpis9Char">
    <w:name w:val="Nadpis 9 Char"/>
    <w:basedOn w:val="Standardnpsmoodstavce"/>
    <w:link w:val="Nadpis9"/>
    <w:rsid w:val="003E7388"/>
    <w:rPr>
      <w:rFonts w:ascii="Arial" w:eastAsia="Batang"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mancik@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DD17F3-8EE0-49D4-930D-CF809A9EC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5507</Words>
  <Characters>32498</Characters>
  <Application>Microsoft Office Word</Application>
  <DocSecurity>0</DocSecurity>
  <Lines>270</Lines>
  <Paragraphs>75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37930</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2019-04-11T12:15:00Z</dcterms:created>
  <dcterms:modified xsi:type="dcterms:W3CDTF">2019-04-11T12:15:00Z</dcterms:modified>
</cp:coreProperties>
</file>