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B8356F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CA6D1D">
        <w:rPr>
          <w:b/>
          <w:sz w:val="22"/>
          <w:szCs w:val="22"/>
        </w:rPr>
        <w:t>Dodání 1 ks nového montážního vozidla s kolejovým adaptérem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>
        <w:rPr>
          <w:sz w:val="22"/>
          <w:szCs w:val="22"/>
          <w:highlight w:val="cyan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dodávku jednoho (1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) kus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u </w:t>
            </w:r>
            <w:r w:rsidR="000F6039">
              <w:rPr>
                <w:rFonts w:ascii="Times New Roman" w:hAnsi="Times New Roman"/>
                <w:b/>
                <w:sz w:val="22"/>
                <w:szCs w:val="22"/>
              </w:rPr>
              <w:t xml:space="preserve">nového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montážního vozidla </w:t>
            </w:r>
            <w:r w:rsidR="00437F1D">
              <w:rPr>
                <w:rFonts w:ascii="Times New Roman" w:hAnsi="Times New Roman"/>
                <w:b/>
                <w:sz w:val="22"/>
                <w:szCs w:val="22"/>
              </w:rPr>
              <w:t xml:space="preserve">s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kolejovým adaptérem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9557D0" w:rsidRDefault="00CA6D1D" w:rsidP="00CA6D1D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Cena za dodávku jednoho (1) kusu </w:t>
            </w:r>
            <w:r w:rsidR="000F6039">
              <w:rPr>
                <w:rFonts w:ascii="Times New Roman" w:hAnsi="Times New Roman"/>
                <w:b/>
                <w:sz w:val="22"/>
                <w:szCs w:val="22"/>
              </w:rPr>
              <w:t xml:space="preserve">nového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mon</w:t>
            </w:r>
            <w:r w:rsidR="004D1926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ážního vozidla s kolejovým adaptérem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včetně dovozního cla (platí pouze pro Prodávajícího a dodávky minibusů </w:t>
            </w:r>
            <w:r w:rsidR="00B8356F">
              <w:rPr>
                <w:rFonts w:ascii="Times New Roman" w:hAnsi="Times New Roman"/>
                <w:b/>
                <w:sz w:val="22"/>
                <w:szCs w:val="22"/>
              </w:rPr>
              <w:t xml:space="preserve">CNG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ze zemí mimo EU; prodávající uvede celkovou cenu včetně dovozního cla) 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8E4246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8E4246" w:rsidRPr="00FF31A0">
              <w:rPr>
                <w:i/>
                <w:sz w:val="22"/>
                <w:szCs w:val="22"/>
              </w:rPr>
              <w:fldChar w:fldCharType="separate"/>
            </w:r>
            <w:r w:rsidR="009402A4">
              <w:rPr>
                <w:i/>
                <w:noProof/>
                <w:sz w:val="22"/>
                <w:szCs w:val="22"/>
              </w:rPr>
              <w:t>1</w:t>
            </w:r>
            <w:r w:rsidR="008E4246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8E4246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8E4246" w:rsidRPr="00FF31A0">
              <w:rPr>
                <w:i/>
                <w:sz w:val="22"/>
                <w:szCs w:val="22"/>
              </w:rPr>
              <w:fldChar w:fldCharType="separate"/>
            </w:r>
            <w:r w:rsidR="009402A4">
              <w:rPr>
                <w:i/>
                <w:noProof/>
                <w:sz w:val="22"/>
                <w:szCs w:val="22"/>
              </w:rPr>
              <w:t>1</w:t>
            </w:r>
            <w:r w:rsidR="008E4246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4D1926">
      <w:rPr>
        <w:i/>
        <w:sz w:val="22"/>
        <w:szCs w:val="22"/>
      </w:rPr>
      <w:t>7</w:t>
    </w:r>
    <w:r w:rsidRPr="00A10A30">
      <w:rPr>
        <w:i/>
        <w:sz w:val="22"/>
        <w:szCs w:val="22"/>
      </w:rPr>
      <w:t xml:space="preserve"> zadávací dokumentace</w:t>
    </w:r>
    <w:r w:rsidR="004B63FC">
      <w:rPr>
        <w:i/>
        <w:sz w:val="22"/>
        <w:szCs w:val="22"/>
      </w:rPr>
      <w:t xml:space="preserve"> – Krycí list nabídky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0F6039"/>
    <w:rsid w:val="00154C2F"/>
    <w:rsid w:val="00163A37"/>
    <w:rsid w:val="001B2438"/>
    <w:rsid w:val="00234673"/>
    <w:rsid w:val="00277828"/>
    <w:rsid w:val="00290E73"/>
    <w:rsid w:val="00305E89"/>
    <w:rsid w:val="003229EA"/>
    <w:rsid w:val="00344C9D"/>
    <w:rsid w:val="00367200"/>
    <w:rsid w:val="003B61C8"/>
    <w:rsid w:val="00414FB9"/>
    <w:rsid w:val="00437F1D"/>
    <w:rsid w:val="00447C90"/>
    <w:rsid w:val="004532CF"/>
    <w:rsid w:val="004B318C"/>
    <w:rsid w:val="004B63FC"/>
    <w:rsid w:val="004D1926"/>
    <w:rsid w:val="00517EFC"/>
    <w:rsid w:val="00594122"/>
    <w:rsid w:val="00647B88"/>
    <w:rsid w:val="006A30A5"/>
    <w:rsid w:val="006E0FC2"/>
    <w:rsid w:val="00704328"/>
    <w:rsid w:val="00726477"/>
    <w:rsid w:val="007574CB"/>
    <w:rsid w:val="00762412"/>
    <w:rsid w:val="007B100A"/>
    <w:rsid w:val="00827938"/>
    <w:rsid w:val="00834F0F"/>
    <w:rsid w:val="008D2864"/>
    <w:rsid w:val="008E4246"/>
    <w:rsid w:val="009229E6"/>
    <w:rsid w:val="009402A4"/>
    <w:rsid w:val="009557D0"/>
    <w:rsid w:val="00962345"/>
    <w:rsid w:val="00977EC3"/>
    <w:rsid w:val="0098149F"/>
    <w:rsid w:val="00982A6E"/>
    <w:rsid w:val="00985832"/>
    <w:rsid w:val="00985A81"/>
    <w:rsid w:val="00A10A30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C5E5C"/>
    <w:rsid w:val="00BD1885"/>
    <w:rsid w:val="00BE3217"/>
    <w:rsid w:val="00C00B88"/>
    <w:rsid w:val="00C15E8F"/>
    <w:rsid w:val="00C93816"/>
    <w:rsid w:val="00CA200F"/>
    <w:rsid w:val="00CA6D1D"/>
    <w:rsid w:val="00CB5688"/>
    <w:rsid w:val="00D603E2"/>
    <w:rsid w:val="00D76F28"/>
    <w:rsid w:val="00D90B21"/>
    <w:rsid w:val="00D913C6"/>
    <w:rsid w:val="00DB6311"/>
    <w:rsid w:val="00DE1B44"/>
    <w:rsid w:val="00E02407"/>
    <w:rsid w:val="00E2320B"/>
    <w:rsid w:val="00E3154E"/>
    <w:rsid w:val="00E31B1E"/>
    <w:rsid w:val="00E361B6"/>
    <w:rsid w:val="00E554DC"/>
    <w:rsid w:val="00EA6705"/>
    <w:rsid w:val="00EB2128"/>
    <w:rsid w:val="00ED5540"/>
    <w:rsid w:val="00EE1819"/>
    <w:rsid w:val="00F67191"/>
    <w:rsid w:val="00F804EC"/>
    <w:rsid w:val="00F96998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D2003CAC-C322-49A1-9318-FCC4D6D8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dcterms:created xsi:type="dcterms:W3CDTF">2019-04-11T11:30:00Z</dcterms:created>
  <dcterms:modified xsi:type="dcterms:W3CDTF">2019-04-11T11:30:00Z</dcterms:modified>
</cp:coreProperties>
</file>