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BCA" w:rsidRPr="009D6DEF" w:rsidRDefault="004A5BCA" w:rsidP="004A5BCA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 w:rsidRPr="009D6DEF">
        <w:t xml:space="preserve">Příloha č. 1 </w:t>
      </w:r>
      <w:r w:rsidR="005E19CD">
        <w:t xml:space="preserve">Kupní smlouvy </w:t>
      </w:r>
      <w:r w:rsidRPr="009D6DEF">
        <w:t xml:space="preserve">– Technická specifikace 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  <w:sz w:val="22"/>
          <w:szCs w:val="22"/>
        </w:rPr>
      </w:pPr>
    </w:p>
    <w:p w:rsidR="004A5BCA" w:rsidRPr="00F35BC2" w:rsidRDefault="004A5BCA" w:rsidP="00742ED4">
      <w:pPr>
        <w:spacing w:before="0" w:beforeAutospacing="0" w:after="0" w:afterAutospacing="0"/>
        <w:ind w:left="0" w:right="68"/>
        <w:jc w:val="both"/>
        <w:rPr>
          <w:rFonts w:cs="Arial"/>
          <w:sz w:val="22"/>
          <w:szCs w:val="22"/>
        </w:rPr>
      </w:pPr>
    </w:p>
    <w:p w:rsidR="00742ED4" w:rsidRPr="00F35BC2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F35BC2">
        <w:rPr>
          <w:rFonts w:ascii="Times New Roman" w:hAnsi="Times New Roman"/>
          <w:b/>
          <w:sz w:val="22"/>
          <w:szCs w:val="22"/>
        </w:rPr>
        <w:t xml:space="preserve">Minimální technické požadavky zadavatele </w:t>
      </w:r>
    </w:p>
    <w:p w:rsidR="00742ED4" w:rsidRPr="00F35BC2" w:rsidRDefault="00742ED4" w:rsidP="00742ED4">
      <w:pPr>
        <w:jc w:val="center"/>
        <w:rPr>
          <w:rFonts w:cs="Arial"/>
          <w:sz w:val="22"/>
          <w:szCs w:val="22"/>
        </w:rPr>
      </w:pPr>
    </w:p>
    <w:p w:rsidR="00742ED4" w:rsidRPr="005E19CD" w:rsidRDefault="00742ED4" w:rsidP="00742ED4">
      <w:pPr>
        <w:jc w:val="center"/>
        <w:rPr>
          <w:rFonts w:ascii="Times New Roman" w:hAnsi="Times New Roman"/>
          <w:sz w:val="22"/>
          <w:szCs w:val="22"/>
        </w:rPr>
      </w:pPr>
    </w:p>
    <w:p w:rsidR="00742ED4" w:rsidRPr="005E19CD" w:rsidRDefault="00886D39" w:rsidP="00886D39">
      <w:pPr>
        <w:spacing w:after="0"/>
        <w:ind w:left="0" w:right="68"/>
        <w:jc w:val="both"/>
        <w:rPr>
          <w:rFonts w:ascii="Times New Roman" w:hAnsi="Times New Roman"/>
          <w:sz w:val="22"/>
          <w:szCs w:val="22"/>
        </w:rPr>
      </w:pPr>
      <w:r w:rsidRPr="005E19CD">
        <w:rPr>
          <w:rFonts w:ascii="Times New Roman" w:hAnsi="Times New Roman"/>
          <w:b/>
          <w:sz w:val="22"/>
          <w:szCs w:val="22"/>
        </w:rPr>
        <w:t xml:space="preserve"> </w:t>
      </w:r>
      <w:r w:rsidR="005E19CD" w:rsidRPr="005E19CD">
        <w:rPr>
          <w:rFonts w:ascii="Times New Roman" w:hAnsi="Times New Roman"/>
          <w:b/>
          <w:sz w:val="22"/>
          <w:szCs w:val="22"/>
        </w:rPr>
        <w:t xml:space="preserve">Dodání </w:t>
      </w:r>
      <w:r w:rsidR="00D46359" w:rsidRPr="005E19CD">
        <w:rPr>
          <w:rFonts w:ascii="Times New Roman" w:hAnsi="Times New Roman"/>
          <w:b/>
          <w:sz w:val="22"/>
          <w:szCs w:val="22"/>
        </w:rPr>
        <w:t>1 kus</w:t>
      </w:r>
      <w:r w:rsidR="005E19CD" w:rsidRPr="005E19CD">
        <w:rPr>
          <w:rFonts w:ascii="Times New Roman" w:hAnsi="Times New Roman"/>
          <w:b/>
          <w:sz w:val="22"/>
          <w:szCs w:val="22"/>
        </w:rPr>
        <w:t>u</w:t>
      </w:r>
      <w:r w:rsidR="00D46359" w:rsidRPr="005E19CD">
        <w:rPr>
          <w:rFonts w:ascii="Times New Roman" w:hAnsi="Times New Roman"/>
          <w:b/>
          <w:sz w:val="22"/>
          <w:szCs w:val="22"/>
        </w:rPr>
        <w:t xml:space="preserve"> nového montážního vozidla s kolejovým adaptérem</w:t>
      </w:r>
      <w:r w:rsidR="00742ED4" w:rsidRPr="005E19CD">
        <w:rPr>
          <w:rFonts w:ascii="Times New Roman" w:hAnsi="Times New Roman"/>
          <w:b/>
          <w:sz w:val="22"/>
          <w:szCs w:val="22"/>
        </w:rPr>
        <w:t xml:space="preserve"> </w:t>
      </w:r>
    </w:p>
    <w:p w:rsidR="00742ED4" w:rsidRPr="00F35BC2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2"/>
          <w:szCs w:val="22"/>
        </w:rPr>
      </w:pPr>
    </w:p>
    <w:p w:rsidR="00742ED4" w:rsidRPr="00F35BC2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 w:rsidRPr="00F35BC2">
        <w:rPr>
          <w:rFonts w:ascii="Times New Roman" w:hAnsi="Times New Roman"/>
          <w:b/>
          <w:sz w:val="22"/>
          <w:szCs w:val="22"/>
        </w:rPr>
        <w:t>Výrobce: ……………………………</w:t>
      </w:r>
      <w:r w:rsidRPr="00F35BC2">
        <w:rPr>
          <w:rFonts w:ascii="Times New Roman" w:hAnsi="Times New Roman"/>
          <w:i/>
          <w:color w:val="00B0F0"/>
          <w:sz w:val="22"/>
          <w:szCs w:val="22"/>
        </w:rPr>
        <w:t>(doplní uchazeč)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  <w:r w:rsidRPr="00F35BC2">
        <w:rPr>
          <w:rFonts w:ascii="Times New Roman" w:hAnsi="Times New Roman"/>
          <w:b/>
          <w:sz w:val="22"/>
          <w:szCs w:val="22"/>
        </w:rPr>
        <w:t xml:space="preserve">Typ, označení: …………………….. </w:t>
      </w:r>
      <w:r w:rsidRPr="00F35BC2">
        <w:rPr>
          <w:rFonts w:ascii="Times New Roman" w:hAnsi="Times New Roman"/>
          <w:i/>
          <w:color w:val="00B0F0"/>
          <w:sz w:val="22"/>
          <w:szCs w:val="22"/>
        </w:rPr>
        <w:t>(doplní uchazeč)</w:t>
      </w:r>
    </w:p>
    <w:p w:rsidR="004A5BCA" w:rsidRDefault="004A5BCA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</w:p>
    <w:p w:rsidR="004A5BCA" w:rsidRDefault="004A5BCA" w:rsidP="004A5BCA">
      <w:pPr>
        <w:spacing w:beforeAutospacing="0" w:after="0" w:afterAutospacing="0"/>
        <w:ind w:left="0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Předmětem poptávky je dodání speciální montážní pojízdné zdvihací pracovní plošiny (dále jen </w:t>
      </w:r>
      <w:r w:rsidR="00E53B5D">
        <w:rPr>
          <w:rFonts w:ascii="Times New Roman" w:hAnsi="Times New Roman"/>
          <w:i/>
          <w:sz w:val="22"/>
          <w:szCs w:val="22"/>
        </w:rPr>
        <w:t>dvoucestné vozidlo</w:t>
      </w:r>
      <w:r>
        <w:rPr>
          <w:rFonts w:ascii="Times New Roman" w:hAnsi="Times New Roman"/>
          <w:i/>
          <w:sz w:val="22"/>
          <w:szCs w:val="22"/>
        </w:rPr>
        <w:t>) typu 3 dle ČSN EN 280+A1</w:t>
      </w:r>
      <w:r w:rsidR="001571F5" w:rsidRPr="00897FEF">
        <w:rPr>
          <w:rFonts w:ascii="Times New Roman" w:hAnsi="Times New Roman"/>
          <w:i/>
          <w:sz w:val="22"/>
          <w:szCs w:val="22"/>
        </w:rPr>
        <w:t>;2016</w:t>
      </w:r>
      <w:r w:rsidRPr="00897FEF"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 xml:space="preserve"> Objednavatel požaduje dodání speciální</w:t>
      </w:r>
      <w:r w:rsidR="00E53B5D">
        <w:rPr>
          <w:rFonts w:ascii="Times New Roman" w:hAnsi="Times New Roman"/>
          <w:i/>
          <w:sz w:val="22"/>
          <w:szCs w:val="22"/>
        </w:rPr>
        <w:t>ho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 w:rsidR="000A5E32">
        <w:rPr>
          <w:rFonts w:ascii="Times New Roman" w:hAnsi="Times New Roman"/>
          <w:i/>
          <w:sz w:val="22"/>
          <w:szCs w:val="22"/>
        </w:rPr>
        <w:t xml:space="preserve">dvoucestného vozidla </w:t>
      </w:r>
      <w:r>
        <w:rPr>
          <w:rFonts w:ascii="Times New Roman" w:hAnsi="Times New Roman"/>
          <w:i/>
          <w:sz w:val="22"/>
          <w:szCs w:val="22"/>
        </w:rPr>
        <w:t>na základě dodržení níže uvedených požadavků objednavatele, které mohou být v zadání uvedené jen jako doplňkové, tzv. ve stejné úrovni za dodržení podmínek pro: pojízdné zdvihací plošiny, konstrukční výpočty, kritéria stability, konstrukce, bezpečnost, přezkoušení a zkoušky stanovených platnou ČSN EN 280+</w:t>
      </w:r>
      <w:r w:rsidRPr="0004621C">
        <w:rPr>
          <w:rFonts w:ascii="Times New Roman" w:hAnsi="Times New Roman"/>
          <w:i/>
          <w:color w:val="000000" w:themeColor="text1"/>
          <w:sz w:val="22"/>
          <w:szCs w:val="22"/>
        </w:rPr>
        <w:t>A1</w:t>
      </w:r>
      <w:r w:rsidR="009727D2" w:rsidRPr="0004621C">
        <w:rPr>
          <w:rFonts w:ascii="Times New Roman" w:hAnsi="Times New Roman"/>
          <w:i/>
          <w:color w:val="000000" w:themeColor="text1"/>
          <w:sz w:val="22"/>
          <w:szCs w:val="22"/>
        </w:rPr>
        <w:t>;2016</w:t>
      </w:r>
      <w:r>
        <w:rPr>
          <w:rFonts w:ascii="Times New Roman" w:hAnsi="Times New Roman"/>
          <w:i/>
          <w:sz w:val="22"/>
          <w:szCs w:val="22"/>
        </w:rPr>
        <w:t xml:space="preserve"> a souběžně platné normy. Dále musí být speciální </w:t>
      </w:r>
      <w:r w:rsidR="00E53B5D">
        <w:rPr>
          <w:rFonts w:ascii="Times New Roman" w:hAnsi="Times New Roman"/>
          <w:i/>
          <w:sz w:val="22"/>
          <w:szCs w:val="22"/>
        </w:rPr>
        <w:t>dvoucestné vozidlo</w:t>
      </w:r>
      <w:r>
        <w:rPr>
          <w:rFonts w:ascii="Times New Roman" w:hAnsi="Times New Roman"/>
          <w:i/>
          <w:sz w:val="22"/>
          <w:szCs w:val="22"/>
        </w:rPr>
        <w:t xml:space="preserve"> navržen</w:t>
      </w:r>
      <w:r w:rsidR="00E53B5D">
        <w:rPr>
          <w:rFonts w:ascii="Times New Roman" w:hAnsi="Times New Roman"/>
          <w:i/>
          <w:sz w:val="22"/>
          <w:szCs w:val="22"/>
        </w:rPr>
        <w:t>o</w:t>
      </w:r>
      <w:r>
        <w:rPr>
          <w:rFonts w:ascii="Times New Roman" w:hAnsi="Times New Roman"/>
          <w:i/>
          <w:sz w:val="22"/>
          <w:szCs w:val="22"/>
        </w:rPr>
        <w:t xml:space="preserve"> a dodán</w:t>
      </w:r>
      <w:r w:rsidR="00E53B5D">
        <w:rPr>
          <w:rFonts w:ascii="Times New Roman" w:hAnsi="Times New Roman"/>
          <w:i/>
          <w:sz w:val="22"/>
          <w:szCs w:val="22"/>
        </w:rPr>
        <w:t>o</w:t>
      </w:r>
      <w:r>
        <w:rPr>
          <w:rFonts w:ascii="Times New Roman" w:hAnsi="Times New Roman"/>
          <w:i/>
          <w:sz w:val="22"/>
          <w:szCs w:val="22"/>
        </w:rPr>
        <w:t xml:space="preserve"> dle platných ČSN EN, EN, EN ISO, ISO, TECHNICKÝCH NOREM A PODMÍNEK týkajících se: podmínek pro práce pod napětím na trakčním trolejovém vedení, při pohybu a pracích na silniční komunikaci a nezávisle na kolejích bez opěrných prvků.</w:t>
      </w:r>
    </w:p>
    <w:p w:rsidR="004A5BCA" w:rsidRDefault="004A5BCA" w:rsidP="004A5BCA">
      <w:pPr>
        <w:spacing w:beforeAutospacing="0" w:after="0" w:afterAutospacing="0"/>
        <w:ind w:left="993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        </w:t>
      </w:r>
    </w:p>
    <w:p w:rsidR="004A5BCA" w:rsidRDefault="004A5BCA" w:rsidP="004A5BCA">
      <w:pPr>
        <w:spacing w:beforeAutospacing="0" w:after="0" w:afterAutospacing="0"/>
        <w:ind w:left="0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Objednavatel požaduje dodání dvoucestné</w:t>
      </w:r>
      <w:r w:rsidR="00E53B5D">
        <w:rPr>
          <w:rFonts w:ascii="Times New Roman" w:hAnsi="Times New Roman"/>
          <w:i/>
          <w:sz w:val="22"/>
          <w:szCs w:val="22"/>
        </w:rPr>
        <w:t>ho</w:t>
      </w:r>
      <w:r>
        <w:rPr>
          <w:rFonts w:ascii="Times New Roman" w:hAnsi="Times New Roman"/>
          <w:i/>
          <w:sz w:val="22"/>
          <w:szCs w:val="22"/>
        </w:rPr>
        <w:t xml:space="preserve"> izolované</w:t>
      </w:r>
      <w:r w:rsidR="00E53B5D">
        <w:rPr>
          <w:rFonts w:ascii="Times New Roman" w:hAnsi="Times New Roman"/>
          <w:i/>
          <w:sz w:val="22"/>
          <w:szCs w:val="22"/>
        </w:rPr>
        <w:t>ho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 w:rsidR="00C56D0E">
        <w:rPr>
          <w:rFonts w:ascii="Times New Roman" w:hAnsi="Times New Roman"/>
          <w:i/>
          <w:sz w:val="22"/>
          <w:szCs w:val="22"/>
        </w:rPr>
        <w:t>vozidla</w:t>
      </w:r>
      <w:r>
        <w:rPr>
          <w:rFonts w:ascii="Times New Roman" w:hAnsi="Times New Roman"/>
          <w:i/>
          <w:sz w:val="22"/>
          <w:szCs w:val="22"/>
        </w:rPr>
        <w:t xml:space="preserve">, skládající se z pracovní plošiny, pohybující se na teleskopicky výsuvné konstrukci, umožňující spouštění, zdvihání, natáčení a otáčení. Pro požadované pojíždění pří práci a při pojíždění v přepravní konfiguraci pracovní plošiny je třeba zařízení osadit na technický vyhovující typový podvozek nákladního vozu s kabinou a nezávislým kolejovým adaptérem s vlastním pohonem. Zbývající volné prostory na podvozku budou vyplňovat úložné prostory. </w:t>
      </w:r>
    </w:p>
    <w:p w:rsidR="004A5BCA" w:rsidRDefault="004A5BCA" w:rsidP="004A5BCA">
      <w:pPr>
        <w:spacing w:beforeAutospacing="0" w:after="0" w:afterAutospacing="0"/>
        <w:ind w:left="993" w:right="-1"/>
        <w:jc w:val="both"/>
        <w:rPr>
          <w:rFonts w:ascii="Times New Roman" w:hAnsi="Times New Roman"/>
          <w:i/>
          <w:sz w:val="22"/>
          <w:szCs w:val="22"/>
        </w:rPr>
      </w:pPr>
    </w:p>
    <w:p w:rsidR="004A5BCA" w:rsidRDefault="004A5BCA" w:rsidP="004A5BCA">
      <w:pPr>
        <w:spacing w:beforeAutospacing="0" w:after="0" w:afterAutospacing="0"/>
        <w:ind w:left="0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T</w:t>
      </w:r>
      <w:r w:rsidR="00C56D0E">
        <w:rPr>
          <w:rFonts w:ascii="Times New Roman" w:hAnsi="Times New Roman"/>
          <w:i/>
          <w:sz w:val="22"/>
          <w:szCs w:val="22"/>
        </w:rPr>
        <w:t>o</w:t>
      </w:r>
      <w:r>
        <w:rPr>
          <w:rFonts w:ascii="Times New Roman" w:hAnsi="Times New Roman"/>
          <w:i/>
          <w:sz w:val="22"/>
          <w:szCs w:val="22"/>
        </w:rPr>
        <w:t xml:space="preserve">to </w:t>
      </w:r>
      <w:r w:rsidR="00C56D0E">
        <w:rPr>
          <w:rFonts w:ascii="Times New Roman" w:hAnsi="Times New Roman"/>
          <w:i/>
          <w:sz w:val="22"/>
          <w:szCs w:val="22"/>
        </w:rPr>
        <w:t>dvoucestné vozidlo</w:t>
      </w:r>
      <w:r>
        <w:rPr>
          <w:rFonts w:ascii="Times New Roman" w:hAnsi="Times New Roman"/>
          <w:i/>
          <w:sz w:val="22"/>
          <w:szCs w:val="22"/>
        </w:rPr>
        <w:t xml:space="preserve"> musí být přizpůsoben</w:t>
      </w:r>
      <w:r w:rsidR="00C56D0E">
        <w:rPr>
          <w:rFonts w:ascii="Times New Roman" w:hAnsi="Times New Roman"/>
          <w:i/>
          <w:sz w:val="22"/>
          <w:szCs w:val="22"/>
        </w:rPr>
        <w:t>o</w:t>
      </w:r>
      <w:r>
        <w:rPr>
          <w:rFonts w:ascii="Times New Roman" w:hAnsi="Times New Roman"/>
          <w:i/>
          <w:sz w:val="22"/>
          <w:szCs w:val="22"/>
        </w:rPr>
        <w:t xml:space="preserve"> každodennímu náročnému provozu pří stavebních a údržbových prací pod napětím na trakčním vedení.  </w:t>
      </w:r>
    </w:p>
    <w:p w:rsidR="004A5BCA" w:rsidRPr="00F35BC2" w:rsidRDefault="004A5BCA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</w:p>
    <w:p w:rsidR="004A5BCA" w:rsidRPr="00BC4EFD" w:rsidRDefault="004A5BCA" w:rsidP="004A5BCA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Uchazeč uvede k jednotlivým bodům písemné vyjádření slovy ANO/NE, že daný bod splní/nesplní nebo nabídne lepší technické řešení jednotlivých parametrů. Dále u položek označených hvězdičkou (</w:t>
      </w:r>
      <w:r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uchazeč doplní skutečné nabízené hodnoty. Takto doplněná technická specifikace bude tvořit samostatnou přílohu smlouvy. V případě že uchazečem předložená technická specifikace k předmětu plnění nebude obsahovat požadovaná patřičná vyjádření, nebo nesplní požadovanou technickou specifikaci, bude nabídka posouzena jako nesplňující zadávací podmínky </w:t>
      </w:r>
      <w:r w:rsidR="009F240E">
        <w:rPr>
          <w:rFonts w:ascii="Times New Roman" w:hAnsi="Times New Roman"/>
          <w:i/>
          <w:color w:val="000000" w:themeColor="text1"/>
          <w:sz w:val="22"/>
          <w:szCs w:val="22"/>
        </w:rPr>
        <w:t>(viz. bod 3.4.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4A5BCA" w:rsidRPr="00BC4EFD" w:rsidRDefault="004A5BCA" w:rsidP="004A5BCA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9962A3" w:rsidRDefault="009962A3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7"/>
        <w:gridCol w:w="850"/>
        <w:gridCol w:w="1082"/>
      </w:tblGrid>
      <w:tr w:rsidR="00A14426" w:rsidRPr="00A14426" w:rsidTr="003C29CD">
        <w:trPr>
          <w:trHeight w:val="46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3D76A0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</w:pPr>
            <w:r w:rsidRPr="003D76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  <w:t>Typ a označení: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Hodnota</w:t>
            </w:r>
            <w:r w:rsidR="006C47D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-Doplňující popis</w:t>
            </w: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Motor: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1721D" w:rsidRPr="00A14426" w:rsidTr="003C29CD">
        <w:trPr>
          <w:trHeight w:val="18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721D" w:rsidRPr="00E1721D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vznětový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E1721D" w:rsidRPr="00A14426" w:rsidTr="003C29CD">
        <w:trPr>
          <w:trHeight w:val="214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721D" w:rsidRPr="00E1721D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emisní norma EURO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E1721D" w:rsidRPr="00A14426" w:rsidTr="003C29CD">
        <w:trPr>
          <w:trHeight w:val="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721D" w:rsidRPr="00E1721D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výkon min. 15 kW/1 tunu celkové hmotnosti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886D39" w:rsidRDefault="004A5BC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33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Převodovka: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58640B" w:rsidRPr="00A14426" w:rsidTr="003C29CD">
        <w:trPr>
          <w:trHeight w:val="14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8640B" w:rsidRPr="0058640B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58640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manuální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8640B" w:rsidRPr="00A14426" w:rsidTr="003C29CD">
        <w:trPr>
          <w:trHeight w:val="174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8640B" w:rsidRPr="0058640B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min. </w:t>
            </w:r>
            <w:r w:rsidR="004A5BC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8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stupňová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8640B" w:rsidRPr="00A14426" w:rsidTr="003C29CD">
        <w:trPr>
          <w:trHeight w:val="5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8640B" w:rsidRPr="0058640B" w:rsidRDefault="001C5D2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rychlost na silnici min. 80 km/h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8439D2" w:rsidRPr="00A14426" w:rsidTr="003C29CD">
        <w:trPr>
          <w:trHeight w:val="68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439D2" w:rsidRPr="001C5D2A" w:rsidRDefault="001C5D2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1C5D2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pohon kol min. 4x2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439D2" w:rsidRPr="00A14426" w:rsidRDefault="008439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439D2" w:rsidRPr="00A14426" w:rsidRDefault="008439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38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Řízení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46CF3" w:rsidRPr="00A14426" w:rsidTr="003C29CD">
        <w:trPr>
          <w:trHeight w:val="252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46CF3" w:rsidRPr="00646CF3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servořízení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46CF3" w:rsidRPr="00A14426" w:rsidTr="003C29CD">
        <w:trPr>
          <w:trHeight w:val="24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46CF3" w:rsidRPr="00646CF3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C56D0E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nastavitelný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sloupek volantu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46CF3" w:rsidRPr="00A14426" w:rsidTr="003C29CD">
        <w:trPr>
          <w:trHeight w:val="1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46CF3" w:rsidRPr="00646CF3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multifunkční volant  (ovládání rádia atd.)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Brzdy: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3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kotoučové na přední i zadní nápravě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14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brzda provozní, parkovací a odlehčovací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3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brzdová soustava dvouokruhová vzduchová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4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vysoušeč tlaku vzduchu vyhřívaný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automatické seřizování vůle brzd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5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ABS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ASR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8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Elektroinstalace: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7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elektroinstalace 24V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se zásuvkou na 12V v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kabině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min. jeden USB port v kabině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5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boční obrysová světla – zadavatel preferuje v LED provedení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9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světlomety s čirou optikou s možností nastavení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9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denní svícení s možností vypnutí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37608" w:rsidRPr="00A14426" w:rsidTr="003C29CD">
        <w:trPr>
          <w:trHeight w:val="1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E1721D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dálkové ovládání centrálního zamykání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širokoúhlá elektricky nastavitelná zpětná zrcátka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C56D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elektricky 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ovláda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 boční skla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1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autorádio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5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příprava pro </w:t>
            </w:r>
            <w:r w:rsidR="00282C6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radiostanici (vyvedení napájení + otvor pro anténu</w:t>
            </w:r>
            <w:r w:rsidR="00CB05C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 zadavatel dodá anténu + kabeláž</w:t>
            </w:r>
            <w:r w:rsidR="00282C6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CB05C2" w:rsidRPr="00A14426" w:rsidTr="003C29CD">
        <w:trPr>
          <w:trHeight w:val="24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B05C2" w:rsidRPr="00A14426" w:rsidRDefault="00CB05C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příprava pro GPS (vyvedení pro trvalé napájení, zadavatel dodá kabeláž)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B05C2" w:rsidRPr="00A14426" w:rsidRDefault="00CB05C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B05C2" w:rsidRPr="00A14426" w:rsidRDefault="00CB05C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0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měnič 24V/230V</w:t>
            </w:r>
            <w:r w:rsidR="00CF6FE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s výkonem min.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2kW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 </w:t>
            </w:r>
            <w:r w:rsidR="00CF6FE5"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Kabina: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7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dvojkabina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min. 4 místná, čtyřdveřová, z toho min. sedačka řidiče a spolujezdce odpružená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4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nezávislé topení kabiny pro osádku 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(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 dvojkabinu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D72C7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klimatizace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kabiny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 osádku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(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 dvojkabinu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55152" w:rsidRPr="00A14426" w:rsidTr="003C29CD">
        <w:trPr>
          <w:trHeight w:val="18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55152" w:rsidRPr="006E55D8" w:rsidRDefault="0035515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ch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l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dnička v kabině s min. obsahem </w:t>
            </w:r>
            <w:r w:rsidR="0043238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25 litrů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55152" w:rsidRPr="00A14426" w:rsidRDefault="0035515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55152" w:rsidRPr="00886D39" w:rsidRDefault="00CD0CCF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5D8" w:rsidRPr="00A14426" w:rsidTr="003C29CD">
        <w:trPr>
          <w:trHeight w:val="21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6E55D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uzamykatelná skřínka na dokumenty a cennosti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7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6E55D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odkládací prostor nad čelním sklem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7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na střeše pevná plošina o nosnosti 200kg s min. dvojitou izolací pro práci pod napětím 1</w:t>
            </w:r>
            <w:r w:rsidR="009727D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000</w:t>
            </w:r>
            <w:r w:rsidR="009727D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</w:t>
            </w:r>
            <w:r w:rsidR="009727D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AC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/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1 500</w:t>
            </w:r>
            <w:r w:rsidR="009727D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DC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8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2x maják v provedení LED zábleskový oranžové barvy na střeše kabiny 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vepředu vlevo/vpravo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37608" w:rsidRPr="00A14426" w:rsidTr="003C29CD">
        <w:trPr>
          <w:trHeight w:val="28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6E55D8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- 2x zábleskové světlo oranžové barvy v masce chladiče motoru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na střeše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dvojkabiny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umístěná světelná rampa s min. jedním svítidlem ovládaným 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 vnitřního prostoru kabiny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Pneu: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E55D8" w:rsidRPr="00A14426" w:rsidTr="003C29CD">
        <w:trPr>
          <w:trHeight w:val="16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16413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pneu na vozidle od jednoho výrobce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67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přední náprava – </w:t>
            </w:r>
            <w:r w:rsid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vodivý dezén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9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zadní náprava – </w:t>
            </w:r>
            <w:r w:rsid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záběrový dezén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0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355152" w:rsidRDefault="00A14426" w:rsidP="0035515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rezerva –</w:t>
            </w:r>
            <w:r w:rsidR="00355152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vodivý dezén</w:t>
            </w:r>
            <w:r w:rsidR="00D300F1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 není podmínkou umístění na vozidle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86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355152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všechny pneumatiky s označením M+S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0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lékárnička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výstražný trojúhelník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16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6E55D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lastRenderedPageBreak/>
              <w:t>- hasicí přístroj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–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upevněný 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v kabině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E55D8" w:rsidRPr="00A14426" w:rsidTr="00B37608">
        <w:trPr>
          <w:trHeight w:val="216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16413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druhý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hasící přístroj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upevněný na vozidle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E55D8" w:rsidRPr="00A14426" w:rsidTr="00B37608">
        <w:trPr>
          <w:trHeight w:val="21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16413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- 4 ks výstražné vesty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9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nářadí na výměnu rezervy včetně zvedáku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1701BD">
        <w:trPr>
          <w:trHeight w:val="426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Ostatní: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3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F378BC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zábrany proti bočnímu podjetí mezi nápravami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7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uzávěrka diferenciálu zadní nápravy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D72C7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digitální tachograf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6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antikorozní ochrana rámu vozidla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tramvajový zvonek aktivní při nakolejení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4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tažné zařízení přední i zadní o hmotnosti min. 12 tun (zadní samonaváděcí)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3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plastová nádoba na vodu s kohoutem ve spodní části nástavby</w:t>
            </w:r>
            <w:r w:rsidR="00CF6FE5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 min. objem </w:t>
            </w:r>
            <w:r w:rsidR="00B3760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3</w:t>
            </w:r>
            <w:r w:rsidR="00CF6FE5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0 L)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CD0CCF"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2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6F61CC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CF6FE5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230 V diesel – elektrický agregát s připojením na palivovou nádrž vozidla s výkonem 3 kW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3238D" w:rsidRPr="00A14426" w:rsidTr="0043238D">
        <w:trPr>
          <w:trHeight w:val="16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3238D" w:rsidRPr="00E138F9" w:rsidRDefault="0043238D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maximální hmotnost vozidla pro jízdu po pozemní komunikaci 18 000 kg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A14426" w:rsidRDefault="0043238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A14426" w:rsidRDefault="0043238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43238D" w:rsidRPr="00A14426" w:rsidTr="003C29CD">
        <w:trPr>
          <w:trHeight w:val="2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3238D" w:rsidRPr="00E138F9" w:rsidRDefault="0043238D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maximální délka vozidla s nástavbou 8 400 mm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A14426" w:rsidRDefault="0043238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A14426" w:rsidRDefault="0043238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9A62A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6F61CC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9A62A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2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kamery s přepínáním barevného obrazu na monitor do kabiny ve výhledu řidiče pro sledování nakolejení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37608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E138F9" w:rsidRDefault="009A62A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- 1 kamera s přepínáním barevného obrazu na monitor do kabiny ve výhledu řidiče pro sledování práce na plošině/koši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B37608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E138F9" w:rsidRDefault="009A62A8" w:rsidP="009A62A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- 1 kamera s přepínáním barevného obrazu na monitor do kabiny ve výhledu řidiče pro sledování prostoru za vozidlem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F61CC" w:rsidRPr="00A14426" w:rsidTr="003C29CD">
        <w:trPr>
          <w:trHeight w:val="31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F61CC" w:rsidRPr="00E138F9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podvozek musí umožnit přepravu kompletní posádky (min. 4 osoby a min. 800 kg nákladu)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A14426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A14426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F61CC" w:rsidRPr="00A14426" w:rsidTr="003C29CD">
        <w:trPr>
          <w:trHeight w:val="222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F61CC" w:rsidRPr="00E138F9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uchazeč uvede celkovou hmotnost vozidla</w:t>
            </w:r>
            <w:r w:rsidR="00282C6E"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výšku vozidla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A14426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A14426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1701BD">
        <w:trPr>
          <w:trHeight w:val="41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Nástavba: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7C551A" w:rsidRPr="00A14426" w:rsidTr="003C29CD">
        <w:trPr>
          <w:trHeight w:val="29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C551A" w:rsidRPr="00897FEF" w:rsidRDefault="007C551A" w:rsidP="009727D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teleskopická pracovní plošina dle normy 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ČSN 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EN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280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+A1;2016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, </w:t>
            </w:r>
            <w:r w:rsidR="00E138F9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ř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ídící systém splňuje 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ČSN 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EN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13</w:t>
            </w:r>
            <w:r w:rsidR="00282E8B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849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-1;</w:t>
            </w:r>
            <w:r w:rsidR="001B706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2017</w:t>
            </w:r>
            <w:r w:rsidR="00282E8B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s bezpečností PI D.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51A" w:rsidRPr="00A14426" w:rsidRDefault="007C551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51A" w:rsidRPr="00A14426" w:rsidRDefault="007C551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41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897FEF" w:rsidRDefault="00A14426" w:rsidP="009727D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596E5F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montážní plošina s min. </w:t>
            </w:r>
            <w:r w:rsidR="00E10ED0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trojitou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izolací pro práci pod napětím na trakčním vedení tramvajové a trolejbusové dráhy do 1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000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</w:t>
            </w:r>
            <w:r w:rsidR="009727D2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AC / 1 500 V</w:t>
            </w:r>
            <w:r w:rsidR="00C72C6E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DC</w:t>
            </w:r>
            <w:r w:rsidR="00E10ED0" w:rsidRPr="00897FE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(izolace pod pracovním košem, izolované rameno/teleskop, izolované hydraulické válce na zvedání teleskopu na obou stranách)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138F9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38F9" w:rsidRPr="00051BC9" w:rsidRDefault="00E138F9" w:rsidP="00BE72F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izolace pracovní plošiny musí splňovat podmínky pro práci na trakčním vedení pod napětím i za mírného deště</w:t>
            </w:r>
            <w:r w:rsidR="00051BC9" w:rsidRP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38F9" w:rsidRPr="00A14426" w:rsidRDefault="00E138F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38F9" w:rsidRPr="00A14426" w:rsidRDefault="00E138F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E10ED0" w:rsidRPr="00A14426" w:rsidTr="003C29CD">
        <w:trPr>
          <w:trHeight w:val="33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0ED0" w:rsidRPr="00051BC9" w:rsidRDefault="00E10ED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konstrukce zvedacího zařízení musí umožňovat v rámci dosahu plošiny</w:t>
            </w:r>
            <w:r w:rsidR="00F861D9" w:rsidRP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/pracovního koše práci bez použití podpěrných patek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0ED0" w:rsidRPr="00A14426" w:rsidRDefault="00E10ED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0ED0" w:rsidRPr="00A14426" w:rsidRDefault="00E10ED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F861D9" w:rsidRPr="00A14426" w:rsidTr="003C29CD">
        <w:trPr>
          <w:trHeight w:val="39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861D9" w:rsidRPr="00051BC9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veškeré energetické rozvody, tj. elektrické vodiče, hydraulické okruhy, včetně hydraulických válců pro vysunutí teleskopu budou umístěny uvnitř ramene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F861D9" w:rsidRPr="00A14426" w:rsidTr="003C29CD">
        <w:trPr>
          <w:trHeight w:val="44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861D9" w:rsidRPr="00051BC9" w:rsidRDefault="00BA7C0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ocelové segmenty pracovní plošiny budou vyrobeny z oceli o vysoké tažnosti PAS 700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F861D9" w:rsidRPr="00A14426" w:rsidTr="003C29CD">
        <w:trPr>
          <w:trHeight w:val="190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861D9" w:rsidRPr="00051BC9" w:rsidRDefault="00BA7C0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nouzové ovládání pohybů pracovní plošiny/koše umístěné na podvozku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BA7C02" w:rsidRPr="00A14426" w:rsidTr="003C29CD">
        <w:trPr>
          <w:trHeight w:val="34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A7C02" w:rsidRPr="00051BC9" w:rsidRDefault="00BA7C0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systém kontinuální kontroly izolace pracovní plošiny, která poskytuje automatické upozornění, když je izolace </w:t>
            </w:r>
            <w:r w:rsidR="00C56F57" w:rsidRP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pod min. úroveň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A7C02" w:rsidRPr="00A14426" w:rsidRDefault="00BA7C0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A7C02" w:rsidRPr="00A14426" w:rsidRDefault="00BA7C0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41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96E5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nosnost p</w:t>
            </w:r>
            <w:r w:rsidR="00BA7C0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racovního koše</w:t>
            </w:r>
            <w:r w:rsidR="0010496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A2180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v rozsahu </w:t>
            </w:r>
            <w:r w:rsidR="00760F8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minimálně </w:t>
            </w:r>
            <w:r w:rsidR="0010496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3</w:t>
            </w:r>
            <w:r w:rsid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5</w:t>
            </w:r>
            <w:r w:rsidR="0010496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0 až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BA7C0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50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0kg</w:t>
            </w:r>
            <w:r w:rsidR="0010496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 závislosti na režimu (kolej/silnice) a pracovním úhlu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C56F57" w:rsidRPr="00A14426" w:rsidTr="003C29CD">
        <w:trPr>
          <w:trHeight w:val="3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56F57" w:rsidRPr="00A14426" w:rsidRDefault="00C56F57" w:rsidP="00051BC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indikace dosažení 90% povoleného zatížení pracovního koše (vizuálně)</w:t>
            </w:r>
            <w:r w:rsidR="00051BC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 100% akusticky včetně zastavení všech pohybů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6F57" w:rsidRPr="00A14426" w:rsidRDefault="00C56F57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6F57" w:rsidRPr="00A14426" w:rsidRDefault="00C56F57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C56F57" w:rsidRPr="00A14426" w:rsidTr="001701BD">
        <w:trPr>
          <w:trHeight w:val="660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56F57" w:rsidRPr="00A14426" w:rsidRDefault="00C56F57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dojde li k přetížení </w:t>
            </w:r>
            <w:r w:rsidR="00464BD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pracovního koše (max. zatížení 500 kg), stisknutím zvláštního tlačítka obsluha může zahájit pohyby, které nemají vliv na stabilitu, tj. zasouvání a spouštění ramene (pohyb ''zasunout rameno'' a ''spustit rameno'').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6F57" w:rsidRPr="00A14426" w:rsidRDefault="00C56F57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6F57" w:rsidRPr="00A14426" w:rsidRDefault="00C56F57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1701BD">
        <w:trPr>
          <w:trHeight w:val="1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96E5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otoč p</w:t>
            </w:r>
            <w:r w:rsidR="00464BD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racovního koše min.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360</w:t>
            </w:r>
            <w:r w:rsidR="00464BD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1701BD">
        <w:trPr>
          <w:trHeight w:val="49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lastRenderedPageBreak/>
              <w:t>-</w:t>
            </w:r>
            <w:r w:rsidR="00E10ED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rozměry p</w:t>
            </w:r>
            <w:r w:rsidR="00AA60D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racovního koše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min. 1,5m x 3,5m se zábradlím o výšce min. 1,1m z izolačního materiálu</w:t>
            </w:r>
            <w:r w:rsidR="008D3E5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ochranná lišta min. 150 mm od podlahy proti pádu předmětů</w:t>
            </w:r>
            <w:r w:rsidR="00E5230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z pracovního koše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A60D2" w:rsidRPr="00A14426" w:rsidTr="001701BD">
        <w:trPr>
          <w:trHeight w:val="2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automatická nivelace pracovního koše v podélném i příčném směru při práci (pohybu pracovního koše)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A60D2" w:rsidRPr="00A14426" w:rsidTr="001701BD">
        <w:trPr>
          <w:trHeight w:val="147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A60D2" w:rsidRDefault="007C551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pomocné vybavení pracovního koše</w:t>
            </w:r>
          </w:p>
          <w:p w:rsidR="007C551A" w:rsidRDefault="007C551A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min. 1x 24V zásuvka v koši pracovní plošiny</w:t>
            </w:r>
          </w:p>
          <w:p w:rsidR="007C551A" w:rsidRDefault="007C551A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min. 1x 230V</w:t>
            </w:r>
            <w:r w:rsidR="00E5230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/ 2000W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zásuvka v koši pracovní plošiny</w:t>
            </w:r>
          </w:p>
          <w:p w:rsidR="007C551A" w:rsidRDefault="007C551A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min. 4x LED světla na osvětlení pracovního koše</w:t>
            </w:r>
          </w:p>
          <w:p w:rsidR="007C551A" w:rsidRPr="00282C6E" w:rsidRDefault="009A62A8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Del="009A62A8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282C6E" w:rsidRPr="00282C6E">
              <w:rPr>
                <w:rFonts w:ascii="Times New Roman" w:eastAsia="Times New Roman" w:hAnsi="Times New Roman"/>
                <w:color w:val="FF0000"/>
                <w:lang w:eastAsia="cs-CZ"/>
              </w:rPr>
              <w:t>(</w:t>
            </w:r>
            <w:r w:rsidR="007C551A" w:rsidRPr="00282C6E">
              <w:rPr>
                <w:rFonts w:ascii="Times New Roman" w:eastAsia="Times New Roman" w:hAnsi="Times New Roman"/>
                <w:color w:val="FF0000"/>
                <w:lang w:eastAsia="cs-CZ"/>
              </w:rPr>
              <w:t>finální provedení podléhá schválení zadavatele)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C0037B">
        <w:trPr>
          <w:trHeight w:val="4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282E8B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možnost práce v pracovním koši do příčného náklonu zvedacího zařízení min. 6° (s měřičem náklonu)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C0037B" w:rsidP="00C0037B">
            <w:pPr>
              <w:spacing w:before="0" w:beforeAutospacing="0" w:after="24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304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82E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výškový dosah podlahy p</w:t>
            </w:r>
            <w:r w:rsidR="00282E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racovního koše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min. 8,5 m nad temenem kolejnice </w:t>
            </w:r>
            <w:r w:rsidR="00F3119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nebo nad povrchem vozovky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                 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C0037B" w:rsidP="00C0037B">
            <w:pPr>
              <w:spacing w:before="0" w:beforeAutospacing="0" w:after="24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C0037B">
        <w:trPr>
          <w:trHeight w:val="32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82E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horizontální </w:t>
            </w:r>
            <w:r w:rsidR="00C12ED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stranový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dosah </w:t>
            </w:r>
            <w:r w:rsidR="00282E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pracovního koše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při nakolejení min. 7 m</w:t>
            </w:r>
            <w:r w:rsidR="00282E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/350 kg</w:t>
            </w:r>
            <w:r w:rsidR="00C12ED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(uchazeči přiloží pracovní diagram)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C0037B" w:rsidP="00C0037B">
            <w:pPr>
              <w:spacing w:before="0" w:beforeAutospacing="0" w:after="24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07924" w:rsidRPr="00A14426" w:rsidTr="003C29CD">
        <w:trPr>
          <w:trHeight w:val="26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07924" w:rsidRPr="00A14426" w:rsidRDefault="00F07924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horizontální dosah pracovního koše na silnici min. 8,5 m/500 kg od osy vozidla v plném rozsahu tzn. 360°</w:t>
            </w:r>
            <w:r w:rsidR="00C12ED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(uchazeči přiloží pracovní diagram)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07924" w:rsidRPr="00A14426" w:rsidRDefault="00F07924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07924" w:rsidRPr="00886D39" w:rsidRDefault="00C0037B" w:rsidP="00C0037B">
            <w:pPr>
              <w:spacing w:before="0" w:beforeAutospacing="0" w:after="24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C0037B">
        <w:trPr>
          <w:trHeight w:val="238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pracovní </w:t>
            </w:r>
            <w:r w:rsidR="00E5230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koš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s dielektrickým kobercem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07924" w:rsidRPr="00A14426" w:rsidTr="003C29CD">
        <w:trPr>
          <w:trHeight w:val="484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07924" w:rsidRPr="00A14426" w:rsidRDefault="00F07924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ovládání pracovní plošiny bude elektrohydraulické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plně </w:t>
            </w:r>
            <w:r w:rsidR="007D424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proporcionální ovládání</w:t>
            </w:r>
            <w:r w:rsidR="00C12ED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</w:t>
            </w:r>
            <w:r w:rsidR="007D424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 pracovním koši umožňující i </w:t>
            </w:r>
            <w:r w:rsidR="00C12ED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ovládání </w:t>
            </w:r>
            <w:r w:rsidR="007D424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pojezd</w:t>
            </w:r>
            <w:r w:rsidR="00C12ED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</w:t>
            </w:r>
            <w:r w:rsidR="007D424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92667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kolejového adaptéru </w:t>
            </w:r>
            <w:r w:rsidR="007D424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při práci pracovní plošiny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07924" w:rsidRPr="00A14426" w:rsidRDefault="00F07924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07924" w:rsidRPr="00A14426" w:rsidRDefault="00F07924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410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oranžová LED výstražná světla po obvodu p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racovního koše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aktivní při vytáčení mimo osu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616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5230D" w:rsidRDefault="005F453D" w:rsidP="00E5230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5230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odnímatelný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napíná</w:t>
            </w:r>
            <w:r w:rsidR="00A14426"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 trolejového drátu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, zvedací síla min. 10 000N, nulová poloha +200 mm nad horní hranou pracovního koše </w:t>
            </w:r>
          </w:p>
          <w:p w:rsidR="00A14426" w:rsidRPr="00A14426" w:rsidRDefault="00E52CFA" w:rsidP="00E5230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7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ochozy nástavby (zadní a boční) </w:t>
            </w:r>
            <w:r w:rsidR="0044406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vybavit</w:t>
            </w:r>
            <w:r w:rsidR="00444061"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odnímateln</w:t>
            </w:r>
            <w:r w:rsidR="0044406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ou zarážkou proti pádu předmětů z ochozu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4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výklopný svěrák umístěný na zadním popř. na pravém ochozu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48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5230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přídavná rampa pro tažení trolejového drátu na přídavné plošině  na kabině vozidla nebo na střeše kabiny vozidla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  <w:p w:rsidR="00A14426" w:rsidRPr="00A14426" w:rsidRDefault="00E52CF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600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D378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uzamykatelné skladovací prostory materiálu pod plošinou s bočním přístupem</w:t>
            </w:r>
            <w:r w:rsidR="001D378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. Dvířka budou vybavená zámky a plynovými vzpěrami pro otevření/zavření schránek. Uvnitř schránek osvětlení v LED provedení. Horní povrch schránek opatřený protiskluzovým nátěrem/provedení izolované </w:t>
            </w:r>
            <w:r w:rsidR="001D3781"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provedení/rozmístění podléhá schválení zadavatele)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4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dlouhý uzamykatelný skladovací prostor délky min. 3,5m pod plošinou s přístupem zezadu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D46B19" w:rsidRPr="00D46B1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3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uzamykatelný úchyt na svitek troleje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umístěný na zadní straně kabiny vozidla </w:t>
            </w:r>
            <w:r w:rsidR="00D46B19" w:rsidRPr="00D46B1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5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73ED5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na zadní straně nástavby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1 ks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oranžový maják v provedení LED zábleskový + světelná šipka s volitelnou stranou objíždění vozidla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  <w:p w:rsidR="00A14426" w:rsidRPr="00A14426" w:rsidRDefault="00D46B1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6B1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signalizační systém dorozumění mezi </w:t>
            </w:r>
            <w:r w:rsidR="00D46B19"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pracovním košem a kabinou vozidla</w:t>
            </w:r>
            <w:r w:rsidR="00B37608"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akusticky (pípák) + interkom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F1758" w:rsidRPr="00A14426" w:rsidTr="003C29CD">
        <w:trPr>
          <w:trHeight w:val="342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F1758" w:rsidRPr="00A14426" w:rsidRDefault="00FF175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možnost nakládání materiálu do pracovního koše - nakládací hrana podlahy koše max. 1 m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od země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(umožněno díky pozici pracovního koše)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F1758" w:rsidRPr="00A14426" w:rsidRDefault="00FF175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F1758" w:rsidRPr="00886D39" w:rsidRDefault="00CD0CCF" w:rsidP="00CD0CCF">
            <w:pPr>
              <w:spacing w:before="0" w:beforeAutospacing="0" w:after="24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Adaptér: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02CE9" w:rsidRPr="00A14426" w:rsidTr="003C29CD">
        <w:trPr>
          <w:trHeight w:val="321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02CE9" w:rsidRPr="001B7068" w:rsidRDefault="00D86898" w:rsidP="00D86898">
            <w:pPr>
              <w:spacing w:after="0"/>
              <w:ind w:left="0"/>
              <w:contextualSpacing w:val="0"/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</w:pPr>
            <w:r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 xml:space="preserve">- provedení adaptéru splňuje požadavky normy </w:t>
            </w:r>
            <w:r w:rsidR="009727D2" w:rsidRPr="001B706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ČSN EN 13849-1;2017 </w:t>
            </w:r>
            <w:r w:rsidR="009727D2"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 </w:t>
            </w:r>
            <w:r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 xml:space="preserve">s bezpečností PI D. veškeré sváry dle </w:t>
            </w:r>
            <w:r w:rsidR="009727D2"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 xml:space="preserve">ČSN </w:t>
            </w:r>
            <w:r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EN 15085 – 2</w:t>
            </w:r>
            <w:r w:rsidR="009727D2"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;2008</w:t>
            </w:r>
            <w:r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 xml:space="preserve"> a </w:t>
            </w:r>
            <w:r w:rsidR="009727D2"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 xml:space="preserve">ČSN </w:t>
            </w:r>
            <w:r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 xml:space="preserve">EN </w:t>
            </w:r>
            <w:r w:rsidR="009727D2"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 xml:space="preserve">ISO </w:t>
            </w:r>
            <w:r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3834</w:t>
            </w:r>
            <w:r w:rsidR="00BE702E"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-</w:t>
            </w:r>
            <w:r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2</w:t>
            </w:r>
            <w:r w:rsidR="009727D2"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;</w:t>
            </w:r>
            <w:r w:rsid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 xml:space="preserve"> </w:t>
            </w:r>
            <w:r w:rsidR="009727D2" w:rsidRPr="001B7068">
              <w:rPr>
                <w:rFonts w:ascii="Times New Roman" w:eastAsia="Times New Roman" w:hAnsi="Times New Roman"/>
                <w:bCs/>
                <w:sz w:val="22"/>
                <w:szCs w:val="22"/>
                <w:lang w:eastAsia="cs-CZ"/>
              </w:rPr>
              <w:t>2006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2CE9" w:rsidRPr="00A14426" w:rsidRDefault="00002CE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2CE9" w:rsidRPr="00A14426" w:rsidRDefault="00002CE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FF1758" w:rsidRPr="00A14426" w:rsidTr="00C0037B">
        <w:trPr>
          <w:trHeight w:val="16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F1758" w:rsidRPr="00FF1758" w:rsidRDefault="00FF175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FF175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lastRenderedPageBreak/>
              <w:t>- dvouosý adaptér</w:t>
            </w:r>
            <w:r w:rsidR="00FE7A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 umístěný mezi nápravami vozidla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F1758" w:rsidRPr="00A14426" w:rsidRDefault="00FF175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F1758" w:rsidRPr="00A14426" w:rsidRDefault="00FF175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FE7A3A" w:rsidRPr="00A14426" w:rsidTr="00C0037B">
        <w:trPr>
          <w:trHeight w:val="18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E7A3A" w:rsidRPr="00A14426" w:rsidRDefault="00FE7A3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E7A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rozvor max. 2000 mm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E7A3A" w:rsidRPr="00A14426" w:rsidRDefault="00FE7A3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E7A3A" w:rsidRPr="00886D39" w:rsidRDefault="009A62A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FF175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rozchod kol 1435</w:t>
            </w:r>
            <w:r w:rsidR="00FF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9A62A8">
        <w:trPr>
          <w:trHeight w:val="20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F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rozkolí 1375 mm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9A62A8">
        <w:trPr>
          <w:trHeight w:val="225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F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průjezdnost kolejových oblouků do min. </w:t>
            </w:r>
            <w:r w:rsidR="0010496B"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</w:t>
            </w:r>
            <w:r w:rsidR="0010496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CD0CCF">
        <w:trPr>
          <w:trHeight w:val="25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F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pohon vlastní hydrostatický 4x4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3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902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vybavený sypači písku všech kol (nádrže na písek z nekorodujícího mat.)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902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5230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pojezd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ovládaný z místa řidiče + p</w:t>
            </w:r>
            <w:r w:rsidR="00E5230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racovního koše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902BB" w:rsidRPr="00A14426" w:rsidTr="003C29CD">
        <w:trPr>
          <w:trHeight w:val="80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902BB" w:rsidRPr="00A14426" w:rsidRDefault="00E902B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ovladač řízení pojezdu pracovní plošiny vybaven "tlačítkem mrtvého muže". Funkce pojezdu bude aktivní pouze, bude li tlačítko "mrtvého muže" zmáčknuté a v tu stejnou chvíli řidič provede pohyb ovladačem 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. Jestliže řidič nepoužije tlačítko "mrtvého muže" vozidlo se automaticky zastaví.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902BB" w:rsidRPr="00A14426" w:rsidRDefault="00E902B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902BB" w:rsidRPr="00A14426" w:rsidRDefault="00E902B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4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s dovolenou minimální rychlostí 25km/h z kabiny řidiče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CD0CCF"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177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s maximální rychlostí </w:t>
            </w:r>
            <w:r w:rsidR="0010496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do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10km/h při ovládání z plošiny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CD0CCF"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17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aretace přední i zadní nápravy vozidla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možnost nouzového ovládání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3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3C29C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profil kola dle normálií DPO viz. příloha č. </w:t>
            </w:r>
            <w:r w:rsidR="003C29C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</w:t>
            </w:r>
            <w:r w:rsidR="003C29CD"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zadávací dokumentace Výkres profilu kola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5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provozní a parkovací brzda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7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ABS a ASR na každé kolo adaptéru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DB7DF2">
        <w:trPr>
          <w:trHeight w:val="42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vozidlo musí být schopno vykonávat plnohodnotně svojí činnost na spádu/stoupání kolejí minimálně 65‰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A14426" w:rsidP="00CD0CCF">
            <w:pPr>
              <w:spacing w:before="0" w:beforeAutospacing="0" w:after="24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CD0CCF"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DB7DF2">
        <w:trPr>
          <w:trHeight w:val="33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ovládání adaptéru musí být z kabiny vozidla se zajištěním transportní polohy a se signalizací v kabině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D76A0">
        <w:trPr>
          <w:trHeight w:val="36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</w:pPr>
            <w:r w:rsidRPr="003D76A0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Lakování</w:t>
            </w: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  <w:t xml:space="preserve">: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71A7C" w:rsidRPr="00A14426" w:rsidTr="003C29CD">
        <w:trPr>
          <w:trHeight w:val="24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71A7C" w:rsidRPr="00A14426" w:rsidRDefault="00871A7C" w:rsidP="00C72C6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</w:pPr>
            <w:r w:rsidRPr="00AB33C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barva vozidla a nástavby</w:t>
            </w:r>
            <w:r w:rsidR="00DB7DF2" w:rsidRPr="00AB33C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AB33C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="00560084" w:rsidRPr="00AB33C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(odstín jako</w:t>
            </w:r>
            <w:r w:rsidRPr="00AB33C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AB33C8">
              <w:rPr>
                <w:rFonts w:eastAsia="Times New Roman"/>
              </w:rPr>
              <w:t>NCS S 1555 - B10G</w:t>
            </w:r>
            <w:r w:rsidR="00560084" w:rsidRPr="00AB33C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  <w:r w:rsidRPr="00AB33C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bezpečnostní polepení vozidla dle ECE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Průjezdnost</w:t>
            </w:r>
            <w:r w:rsidR="00871A7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/legislativa: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41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871A7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vozidlo v pohotovostní poloze při nakolejení musí splňovat obrys dle ČSN 28 0318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71A7C" w:rsidRPr="00A14426" w:rsidTr="00560084">
        <w:trPr>
          <w:trHeight w:val="348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71A7C" w:rsidRPr="001C34D6" w:rsidRDefault="00871A7C" w:rsidP="009727D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1C34D6">
              <w:rPr>
                <w:rFonts w:ascii="Times New Roman" w:eastAsia="Times New Roman" w:hAnsi="Times New Roman"/>
                <w:szCs w:val="20"/>
                <w:lang w:eastAsia="cs-CZ"/>
              </w:rPr>
              <w:t>- výstupní revize zvedacího zařízení, elektro zařízení popř. vzduchového pokud budou brzdy adaptéru ovládány vzduchem</w:t>
            </w:r>
            <w:r w:rsidR="009727D2" w:rsidRPr="001C34D6">
              <w:rPr>
                <w:rFonts w:ascii="Times New Roman" w:eastAsia="Times New Roman" w:hAnsi="Times New Roman"/>
                <w:szCs w:val="20"/>
                <w:lang w:eastAsia="cs-CZ"/>
              </w:rPr>
              <w:t>, včetně průkazů způsobilosti UTZ elektro, ZZ a TZ.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871A7C" w:rsidRPr="00A14426" w:rsidTr="00560084">
        <w:trPr>
          <w:trHeight w:val="86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71A7C" w:rsidRPr="00E77345" w:rsidRDefault="00871A7C" w:rsidP="009727D2">
            <w:pPr>
              <w:ind w:left="0" w:right="0"/>
              <w:rPr>
                <w:rFonts w:ascii="Times New Roman" w:eastAsia="Times New Roman" w:hAnsi="Times New Roman"/>
                <w:szCs w:val="20"/>
                <w:lang w:eastAsia="cs-CZ"/>
              </w:rPr>
            </w:pPr>
            <w:r w:rsidRPr="00E77345">
              <w:rPr>
                <w:rFonts w:ascii="Times New Roman" w:eastAsia="Times New Roman" w:hAnsi="Times New Roman"/>
                <w:szCs w:val="20"/>
                <w:lang w:eastAsia="cs-CZ"/>
              </w:rPr>
              <w:t>- vozidlo musí vyhovovat následujícím podmínkám – vyhlášce 341/2002 Sb. „Schvalování technické způsobilosti a technických podmínek provozu vozidel na pozemních komunikacích“, zákonu 266/1994 Sb. o drahách</w:t>
            </w:r>
            <w:r w:rsidR="009727D2" w:rsidRPr="00E77345">
              <w:rPr>
                <w:rFonts w:ascii="Times New Roman" w:eastAsia="Times New Roman" w:hAnsi="Times New Roman"/>
                <w:szCs w:val="20"/>
                <w:lang w:eastAsia="cs-CZ"/>
              </w:rPr>
              <w:t xml:space="preserve"> v platném znění</w:t>
            </w:r>
            <w:r w:rsidRPr="00E77345">
              <w:rPr>
                <w:rFonts w:ascii="Times New Roman" w:eastAsia="Times New Roman" w:hAnsi="Times New Roman"/>
                <w:szCs w:val="20"/>
                <w:lang w:eastAsia="cs-CZ"/>
              </w:rPr>
              <w:t xml:space="preserve">, nařízení vlády ČR 176/2008 Sb., kterým se stanoví technické požadavky na strojní zařízení, </w:t>
            </w:r>
            <w:r w:rsidR="009727D2" w:rsidRPr="00E77345">
              <w:rPr>
                <w:rFonts w:ascii="Times New Roman" w:eastAsia="Times New Roman" w:hAnsi="Times New Roman"/>
                <w:szCs w:val="20"/>
                <w:lang w:eastAsia="cs-CZ"/>
              </w:rPr>
              <w:t>ČSN EN 280+A1/2016</w:t>
            </w:r>
            <w:r w:rsidR="00C72C6E" w:rsidRPr="00E77345">
              <w:rPr>
                <w:rFonts w:ascii="Times New Roman" w:eastAsia="Times New Roman" w:hAnsi="Times New Roman"/>
                <w:szCs w:val="20"/>
                <w:lang w:eastAsia="cs-CZ"/>
              </w:rPr>
              <w:t xml:space="preserve"> </w:t>
            </w:r>
            <w:r w:rsidRPr="00E77345">
              <w:rPr>
                <w:rFonts w:ascii="Times New Roman" w:eastAsia="Times New Roman" w:hAnsi="Times New Roman"/>
                <w:szCs w:val="20"/>
                <w:lang w:eastAsia="cs-CZ"/>
              </w:rPr>
              <w:t>pojízdné zdvihací pracovní plošiny, ČSN EN 15 746-1+A1</w:t>
            </w:r>
            <w:r w:rsidR="009727D2" w:rsidRPr="00E77345">
              <w:rPr>
                <w:rFonts w:ascii="Times New Roman" w:eastAsia="Times New Roman" w:hAnsi="Times New Roman"/>
                <w:szCs w:val="20"/>
                <w:lang w:eastAsia="cs-CZ"/>
              </w:rPr>
              <w:t>/2012</w:t>
            </w:r>
            <w:r w:rsidRPr="00E77345">
              <w:rPr>
                <w:rFonts w:ascii="Times New Roman" w:eastAsia="Times New Roman" w:hAnsi="Times New Roman"/>
                <w:szCs w:val="20"/>
                <w:lang w:eastAsia="cs-CZ"/>
              </w:rPr>
              <w:t xml:space="preserve"> Železniční </w:t>
            </w:r>
            <w:r w:rsidR="009727D2" w:rsidRPr="00E77345">
              <w:rPr>
                <w:rFonts w:ascii="Times New Roman" w:eastAsia="Times New Roman" w:hAnsi="Times New Roman"/>
                <w:szCs w:val="20"/>
                <w:lang w:eastAsia="cs-CZ"/>
              </w:rPr>
              <w:t>aplikace – kolej – Dvoucestné stroje a jejich přídavná zařízení, Část 1: Technické požadavky na jízdu a pracovní nasazení čl. 4.1.3. kategorie 9 A, musí být schváleno pro provoz na pozemních komunikacích a dále musí být schváleno drážním úřadem pro provoz na tramvajové dráze vč. průkazu způsobilosti drážního vozidla, ČSN EN 15 746-2+A1/2012 Železniční aplikace – kolej – Dvoucestné stroje a jejich přídavná zařízení, Část 2: Všeobecné bezpečnostní požadavky.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002CE9" w:rsidTr="00315A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826"/>
        </w:trPr>
        <w:tc>
          <w:tcPr>
            <w:tcW w:w="7797" w:type="dxa"/>
            <w:tcBorders>
              <w:top w:val="single" w:sz="4" w:space="0" w:color="auto"/>
            </w:tcBorders>
          </w:tcPr>
          <w:p w:rsidR="00002CE9" w:rsidRPr="00CD0CCF" w:rsidRDefault="00D86898" w:rsidP="00D86898">
            <w:pPr>
              <w:ind w:left="0" w:right="68"/>
              <w:jc w:val="both"/>
              <w:rPr>
                <w:rFonts w:ascii="Times New Roman" w:hAnsi="Times New Roman"/>
                <w:i/>
                <w:color w:val="00B0F0"/>
                <w:sz w:val="24"/>
              </w:rPr>
            </w:pPr>
            <w:r w:rsidRPr="00CD0CCF">
              <w:rPr>
                <w:rFonts w:ascii="Times New Roman" w:hAnsi="Times New Roman"/>
                <w:i/>
                <w:color w:val="00B0F0"/>
                <w:sz w:val="24"/>
              </w:rPr>
              <w:t>-</w:t>
            </w:r>
            <w:r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zadavatel požaduje v rámci výběrového řízení předložení výkresů (základní rozměrové kóty</w:t>
            </w:r>
            <w:r w:rsidR="00CD0CCF"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z</w:t>
            </w:r>
            <w:r w:rsidR="001C34D6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</w:t>
            </w:r>
            <w:r w:rsidR="004B0445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hora, z boku, </w:t>
            </w:r>
            <w:r w:rsidR="00CD0CCF"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 ze zadu </w:t>
            </w:r>
            <w:r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 kde bude zřejmé navrhované technické řešení, z kterého bude patrné rozmístění jednotlivých komponentů / požadované výbavy včetně pracovních diagramů nabízeného řešení</w:t>
            </w:r>
            <w:r w:rsid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( diagram na kolejích a diagram na pneumatikách)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02CE9" w:rsidRDefault="00002CE9" w:rsidP="00002CE9">
            <w:pPr>
              <w:ind w:left="0" w:right="68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2CE9" w:rsidRDefault="00002CE9" w:rsidP="00002CE9">
            <w:pPr>
              <w:ind w:left="0" w:right="68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A14426" w:rsidRDefault="00A14426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DA4A7F" w:rsidRDefault="00DA4A7F" w:rsidP="001C34D6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headerReference w:type="first" r:id="rId8"/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0F" w:rsidRDefault="0078360F">
      <w:r>
        <w:separator/>
      </w:r>
    </w:p>
  </w:endnote>
  <w:endnote w:type="continuationSeparator" w:id="0">
    <w:p w:rsidR="0078360F" w:rsidRDefault="0078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0F" w:rsidRDefault="0078360F">
      <w:r>
        <w:separator/>
      </w:r>
    </w:p>
  </w:footnote>
  <w:footnote w:type="continuationSeparator" w:id="0">
    <w:p w:rsidR="0078360F" w:rsidRDefault="00783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345" w:rsidRPr="00EA1C04" w:rsidRDefault="00E77345" w:rsidP="005E19CD">
    <w:pPr>
      <w:pStyle w:val="rove2"/>
      <w:numPr>
        <w:ilvl w:val="0"/>
        <w:numId w:val="0"/>
      </w:numPr>
      <w:spacing w:after="0"/>
      <w:ind w:left="709" w:hanging="709"/>
      <w:rPr>
        <w:i/>
        <w:sz w:val="20"/>
        <w:szCs w:val="20"/>
      </w:rPr>
    </w:pPr>
    <w:r w:rsidRPr="00EA1C04">
      <w:rPr>
        <w:i/>
        <w:sz w:val="20"/>
        <w:szCs w:val="20"/>
      </w:rPr>
      <w:t>Příloha č. 3 zadávací dokumentace – Techn</w:t>
    </w:r>
    <w:r w:rsidR="00D7511A">
      <w:rPr>
        <w:i/>
        <w:sz w:val="20"/>
        <w:szCs w:val="20"/>
      </w:rPr>
      <w:t xml:space="preserve">ická specifikace </w:t>
    </w:r>
  </w:p>
  <w:p w:rsidR="00E77345" w:rsidRPr="005E19CD" w:rsidRDefault="00E77345" w:rsidP="005E19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954C6"/>
    <w:multiLevelType w:val="hybridMultilevel"/>
    <w:tmpl w:val="CAEA1210"/>
    <w:lvl w:ilvl="0" w:tplc="C3F2AF7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A6FD3"/>
    <w:multiLevelType w:val="hybridMultilevel"/>
    <w:tmpl w:val="9DE61106"/>
    <w:lvl w:ilvl="0" w:tplc="76F032D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F45E6"/>
    <w:multiLevelType w:val="hybridMultilevel"/>
    <w:tmpl w:val="E416C178"/>
    <w:lvl w:ilvl="0" w:tplc="0F1E4B6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332CD"/>
    <w:multiLevelType w:val="hybridMultilevel"/>
    <w:tmpl w:val="C88C5936"/>
    <w:lvl w:ilvl="0" w:tplc="BCFA6C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5A750B13"/>
    <w:multiLevelType w:val="hybridMultilevel"/>
    <w:tmpl w:val="37507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8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5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32"/>
  </w:num>
  <w:num w:numId="4">
    <w:abstractNumId w:val="6"/>
  </w:num>
  <w:num w:numId="5">
    <w:abstractNumId w:val="0"/>
  </w:num>
  <w:num w:numId="6">
    <w:abstractNumId w:val="16"/>
  </w:num>
  <w:num w:numId="7">
    <w:abstractNumId w:val="28"/>
  </w:num>
  <w:num w:numId="8">
    <w:abstractNumId w:val="13"/>
  </w:num>
  <w:num w:numId="9">
    <w:abstractNumId w:val="34"/>
  </w:num>
  <w:num w:numId="10">
    <w:abstractNumId w:val="11"/>
  </w:num>
  <w:num w:numId="11">
    <w:abstractNumId w:val="12"/>
  </w:num>
  <w:num w:numId="12">
    <w:abstractNumId w:val="27"/>
  </w:num>
  <w:num w:numId="13">
    <w:abstractNumId w:val="2"/>
  </w:num>
  <w:num w:numId="14">
    <w:abstractNumId w:val="29"/>
  </w:num>
  <w:num w:numId="15">
    <w:abstractNumId w:val="14"/>
  </w:num>
  <w:num w:numId="16">
    <w:abstractNumId w:val="9"/>
  </w:num>
  <w:num w:numId="17">
    <w:abstractNumId w:val="21"/>
  </w:num>
  <w:num w:numId="18">
    <w:abstractNumId w:val="31"/>
  </w:num>
  <w:num w:numId="19">
    <w:abstractNumId w:val="33"/>
  </w:num>
  <w:num w:numId="20">
    <w:abstractNumId w:val="8"/>
  </w:num>
  <w:num w:numId="21">
    <w:abstractNumId w:val="24"/>
  </w:num>
  <w:num w:numId="22">
    <w:abstractNumId w:val="1"/>
  </w:num>
  <w:num w:numId="23">
    <w:abstractNumId w:val="22"/>
  </w:num>
  <w:num w:numId="24">
    <w:abstractNumId w:val="19"/>
  </w:num>
  <w:num w:numId="25">
    <w:abstractNumId w:val="26"/>
  </w:num>
  <w:num w:numId="26">
    <w:abstractNumId w:val="15"/>
  </w:num>
  <w:num w:numId="27">
    <w:abstractNumId w:val="36"/>
  </w:num>
  <w:num w:numId="28">
    <w:abstractNumId w:val="30"/>
  </w:num>
  <w:num w:numId="29">
    <w:abstractNumId w:val="18"/>
  </w:num>
  <w:num w:numId="30">
    <w:abstractNumId w:val="3"/>
  </w:num>
  <w:num w:numId="31">
    <w:abstractNumId w:val="35"/>
  </w:num>
  <w:num w:numId="32">
    <w:abstractNumId w:val="10"/>
  </w:num>
  <w:num w:numId="33">
    <w:abstractNumId w:val="7"/>
  </w:num>
  <w:num w:numId="34">
    <w:abstractNumId w:val="25"/>
  </w:num>
  <w:num w:numId="35">
    <w:abstractNumId w:val="20"/>
  </w:num>
  <w:num w:numId="36">
    <w:abstractNumId w:val="17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1651"/>
    <w:rsid w:val="00002CE9"/>
    <w:rsid w:val="00004191"/>
    <w:rsid w:val="000108A5"/>
    <w:rsid w:val="000110CA"/>
    <w:rsid w:val="00014D98"/>
    <w:rsid w:val="0002029E"/>
    <w:rsid w:val="000230AE"/>
    <w:rsid w:val="000244B9"/>
    <w:rsid w:val="00025D50"/>
    <w:rsid w:val="000269A5"/>
    <w:rsid w:val="0002720B"/>
    <w:rsid w:val="00027C08"/>
    <w:rsid w:val="00031925"/>
    <w:rsid w:val="00035F16"/>
    <w:rsid w:val="0003790F"/>
    <w:rsid w:val="0004621C"/>
    <w:rsid w:val="00051752"/>
    <w:rsid w:val="00051BC9"/>
    <w:rsid w:val="00052356"/>
    <w:rsid w:val="00052D34"/>
    <w:rsid w:val="00055CA4"/>
    <w:rsid w:val="000562CC"/>
    <w:rsid w:val="000621B0"/>
    <w:rsid w:val="00067590"/>
    <w:rsid w:val="00067835"/>
    <w:rsid w:val="000715C9"/>
    <w:rsid w:val="000758E4"/>
    <w:rsid w:val="000826E8"/>
    <w:rsid w:val="00084E10"/>
    <w:rsid w:val="00090245"/>
    <w:rsid w:val="00091276"/>
    <w:rsid w:val="000958CD"/>
    <w:rsid w:val="000A5E32"/>
    <w:rsid w:val="000A6321"/>
    <w:rsid w:val="000A6D93"/>
    <w:rsid w:val="000A73B4"/>
    <w:rsid w:val="000B4945"/>
    <w:rsid w:val="000B4B7C"/>
    <w:rsid w:val="000C3EDF"/>
    <w:rsid w:val="000D0F0F"/>
    <w:rsid w:val="000D2B87"/>
    <w:rsid w:val="000E00D0"/>
    <w:rsid w:val="000E1099"/>
    <w:rsid w:val="000E132F"/>
    <w:rsid w:val="000E1CB1"/>
    <w:rsid w:val="000E45AC"/>
    <w:rsid w:val="000E52AE"/>
    <w:rsid w:val="000E6B08"/>
    <w:rsid w:val="000F2637"/>
    <w:rsid w:val="000F5206"/>
    <w:rsid w:val="000F5406"/>
    <w:rsid w:val="000F5DBD"/>
    <w:rsid w:val="0010281C"/>
    <w:rsid w:val="0010496B"/>
    <w:rsid w:val="00110C03"/>
    <w:rsid w:val="001111BE"/>
    <w:rsid w:val="00113520"/>
    <w:rsid w:val="00117765"/>
    <w:rsid w:val="00117790"/>
    <w:rsid w:val="00121C22"/>
    <w:rsid w:val="00122768"/>
    <w:rsid w:val="00122A50"/>
    <w:rsid w:val="00122BC7"/>
    <w:rsid w:val="00126DFD"/>
    <w:rsid w:val="00126F8D"/>
    <w:rsid w:val="00132829"/>
    <w:rsid w:val="00137316"/>
    <w:rsid w:val="00140A2F"/>
    <w:rsid w:val="0015311F"/>
    <w:rsid w:val="00155C3B"/>
    <w:rsid w:val="00156173"/>
    <w:rsid w:val="001571F5"/>
    <w:rsid w:val="001573CC"/>
    <w:rsid w:val="00161667"/>
    <w:rsid w:val="001624C0"/>
    <w:rsid w:val="00164138"/>
    <w:rsid w:val="001672D0"/>
    <w:rsid w:val="001701BD"/>
    <w:rsid w:val="0017598D"/>
    <w:rsid w:val="00175E00"/>
    <w:rsid w:val="00185009"/>
    <w:rsid w:val="00186027"/>
    <w:rsid w:val="00191250"/>
    <w:rsid w:val="001941A6"/>
    <w:rsid w:val="001A070A"/>
    <w:rsid w:val="001A192A"/>
    <w:rsid w:val="001B3495"/>
    <w:rsid w:val="001B3EAB"/>
    <w:rsid w:val="001B7068"/>
    <w:rsid w:val="001C1267"/>
    <w:rsid w:val="001C34D6"/>
    <w:rsid w:val="001C5D2A"/>
    <w:rsid w:val="001C604D"/>
    <w:rsid w:val="001D2E52"/>
    <w:rsid w:val="001D3781"/>
    <w:rsid w:val="001D3FAC"/>
    <w:rsid w:val="001D46E9"/>
    <w:rsid w:val="001D67AD"/>
    <w:rsid w:val="001E27D5"/>
    <w:rsid w:val="001E325D"/>
    <w:rsid w:val="001E3E40"/>
    <w:rsid w:val="001E6AC3"/>
    <w:rsid w:val="00201A0F"/>
    <w:rsid w:val="00205CE7"/>
    <w:rsid w:val="00207F69"/>
    <w:rsid w:val="00214363"/>
    <w:rsid w:val="00221264"/>
    <w:rsid w:val="00255B56"/>
    <w:rsid w:val="0025635A"/>
    <w:rsid w:val="00256EE5"/>
    <w:rsid w:val="00257396"/>
    <w:rsid w:val="00261031"/>
    <w:rsid w:val="002654A1"/>
    <w:rsid w:val="00273ED5"/>
    <w:rsid w:val="002773C4"/>
    <w:rsid w:val="002821A2"/>
    <w:rsid w:val="00282C6E"/>
    <w:rsid w:val="00282E8B"/>
    <w:rsid w:val="00284FFB"/>
    <w:rsid w:val="00285E27"/>
    <w:rsid w:val="0028621D"/>
    <w:rsid w:val="00286D84"/>
    <w:rsid w:val="00291424"/>
    <w:rsid w:val="00297458"/>
    <w:rsid w:val="002A495D"/>
    <w:rsid w:val="002B1B62"/>
    <w:rsid w:val="002B3D68"/>
    <w:rsid w:val="002B7BCD"/>
    <w:rsid w:val="002C06B6"/>
    <w:rsid w:val="002C298A"/>
    <w:rsid w:val="002C3775"/>
    <w:rsid w:val="002C3E2E"/>
    <w:rsid w:val="002C7BFD"/>
    <w:rsid w:val="002D05CE"/>
    <w:rsid w:val="002D2446"/>
    <w:rsid w:val="002D2F33"/>
    <w:rsid w:val="002D4136"/>
    <w:rsid w:val="002D63A1"/>
    <w:rsid w:val="002D69C4"/>
    <w:rsid w:val="002E16CC"/>
    <w:rsid w:val="002E4203"/>
    <w:rsid w:val="002E5362"/>
    <w:rsid w:val="002F02D4"/>
    <w:rsid w:val="00300F19"/>
    <w:rsid w:val="00301C72"/>
    <w:rsid w:val="00304017"/>
    <w:rsid w:val="00305629"/>
    <w:rsid w:val="00314203"/>
    <w:rsid w:val="00314A7B"/>
    <w:rsid w:val="00315482"/>
    <w:rsid w:val="0031593F"/>
    <w:rsid w:val="00315A75"/>
    <w:rsid w:val="00315AF0"/>
    <w:rsid w:val="00320EDE"/>
    <w:rsid w:val="00331D3F"/>
    <w:rsid w:val="00332277"/>
    <w:rsid w:val="00336FE9"/>
    <w:rsid w:val="0034575C"/>
    <w:rsid w:val="00345C84"/>
    <w:rsid w:val="00345DCB"/>
    <w:rsid w:val="00351168"/>
    <w:rsid w:val="00355152"/>
    <w:rsid w:val="003566C8"/>
    <w:rsid w:val="00366BF7"/>
    <w:rsid w:val="003716C3"/>
    <w:rsid w:val="00372FD0"/>
    <w:rsid w:val="00373A4A"/>
    <w:rsid w:val="00375660"/>
    <w:rsid w:val="00383A32"/>
    <w:rsid w:val="00384714"/>
    <w:rsid w:val="003847C9"/>
    <w:rsid w:val="0039736C"/>
    <w:rsid w:val="003A1FF4"/>
    <w:rsid w:val="003B074E"/>
    <w:rsid w:val="003B187E"/>
    <w:rsid w:val="003B4B43"/>
    <w:rsid w:val="003C29CD"/>
    <w:rsid w:val="003C3ECF"/>
    <w:rsid w:val="003C496F"/>
    <w:rsid w:val="003D1964"/>
    <w:rsid w:val="003D3FFC"/>
    <w:rsid w:val="003D6988"/>
    <w:rsid w:val="003D76A0"/>
    <w:rsid w:val="003E02B8"/>
    <w:rsid w:val="003E358D"/>
    <w:rsid w:val="003E48EA"/>
    <w:rsid w:val="003F5B6E"/>
    <w:rsid w:val="003F6FB8"/>
    <w:rsid w:val="00402848"/>
    <w:rsid w:val="00402A4F"/>
    <w:rsid w:val="00405384"/>
    <w:rsid w:val="004063EA"/>
    <w:rsid w:val="00407FCA"/>
    <w:rsid w:val="00410C5A"/>
    <w:rsid w:val="00412B4C"/>
    <w:rsid w:val="004148C8"/>
    <w:rsid w:val="00417239"/>
    <w:rsid w:val="00430C06"/>
    <w:rsid w:val="00430C95"/>
    <w:rsid w:val="0043238D"/>
    <w:rsid w:val="00444061"/>
    <w:rsid w:val="00446519"/>
    <w:rsid w:val="00453092"/>
    <w:rsid w:val="00455B17"/>
    <w:rsid w:val="00456603"/>
    <w:rsid w:val="00457624"/>
    <w:rsid w:val="00464BDD"/>
    <w:rsid w:val="00467A02"/>
    <w:rsid w:val="00473042"/>
    <w:rsid w:val="00475A28"/>
    <w:rsid w:val="00477995"/>
    <w:rsid w:val="00480037"/>
    <w:rsid w:val="0048203C"/>
    <w:rsid w:val="00490B9D"/>
    <w:rsid w:val="0049349B"/>
    <w:rsid w:val="004941F7"/>
    <w:rsid w:val="004A19AA"/>
    <w:rsid w:val="004A3823"/>
    <w:rsid w:val="004A585E"/>
    <w:rsid w:val="004A5BCA"/>
    <w:rsid w:val="004B0370"/>
    <w:rsid w:val="004B0445"/>
    <w:rsid w:val="004C09BE"/>
    <w:rsid w:val="004C1778"/>
    <w:rsid w:val="004C1C6A"/>
    <w:rsid w:val="004C21DD"/>
    <w:rsid w:val="004C31B3"/>
    <w:rsid w:val="004C4F67"/>
    <w:rsid w:val="004C7643"/>
    <w:rsid w:val="004D3A3E"/>
    <w:rsid w:val="004D610E"/>
    <w:rsid w:val="004E1AB3"/>
    <w:rsid w:val="004E628E"/>
    <w:rsid w:val="004E6D91"/>
    <w:rsid w:val="004F6E40"/>
    <w:rsid w:val="004F7769"/>
    <w:rsid w:val="00504F37"/>
    <w:rsid w:val="0050501C"/>
    <w:rsid w:val="005070C3"/>
    <w:rsid w:val="00523FDB"/>
    <w:rsid w:val="0052508B"/>
    <w:rsid w:val="00531157"/>
    <w:rsid w:val="00541AAC"/>
    <w:rsid w:val="00541C25"/>
    <w:rsid w:val="00552AE1"/>
    <w:rsid w:val="00553992"/>
    <w:rsid w:val="00554A48"/>
    <w:rsid w:val="005567A5"/>
    <w:rsid w:val="00556E42"/>
    <w:rsid w:val="00560084"/>
    <w:rsid w:val="005605EA"/>
    <w:rsid w:val="0056116D"/>
    <w:rsid w:val="0056134D"/>
    <w:rsid w:val="005627BF"/>
    <w:rsid w:val="00563045"/>
    <w:rsid w:val="005633A3"/>
    <w:rsid w:val="005647F1"/>
    <w:rsid w:val="00573B9D"/>
    <w:rsid w:val="00575F65"/>
    <w:rsid w:val="0058640B"/>
    <w:rsid w:val="00591701"/>
    <w:rsid w:val="00593049"/>
    <w:rsid w:val="00595F4A"/>
    <w:rsid w:val="00596E5F"/>
    <w:rsid w:val="005A02A3"/>
    <w:rsid w:val="005A4509"/>
    <w:rsid w:val="005B205C"/>
    <w:rsid w:val="005C3F37"/>
    <w:rsid w:val="005C5550"/>
    <w:rsid w:val="005C6C02"/>
    <w:rsid w:val="005C794B"/>
    <w:rsid w:val="005D3723"/>
    <w:rsid w:val="005D6D4E"/>
    <w:rsid w:val="005D7B6D"/>
    <w:rsid w:val="005E0FA6"/>
    <w:rsid w:val="005E19CD"/>
    <w:rsid w:val="005E479D"/>
    <w:rsid w:val="005E5F25"/>
    <w:rsid w:val="005F348A"/>
    <w:rsid w:val="005F453D"/>
    <w:rsid w:val="005F58CD"/>
    <w:rsid w:val="005F6175"/>
    <w:rsid w:val="005F7358"/>
    <w:rsid w:val="00600052"/>
    <w:rsid w:val="00601BCD"/>
    <w:rsid w:val="00612885"/>
    <w:rsid w:val="006157EC"/>
    <w:rsid w:val="00616671"/>
    <w:rsid w:val="00621725"/>
    <w:rsid w:val="00640027"/>
    <w:rsid w:val="0064033E"/>
    <w:rsid w:val="00640EA1"/>
    <w:rsid w:val="00644C6F"/>
    <w:rsid w:val="00646CF3"/>
    <w:rsid w:val="006536A6"/>
    <w:rsid w:val="00655A8E"/>
    <w:rsid w:val="00655B47"/>
    <w:rsid w:val="006562D6"/>
    <w:rsid w:val="00656F86"/>
    <w:rsid w:val="00661380"/>
    <w:rsid w:val="006652F3"/>
    <w:rsid w:val="00681094"/>
    <w:rsid w:val="00681953"/>
    <w:rsid w:val="00681E5A"/>
    <w:rsid w:val="00693F92"/>
    <w:rsid w:val="0069632D"/>
    <w:rsid w:val="006A13E9"/>
    <w:rsid w:val="006B0067"/>
    <w:rsid w:val="006B2E7E"/>
    <w:rsid w:val="006B3313"/>
    <w:rsid w:val="006B4E5D"/>
    <w:rsid w:val="006C4759"/>
    <w:rsid w:val="006C47D5"/>
    <w:rsid w:val="006D4559"/>
    <w:rsid w:val="006D46A0"/>
    <w:rsid w:val="006E55D8"/>
    <w:rsid w:val="006E7B26"/>
    <w:rsid w:val="006F06EB"/>
    <w:rsid w:val="006F5D1A"/>
    <w:rsid w:val="006F6175"/>
    <w:rsid w:val="006F61CC"/>
    <w:rsid w:val="00702375"/>
    <w:rsid w:val="00705CAC"/>
    <w:rsid w:val="00710E40"/>
    <w:rsid w:val="00716D53"/>
    <w:rsid w:val="00716D7E"/>
    <w:rsid w:val="00720D33"/>
    <w:rsid w:val="007265BE"/>
    <w:rsid w:val="00726D24"/>
    <w:rsid w:val="0073296A"/>
    <w:rsid w:val="00734D6C"/>
    <w:rsid w:val="00735F35"/>
    <w:rsid w:val="00742018"/>
    <w:rsid w:val="00742ED4"/>
    <w:rsid w:val="007444CE"/>
    <w:rsid w:val="00751949"/>
    <w:rsid w:val="00754FAF"/>
    <w:rsid w:val="00756B0E"/>
    <w:rsid w:val="00760F8A"/>
    <w:rsid w:val="00765B7B"/>
    <w:rsid w:val="00766BC9"/>
    <w:rsid w:val="0078360F"/>
    <w:rsid w:val="00785D58"/>
    <w:rsid w:val="00786CBA"/>
    <w:rsid w:val="00797B90"/>
    <w:rsid w:val="007A5D7C"/>
    <w:rsid w:val="007B0379"/>
    <w:rsid w:val="007B458D"/>
    <w:rsid w:val="007C14D9"/>
    <w:rsid w:val="007C48CF"/>
    <w:rsid w:val="007C551A"/>
    <w:rsid w:val="007D0852"/>
    <w:rsid w:val="007D139A"/>
    <w:rsid w:val="007D4243"/>
    <w:rsid w:val="007D459E"/>
    <w:rsid w:val="007D7294"/>
    <w:rsid w:val="007D7F93"/>
    <w:rsid w:val="007E06E7"/>
    <w:rsid w:val="007E18FE"/>
    <w:rsid w:val="007E2B49"/>
    <w:rsid w:val="007E37FF"/>
    <w:rsid w:val="007E6B8F"/>
    <w:rsid w:val="007F3E90"/>
    <w:rsid w:val="007F5CBB"/>
    <w:rsid w:val="007F6018"/>
    <w:rsid w:val="00807402"/>
    <w:rsid w:val="00810DDD"/>
    <w:rsid w:val="00811B90"/>
    <w:rsid w:val="00812107"/>
    <w:rsid w:val="00813597"/>
    <w:rsid w:val="00814F6B"/>
    <w:rsid w:val="00821CFB"/>
    <w:rsid w:val="00821F19"/>
    <w:rsid w:val="00826718"/>
    <w:rsid w:val="0084298C"/>
    <w:rsid w:val="008439D2"/>
    <w:rsid w:val="00845280"/>
    <w:rsid w:val="008575AB"/>
    <w:rsid w:val="008579FB"/>
    <w:rsid w:val="00860D41"/>
    <w:rsid w:val="0086361F"/>
    <w:rsid w:val="00863F55"/>
    <w:rsid w:val="00867FD3"/>
    <w:rsid w:val="00871A7C"/>
    <w:rsid w:val="008755B5"/>
    <w:rsid w:val="00876ADB"/>
    <w:rsid w:val="00884C80"/>
    <w:rsid w:val="00885CC9"/>
    <w:rsid w:val="00886172"/>
    <w:rsid w:val="00886589"/>
    <w:rsid w:val="00886D39"/>
    <w:rsid w:val="008904BA"/>
    <w:rsid w:val="008946B1"/>
    <w:rsid w:val="00897F71"/>
    <w:rsid w:val="00897FEF"/>
    <w:rsid w:val="008A0280"/>
    <w:rsid w:val="008A09B0"/>
    <w:rsid w:val="008A313C"/>
    <w:rsid w:val="008B1192"/>
    <w:rsid w:val="008B4D99"/>
    <w:rsid w:val="008C3FCA"/>
    <w:rsid w:val="008D3E5B"/>
    <w:rsid w:val="008E60ED"/>
    <w:rsid w:val="008E634C"/>
    <w:rsid w:val="008E7806"/>
    <w:rsid w:val="008F64E8"/>
    <w:rsid w:val="00905FB1"/>
    <w:rsid w:val="00910CA6"/>
    <w:rsid w:val="00914CBB"/>
    <w:rsid w:val="00922271"/>
    <w:rsid w:val="00925DE5"/>
    <w:rsid w:val="00926678"/>
    <w:rsid w:val="00927643"/>
    <w:rsid w:val="0094216F"/>
    <w:rsid w:val="00942289"/>
    <w:rsid w:val="00942CA2"/>
    <w:rsid w:val="009447E2"/>
    <w:rsid w:val="009624E5"/>
    <w:rsid w:val="00967F2C"/>
    <w:rsid w:val="009706E1"/>
    <w:rsid w:val="009713E1"/>
    <w:rsid w:val="009727D2"/>
    <w:rsid w:val="00975798"/>
    <w:rsid w:val="0098011B"/>
    <w:rsid w:val="00987A9F"/>
    <w:rsid w:val="009962A3"/>
    <w:rsid w:val="009A2DA3"/>
    <w:rsid w:val="009A3F14"/>
    <w:rsid w:val="009A3F83"/>
    <w:rsid w:val="009A62A8"/>
    <w:rsid w:val="009A7F2A"/>
    <w:rsid w:val="009C289E"/>
    <w:rsid w:val="009C29C1"/>
    <w:rsid w:val="009C6EB7"/>
    <w:rsid w:val="009C6F38"/>
    <w:rsid w:val="009C7607"/>
    <w:rsid w:val="009D4200"/>
    <w:rsid w:val="009E2DFE"/>
    <w:rsid w:val="009E2E56"/>
    <w:rsid w:val="009F0F8E"/>
    <w:rsid w:val="009F2239"/>
    <w:rsid w:val="009F240E"/>
    <w:rsid w:val="00A00B0F"/>
    <w:rsid w:val="00A038C9"/>
    <w:rsid w:val="00A073A3"/>
    <w:rsid w:val="00A07B9B"/>
    <w:rsid w:val="00A12490"/>
    <w:rsid w:val="00A14426"/>
    <w:rsid w:val="00A16FEB"/>
    <w:rsid w:val="00A20933"/>
    <w:rsid w:val="00A2180A"/>
    <w:rsid w:val="00A37632"/>
    <w:rsid w:val="00A42D52"/>
    <w:rsid w:val="00A46F6B"/>
    <w:rsid w:val="00A601C1"/>
    <w:rsid w:val="00A6109D"/>
    <w:rsid w:val="00A6421A"/>
    <w:rsid w:val="00A72DC8"/>
    <w:rsid w:val="00A83202"/>
    <w:rsid w:val="00A84690"/>
    <w:rsid w:val="00A969EB"/>
    <w:rsid w:val="00AA60D2"/>
    <w:rsid w:val="00AB294C"/>
    <w:rsid w:val="00AB33C8"/>
    <w:rsid w:val="00AB4067"/>
    <w:rsid w:val="00AB4EBD"/>
    <w:rsid w:val="00AC19B7"/>
    <w:rsid w:val="00AC1D6A"/>
    <w:rsid w:val="00AC5767"/>
    <w:rsid w:val="00AC6E04"/>
    <w:rsid w:val="00AD1BB6"/>
    <w:rsid w:val="00AE0BC3"/>
    <w:rsid w:val="00AE25CF"/>
    <w:rsid w:val="00AE26E9"/>
    <w:rsid w:val="00AE6BC9"/>
    <w:rsid w:val="00AF1BA5"/>
    <w:rsid w:val="00AF3A0C"/>
    <w:rsid w:val="00AF6BC1"/>
    <w:rsid w:val="00AF7786"/>
    <w:rsid w:val="00AF7CDE"/>
    <w:rsid w:val="00B113AB"/>
    <w:rsid w:val="00B122BB"/>
    <w:rsid w:val="00B16906"/>
    <w:rsid w:val="00B16EE2"/>
    <w:rsid w:val="00B22BB6"/>
    <w:rsid w:val="00B247C6"/>
    <w:rsid w:val="00B3097F"/>
    <w:rsid w:val="00B31564"/>
    <w:rsid w:val="00B34395"/>
    <w:rsid w:val="00B37608"/>
    <w:rsid w:val="00B47F26"/>
    <w:rsid w:val="00B50DAB"/>
    <w:rsid w:val="00B558E2"/>
    <w:rsid w:val="00B57EE1"/>
    <w:rsid w:val="00B61EDD"/>
    <w:rsid w:val="00B64B6B"/>
    <w:rsid w:val="00B71D91"/>
    <w:rsid w:val="00B73428"/>
    <w:rsid w:val="00B83316"/>
    <w:rsid w:val="00B85E7B"/>
    <w:rsid w:val="00B94404"/>
    <w:rsid w:val="00B95FBA"/>
    <w:rsid w:val="00BA0472"/>
    <w:rsid w:val="00BA4EAB"/>
    <w:rsid w:val="00BA7C02"/>
    <w:rsid w:val="00BB0F84"/>
    <w:rsid w:val="00BB1EDD"/>
    <w:rsid w:val="00BB1F0E"/>
    <w:rsid w:val="00BB4B70"/>
    <w:rsid w:val="00BB55D0"/>
    <w:rsid w:val="00BC0CB1"/>
    <w:rsid w:val="00BC3321"/>
    <w:rsid w:val="00BD1D43"/>
    <w:rsid w:val="00BE54CC"/>
    <w:rsid w:val="00BE6543"/>
    <w:rsid w:val="00BE702E"/>
    <w:rsid w:val="00BE72F8"/>
    <w:rsid w:val="00BF0F83"/>
    <w:rsid w:val="00BF46DA"/>
    <w:rsid w:val="00BF7A24"/>
    <w:rsid w:val="00C0037B"/>
    <w:rsid w:val="00C031BE"/>
    <w:rsid w:val="00C0489F"/>
    <w:rsid w:val="00C05D11"/>
    <w:rsid w:val="00C07204"/>
    <w:rsid w:val="00C11746"/>
    <w:rsid w:val="00C12E62"/>
    <w:rsid w:val="00C12ED4"/>
    <w:rsid w:val="00C14741"/>
    <w:rsid w:val="00C219AC"/>
    <w:rsid w:val="00C23B42"/>
    <w:rsid w:val="00C23EB0"/>
    <w:rsid w:val="00C2505E"/>
    <w:rsid w:val="00C33A50"/>
    <w:rsid w:val="00C427B4"/>
    <w:rsid w:val="00C50719"/>
    <w:rsid w:val="00C51100"/>
    <w:rsid w:val="00C54D2E"/>
    <w:rsid w:val="00C553A8"/>
    <w:rsid w:val="00C56682"/>
    <w:rsid w:val="00C56D0E"/>
    <w:rsid w:val="00C56F57"/>
    <w:rsid w:val="00C60958"/>
    <w:rsid w:val="00C62134"/>
    <w:rsid w:val="00C64E9D"/>
    <w:rsid w:val="00C65286"/>
    <w:rsid w:val="00C7065F"/>
    <w:rsid w:val="00C72C6E"/>
    <w:rsid w:val="00C7599B"/>
    <w:rsid w:val="00C773C8"/>
    <w:rsid w:val="00C87CE9"/>
    <w:rsid w:val="00C923F3"/>
    <w:rsid w:val="00C9497A"/>
    <w:rsid w:val="00C95732"/>
    <w:rsid w:val="00C96054"/>
    <w:rsid w:val="00CA3FF7"/>
    <w:rsid w:val="00CA5487"/>
    <w:rsid w:val="00CA5F15"/>
    <w:rsid w:val="00CB05C2"/>
    <w:rsid w:val="00CC1F33"/>
    <w:rsid w:val="00CD0CCF"/>
    <w:rsid w:val="00CD1C3F"/>
    <w:rsid w:val="00CD45D3"/>
    <w:rsid w:val="00CE5CBB"/>
    <w:rsid w:val="00CF4635"/>
    <w:rsid w:val="00CF6FE5"/>
    <w:rsid w:val="00D07CF1"/>
    <w:rsid w:val="00D10C0D"/>
    <w:rsid w:val="00D27C67"/>
    <w:rsid w:val="00D27CB2"/>
    <w:rsid w:val="00D300F1"/>
    <w:rsid w:val="00D30D91"/>
    <w:rsid w:val="00D32F77"/>
    <w:rsid w:val="00D33CF2"/>
    <w:rsid w:val="00D46359"/>
    <w:rsid w:val="00D46B19"/>
    <w:rsid w:val="00D51D61"/>
    <w:rsid w:val="00D527DA"/>
    <w:rsid w:val="00D567D6"/>
    <w:rsid w:val="00D62A84"/>
    <w:rsid w:val="00D6660D"/>
    <w:rsid w:val="00D677D9"/>
    <w:rsid w:val="00D7060B"/>
    <w:rsid w:val="00D72C75"/>
    <w:rsid w:val="00D72FAD"/>
    <w:rsid w:val="00D7511A"/>
    <w:rsid w:val="00D81954"/>
    <w:rsid w:val="00D81E8A"/>
    <w:rsid w:val="00D86898"/>
    <w:rsid w:val="00D8767A"/>
    <w:rsid w:val="00D906F1"/>
    <w:rsid w:val="00DA4A7F"/>
    <w:rsid w:val="00DA6304"/>
    <w:rsid w:val="00DB00A5"/>
    <w:rsid w:val="00DB2FFD"/>
    <w:rsid w:val="00DB5FC1"/>
    <w:rsid w:val="00DB7DF2"/>
    <w:rsid w:val="00DC163B"/>
    <w:rsid w:val="00DC48FF"/>
    <w:rsid w:val="00DE0357"/>
    <w:rsid w:val="00DE1E4B"/>
    <w:rsid w:val="00DE2A19"/>
    <w:rsid w:val="00DE3EB7"/>
    <w:rsid w:val="00DE6045"/>
    <w:rsid w:val="00DF0E02"/>
    <w:rsid w:val="00E0058A"/>
    <w:rsid w:val="00E00B3D"/>
    <w:rsid w:val="00E041F3"/>
    <w:rsid w:val="00E10ED0"/>
    <w:rsid w:val="00E12F3F"/>
    <w:rsid w:val="00E137D0"/>
    <w:rsid w:val="00E138F9"/>
    <w:rsid w:val="00E13C09"/>
    <w:rsid w:val="00E154C9"/>
    <w:rsid w:val="00E1721D"/>
    <w:rsid w:val="00E21C10"/>
    <w:rsid w:val="00E23D29"/>
    <w:rsid w:val="00E27082"/>
    <w:rsid w:val="00E365EF"/>
    <w:rsid w:val="00E37F90"/>
    <w:rsid w:val="00E425AF"/>
    <w:rsid w:val="00E45A38"/>
    <w:rsid w:val="00E4711F"/>
    <w:rsid w:val="00E501C3"/>
    <w:rsid w:val="00E50389"/>
    <w:rsid w:val="00E52181"/>
    <w:rsid w:val="00E5230D"/>
    <w:rsid w:val="00E52CFA"/>
    <w:rsid w:val="00E53B10"/>
    <w:rsid w:val="00E53B5D"/>
    <w:rsid w:val="00E5442C"/>
    <w:rsid w:val="00E57979"/>
    <w:rsid w:val="00E66657"/>
    <w:rsid w:val="00E77345"/>
    <w:rsid w:val="00E81DF1"/>
    <w:rsid w:val="00E902AC"/>
    <w:rsid w:val="00E902BB"/>
    <w:rsid w:val="00E919CF"/>
    <w:rsid w:val="00E92421"/>
    <w:rsid w:val="00E961F4"/>
    <w:rsid w:val="00E97244"/>
    <w:rsid w:val="00EA2626"/>
    <w:rsid w:val="00EA5E08"/>
    <w:rsid w:val="00EA7BB2"/>
    <w:rsid w:val="00EB2049"/>
    <w:rsid w:val="00EB4C16"/>
    <w:rsid w:val="00EB51A9"/>
    <w:rsid w:val="00EB6186"/>
    <w:rsid w:val="00EB6AF0"/>
    <w:rsid w:val="00EC031B"/>
    <w:rsid w:val="00EC415D"/>
    <w:rsid w:val="00EC6B5A"/>
    <w:rsid w:val="00ED005F"/>
    <w:rsid w:val="00ED2A96"/>
    <w:rsid w:val="00ED4C47"/>
    <w:rsid w:val="00EE60F9"/>
    <w:rsid w:val="00EF1568"/>
    <w:rsid w:val="00EF5844"/>
    <w:rsid w:val="00F01347"/>
    <w:rsid w:val="00F01575"/>
    <w:rsid w:val="00F07924"/>
    <w:rsid w:val="00F11E79"/>
    <w:rsid w:val="00F12FAF"/>
    <w:rsid w:val="00F1561F"/>
    <w:rsid w:val="00F23AC9"/>
    <w:rsid w:val="00F2579E"/>
    <w:rsid w:val="00F31191"/>
    <w:rsid w:val="00F31269"/>
    <w:rsid w:val="00F34B75"/>
    <w:rsid w:val="00F35BC2"/>
    <w:rsid w:val="00F378BC"/>
    <w:rsid w:val="00F45DE0"/>
    <w:rsid w:val="00F470EF"/>
    <w:rsid w:val="00F502DB"/>
    <w:rsid w:val="00F55148"/>
    <w:rsid w:val="00F60683"/>
    <w:rsid w:val="00F649AA"/>
    <w:rsid w:val="00F70835"/>
    <w:rsid w:val="00F76454"/>
    <w:rsid w:val="00F816B5"/>
    <w:rsid w:val="00F8494D"/>
    <w:rsid w:val="00F85DEA"/>
    <w:rsid w:val="00F861D9"/>
    <w:rsid w:val="00F91766"/>
    <w:rsid w:val="00F927DD"/>
    <w:rsid w:val="00F9424D"/>
    <w:rsid w:val="00F975C2"/>
    <w:rsid w:val="00FA1545"/>
    <w:rsid w:val="00FA7141"/>
    <w:rsid w:val="00FA7DD7"/>
    <w:rsid w:val="00FB0F91"/>
    <w:rsid w:val="00FB2BB2"/>
    <w:rsid w:val="00FC0C8A"/>
    <w:rsid w:val="00FC3624"/>
    <w:rsid w:val="00FC49B8"/>
    <w:rsid w:val="00FC5CE7"/>
    <w:rsid w:val="00FC6C3E"/>
    <w:rsid w:val="00FC77AD"/>
    <w:rsid w:val="00FD05CE"/>
    <w:rsid w:val="00FD09E4"/>
    <w:rsid w:val="00FD14D6"/>
    <w:rsid w:val="00FD332F"/>
    <w:rsid w:val="00FD7499"/>
    <w:rsid w:val="00FE1FFD"/>
    <w:rsid w:val="00FE402D"/>
    <w:rsid w:val="00FE7A3A"/>
    <w:rsid w:val="00FF0C18"/>
    <w:rsid w:val="00FF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docId w15:val="{1DC83B43-15DF-4F07-9A88-CB5DDA7E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4A5BCA"/>
    <w:pPr>
      <w:numPr>
        <w:numId w:val="37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4A5BCA"/>
    <w:pPr>
      <w:numPr>
        <w:ilvl w:val="1"/>
        <w:numId w:val="37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4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2833A-14B6-4406-9913-BD4481DB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1999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2014-07-23T08:55:00Z</cp:lastPrinted>
  <dcterms:created xsi:type="dcterms:W3CDTF">2019-04-11T11:27:00Z</dcterms:created>
  <dcterms:modified xsi:type="dcterms:W3CDTF">2019-04-11T11:27:00Z</dcterms:modified>
</cp:coreProperties>
</file>