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Pr="00F105CB" w:rsidRDefault="00F105CB" w:rsidP="00F105CB">
      <w:pPr>
        <w:widowControl w:val="0"/>
        <w:ind w:left="709" w:hanging="709"/>
        <w:rPr>
          <w:bCs/>
          <w:i/>
        </w:rPr>
      </w:pPr>
      <w:bookmarkStart w:id="0" w:name="_GoBack"/>
      <w:bookmarkEnd w:id="0"/>
      <w:r w:rsidRPr="00F105CB">
        <w:rPr>
          <w:bCs/>
          <w:i/>
        </w:rPr>
        <w:t>Příloha č. 2 ZD – Návrh kupní smlouvy</w:t>
      </w:r>
    </w:p>
    <w:p w:rsidR="00F105CB" w:rsidRPr="00F105CB" w:rsidRDefault="00F105CB" w:rsidP="00F105CB">
      <w:pPr>
        <w:widowControl w:val="0"/>
        <w:ind w:left="709" w:hanging="709"/>
        <w:rPr>
          <w:b/>
          <w:bCs/>
        </w:rPr>
      </w:pPr>
    </w:p>
    <w:p w:rsidR="00177C07" w:rsidRPr="00EB22D5" w:rsidRDefault="00193B19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  <w:r w:rsidR="00193B19">
        <w:rPr>
          <w:sz w:val="22"/>
          <w:szCs w:val="22"/>
        </w:rPr>
        <w:t>DOD2017….</w:t>
      </w: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207A7B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>vedeném u Krajského soudu Ostrava, 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177C07" w:rsidRPr="00574D13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193B19">
        <w:rPr>
          <w:rFonts w:ascii="Times New Roman" w:hAnsi="Times New Roman"/>
          <w:sz w:val="22"/>
          <w:szCs w:val="22"/>
          <w:lang w:val="cs-CZ"/>
        </w:rPr>
        <w:t xml:space="preserve">Ing. Martin Chovanec, ředitel úseku technického  </w:t>
      </w:r>
      <w:r w:rsidR="000933DC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4260DD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 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  <w:r w:rsidR="00193B19">
        <w:rPr>
          <w:rFonts w:ascii="Times New Roman" w:hAnsi="Times New Roman"/>
          <w:sz w:val="22"/>
          <w:szCs w:val="22"/>
          <w:lang w:val="cs-CZ"/>
        </w:rPr>
        <w:t>Tomáš Benda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, vedoucí odboru </w:t>
      </w:r>
      <w:r w:rsidR="00193B19">
        <w:rPr>
          <w:rFonts w:ascii="Times New Roman" w:hAnsi="Times New Roman"/>
          <w:sz w:val="22"/>
          <w:szCs w:val="22"/>
          <w:lang w:val="cs-CZ"/>
        </w:rPr>
        <w:t>silniční vozidla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59 740 </w:t>
      </w:r>
      <w:r w:rsidR="00193B19">
        <w:rPr>
          <w:rFonts w:ascii="Times New Roman" w:hAnsi="Times New Roman"/>
          <w:sz w:val="22"/>
          <w:szCs w:val="22"/>
          <w:lang w:val="cs-CZ"/>
        </w:rPr>
        <w:t>2700</w:t>
      </w:r>
      <w:r>
        <w:rPr>
          <w:rFonts w:ascii="Times New Roman" w:hAnsi="Times New Roman"/>
          <w:sz w:val="22"/>
          <w:szCs w:val="22"/>
          <w:lang w:val="cs-CZ"/>
        </w:rPr>
        <w:t xml:space="preserve">, e-mail: </w:t>
      </w:r>
      <w:r w:rsidR="00193B19">
        <w:rPr>
          <w:rFonts w:ascii="Times New Roman" w:hAnsi="Times New Roman"/>
          <w:sz w:val="22"/>
          <w:szCs w:val="22"/>
          <w:lang w:val="cs-CZ"/>
        </w:rPr>
        <w:t>tbenda</w:t>
      </w:r>
      <w:r>
        <w:rPr>
          <w:rFonts w:ascii="Times New Roman" w:hAnsi="Times New Roman"/>
          <w:sz w:val="22"/>
          <w:szCs w:val="22"/>
          <w:lang w:val="cs-CZ"/>
        </w:rPr>
        <w:t xml:space="preserve">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59740 2802, e-mail: vkupka@dpo.cz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</w:t>
      </w:r>
      <w:r w:rsidR="00F37540">
        <w:rPr>
          <w:sz w:val="22"/>
          <w:szCs w:val="22"/>
        </w:rPr>
        <w:t>O</w:t>
      </w:r>
      <w:r w:rsidRPr="00574D13">
        <w:rPr>
          <w:sz w:val="22"/>
          <w:szCs w:val="22"/>
        </w:rPr>
        <w:t>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823E6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</w:p>
    <w:p w:rsidR="00177C07" w:rsidRPr="001823E6" w:rsidRDefault="001823E6" w:rsidP="00177C07">
      <w:pPr>
        <w:widowControl w:val="0"/>
        <w:ind w:right="21"/>
        <w:jc w:val="both"/>
        <w:rPr>
          <w:sz w:val="22"/>
          <w:szCs w:val="22"/>
        </w:rPr>
      </w:pPr>
      <w:r w:rsidRPr="001823E6">
        <w:rPr>
          <w:sz w:val="22"/>
          <w:szCs w:val="22"/>
        </w:rPr>
        <w:t>zastoupen:</w:t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</w:p>
    <w:p w:rsidR="00177C07" w:rsidRDefault="001823E6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>ve věcech smluvních</w:t>
      </w:r>
      <w:r w:rsidR="00177C07">
        <w:rPr>
          <w:sz w:val="22"/>
          <w:szCs w:val="22"/>
        </w:rPr>
        <w:t>: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177C07" w:rsidRPr="00574D13" w:rsidRDefault="001823E6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>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  <w:r w:rsidR="00177C07">
        <w:rPr>
          <w:sz w:val="22"/>
          <w:szCs w:val="22"/>
        </w:rPr>
        <w:tab/>
      </w:r>
    </w:p>
    <w:p w:rsidR="00177C07" w:rsidRPr="00574D13" w:rsidRDefault="00E972FB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>(POZ. Doplní dodavatel</w:t>
      </w:r>
      <w:r w:rsidR="00177C07"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EA5904">
        <w:rPr>
          <w:sz w:val="22"/>
          <w:szCs w:val="22"/>
        </w:rPr>
        <w:t xml:space="preserve">Tato kupní smlouva byla uzavřena v rámci </w:t>
      </w:r>
      <w:r w:rsidR="00EA5904">
        <w:rPr>
          <w:sz w:val="22"/>
          <w:szCs w:val="22"/>
        </w:rPr>
        <w:lastRenderedPageBreak/>
        <w:t xml:space="preserve">výběrového řízení vedeného u kupujícího pod číslem </w:t>
      </w:r>
      <w:r w:rsidR="00484A42" w:rsidRPr="00D01590">
        <w:rPr>
          <w:sz w:val="22"/>
          <w:szCs w:val="22"/>
        </w:rPr>
        <w:t>NVZ-64-17-PŘ-Ja.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207A7B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77C07" w:rsidRDefault="00177C07" w:rsidP="00F37540">
      <w:pPr>
        <w:pStyle w:val="rove2"/>
        <w:widowControl w:val="0"/>
        <w:ind w:left="709" w:hanging="709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dodání </w:t>
      </w:r>
      <w:r w:rsidR="00193B19" w:rsidRPr="00F37540">
        <w:rPr>
          <w:sz w:val="22"/>
          <w:szCs w:val="22"/>
        </w:rPr>
        <w:t>2</w:t>
      </w:r>
      <w:r w:rsidR="00242840" w:rsidRPr="00F37540">
        <w:rPr>
          <w:sz w:val="22"/>
          <w:szCs w:val="22"/>
        </w:rPr>
        <w:t xml:space="preserve"> kus</w:t>
      </w:r>
      <w:r w:rsidR="00193B19" w:rsidRPr="00F37540">
        <w:rPr>
          <w:sz w:val="22"/>
          <w:szCs w:val="22"/>
        </w:rPr>
        <w:t>ů</w:t>
      </w:r>
      <w:r w:rsidR="00242840" w:rsidRPr="00F37540">
        <w:rPr>
          <w:sz w:val="22"/>
          <w:szCs w:val="22"/>
        </w:rPr>
        <w:t xml:space="preserve"> nov</w:t>
      </w:r>
      <w:r w:rsidR="00316713" w:rsidRPr="00F37540">
        <w:rPr>
          <w:sz w:val="22"/>
          <w:szCs w:val="22"/>
        </w:rPr>
        <w:t>ých</w:t>
      </w:r>
      <w:r w:rsidR="00242840" w:rsidRPr="00F37540">
        <w:rPr>
          <w:sz w:val="22"/>
          <w:szCs w:val="22"/>
        </w:rPr>
        <w:t xml:space="preserve"> </w:t>
      </w:r>
      <w:r w:rsidR="00073941" w:rsidRPr="00F37540">
        <w:rPr>
          <w:sz w:val="22"/>
          <w:szCs w:val="22"/>
        </w:rPr>
        <w:t>m</w:t>
      </w:r>
      <w:r w:rsidR="00EA5904" w:rsidRPr="00F37540">
        <w:rPr>
          <w:sz w:val="22"/>
          <w:szCs w:val="22"/>
        </w:rPr>
        <w:t>ontážní</w:t>
      </w:r>
      <w:r w:rsidR="00316713" w:rsidRPr="00F37540">
        <w:rPr>
          <w:sz w:val="22"/>
          <w:szCs w:val="22"/>
        </w:rPr>
        <w:t>ch</w:t>
      </w:r>
      <w:r w:rsidR="00EA5904" w:rsidRPr="00F37540">
        <w:rPr>
          <w:sz w:val="22"/>
          <w:szCs w:val="22"/>
        </w:rPr>
        <w:t xml:space="preserve"> vozid</w:t>
      </w:r>
      <w:r w:rsidR="00316713" w:rsidRPr="00F37540">
        <w:rPr>
          <w:sz w:val="22"/>
          <w:szCs w:val="22"/>
        </w:rPr>
        <w:t>el</w:t>
      </w:r>
      <w:r w:rsidR="00EA5904" w:rsidRPr="00F37540">
        <w:rPr>
          <w:sz w:val="22"/>
          <w:szCs w:val="22"/>
        </w:rPr>
        <w:t xml:space="preserve"> </w:t>
      </w:r>
      <w:r w:rsidR="00406BF4" w:rsidRPr="00F37540">
        <w:rPr>
          <w:sz w:val="22"/>
          <w:szCs w:val="22"/>
        </w:rPr>
        <w:t>svářečů, typ</w:t>
      </w:r>
      <w:r w:rsidRPr="009F46D9">
        <w:rPr>
          <w:sz w:val="22"/>
          <w:szCs w:val="22"/>
        </w:rPr>
        <w:t xml:space="preserve"> …………….……… (dále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E35BE4">
        <w:rPr>
          <w:sz w:val="22"/>
          <w:szCs w:val="22"/>
        </w:rPr>
        <w:t>m</w:t>
      </w:r>
      <w:r w:rsidR="00A7675E">
        <w:rPr>
          <w:sz w:val="22"/>
          <w:szCs w:val="22"/>
        </w:rPr>
        <w:t>ontážní vozidlo</w:t>
      </w:r>
      <w:r w:rsidR="00E35BE4">
        <w:rPr>
          <w:sz w:val="22"/>
          <w:szCs w:val="22"/>
        </w:rPr>
        <w:t xml:space="preserve">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 xml:space="preserve">) v technickém provedení a s výbavou dle nabídky prodávajícího ze dne …………… jejíž technická část je </w:t>
      </w:r>
      <w:r>
        <w:rPr>
          <w:sz w:val="22"/>
          <w:szCs w:val="22"/>
        </w:rPr>
        <w:t>P</w:t>
      </w:r>
      <w:r w:rsidRPr="009F46D9">
        <w:rPr>
          <w:sz w:val="22"/>
          <w:szCs w:val="22"/>
        </w:rPr>
        <w:t>řílohou č. 1 této smlouvy.</w:t>
      </w:r>
      <w:r w:rsidRPr="00F37540">
        <w:rPr>
          <w:sz w:val="22"/>
          <w:szCs w:val="22"/>
        </w:rPr>
        <w:t xml:space="preserve"> </w:t>
      </w:r>
      <w:r w:rsidR="00E1741C">
        <w:rPr>
          <w:i/>
          <w:color w:val="4F81BD" w:themeColor="accent1"/>
          <w:sz w:val="22"/>
          <w:szCs w:val="22"/>
        </w:rPr>
        <w:t>(POZ. Doplní dodavatel</w:t>
      </w:r>
      <w:r w:rsidR="00D70BB6" w:rsidRPr="00D70BB6">
        <w:rPr>
          <w:i/>
          <w:color w:val="4F81BD" w:themeColor="accent1"/>
          <w:sz w:val="22"/>
          <w:szCs w:val="22"/>
        </w:rPr>
        <w:t>. Poté poznámku vymažte).</w:t>
      </w:r>
    </w:p>
    <w:p w:rsidR="00177C07" w:rsidRDefault="00177C07" w:rsidP="00177C07">
      <w:pPr>
        <w:ind w:right="68"/>
        <w:jc w:val="both"/>
        <w:rPr>
          <w:i/>
          <w:color w:val="00B0F0"/>
          <w:sz w:val="22"/>
          <w:szCs w:val="22"/>
        </w:rPr>
      </w:pPr>
    </w:p>
    <w:p w:rsidR="00177C07" w:rsidRPr="00F37540" w:rsidRDefault="00177C07" w:rsidP="00F37540">
      <w:pPr>
        <w:pStyle w:val="rove2"/>
        <w:widowControl w:val="0"/>
        <w:ind w:left="709" w:hanging="709"/>
        <w:rPr>
          <w:sz w:val="22"/>
          <w:szCs w:val="22"/>
        </w:rPr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7957DD">
        <w:rPr>
          <w:sz w:val="22"/>
          <w:szCs w:val="22"/>
        </w:rPr>
        <w:t>a</w:t>
      </w:r>
      <w:r w:rsidR="008B2A0C">
        <w:rPr>
          <w:sz w:val="22"/>
          <w:szCs w:val="22"/>
        </w:rPr>
        <w:t xml:space="preserve"> P</w:t>
      </w:r>
      <w:r w:rsidR="007957DD">
        <w:rPr>
          <w:sz w:val="22"/>
          <w:szCs w:val="22"/>
        </w:rPr>
        <w:t>řílohou č. 1 této smlouvy.</w:t>
      </w:r>
      <w:r w:rsidR="00E21705">
        <w:rPr>
          <w:sz w:val="22"/>
          <w:szCs w:val="22"/>
        </w:rPr>
        <w:t xml:space="preserve"> </w:t>
      </w:r>
      <w:r w:rsidR="00F7577D">
        <w:rPr>
          <w:sz w:val="22"/>
          <w:szCs w:val="22"/>
        </w:rPr>
        <w:t>Kupující se zavazuje za řádně a včas dodané zboží zaplatit sjednanou cenu.</w:t>
      </w:r>
    </w:p>
    <w:p w:rsidR="005A43A6" w:rsidRPr="00B963F3" w:rsidRDefault="00425171" w:rsidP="00F37540">
      <w:pPr>
        <w:pStyle w:val="rove2"/>
        <w:widowControl w:val="0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M</w:t>
      </w:r>
      <w:r w:rsidR="00A7675E">
        <w:rPr>
          <w:sz w:val="22"/>
          <w:szCs w:val="22"/>
        </w:rPr>
        <w:t>ontážní vozidlo</w:t>
      </w:r>
      <w:r w:rsidRPr="00425171">
        <w:rPr>
          <w:sz w:val="22"/>
          <w:szCs w:val="22"/>
        </w:rPr>
        <w:t xml:space="preserve"> je určen</w:t>
      </w:r>
      <w:r w:rsidR="00A7675E">
        <w:rPr>
          <w:sz w:val="22"/>
          <w:szCs w:val="22"/>
        </w:rPr>
        <w:t>o</w:t>
      </w:r>
      <w:r w:rsidRPr="00425171">
        <w:rPr>
          <w:sz w:val="22"/>
          <w:szCs w:val="22"/>
        </w:rPr>
        <w:t xml:space="preserve"> k využití při </w:t>
      </w:r>
      <w:r w:rsidR="00C84F49">
        <w:rPr>
          <w:sz w:val="22"/>
          <w:szCs w:val="22"/>
        </w:rPr>
        <w:t>opravách</w:t>
      </w:r>
      <w:r w:rsidR="00406BF4">
        <w:rPr>
          <w:sz w:val="22"/>
          <w:szCs w:val="22"/>
        </w:rPr>
        <w:t xml:space="preserve"> kolejových</w:t>
      </w:r>
      <w:r w:rsidR="00C84F49">
        <w:rPr>
          <w:sz w:val="22"/>
          <w:szCs w:val="22"/>
        </w:rPr>
        <w:t xml:space="preserve"> tratí </w:t>
      </w:r>
      <w:r w:rsidR="00056980">
        <w:rPr>
          <w:sz w:val="22"/>
          <w:szCs w:val="22"/>
        </w:rPr>
        <w:t>kupujícího</w:t>
      </w:r>
      <w:r w:rsidR="00193B19">
        <w:rPr>
          <w:sz w:val="22"/>
          <w:szCs w:val="22"/>
        </w:rPr>
        <w:t>.</w:t>
      </w:r>
      <w:r w:rsidRPr="00425171">
        <w:rPr>
          <w:sz w:val="22"/>
          <w:szCs w:val="22"/>
        </w:rPr>
        <w:t xml:space="preserve"> </w:t>
      </w:r>
    </w:p>
    <w:p w:rsidR="00177C07" w:rsidRPr="00EC7F93" w:rsidRDefault="00177C07" w:rsidP="00F37540">
      <w:pPr>
        <w:pStyle w:val="rove2"/>
        <w:widowControl w:val="0"/>
        <w:ind w:left="709" w:hanging="709"/>
        <w:rPr>
          <w:sz w:val="22"/>
          <w:szCs w:val="22"/>
        </w:rPr>
      </w:pPr>
      <w:r w:rsidRPr="00EC7F93">
        <w:rPr>
          <w:sz w:val="22"/>
          <w:szCs w:val="22"/>
        </w:rPr>
        <w:t>Při přejímce předmětu plnění předá kupujícímu</w:t>
      </w:r>
      <w:r w:rsidR="00A7675E">
        <w:rPr>
          <w:sz w:val="22"/>
          <w:szCs w:val="22"/>
        </w:rPr>
        <w:t xml:space="preserve"> </w:t>
      </w:r>
      <w:r w:rsidRPr="00EC7F93">
        <w:rPr>
          <w:sz w:val="22"/>
          <w:szCs w:val="22"/>
        </w:rPr>
        <w:t xml:space="preserve"> níže uvedenou průvodní dokumentaci a případné další potřebné doklady pro </w:t>
      </w:r>
      <w:r w:rsidR="001D0251">
        <w:rPr>
          <w:sz w:val="22"/>
          <w:szCs w:val="22"/>
        </w:rPr>
        <w:t>zprovoznění a provozování m</w:t>
      </w:r>
      <w:r w:rsidR="00A7675E">
        <w:rPr>
          <w:sz w:val="22"/>
          <w:szCs w:val="22"/>
        </w:rPr>
        <w:t>ontážního vozidla</w:t>
      </w:r>
      <w:r w:rsidRPr="00EC7F93">
        <w:rPr>
          <w:sz w:val="22"/>
          <w:szCs w:val="22"/>
        </w:rPr>
        <w:t xml:space="preserve"> k výše uvedenému účelu</w:t>
      </w:r>
      <w:r w:rsidR="00A7675E">
        <w:rPr>
          <w:sz w:val="22"/>
          <w:szCs w:val="22"/>
        </w:rPr>
        <w:t xml:space="preserve"> a to zejména:</w:t>
      </w:r>
    </w:p>
    <w:p w:rsidR="00177C07" w:rsidRPr="00EC7F93" w:rsidRDefault="00416CB4" w:rsidP="00416CB4">
      <w:pPr>
        <w:pStyle w:val="rove2"/>
        <w:widowControl w:val="0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:rsidR="00177C07" w:rsidRPr="00EC7F93" w:rsidRDefault="00177C07" w:rsidP="00416CB4">
      <w:pPr>
        <w:pStyle w:val="rove2"/>
        <w:widowControl w:val="0"/>
        <w:numPr>
          <w:ilvl w:val="0"/>
          <w:numId w:val="7"/>
        </w:numPr>
        <w:rPr>
          <w:sz w:val="22"/>
          <w:szCs w:val="22"/>
        </w:rPr>
      </w:pPr>
      <w:r w:rsidRPr="00EC7F93">
        <w:rPr>
          <w:sz w:val="22"/>
          <w:szCs w:val="22"/>
        </w:rPr>
        <w:t>servisní dokumentace</w:t>
      </w:r>
      <w:r w:rsidR="00416CB4">
        <w:rPr>
          <w:sz w:val="22"/>
          <w:szCs w:val="22"/>
        </w:rPr>
        <w:t>,</w:t>
      </w:r>
      <w:r w:rsidRPr="00EC7F93">
        <w:rPr>
          <w:sz w:val="22"/>
          <w:szCs w:val="22"/>
        </w:rPr>
        <w:t xml:space="preserve"> </w:t>
      </w:r>
    </w:p>
    <w:p w:rsidR="00A7675E" w:rsidRDefault="00177C07" w:rsidP="00416CB4">
      <w:pPr>
        <w:pStyle w:val="rove2"/>
        <w:widowControl w:val="0"/>
        <w:numPr>
          <w:ilvl w:val="0"/>
          <w:numId w:val="7"/>
        </w:numPr>
        <w:rPr>
          <w:sz w:val="22"/>
          <w:szCs w:val="22"/>
        </w:rPr>
      </w:pPr>
      <w:r w:rsidRPr="00EC7F93">
        <w:rPr>
          <w:sz w:val="22"/>
          <w:szCs w:val="22"/>
        </w:rPr>
        <w:t>technický průkaz</w:t>
      </w:r>
      <w:r w:rsidR="00416CB4">
        <w:rPr>
          <w:sz w:val="22"/>
          <w:szCs w:val="22"/>
        </w:rPr>
        <w:t>,</w:t>
      </w:r>
    </w:p>
    <w:p w:rsidR="00177C07" w:rsidRPr="00EC7F93" w:rsidRDefault="00A7675E" w:rsidP="00416CB4">
      <w:pPr>
        <w:pStyle w:val="rove2"/>
        <w:widowControl w:val="0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prohlášení o shodě</w:t>
      </w:r>
      <w:r w:rsidR="00416CB4">
        <w:rPr>
          <w:sz w:val="22"/>
          <w:szCs w:val="22"/>
        </w:rPr>
        <w:t>.</w:t>
      </w:r>
      <w:r w:rsidR="00177C07" w:rsidRPr="00EC7F93">
        <w:rPr>
          <w:sz w:val="22"/>
          <w:szCs w:val="22"/>
        </w:rPr>
        <w:t xml:space="preserve"> </w:t>
      </w:r>
    </w:p>
    <w:p w:rsidR="00177C07" w:rsidRPr="00EC7F93" w:rsidRDefault="00177C07" w:rsidP="00F3754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F3754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EC7F93">
        <w:rPr>
          <w:sz w:val="22"/>
          <w:szCs w:val="22"/>
        </w:rPr>
        <w:t>Vešker</w:t>
      </w:r>
      <w:r w:rsidR="00E35BE4">
        <w:rPr>
          <w:sz w:val="22"/>
          <w:szCs w:val="22"/>
        </w:rPr>
        <w:t>á</w:t>
      </w:r>
      <w:r w:rsidRPr="00EC7F93">
        <w:rPr>
          <w:sz w:val="22"/>
          <w:szCs w:val="22"/>
        </w:rPr>
        <w:t xml:space="preserve"> dokumentac</w:t>
      </w:r>
      <w:r w:rsidR="00E35BE4">
        <w:rPr>
          <w:sz w:val="22"/>
          <w:szCs w:val="22"/>
        </w:rPr>
        <w:t>e</w:t>
      </w:r>
      <w:r w:rsidRPr="00EC7F93">
        <w:rPr>
          <w:sz w:val="22"/>
          <w:szCs w:val="22"/>
        </w:rPr>
        <w:t xml:space="preserve"> </w:t>
      </w:r>
      <w:r w:rsidR="00E35BE4">
        <w:rPr>
          <w:sz w:val="22"/>
          <w:szCs w:val="22"/>
        </w:rPr>
        <w:t xml:space="preserve">bude </w:t>
      </w:r>
      <w:r w:rsidRPr="00EC7F93">
        <w:rPr>
          <w:sz w:val="22"/>
          <w:szCs w:val="22"/>
        </w:rPr>
        <w:t>dod</w:t>
      </w:r>
      <w:r w:rsidR="00E35BE4">
        <w:rPr>
          <w:sz w:val="22"/>
          <w:szCs w:val="22"/>
        </w:rPr>
        <w:t>ána</w:t>
      </w:r>
      <w:r w:rsidRPr="00EC7F93">
        <w:rPr>
          <w:sz w:val="22"/>
          <w:szCs w:val="22"/>
        </w:rPr>
        <w:t xml:space="preserve"> v českém jazyce</w:t>
      </w:r>
      <w:r>
        <w:rPr>
          <w:sz w:val="22"/>
          <w:szCs w:val="22"/>
        </w:rPr>
        <w:t xml:space="preserve"> při přejímce.</w:t>
      </w:r>
    </w:p>
    <w:p w:rsidR="00177C07" w:rsidRDefault="00E35BE4" w:rsidP="00F3754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Prodávající prohlašuje, že m</w:t>
      </w:r>
      <w:r w:rsidR="00A7675E">
        <w:rPr>
          <w:sz w:val="22"/>
          <w:szCs w:val="22"/>
        </w:rPr>
        <w:t>ontážní vozidlo</w:t>
      </w:r>
      <w:r>
        <w:rPr>
          <w:sz w:val="22"/>
          <w:szCs w:val="22"/>
        </w:rPr>
        <w:t xml:space="preserve"> bude nejpozději ke dni dodání</w:t>
      </w:r>
      <w:r w:rsidR="00177C07" w:rsidRPr="00B21585">
        <w:rPr>
          <w:sz w:val="22"/>
          <w:szCs w:val="22"/>
        </w:rPr>
        <w:t xml:space="preserve"> schválen</w:t>
      </w:r>
      <w:r w:rsidR="00056980">
        <w:rPr>
          <w:sz w:val="22"/>
          <w:szCs w:val="22"/>
        </w:rPr>
        <w:t>o</w:t>
      </w:r>
      <w:r w:rsidR="00177C07" w:rsidRPr="00B21585">
        <w:rPr>
          <w:sz w:val="22"/>
          <w:szCs w:val="22"/>
        </w:rPr>
        <w:t xml:space="preserve"> pro </w:t>
      </w:r>
      <w:r w:rsidR="00177C07">
        <w:rPr>
          <w:sz w:val="22"/>
          <w:szCs w:val="22"/>
        </w:rPr>
        <w:t xml:space="preserve">použití </w:t>
      </w:r>
      <w:r w:rsidR="00177C07" w:rsidRPr="00B21585">
        <w:rPr>
          <w:sz w:val="22"/>
          <w:szCs w:val="22"/>
        </w:rPr>
        <w:t>v</w:t>
      </w:r>
      <w:r w:rsidR="004260DD">
        <w:rPr>
          <w:sz w:val="22"/>
          <w:szCs w:val="22"/>
        </w:rPr>
        <w:t> </w:t>
      </w:r>
      <w:r w:rsidR="00177C07" w:rsidRPr="00B21585">
        <w:rPr>
          <w:sz w:val="22"/>
          <w:szCs w:val="22"/>
        </w:rPr>
        <w:t>ČR</w:t>
      </w:r>
      <w:r w:rsidR="004260DD">
        <w:rPr>
          <w:sz w:val="22"/>
          <w:szCs w:val="22"/>
        </w:rPr>
        <w:t xml:space="preserve"> a to včetně provozu na pozemních komunikacích</w:t>
      </w:r>
      <w:r w:rsidR="00177C07" w:rsidRPr="00B21585">
        <w:rPr>
          <w:sz w:val="22"/>
          <w:szCs w:val="22"/>
        </w:rPr>
        <w:t xml:space="preserve">. </w:t>
      </w:r>
    </w:p>
    <w:p w:rsidR="00177C07" w:rsidRPr="00B963F3" w:rsidRDefault="00425171" w:rsidP="00F37540">
      <w:pPr>
        <w:pStyle w:val="rove2"/>
        <w:widowControl w:val="0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provede při přejímce na své náklady zaškolení pracovníků obsluhy</w:t>
      </w:r>
      <w:r w:rsidR="00E35BE4">
        <w:rPr>
          <w:sz w:val="22"/>
          <w:szCs w:val="22"/>
        </w:rPr>
        <w:t xml:space="preserve"> kupujícího</w:t>
      </w:r>
      <w:r w:rsidRPr="00425171">
        <w:rPr>
          <w:sz w:val="22"/>
          <w:szCs w:val="22"/>
        </w:rPr>
        <w:t xml:space="preserve"> (cca pro </w:t>
      </w:r>
      <w:r w:rsidR="00547226">
        <w:rPr>
          <w:sz w:val="22"/>
          <w:szCs w:val="22"/>
        </w:rPr>
        <w:t>10</w:t>
      </w:r>
      <w:r w:rsidRPr="00425171">
        <w:rPr>
          <w:sz w:val="22"/>
          <w:szCs w:val="22"/>
        </w:rPr>
        <w:t xml:space="preserve"> osob) nezbytné pro bezproblémový provoz a údržbu, vč. seznámení s návodem k obsluze a funkční zkoušku dodaného zboží.  </w:t>
      </w:r>
      <w:r w:rsidR="007A2568">
        <w:rPr>
          <w:sz w:val="22"/>
          <w:szCs w:val="22"/>
        </w:rPr>
        <w:t>Zaš</w:t>
      </w:r>
      <w:r w:rsidRPr="00425171">
        <w:rPr>
          <w:sz w:val="22"/>
          <w:szCs w:val="22"/>
        </w:rPr>
        <w:t>kolení bude probíhat v Dopravním podniku Ostrava a.s. v místě plnění.</w:t>
      </w:r>
      <w:r w:rsidR="007957DD">
        <w:rPr>
          <w:sz w:val="22"/>
          <w:szCs w:val="22"/>
        </w:rPr>
        <w:t xml:space="preserve"> O zaškolení pracovníků obsluhy bude vyhotoven prodávajícím písemný záznam, který bude obsahovat minim</w:t>
      </w:r>
      <w:r w:rsidR="00321251">
        <w:rPr>
          <w:sz w:val="22"/>
          <w:szCs w:val="22"/>
        </w:rPr>
        <w:t>álně osnovu zaškolení a prezen</w:t>
      </w:r>
      <w:r w:rsidR="007957DD">
        <w:rPr>
          <w:sz w:val="22"/>
          <w:szCs w:val="22"/>
        </w:rPr>
        <w:t>ční listinu.</w:t>
      </w:r>
      <w:r w:rsidRPr="00425171">
        <w:rPr>
          <w:sz w:val="22"/>
          <w:szCs w:val="22"/>
        </w:rPr>
        <w:t xml:space="preserve"> 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207A7B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>Místo plnění</w:t>
      </w:r>
    </w:p>
    <w:p w:rsidR="00177C07" w:rsidRPr="00574D13" w:rsidRDefault="00177C07" w:rsidP="00F37540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se zavazuje dodat předmět </w:t>
      </w:r>
      <w:r>
        <w:rPr>
          <w:sz w:val="22"/>
          <w:szCs w:val="22"/>
        </w:rPr>
        <w:t>plnění této smlouvy</w:t>
      </w:r>
      <w:r w:rsidRPr="00574D13">
        <w:rPr>
          <w:sz w:val="22"/>
          <w:szCs w:val="22"/>
        </w:rPr>
        <w:t xml:space="preserve"> na vlastní náklady na adresu: </w:t>
      </w:r>
    </w:p>
    <w:p w:rsidR="00242840" w:rsidRDefault="0064542B" w:rsidP="00F3754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Areál d</w:t>
      </w:r>
      <w:r w:rsidR="00073941">
        <w:rPr>
          <w:sz w:val="22"/>
          <w:szCs w:val="22"/>
        </w:rPr>
        <w:t>ílny Martinov</w:t>
      </w:r>
      <w:r w:rsidR="00242840" w:rsidRPr="00242840">
        <w:rPr>
          <w:sz w:val="22"/>
          <w:szCs w:val="22"/>
        </w:rPr>
        <w:t xml:space="preserve">, </w:t>
      </w:r>
      <w:r w:rsidR="001823E6">
        <w:rPr>
          <w:sz w:val="22"/>
          <w:szCs w:val="22"/>
        </w:rPr>
        <w:t xml:space="preserve">středisko vrchní </w:t>
      </w:r>
      <w:r w:rsidR="00C84F49">
        <w:rPr>
          <w:sz w:val="22"/>
          <w:szCs w:val="22"/>
        </w:rPr>
        <w:t>stavba</w:t>
      </w:r>
      <w:r w:rsidR="001823E6">
        <w:rPr>
          <w:sz w:val="22"/>
          <w:szCs w:val="22"/>
        </w:rPr>
        <w:t xml:space="preserve">, </w:t>
      </w:r>
      <w:r w:rsidR="00073941">
        <w:rPr>
          <w:sz w:val="22"/>
          <w:szCs w:val="22"/>
        </w:rPr>
        <w:t>Martinovská 3293/40</w:t>
      </w:r>
      <w:r w:rsidR="00242840" w:rsidRPr="0024284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723 00 </w:t>
      </w:r>
      <w:r w:rsidR="00242840" w:rsidRPr="00242840">
        <w:rPr>
          <w:sz w:val="22"/>
          <w:szCs w:val="22"/>
        </w:rPr>
        <w:t>Ostrava</w:t>
      </w:r>
      <w:r w:rsidR="00242840">
        <w:rPr>
          <w:sz w:val="22"/>
          <w:szCs w:val="22"/>
        </w:rPr>
        <w:t xml:space="preserve"> </w:t>
      </w:r>
      <w:r w:rsidR="00C5335D">
        <w:rPr>
          <w:sz w:val="22"/>
          <w:szCs w:val="22"/>
        </w:rPr>
        <w:t>–</w:t>
      </w:r>
      <w:r w:rsidR="00242840">
        <w:rPr>
          <w:sz w:val="22"/>
          <w:szCs w:val="22"/>
        </w:rPr>
        <w:t xml:space="preserve"> </w:t>
      </w:r>
      <w:r w:rsidR="00073941">
        <w:rPr>
          <w:sz w:val="22"/>
          <w:szCs w:val="22"/>
        </w:rPr>
        <w:t>Martinov</w:t>
      </w:r>
      <w:r w:rsidR="007A2568">
        <w:rPr>
          <w:sz w:val="22"/>
          <w:szCs w:val="22"/>
        </w:rPr>
        <w:t>.</w:t>
      </w:r>
    </w:p>
    <w:p w:rsidR="0064542B" w:rsidRDefault="00242840" w:rsidP="00F3754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1F0645" w:rsidRDefault="00242840" w:rsidP="00F3754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406BF4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C554D3">
        <w:rPr>
          <w:sz w:val="22"/>
          <w:szCs w:val="22"/>
        </w:rPr>
        <w:t>.</w:t>
      </w:r>
    </w:p>
    <w:p w:rsidR="00406BF4" w:rsidRPr="00242840" w:rsidRDefault="00406BF4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BF2A23" w:rsidRPr="00574D13" w:rsidRDefault="00BF2A23" w:rsidP="00177C07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091A4D" w:rsidRPr="00091A4D" w:rsidRDefault="00177C07" w:rsidP="00207A7B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828"/>
        </w:tabs>
        <w:ind w:left="3763"/>
        <w:rPr>
          <w:b/>
          <w:sz w:val="22"/>
          <w:szCs w:val="22"/>
        </w:rPr>
      </w:pPr>
      <w:r w:rsidRPr="00091A4D">
        <w:rPr>
          <w:b/>
          <w:sz w:val="22"/>
          <w:szCs w:val="22"/>
        </w:rPr>
        <w:t>Termín plnění</w:t>
      </w:r>
    </w:p>
    <w:p w:rsidR="00F37540" w:rsidRDefault="00177C07" w:rsidP="00207A7B">
      <w:pPr>
        <w:pStyle w:val="rove2"/>
        <w:widowControl w:val="0"/>
        <w:ind w:left="709" w:hanging="709"/>
        <w:rPr>
          <w:sz w:val="22"/>
          <w:szCs w:val="22"/>
        </w:rPr>
      </w:pPr>
      <w:r w:rsidRPr="00C378BB">
        <w:rPr>
          <w:sz w:val="22"/>
          <w:szCs w:val="22"/>
        </w:rPr>
        <w:t>Prodávající se zavazuje dodat předmět</w:t>
      </w:r>
      <w:r w:rsidR="004B7AF8">
        <w:rPr>
          <w:sz w:val="22"/>
          <w:szCs w:val="22"/>
        </w:rPr>
        <w:t xml:space="preserve"> plnění</w:t>
      </w:r>
      <w:r w:rsidRPr="00C378BB">
        <w:rPr>
          <w:sz w:val="22"/>
          <w:szCs w:val="22"/>
        </w:rPr>
        <w:t xml:space="preserve"> dle této smlouvy nejpozději do</w:t>
      </w:r>
      <w:r w:rsidRPr="00E80E12">
        <w:rPr>
          <w:sz w:val="22"/>
          <w:szCs w:val="22"/>
        </w:rPr>
        <w:t xml:space="preserve"> </w:t>
      </w:r>
      <w:r w:rsidR="00E80E12" w:rsidRPr="00E80E12">
        <w:rPr>
          <w:sz w:val="22"/>
          <w:szCs w:val="22"/>
        </w:rPr>
        <w:t>1</w:t>
      </w:r>
      <w:r w:rsidR="00C554D3">
        <w:rPr>
          <w:sz w:val="22"/>
          <w:szCs w:val="22"/>
        </w:rPr>
        <w:t>8</w:t>
      </w:r>
      <w:r w:rsidR="00E80E12" w:rsidRPr="00E80E12">
        <w:rPr>
          <w:sz w:val="22"/>
          <w:szCs w:val="22"/>
        </w:rPr>
        <w:t>0</w:t>
      </w:r>
      <w:r>
        <w:rPr>
          <w:sz w:val="22"/>
          <w:szCs w:val="22"/>
        </w:rPr>
        <w:t xml:space="preserve"> </w:t>
      </w:r>
      <w:r w:rsidRPr="00C378BB">
        <w:rPr>
          <w:sz w:val="22"/>
          <w:szCs w:val="22"/>
        </w:rPr>
        <w:t>kalendářních dnů</w:t>
      </w:r>
      <w:r w:rsidR="00207A7B">
        <w:rPr>
          <w:sz w:val="22"/>
          <w:szCs w:val="22"/>
        </w:rPr>
        <w:t xml:space="preserve"> ode dne nabytí účinnosti smlouvy.</w:t>
      </w:r>
    </w:p>
    <w:p w:rsidR="00177C07" w:rsidRDefault="00207A7B" w:rsidP="00207A7B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177C07" w:rsidRPr="00C378BB">
        <w:rPr>
          <w:sz w:val="22"/>
          <w:szCs w:val="22"/>
        </w:rPr>
        <w:t xml:space="preserve"> </w:t>
      </w:r>
      <w:r w:rsidR="00F37540">
        <w:rPr>
          <w:sz w:val="22"/>
          <w:szCs w:val="22"/>
        </w:rPr>
        <w:t xml:space="preserve"> </w:t>
      </w:r>
    </w:p>
    <w:p w:rsidR="00433307" w:rsidRDefault="00433307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F37540" w:rsidRDefault="00F37540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091A4D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207A7B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7168AE" w:rsidRDefault="00177C07" w:rsidP="007168AE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BC28A3">
        <w:rPr>
          <w:sz w:val="22"/>
          <w:szCs w:val="22"/>
        </w:rPr>
        <w:t>a</w:t>
      </w:r>
      <w:r w:rsidRPr="00574D13">
        <w:rPr>
          <w:sz w:val="22"/>
          <w:szCs w:val="22"/>
        </w:rPr>
        <w:t xml:space="preserve"> </w:t>
      </w:r>
      <w:r w:rsidR="00BC28A3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4D793E" w:rsidRDefault="00D70BB6" w:rsidP="000B22AA">
      <w:pPr>
        <w:pStyle w:val="rove1"/>
        <w:numPr>
          <w:ilvl w:val="0"/>
          <w:numId w:val="0"/>
        </w:numPr>
        <w:ind w:left="360" w:firstLine="348"/>
        <w:rPr>
          <w:sz w:val="22"/>
          <w:szCs w:val="22"/>
        </w:rPr>
      </w:pPr>
      <w:r w:rsidRPr="00D70BB6">
        <w:rPr>
          <w:sz w:val="22"/>
          <w:szCs w:val="22"/>
        </w:rPr>
        <w:t>Cena za jedno vozidlo</w:t>
      </w:r>
      <w:r w:rsidR="007168AE">
        <w:rPr>
          <w:sz w:val="22"/>
          <w:szCs w:val="22"/>
        </w:rPr>
        <w:t xml:space="preserve"> – montážní voz</w:t>
      </w:r>
      <w:r w:rsidR="00D01590">
        <w:rPr>
          <w:sz w:val="22"/>
          <w:szCs w:val="22"/>
        </w:rPr>
        <w:t>i</w:t>
      </w:r>
      <w:r w:rsidR="007168AE">
        <w:rPr>
          <w:sz w:val="22"/>
          <w:szCs w:val="22"/>
        </w:rPr>
        <w:t>dlo svářečů bez</w:t>
      </w:r>
      <w:r w:rsidR="001E7A97">
        <w:rPr>
          <w:sz w:val="22"/>
          <w:szCs w:val="22"/>
        </w:rPr>
        <w:t xml:space="preserve"> </w:t>
      </w:r>
      <w:r w:rsidR="007168AE">
        <w:rPr>
          <w:sz w:val="22"/>
          <w:szCs w:val="22"/>
        </w:rPr>
        <w:t>DPH……………</w:t>
      </w:r>
      <w:r w:rsidRPr="00D70BB6">
        <w:rPr>
          <w:sz w:val="22"/>
          <w:szCs w:val="22"/>
        </w:rPr>
        <w:t>………...……….....Kč</w:t>
      </w:r>
    </w:p>
    <w:p w:rsidR="004D793E" w:rsidRDefault="00D70BB6" w:rsidP="000B22AA">
      <w:pPr>
        <w:pStyle w:val="rove1"/>
        <w:numPr>
          <w:ilvl w:val="0"/>
          <w:numId w:val="0"/>
        </w:numPr>
        <w:ind w:left="360" w:firstLine="348"/>
        <w:rPr>
          <w:sz w:val="22"/>
          <w:szCs w:val="22"/>
        </w:rPr>
      </w:pPr>
      <w:r w:rsidRPr="00D70BB6">
        <w:rPr>
          <w:sz w:val="22"/>
          <w:szCs w:val="22"/>
        </w:rPr>
        <w:t xml:space="preserve">Cena za druhé vozidlo – </w:t>
      </w:r>
      <w:r w:rsidR="001E7A97">
        <w:rPr>
          <w:sz w:val="22"/>
          <w:szCs w:val="22"/>
        </w:rPr>
        <w:t>montážní voz</w:t>
      </w:r>
      <w:r w:rsidR="00D01590">
        <w:rPr>
          <w:sz w:val="22"/>
          <w:szCs w:val="22"/>
        </w:rPr>
        <w:t>i</w:t>
      </w:r>
      <w:r w:rsidR="001E7A97">
        <w:rPr>
          <w:sz w:val="22"/>
          <w:szCs w:val="22"/>
        </w:rPr>
        <w:t>dlo svářečů bez DPH</w:t>
      </w:r>
      <w:r w:rsidR="001E7A97" w:rsidRPr="007168AE">
        <w:rPr>
          <w:sz w:val="22"/>
          <w:szCs w:val="22"/>
        </w:rPr>
        <w:t xml:space="preserve"> </w:t>
      </w:r>
      <w:r w:rsidR="001E7A97">
        <w:rPr>
          <w:sz w:val="22"/>
          <w:szCs w:val="22"/>
        </w:rPr>
        <w:t>…………………...</w:t>
      </w:r>
      <w:r w:rsidRPr="00D70BB6">
        <w:rPr>
          <w:sz w:val="22"/>
          <w:szCs w:val="22"/>
        </w:rPr>
        <w:t>…...…….....Kč</w:t>
      </w:r>
    </w:p>
    <w:p w:rsidR="00177C07" w:rsidRDefault="00091A4D" w:rsidP="000B22AA">
      <w:pPr>
        <w:pStyle w:val="rove1"/>
        <w:numPr>
          <w:ilvl w:val="0"/>
          <w:numId w:val="0"/>
        </w:numPr>
        <w:ind w:left="360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865C18">
        <w:rPr>
          <w:sz w:val="22"/>
          <w:szCs w:val="22"/>
        </w:rPr>
        <w:t xml:space="preserve">Cena celkem za celý předmět </w:t>
      </w:r>
      <w:r w:rsidR="00177C07">
        <w:rPr>
          <w:sz w:val="22"/>
          <w:szCs w:val="22"/>
        </w:rPr>
        <w:t xml:space="preserve">plnění </w:t>
      </w:r>
      <w:r w:rsidR="00177C07" w:rsidRPr="00865C18">
        <w:rPr>
          <w:sz w:val="22"/>
          <w:szCs w:val="22"/>
        </w:rPr>
        <w:t>bez D</w:t>
      </w:r>
      <w:r w:rsidR="00177C07">
        <w:rPr>
          <w:sz w:val="22"/>
          <w:szCs w:val="22"/>
        </w:rPr>
        <w:t>P</w:t>
      </w:r>
      <w:r w:rsidR="00177C07" w:rsidRPr="00865C18">
        <w:rPr>
          <w:sz w:val="22"/>
          <w:szCs w:val="22"/>
        </w:rPr>
        <w:t>H</w:t>
      </w:r>
      <w:r w:rsidR="00177C07">
        <w:rPr>
          <w:sz w:val="22"/>
          <w:szCs w:val="22"/>
        </w:rPr>
        <w:t>……………</w:t>
      </w:r>
      <w:r w:rsidR="000B22AA">
        <w:rPr>
          <w:sz w:val="22"/>
          <w:szCs w:val="22"/>
        </w:rPr>
        <w:t>………………</w:t>
      </w:r>
      <w:r w:rsidR="00177C07">
        <w:rPr>
          <w:sz w:val="22"/>
          <w:szCs w:val="22"/>
        </w:rPr>
        <w:t>……………………</w:t>
      </w:r>
      <w:r>
        <w:rPr>
          <w:sz w:val="22"/>
          <w:szCs w:val="22"/>
        </w:rPr>
        <w:t>K</w:t>
      </w:r>
      <w:r w:rsidR="00177C07">
        <w:rPr>
          <w:sz w:val="22"/>
          <w:szCs w:val="22"/>
        </w:rPr>
        <w:t>č</w:t>
      </w:r>
    </w:p>
    <w:p w:rsidR="00177C07" w:rsidRPr="00574D13" w:rsidRDefault="00F37540" w:rsidP="00091A4D">
      <w:pPr>
        <w:pStyle w:val="Zkladntext"/>
        <w:ind w:left="426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</w:t>
      </w:r>
      <w:r w:rsidR="00177C07" w:rsidRPr="00574D13">
        <w:rPr>
          <w:i/>
          <w:color w:val="00B0F0"/>
          <w:sz w:val="22"/>
          <w:szCs w:val="22"/>
        </w:rPr>
        <w:t xml:space="preserve">(POZ. </w:t>
      </w:r>
      <w:r w:rsidR="000C19EF">
        <w:rPr>
          <w:i/>
          <w:color w:val="00B0F0"/>
          <w:sz w:val="22"/>
          <w:szCs w:val="22"/>
        </w:rPr>
        <w:t>Doplní dodavatel</w:t>
      </w:r>
      <w:r w:rsidR="00177C07"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F37540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>
        <w:rPr>
          <w:sz w:val="22"/>
          <w:szCs w:val="22"/>
        </w:rPr>
        <w:t> bodě.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574D13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>
        <w:rPr>
          <w:sz w:val="22"/>
          <w:szCs w:val="22"/>
        </w:rPr>
        <w:t>, složením zboží</w:t>
      </w:r>
      <w:r w:rsidR="00C33314">
        <w:rPr>
          <w:sz w:val="22"/>
          <w:szCs w:val="22"/>
        </w:rPr>
        <w:t>,</w:t>
      </w:r>
      <w:r>
        <w:rPr>
          <w:sz w:val="22"/>
          <w:szCs w:val="22"/>
        </w:rPr>
        <w:t xml:space="preserve"> jeho zprovozněním 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plnění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4D793E" w:rsidRDefault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 dodání.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4D793E" w:rsidRDefault="00177C07">
      <w:pPr>
        <w:pStyle w:val="rove2"/>
        <w:widowControl w:val="0"/>
        <w:tabs>
          <w:tab w:val="clear" w:pos="1000"/>
          <w:tab w:val="num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</w:t>
      </w:r>
      <w:r w:rsidRPr="000D6282">
        <w:rPr>
          <w:sz w:val="22"/>
          <w:szCs w:val="22"/>
        </w:rPr>
        <w:t>neběží a počíná znovu běžet až od vystavení opravené či doplněné faktury.</w:t>
      </w:r>
      <w:r w:rsidR="00574A66">
        <w:rPr>
          <w:sz w:val="22"/>
          <w:szCs w:val="22"/>
        </w:rPr>
        <w:t xml:space="preserve"> Prodávající může fakturu vystavit ve formátu PDF, podepsat ji zaručeným elektronickým podpisem a doručit na e-mail kupujícího </w:t>
      </w:r>
      <w:hyperlink r:id="rId8" w:history="1">
        <w:r w:rsidR="00574A66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574A66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Bude-li prodávající fakturu zasílat poštou, má se v pochybnostech za to, že faktura byla doručena třetí pracovní den po jejím odeslání. </w:t>
      </w:r>
    </w:p>
    <w:p w:rsidR="00177C07" w:rsidRPr="000D6282" w:rsidRDefault="00975B0E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0D6282">
        <w:rPr>
          <w:sz w:val="22"/>
          <w:szCs w:val="22"/>
        </w:rPr>
        <w:t xml:space="preserve">V případě, </w:t>
      </w:r>
      <w:r w:rsidRPr="000D6282">
        <w:rPr>
          <w:sz w:val="22"/>
        </w:rPr>
        <w:t xml:space="preserve">že fakturovaná částka překročí </w:t>
      </w:r>
      <w:r w:rsidR="00530A02" w:rsidRPr="000D6282">
        <w:rPr>
          <w:sz w:val="22"/>
        </w:rPr>
        <w:t>dvojnásobek částky podle zákona upravujícího omezení plateb v hotovosti, při jejímž překročení je stanovena povinnost provést platbu bezhotovostně</w:t>
      </w:r>
      <w:r w:rsidR="000D6282">
        <w:rPr>
          <w:sz w:val="22"/>
        </w:rPr>
        <w:t>,</w:t>
      </w:r>
      <w:r w:rsidRPr="000D6282">
        <w:rPr>
          <w:sz w:val="22"/>
        </w:rPr>
        <w:t xml:space="preserve"> </w:t>
      </w:r>
      <w:r w:rsidRPr="000D6282">
        <w:rPr>
          <w:sz w:val="22"/>
        </w:rPr>
        <w:lastRenderedPageBreak/>
        <w:t>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 daně.</w:t>
      </w:r>
    </w:p>
    <w:p w:rsidR="007957DD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>smlouvy kupujícího.</w:t>
      </w:r>
    </w:p>
    <w:p w:rsidR="00177C07" w:rsidRDefault="007957D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Přílohou faktury bude předávací protokol </w:t>
      </w:r>
      <w:r w:rsidR="003E3275">
        <w:rPr>
          <w:sz w:val="22"/>
          <w:szCs w:val="22"/>
        </w:rPr>
        <w:t xml:space="preserve">(dodací list), kde bude uvedena a specifikována výbava vozidla vč. ceny bez DPH (především autorádio, klimatizace, </w:t>
      </w:r>
      <w:r w:rsidR="00C84F49">
        <w:rPr>
          <w:sz w:val="22"/>
          <w:szCs w:val="22"/>
        </w:rPr>
        <w:t>atd.</w:t>
      </w:r>
      <w:r w:rsidR="003E3275">
        <w:rPr>
          <w:sz w:val="22"/>
          <w:szCs w:val="22"/>
        </w:rPr>
        <w:t>).</w:t>
      </w:r>
    </w:p>
    <w:p w:rsidR="004D793E" w:rsidRDefault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C701F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provede v místě plnění technickou přejímku zboží svým zástupcem</w:t>
      </w:r>
      <w:r w:rsidR="00BC28A3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>. K přejímce bude kupující prodávajícím vyzván 5 pracovních dnů před termínem přejímky</w:t>
      </w:r>
      <w:r w:rsidR="00C701F7">
        <w:rPr>
          <w:sz w:val="22"/>
          <w:szCs w:val="22"/>
        </w:rPr>
        <w:t xml:space="preserve"> formou elektronické zprávy na e-mailovou adresu: </w:t>
      </w:r>
      <w:hyperlink r:id="rId9" w:history="1">
        <w:r w:rsidR="00C701F7" w:rsidRPr="006E4DC4">
          <w:rPr>
            <w:rStyle w:val="Hypertextovodkaz"/>
            <w:sz w:val="22"/>
            <w:szCs w:val="22"/>
          </w:rPr>
          <w:t>vkupka@dpo.cz</w:t>
        </w:r>
      </w:hyperlink>
      <w:r w:rsidR="00C701F7">
        <w:rPr>
          <w:sz w:val="22"/>
          <w:szCs w:val="22"/>
        </w:rPr>
        <w:t xml:space="preserve"> a </w:t>
      </w:r>
      <w:hyperlink r:id="rId10" w:history="1">
        <w:r w:rsidR="00502354" w:rsidRPr="00CC2E65">
          <w:rPr>
            <w:rStyle w:val="Hypertextovodkaz"/>
            <w:sz w:val="22"/>
            <w:szCs w:val="22"/>
          </w:rPr>
          <w:t>tbenda@dpo.cz</w:t>
        </w:r>
      </w:hyperlink>
      <w:r w:rsidR="00502354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 xml:space="preserve">. </w:t>
      </w:r>
    </w:p>
    <w:p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bude </w:t>
      </w:r>
      <w:r w:rsidR="00C701F7">
        <w:rPr>
          <w:sz w:val="22"/>
          <w:szCs w:val="22"/>
        </w:rPr>
        <w:t>provedení</w:t>
      </w:r>
      <w:r>
        <w:rPr>
          <w:sz w:val="22"/>
          <w:szCs w:val="22"/>
        </w:rPr>
        <w:t xml:space="preserve"> funkční zkoušk</w:t>
      </w:r>
      <w:r w:rsidR="00C701F7">
        <w:rPr>
          <w:sz w:val="22"/>
          <w:szCs w:val="22"/>
        </w:rPr>
        <w:t>y</w:t>
      </w:r>
      <w:r>
        <w:rPr>
          <w:sz w:val="22"/>
          <w:szCs w:val="22"/>
        </w:rPr>
        <w:t xml:space="preserve"> dodaného zboží</w:t>
      </w:r>
      <w:r w:rsidR="00C701F7">
        <w:rPr>
          <w:sz w:val="22"/>
          <w:szCs w:val="22"/>
        </w:rPr>
        <w:t>. Účelem provedení funkční zkoušky bude zejména ověření sjednaných či prodávajícím deklarovaných parametrů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BC28A3">
        <w:rPr>
          <w:sz w:val="22"/>
          <w:szCs w:val="22"/>
        </w:rPr>
        <w:t xml:space="preserve"> (kontaktní osoba ve věcech technických).</w:t>
      </w:r>
      <w:r w:rsidRPr="00574D13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502354">
        <w:rPr>
          <w:sz w:val="22"/>
          <w:szCs w:val="22"/>
        </w:rPr>
        <w:t xml:space="preserve">vada bránící užívání </w:t>
      </w:r>
      <w:r w:rsidRPr="00574D13">
        <w:rPr>
          <w:sz w:val="22"/>
          <w:szCs w:val="22"/>
        </w:rPr>
        <w:t xml:space="preserve">anebo zboží nebude splňovat požadované technické parametry dle </w:t>
      </w:r>
      <w:r w:rsidR="00D713A8">
        <w:rPr>
          <w:sz w:val="22"/>
          <w:szCs w:val="22"/>
        </w:rPr>
        <w:t xml:space="preserve">Přílohy č.1 </w:t>
      </w:r>
      <w:r w:rsidRPr="00574D13">
        <w:rPr>
          <w:sz w:val="22"/>
          <w:szCs w:val="22"/>
        </w:rPr>
        <w:t>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 xml:space="preserve"> v čl.</w:t>
      </w:r>
      <w:r w:rsidR="004B7AF8">
        <w:rPr>
          <w:sz w:val="22"/>
          <w:szCs w:val="22"/>
        </w:rPr>
        <w:t xml:space="preserve"> 2</w:t>
      </w:r>
      <w:r w:rsidR="00C57853">
        <w:rPr>
          <w:sz w:val="22"/>
          <w:szCs w:val="22"/>
        </w:rPr>
        <w:t>.4.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207A7B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dodaného zařízení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207A7B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207A7B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207A7B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C701F7" w:rsidRDefault="00C701F7" w:rsidP="00C701F7">
      <w:pPr>
        <w:pStyle w:val="rove2"/>
        <w:widowControl w:val="0"/>
        <w:numPr>
          <w:ilvl w:val="0"/>
          <w:numId w:val="0"/>
        </w:numPr>
        <w:tabs>
          <w:tab w:val="left" w:pos="1134"/>
        </w:tabs>
        <w:spacing w:after="0"/>
        <w:ind w:left="720"/>
        <w:rPr>
          <w:sz w:val="22"/>
          <w:szCs w:val="22"/>
        </w:rPr>
      </w:pPr>
    </w:p>
    <w:p w:rsidR="00C701F7" w:rsidRDefault="00C701F7" w:rsidP="00C701F7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Smluvní strany se zavazují dodržovat základní požadavky k zajištění BOZP, které tvoří přílohu této smlouvy č. </w:t>
      </w:r>
      <w:r w:rsidR="003C1839">
        <w:rPr>
          <w:sz w:val="22"/>
          <w:szCs w:val="22"/>
        </w:rPr>
        <w:t>3</w:t>
      </w:r>
      <w:r>
        <w:rPr>
          <w:sz w:val="22"/>
          <w:szCs w:val="22"/>
        </w:rPr>
        <w:t>.</w:t>
      </w:r>
    </w:p>
    <w:p w:rsidR="004D793E" w:rsidRDefault="0054003B">
      <w:pPr>
        <w:pStyle w:val="rove2"/>
        <w:tabs>
          <w:tab w:val="clear" w:pos="1000"/>
          <w:tab w:val="num" w:pos="-278"/>
        </w:tabs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Prodávající garantuje u každého z vozidel maximální výši nákladů na předepsanou údržbu za 2 roky. Podrobnější rozpad maximální výše nákladů na údržbu za dva roky u každého z vozidel je uvedena v příloze č. 2.</w:t>
      </w:r>
    </w:p>
    <w:p w:rsidR="004D793E" w:rsidRDefault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214D11" w:rsidRPr="00231590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Pr="00231590">
        <w:rPr>
          <w:sz w:val="22"/>
          <w:szCs w:val="22"/>
        </w:rPr>
        <w:t xml:space="preserve"> </w:t>
      </w:r>
      <w:r w:rsidR="00316713">
        <w:rPr>
          <w:sz w:val="22"/>
          <w:szCs w:val="22"/>
        </w:rPr>
        <w:t xml:space="preserve">minimálně 24 </w:t>
      </w:r>
      <w:r w:rsidRPr="00231590">
        <w:rPr>
          <w:sz w:val="22"/>
          <w:szCs w:val="22"/>
        </w:rPr>
        <w:t>měsíců</w:t>
      </w:r>
      <w:r w:rsidR="00DD6CA9">
        <w:rPr>
          <w:sz w:val="22"/>
          <w:szCs w:val="22"/>
        </w:rPr>
        <w:t xml:space="preserve"> ode dne převzetí kupujícím</w:t>
      </w:r>
      <w:r w:rsidR="00316713">
        <w:rPr>
          <w:sz w:val="22"/>
          <w:szCs w:val="22"/>
        </w:rPr>
        <w:t>.</w:t>
      </w:r>
    </w:p>
    <w:p w:rsidR="00113DD9" w:rsidRDefault="00177C07" w:rsidP="00113DD9">
      <w:pPr>
        <w:pStyle w:val="rove2"/>
        <w:tabs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F57980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s popisem vady a to </w:t>
      </w:r>
      <w:r w:rsidR="00DD6CA9">
        <w:rPr>
          <w:sz w:val="22"/>
          <w:szCs w:val="22"/>
        </w:rPr>
        <w:t xml:space="preserve">bez zbytečného odkladu </w:t>
      </w:r>
      <w:r w:rsidRPr="00F9333E">
        <w:rPr>
          <w:sz w:val="22"/>
          <w:szCs w:val="22"/>
        </w:rPr>
        <w:t>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1F59FD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>vadné díly m</w:t>
      </w:r>
      <w:r w:rsidR="001F59FD">
        <w:rPr>
          <w:sz w:val="22"/>
          <w:szCs w:val="22"/>
        </w:rPr>
        <w:t>ontážního vozidla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DD6CA9" w:rsidRDefault="00DD6CA9" w:rsidP="00113DD9">
      <w:pPr>
        <w:pStyle w:val="rove2"/>
        <w:tabs>
          <w:tab w:val="num" w:pos="0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V</w:t>
      </w:r>
      <w:r w:rsidR="00FF3C32">
        <w:rPr>
          <w:sz w:val="22"/>
          <w:szCs w:val="22"/>
        </w:rPr>
        <w:t xml:space="preserve"> </w:t>
      </w:r>
      <w:r>
        <w:rPr>
          <w:sz w:val="22"/>
          <w:szCs w:val="22"/>
        </w:rPr>
        <w:t>době trvání záruční doby má kupující nárok na bezplatnou opravu</w:t>
      </w:r>
      <w:r w:rsidR="00EF7CD5">
        <w:rPr>
          <w:sz w:val="22"/>
          <w:szCs w:val="22"/>
        </w:rPr>
        <w:t xml:space="preserve"> všech závad. Prodávající nebo jim pověřená</w:t>
      </w:r>
      <w:r w:rsidR="00BC28A3">
        <w:rPr>
          <w:sz w:val="22"/>
          <w:szCs w:val="22"/>
        </w:rPr>
        <w:t xml:space="preserve"> osoba se </w:t>
      </w:r>
      <w:r w:rsidR="00FF3C32">
        <w:rPr>
          <w:sz w:val="22"/>
          <w:szCs w:val="22"/>
        </w:rPr>
        <w:t>zavazuje odstranit vadu do 30</w:t>
      </w:r>
      <w:r w:rsidR="00BC28A3">
        <w:rPr>
          <w:sz w:val="22"/>
          <w:szCs w:val="22"/>
        </w:rPr>
        <w:t xml:space="preserve"> dnů od </w:t>
      </w:r>
      <w:r w:rsidR="00FF3C32">
        <w:rPr>
          <w:sz w:val="22"/>
          <w:szCs w:val="22"/>
        </w:rPr>
        <w:t xml:space="preserve">jejího </w:t>
      </w:r>
      <w:r w:rsidR="00BC28A3">
        <w:rPr>
          <w:sz w:val="22"/>
          <w:szCs w:val="22"/>
        </w:rPr>
        <w:t>nahlášení, nebude-li dohodnuto jinak.</w:t>
      </w:r>
      <w:r w:rsidR="00EF7CD5">
        <w:rPr>
          <w:sz w:val="22"/>
          <w:szCs w:val="22"/>
        </w:rPr>
        <w:t xml:space="preserve"> 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 poskytne 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6B7F1C">
        <w:rPr>
          <w:sz w:val="22"/>
          <w:szCs w:val="22"/>
        </w:rPr>
        <w:t xml:space="preserve"> Běh této záruky nebude ukončen před uplynutím celkové záruční doby. Záruční doba se prodlužuje o dobu případné záruční opravy. </w:t>
      </w:r>
      <w:r>
        <w:rPr>
          <w:sz w:val="22"/>
          <w:szCs w:val="22"/>
        </w:rPr>
        <w:t xml:space="preserve"> 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si sjednávají, že veškeré reklamace budou řešeny elektronickou poš</w:t>
      </w:r>
      <w:r w:rsidR="00297F25" w:rsidRPr="004F0C7D">
        <w:rPr>
          <w:sz w:val="22"/>
          <w:szCs w:val="22"/>
        </w:rPr>
        <w:t>tou</w:t>
      </w:r>
      <w:r w:rsidR="00AE5F60" w:rsidRPr="004F0C7D">
        <w:rPr>
          <w:sz w:val="22"/>
          <w:szCs w:val="22"/>
        </w:rPr>
        <w:t xml:space="preserve"> adresovanou na kontaktní osobu prodávajícího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914BFB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>(POZ. Doplní dodavatel</w:t>
      </w:r>
      <w:r w:rsidR="00177C07" w:rsidRPr="0033786B">
        <w:rPr>
          <w:i/>
          <w:color w:val="00B0F0"/>
          <w:sz w:val="22"/>
          <w:szCs w:val="22"/>
        </w:rPr>
        <w:t>. Poté poznámku vymažte)</w:t>
      </w:r>
    </w:p>
    <w:p w:rsidR="00C701F7" w:rsidRPr="00C701F7" w:rsidRDefault="00C701F7" w:rsidP="00177C07">
      <w:pPr>
        <w:pStyle w:val="rove2"/>
        <w:widowControl w:val="0"/>
        <w:numPr>
          <w:ilvl w:val="0"/>
          <w:numId w:val="0"/>
        </w:numPr>
        <w:ind w:left="709"/>
        <w:rPr>
          <w:color w:val="00B0F0"/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E07C7C">
        <w:rPr>
          <w:sz w:val="22"/>
          <w:szCs w:val="22"/>
        </w:rPr>
        <w:t>provozování</w:t>
      </w:r>
      <w:r w:rsidRPr="00AD6E11">
        <w:rPr>
          <w:sz w:val="22"/>
          <w:szCs w:val="22"/>
        </w:rPr>
        <w:t xml:space="preserve"> vozidla 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485F4B">
        <w:rPr>
          <w:sz w:val="22"/>
          <w:szCs w:val="22"/>
        </w:rPr>
        <w:t>zboží.</w:t>
      </w:r>
    </w:p>
    <w:p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4D793E" w:rsidRDefault="002D28B6">
      <w:pPr>
        <w:pStyle w:val="rove2"/>
        <w:tabs>
          <w:tab w:val="clear" w:pos="1000"/>
          <w:tab w:val="num" w:pos="-278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Podkladem pro kontrolu ročních nákladů na pravidelnou údržbu budou statistické údaje kupujícího, nebude-li dohodnuto jinak.</w:t>
      </w:r>
    </w:p>
    <w:p w:rsidR="00634351" w:rsidRPr="00634351" w:rsidRDefault="00634351" w:rsidP="00634351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4D793E" w:rsidRDefault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634351">
        <w:rPr>
          <w:sz w:val="22"/>
          <w:szCs w:val="22"/>
          <w:lang w:eastAsia="en-US"/>
        </w:rPr>
        <w:t xml:space="preserve"> a úroky z prodlení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Prodávající má právo po kupujícím, který je v prodlení s úhradou faktury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lastRenderedPageBreak/>
        <w:t xml:space="preserve">Kupující je oprávněn uplatnit smluvní pokutu ve výši 3 000,- Kč za každý započatý den prodlení prodávajícího s dodáním předmětu smlouvy ve smluveném termínu. </w:t>
      </w:r>
    </w:p>
    <w:p w:rsidR="00253298" w:rsidRDefault="00253298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nad stanovenou dobu odstranění závady. Při poskytnutí náhradního </w:t>
      </w:r>
      <w:r w:rsidR="00485F4B">
        <w:rPr>
          <w:sz w:val="22"/>
          <w:szCs w:val="22"/>
        </w:rPr>
        <w:t>montážního vozidla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485F4B">
        <w:rPr>
          <w:sz w:val="22"/>
          <w:szCs w:val="22"/>
        </w:rPr>
        <w:t>montážního vozidla</w:t>
      </w:r>
      <w:r w:rsidRPr="00425171">
        <w:rPr>
          <w:sz w:val="22"/>
          <w:szCs w:val="22"/>
        </w:rPr>
        <w:t xml:space="preserve"> hradí prodávající.</w:t>
      </w:r>
    </w:p>
    <w:p w:rsidR="00C855C1" w:rsidRDefault="00C855C1" w:rsidP="00C855C1">
      <w:pPr>
        <w:pStyle w:val="Odstavecseseznamem"/>
        <w:rPr>
          <w:sz w:val="22"/>
          <w:szCs w:val="22"/>
        </w:rPr>
      </w:pPr>
    </w:p>
    <w:p w:rsidR="004D793E" w:rsidRDefault="00C855C1">
      <w:pPr>
        <w:pStyle w:val="rove2"/>
        <w:tabs>
          <w:tab w:val="clear" w:pos="1000"/>
          <w:tab w:val="num" w:pos="-278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Za každý případ nedodržení ročních nákladů na pravidelnou údržbu uvedenou v příloze č. 2 je kupující oprávněn účtovat prodávajícímu smluvní pokutu, která odpovídá rozdílu cen mezi deklarovanými náklady na pravidelnou údržbu a skutečností.</w:t>
      </w:r>
    </w:p>
    <w:p w:rsidR="00C701F7" w:rsidRPr="00B963F3" w:rsidRDefault="00C701F7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77C07" w:rsidRDefault="00177C07" w:rsidP="00177C07">
      <w:pPr>
        <w:pStyle w:val="rove2"/>
        <w:numPr>
          <w:ilvl w:val="0"/>
          <w:numId w:val="0"/>
        </w:numPr>
        <w:ind w:left="709"/>
      </w:pPr>
    </w:p>
    <w:p w:rsidR="004D793E" w:rsidRDefault="00177C07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DD6CA9">
        <w:rPr>
          <w:sz w:val="22"/>
          <w:szCs w:val="22"/>
        </w:rPr>
        <w:t xml:space="preserve"> Dojde-li mezi smluvními stranami ke sporu a tento bude řešen soudní cestou, pak rozhodným právem je české právo. Úmluva OSN o smlouvách o mezinárodní koupi zboží se nepoužije.</w:t>
      </w:r>
    </w:p>
    <w:p w:rsidR="00177C07" w:rsidRPr="00B963F3" w:rsidRDefault="003C1839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Pr="003C1839">
        <w:rPr>
          <w:sz w:val="22"/>
          <w:szCs w:val="22"/>
        </w:rPr>
        <w:t xml:space="preserve"> podpisem této smlouvy bere na vědomí, že Dopravní podnik Ostrava a.s. je povinným subjektem v souladu se zákonem č. 106/1999 Sb., o svobodném přístupu k informacím (dále také jen „zákon“) a v souladu a za podmínek stanovených v zákoně je povinen tuto smlouvu, příp. informace v ní obsažené nebo z ní vyplývající zveřejnit. Podpisem této smlouvy dále bere </w:t>
      </w:r>
      <w:r>
        <w:rPr>
          <w:sz w:val="22"/>
          <w:szCs w:val="22"/>
        </w:rPr>
        <w:t>prodávající</w:t>
      </w:r>
      <w:r w:rsidRPr="003C1839">
        <w:rPr>
          <w:sz w:val="22"/>
          <w:szCs w:val="22"/>
        </w:rPr>
        <w:t xml:space="preserve"> na vědomí, že Dopravní podnik Ostrava a.s. je povinen za podmínek stanovených v zákoně č. 340/2015 Sb., o registru smluv, zveřejňovat smlouvy na Portálu veřejné správy v Registru smluv. </w:t>
      </w:r>
      <w:r>
        <w:rPr>
          <w:sz w:val="22"/>
          <w:szCs w:val="22"/>
        </w:rPr>
        <w:t>Kupující</w:t>
      </w:r>
      <w:r w:rsidRPr="003C1839">
        <w:rPr>
          <w:sz w:val="22"/>
          <w:szCs w:val="22"/>
        </w:rPr>
        <w:t xml:space="preserve"> podpisem smlouvy bere na vědomí, že některé údaje a pasáže této smlouvy mohou být obchodním tajemstvím </w:t>
      </w:r>
      <w:r>
        <w:rPr>
          <w:sz w:val="22"/>
          <w:szCs w:val="22"/>
        </w:rPr>
        <w:t>prodávajícího</w:t>
      </w:r>
      <w:r w:rsidRPr="003C1839">
        <w:rPr>
          <w:sz w:val="22"/>
          <w:szCs w:val="22"/>
        </w:rPr>
        <w:t xml:space="preserve"> a zavazuje se je nezveřejnit dle zákona o registru smluv ani jinak a/nebo nepředat třetí osobě dle zákona č. 106/1999 Sb., o svobodném přístupu k informacím, ani jinak. Obchodní tajemství </w:t>
      </w:r>
      <w:r>
        <w:rPr>
          <w:sz w:val="22"/>
          <w:szCs w:val="22"/>
        </w:rPr>
        <w:t>prodávajícího</w:t>
      </w:r>
      <w:r w:rsidRPr="003C1839">
        <w:rPr>
          <w:sz w:val="22"/>
          <w:szCs w:val="22"/>
        </w:rPr>
        <w:t xml:space="preserve"> je blíže vyspecifikováno v příloze č. </w:t>
      </w:r>
      <w:r>
        <w:rPr>
          <w:sz w:val="22"/>
          <w:szCs w:val="22"/>
        </w:rPr>
        <w:t>4</w:t>
      </w:r>
      <w:r w:rsidRPr="003C1839">
        <w:rPr>
          <w:sz w:val="22"/>
          <w:szCs w:val="22"/>
        </w:rPr>
        <w:t xml:space="preserve"> smlouvy. Ostatní ustanovení smlouvy nepodléhají ze strany </w:t>
      </w:r>
      <w:r>
        <w:rPr>
          <w:sz w:val="22"/>
          <w:szCs w:val="22"/>
        </w:rPr>
        <w:t>prodávajícího</w:t>
      </w:r>
      <w:r w:rsidRPr="003C1839">
        <w:rPr>
          <w:sz w:val="22"/>
          <w:szCs w:val="22"/>
        </w:rPr>
        <w:t xml:space="preserve">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347B3B" w:rsidRPr="00C4345B" w:rsidRDefault="00347B3B" w:rsidP="00406BF4">
      <w:pPr>
        <w:pStyle w:val="rove2"/>
        <w:widowControl w:val="0"/>
        <w:ind w:left="709" w:hanging="709"/>
        <w:rPr>
          <w:b/>
          <w:sz w:val="22"/>
          <w:szCs w:val="22"/>
        </w:rPr>
      </w:pPr>
      <w:r w:rsidRPr="00C4345B">
        <w:rPr>
          <w:b/>
          <w:sz w:val="22"/>
          <w:szCs w:val="22"/>
        </w:rPr>
        <w:t xml:space="preserve">Smlouva nabývá platnosti dnem podpisu poslední smluvní strany a účinnosti </w:t>
      </w:r>
      <w:r w:rsidRPr="00C4345B">
        <w:rPr>
          <w:b/>
          <w:sz w:val="22"/>
          <w:szCs w:val="22"/>
        </w:rPr>
        <w:br/>
        <w:t xml:space="preserve">dnem zveřejnění v Registru smluv. </w:t>
      </w:r>
    </w:p>
    <w:p w:rsidR="00347B3B" w:rsidRPr="00406BF4" w:rsidRDefault="00347B3B" w:rsidP="00406BF4">
      <w:pPr>
        <w:pStyle w:val="rove2"/>
        <w:widowControl w:val="0"/>
        <w:ind w:left="709" w:hanging="709"/>
        <w:rPr>
          <w:sz w:val="22"/>
          <w:szCs w:val="22"/>
        </w:rPr>
      </w:pPr>
      <w:r w:rsidRPr="00406BF4">
        <w:rPr>
          <w:sz w:val="22"/>
          <w:szCs w:val="22"/>
        </w:rPr>
        <w:t xml:space="preserve">Zveřejnění smlouvy v Registru smluv zprostředkuje </w:t>
      </w:r>
      <w:r w:rsidR="003C1839">
        <w:rPr>
          <w:sz w:val="22"/>
          <w:szCs w:val="22"/>
        </w:rPr>
        <w:t>kupující</w:t>
      </w:r>
      <w:r w:rsidRPr="00406BF4">
        <w:rPr>
          <w:sz w:val="22"/>
          <w:szCs w:val="22"/>
        </w:rPr>
        <w:t xml:space="preserve">. O nabytí účinnosti smlouvy se </w:t>
      </w:r>
      <w:r w:rsidR="003C1839">
        <w:rPr>
          <w:sz w:val="22"/>
          <w:szCs w:val="22"/>
        </w:rPr>
        <w:t>kupující</w:t>
      </w:r>
      <w:r w:rsidR="003C1839" w:rsidRPr="00406BF4">
        <w:rPr>
          <w:sz w:val="22"/>
          <w:szCs w:val="22"/>
        </w:rPr>
        <w:t xml:space="preserve"> </w:t>
      </w:r>
      <w:r w:rsidRPr="00406BF4">
        <w:rPr>
          <w:sz w:val="22"/>
          <w:szCs w:val="22"/>
        </w:rPr>
        <w:t xml:space="preserve">zavazuje informovat </w:t>
      </w:r>
      <w:r w:rsidR="003C1839">
        <w:rPr>
          <w:sz w:val="22"/>
          <w:szCs w:val="22"/>
        </w:rPr>
        <w:t>prodávajícího</w:t>
      </w:r>
      <w:r w:rsidR="003C1839" w:rsidRPr="00406BF4">
        <w:rPr>
          <w:sz w:val="22"/>
          <w:szCs w:val="22"/>
        </w:rPr>
        <w:t xml:space="preserve"> </w:t>
      </w:r>
      <w:r w:rsidRPr="00406BF4">
        <w:rPr>
          <w:sz w:val="22"/>
          <w:szCs w:val="22"/>
        </w:rPr>
        <w:t xml:space="preserve">bez zbytečného odkladu, a to na e-mailovou adresu … </w:t>
      </w:r>
      <w:r w:rsidR="003C1839" w:rsidRPr="00690BAE">
        <w:rPr>
          <w:i/>
          <w:color w:val="00B0F0"/>
          <w:sz w:val="22"/>
          <w:szCs w:val="22"/>
        </w:rPr>
        <w:t>(POZN.: doplní dodavatel. Poté poznámku vymaže)</w:t>
      </w:r>
      <w:r w:rsidR="003C1839">
        <w:rPr>
          <w:i/>
          <w:color w:val="00B0F0"/>
          <w:sz w:val="22"/>
          <w:szCs w:val="22"/>
        </w:rPr>
        <w:t xml:space="preserve"> </w:t>
      </w:r>
      <w:r w:rsidRPr="00406BF4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:rsidR="00347B3B" w:rsidRDefault="00347B3B" w:rsidP="00406BF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260C12" w:rsidRDefault="00260C12" w:rsidP="00406BF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260C12" w:rsidRDefault="00260C12" w:rsidP="00406BF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260C12" w:rsidRDefault="00260C12" w:rsidP="00406BF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260C12" w:rsidRDefault="00260C12" w:rsidP="00406BF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260C12" w:rsidRDefault="00260C12" w:rsidP="00406BF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260C12" w:rsidRDefault="00260C12" w:rsidP="00406BF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260C12" w:rsidRDefault="00260C12" w:rsidP="00406BF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F42526" w:rsidRDefault="00F42526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Přílohy:</w:t>
      </w:r>
    </w:p>
    <w:p w:rsidR="00F42526" w:rsidRDefault="00F42526" w:rsidP="00F4252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F42526" w:rsidRPr="009D6DEF" w:rsidRDefault="00F42526" w:rsidP="00F42526">
      <w:pPr>
        <w:pStyle w:val="rove2"/>
        <w:numPr>
          <w:ilvl w:val="0"/>
          <w:numId w:val="0"/>
        </w:numPr>
        <w:spacing w:after="0"/>
        <w:ind w:left="709" w:hanging="709"/>
      </w:pPr>
      <w:r w:rsidRPr="009D6DEF">
        <w:t>Příloha č.</w:t>
      </w:r>
      <w:r>
        <w:t xml:space="preserve"> </w:t>
      </w:r>
      <w:r w:rsidRPr="009D6DEF">
        <w:t>1 – Technická specifikace předmětu plnění</w:t>
      </w:r>
      <w:r w:rsidR="00AD6C1C">
        <w:t>,</w:t>
      </w:r>
    </w:p>
    <w:p w:rsidR="00F42526" w:rsidRDefault="00F42526" w:rsidP="00F42526">
      <w:pPr>
        <w:pStyle w:val="rove2"/>
        <w:numPr>
          <w:ilvl w:val="0"/>
          <w:numId w:val="0"/>
        </w:numPr>
        <w:spacing w:after="0"/>
        <w:ind w:left="709" w:hanging="709"/>
      </w:pPr>
      <w:r w:rsidRPr="009D6DEF">
        <w:t>Příloha č.</w:t>
      </w:r>
      <w:r>
        <w:t xml:space="preserve"> </w:t>
      </w:r>
      <w:r w:rsidRPr="009D6DEF">
        <w:t xml:space="preserve">2 – </w:t>
      </w:r>
      <w:r>
        <w:t>Náklady na předepsanou údržbu</w:t>
      </w:r>
      <w:r w:rsidR="00AD6C1C">
        <w:t>,</w:t>
      </w:r>
      <w:r w:rsidRPr="00F42526">
        <w:t xml:space="preserve"> </w:t>
      </w:r>
    </w:p>
    <w:p w:rsidR="00F42526" w:rsidRDefault="00F42526" w:rsidP="00F42526">
      <w:pPr>
        <w:pStyle w:val="rove2"/>
        <w:numPr>
          <w:ilvl w:val="0"/>
          <w:numId w:val="0"/>
        </w:numPr>
        <w:spacing w:after="0"/>
        <w:ind w:left="709" w:hanging="709"/>
      </w:pPr>
      <w:r>
        <w:t xml:space="preserve">Příloha č. 3 – </w:t>
      </w:r>
      <w:r w:rsidRPr="009D6DEF">
        <w:t>Základní požadavky k zajištění BOZP</w:t>
      </w:r>
      <w:r w:rsidR="00AD6C1C">
        <w:t>,</w:t>
      </w:r>
    </w:p>
    <w:p w:rsidR="003C1839" w:rsidRPr="009D6DEF" w:rsidRDefault="003C1839" w:rsidP="00F42526">
      <w:pPr>
        <w:pStyle w:val="rove2"/>
        <w:numPr>
          <w:ilvl w:val="0"/>
          <w:numId w:val="0"/>
        </w:numPr>
        <w:spacing w:after="0"/>
        <w:ind w:left="709" w:hanging="709"/>
      </w:pPr>
      <w:r>
        <w:t>Příloha č. 4 – Vymezení obchodního tajemství prodávajícího</w:t>
      </w:r>
      <w:r w:rsidR="00AD6C1C">
        <w:t>.</w:t>
      </w:r>
    </w:p>
    <w:p w:rsidR="00F42526" w:rsidRPr="00574D13" w:rsidRDefault="00F42526" w:rsidP="00F4252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13DD9" w:rsidRDefault="00113DD9" w:rsidP="00113DD9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C554D3">
        <w:rPr>
          <w:sz w:val="22"/>
          <w:szCs w:val="22"/>
        </w:rPr>
        <w:t>Ostravě</w:t>
      </w:r>
      <w:r w:rsidR="00C554D3" w:rsidRPr="00574D13">
        <w:rPr>
          <w:sz w:val="22"/>
          <w:szCs w:val="22"/>
        </w:rPr>
        <w:t xml:space="preserve"> dne</w:t>
      </w:r>
      <w:r w:rsidRPr="00574D13">
        <w:rPr>
          <w:sz w:val="22"/>
          <w:szCs w:val="22"/>
        </w:rPr>
        <w:t>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C554D3">
        <w:rPr>
          <w:sz w:val="22"/>
          <w:szCs w:val="22"/>
        </w:rPr>
        <w:t xml:space="preserve">                    </w:t>
      </w:r>
      <w:r w:rsidRPr="00574D13">
        <w:rPr>
          <w:sz w:val="22"/>
          <w:szCs w:val="22"/>
        </w:rPr>
        <w:t>V</w:t>
      </w:r>
      <w:r w:rsidR="00C554D3">
        <w:rPr>
          <w:sz w:val="22"/>
          <w:szCs w:val="22"/>
        </w:rPr>
        <w:t> …………………….</w:t>
      </w:r>
      <w:r w:rsidRPr="00574D13">
        <w:rPr>
          <w:sz w:val="22"/>
          <w:szCs w:val="22"/>
        </w:rPr>
        <w:t xml:space="preserve">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C554D3" w:rsidRDefault="00C554D3" w:rsidP="00C554D3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  Ing. Martin Chovanec</w:t>
      </w:r>
    </w:p>
    <w:p w:rsidR="00815376" w:rsidRPr="009D6DEF" w:rsidRDefault="00C554D3" w:rsidP="00C554D3">
      <w:pPr>
        <w:pStyle w:val="rove2"/>
        <w:numPr>
          <w:ilvl w:val="0"/>
          <w:numId w:val="0"/>
        </w:numPr>
        <w:spacing w:after="0"/>
      </w:pPr>
      <w:r>
        <w:rPr>
          <w:sz w:val="22"/>
          <w:szCs w:val="22"/>
        </w:rPr>
        <w:t xml:space="preserve">    ředitel úseku technického</w:t>
      </w:r>
      <w:r>
        <w:rPr>
          <w:sz w:val="22"/>
          <w:szCs w:val="22"/>
        </w:rPr>
        <w:tab/>
      </w:r>
      <w:r w:rsidR="00F42526">
        <w:rPr>
          <w:sz w:val="22"/>
          <w:szCs w:val="22"/>
        </w:rPr>
        <w:tab/>
      </w:r>
      <w:r w:rsidR="00F42526">
        <w:rPr>
          <w:sz w:val="22"/>
          <w:szCs w:val="22"/>
        </w:rPr>
        <w:tab/>
      </w:r>
      <w:r w:rsidR="00F42526">
        <w:rPr>
          <w:sz w:val="22"/>
          <w:szCs w:val="22"/>
        </w:rPr>
        <w:tab/>
      </w:r>
      <w:r w:rsidR="00F42526">
        <w:rPr>
          <w:sz w:val="22"/>
          <w:szCs w:val="22"/>
        </w:rPr>
        <w:tab/>
      </w:r>
      <w:r w:rsidR="00F42526">
        <w:rPr>
          <w:sz w:val="22"/>
          <w:szCs w:val="22"/>
        </w:rPr>
        <w:tab/>
      </w:r>
      <w:r w:rsidR="00F42526">
        <w:rPr>
          <w:sz w:val="22"/>
          <w:szCs w:val="22"/>
        </w:rPr>
        <w:tab/>
      </w:r>
      <w:r w:rsidR="00F42526">
        <w:rPr>
          <w:sz w:val="22"/>
          <w:szCs w:val="22"/>
        </w:rPr>
        <w:tab/>
        <w:t xml:space="preserve">      </w:t>
      </w:r>
    </w:p>
    <w:p w:rsidR="00193B19" w:rsidRPr="009D6DEF" w:rsidRDefault="00193B19" w:rsidP="00193B19">
      <w:pPr>
        <w:pStyle w:val="rove2"/>
        <w:numPr>
          <w:ilvl w:val="0"/>
          <w:numId w:val="0"/>
        </w:numPr>
        <w:spacing w:after="0"/>
        <w:ind w:left="709" w:hanging="709"/>
      </w:pPr>
    </w:p>
    <w:sectPr w:rsidR="00193B19" w:rsidRPr="009D6DEF" w:rsidSect="000F08CC">
      <w:headerReference w:type="default" r:id="rId11"/>
      <w:footerReference w:type="default" r:id="rId12"/>
      <w:footerReference w:type="first" r:id="rId13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354" w:rsidRDefault="00502354" w:rsidP="005B5391">
      <w:r>
        <w:separator/>
      </w:r>
    </w:p>
  </w:endnote>
  <w:endnote w:type="continuationSeparator" w:id="0">
    <w:p w:rsidR="00502354" w:rsidRDefault="00502354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354" w:rsidRDefault="00502354" w:rsidP="000F08CC">
    <w:pPr>
      <w:pStyle w:val="Zpat"/>
      <w:ind w:right="360"/>
      <w:jc w:val="center"/>
    </w:pPr>
    <w:r>
      <w:t xml:space="preserve">Strana </w:t>
    </w:r>
    <w:r w:rsidR="008B7750">
      <w:fldChar w:fldCharType="begin"/>
    </w:r>
    <w:r w:rsidR="008B7750">
      <w:instrText xml:space="preserve"> PAGE </w:instrText>
    </w:r>
    <w:r w:rsidR="008B7750">
      <w:fldChar w:fldCharType="separate"/>
    </w:r>
    <w:r w:rsidR="008B7750">
      <w:rPr>
        <w:noProof/>
      </w:rPr>
      <w:t>2</w:t>
    </w:r>
    <w:r w:rsidR="008B7750">
      <w:rPr>
        <w:noProof/>
      </w:rPr>
      <w:fldChar w:fldCharType="end"/>
    </w:r>
    <w:r>
      <w:t xml:space="preserve"> (celkem </w:t>
    </w:r>
    <w:r w:rsidR="008B7750">
      <w:fldChar w:fldCharType="begin"/>
    </w:r>
    <w:r w:rsidR="008B7750">
      <w:instrText xml:space="preserve"> NUMPAGES </w:instrText>
    </w:r>
    <w:r w:rsidR="008B7750">
      <w:fldChar w:fldCharType="separate"/>
    </w:r>
    <w:r w:rsidR="008B7750">
      <w:rPr>
        <w:noProof/>
      </w:rPr>
      <w:t>7</w:t>
    </w:r>
    <w:r w:rsidR="008B7750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354" w:rsidRPr="00801FDA" w:rsidRDefault="00502354" w:rsidP="00F875D4">
    <w:pPr>
      <w:pStyle w:val="Zpat"/>
      <w:ind w:right="360"/>
      <w:jc w:val="center"/>
    </w:pPr>
    <w:r w:rsidRPr="00801FDA">
      <w:t xml:space="preserve">Strana </w:t>
    </w:r>
    <w:r w:rsidR="008F206A" w:rsidRPr="00801FDA">
      <w:fldChar w:fldCharType="begin"/>
    </w:r>
    <w:r>
      <w:instrText xml:space="preserve"> PAGE </w:instrText>
    </w:r>
    <w:r w:rsidR="008F206A" w:rsidRPr="00801FDA">
      <w:fldChar w:fldCharType="separate"/>
    </w:r>
    <w:r w:rsidR="008B7750">
      <w:rPr>
        <w:noProof/>
      </w:rPr>
      <w:t>1</w:t>
    </w:r>
    <w:r w:rsidR="008F206A" w:rsidRPr="00801FDA">
      <w:fldChar w:fldCharType="end"/>
    </w:r>
    <w:r w:rsidRPr="00801FDA">
      <w:t xml:space="preserve"> (celkem </w:t>
    </w:r>
    <w:r w:rsidR="008F206A" w:rsidRPr="00801FDA">
      <w:fldChar w:fldCharType="begin"/>
    </w:r>
    <w:r>
      <w:instrText xml:space="preserve"> NUMPAGES </w:instrText>
    </w:r>
    <w:r w:rsidR="008F206A" w:rsidRPr="00801FDA">
      <w:fldChar w:fldCharType="separate"/>
    </w:r>
    <w:r w:rsidR="008B7750">
      <w:rPr>
        <w:noProof/>
      </w:rPr>
      <w:t>7</w:t>
    </w:r>
    <w:r w:rsidR="008F206A" w:rsidRPr="00801FDA">
      <w:fldChar w:fldCharType="end"/>
    </w:r>
    <w:r>
      <w:t>)</w:t>
    </w:r>
  </w:p>
  <w:p w:rsidR="00502354" w:rsidRPr="00801FDA" w:rsidRDefault="005023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354" w:rsidRDefault="00502354" w:rsidP="005B5391">
      <w:r>
        <w:separator/>
      </w:r>
    </w:p>
  </w:footnote>
  <w:footnote w:type="continuationSeparator" w:id="0">
    <w:p w:rsidR="00502354" w:rsidRDefault="00502354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354" w:rsidRDefault="00502354" w:rsidP="000F08CC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11D1"/>
    <w:multiLevelType w:val="hybridMultilevel"/>
    <w:tmpl w:val="79703418"/>
    <w:lvl w:ilvl="0" w:tplc="A09CFC5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1000"/>
        </w:tabs>
        <w:ind w:left="1000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120D4"/>
    <w:rsid w:val="00016177"/>
    <w:rsid w:val="00021CF3"/>
    <w:rsid w:val="00022FAA"/>
    <w:rsid w:val="00036521"/>
    <w:rsid w:val="000379EE"/>
    <w:rsid w:val="000420E6"/>
    <w:rsid w:val="00042873"/>
    <w:rsid w:val="0004524A"/>
    <w:rsid w:val="00051E6F"/>
    <w:rsid w:val="000523CA"/>
    <w:rsid w:val="00052CDE"/>
    <w:rsid w:val="000540F6"/>
    <w:rsid w:val="00056980"/>
    <w:rsid w:val="00062A61"/>
    <w:rsid w:val="00062D6D"/>
    <w:rsid w:val="00070070"/>
    <w:rsid w:val="00071615"/>
    <w:rsid w:val="00072C70"/>
    <w:rsid w:val="00073480"/>
    <w:rsid w:val="00073941"/>
    <w:rsid w:val="00073CA8"/>
    <w:rsid w:val="00076481"/>
    <w:rsid w:val="00076D3D"/>
    <w:rsid w:val="000811F2"/>
    <w:rsid w:val="000816F7"/>
    <w:rsid w:val="00085EE6"/>
    <w:rsid w:val="000900E4"/>
    <w:rsid w:val="00090CCD"/>
    <w:rsid w:val="00091A4D"/>
    <w:rsid w:val="00092B96"/>
    <w:rsid w:val="000933DC"/>
    <w:rsid w:val="00093413"/>
    <w:rsid w:val="00093AE0"/>
    <w:rsid w:val="00097954"/>
    <w:rsid w:val="000A1EF2"/>
    <w:rsid w:val="000B0361"/>
    <w:rsid w:val="000B22AA"/>
    <w:rsid w:val="000B241D"/>
    <w:rsid w:val="000B2CDB"/>
    <w:rsid w:val="000C04F1"/>
    <w:rsid w:val="000C19EF"/>
    <w:rsid w:val="000C2ECF"/>
    <w:rsid w:val="000C481B"/>
    <w:rsid w:val="000C54C5"/>
    <w:rsid w:val="000D4CB9"/>
    <w:rsid w:val="000D6282"/>
    <w:rsid w:val="000D6E2B"/>
    <w:rsid w:val="000E0A3C"/>
    <w:rsid w:val="000E728B"/>
    <w:rsid w:val="000F08CC"/>
    <w:rsid w:val="000F1DEF"/>
    <w:rsid w:val="001001E7"/>
    <w:rsid w:val="001040D4"/>
    <w:rsid w:val="001063CB"/>
    <w:rsid w:val="00113DD9"/>
    <w:rsid w:val="001157E4"/>
    <w:rsid w:val="00116048"/>
    <w:rsid w:val="00124227"/>
    <w:rsid w:val="0012614A"/>
    <w:rsid w:val="00127B3A"/>
    <w:rsid w:val="0013367A"/>
    <w:rsid w:val="00142362"/>
    <w:rsid w:val="001472DA"/>
    <w:rsid w:val="001472F0"/>
    <w:rsid w:val="00147617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7C07"/>
    <w:rsid w:val="00180013"/>
    <w:rsid w:val="001807F9"/>
    <w:rsid w:val="001823E6"/>
    <w:rsid w:val="00184D74"/>
    <w:rsid w:val="0018544F"/>
    <w:rsid w:val="001875D3"/>
    <w:rsid w:val="00193195"/>
    <w:rsid w:val="00193B19"/>
    <w:rsid w:val="001945FC"/>
    <w:rsid w:val="001B0CAC"/>
    <w:rsid w:val="001B1C53"/>
    <w:rsid w:val="001B51B7"/>
    <w:rsid w:val="001B6C49"/>
    <w:rsid w:val="001B703A"/>
    <w:rsid w:val="001B704D"/>
    <w:rsid w:val="001C3683"/>
    <w:rsid w:val="001C66E9"/>
    <w:rsid w:val="001C6B52"/>
    <w:rsid w:val="001D0251"/>
    <w:rsid w:val="001D1E2F"/>
    <w:rsid w:val="001D292A"/>
    <w:rsid w:val="001D2D2F"/>
    <w:rsid w:val="001D67F4"/>
    <w:rsid w:val="001E11CD"/>
    <w:rsid w:val="001E7A97"/>
    <w:rsid w:val="001F0645"/>
    <w:rsid w:val="001F59FD"/>
    <w:rsid w:val="00200FAE"/>
    <w:rsid w:val="00204154"/>
    <w:rsid w:val="00204BC3"/>
    <w:rsid w:val="00206B47"/>
    <w:rsid w:val="00207212"/>
    <w:rsid w:val="00207A7B"/>
    <w:rsid w:val="00211E80"/>
    <w:rsid w:val="00213BA9"/>
    <w:rsid w:val="00213EAC"/>
    <w:rsid w:val="00214D11"/>
    <w:rsid w:val="00223B9F"/>
    <w:rsid w:val="002241E5"/>
    <w:rsid w:val="00226A38"/>
    <w:rsid w:val="00226FF4"/>
    <w:rsid w:val="0023086E"/>
    <w:rsid w:val="00231590"/>
    <w:rsid w:val="00237DEC"/>
    <w:rsid w:val="00242840"/>
    <w:rsid w:val="00243CF2"/>
    <w:rsid w:val="002443BB"/>
    <w:rsid w:val="002468D9"/>
    <w:rsid w:val="00253298"/>
    <w:rsid w:val="002553C3"/>
    <w:rsid w:val="00260C12"/>
    <w:rsid w:val="00260F17"/>
    <w:rsid w:val="00261F4B"/>
    <w:rsid w:val="0026362A"/>
    <w:rsid w:val="00264571"/>
    <w:rsid w:val="00271F6D"/>
    <w:rsid w:val="00280047"/>
    <w:rsid w:val="0028469E"/>
    <w:rsid w:val="00285CE9"/>
    <w:rsid w:val="0028719E"/>
    <w:rsid w:val="00290138"/>
    <w:rsid w:val="002914B4"/>
    <w:rsid w:val="0029588F"/>
    <w:rsid w:val="00295920"/>
    <w:rsid w:val="00297F25"/>
    <w:rsid w:val="002A155E"/>
    <w:rsid w:val="002A17CC"/>
    <w:rsid w:val="002A1977"/>
    <w:rsid w:val="002A1DCD"/>
    <w:rsid w:val="002A2D41"/>
    <w:rsid w:val="002A6B34"/>
    <w:rsid w:val="002A7A7D"/>
    <w:rsid w:val="002B0744"/>
    <w:rsid w:val="002B2102"/>
    <w:rsid w:val="002B23C8"/>
    <w:rsid w:val="002B3EC0"/>
    <w:rsid w:val="002B5384"/>
    <w:rsid w:val="002C0F8B"/>
    <w:rsid w:val="002C34AD"/>
    <w:rsid w:val="002C6875"/>
    <w:rsid w:val="002D28B6"/>
    <w:rsid w:val="002D4BB1"/>
    <w:rsid w:val="002E00BE"/>
    <w:rsid w:val="002E14AF"/>
    <w:rsid w:val="002E58D0"/>
    <w:rsid w:val="002E7B6A"/>
    <w:rsid w:val="002F1E21"/>
    <w:rsid w:val="002F44DF"/>
    <w:rsid w:val="0030030B"/>
    <w:rsid w:val="00303F5C"/>
    <w:rsid w:val="003040A0"/>
    <w:rsid w:val="00304FA4"/>
    <w:rsid w:val="003111E2"/>
    <w:rsid w:val="003118EC"/>
    <w:rsid w:val="00316713"/>
    <w:rsid w:val="00320CB4"/>
    <w:rsid w:val="00321251"/>
    <w:rsid w:val="00321AAE"/>
    <w:rsid w:val="003232E6"/>
    <w:rsid w:val="003325B8"/>
    <w:rsid w:val="00335AEE"/>
    <w:rsid w:val="00341A15"/>
    <w:rsid w:val="00345A4A"/>
    <w:rsid w:val="00347B3B"/>
    <w:rsid w:val="0035017D"/>
    <w:rsid w:val="003501C0"/>
    <w:rsid w:val="00350E02"/>
    <w:rsid w:val="003522A2"/>
    <w:rsid w:val="00355C38"/>
    <w:rsid w:val="00360287"/>
    <w:rsid w:val="00365009"/>
    <w:rsid w:val="0036653A"/>
    <w:rsid w:val="00367A66"/>
    <w:rsid w:val="00372548"/>
    <w:rsid w:val="003918AB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777D"/>
    <w:rsid w:val="003C1839"/>
    <w:rsid w:val="003C2A97"/>
    <w:rsid w:val="003D2683"/>
    <w:rsid w:val="003D66C0"/>
    <w:rsid w:val="003D7A90"/>
    <w:rsid w:val="003E2E9C"/>
    <w:rsid w:val="003E3275"/>
    <w:rsid w:val="003E412C"/>
    <w:rsid w:val="003E4D09"/>
    <w:rsid w:val="003F06B8"/>
    <w:rsid w:val="003F0B68"/>
    <w:rsid w:val="003F0CFF"/>
    <w:rsid w:val="003F4E5A"/>
    <w:rsid w:val="003F7FC9"/>
    <w:rsid w:val="0040256A"/>
    <w:rsid w:val="00403471"/>
    <w:rsid w:val="00404504"/>
    <w:rsid w:val="00406669"/>
    <w:rsid w:val="00406BF4"/>
    <w:rsid w:val="004129E4"/>
    <w:rsid w:val="00416CB4"/>
    <w:rsid w:val="0042026B"/>
    <w:rsid w:val="00420482"/>
    <w:rsid w:val="004214D3"/>
    <w:rsid w:val="0042257C"/>
    <w:rsid w:val="00425171"/>
    <w:rsid w:val="00425B56"/>
    <w:rsid w:val="004260DD"/>
    <w:rsid w:val="00433307"/>
    <w:rsid w:val="004348A5"/>
    <w:rsid w:val="0043611C"/>
    <w:rsid w:val="0043646F"/>
    <w:rsid w:val="004378FE"/>
    <w:rsid w:val="00442C89"/>
    <w:rsid w:val="0045482A"/>
    <w:rsid w:val="00461A42"/>
    <w:rsid w:val="00467521"/>
    <w:rsid w:val="00471E3F"/>
    <w:rsid w:val="00476B10"/>
    <w:rsid w:val="0048041F"/>
    <w:rsid w:val="0048235B"/>
    <w:rsid w:val="00484A42"/>
    <w:rsid w:val="00485F4B"/>
    <w:rsid w:val="00493085"/>
    <w:rsid w:val="00495236"/>
    <w:rsid w:val="004A393D"/>
    <w:rsid w:val="004A3B49"/>
    <w:rsid w:val="004A3BC6"/>
    <w:rsid w:val="004B3C45"/>
    <w:rsid w:val="004B680C"/>
    <w:rsid w:val="004B6AF4"/>
    <w:rsid w:val="004B6EF5"/>
    <w:rsid w:val="004B7AF8"/>
    <w:rsid w:val="004C3B06"/>
    <w:rsid w:val="004C569A"/>
    <w:rsid w:val="004C64EA"/>
    <w:rsid w:val="004C7316"/>
    <w:rsid w:val="004D615A"/>
    <w:rsid w:val="004D793E"/>
    <w:rsid w:val="004E20B6"/>
    <w:rsid w:val="004E68C1"/>
    <w:rsid w:val="004F0C7D"/>
    <w:rsid w:val="004F3791"/>
    <w:rsid w:val="004F4A6D"/>
    <w:rsid w:val="00502354"/>
    <w:rsid w:val="005028E0"/>
    <w:rsid w:val="005127FD"/>
    <w:rsid w:val="00514635"/>
    <w:rsid w:val="00517EF4"/>
    <w:rsid w:val="005220BF"/>
    <w:rsid w:val="0052585F"/>
    <w:rsid w:val="0052589D"/>
    <w:rsid w:val="0053081B"/>
    <w:rsid w:val="00530A02"/>
    <w:rsid w:val="00535216"/>
    <w:rsid w:val="0053636B"/>
    <w:rsid w:val="0054003B"/>
    <w:rsid w:val="0054228B"/>
    <w:rsid w:val="00546E69"/>
    <w:rsid w:val="00547226"/>
    <w:rsid w:val="005515C6"/>
    <w:rsid w:val="00555F4F"/>
    <w:rsid w:val="00560B5E"/>
    <w:rsid w:val="005709F8"/>
    <w:rsid w:val="00574A66"/>
    <w:rsid w:val="005766AB"/>
    <w:rsid w:val="00576C58"/>
    <w:rsid w:val="00576DA3"/>
    <w:rsid w:val="005844D7"/>
    <w:rsid w:val="00585446"/>
    <w:rsid w:val="00587A5D"/>
    <w:rsid w:val="00591DDE"/>
    <w:rsid w:val="00592F00"/>
    <w:rsid w:val="00593D76"/>
    <w:rsid w:val="00594DEC"/>
    <w:rsid w:val="00595763"/>
    <w:rsid w:val="0059702E"/>
    <w:rsid w:val="005A0640"/>
    <w:rsid w:val="005A3CA6"/>
    <w:rsid w:val="005A43A6"/>
    <w:rsid w:val="005A5740"/>
    <w:rsid w:val="005B1E68"/>
    <w:rsid w:val="005B387B"/>
    <w:rsid w:val="005B5391"/>
    <w:rsid w:val="005C1E89"/>
    <w:rsid w:val="005C21F9"/>
    <w:rsid w:val="005D1B45"/>
    <w:rsid w:val="005D222B"/>
    <w:rsid w:val="005D3721"/>
    <w:rsid w:val="005D5367"/>
    <w:rsid w:val="005E029F"/>
    <w:rsid w:val="005F7D06"/>
    <w:rsid w:val="0060144D"/>
    <w:rsid w:val="00603B19"/>
    <w:rsid w:val="006077ED"/>
    <w:rsid w:val="0061544F"/>
    <w:rsid w:val="00617114"/>
    <w:rsid w:val="00622680"/>
    <w:rsid w:val="00624252"/>
    <w:rsid w:val="00625975"/>
    <w:rsid w:val="006320DD"/>
    <w:rsid w:val="00633D71"/>
    <w:rsid w:val="00634351"/>
    <w:rsid w:val="006367EF"/>
    <w:rsid w:val="006378E3"/>
    <w:rsid w:val="006451D0"/>
    <w:rsid w:val="0064542B"/>
    <w:rsid w:val="006536CA"/>
    <w:rsid w:val="006540E8"/>
    <w:rsid w:val="00657791"/>
    <w:rsid w:val="00657B10"/>
    <w:rsid w:val="00657B13"/>
    <w:rsid w:val="0066140D"/>
    <w:rsid w:val="006626BC"/>
    <w:rsid w:val="006637C3"/>
    <w:rsid w:val="00665E30"/>
    <w:rsid w:val="00666558"/>
    <w:rsid w:val="00666FD5"/>
    <w:rsid w:val="00671482"/>
    <w:rsid w:val="00672F07"/>
    <w:rsid w:val="00685C0C"/>
    <w:rsid w:val="00686801"/>
    <w:rsid w:val="00686B49"/>
    <w:rsid w:val="00691F74"/>
    <w:rsid w:val="00695E5F"/>
    <w:rsid w:val="006A2F61"/>
    <w:rsid w:val="006A4988"/>
    <w:rsid w:val="006A73DC"/>
    <w:rsid w:val="006B7F1C"/>
    <w:rsid w:val="006C1561"/>
    <w:rsid w:val="006C6445"/>
    <w:rsid w:val="006D18F1"/>
    <w:rsid w:val="006E1F99"/>
    <w:rsid w:val="006E27D5"/>
    <w:rsid w:val="006E404E"/>
    <w:rsid w:val="006F607F"/>
    <w:rsid w:val="00701E0C"/>
    <w:rsid w:val="00703E37"/>
    <w:rsid w:val="00704C8F"/>
    <w:rsid w:val="007152B2"/>
    <w:rsid w:val="0071565B"/>
    <w:rsid w:val="00715BE5"/>
    <w:rsid w:val="007167CB"/>
    <w:rsid w:val="007168AE"/>
    <w:rsid w:val="00717B8F"/>
    <w:rsid w:val="00735382"/>
    <w:rsid w:val="00741ABA"/>
    <w:rsid w:val="007433E7"/>
    <w:rsid w:val="00743F56"/>
    <w:rsid w:val="00745C2B"/>
    <w:rsid w:val="00746B53"/>
    <w:rsid w:val="007472FF"/>
    <w:rsid w:val="00750E97"/>
    <w:rsid w:val="00752C14"/>
    <w:rsid w:val="00753947"/>
    <w:rsid w:val="00765581"/>
    <w:rsid w:val="00767B88"/>
    <w:rsid w:val="007852C8"/>
    <w:rsid w:val="007903FE"/>
    <w:rsid w:val="00790F36"/>
    <w:rsid w:val="00792339"/>
    <w:rsid w:val="007957DD"/>
    <w:rsid w:val="007A2568"/>
    <w:rsid w:val="007B1DBA"/>
    <w:rsid w:val="007B60A5"/>
    <w:rsid w:val="007B6D30"/>
    <w:rsid w:val="007C3570"/>
    <w:rsid w:val="007C4E04"/>
    <w:rsid w:val="007C5176"/>
    <w:rsid w:val="007D13DA"/>
    <w:rsid w:val="007D2728"/>
    <w:rsid w:val="007D3008"/>
    <w:rsid w:val="007D4A5A"/>
    <w:rsid w:val="007E4120"/>
    <w:rsid w:val="007E79BD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76"/>
    <w:rsid w:val="00820EEA"/>
    <w:rsid w:val="008236F5"/>
    <w:rsid w:val="0082730E"/>
    <w:rsid w:val="008463F3"/>
    <w:rsid w:val="00850FB1"/>
    <w:rsid w:val="00852AAA"/>
    <w:rsid w:val="008553A1"/>
    <w:rsid w:val="008610C4"/>
    <w:rsid w:val="008621D1"/>
    <w:rsid w:val="008630A2"/>
    <w:rsid w:val="00863716"/>
    <w:rsid w:val="0086570B"/>
    <w:rsid w:val="00870A1A"/>
    <w:rsid w:val="0087122F"/>
    <w:rsid w:val="00872E5B"/>
    <w:rsid w:val="008738CD"/>
    <w:rsid w:val="00877411"/>
    <w:rsid w:val="0087782D"/>
    <w:rsid w:val="00881634"/>
    <w:rsid w:val="00881BAD"/>
    <w:rsid w:val="008834F1"/>
    <w:rsid w:val="00883506"/>
    <w:rsid w:val="00892FEC"/>
    <w:rsid w:val="00893619"/>
    <w:rsid w:val="008A6A28"/>
    <w:rsid w:val="008B2A0C"/>
    <w:rsid w:val="008B3846"/>
    <w:rsid w:val="008B7750"/>
    <w:rsid w:val="008C38EA"/>
    <w:rsid w:val="008C435D"/>
    <w:rsid w:val="008D0534"/>
    <w:rsid w:val="008D1A2B"/>
    <w:rsid w:val="008D279A"/>
    <w:rsid w:val="008D2823"/>
    <w:rsid w:val="008D6F8E"/>
    <w:rsid w:val="008E5DB9"/>
    <w:rsid w:val="008E7DC3"/>
    <w:rsid w:val="008F206A"/>
    <w:rsid w:val="008F4A13"/>
    <w:rsid w:val="008F4BD9"/>
    <w:rsid w:val="008F5C2F"/>
    <w:rsid w:val="008F60AD"/>
    <w:rsid w:val="008F662F"/>
    <w:rsid w:val="008F7896"/>
    <w:rsid w:val="009004B3"/>
    <w:rsid w:val="00914BFB"/>
    <w:rsid w:val="009162AE"/>
    <w:rsid w:val="009175B8"/>
    <w:rsid w:val="0092185A"/>
    <w:rsid w:val="00932854"/>
    <w:rsid w:val="0093317A"/>
    <w:rsid w:val="00952721"/>
    <w:rsid w:val="00960ED3"/>
    <w:rsid w:val="0096236A"/>
    <w:rsid w:val="0096757D"/>
    <w:rsid w:val="00975B0E"/>
    <w:rsid w:val="00980E3B"/>
    <w:rsid w:val="009810DC"/>
    <w:rsid w:val="009A180B"/>
    <w:rsid w:val="009B39EE"/>
    <w:rsid w:val="009B3BAB"/>
    <w:rsid w:val="009B4762"/>
    <w:rsid w:val="009C0BB3"/>
    <w:rsid w:val="009C3FB7"/>
    <w:rsid w:val="009C46E5"/>
    <w:rsid w:val="009C565A"/>
    <w:rsid w:val="009D3C06"/>
    <w:rsid w:val="009D3E5A"/>
    <w:rsid w:val="009D482B"/>
    <w:rsid w:val="009D5D21"/>
    <w:rsid w:val="009D6DEF"/>
    <w:rsid w:val="009E0E5B"/>
    <w:rsid w:val="009E74ED"/>
    <w:rsid w:val="009F2942"/>
    <w:rsid w:val="009F3CE7"/>
    <w:rsid w:val="009F47B9"/>
    <w:rsid w:val="00A10695"/>
    <w:rsid w:val="00A14F6D"/>
    <w:rsid w:val="00A158D2"/>
    <w:rsid w:val="00A227E3"/>
    <w:rsid w:val="00A2668A"/>
    <w:rsid w:val="00A303D5"/>
    <w:rsid w:val="00A372B2"/>
    <w:rsid w:val="00A41EA3"/>
    <w:rsid w:val="00A44D67"/>
    <w:rsid w:val="00A46E65"/>
    <w:rsid w:val="00A519EE"/>
    <w:rsid w:val="00A55FBA"/>
    <w:rsid w:val="00A62033"/>
    <w:rsid w:val="00A63F10"/>
    <w:rsid w:val="00A651E9"/>
    <w:rsid w:val="00A703AC"/>
    <w:rsid w:val="00A736FC"/>
    <w:rsid w:val="00A7675E"/>
    <w:rsid w:val="00A81D0E"/>
    <w:rsid w:val="00A83023"/>
    <w:rsid w:val="00A926D0"/>
    <w:rsid w:val="00A94791"/>
    <w:rsid w:val="00A947C3"/>
    <w:rsid w:val="00A94DB8"/>
    <w:rsid w:val="00AA2E6D"/>
    <w:rsid w:val="00AA3D32"/>
    <w:rsid w:val="00AA5E7F"/>
    <w:rsid w:val="00AB75F4"/>
    <w:rsid w:val="00AC3047"/>
    <w:rsid w:val="00AC36AF"/>
    <w:rsid w:val="00AC4EB1"/>
    <w:rsid w:val="00AC6FB1"/>
    <w:rsid w:val="00AD0A19"/>
    <w:rsid w:val="00AD304C"/>
    <w:rsid w:val="00AD6C1C"/>
    <w:rsid w:val="00AD7539"/>
    <w:rsid w:val="00AE223B"/>
    <w:rsid w:val="00AE5F60"/>
    <w:rsid w:val="00AF1CD6"/>
    <w:rsid w:val="00AF2D33"/>
    <w:rsid w:val="00B071DD"/>
    <w:rsid w:val="00B12A5E"/>
    <w:rsid w:val="00B136C8"/>
    <w:rsid w:val="00B13762"/>
    <w:rsid w:val="00B154A1"/>
    <w:rsid w:val="00B17D0C"/>
    <w:rsid w:val="00B207F0"/>
    <w:rsid w:val="00B210A6"/>
    <w:rsid w:val="00B21585"/>
    <w:rsid w:val="00B22403"/>
    <w:rsid w:val="00B23A07"/>
    <w:rsid w:val="00B272AD"/>
    <w:rsid w:val="00B31603"/>
    <w:rsid w:val="00B318DB"/>
    <w:rsid w:val="00B36D8E"/>
    <w:rsid w:val="00B43626"/>
    <w:rsid w:val="00B45A10"/>
    <w:rsid w:val="00B503E8"/>
    <w:rsid w:val="00B530C3"/>
    <w:rsid w:val="00B55495"/>
    <w:rsid w:val="00B60F57"/>
    <w:rsid w:val="00B66E22"/>
    <w:rsid w:val="00B67551"/>
    <w:rsid w:val="00B7061F"/>
    <w:rsid w:val="00B76ACC"/>
    <w:rsid w:val="00B813C7"/>
    <w:rsid w:val="00B819F0"/>
    <w:rsid w:val="00B83B3D"/>
    <w:rsid w:val="00B85773"/>
    <w:rsid w:val="00B86C34"/>
    <w:rsid w:val="00B86F84"/>
    <w:rsid w:val="00B9038D"/>
    <w:rsid w:val="00B90A6C"/>
    <w:rsid w:val="00B93068"/>
    <w:rsid w:val="00B963F3"/>
    <w:rsid w:val="00BA4F02"/>
    <w:rsid w:val="00BA53BD"/>
    <w:rsid w:val="00BA5745"/>
    <w:rsid w:val="00BA6822"/>
    <w:rsid w:val="00BB0CC4"/>
    <w:rsid w:val="00BB73E8"/>
    <w:rsid w:val="00BC28A3"/>
    <w:rsid w:val="00BC3000"/>
    <w:rsid w:val="00BC3898"/>
    <w:rsid w:val="00BC472C"/>
    <w:rsid w:val="00BC689C"/>
    <w:rsid w:val="00BD7552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9BD"/>
    <w:rsid w:val="00C17169"/>
    <w:rsid w:val="00C20C37"/>
    <w:rsid w:val="00C2771B"/>
    <w:rsid w:val="00C3273B"/>
    <w:rsid w:val="00C32D94"/>
    <w:rsid w:val="00C33314"/>
    <w:rsid w:val="00C371D0"/>
    <w:rsid w:val="00C3765A"/>
    <w:rsid w:val="00C37DD6"/>
    <w:rsid w:val="00C4345B"/>
    <w:rsid w:val="00C44911"/>
    <w:rsid w:val="00C51930"/>
    <w:rsid w:val="00C5335D"/>
    <w:rsid w:val="00C554D3"/>
    <w:rsid w:val="00C57853"/>
    <w:rsid w:val="00C63CAA"/>
    <w:rsid w:val="00C701F7"/>
    <w:rsid w:val="00C706D3"/>
    <w:rsid w:val="00C724A8"/>
    <w:rsid w:val="00C74335"/>
    <w:rsid w:val="00C7503A"/>
    <w:rsid w:val="00C753D2"/>
    <w:rsid w:val="00C814CB"/>
    <w:rsid w:val="00C831BB"/>
    <w:rsid w:val="00C8398D"/>
    <w:rsid w:val="00C8407A"/>
    <w:rsid w:val="00C84F49"/>
    <w:rsid w:val="00C855C1"/>
    <w:rsid w:val="00C86C88"/>
    <w:rsid w:val="00C877A0"/>
    <w:rsid w:val="00C94193"/>
    <w:rsid w:val="00C95DD1"/>
    <w:rsid w:val="00C967BB"/>
    <w:rsid w:val="00C9726B"/>
    <w:rsid w:val="00CA7A71"/>
    <w:rsid w:val="00CB4AEF"/>
    <w:rsid w:val="00CB5B4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E0ED5"/>
    <w:rsid w:val="00CE6D61"/>
    <w:rsid w:val="00CF31E7"/>
    <w:rsid w:val="00CF55C7"/>
    <w:rsid w:val="00CF68C8"/>
    <w:rsid w:val="00CF7925"/>
    <w:rsid w:val="00D00A11"/>
    <w:rsid w:val="00D01590"/>
    <w:rsid w:val="00D04A51"/>
    <w:rsid w:val="00D05325"/>
    <w:rsid w:val="00D119D7"/>
    <w:rsid w:val="00D16B53"/>
    <w:rsid w:val="00D16DF7"/>
    <w:rsid w:val="00D32256"/>
    <w:rsid w:val="00D44F5A"/>
    <w:rsid w:val="00D46685"/>
    <w:rsid w:val="00D51274"/>
    <w:rsid w:val="00D536BF"/>
    <w:rsid w:val="00D63935"/>
    <w:rsid w:val="00D66322"/>
    <w:rsid w:val="00D66B79"/>
    <w:rsid w:val="00D70BB6"/>
    <w:rsid w:val="00D713A8"/>
    <w:rsid w:val="00D824FD"/>
    <w:rsid w:val="00D83941"/>
    <w:rsid w:val="00D8420A"/>
    <w:rsid w:val="00D84D12"/>
    <w:rsid w:val="00D85441"/>
    <w:rsid w:val="00D919E5"/>
    <w:rsid w:val="00D92F1B"/>
    <w:rsid w:val="00D95047"/>
    <w:rsid w:val="00D96961"/>
    <w:rsid w:val="00DA012D"/>
    <w:rsid w:val="00DA1FA5"/>
    <w:rsid w:val="00DA2B07"/>
    <w:rsid w:val="00DB00C0"/>
    <w:rsid w:val="00DB1E60"/>
    <w:rsid w:val="00DB2818"/>
    <w:rsid w:val="00DB3FB5"/>
    <w:rsid w:val="00DB456B"/>
    <w:rsid w:val="00DB5675"/>
    <w:rsid w:val="00DC24D0"/>
    <w:rsid w:val="00DC72A4"/>
    <w:rsid w:val="00DD6601"/>
    <w:rsid w:val="00DD6680"/>
    <w:rsid w:val="00DD6CA9"/>
    <w:rsid w:val="00DD75DA"/>
    <w:rsid w:val="00DD7D3C"/>
    <w:rsid w:val="00DE01F4"/>
    <w:rsid w:val="00DE0C81"/>
    <w:rsid w:val="00DE17A3"/>
    <w:rsid w:val="00DE18B6"/>
    <w:rsid w:val="00DE3EBB"/>
    <w:rsid w:val="00DE71AC"/>
    <w:rsid w:val="00DE7DAD"/>
    <w:rsid w:val="00DF2C50"/>
    <w:rsid w:val="00DF7A77"/>
    <w:rsid w:val="00E006A3"/>
    <w:rsid w:val="00E01B6B"/>
    <w:rsid w:val="00E034B1"/>
    <w:rsid w:val="00E03ACF"/>
    <w:rsid w:val="00E075A9"/>
    <w:rsid w:val="00E07C7C"/>
    <w:rsid w:val="00E1221A"/>
    <w:rsid w:val="00E125FF"/>
    <w:rsid w:val="00E12E62"/>
    <w:rsid w:val="00E14567"/>
    <w:rsid w:val="00E1741C"/>
    <w:rsid w:val="00E17B7E"/>
    <w:rsid w:val="00E21705"/>
    <w:rsid w:val="00E21E37"/>
    <w:rsid w:val="00E22946"/>
    <w:rsid w:val="00E24F8C"/>
    <w:rsid w:val="00E25ADA"/>
    <w:rsid w:val="00E25BCF"/>
    <w:rsid w:val="00E26180"/>
    <w:rsid w:val="00E264E7"/>
    <w:rsid w:val="00E26B10"/>
    <w:rsid w:val="00E3147F"/>
    <w:rsid w:val="00E31A40"/>
    <w:rsid w:val="00E35BE4"/>
    <w:rsid w:val="00E3679E"/>
    <w:rsid w:val="00E36B86"/>
    <w:rsid w:val="00E41479"/>
    <w:rsid w:val="00E434F0"/>
    <w:rsid w:val="00E53426"/>
    <w:rsid w:val="00E635F3"/>
    <w:rsid w:val="00E71002"/>
    <w:rsid w:val="00E72E1A"/>
    <w:rsid w:val="00E73AF7"/>
    <w:rsid w:val="00E775B9"/>
    <w:rsid w:val="00E80E12"/>
    <w:rsid w:val="00E836DE"/>
    <w:rsid w:val="00E8402F"/>
    <w:rsid w:val="00E87BBD"/>
    <w:rsid w:val="00E87E2E"/>
    <w:rsid w:val="00E972FB"/>
    <w:rsid w:val="00EA5904"/>
    <w:rsid w:val="00EA5CB1"/>
    <w:rsid w:val="00EA776D"/>
    <w:rsid w:val="00EB07A4"/>
    <w:rsid w:val="00EB213A"/>
    <w:rsid w:val="00EB219A"/>
    <w:rsid w:val="00EB43F4"/>
    <w:rsid w:val="00EB7249"/>
    <w:rsid w:val="00EC3858"/>
    <w:rsid w:val="00EC659E"/>
    <w:rsid w:val="00ED0E5D"/>
    <w:rsid w:val="00ED1AAB"/>
    <w:rsid w:val="00ED3FEF"/>
    <w:rsid w:val="00ED4610"/>
    <w:rsid w:val="00ED7F6B"/>
    <w:rsid w:val="00EE4600"/>
    <w:rsid w:val="00EE6326"/>
    <w:rsid w:val="00EE640E"/>
    <w:rsid w:val="00EE6F52"/>
    <w:rsid w:val="00EF2F7A"/>
    <w:rsid w:val="00EF5CEA"/>
    <w:rsid w:val="00EF7CD5"/>
    <w:rsid w:val="00F00AAE"/>
    <w:rsid w:val="00F011CC"/>
    <w:rsid w:val="00F020CD"/>
    <w:rsid w:val="00F105CB"/>
    <w:rsid w:val="00F1254D"/>
    <w:rsid w:val="00F14C24"/>
    <w:rsid w:val="00F17E73"/>
    <w:rsid w:val="00F27378"/>
    <w:rsid w:val="00F27ED6"/>
    <w:rsid w:val="00F30DFD"/>
    <w:rsid w:val="00F30EED"/>
    <w:rsid w:val="00F323F6"/>
    <w:rsid w:val="00F331A4"/>
    <w:rsid w:val="00F340A2"/>
    <w:rsid w:val="00F36A4B"/>
    <w:rsid w:val="00F37540"/>
    <w:rsid w:val="00F42526"/>
    <w:rsid w:val="00F47B2C"/>
    <w:rsid w:val="00F51198"/>
    <w:rsid w:val="00F54800"/>
    <w:rsid w:val="00F55A08"/>
    <w:rsid w:val="00F55AAB"/>
    <w:rsid w:val="00F57980"/>
    <w:rsid w:val="00F70422"/>
    <w:rsid w:val="00F70A1F"/>
    <w:rsid w:val="00F7577D"/>
    <w:rsid w:val="00F77920"/>
    <w:rsid w:val="00F77CA8"/>
    <w:rsid w:val="00F838D0"/>
    <w:rsid w:val="00F8546C"/>
    <w:rsid w:val="00F868EB"/>
    <w:rsid w:val="00F86D9C"/>
    <w:rsid w:val="00F875D4"/>
    <w:rsid w:val="00F87C5B"/>
    <w:rsid w:val="00F91BD9"/>
    <w:rsid w:val="00F9333E"/>
    <w:rsid w:val="00F973CE"/>
    <w:rsid w:val="00FA65BA"/>
    <w:rsid w:val="00FA7069"/>
    <w:rsid w:val="00FA7DBA"/>
    <w:rsid w:val="00FB1696"/>
    <w:rsid w:val="00FB3AB6"/>
    <w:rsid w:val="00FC0793"/>
    <w:rsid w:val="00FC2635"/>
    <w:rsid w:val="00FD03CA"/>
    <w:rsid w:val="00FD0BB2"/>
    <w:rsid w:val="00FD6AEC"/>
    <w:rsid w:val="00FD6FB4"/>
    <w:rsid w:val="00FE0F85"/>
    <w:rsid w:val="00FE160E"/>
    <w:rsid w:val="00FE184C"/>
    <w:rsid w:val="00FE3414"/>
    <w:rsid w:val="00FE42D9"/>
    <w:rsid w:val="00FF0C2A"/>
    <w:rsid w:val="00FF2AD5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5:docId w15:val="{64DD5ACD-24AD-4A60-8E59-8BFC0173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1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2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2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benda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kupka@dp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AF718-E4E2-454B-8901-6DF1D763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2493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2015-12-01T07:39:00Z</cp:lastPrinted>
  <dcterms:created xsi:type="dcterms:W3CDTF">2019-04-10T09:47:00Z</dcterms:created>
  <dcterms:modified xsi:type="dcterms:W3CDTF">2019-04-10T09:47:00Z</dcterms:modified>
</cp:coreProperties>
</file>