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30D" w:rsidRPr="00774161" w:rsidRDefault="00AE6567" w:rsidP="00E7130D">
      <w:pPr>
        <w:pStyle w:val="Zkladntext"/>
        <w:rPr>
          <w:rFonts w:ascii="Times New Roman" w:hAnsi="Times New Roman"/>
          <w:b/>
          <w:i/>
          <w:color w:val="auto"/>
          <w:sz w:val="22"/>
          <w:szCs w:val="22"/>
        </w:rPr>
      </w:pPr>
      <w:bookmarkStart w:id="0" w:name="_GoBack"/>
      <w:bookmarkEnd w:id="0"/>
      <w:r w:rsidRPr="00774161">
        <w:rPr>
          <w:rFonts w:ascii="Times New Roman" w:hAnsi="Times New Roman"/>
          <w:i/>
          <w:color w:val="auto"/>
          <w:sz w:val="22"/>
          <w:szCs w:val="22"/>
        </w:rPr>
        <w:t>Příloha č.</w:t>
      </w:r>
      <w:r w:rsidR="00267DB5" w:rsidRPr="00774161">
        <w:rPr>
          <w:rFonts w:ascii="Times New Roman" w:hAnsi="Times New Roman"/>
          <w:i/>
          <w:color w:val="auto"/>
          <w:sz w:val="22"/>
          <w:szCs w:val="22"/>
        </w:rPr>
        <w:t xml:space="preserve"> </w:t>
      </w:r>
      <w:r w:rsidR="00841793">
        <w:rPr>
          <w:rFonts w:ascii="Times New Roman" w:hAnsi="Times New Roman"/>
          <w:i/>
          <w:color w:val="auto"/>
          <w:sz w:val="22"/>
          <w:szCs w:val="22"/>
        </w:rPr>
        <w:t>8</w:t>
      </w:r>
      <w:r w:rsidR="00C60D3B" w:rsidRPr="00774161">
        <w:rPr>
          <w:rFonts w:ascii="Times New Roman" w:hAnsi="Times New Roman"/>
          <w:i/>
          <w:color w:val="auto"/>
          <w:sz w:val="22"/>
          <w:szCs w:val="22"/>
        </w:rPr>
        <w:t xml:space="preserve"> </w:t>
      </w:r>
      <w:r w:rsidRPr="00774161">
        <w:rPr>
          <w:rFonts w:ascii="Times New Roman" w:hAnsi="Times New Roman"/>
          <w:i/>
          <w:color w:val="auto"/>
          <w:sz w:val="22"/>
          <w:szCs w:val="22"/>
        </w:rPr>
        <w:t>ZD</w:t>
      </w:r>
    </w:p>
    <w:p w:rsidR="00F06873" w:rsidRPr="00F7079B" w:rsidRDefault="00F06873">
      <w:pPr>
        <w:pStyle w:val="Zkladntext"/>
        <w:jc w:val="both"/>
        <w:rPr>
          <w:rFonts w:ascii="Times New Roman" w:hAnsi="Times New Roman"/>
          <w:color w:val="auto"/>
          <w:sz w:val="22"/>
          <w:szCs w:val="22"/>
        </w:rPr>
      </w:pPr>
    </w:p>
    <w:p w:rsidR="00287043" w:rsidRPr="00A43860" w:rsidRDefault="00AA6FD1">
      <w:pPr>
        <w:pStyle w:val="Zkladntext"/>
        <w:jc w:val="center"/>
        <w:rPr>
          <w:rFonts w:ascii="Times New Roman" w:hAnsi="Times New Roman"/>
          <w:b/>
          <w:color w:val="auto"/>
          <w:sz w:val="28"/>
          <w:szCs w:val="22"/>
        </w:rPr>
      </w:pPr>
      <w:r w:rsidRPr="00A43860">
        <w:rPr>
          <w:rFonts w:ascii="Times New Roman" w:hAnsi="Times New Roman"/>
          <w:b/>
          <w:color w:val="auto"/>
          <w:sz w:val="28"/>
          <w:szCs w:val="22"/>
        </w:rPr>
        <w:t xml:space="preserve">Návrh </w:t>
      </w:r>
      <w:r w:rsidR="00567075" w:rsidRPr="00A43860">
        <w:rPr>
          <w:rFonts w:ascii="Times New Roman" w:hAnsi="Times New Roman"/>
          <w:b/>
          <w:color w:val="auto"/>
          <w:sz w:val="28"/>
          <w:szCs w:val="22"/>
        </w:rPr>
        <w:t xml:space="preserve">kupní </w:t>
      </w:r>
      <w:r w:rsidRPr="00A43860">
        <w:rPr>
          <w:rFonts w:ascii="Times New Roman" w:hAnsi="Times New Roman"/>
          <w:b/>
          <w:color w:val="auto"/>
          <w:sz w:val="28"/>
          <w:szCs w:val="22"/>
        </w:rPr>
        <w:t>smlouvy</w:t>
      </w:r>
      <w:r w:rsidR="00287C6E" w:rsidRPr="00A43860">
        <w:rPr>
          <w:rFonts w:ascii="Times New Roman" w:hAnsi="Times New Roman"/>
          <w:b/>
          <w:color w:val="auto"/>
          <w:sz w:val="28"/>
          <w:szCs w:val="22"/>
        </w:rPr>
        <w:t xml:space="preserve"> </w:t>
      </w:r>
    </w:p>
    <w:p w:rsidR="00EE6A14" w:rsidRPr="00F7079B" w:rsidRDefault="00EE6A14" w:rsidP="00EE6A14">
      <w:pPr>
        <w:pStyle w:val="Nadpis1"/>
        <w:ind w:left="2880" w:right="21"/>
        <w:jc w:val="left"/>
        <w:rPr>
          <w:rFonts w:ascii="Times New Roman" w:hAnsi="Times New Roman"/>
          <w:sz w:val="22"/>
          <w:szCs w:val="22"/>
        </w:rPr>
      </w:pPr>
    </w:p>
    <w:p w:rsidR="00EE6A14" w:rsidRPr="00F7079B" w:rsidRDefault="004F4640" w:rsidP="00A43860">
      <w:pPr>
        <w:pStyle w:val="Nadpis1"/>
        <w:tabs>
          <w:tab w:val="clear" w:pos="2832"/>
        </w:tabs>
        <w:ind w:left="-142" w:right="21"/>
        <w:jc w:val="both"/>
        <w:rPr>
          <w:rFonts w:ascii="Times New Roman" w:hAnsi="Times New Roman"/>
          <w:sz w:val="22"/>
          <w:szCs w:val="22"/>
        </w:rPr>
      </w:pPr>
      <w:r w:rsidRPr="00F7079B">
        <w:rPr>
          <w:rFonts w:ascii="Times New Roman" w:hAnsi="Times New Roman"/>
          <w:sz w:val="22"/>
          <w:szCs w:val="22"/>
        </w:rPr>
        <w:tab/>
      </w:r>
      <w:r w:rsidR="00EE6A14" w:rsidRPr="00F7079B">
        <w:rPr>
          <w:rFonts w:ascii="Times New Roman" w:hAnsi="Times New Roman"/>
          <w:sz w:val="22"/>
          <w:szCs w:val="22"/>
        </w:rPr>
        <w:t xml:space="preserve">Číslo smlouvy </w:t>
      </w:r>
      <w:r w:rsidR="00BB6C7D">
        <w:rPr>
          <w:rFonts w:ascii="Times New Roman" w:hAnsi="Times New Roman"/>
          <w:sz w:val="22"/>
          <w:szCs w:val="22"/>
        </w:rPr>
        <w:t>kupujícího</w:t>
      </w:r>
      <w:r w:rsidR="00EE6A14" w:rsidRPr="00F7079B">
        <w:rPr>
          <w:rFonts w:ascii="Times New Roman" w:hAnsi="Times New Roman"/>
          <w:sz w:val="22"/>
          <w:szCs w:val="22"/>
        </w:rPr>
        <w:t xml:space="preserve">: </w:t>
      </w:r>
    </w:p>
    <w:p w:rsidR="00EE6A14" w:rsidRPr="00F7079B" w:rsidRDefault="004F4640" w:rsidP="00A43860">
      <w:pPr>
        <w:pStyle w:val="Nadpis1"/>
        <w:tabs>
          <w:tab w:val="clear" w:pos="2832"/>
        </w:tabs>
        <w:ind w:left="-142" w:right="21"/>
        <w:jc w:val="both"/>
        <w:rPr>
          <w:rFonts w:ascii="Times New Roman" w:hAnsi="Times New Roman"/>
          <w:sz w:val="22"/>
          <w:szCs w:val="22"/>
        </w:rPr>
      </w:pPr>
      <w:r w:rsidRPr="00F7079B">
        <w:rPr>
          <w:rFonts w:ascii="Times New Roman" w:hAnsi="Times New Roman"/>
          <w:sz w:val="22"/>
          <w:szCs w:val="22"/>
        </w:rPr>
        <w:tab/>
      </w:r>
      <w:r w:rsidR="00EE6A14" w:rsidRPr="00F7079B">
        <w:rPr>
          <w:rFonts w:ascii="Times New Roman" w:hAnsi="Times New Roman"/>
          <w:sz w:val="22"/>
          <w:szCs w:val="22"/>
        </w:rPr>
        <w:t xml:space="preserve">Číslo smlouvy </w:t>
      </w:r>
      <w:r w:rsidR="00BB6C7D">
        <w:rPr>
          <w:rFonts w:ascii="Times New Roman" w:hAnsi="Times New Roman"/>
          <w:sz w:val="22"/>
          <w:szCs w:val="22"/>
        </w:rPr>
        <w:t>prodávajícího</w:t>
      </w:r>
      <w:r w:rsidR="00EE6A14" w:rsidRPr="00F7079B">
        <w:rPr>
          <w:rFonts w:ascii="Times New Roman" w:hAnsi="Times New Roman"/>
          <w:sz w:val="22"/>
          <w:szCs w:val="22"/>
        </w:rPr>
        <w:t>:</w:t>
      </w:r>
      <w:r w:rsidR="00AC112F" w:rsidRPr="00F7079B">
        <w:rPr>
          <w:rFonts w:ascii="Times New Roman" w:hAnsi="Times New Roman"/>
          <w:sz w:val="22"/>
          <w:szCs w:val="22"/>
        </w:rPr>
        <w:t xml:space="preserve"> </w:t>
      </w:r>
      <w:r w:rsidR="00221866">
        <w:rPr>
          <w:rFonts w:ascii="Times New Roman" w:hAnsi="Times New Roman"/>
          <w:sz w:val="22"/>
          <w:szCs w:val="22"/>
        </w:rPr>
        <w:tab/>
      </w:r>
      <w:permStart w:id="1801924773" w:edGrp="everyone"/>
    </w:p>
    <w:permEnd w:id="1801924773"/>
    <w:p w:rsidR="00D03768" w:rsidRPr="00F7079B" w:rsidRDefault="00D03768">
      <w:pPr>
        <w:pStyle w:val="Zkladntext"/>
        <w:jc w:val="center"/>
        <w:rPr>
          <w:rFonts w:ascii="Times New Roman" w:hAnsi="Times New Roman"/>
          <w:color w:val="auto"/>
          <w:sz w:val="22"/>
          <w:szCs w:val="22"/>
        </w:rPr>
      </w:pPr>
    </w:p>
    <w:p w:rsidR="00D03768" w:rsidRPr="00F7079B" w:rsidRDefault="00D03768">
      <w:pPr>
        <w:pStyle w:val="Zkladntext"/>
        <w:rPr>
          <w:rFonts w:ascii="Times New Roman" w:hAnsi="Times New Roman"/>
          <w:color w:val="auto"/>
          <w:sz w:val="22"/>
          <w:szCs w:val="22"/>
        </w:rPr>
      </w:pPr>
    </w:p>
    <w:p w:rsidR="00D03768" w:rsidRPr="00F7079B" w:rsidRDefault="00D03768" w:rsidP="00E028B8">
      <w:pPr>
        <w:pStyle w:val="Zkladntext"/>
        <w:numPr>
          <w:ilvl w:val="0"/>
          <w:numId w:val="13"/>
        </w:numPr>
        <w:jc w:val="center"/>
        <w:rPr>
          <w:rFonts w:ascii="Times New Roman" w:hAnsi="Times New Roman"/>
          <w:color w:val="auto"/>
          <w:sz w:val="22"/>
          <w:szCs w:val="22"/>
        </w:rPr>
      </w:pPr>
      <w:r w:rsidRPr="00F7079B">
        <w:rPr>
          <w:rFonts w:ascii="Times New Roman" w:hAnsi="Times New Roman"/>
          <w:b/>
          <w:color w:val="auto"/>
          <w:sz w:val="22"/>
          <w:szCs w:val="22"/>
          <w:u w:val="single"/>
        </w:rPr>
        <w:t xml:space="preserve">Smluvní strany </w:t>
      </w:r>
    </w:p>
    <w:p w:rsidR="00D03768" w:rsidRPr="00F7079B" w:rsidRDefault="007C25CC" w:rsidP="00D322DE">
      <w:pPr>
        <w:pStyle w:val="Zkladntext"/>
        <w:tabs>
          <w:tab w:val="left" w:pos="6347"/>
        </w:tabs>
        <w:rPr>
          <w:rFonts w:ascii="Times New Roman" w:hAnsi="Times New Roman"/>
          <w:color w:val="auto"/>
          <w:sz w:val="22"/>
          <w:szCs w:val="22"/>
        </w:rPr>
      </w:pPr>
      <w:r>
        <w:rPr>
          <w:rFonts w:ascii="Times New Roman" w:hAnsi="Times New Roman"/>
          <w:color w:val="auto"/>
          <w:sz w:val="22"/>
          <w:szCs w:val="22"/>
        </w:rPr>
        <w:tab/>
      </w:r>
    </w:p>
    <w:p w:rsidR="00EE6A14" w:rsidRPr="00F7079B" w:rsidRDefault="00EE6A14" w:rsidP="00EE6A14">
      <w:pPr>
        <w:tabs>
          <w:tab w:val="left" w:pos="3969"/>
        </w:tabs>
        <w:spacing w:before="120"/>
        <w:ind w:right="21"/>
        <w:jc w:val="both"/>
        <w:rPr>
          <w:rFonts w:ascii="Times New Roman" w:hAnsi="Times New Roman"/>
          <w:b/>
          <w:sz w:val="22"/>
          <w:szCs w:val="22"/>
        </w:rPr>
      </w:pPr>
      <w:r w:rsidRPr="00F7079B">
        <w:rPr>
          <w:rFonts w:ascii="Times New Roman" w:hAnsi="Times New Roman"/>
          <w:b/>
          <w:sz w:val="22"/>
          <w:szCs w:val="22"/>
        </w:rPr>
        <w:t>Dopravní podnik Ostrava a.s.</w:t>
      </w:r>
    </w:p>
    <w:p w:rsidR="00EE6A14" w:rsidRPr="00F7079B" w:rsidRDefault="00EE6A14" w:rsidP="00EE6A14">
      <w:pPr>
        <w:tabs>
          <w:tab w:val="left" w:pos="3969"/>
        </w:tabs>
        <w:ind w:left="3969" w:right="21" w:hanging="3969"/>
        <w:rPr>
          <w:rFonts w:ascii="Times New Roman" w:hAnsi="Times New Roman"/>
          <w:sz w:val="22"/>
          <w:szCs w:val="22"/>
        </w:rPr>
      </w:pPr>
      <w:r w:rsidRPr="00F7079B">
        <w:rPr>
          <w:rFonts w:ascii="Times New Roman" w:hAnsi="Times New Roman"/>
          <w:sz w:val="22"/>
          <w:szCs w:val="22"/>
        </w:rPr>
        <w:t xml:space="preserve">se sídlem: </w:t>
      </w:r>
      <w:r w:rsidRPr="00F7079B">
        <w:rPr>
          <w:rFonts w:ascii="Times New Roman" w:hAnsi="Times New Roman"/>
          <w:sz w:val="22"/>
          <w:szCs w:val="22"/>
        </w:rPr>
        <w:tab/>
        <w:t>Poděbradova 494/2, Ostrava</w:t>
      </w:r>
      <w:r w:rsidR="00D312C7" w:rsidRPr="00F7079B">
        <w:rPr>
          <w:rFonts w:ascii="Times New Roman" w:hAnsi="Times New Roman"/>
          <w:sz w:val="22"/>
          <w:szCs w:val="22"/>
        </w:rPr>
        <w:t>,</w:t>
      </w:r>
      <w:r w:rsidRPr="00F7079B">
        <w:rPr>
          <w:rFonts w:ascii="Times New Roman" w:hAnsi="Times New Roman"/>
          <w:sz w:val="22"/>
          <w:szCs w:val="22"/>
        </w:rPr>
        <w:t xml:space="preserve"> </w:t>
      </w:r>
      <w:r w:rsidR="00FB5B29" w:rsidRPr="00F7079B">
        <w:rPr>
          <w:rFonts w:ascii="Times New Roman" w:hAnsi="Times New Roman"/>
          <w:sz w:val="22"/>
          <w:szCs w:val="22"/>
        </w:rPr>
        <w:t xml:space="preserve">702 00  Ostrava - Moravská Ostrava, </w:t>
      </w:r>
      <w:r w:rsidR="00FB5B29" w:rsidRPr="00F7079B">
        <w:rPr>
          <w:rFonts w:ascii="Times New Roman" w:hAnsi="Times New Roman"/>
          <w:sz w:val="22"/>
          <w:szCs w:val="22"/>
        </w:rPr>
        <w:br/>
      </w:r>
    </w:p>
    <w:p w:rsidR="00EE6A14" w:rsidRPr="00F7079B" w:rsidRDefault="00EE6A14" w:rsidP="009150FD">
      <w:pPr>
        <w:tabs>
          <w:tab w:val="left" w:pos="3969"/>
        </w:tabs>
        <w:ind w:left="3969" w:right="21" w:hanging="3969"/>
        <w:rPr>
          <w:rFonts w:ascii="Times New Roman" w:hAnsi="Times New Roman"/>
          <w:sz w:val="22"/>
          <w:szCs w:val="22"/>
        </w:rPr>
      </w:pPr>
      <w:r w:rsidRPr="00F7079B">
        <w:rPr>
          <w:rFonts w:ascii="Times New Roman" w:hAnsi="Times New Roman"/>
          <w:sz w:val="22"/>
          <w:szCs w:val="22"/>
        </w:rPr>
        <w:t>zapsaná v obch. rejstříku:</w:t>
      </w:r>
      <w:r w:rsidR="00BC0EA1" w:rsidRPr="00F7079B">
        <w:rPr>
          <w:rFonts w:ascii="Times New Roman" w:hAnsi="Times New Roman"/>
          <w:sz w:val="22"/>
          <w:szCs w:val="22"/>
        </w:rPr>
        <w:tab/>
        <w:t>v</w:t>
      </w:r>
      <w:r w:rsidRPr="00F7079B">
        <w:rPr>
          <w:rFonts w:ascii="Times New Roman" w:hAnsi="Times New Roman"/>
          <w:sz w:val="22"/>
          <w:szCs w:val="22"/>
        </w:rPr>
        <w:t>edeném u Krajského soudu Ostrava, oddíl B., vložka číslo 1104</w:t>
      </w:r>
    </w:p>
    <w:p w:rsidR="00EE6A14" w:rsidRPr="00F7079B" w:rsidRDefault="00EE6A14" w:rsidP="00EE6A14">
      <w:pPr>
        <w:tabs>
          <w:tab w:val="left" w:pos="3969"/>
        </w:tabs>
        <w:ind w:right="21"/>
        <w:rPr>
          <w:rFonts w:ascii="Times New Roman" w:hAnsi="Times New Roman"/>
          <w:sz w:val="22"/>
          <w:szCs w:val="22"/>
        </w:rPr>
      </w:pPr>
      <w:r w:rsidRPr="00F7079B">
        <w:rPr>
          <w:rFonts w:ascii="Times New Roman" w:hAnsi="Times New Roman"/>
          <w:sz w:val="22"/>
          <w:szCs w:val="22"/>
        </w:rPr>
        <w:t xml:space="preserve">IČ: </w:t>
      </w:r>
      <w:r w:rsidRPr="00F7079B">
        <w:rPr>
          <w:rFonts w:ascii="Times New Roman" w:hAnsi="Times New Roman"/>
          <w:sz w:val="22"/>
          <w:szCs w:val="22"/>
        </w:rPr>
        <w:tab/>
        <w:t>61974757</w:t>
      </w:r>
    </w:p>
    <w:p w:rsidR="00EE6A14" w:rsidRPr="00F7079B" w:rsidRDefault="00EE6A14" w:rsidP="00EE6A14">
      <w:pPr>
        <w:tabs>
          <w:tab w:val="left" w:pos="3969"/>
        </w:tabs>
        <w:ind w:right="21"/>
        <w:rPr>
          <w:rFonts w:ascii="Times New Roman" w:hAnsi="Times New Roman"/>
          <w:sz w:val="22"/>
          <w:szCs w:val="22"/>
        </w:rPr>
      </w:pPr>
      <w:r w:rsidRPr="00F7079B">
        <w:rPr>
          <w:rFonts w:ascii="Times New Roman" w:hAnsi="Times New Roman"/>
          <w:sz w:val="22"/>
          <w:szCs w:val="22"/>
        </w:rPr>
        <w:t>DIČ:</w:t>
      </w:r>
      <w:r w:rsidRPr="00F7079B">
        <w:rPr>
          <w:rFonts w:ascii="Times New Roman" w:hAnsi="Times New Roman"/>
          <w:sz w:val="22"/>
          <w:szCs w:val="22"/>
        </w:rPr>
        <w:tab/>
        <w:t>CZ61974757  plátce DPH</w:t>
      </w:r>
    </w:p>
    <w:p w:rsidR="00EE6A14" w:rsidRPr="00F7079B" w:rsidRDefault="00EE6A14" w:rsidP="00EE6A14">
      <w:pPr>
        <w:tabs>
          <w:tab w:val="left" w:pos="3969"/>
        </w:tabs>
        <w:ind w:right="21"/>
        <w:rPr>
          <w:rFonts w:ascii="Times New Roman" w:hAnsi="Times New Roman"/>
          <w:sz w:val="22"/>
          <w:szCs w:val="22"/>
        </w:rPr>
      </w:pPr>
      <w:r w:rsidRPr="00F7079B">
        <w:rPr>
          <w:rFonts w:ascii="Times New Roman" w:hAnsi="Times New Roman"/>
          <w:sz w:val="22"/>
          <w:szCs w:val="22"/>
        </w:rPr>
        <w:t>bankovní spojení:</w:t>
      </w:r>
      <w:r w:rsidRPr="00F7079B">
        <w:rPr>
          <w:rFonts w:ascii="Times New Roman" w:hAnsi="Times New Roman"/>
          <w:sz w:val="22"/>
          <w:szCs w:val="22"/>
        </w:rPr>
        <w:tab/>
        <w:t>Komerční banka, a.s., pobočka Ostrava, Nádražní 12</w:t>
      </w:r>
    </w:p>
    <w:p w:rsidR="00EE6A14" w:rsidRPr="00F7079B" w:rsidRDefault="00EE6A14" w:rsidP="00EE6A14">
      <w:pPr>
        <w:tabs>
          <w:tab w:val="left" w:pos="3969"/>
        </w:tabs>
        <w:ind w:right="21"/>
        <w:rPr>
          <w:rFonts w:ascii="Times New Roman" w:hAnsi="Times New Roman"/>
          <w:sz w:val="22"/>
          <w:szCs w:val="22"/>
        </w:rPr>
      </w:pPr>
      <w:r w:rsidRPr="00F7079B">
        <w:rPr>
          <w:rFonts w:ascii="Times New Roman" w:hAnsi="Times New Roman"/>
          <w:sz w:val="22"/>
          <w:szCs w:val="22"/>
        </w:rPr>
        <w:t>číslo účtu:</w:t>
      </w:r>
      <w:r w:rsidRPr="00F7079B">
        <w:rPr>
          <w:rFonts w:ascii="Times New Roman" w:hAnsi="Times New Roman"/>
          <w:sz w:val="22"/>
          <w:szCs w:val="22"/>
        </w:rPr>
        <w:tab/>
        <w:t>5708761/0100</w:t>
      </w:r>
    </w:p>
    <w:p w:rsidR="00924EC9" w:rsidRPr="00F7079B" w:rsidRDefault="00BC0EA1" w:rsidP="00BC0EA1">
      <w:pPr>
        <w:tabs>
          <w:tab w:val="left" w:pos="3969"/>
        </w:tabs>
        <w:ind w:right="21"/>
        <w:rPr>
          <w:rFonts w:ascii="Times New Roman" w:hAnsi="Times New Roman"/>
          <w:sz w:val="22"/>
          <w:szCs w:val="22"/>
        </w:rPr>
      </w:pPr>
      <w:r w:rsidRPr="00F7079B">
        <w:rPr>
          <w:rFonts w:ascii="Times New Roman" w:hAnsi="Times New Roman"/>
          <w:sz w:val="22"/>
          <w:szCs w:val="22"/>
        </w:rPr>
        <w:t>bankovní spojení:</w:t>
      </w:r>
      <w:r w:rsidRPr="00F7079B">
        <w:rPr>
          <w:rFonts w:ascii="Times New Roman" w:hAnsi="Times New Roman"/>
          <w:sz w:val="22"/>
          <w:szCs w:val="22"/>
        </w:rPr>
        <w:tab/>
      </w:r>
      <w:r w:rsidR="00924EC9" w:rsidRPr="00F7079B">
        <w:rPr>
          <w:rFonts w:ascii="Times New Roman" w:hAnsi="Times New Roman"/>
          <w:sz w:val="22"/>
          <w:szCs w:val="22"/>
        </w:rPr>
        <w:t xml:space="preserve">UniCredit Bank Czech Republic, a.s. </w:t>
      </w:r>
    </w:p>
    <w:p w:rsidR="00924EC9" w:rsidRPr="00F7079B" w:rsidRDefault="00924EC9" w:rsidP="00BC0EA1">
      <w:pPr>
        <w:tabs>
          <w:tab w:val="left" w:pos="3969"/>
        </w:tabs>
        <w:ind w:right="21"/>
        <w:rPr>
          <w:rFonts w:ascii="Times New Roman" w:hAnsi="Times New Roman"/>
          <w:sz w:val="22"/>
          <w:szCs w:val="22"/>
        </w:rPr>
      </w:pPr>
      <w:r w:rsidRPr="00F7079B">
        <w:rPr>
          <w:rFonts w:ascii="Times New Roman" w:hAnsi="Times New Roman"/>
          <w:sz w:val="22"/>
          <w:szCs w:val="22"/>
        </w:rPr>
        <w:t>číslo účtu:</w:t>
      </w:r>
      <w:r w:rsidR="00BC0EA1" w:rsidRPr="00F7079B">
        <w:rPr>
          <w:rFonts w:ascii="Times New Roman" w:hAnsi="Times New Roman"/>
          <w:sz w:val="22"/>
          <w:szCs w:val="22"/>
        </w:rPr>
        <w:tab/>
      </w:r>
      <w:r w:rsidRPr="00F7079B">
        <w:rPr>
          <w:rFonts w:ascii="Times New Roman" w:hAnsi="Times New Roman"/>
          <w:sz w:val="22"/>
          <w:szCs w:val="22"/>
        </w:rPr>
        <w:t>2105677586/2700</w:t>
      </w:r>
    </w:p>
    <w:p w:rsidR="00924EC9" w:rsidRPr="00F7079B" w:rsidRDefault="00924EC9" w:rsidP="00EE6A14">
      <w:pPr>
        <w:tabs>
          <w:tab w:val="left" w:pos="3969"/>
        </w:tabs>
        <w:ind w:right="21"/>
        <w:rPr>
          <w:rFonts w:ascii="Times New Roman" w:hAnsi="Times New Roman"/>
          <w:sz w:val="22"/>
          <w:szCs w:val="22"/>
        </w:rPr>
      </w:pPr>
    </w:p>
    <w:p w:rsidR="00EE6A14" w:rsidRPr="00F7079B" w:rsidRDefault="009F19B6" w:rsidP="00EE6A14">
      <w:pPr>
        <w:pStyle w:val="Text"/>
        <w:tabs>
          <w:tab w:val="left" w:pos="3969"/>
        </w:tabs>
        <w:ind w:right="21"/>
        <w:rPr>
          <w:rFonts w:ascii="Times New Roman" w:hAnsi="Times New Roman"/>
          <w:sz w:val="22"/>
          <w:szCs w:val="22"/>
        </w:rPr>
      </w:pPr>
      <w:r>
        <w:rPr>
          <w:rFonts w:ascii="Times New Roman" w:hAnsi="Times New Roman"/>
          <w:sz w:val="22"/>
          <w:szCs w:val="22"/>
        </w:rPr>
        <w:t>zastoupen</w:t>
      </w:r>
      <w:r w:rsidR="00EE6A14" w:rsidRPr="00F7079B">
        <w:rPr>
          <w:rFonts w:ascii="Times New Roman" w:hAnsi="Times New Roman"/>
          <w:sz w:val="22"/>
          <w:szCs w:val="22"/>
        </w:rPr>
        <w:t>:</w:t>
      </w:r>
      <w:r w:rsidR="00EE6A14" w:rsidRPr="00F7079B">
        <w:rPr>
          <w:rFonts w:ascii="Times New Roman" w:hAnsi="Times New Roman"/>
          <w:sz w:val="22"/>
          <w:szCs w:val="22"/>
        </w:rPr>
        <w:tab/>
      </w:r>
    </w:p>
    <w:p w:rsidR="0001090C" w:rsidRPr="00F7079B" w:rsidRDefault="009F19B6" w:rsidP="008C32AD">
      <w:pPr>
        <w:pStyle w:val="Text"/>
        <w:tabs>
          <w:tab w:val="left" w:pos="3969"/>
        </w:tabs>
        <w:ind w:left="3969" w:right="21" w:hanging="3969"/>
        <w:rPr>
          <w:rFonts w:ascii="Times New Roman" w:hAnsi="Times New Roman"/>
          <w:sz w:val="22"/>
          <w:szCs w:val="22"/>
        </w:rPr>
      </w:pPr>
      <w:r>
        <w:rPr>
          <w:rFonts w:ascii="Times New Roman" w:hAnsi="Times New Roman"/>
          <w:sz w:val="22"/>
          <w:szCs w:val="22"/>
        </w:rPr>
        <w:t xml:space="preserve">kontaktní osoba </w:t>
      </w:r>
      <w:r w:rsidR="00EE6A14" w:rsidRPr="00F7079B">
        <w:rPr>
          <w:rFonts w:ascii="Times New Roman" w:hAnsi="Times New Roman"/>
          <w:sz w:val="22"/>
          <w:szCs w:val="22"/>
        </w:rPr>
        <w:t>ve věcech smluvních:</w:t>
      </w:r>
      <w:r w:rsidR="00EE6A14" w:rsidRPr="00F7079B">
        <w:rPr>
          <w:rFonts w:ascii="Times New Roman" w:hAnsi="Times New Roman"/>
          <w:sz w:val="22"/>
          <w:szCs w:val="22"/>
        </w:rPr>
        <w:tab/>
      </w:r>
      <w:r w:rsidR="00713976">
        <w:rPr>
          <w:rFonts w:ascii="Times New Roman" w:hAnsi="Times New Roman"/>
          <w:sz w:val="22"/>
          <w:szCs w:val="22"/>
        </w:rPr>
        <w:t>Ing. Petr Tomala, vedoucí odboru kolejová vozidla</w:t>
      </w:r>
    </w:p>
    <w:p w:rsidR="003179C8" w:rsidRDefault="009F19B6" w:rsidP="00EA4179">
      <w:pPr>
        <w:pStyle w:val="Text"/>
        <w:tabs>
          <w:tab w:val="left" w:pos="3969"/>
        </w:tabs>
        <w:ind w:left="3969" w:right="21" w:hanging="3969"/>
        <w:rPr>
          <w:rFonts w:ascii="Times New Roman" w:hAnsi="Times New Roman"/>
          <w:sz w:val="22"/>
          <w:szCs w:val="22"/>
        </w:rPr>
      </w:pPr>
      <w:r>
        <w:rPr>
          <w:rFonts w:ascii="Times New Roman" w:hAnsi="Times New Roman"/>
          <w:sz w:val="22"/>
          <w:szCs w:val="22"/>
        </w:rPr>
        <w:t>kontaktní osoba</w:t>
      </w:r>
      <w:r w:rsidR="00EE6A14" w:rsidRPr="00F7079B">
        <w:rPr>
          <w:rFonts w:ascii="Times New Roman" w:hAnsi="Times New Roman"/>
          <w:sz w:val="22"/>
          <w:szCs w:val="22"/>
        </w:rPr>
        <w:t xml:space="preserve"> ve věcech technických: </w:t>
      </w:r>
      <w:r w:rsidR="00EE6A14" w:rsidRPr="00F7079B">
        <w:rPr>
          <w:rFonts w:ascii="Times New Roman" w:hAnsi="Times New Roman"/>
          <w:sz w:val="22"/>
          <w:szCs w:val="22"/>
        </w:rPr>
        <w:tab/>
      </w:r>
      <w:r w:rsidR="001A635E">
        <w:rPr>
          <w:rFonts w:ascii="Times New Roman" w:hAnsi="Times New Roman"/>
          <w:sz w:val="22"/>
          <w:szCs w:val="22"/>
        </w:rPr>
        <w:t>Ing. Petr Tomala</w:t>
      </w:r>
      <w:r w:rsidR="003179C8">
        <w:rPr>
          <w:rFonts w:ascii="Times New Roman" w:hAnsi="Times New Roman"/>
          <w:sz w:val="22"/>
          <w:szCs w:val="22"/>
        </w:rPr>
        <w:t>,</w:t>
      </w:r>
      <w:r w:rsidR="00713976">
        <w:rPr>
          <w:rFonts w:ascii="Times New Roman" w:hAnsi="Times New Roman"/>
          <w:sz w:val="22"/>
          <w:szCs w:val="22"/>
        </w:rPr>
        <w:t xml:space="preserve"> </w:t>
      </w:r>
      <w:r w:rsidR="001A635E">
        <w:rPr>
          <w:rFonts w:ascii="Times New Roman" w:hAnsi="Times New Roman"/>
          <w:sz w:val="22"/>
          <w:szCs w:val="22"/>
        </w:rPr>
        <w:t>vedoucí odboru kolejová vozidla</w:t>
      </w:r>
      <w:r w:rsidR="003179C8">
        <w:rPr>
          <w:rFonts w:ascii="Times New Roman" w:hAnsi="Times New Roman"/>
          <w:sz w:val="22"/>
          <w:szCs w:val="22"/>
        </w:rPr>
        <w:tab/>
      </w:r>
    </w:p>
    <w:p w:rsidR="0093145D" w:rsidRPr="008C713C" w:rsidRDefault="0093145D" w:rsidP="0093145D">
      <w:pPr>
        <w:pStyle w:val="Text"/>
        <w:widowControl w:val="0"/>
        <w:tabs>
          <w:tab w:val="left" w:pos="3969"/>
        </w:tabs>
        <w:ind w:right="21"/>
        <w:rPr>
          <w:rFonts w:ascii="Times New Roman" w:hAnsi="Times New Roman"/>
          <w:sz w:val="22"/>
          <w:szCs w:val="22"/>
        </w:rPr>
      </w:pPr>
      <w:r>
        <w:rPr>
          <w:rFonts w:ascii="Times New Roman" w:hAnsi="Times New Roman"/>
          <w:sz w:val="22"/>
          <w:szCs w:val="22"/>
        </w:rPr>
        <w:tab/>
        <w:t>tel. 59740 24</w:t>
      </w:r>
      <w:r w:rsidR="001A635E">
        <w:rPr>
          <w:rFonts w:ascii="Times New Roman" w:hAnsi="Times New Roman"/>
          <w:sz w:val="22"/>
          <w:szCs w:val="22"/>
        </w:rPr>
        <w:t>4</w:t>
      </w:r>
      <w:r>
        <w:rPr>
          <w:rFonts w:ascii="Times New Roman" w:hAnsi="Times New Roman"/>
          <w:sz w:val="22"/>
          <w:szCs w:val="22"/>
        </w:rPr>
        <w:t>0, e-mail:</w:t>
      </w:r>
      <w:r w:rsidR="001A635E">
        <w:rPr>
          <w:rFonts w:ascii="Times New Roman" w:hAnsi="Times New Roman"/>
          <w:sz w:val="22"/>
          <w:szCs w:val="22"/>
        </w:rPr>
        <w:t>ptomala</w:t>
      </w:r>
      <w:r>
        <w:rPr>
          <w:rFonts w:ascii="Times New Roman" w:hAnsi="Times New Roman"/>
          <w:sz w:val="22"/>
          <w:szCs w:val="22"/>
        </w:rPr>
        <w:t>@dpo.cz</w:t>
      </w:r>
    </w:p>
    <w:p w:rsidR="00140600" w:rsidRPr="00F7079B" w:rsidRDefault="00140600" w:rsidP="00140600">
      <w:pPr>
        <w:pStyle w:val="Text"/>
        <w:tabs>
          <w:tab w:val="left" w:pos="3969"/>
        </w:tabs>
        <w:ind w:right="21"/>
        <w:rPr>
          <w:rFonts w:ascii="Times New Roman" w:hAnsi="Times New Roman"/>
          <w:sz w:val="22"/>
          <w:szCs w:val="22"/>
        </w:rPr>
      </w:pPr>
    </w:p>
    <w:p w:rsidR="00EE6A14" w:rsidRPr="00F7079B" w:rsidRDefault="00EE6A14" w:rsidP="00140600">
      <w:pPr>
        <w:pStyle w:val="Text"/>
        <w:tabs>
          <w:tab w:val="left" w:pos="3969"/>
        </w:tabs>
        <w:ind w:right="21"/>
        <w:rPr>
          <w:rFonts w:ascii="Times New Roman" w:hAnsi="Times New Roman"/>
          <w:sz w:val="22"/>
          <w:szCs w:val="22"/>
        </w:rPr>
      </w:pPr>
      <w:r w:rsidRPr="00F7079B">
        <w:rPr>
          <w:rFonts w:ascii="Times New Roman" w:hAnsi="Times New Roman"/>
          <w:sz w:val="22"/>
          <w:szCs w:val="22"/>
        </w:rPr>
        <w:t xml:space="preserve">dále jen </w:t>
      </w:r>
      <w:r w:rsidRPr="00F7079B">
        <w:rPr>
          <w:rFonts w:ascii="Times New Roman" w:hAnsi="Times New Roman"/>
          <w:b/>
          <w:sz w:val="22"/>
          <w:szCs w:val="22"/>
        </w:rPr>
        <w:t>„</w:t>
      </w:r>
      <w:r w:rsidR="00DA6C8E" w:rsidRPr="00F7079B">
        <w:rPr>
          <w:rFonts w:ascii="Times New Roman" w:hAnsi="Times New Roman"/>
          <w:b/>
          <w:sz w:val="22"/>
          <w:szCs w:val="22"/>
        </w:rPr>
        <w:t>kupující</w:t>
      </w:r>
      <w:r w:rsidRPr="00F7079B">
        <w:rPr>
          <w:rFonts w:ascii="Times New Roman" w:hAnsi="Times New Roman"/>
          <w:b/>
          <w:sz w:val="22"/>
          <w:szCs w:val="22"/>
        </w:rPr>
        <w:t>“</w:t>
      </w:r>
      <w:r w:rsidRPr="00F7079B">
        <w:rPr>
          <w:rFonts w:ascii="Times New Roman" w:hAnsi="Times New Roman"/>
          <w:sz w:val="22"/>
          <w:szCs w:val="22"/>
        </w:rPr>
        <w:t xml:space="preserve">) </w:t>
      </w:r>
    </w:p>
    <w:p w:rsidR="00EE6A14" w:rsidRPr="00F7079B" w:rsidRDefault="00EE6A14" w:rsidP="00EE6A14">
      <w:pPr>
        <w:widowControl w:val="0"/>
        <w:ind w:right="21"/>
        <w:jc w:val="both"/>
        <w:rPr>
          <w:rFonts w:ascii="Times New Roman" w:hAnsi="Times New Roman"/>
          <w:sz w:val="22"/>
          <w:szCs w:val="22"/>
        </w:rPr>
      </w:pPr>
      <w:r w:rsidRPr="00F7079B">
        <w:rPr>
          <w:rFonts w:ascii="Times New Roman" w:hAnsi="Times New Roman"/>
          <w:sz w:val="22"/>
          <w:szCs w:val="22"/>
        </w:rPr>
        <w:t>na straně jedné</w:t>
      </w:r>
    </w:p>
    <w:p w:rsidR="00EE6A14" w:rsidRPr="00F7079B" w:rsidRDefault="00EE6A14" w:rsidP="00140600">
      <w:pPr>
        <w:pStyle w:val="Text"/>
        <w:tabs>
          <w:tab w:val="left" w:pos="3969"/>
        </w:tabs>
        <w:ind w:right="21"/>
        <w:rPr>
          <w:rFonts w:ascii="Times New Roman" w:hAnsi="Times New Roman"/>
          <w:sz w:val="22"/>
          <w:szCs w:val="22"/>
        </w:rPr>
      </w:pPr>
    </w:p>
    <w:p w:rsidR="00EE6A14" w:rsidRPr="00F7079B" w:rsidRDefault="00EE6A14" w:rsidP="00EE6A14">
      <w:pPr>
        <w:widowControl w:val="0"/>
        <w:ind w:right="21"/>
        <w:jc w:val="both"/>
        <w:rPr>
          <w:rFonts w:ascii="Times New Roman" w:hAnsi="Times New Roman"/>
          <w:sz w:val="22"/>
          <w:szCs w:val="22"/>
        </w:rPr>
      </w:pPr>
      <w:r w:rsidRPr="00F7079B">
        <w:rPr>
          <w:rFonts w:ascii="Times New Roman" w:hAnsi="Times New Roman"/>
          <w:sz w:val="22"/>
          <w:szCs w:val="22"/>
        </w:rPr>
        <w:t>a</w:t>
      </w:r>
    </w:p>
    <w:p w:rsidR="00EE6A14" w:rsidRPr="00F7079B" w:rsidRDefault="00EE6A14" w:rsidP="00EE6A14">
      <w:pPr>
        <w:widowControl w:val="0"/>
        <w:ind w:right="21"/>
        <w:jc w:val="both"/>
        <w:rPr>
          <w:rFonts w:ascii="Times New Roman" w:hAnsi="Times New Roman"/>
          <w:sz w:val="22"/>
          <w:szCs w:val="22"/>
          <w:highlight w:val="yellow"/>
        </w:rPr>
      </w:pPr>
    </w:p>
    <w:p w:rsidR="00EE6A14" w:rsidRPr="00F7079B" w:rsidRDefault="00FB5B29" w:rsidP="009150FD">
      <w:pPr>
        <w:widowControl w:val="0"/>
        <w:tabs>
          <w:tab w:val="left" w:pos="3969"/>
        </w:tabs>
        <w:ind w:right="21"/>
        <w:jc w:val="both"/>
        <w:rPr>
          <w:rFonts w:ascii="Times New Roman" w:hAnsi="Times New Roman"/>
          <w:b/>
          <w:sz w:val="22"/>
          <w:szCs w:val="22"/>
        </w:rPr>
      </w:pPr>
      <w:permStart w:id="1172509858" w:edGrp="everyone"/>
      <w:r w:rsidRPr="00F7079B">
        <w:rPr>
          <w:rFonts w:ascii="Times New Roman" w:hAnsi="Times New Roman"/>
          <w:b/>
          <w:sz w:val="22"/>
          <w:szCs w:val="22"/>
        </w:rPr>
        <w:t>……………………………………</w:t>
      </w:r>
      <w:r w:rsidR="009150FD" w:rsidRPr="00F7079B">
        <w:rPr>
          <w:rFonts w:ascii="Times New Roman" w:hAnsi="Times New Roman"/>
          <w:b/>
          <w:sz w:val="22"/>
          <w:szCs w:val="22"/>
        </w:rPr>
        <w:tab/>
      </w:r>
    </w:p>
    <w:p w:rsidR="00EE6A14" w:rsidRPr="00F7079B" w:rsidRDefault="00EE6A14" w:rsidP="009150FD">
      <w:pPr>
        <w:tabs>
          <w:tab w:val="left" w:pos="3969"/>
        </w:tabs>
        <w:ind w:right="21"/>
        <w:rPr>
          <w:rFonts w:ascii="Times New Roman" w:hAnsi="Times New Roman"/>
          <w:sz w:val="22"/>
          <w:szCs w:val="22"/>
        </w:rPr>
      </w:pPr>
      <w:r w:rsidRPr="00F7079B">
        <w:rPr>
          <w:rFonts w:ascii="Times New Roman" w:hAnsi="Times New Roman"/>
          <w:sz w:val="22"/>
          <w:szCs w:val="22"/>
        </w:rPr>
        <w:t xml:space="preserve">se sídlem/místem podnikání:  </w:t>
      </w:r>
      <w:r w:rsidR="009150FD" w:rsidRPr="00F7079B">
        <w:rPr>
          <w:rFonts w:ascii="Times New Roman" w:hAnsi="Times New Roman"/>
          <w:sz w:val="22"/>
          <w:szCs w:val="22"/>
        </w:rPr>
        <w:tab/>
      </w:r>
    </w:p>
    <w:p w:rsidR="00EE6A14" w:rsidRPr="00F7079B" w:rsidRDefault="00EE6A14" w:rsidP="009150FD">
      <w:pPr>
        <w:tabs>
          <w:tab w:val="left" w:pos="3969"/>
        </w:tabs>
        <w:ind w:right="21"/>
        <w:rPr>
          <w:rFonts w:ascii="Times New Roman" w:hAnsi="Times New Roman"/>
          <w:sz w:val="22"/>
          <w:szCs w:val="22"/>
        </w:rPr>
      </w:pPr>
      <w:r w:rsidRPr="00F7079B">
        <w:rPr>
          <w:rFonts w:ascii="Times New Roman" w:hAnsi="Times New Roman"/>
          <w:sz w:val="22"/>
          <w:szCs w:val="22"/>
        </w:rPr>
        <w:tab/>
      </w:r>
    </w:p>
    <w:p w:rsidR="00DD1A39" w:rsidRPr="00F7079B" w:rsidRDefault="00EE6A14" w:rsidP="009150FD">
      <w:pPr>
        <w:tabs>
          <w:tab w:val="left" w:pos="3969"/>
        </w:tabs>
        <w:ind w:right="21"/>
        <w:rPr>
          <w:rFonts w:ascii="Times New Roman" w:hAnsi="Times New Roman"/>
          <w:sz w:val="22"/>
          <w:szCs w:val="22"/>
        </w:rPr>
      </w:pPr>
      <w:r w:rsidRPr="00F7079B">
        <w:rPr>
          <w:rFonts w:ascii="Times New Roman" w:hAnsi="Times New Roman"/>
          <w:sz w:val="22"/>
          <w:szCs w:val="22"/>
        </w:rPr>
        <w:t>zapsaná v obch. rejstříku:</w:t>
      </w:r>
      <w:r w:rsidR="009150FD" w:rsidRPr="00F7079B">
        <w:rPr>
          <w:rFonts w:ascii="Times New Roman" w:hAnsi="Times New Roman"/>
          <w:sz w:val="22"/>
          <w:szCs w:val="22"/>
        </w:rPr>
        <w:tab/>
      </w:r>
    </w:p>
    <w:p w:rsidR="009150FD" w:rsidRPr="00F7079B" w:rsidRDefault="00EE6A14" w:rsidP="009150FD">
      <w:pPr>
        <w:tabs>
          <w:tab w:val="left" w:pos="3969"/>
        </w:tabs>
        <w:ind w:right="21"/>
        <w:rPr>
          <w:rFonts w:ascii="Times New Roman" w:hAnsi="Times New Roman"/>
          <w:sz w:val="22"/>
          <w:szCs w:val="22"/>
        </w:rPr>
      </w:pPr>
      <w:r w:rsidRPr="00F7079B">
        <w:rPr>
          <w:rFonts w:ascii="Times New Roman" w:hAnsi="Times New Roman"/>
          <w:sz w:val="22"/>
          <w:szCs w:val="22"/>
        </w:rPr>
        <w:t>IČ:</w:t>
      </w:r>
      <w:r w:rsidRPr="00F7079B">
        <w:rPr>
          <w:rFonts w:ascii="Times New Roman" w:hAnsi="Times New Roman"/>
          <w:sz w:val="22"/>
          <w:szCs w:val="22"/>
        </w:rPr>
        <w:tab/>
      </w:r>
    </w:p>
    <w:p w:rsidR="009150FD" w:rsidRPr="00F7079B" w:rsidRDefault="00EE6A14" w:rsidP="009150FD">
      <w:pPr>
        <w:tabs>
          <w:tab w:val="left" w:pos="3969"/>
        </w:tabs>
        <w:ind w:right="21"/>
        <w:rPr>
          <w:rFonts w:ascii="Times New Roman" w:hAnsi="Times New Roman"/>
          <w:sz w:val="22"/>
          <w:szCs w:val="22"/>
        </w:rPr>
      </w:pPr>
      <w:r w:rsidRPr="00F7079B">
        <w:rPr>
          <w:rFonts w:ascii="Times New Roman" w:hAnsi="Times New Roman"/>
          <w:sz w:val="22"/>
          <w:szCs w:val="22"/>
        </w:rPr>
        <w:t>DIČ:</w:t>
      </w:r>
      <w:r w:rsidRPr="00F7079B">
        <w:rPr>
          <w:rFonts w:ascii="Times New Roman" w:hAnsi="Times New Roman"/>
          <w:sz w:val="22"/>
          <w:szCs w:val="22"/>
        </w:rPr>
        <w:tab/>
      </w:r>
    </w:p>
    <w:p w:rsidR="00EE6A14" w:rsidRPr="00F7079B" w:rsidRDefault="00EE6A14" w:rsidP="009150FD">
      <w:pPr>
        <w:tabs>
          <w:tab w:val="left" w:pos="3969"/>
        </w:tabs>
        <w:ind w:right="21"/>
        <w:rPr>
          <w:rFonts w:ascii="Times New Roman" w:hAnsi="Times New Roman"/>
          <w:sz w:val="22"/>
          <w:szCs w:val="22"/>
        </w:rPr>
      </w:pPr>
      <w:r w:rsidRPr="00F7079B">
        <w:rPr>
          <w:rFonts w:ascii="Times New Roman" w:hAnsi="Times New Roman"/>
          <w:sz w:val="22"/>
          <w:szCs w:val="22"/>
        </w:rPr>
        <w:t xml:space="preserve">bankovní spojení: </w:t>
      </w:r>
      <w:r w:rsidRPr="00F7079B">
        <w:rPr>
          <w:rFonts w:ascii="Times New Roman" w:hAnsi="Times New Roman"/>
          <w:sz w:val="22"/>
          <w:szCs w:val="22"/>
        </w:rPr>
        <w:tab/>
      </w:r>
    </w:p>
    <w:p w:rsidR="00EE6A14" w:rsidRPr="00F7079B" w:rsidRDefault="00140600" w:rsidP="00140600">
      <w:pPr>
        <w:tabs>
          <w:tab w:val="left" w:pos="3969"/>
        </w:tabs>
        <w:ind w:right="21"/>
        <w:rPr>
          <w:rFonts w:ascii="Times New Roman" w:hAnsi="Times New Roman"/>
          <w:sz w:val="22"/>
          <w:szCs w:val="22"/>
        </w:rPr>
      </w:pPr>
      <w:r w:rsidRPr="00F7079B">
        <w:rPr>
          <w:rFonts w:ascii="Times New Roman" w:hAnsi="Times New Roman"/>
          <w:sz w:val="22"/>
          <w:szCs w:val="22"/>
        </w:rPr>
        <w:t xml:space="preserve">číslo účtu: </w:t>
      </w:r>
      <w:r w:rsidRPr="00F7079B">
        <w:rPr>
          <w:rFonts w:ascii="Times New Roman" w:hAnsi="Times New Roman"/>
          <w:sz w:val="22"/>
          <w:szCs w:val="22"/>
        </w:rPr>
        <w:tab/>
      </w:r>
    </w:p>
    <w:p w:rsidR="00EE6A14" w:rsidRPr="00F7079B" w:rsidRDefault="00140600" w:rsidP="00140600">
      <w:pPr>
        <w:tabs>
          <w:tab w:val="left" w:pos="3969"/>
        </w:tabs>
        <w:ind w:right="21"/>
        <w:rPr>
          <w:rFonts w:ascii="Times New Roman" w:hAnsi="Times New Roman"/>
          <w:sz w:val="22"/>
          <w:szCs w:val="22"/>
        </w:rPr>
      </w:pPr>
      <w:r w:rsidRPr="00F7079B">
        <w:rPr>
          <w:rFonts w:ascii="Times New Roman" w:hAnsi="Times New Roman"/>
          <w:sz w:val="22"/>
          <w:szCs w:val="22"/>
        </w:rPr>
        <w:t>e-mail:</w:t>
      </w:r>
      <w:r w:rsidRPr="00F7079B">
        <w:rPr>
          <w:rFonts w:ascii="Times New Roman" w:hAnsi="Times New Roman"/>
          <w:sz w:val="22"/>
          <w:szCs w:val="22"/>
        </w:rPr>
        <w:tab/>
      </w:r>
    </w:p>
    <w:p w:rsidR="00D03768" w:rsidRPr="00F7079B" w:rsidRDefault="00D03768" w:rsidP="009150FD">
      <w:pPr>
        <w:pStyle w:val="Text"/>
        <w:tabs>
          <w:tab w:val="left" w:pos="3969"/>
        </w:tabs>
        <w:ind w:left="3969" w:right="21" w:hanging="3969"/>
        <w:rPr>
          <w:rFonts w:ascii="Times New Roman" w:hAnsi="Times New Roman"/>
          <w:sz w:val="22"/>
          <w:szCs w:val="22"/>
        </w:rPr>
      </w:pPr>
      <w:r w:rsidRPr="00F7079B">
        <w:rPr>
          <w:rFonts w:ascii="Times New Roman" w:hAnsi="Times New Roman"/>
          <w:sz w:val="22"/>
          <w:szCs w:val="22"/>
        </w:rPr>
        <w:t xml:space="preserve">Zastoupen: </w:t>
      </w:r>
      <w:r w:rsidR="009150FD" w:rsidRPr="00F7079B">
        <w:rPr>
          <w:rFonts w:ascii="Times New Roman" w:hAnsi="Times New Roman"/>
          <w:sz w:val="22"/>
          <w:szCs w:val="22"/>
        </w:rPr>
        <w:tab/>
      </w:r>
    </w:p>
    <w:p w:rsidR="00D03768" w:rsidRPr="00F7079B" w:rsidRDefault="009F19B6" w:rsidP="009150FD">
      <w:pPr>
        <w:pStyle w:val="Text"/>
        <w:tabs>
          <w:tab w:val="left" w:pos="3969"/>
        </w:tabs>
        <w:ind w:left="3969" w:right="21" w:hanging="3969"/>
        <w:rPr>
          <w:rFonts w:ascii="Times New Roman" w:hAnsi="Times New Roman"/>
          <w:sz w:val="22"/>
          <w:szCs w:val="22"/>
        </w:rPr>
      </w:pPr>
      <w:r>
        <w:rPr>
          <w:rFonts w:ascii="Times New Roman" w:hAnsi="Times New Roman"/>
          <w:sz w:val="22"/>
          <w:szCs w:val="22"/>
        </w:rPr>
        <w:t xml:space="preserve">kontaktní osoba </w:t>
      </w:r>
      <w:r w:rsidRPr="00F7079B">
        <w:rPr>
          <w:rFonts w:ascii="Times New Roman" w:hAnsi="Times New Roman"/>
          <w:sz w:val="22"/>
          <w:szCs w:val="22"/>
        </w:rPr>
        <w:t>ve věcech smluvních</w:t>
      </w:r>
      <w:r w:rsidR="00D03768" w:rsidRPr="00F7079B">
        <w:rPr>
          <w:rFonts w:ascii="Times New Roman" w:hAnsi="Times New Roman"/>
          <w:sz w:val="22"/>
          <w:szCs w:val="22"/>
        </w:rPr>
        <w:t xml:space="preserve">: </w:t>
      </w:r>
    </w:p>
    <w:p w:rsidR="00D03768" w:rsidRPr="00F7079B" w:rsidRDefault="009F19B6" w:rsidP="009150FD">
      <w:pPr>
        <w:pStyle w:val="Text"/>
        <w:tabs>
          <w:tab w:val="left" w:pos="3969"/>
        </w:tabs>
        <w:ind w:left="3969" w:right="21" w:hanging="3969"/>
        <w:rPr>
          <w:rFonts w:ascii="Times New Roman" w:hAnsi="Times New Roman"/>
          <w:sz w:val="22"/>
          <w:szCs w:val="22"/>
        </w:rPr>
      </w:pPr>
      <w:r>
        <w:rPr>
          <w:rFonts w:ascii="Times New Roman" w:hAnsi="Times New Roman"/>
          <w:sz w:val="22"/>
          <w:szCs w:val="22"/>
        </w:rPr>
        <w:t xml:space="preserve">kontaktní osoba </w:t>
      </w:r>
      <w:r w:rsidRPr="00F7079B">
        <w:rPr>
          <w:rFonts w:ascii="Times New Roman" w:hAnsi="Times New Roman"/>
          <w:sz w:val="22"/>
          <w:szCs w:val="22"/>
        </w:rPr>
        <w:t xml:space="preserve">ve věcech </w:t>
      </w:r>
      <w:r>
        <w:rPr>
          <w:rFonts w:ascii="Times New Roman" w:hAnsi="Times New Roman"/>
          <w:sz w:val="22"/>
          <w:szCs w:val="22"/>
        </w:rPr>
        <w:t>technických</w:t>
      </w:r>
      <w:r w:rsidR="00D03768" w:rsidRPr="00F7079B">
        <w:rPr>
          <w:rFonts w:ascii="Times New Roman" w:hAnsi="Times New Roman"/>
          <w:sz w:val="22"/>
          <w:szCs w:val="22"/>
        </w:rPr>
        <w:t xml:space="preserve">: </w:t>
      </w:r>
      <w:permEnd w:id="1172509858"/>
    </w:p>
    <w:p w:rsidR="00DC1482" w:rsidRPr="00F7079B" w:rsidRDefault="00DC1482" w:rsidP="00DC1482">
      <w:pPr>
        <w:widowControl w:val="0"/>
        <w:ind w:right="21"/>
        <w:jc w:val="both"/>
        <w:rPr>
          <w:rFonts w:ascii="Times New Roman" w:hAnsi="Times New Roman"/>
          <w:sz w:val="22"/>
          <w:szCs w:val="22"/>
        </w:rPr>
      </w:pPr>
    </w:p>
    <w:p w:rsidR="00DC1482" w:rsidRPr="00F7079B" w:rsidRDefault="00DC1482" w:rsidP="00DC1482">
      <w:pPr>
        <w:widowControl w:val="0"/>
        <w:ind w:right="21"/>
        <w:jc w:val="both"/>
        <w:rPr>
          <w:rFonts w:ascii="Times New Roman" w:hAnsi="Times New Roman"/>
          <w:sz w:val="22"/>
          <w:szCs w:val="22"/>
        </w:rPr>
      </w:pPr>
      <w:r w:rsidRPr="00F7079B">
        <w:rPr>
          <w:rFonts w:ascii="Times New Roman" w:hAnsi="Times New Roman"/>
          <w:sz w:val="22"/>
          <w:szCs w:val="22"/>
        </w:rPr>
        <w:t xml:space="preserve">(dále jen </w:t>
      </w:r>
      <w:r w:rsidRPr="00F7079B">
        <w:rPr>
          <w:rFonts w:ascii="Times New Roman" w:hAnsi="Times New Roman"/>
          <w:b/>
          <w:sz w:val="22"/>
          <w:szCs w:val="22"/>
        </w:rPr>
        <w:t>„</w:t>
      </w:r>
      <w:r w:rsidR="00DA6C8E" w:rsidRPr="00F7079B">
        <w:rPr>
          <w:rFonts w:ascii="Times New Roman" w:hAnsi="Times New Roman"/>
          <w:b/>
          <w:sz w:val="22"/>
          <w:szCs w:val="22"/>
        </w:rPr>
        <w:t>prodávající</w:t>
      </w:r>
      <w:r w:rsidRPr="00F7079B">
        <w:rPr>
          <w:rFonts w:ascii="Times New Roman" w:hAnsi="Times New Roman"/>
          <w:b/>
          <w:sz w:val="22"/>
          <w:szCs w:val="22"/>
        </w:rPr>
        <w:t>“</w:t>
      </w:r>
      <w:r w:rsidRPr="00F7079B">
        <w:rPr>
          <w:rFonts w:ascii="Times New Roman" w:hAnsi="Times New Roman"/>
          <w:sz w:val="22"/>
          <w:szCs w:val="22"/>
        </w:rPr>
        <w:t xml:space="preserve">) </w:t>
      </w:r>
    </w:p>
    <w:p w:rsidR="00DC1482" w:rsidRPr="00F7079B" w:rsidRDefault="00DC1482" w:rsidP="00DC1482">
      <w:pPr>
        <w:widowControl w:val="0"/>
        <w:ind w:right="21"/>
        <w:jc w:val="both"/>
        <w:rPr>
          <w:rFonts w:ascii="Times New Roman" w:hAnsi="Times New Roman"/>
          <w:sz w:val="22"/>
          <w:szCs w:val="22"/>
        </w:rPr>
      </w:pPr>
      <w:r w:rsidRPr="00F7079B">
        <w:rPr>
          <w:rFonts w:ascii="Times New Roman" w:hAnsi="Times New Roman"/>
          <w:sz w:val="22"/>
          <w:szCs w:val="22"/>
        </w:rPr>
        <w:t>na straně druhé</w:t>
      </w:r>
    </w:p>
    <w:p w:rsidR="00FE0904" w:rsidRPr="00F7079B" w:rsidRDefault="00FE0904" w:rsidP="00140600">
      <w:pPr>
        <w:widowControl w:val="0"/>
        <w:ind w:right="21"/>
        <w:jc w:val="both"/>
        <w:rPr>
          <w:rFonts w:ascii="Times New Roman" w:hAnsi="Times New Roman"/>
          <w:sz w:val="22"/>
          <w:szCs w:val="22"/>
        </w:rPr>
      </w:pPr>
    </w:p>
    <w:p w:rsidR="00FB5B29" w:rsidRPr="00F7079B" w:rsidRDefault="00FB5B29" w:rsidP="00706559">
      <w:pPr>
        <w:keepNext/>
        <w:keepLines/>
        <w:jc w:val="both"/>
        <w:rPr>
          <w:rFonts w:ascii="Times New Roman" w:hAnsi="Times New Roman"/>
          <w:b/>
          <w:sz w:val="22"/>
          <w:szCs w:val="22"/>
        </w:rPr>
      </w:pPr>
      <w:r w:rsidRPr="00F7079B">
        <w:rPr>
          <w:rFonts w:ascii="Times New Roman" w:hAnsi="Times New Roman"/>
          <w:sz w:val="22"/>
          <w:szCs w:val="22"/>
        </w:rPr>
        <w:lastRenderedPageBreak/>
        <w:t>(Kupující a Prodávající jednotlivě jako „</w:t>
      </w:r>
      <w:r w:rsidRPr="00F7079B">
        <w:rPr>
          <w:rStyle w:val="CZZkladntexttunChar"/>
          <w:rFonts w:ascii="Times New Roman" w:hAnsi="Times New Roman"/>
          <w:sz w:val="22"/>
          <w:szCs w:val="22"/>
        </w:rPr>
        <w:t>Smluvní strana</w:t>
      </w:r>
      <w:r w:rsidRPr="00F7079B">
        <w:rPr>
          <w:rFonts w:ascii="Times New Roman" w:hAnsi="Times New Roman"/>
          <w:sz w:val="22"/>
          <w:szCs w:val="22"/>
        </w:rPr>
        <w:t>“ a společně jako „</w:t>
      </w:r>
      <w:r w:rsidRPr="00F7079B">
        <w:rPr>
          <w:rStyle w:val="CZZkladntexttunChar"/>
          <w:rFonts w:ascii="Times New Roman" w:hAnsi="Times New Roman"/>
          <w:sz w:val="22"/>
          <w:szCs w:val="22"/>
        </w:rPr>
        <w:t>Smluvní strany</w:t>
      </w:r>
      <w:r w:rsidRPr="00F7079B">
        <w:rPr>
          <w:rFonts w:ascii="Times New Roman" w:hAnsi="Times New Roman"/>
          <w:sz w:val="22"/>
          <w:szCs w:val="22"/>
        </w:rPr>
        <w:t>“)</w:t>
      </w:r>
      <w:r w:rsidR="00706559">
        <w:rPr>
          <w:rFonts w:ascii="Times New Roman" w:hAnsi="Times New Roman"/>
          <w:sz w:val="22"/>
          <w:szCs w:val="22"/>
        </w:rPr>
        <w:t xml:space="preserve"> </w:t>
      </w:r>
      <w:r w:rsidRPr="00F7079B">
        <w:rPr>
          <w:rFonts w:ascii="Times New Roman" w:hAnsi="Times New Roman"/>
          <w:sz w:val="22"/>
          <w:szCs w:val="22"/>
        </w:rPr>
        <w:t xml:space="preserve">uzavřely tuto Kupní smlouvu na nákup diagnostického </w:t>
      </w:r>
      <w:r w:rsidR="00070009">
        <w:rPr>
          <w:rFonts w:ascii="Times New Roman" w:hAnsi="Times New Roman"/>
          <w:sz w:val="22"/>
          <w:szCs w:val="22"/>
        </w:rPr>
        <w:t>zařízení pro bezkontaktní</w:t>
      </w:r>
      <w:r w:rsidR="000350A9" w:rsidRPr="00F7079B">
        <w:rPr>
          <w:rFonts w:ascii="Times New Roman" w:hAnsi="Times New Roman"/>
          <w:sz w:val="22"/>
          <w:szCs w:val="22"/>
        </w:rPr>
        <w:t xml:space="preserve"> měření geometrických parametrů tramvajových kol </w:t>
      </w:r>
      <w:r w:rsidRPr="00F7079B">
        <w:rPr>
          <w:rFonts w:ascii="Times New Roman" w:hAnsi="Times New Roman"/>
          <w:sz w:val="22"/>
          <w:szCs w:val="22"/>
        </w:rPr>
        <w:t>v souladu s</w:t>
      </w:r>
      <w:r w:rsidR="0093145D">
        <w:rPr>
          <w:rFonts w:ascii="Times New Roman" w:hAnsi="Times New Roman"/>
          <w:sz w:val="22"/>
          <w:szCs w:val="22"/>
        </w:rPr>
        <w:t xml:space="preserve"> § 2079</w:t>
      </w:r>
      <w:r w:rsidRPr="00F7079B">
        <w:rPr>
          <w:rFonts w:ascii="Times New Roman" w:hAnsi="Times New Roman"/>
          <w:sz w:val="22"/>
          <w:szCs w:val="22"/>
        </w:rPr>
        <w:t xml:space="preserve"> a násl. zákona č.  89/2012 Sb., občanský zákoník,</w:t>
      </w:r>
      <w:r w:rsidR="009F19B6">
        <w:rPr>
          <w:rFonts w:ascii="Times New Roman" w:hAnsi="Times New Roman"/>
          <w:sz w:val="22"/>
          <w:szCs w:val="22"/>
        </w:rPr>
        <w:t xml:space="preserve"> v platném znění,</w:t>
      </w:r>
      <w:r w:rsidRPr="00F7079B">
        <w:rPr>
          <w:rFonts w:ascii="Times New Roman" w:hAnsi="Times New Roman"/>
          <w:sz w:val="22"/>
          <w:szCs w:val="22"/>
        </w:rPr>
        <w:t xml:space="preserve"> a za podmínek dále uvedených t</w:t>
      </w:r>
      <w:r w:rsidR="00344954">
        <w:rPr>
          <w:rFonts w:ascii="Times New Roman" w:hAnsi="Times New Roman"/>
          <w:sz w:val="22"/>
          <w:szCs w:val="22"/>
        </w:rPr>
        <w:t>o</w:t>
      </w:r>
      <w:r w:rsidRPr="00F7079B">
        <w:rPr>
          <w:rFonts w:ascii="Times New Roman" w:hAnsi="Times New Roman"/>
          <w:sz w:val="22"/>
          <w:szCs w:val="22"/>
        </w:rPr>
        <w:t xml:space="preserve">uto </w:t>
      </w:r>
      <w:r w:rsidRPr="00F7079B">
        <w:rPr>
          <w:rFonts w:ascii="Times New Roman" w:hAnsi="Times New Roman"/>
          <w:b/>
          <w:sz w:val="22"/>
          <w:szCs w:val="22"/>
        </w:rPr>
        <w:t>kupní smlouv</w:t>
      </w:r>
      <w:r w:rsidR="000350A9" w:rsidRPr="00F7079B">
        <w:rPr>
          <w:rFonts w:ascii="Times New Roman" w:hAnsi="Times New Roman"/>
          <w:b/>
          <w:sz w:val="22"/>
          <w:szCs w:val="22"/>
        </w:rPr>
        <w:t>o</w:t>
      </w:r>
      <w:r w:rsidRPr="00F7079B">
        <w:rPr>
          <w:rFonts w:ascii="Times New Roman" w:hAnsi="Times New Roman"/>
          <w:b/>
          <w:sz w:val="22"/>
          <w:szCs w:val="22"/>
        </w:rPr>
        <w:t>u.</w:t>
      </w:r>
    </w:p>
    <w:p w:rsidR="00FB5B29" w:rsidRPr="00F7079B" w:rsidRDefault="00FB5B29" w:rsidP="007B74D2">
      <w:pPr>
        <w:pStyle w:val="CZodstavec"/>
        <w:keepNext/>
        <w:keepLines/>
        <w:numPr>
          <w:ilvl w:val="0"/>
          <w:numId w:val="0"/>
        </w:numPr>
        <w:rPr>
          <w:rFonts w:ascii="Times New Roman" w:hAnsi="Times New Roman"/>
          <w:sz w:val="22"/>
          <w:szCs w:val="22"/>
        </w:rPr>
      </w:pPr>
      <w:r w:rsidRPr="00F7079B">
        <w:rPr>
          <w:rFonts w:ascii="Times New Roman" w:hAnsi="Times New Roman"/>
          <w:sz w:val="22"/>
          <w:szCs w:val="22"/>
        </w:rPr>
        <w:t xml:space="preserve"> </w:t>
      </w:r>
    </w:p>
    <w:p w:rsidR="00FB5B29" w:rsidRPr="00F7079B" w:rsidRDefault="00FB5B29" w:rsidP="007B74D2">
      <w:pPr>
        <w:pStyle w:val="CZodstavec"/>
        <w:keepNext/>
        <w:keepLines/>
        <w:numPr>
          <w:ilvl w:val="0"/>
          <w:numId w:val="0"/>
        </w:numPr>
        <w:rPr>
          <w:rFonts w:ascii="Times New Roman" w:hAnsi="Times New Roman"/>
          <w:sz w:val="22"/>
          <w:szCs w:val="22"/>
        </w:rPr>
      </w:pPr>
      <w:r w:rsidRPr="00F7079B">
        <w:rPr>
          <w:rFonts w:ascii="Times New Roman" w:hAnsi="Times New Roman"/>
          <w:sz w:val="22"/>
          <w:szCs w:val="22"/>
        </w:rPr>
        <w:t xml:space="preserve">Tato Kupní smlouva vymezuje podmínky týkající se </w:t>
      </w:r>
      <w:r w:rsidR="00355AA2" w:rsidRPr="00F7079B">
        <w:rPr>
          <w:rFonts w:ascii="Times New Roman" w:hAnsi="Times New Roman"/>
          <w:sz w:val="22"/>
          <w:szCs w:val="22"/>
        </w:rPr>
        <w:t>pořízení diagnostického zařízení</w:t>
      </w:r>
      <w:r w:rsidR="007B74D2" w:rsidRPr="00F7079B">
        <w:rPr>
          <w:rFonts w:ascii="Times New Roman" w:hAnsi="Times New Roman"/>
          <w:sz w:val="22"/>
          <w:szCs w:val="22"/>
        </w:rPr>
        <w:t xml:space="preserve"> pro bezkontaktní měření geometrických parametrů tramvajových kol</w:t>
      </w:r>
      <w:r w:rsidR="001F798A">
        <w:rPr>
          <w:rFonts w:ascii="Times New Roman" w:hAnsi="Times New Roman"/>
          <w:sz w:val="22"/>
          <w:szCs w:val="22"/>
        </w:rPr>
        <w:t xml:space="preserve"> </w:t>
      </w:r>
      <w:r w:rsidR="001F798A" w:rsidRPr="001F798A">
        <w:rPr>
          <w:rFonts w:ascii="Times New Roman" w:hAnsi="Times New Roman"/>
          <w:sz w:val="22"/>
          <w:szCs w:val="22"/>
        </w:rPr>
        <w:t xml:space="preserve">a </w:t>
      </w:r>
      <w:r w:rsidR="0052284A" w:rsidRPr="0052284A">
        <w:rPr>
          <w:rFonts w:ascii="Times New Roman" w:hAnsi="Times New Roman"/>
          <w:sz w:val="22"/>
          <w:szCs w:val="22"/>
        </w:rPr>
        <w:t xml:space="preserve">byla uzavřena v rámci výběrového řízení vedeného u Dopravního podniku Ostrava a.s. pod číslem </w:t>
      </w:r>
      <w:r w:rsidR="0052284A" w:rsidRPr="0052284A">
        <w:rPr>
          <w:rFonts w:ascii="Times New Roman" w:hAnsi="Times New Roman"/>
          <w:b/>
          <w:sz w:val="22"/>
          <w:szCs w:val="22"/>
        </w:rPr>
        <w:t>NVZ-</w:t>
      </w:r>
      <w:r w:rsidR="001F798A">
        <w:rPr>
          <w:rFonts w:ascii="Times New Roman" w:hAnsi="Times New Roman"/>
          <w:b/>
          <w:sz w:val="22"/>
          <w:szCs w:val="22"/>
        </w:rPr>
        <w:t>6</w:t>
      </w:r>
      <w:r w:rsidR="0052284A" w:rsidRPr="0052284A">
        <w:rPr>
          <w:rFonts w:ascii="Times New Roman" w:hAnsi="Times New Roman"/>
          <w:b/>
          <w:sz w:val="22"/>
          <w:szCs w:val="22"/>
        </w:rPr>
        <w:t>0-17-PŘ-Ta</w:t>
      </w:r>
      <w:r w:rsidR="007E1788" w:rsidRPr="00F7079B">
        <w:rPr>
          <w:rFonts w:ascii="Times New Roman" w:hAnsi="Times New Roman"/>
          <w:sz w:val="22"/>
          <w:szCs w:val="22"/>
        </w:rPr>
        <w:t>.</w:t>
      </w:r>
    </w:p>
    <w:p w:rsidR="00D03768" w:rsidRPr="00F7079B" w:rsidRDefault="00D03768">
      <w:pPr>
        <w:pStyle w:val="Zkladntext"/>
        <w:rPr>
          <w:rFonts w:ascii="Times New Roman" w:hAnsi="Times New Roman"/>
          <w:b/>
          <w:color w:val="auto"/>
          <w:sz w:val="22"/>
          <w:szCs w:val="22"/>
          <w:u w:val="single"/>
        </w:rPr>
      </w:pPr>
    </w:p>
    <w:p w:rsidR="00D03768" w:rsidRPr="00F7079B" w:rsidRDefault="00D03768" w:rsidP="00E028B8">
      <w:pPr>
        <w:pStyle w:val="Zkladntext"/>
        <w:numPr>
          <w:ilvl w:val="0"/>
          <w:numId w:val="13"/>
        </w:numPr>
        <w:jc w:val="center"/>
        <w:rPr>
          <w:rFonts w:ascii="Times New Roman" w:hAnsi="Times New Roman"/>
          <w:color w:val="auto"/>
          <w:sz w:val="22"/>
          <w:szCs w:val="22"/>
        </w:rPr>
      </w:pPr>
      <w:r w:rsidRPr="00F7079B">
        <w:rPr>
          <w:rFonts w:ascii="Times New Roman" w:hAnsi="Times New Roman"/>
          <w:b/>
          <w:color w:val="auto"/>
          <w:sz w:val="22"/>
          <w:szCs w:val="22"/>
          <w:u w:val="single"/>
        </w:rPr>
        <w:t>Předmět plnění</w:t>
      </w:r>
    </w:p>
    <w:p w:rsidR="00D03768" w:rsidRPr="00F7079B" w:rsidRDefault="00D03768">
      <w:pPr>
        <w:pStyle w:val="Zkladntext"/>
        <w:jc w:val="center"/>
        <w:rPr>
          <w:rFonts w:ascii="Times New Roman" w:hAnsi="Times New Roman"/>
          <w:color w:val="auto"/>
          <w:sz w:val="22"/>
          <w:szCs w:val="22"/>
        </w:rPr>
      </w:pPr>
    </w:p>
    <w:p w:rsidR="00514F5B" w:rsidRDefault="00323632" w:rsidP="00E028B8">
      <w:pPr>
        <w:pStyle w:val="Textvbloku1"/>
        <w:numPr>
          <w:ilvl w:val="0"/>
          <w:numId w:val="9"/>
        </w:numPr>
        <w:tabs>
          <w:tab w:val="left" w:pos="900"/>
        </w:tabs>
        <w:suppressAutoHyphens w:val="0"/>
        <w:spacing w:before="90"/>
        <w:ind w:left="284" w:right="-270" w:hanging="284"/>
        <w:jc w:val="both"/>
        <w:rPr>
          <w:rFonts w:cs="Times New Roman"/>
          <w:sz w:val="22"/>
          <w:szCs w:val="22"/>
        </w:rPr>
      </w:pPr>
      <w:r w:rsidRPr="00F7079B">
        <w:rPr>
          <w:rFonts w:cs="Times New Roman"/>
          <w:sz w:val="22"/>
          <w:szCs w:val="22"/>
        </w:rPr>
        <w:t xml:space="preserve">Předmětem plnění této smlouvy je </w:t>
      </w:r>
      <w:r w:rsidR="00AD5F0B" w:rsidRPr="00F7079B">
        <w:rPr>
          <w:rFonts w:cs="Times New Roman"/>
          <w:sz w:val="22"/>
          <w:szCs w:val="22"/>
        </w:rPr>
        <w:t>dodání</w:t>
      </w:r>
      <w:r w:rsidR="002B79A7">
        <w:rPr>
          <w:rFonts w:cs="Times New Roman"/>
          <w:sz w:val="22"/>
          <w:szCs w:val="22"/>
        </w:rPr>
        <w:t xml:space="preserve"> 2 ks</w:t>
      </w:r>
      <w:r w:rsidR="00AD5F0B" w:rsidRPr="00F7079B">
        <w:rPr>
          <w:rFonts w:cs="Times New Roman"/>
          <w:sz w:val="22"/>
          <w:szCs w:val="22"/>
        </w:rPr>
        <w:t xml:space="preserve"> </w:t>
      </w:r>
      <w:r w:rsidR="007039AB" w:rsidRPr="00F7079B">
        <w:rPr>
          <w:rFonts w:cs="Times New Roman"/>
          <w:sz w:val="22"/>
          <w:szCs w:val="22"/>
        </w:rPr>
        <w:t xml:space="preserve">zařízení </w:t>
      </w:r>
      <w:r w:rsidR="00373107" w:rsidRPr="00F7079B">
        <w:rPr>
          <w:rFonts w:cs="Times New Roman"/>
          <w:color w:val="231F20"/>
          <w:sz w:val="22"/>
          <w:szCs w:val="22"/>
        </w:rPr>
        <w:t xml:space="preserve">pro bezkontaktní měření </w:t>
      </w:r>
      <w:r w:rsidR="00AA2A17" w:rsidRPr="00F7079B">
        <w:rPr>
          <w:rFonts w:cs="Times New Roman"/>
          <w:color w:val="231F20"/>
          <w:sz w:val="22"/>
          <w:szCs w:val="22"/>
        </w:rPr>
        <w:t>geometrických parametrů tramvajových</w:t>
      </w:r>
      <w:r w:rsidR="00691B23" w:rsidRPr="00F7079B">
        <w:rPr>
          <w:rFonts w:cs="Times New Roman"/>
          <w:color w:val="231F20"/>
          <w:sz w:val="22"/>
          <w:szCs w:val="22"/>
        </w:rPr>
        <w:t xml:space="preserve"> kol</w:t>
      </w:r>
      <w:r w:rsidR="001F4EF7">
        <w:rPr>
          <w:rFonts w:cs="Times New Roman"/>
          <w:color w:val="231F20"/>
          <w:sz w:val="22"/>
          <w:szCs w:val="22"/>
        </w:rPr>
        <w:t>, je</w:t>
      </w:r>
      <w:r w:rsidR="00C8437E">
        <w:rPr>
          <w:rFonts w:cs="Times New Roman"/>
          <w:color w:val="231F20"/>
          <w:sz w:val="22"/>
          <w:szCs w:val="22"/>
        </w:rPr>
        <w:t>jic</w:t>
      </w:r>
      <w:r w:rsidR="001F4EF7">
        <w:rPr>
          <w:rFonts w:cs="Times New Roman"/>
          <w:color w:val="231F20"/>
          <w:sz w:val="22"/>
          <w:szCs w:val="22"/>
        </w:rPr>
        <w:t xml:space="preserve">hž jízdní </w:t>
      </w:r>
      <w:r w:rsidR="00F264F0">
        <w:rPr>
          <w:rFonts w:cs="Times New Roman"/>
          <w:color w:val="231F20"/>
          <w:sz w:val="22"/>
          <w:szCs w:val="22"/>
        </w:rPr>
        <w:t>obrys</w:t>
      </w:r>
      <w:r w:rsidR="001F4EF7">
        <w:rPr>
          <w:rFonts w:cs="Times New Roman"/>
          <w:color w:val="231F20"/>
          <w:sz w:val="22"/>
          <w:szCs w:val="22"/>
        </w:rPr>
        <w:t xml:space="preserve"> je uveden v příloze č. 4 této smlouvy</w:t>
      </w:r>
      <w:r w:rsidR="00AA2A17" w:rsidRPr="00F7079B">
        <w:rPr>
          <w:rFonts w:cs="Times New Roman"/>
          <w:color w:val="231F20"/>
          <w:sz w:val="22"/>
          <w:szCs w:val="22"/>
        </w:rPr>
        <w:t xml:space="preserve"> </w:t>
      </w:r>
      <w:r w:rsidR="00EA4179" w:rsidRPr="00F7079B">
        <w:rPr>
          <w:rFonts w:cs="Times New Roman"/>
          <w:sz w:val="22"/>
          <w:szCs w:val="22"/>
        </w:rPr>
        <w:t xml:space="preserve">(dále </w:t>
      </w:r>
      <w:r w:rsidR="003C5FBD">
        <w:rPr>
          <w:rFonts w:cs="Times New Roman"/>
          <w:sz w:val="22"/>
          <w:szCs w:val="22"/>
        </w:rPr>
        <w:t xml:space="preserve">také </w:t>
      </w:r>
      <w:r w:rsidR="00EA4179" w:rsidRPr="00F7079B">
        <w:rPr>
          <w:rFonts w:cs="Times New Roman"/>
          <w:sz w:val="22"/>
          <w:szCs w:val="22"/>
        </w:rPr>
        <w:t xml:space="preserve">jen </w:t>
      </w:r>
      <w:r w:rsidR="000E43C4">
        <w:rPr>
          <w:rFonts w:cs="Times New Roman"/>
          <w:sz w:val="22"/>
          <w:szCs w:val="22"/>
        </w:rPr>
        <w:t>„zařízení“</w:t>
      </w:r>
      <w:r w:rsidR="00EA4179" w:rsidRPr="00F7079B">
        <w:rPr>
          <w:rFonts w:cs="Times New Roman"/>
          <w:sz w:val="22"/>
          <w:szCs w:val="22"/>
        </w:rPr>
        <w:t xml:space="preserve">) </w:t>
      </w:r>
      <w:r w:rsidR="00E126B7" w:rsidRPr="00F7079B">
        <w:rPr>
          <w:rFonts w:cs="Times New Roman"/>
          <w:sz w:val="22"/>
          <w:szCs w:val="22"/>
        </w:rPr>
        <w:t>v</w:t>
      </w:r>
      <w:r w:rsidR="00EA4179" w:rsidRPr="00F7079B">
        <w:rPr>
          <w:rFonts w:cs="Times New Roman"/>
          <w:sz w:val="22"/>
          <w:szCs w:val="22"/>
        </w:rPr>
        <w:t xml:space="preserve"> technickém provedení dle nabídky </w:t>
      </w:r>
      <w:r w:rsidR="00DA6C8E" w:rsidRPr="00F7079B">
        <w:rPr>
          <w:rFonts w:cs="Times New Roman"/>
          <w:sz w:val="22"/>
          <w:szCs w:val="22"/>
        </w:rPr>
        <w:t>prodávajícího</w:t>
      </w:r>
      <w:r w:rsidR="0070655D">
        <w:rPr>
          <w:rFonts w:cs="Times New Roman"/>
          <w:sz w:val="22"/>
          <w:szCs w:val="22"/>
        </w:rPr>
        <w:t>,</w:t>
      </w:r>
      <w:r w:rsidR="00172EA6" w:rsidRPr="00F7079B">
        <w:rPr>
          <w:rFonts w:cs="Times New Roman"/>
          <w:sz w:val="22"/>
          <w:szCs w:val="22"/>
        </w:rPr>
        <w:t xml:space="preserve"> viz</w:t>
      </w:r>
      <w:r w:rsidR="001D14D2">
        <w:rPr>
          <w:rFonts w:cs="Times New Roman"/>
          <w:sz w:val="22"/>
          <w:szCs w:val="22"/>
        </w:rPr>
        <w:t>.</w:t>
      </w:r>
      <w:r w:rsidR="00172EA6" w:rsidRPr="00F7079B">
        <w:rPr>
          <w:rFonts w:cs="Times New Roman"/>
          <w:sz w:val="22"/>
          <w:szCs w:val="22"/>
        </w:rPr>
        <w:t xml:space="preserve"> </w:t>
      </w:r>
      <w:r w:rsidR="00EA4179" w:rsidRPr="00F7079B">
        <w:rPr>
          <w:rFonts w:cs="Times New Roman"/>
          <w:sz w:val="22"/>
          <w:szCs w:val="22"/>
        </w:rPr>
        <w:t>Příloh</w:t>
      </w:r>
      <w:r w:rsidR="00D526BA" w:rsidRPr="00F7079B">
        <w:rPr>
          <w:rFonts w:cs="Times New Roman"/>
          <w:sz w:val="22"/>
          <w:szCs w:val="22"/>
        </w:rPr>
        <w:t>a</w:t>
      </w:r>
      <w:r w:rsidR="00EA4179" w:rsidRPr="00F7079B">
        <w:rPr>
          <w:rFonts w:cs="Times New Roman"/>
          <w:sz w:val="22"/>
          <w:szCs w:val="22"/>
        </w:rPr>
        <w:t xml:space="preserve"> č. 1</w:t>
      </w:r>
      <w:r w:rsidR="00FD1429" w:rsidRPr="00F7079B">
        <w:rPr>
          <w:rFonts w:cs="Times New Roman"/>
          <w:sz w:val="22"/>
          <w:szCs w:val="22"/>
        </w:rPr>
        <w:t xml:space="preserve"> (</w:t>
      </w:r>
      <w:r w:rsidR="00D526BA" w:rsidRPr="00F7079B">
        <w:rPr>
          <w:rFonts w:cs="Times New Roman"/>
          <w:sz w:val="22"/>
          <w:szCs w:val="22"/>
        </w:rPr>
        <w:t xml:space="preserve">Technická </w:t>
      </w:r>
      <w:r w:rsidR="00AE25D9">
        <w:rPr>
          <w:rFonts w:cs="Times New Roman"/>
          <w:sz w:val="22"/>
          <w:szCs w:val="22"/>
        </w:rPr>
        <w:t>specifikace</w:t>
      </w:r>
      <w:r w:rsidR="00FD1429" w:rsidRPr="00F7079B">
        <w:rPr>
          <w:rFonts w:cs="Times New Roman"/>
          <w:sz w:val="22"/>
          <w:szCs w:val="22"/>
        </w:rPr>
        <w:t>)</w:t>
      </w:r>
      <w:r w:rsidR="007E2175" w:rsidRPr="00F7079B">
        <w:rPr>
          <w:rFonts w:cs="Times New Roman"/>
          <w:sz w:val="22"/>
          <w:szCs w:val="22"/>
        </w:rPr>
        <w:t xml:space="preserve"> a</w:t>
      </w:r>
      <w:r w:rsidR="00EA4179" w:rsidRPr="00F7079B">
        <w:rPr>
          <w:rFonts w:cs="Times New Roman"/>
          <w:sz w:val="22"/>
          <w:szCs w:val="22"/>
        </w:rPr>
        <w:t xml:space="preserve"> </w:t>
      </w:r>
      <w:r w:rsidR="003B12DD" w:rsidRPr="00F7079B">
        <w:rPr>
          <w:rFonts w:cs="Times New Roman"/>
          <w:sz w:val="22"/>
          <w:szCs w:val="22"/>
        </w:rPr>
        <w:t>Příloh</w:t>
      </w:r>
      <w:r w:rsidR="0070655D">
        <w:rPr>
          <w:rFonts w:cs="Times New Roman"/>
          <w:sz w:val="22"/>
          <w:szCs w:val="22"/>
        </w:rPr>
        <w:t>a</w:t>
      </w:r>
      <w:r w:rsidR="003B12DD" w:rsidRPr="00F7079B">
        <w:rPr>
          <w:rFonts w:cs="Times New Roman"/>
          <w:sz w:val="22"/>
          <w:szCs w:val="22"/>
        </w:rPr>
        <w:t xml:space="preserve"> č. 2</w:t>
      </w:r>
      <w:r w:rsidR="00FD1429" w:rsidRPr="00F7079B">
        <w:rPr>
          <w:rFonts w:cs="Times New Roman"/>
          <w:sz w:val="22"/>
          <w:szCs w:val="22"/>
        </w:rPr>
        <w:t xml:space="preserve"> (Technický prospekt dodaného zařízení) této smlouvy</w:t>
      </w:r>
      <w:r w:rsidR="00EA4179" w:rsidRPr="00F7079B">
        <w:rPr>
          <w:rFonts w:cs="Times New Roman"/>
          <w:sz w:val="22"/>
          <w:szCs w:val="22"/>
        </w:rPr>
        <w:t>.</w:t>
      </w:r>
    </w:p>
    <w:p w:rsidR="00670051" w:rsidRPr="00F7079B" w:rsidRDefault="00F12A35" w:rsidP="00E028B8">
      <w:pPr>
        <w:pStyle w:val="Textvbloku1"/>
        <w:numPr>
          <w:ilvl w:val="0"/>
          <w:numId w:val="9"/>
        </w:numPr>
        <w:tabs>
          <w:tab w:val="left" w:pos="900"/>
        </w:tabs>
        <w:suppressAutoHyphens w:val="0"/>
        <w:spacing w:before="90"/>
        <w:ind w:left="284" w:right="-270" w:hanging="284"/>
        <w:jc w:val="both"/>
        <w:rPr>
          <w:rFonts w:cs="Times New Roman"/>
          <w:sz w:val="22"/>
          <w:szCs w:val="22"/>
        </w:rPr>
      </w:pPr>
      <w:r>
        <w:rPr>
          <w:rFonts w:cs="Times New Roman"/>
          <w:sz w:val="22"/>
          <w:szCs w:val="22"/>
        </w:rPr>
        <w:t>Garantovaná ž</w:t>
      </w:r>
      <w:r w:rsidR="00670051">
        <w:rPr>
          <w:rFonts w:cs="Times New Roman"/>
          <w:sz w:val="22"/>
          <w:szCs w:val="22"/>
        </w:rPr>
        <w:t xml:space="preserve">ivotnost dodaného zařízení je </w:t>
      </w:r>
      <w:r w:rsidR="00A40CB5">
        <w:rPr>
          <w:rFonts w:cs="Times New Roman"/>
          <w:sz w:val="22"/>
          <w:szCs w:val="22"/>
        </w:rPr>
        <w:t>10</w:t>
      </w:r>
      <w:r w:rsidR="00670051">
        <w:rPr>
          <w:rFonts w:cs="Times New Roman"/>
          <w:sz w:val="22"/>
          <w:szCs w:val="22"/>
        </w:rPr>
        <w:t xml:space="preserve"> let. </w:t>
      </w:r>
    </w:p>
    <w:p w:rsidR="00AD5F0B" w:rsidRDefault="00AB19AF" w:rsidP="00E028B8">
      <w:pPr>
        <w:pStyle w:val="Textvbloku1"/>
        <w:numPr>
          <w:ilvl w:val="0"/>
          <w:numId w:val="9"/>
        </w:numPr>
        <w:tabs>
          <w:tab w:val="left" w:pos="900"/>
        </w:tabs>
        <w:suppressAutoHyphens w:val="0"/>
        <w:spacing w:before="90"/>
        <w:ind w:left="284" w:right="-270" w:hanging="284"/>
        <w:jc w:val="both"/>
        <w:rPr>
          <w:rFonts w:cs="Times New Roman"/>
          <w:sz w:val="22"/>
          <w:szCs w:val="22"/>
        </w:rPr>
      </w:pPr>
      <w:r w:rsidRPr="00F7079B">
        <w:rPr>
          <w:rFonts w:cs="Times New Roman"/>
          <w:sz w:val="22"/>
          <w:szCs w:val="22"/>
        </w:rPr>
        <w:t xml:space="preserve">Součástí </w:t>
      </w:r>
      <w:r w:rsidR="00974FEB" w:rsidRPr="00F7079B">
        <w:rPr>
          <w:rFonts w:cs="Times New Roman"/>
          <w:sz w:val="22"/>
          <w:szCs w:val="22"/>
        </w:rPr>
        <w:t xml:space="preserve">předmětu plnění této smlouvy </w:t>
      </w:r>
      <w:r w:rsidR="007039AB" w:rsidRPr="00F7079B">
        <w:rPr>
          <w:rFonts w:cs="Times New Roman"/>
          <w:sz w:val="22"/>
          <w:szCs w:val="22"/>
        </w:rPr>
        <w:t xml:space="preserve">je </w:t>
      </w:r>
      <w:r w:rsidR="00387D1A">
        <w:rPr>
          <w:rFonts w:cs="Times New Roman"/>
          <w:sz w:val="22"/>
          <w:szCs w:val="22"/>
        </w:rPr>
        <w:t xml:space="preserve">zejména </w:t>
      </w:r>
      <w:r w:rsidR="00C80C8B">
        <w:rPr>
          <w:rFonts w:cs="Times New Roman"/>
          <w:sz w:val="22"/>
          <w:szCs w:val="22"/>
        </w:rPr>
        <w:t xml:space="preserve">dodání a </w:t>
      </w:r>
      <w:r w:rsidRPr="00F7079B">
        <w:rPr>
          <w:rFonts w:cs="Times New Roman"/>
          <w:sz w:val="22"/>
          <w:szCs w:val="22"/>
        </w:rPr>
        <w:t>montáž zařízení</w:t>
      </w:r>
      <w:r w:rsidR="007E2175" w:rsidRPr="00F7079B">
        <w:rPr>
          <w:rFonts w:cs="Times New Roman"/>
          <w:sz w:val="22"/>
          <w:szCs w:val="22"/>
        </w:rPr>
        <w:t xml:space="preserve"> v místě plnění</w:t>
      </w:r>
      <w:r w:rsidRPr="00F7079B">
        <w:rPr>
          <w:rFonts w:cs="Times New Roman"/>
          <w:sz w:val="22"/>
          <w:szCs w:val="22"/>
        </w:rPr>
        <w:t xml:space="preserve">, </w:t>
      </w:r>
      <w:r w:rsidR="001A635E">
        <w:rPr>
          <w:rFonts w:cs="Times New Roman"/>
          <w:sz w:val="22"/>
          <w:szCs w:val="22"/>
        </w:rPr>
        <w:t xml:space="preserve">připojení zařízení ke stávající strukturované kabeláži, </w:t>
      </w:r>
      <w:r w:rsidRPr="00F7079B">
        <w:rPr>
          <w:rFonts w:cs="Times New Roman"/>
          <w:sz w:val="22"/>
          <w:szCs w:val="22"/>
        </w:rPr>
        <w:t>doprava</w:t>
      </w:r>
      <w:r w:rsidR="007039AB" w:rsidRPr="00F7079B">
        <w:rPr>
          <w:rFonts w:cs="Times New Roman"/>
          <w:sz w:val="22"/>
          <w:szCs w:val="22"/>
        </w:rPr>
        <w:t xml:space="preserve"> do místa plnění</w:t>
      </w:r>
      <w:r w:rsidRPr="00F7079B">
        <w:rPr>
          <w:rFonts w:cs="Times New Roman"/>
          <w:sz w:val="22"/>
          <w:szCs w:val="22"/>
        </w:rPr>
        <w:t>, uvedení do provozu</w:t>
      </w:r>
      <w:r w:rsidR="00974FEB" w:rsidRPr="00F7079B">
        <w:rPr>
          <w:rFonts w:cs="Times New Roman"/>
          <w:sz w:val="22"/>
          <w:szCs w:val="22"/>
        </w:rPr>
        <w:t>,</w:t>
      </w:r>
      <w:r w:rsidR="00401398">
        <w:rPr>
          <w:rFonts w:cs="Times New Roman"/>
          <w:sz w:val="22"/>
          <w:szCs w:val="22"/>
        </w:rPr>
        <w:t xml:space="preserve"> zpracov</w:t>
      </w:r>
      <w:r w:rsidR="005A731C">
        <w:rPr>
          <w:rFonts w:cs="Times New Roman"/>
          <w:sz w:val="22"/>
          <w:szCs w:val="22"/>
        </w:rPr>
        <w:t>á</w:t>
      </w:r>
      <w:r w:rsidR="00401398">
        <w:rPr>
          <w:rFonts w:cs="Times New Roman"/>
          <w:sz w:val="22"/>
          <w:szCs w:val="22"/>
        </w:rPr>
        <w:t>n</w:t>
      </w:r>
      <w:r w:rsidR="005A731C">
        <w:rPr>
          <w:rFonts w:cs="Times New Roman"/>
          <w:sz w:val="22"/>
          <w:szCs w:val="22"/>
        </w:rPr>
        <w:t>í</w:t>
      </w:r>
      <w:r w:rsidR="00401398">
        <w:rPr>
          <w:rFonts w:cs="Times New Roman"/>
          <w:sz w:val="22"/>
          <w:szCs w:val="22"/>
        </w:rPr>
        <w:t xml:space="preserve"> prováděcí projektov</w:t>
      </w:r>
      <w:r w:rsidR="005A731C">
        <w:rPr>
          <w:rFonts w:cs="Times New Roman"/>
          <w:sz w:val="22"/>
          <w:szCs w:val="22"/>
        </w:rPr>
        <w:t>é</w:t>
      </w:r>
      <w:r w:rsidR="00401398">
        <w:rPr>
          <w:rFonts w:cs="Times New Roman"/>
          <w:sz w:val="22"/>
          <w:szCs w:val="22"/>
        </w:rPr>
        <w:t xml:space="preserve"> dokumentace,</w:t>
      </w:r>
      <w:r w:rsidRPr="00F7079B">
        <w:rPr>
          <w:rFonts w:cs="Times New Roman"/>
          <w:sz w:val="22"/>
          <w:szCs w:val="22"/>
        </w:rPr>
        <w:t xml:space="preserve"> provedení funkční zkoušky</w:t>
      </w:r>
      <w:r w:rsidR="00ED00B1" w:rsidRPr="00F7079B">
        <w:rPr>
          <w:rFonts w:cs="Times New Roman"/>
          <w:sz w:val="22"/>
          <w:szCs w:val="22"/>
        </w:rPr>
        <w:t xml:space="preserve"> a </w:t>
      </w:r>
      <w:r w:rsidR="00974FEB" w:rsidRPr="00F7079B">
        <w:rPr>
          <w:rFonts w:cs="Times New Roman"/>
          <w:sz w:val="22"/>
          <w:szCs w:val="22"/>
        </w:rPr>
        <w:t>potřebn</w:t>
      </w:r>
      <w:r w:rsidR="00ED00B1" w:rsidRPr="00F7079B">
        <w:rPr>
          <w:rFonts w:cs="Times New Roman"/>
          <w:sz w:val="22"/>
          <w:szCs w:val="22"/>
        </w:rPr>
        <w:t xml:space="preserve">á </w:t>
      </w:r>
      <w:r w:rsidR="00974FEB" w:rsidRPr="00F7079B">
        <w:rPr>
          <w:rFonts w:cs="Times New Roman"/>
          <w:sz w:val="22"/>
          <w:szCs w:val="22"/>
        </w:rPr>
        <w:t xml:space="preserve">seřizování </w:t>
      </w:r>
      <w:r w:rsidR="007E2175" w:rsidRPr="00F7079B">
        <w:rPr>
          <w:rFonts w:cs="Times New Roman"/>
          <w:sz w:val="22"/>
          <w:szCs w:val="22"/>
        </w:rPr>
        <w:t xml:space="preserve">(nastavení) </w:t>
      </w:r>
      <w:r w:rsidR="00974FEB" w:rsidRPr="00F7079B">
        <w:rPr>
          <w:rFonts w:cs="Times New Roman"/>
          <w:sz w:val="22"/>
          <w:szCs w:val="22"/>
        </w:rPr>
        <w:t xml:space="preserve">zařízení </w:t>
      </w:r>
      <w:r w:rsidR="00706559">
        <w:rPr>
          <w:rFonts w:cs="Times New Roman"/>
          <w:sz w:val="22"/>
          <w:szCs w:val="22"/>
        </w:rPr>
        <w:t xml:space="preserve">po celou dobu </w:t>
      </w:r>
      <w:r w:rsidR="007E2175" w:rsidRPr="00F7079B">
        <w:rPr>
          <w:rFonts w:cs="Times New Roman"/>
          <w:sz w:val="22"/>
          <w:szCs w:val="22"/>
        </w:rPr>
        <w:t xml:space="preserve">trvání </w:t>
      </w:r>
      <w:r w:rsidR="00974FEB" w:rsidRPr="00F7079B">
        <w:rPr>
          <w:rFonts w:cs="Times New Roman"/>
          <w:sz w:val="22"/>
          <w:szCs w:val="22"/>
        </w:rPr>
        <w:t>záruční doby</w:t>
      </w:r>
      <w:r w:rsidR="00706559">
        <w:rPr>
          <w:rFonts w:cs="Times New Roman"/>
          <w:sz w:val="22"/>
          <w:szCs w:val="22"/>
        </w:rPr>
        <w:t xml:space="preserve">, která jsou </w:t>
      </w:r>
      <w:r w:rsidR="00A07714" w:rsidRPr="00F7079B">
        <w:rPr>
          <w:rFonts w:cs="Times New Roman"/>
          <w:sz w:val="22"/>
          <w:szCs w:val="22"/>
        </w:rPr>
        <w:t>nutná pro jeho bezchybný provoz</w:t>
      </w:r>
      <w:r w:rsidR="00974FEB" w:rsidRPr="00F7079B">
        <w:rPr>
          <w:rFonts w:cs="Times New Roman"/>
          <w:sz w:val="22"/>
          <w:szCs w:val="22"/>
        </w:rPr>
        <w:t>.</w:t>
      </w:r>
      <w:r w:rsidR="00DA6C8E" w:rsidRPr="00F7079B">
        <w:rPr>
          <w:rFonts w:cs="Times New Roman"/>
          <w:sz w:val="22"/>
          <w:szCs w:val="22"/>
        </w:rPr>
        <w:t xml:space="preserve">  </w:t>
      </w:r>
    </w:p>
    <w:p w:rsidR="00341276" w:rsidRPr="00F7079B" w:rsidRDefault="00341276" w:rsidP="00341276">
      <w:pPr>
        <w:pStyle w:val="Textvbloku1"/>
        <w:numPr>
          <w:ilvl w:val="0"/>
          <w:numId w:val="9"/>
        </w:numPr>
        <w:tabs>
          <w:tab w:val="left" w:pos="900"/>
        </w:tabs>
        <w:suppressAutoHyphens w:val="0"/>
        <w:spacing w:before="90"/>
        <w:ind w:left="284" w:right="-270" w:hanging="284"/>
        <w:jc w:val="both"/>
        <w:rPr>
          <w:rFonts w:cs="Times New Roman"/>
          <w:sz w:val="22"/>
          <w:szCs w:val="22"/>
        </w:rPr>
      </w:pPr>
      <w:r>
        <w:rPr>
          <w:rFonts w:cs="Times New Roman"/>
          <w:sz w:val="22"/>
          <w:szCs w:val="22"/>
        </w:rPr>
        <w:t>Veškerá d</w:t>
      </w:r>
      <w:r w:rsidRPr="00F7079B">
        <w:rPr>
          <w:rFonts w:cs="Times New Roman"/>
          <w:sz w:val="22"/>
          <w:szCs w:val="22"/>
        </w:rPr>
        <w:t>okumentace</w:t>
      </w:r>
      <w:r>
        <w:rPr>
          <w:rFonts w:cs="Times New Roman"/>
          <w:sz w:val="22"/>
          <w:szCs w:val="22"/>
        </w:rPr>
        <w:t xml:space="preserve">, korespondence, </w:t>
      </w:r>
      <w:r w:rsidR="0009044B">
        <w:rPr>
          <w:rFonts w:cs="Times New Roman"/>
          <w:sz w:val="22"/>
          <w:szCs w:val="22"/>
        </w:rPr>
        <w:t>školení</w:t>
      </w:r>
      <w:r>
        <w:rPr>
          <w:rFonts w:cs="Times New Roman"/>
          <w:sz w:val="22"/>
          <w:szCs w:val="22"/>
        </w:rPr>
        <w:t>,</w:t>
      </w:r>
      <w:r w:rsidR="0009044B">
        <w:rPr>
          <w:rFonts w:cs="Times New Roman"/>
          <w:sz w:val="22"/>
          <w:szCs w:val="22"/>
        </w:rPr>
        <w:t xml:space="preserve"> komunikace</w:t>
      </w:r>
      <w:r w:rsidR="00C57666">
        <w:rPr>
          <w:rFonts w:cs="Times New Roman"/>
          <w:sz w:val="22"/>
          <w:szCs w:val="22"/>
        </w:rPr>
        <w:t xml:space="preserve"> a </w:t>
      </w:r>
      <w:r>
        <w:rPr>
          <w:rFonts w:cs="Times New Roman"/>
          <w:sz w:val="22"/>
          <w:szCs w:val="22"/>
        </w:rPr>
        <w:t xml:space="preserve">programové vybavení </w:t>
      </w:r>
      <w:r w:rsidRPr="00F7079B">
        <w:rPr>
          <w:rFonts w:cs="Times New Roman"/>
          <w:sz w:val="22"/>
          <w:szCs w:val="22"/>
        </w:rPr>
        <w:t>bude dodán</w:t>
      </w:r>
      <w:r w:rsidR="00C57666">
        <w:rPr>
          <w:rFonts w:cs="Times New Roman"/>
          <w:sz w:val="22"/>
          <w:szCs w:val="22"/>
        </w:rPr>
        <w:t>o a vedeno</w:t>
      </w:r>
      <w:r w:rsidRPr="00F7079B">
        <w:rPr>
          <w:rFonts w:cs="Times New Roman"/>
          <w:sz w:val="22"/>
          <w:szCs w:val="22"/>
        </w:rPr>
        <w:t xml:space="preserve"> výhradně v českém jazyce</w:t>
      </w:r>
      <w:r>
        <w:rPr>
          <w:rFonts w:cs="Times New Roman"/>
          <w:sz w:val="22"/>
          <w:szCs w:val="22"/>
        </w:rPr>
        <w:t>.</w:t>
      </w:r>
      <w:r w:rsidRPr="00F7079B">
        <w:rPr>
          <w:rFonts w:cs="Times New Roman"/>
          <w:sz w:val="22"/>
          <w:szCs w:val="22"/>
        </w:rPr>
        <w:t xml:space="preserve"> </w:t>
      </w:r>
    </w:p>
    <w:p w:rsidR="00341276" w:rsidRDefault="00647BE0" w:rsidP="00341276">
      <w:pPr>
        <w:pStyle w:val="Textvbloku1"/>
        <w:numPr>
          <w:ilvl w:val="0"/>
          <w:numId w:val="9"/>
        </w:numPr>
        <w:tabs>
          <w:tab w:val="left" w:pos="900"/>
        </w:tabs>
        <w:suppressAutoHyphens w:val="0"/>
        <w:spacing w:before="90"/>
        <w:ind w:left="284" w:right="-270" w:hanging="284"/>
        <w:jc w:val="both"/>
        <w:rPr>
          <w:rFonts w:cs="Times New Roman"/>
          <w:sz w:val="22"/>
          <w:szCs w:val="22"/>
        </w:rPr>
      </w:pPr>
      <w:r>
        <w:rPr>
          <w:rFonts w:cs="Times New Roman"/>
          <w:sz w:val="22"/>
          <w:szCs w:val="22"/>
        </w:rPr>
        <w:t>Společně se</w:t>
      </w:r>
      <w:r w:rsidR="002C1A0B" w:rsidRPr="00341276">
        <w:rPr>
          <w:rFonts w:cs="Times New Roman"/>
          <w:sz w:val="22"/>
          <w:szCs w:val="22"/>
        </w:rPr>
        <w:t xml:space="preserve"> </w:t>
      </w:r>
      <w:r w:rsidR="000E43C4">
        <w:rPr>
          <w:rFonts w:cs="Times New Roman"/>
          <w:sz w:val="22"/>
          <w:szCs w:val="22"/>
        </w:rPr>
        <w:t>zařízení</w:t>
      </w:r>
      <w:r>
        <w:rPr>
          <w:rFonts w:cs="Times New Roman"/>
          <w:sz w:val="22"/>
          <w:szCs w:val="22"/>
        </w:rPr>
        <w:t>m</w:t>
      </w:r>
      <w:r w:rsidR="000E43C4" w:rsidRPr="00341276">
        <w:rPr>
          <w:rFonts w:cs="Times New Roman"/>
          <w:sz w:val="22"/>
          <w:szCs w:val="22"/>
        </w:rPr>
        <w:t xml:space="preserve"> </w:t>
      </w:r>
      <w:r w:rsidR="002C1A0B" w:rsidRPr="00341276">
        <w:rPr>
          <w:rFonts w:cs="Times New Roman"/>
          <w:sz w:val="22"/>
          <w:szCs w:val="22"/>
        </w:rPr>
        <w:t>předá prodávající kupujícímu níže uvedenou průvodní dokumentaci a případné další potřebné doklady pro zprovoznění a provozování zařízení</w:t>
      </w:r>
      <w:r w:rsidR="00341276">
        <w:rPr>
          <w:rFonts w:cs="Times New Roman"/>
          <w:sz w:val="22"/>
          <w:szCs w:val="22"/>
        </w:rPr>
        <w:t>:</w:t>
      </w:r>
    </w:p>
    <w:p w:rsidR="002C1A0B" w:rsidRPr="00341276" w:rsidRDefault="002C1A0B" w:rsidP="002C1A0B">
      <w:pPr>
        <w:pStyle w:val="Textvbloku1"/>
        <w:numPr>
          <w:ilvl w:val="0"/>
          <w:numId w:val="25"/>
        </w:numPr>
        <w:tabs>
          <w:tab w:val="left" w:pos="900"/>
        </w:tabs>
        <w:suppressAutoHyphens w:val="0"/>
        <w:spacing w:before="90"/>
        <w:ind w:left="714" w:right="-272" w:hanging="357"/>
        <w:jc w:val="both"/>
        <w:rPr>
          <w:rFonts w:cs="Times New Roman"/>
          <w:sz w:val="22"/>
          <w:szCs w:val="22"/>
        </w:rPr>
      </w:pPr>
      <w:r w:rsidRPr="00341276">
        <w:rPr>
          <w:rFonts w:cs="Times New Roman"/>
          <w:sz w:val="22"/>
          <w:szCs w:val="22"/>
        </w:rPr>
        <w:t>návod k</w:t>
      </w:r>
      <w:r w:rsidR="0023535A">
        <w:rPr>
          <w:rFonts w:cs="Times New Roman"/>
          <w:sz w:val="22"/>
          <w:szCs w:val="22"/>
        </w:rPr>
        <w:t> </w:t>
      </w:r>
      <w:r w:rsidRPr="00341276">
        <w:rPr>
          <w:rFonts w:cs="Times New Roman"/>
          <w:sz w:val="22"/>
          <w:szCs w:val="22"/>
        </w:rPr>
        <w:t>obsluze</w:t>
      </w:r>
      <w:r w:rsidR="0023535A">
        <w:rPr>
          <w:rFonts w:cs="Times New Roman"/>
          <w:sz w:val="22"/>
          <w:szCs w:val="22"/>
        </w:rPr>
        <w:t xml:space="preserve"> 1x v tištěné podobě</w:t>
      </w:r>
      <w:r w:rsidRPr="00341276">
        <w:rPr>
          <w:rFonts w:cs="Times New Roman"/>
          <w:sz w:val="22"/>
          <w:szCs w:val="22"/>
        </w:rPr>
        <w:t>;</w:t>
      </w:r>
    </w:p>
    <w:p w:rsidR="002C1A0B" w:rsidRPr="00F7079B" w:rsidRDefault="002C1A0B" w:rsidP="002C1A0B">
      <w:pPr>
        <w:pStyle w:val="Textvbloku1"/>
        <w:numPr>
          <w:ilvl w:val="0"/>
          <w:numId w:val="25"/>
        </w:numPr>
        <w:tabs>
          <w:tab w:val="left" w:pos="900"/>
        </w:tabs>
        <w:suppressAutoHyphens w:val="0"/>
        <w:ind w:left="714" w:right="-272" w:hanging="357"/>
        <w:jc w:val="both"/>
        <w:rPr>
          <w:rFonts w:cs="Times New Roman"/>
          <w:sz w:val="22"/>
          <w:szCs w:val="22"/>
        </w:rPr>
      </w:pPr>
      <w:r w:rsidRPr="00F7079B">
        <w:rPr>
          <w:rFonts w:cs="Times New Roman"/>
          <w:sz w:val="22"/>
          <w:szCs w:val="22"/>
        </w:rPr>
        <w:t>předávací protokol zpracován prodávajícím s uvedením cen, typu a výr. čísel základních částí zařízení;</w:t>
      </w:r>
      <w:r w:rsidR="00D322DE">
        <w:rPr>
          <w:rFonts w:cs="Times New Roman"/>
          <w:sz w:val="22"/>
          <w:szCs w:val="22"/>
        </w:rPr>
        <w:t xml:space="preserve"> 2x v tištěné podobě, z nichž každá smluvní strana obdrží po jednom vyhotovení;</w:t>
      </w:r>
    </w:p>
    <w:p w:rsidR="00C57666" w:rsidRPr="00C57666" w:rsidRDefault="002C1A0B" w:rsidP="002C1A0B">
      <w:pPr>
        <w:pStyle w:val="Textvbloku1"/>
        <w:numPr>
          <w:ilvl w:val="0"/>
          <w:numId w:val="25"/>
        </w:numPr>
        <w:tabs>
          <w:tab w:val="left" w:pos="900"/>
        </w:tabs>
        <w:suppressAutoHyphens w:val="0"/>
        <w:ind w:left="714" w:right="-272" w:hanging="357"/>
        <w:jc w:val="both"/>
        <w:rPr>
          <w:rFonts w:cs="Times New Roman"/>
          <w:sz w:val="22"/>
          <w:szCs w:val="22"/>
        </w:rPr>
      </w:pPr>
      <w:r w:rsidRPr="009D18D0">
        <w:rPr>
          <w:rFonts w:cs="Times New Roman"/>
          <w:sz w:val="22"/>
          <w:szCs w:val="22"/>
        </w:rPr>
        <w:t>návod k</w:t>
      </w:r>
      <w:r w:rsidR="008269D7">
        <w:rPr>
          <w:rFonts w:cs="Times New Roman"/>
          <w:sz w:val="22"/>
          <w:szCs w:val="22"/>
        </w:rPr>
        <w:t> </w:t>
      </w:r>
      <w:r w:rsidRPr="009D18D0">
        <w:rPr>
          <w:rFonts w:cs="Times New Roman"/>
          <w:sz w:val="22"/>
          <w:szCs w:val="22"/>
        </w:rPr>
        <w:t>údržbě</w:t>
      </w:r>
      <w:r w:rsidR="008269D7">
        <w:rPr>
          <w:rFonts w:cs="Times New Roman"/>
          <w:sz w:val="22"/>
          <w:szCs w:val="22"/>
        </w:rPr>
        <w:t xml:space="preserve"> a k pravidelným prohlídkám</w:t>
      </w:r>
      <w:r w:rsidRPr="009D18D0">
        <w:rPr>
          <w:rFonts w:cs="Times New Roman"/>
          <w:sz w:val="22"/>
          <w:szCs w:val="22"/>
        </w:rPr>
        <w:t xml:space="preserve"> nutn</w:t>
      </w:r>
      <w:r w:rsidR="00070009">
        <w:rPr>
          <w:rFonts w:cs="Times New Roman"/>
          <w:sz w:val="22"/>
          <w:szCs w:val="22"/>
        </w:rPr>
        <w:t>ý</w:t>
      </w:r>
      <w:r w:rsidRPr="009D18D0">
        <w:rPr>
          <w:rFonts w:cs="Times New Roman"/>
          <w:sz w:val="22"/>
          <w:szCs w:val="22"/>
        </w:rPr>
        <w:t xml:space="preserve"> k bezchybnému provozování zařízení</w:t>
      </w:r>
      <w:r w:rsidR="008269D7">
        <w:rPr>
          <w:rFonts w:cs="Times New Roman"/>
          <w:sz w:val="22"/>
          <w:szCs w:val="22"/>
        </w:rPr>
        <w:t xml:space="preserve"> po dobu garantované životnosti</w:t>
      </w:r>
      <w:r w:rsidR="00867C26" w:rsidRPr="009D18D0">
        <w:rPr>
          <w:rFonts w:cs="Times New Roman"/>
          <w:sz w:val="22"/>
          <w:szCs w:val="22"/>
        </w:rPr>
        <w:t>. Z návodu musí jednoznačně vyplývat</w:t>
      </w:r>
      <w:r w:rsidR="00DE4DBD">
        <w:rPr>
          <w:sz w:val="22"/>
          <w:szCs w:val="22"/>
        </w:rPr>
        <w:t xml:space="preserve">, které úkony může v záruční době provádět kupující (běžná pravidelná údržba) a které úkony musí provádět prodávající či autorizovaný servis. </w:t>
      </w:r>
      <w:r w:rsidR="0023535A">
        <w:rPr>
          <w:sz w:val="22"/>
          <w:szCs w:val="22"/>
        </w:rPr>
        <w:t>(1x v tištěné podobě)</w:t>
      </w:r>
    </w:p>
    <w:p w:rsidR="002C1A0B" w:rsidRPr="00F7079B" w:rsidRDefault="00DE4DBD" w:rsidP="002C1A0B">
      <w:pPr>
        <w:pStyle w:val="Textvbloku1"/>
        <w:numPr>
          <w:ilvl w:val="0"/>
          <w:numId w:val="25"/>
        </w:numPr>
        <w:tabs>
          <w:tab w:val="left" w:pos="900"/>
        </w:tabs>
        <w:suppressAutoHyphens w:val="0"/>
        <w:ind w:left="714" w:right="-272" w:hanging="357"/>
        <w:jc w:val="both"/>
        <w:rPr>
          <w:rFonts w:cs="Times New Roman"/>
          <w:sz w:val="22"/>
          <w:szCs w:val="22"/>
        </w:rPr>
      </w:pPr>
      <w:r>
        <w:rPr>
          <w:rFonts w:cs="Times New Roman"/>
          <w:sz w:val="22"/>
          <w:szCs w:val="22"/>
        </w:rPr>
        <w:t>ES prohlášení o shod</w:t>
      </w:r>
      <w:r w:rsidR="002C1A0B" w:rsidRPr="00F7079B">
        <w:rPr>
          <w:rFonts w:cs="Times New Roman"/>
          <w:sz w:val="22"/>
          <w:szCs w:val="22"/>
        </w:rPr>
        <w:t>ě;</w:t>
      </w:r>
    </w:p>
    <w:p w:rsidR="002C1A0B" w:rsidRPr="00F7079B" w:rsidRDefault="002C1A0B" w:rsidP="002C1A0B">
      <w:pPr>
        <w:pStyle w:val="Textvbloku1"/>
        <w:numPr>
          <w:ilvl w:val="0"/>
          <w:numId w:val="25"/>
        </w:numPr>
        <w:tabs>
          <w:tab w:val="left" w:pos="900"/>
        </w:tabs>
        <w:suppressAutoHyphens w:val="0"/>
        <w:ind w:left="714" w:right="-272" w:hanging="357"/>
        <w:jc w:val="both"/>
        <w:rPr>
          <w:rFonts w:cs="Times New Roman"/>
          <w:sz w:val="22"/>
          <w:szCs w:val="22"/>
        </w:rPr>
      </w:pPr>
      <w:r w:rsidRPr="00F7079B">
        <w:rPr>
          <w:rFonts w:cs="Times New Roman"/>
          <w:sz w:val="22"/>
          <w:szCs w:val="22"/>
        </w:rPr>
        <w:t xml:space="preserve">zápis o </w:t>
      </w:r>
      <w:r w:rsidR="00EA7645" w:rsidRPr="00F7079B">
        <w:rPr>
          <w:rFonts w:cs="Times New Roman"/>
          <w:sz w:val="22"/>
          <w:szCs w:val="22"/>
        </w:rPr>
        <w:t>provedení</w:t>
      </w:r>
      <w:r w:rsidR="00EA7645">
        <w:rPr>
          <w:rFonts w:cs="Times New Roman"/>
          <w:sz w:val="22"/>
          <w:szCs w:val="22"/>
        </w:rPr>
        <w:t xml:space="preserve"> a vyhodnocení </w:t>
      </w:r>
      <w:r w:rsidRPr="00F7079B">
        <w:rPr>
          <w:rFonts w:cs="Times New Roman"/>
          <w:sz w:val="22"/>
          <w:szCs w:val="22"/>
        </w:rPr>
        <w:t>funkční zkoušky podepsaný oběma stranami;</w:t>
      </w:r>
    </w:p>
    <w:p w:rsidR="00F264F0" w:rsidRDefault="002C1A0B" w:rsidP="00F264F0">
      <w:pPr>
        <w:pStyle w:val="Textvbloku1"/>
        <w:numPr>
          <w:ilvl w:val="0"/>
          <w:numId w:val="25"/>
        </w:numPr>
        <w:tabs>
          <w:tab w:val="left" w:pos="900"/>
        </w:tabs>
        <w:suppressAutoHyphens w:val="0"/>
        <w:ind w:left="714" w:right="-272" w:hanging="357"/>
        <w:jc w:val="both"/>
        <w:rPr>
          <w:rFonts w:cs="Times New Roman"/>
          <w:sz w:val="22"/>
          <w:szCs w:val="22"/>
        </w:rPr>
      </w:pPr>
      <w:r w:rsidRPr="00F7079B">
        <w:rPr>
          <w:rFonts w:cs="Times New Roman"/>
          <w:sz w:val="22"/>
          <w:szCs w:val="22"/>
        </w:rPr>
        <w:t>doklad o poskytnutí užívacích práv k software (</w:t>
      </w:r>
      <w:r w:rsidR="002B79A7">
        <w:rPr>
          <w:rFonts w:cs="Times New Roman"/>
          <w:sz w:val="22"/>
          <w:szCs w:val="22"/>
        </w:rPr>
        <w:t>dodací list</w:t>
      </w:r>
      <w:r w:rsidRPr="00F7079B">
        <w:rPr>
          <w:rFonts w:cs="Times New Roman"/>
          <w:sz w:val="22"/>
          <w:szCs w:val="22"/>
        </w:rPr>
        <w:t>);</w:t>
      </w:r>
    </w:p>
    <w:p w:rsidR="00F264F0" w:rsidRPr="00F264F0" w:rsidRDefault="00F264F0" w:rsidP="00F264F0">
      <w:pPr>
        <w:pStyle w:val="Textvbloku1"/>
        <w:tabs>
          <w:tab w:val="left" w:pos="900"/>
        </w:tabs>
        <w:suppressAutoHyphens w:val="0"/>
        <w:ind w:left="357" w:right="-272" w:firstLine="0"/>
        <w:jc w:val="both"/>
        <w:rPr>
          <w:rFonts w:cs="Times New Roman"/>
          <w:sz w:val="22"/>
          <w:szCs w:val="22"/>
        </w:rPr>
      </w:pPr>
      <w:r>
        <w:rPr>
          <w:rFonts w:cs="Times New Roman"/>
          <w:sz w:val="22"/>
          <w:szCs w:val="22"/>
        </w:rPr>
        <w:t>Všechny výše uvedené dokumenty předá prodávající kupujícímu také v elektronické podobě v běžně dostupném formátu (*.pdf, *.doc) na USB paměťovém nosiči.</w:t>
      </w:r>
    </w:p>
    <w:p w:rsidR="00EE72D2" w:rsidRPr="00EE72D2" w:rsidRDefault="002965F0" w:rsidP="00A0410B">
      <w:pPr>
        <w:pStyle w:val="Textvbloku1"/>
        <w:numPr>
          <w:ilvl w:val="0"/>
          <w:numId w:val="9"/>
        </w:numPr>
        <w:tabs>
          <w:tab w:val="left" w:pos="900"/>
        </w:tabs>
        <w:suppressAutoHyphens w:val="0"/>
        <w:spacing w:before="90"/>
        <w:ind w:left="284" w:right="-270" w:hanging="284"/>
        <w:jc w:val="both"/>
        <w:rPr>
          <w:rFonts w:cs="Times New Roman"/>
          <w:sz w:val="22"/>
          <w:szCs w:val="22"/>
        </w:rPr>
      </w:pPr>
      <w:r w:rsidRPr="00EE72D2">
        <w:rPr>
          <w:rFonts w:cs="Times New Roman"/>
          <w:sz w:val="22"/>
          <w:szCs w:val="22"/>
        </w:rPr>
        <w:t xml:space="preserve">Kupující se zavazuje </w:t>
      </w:r>
      <w:r w:rsidR="005A731C">
        <w:rPr>
          <w:rFonts w:cs="Times New Roman"/>
          <w:sz w:val="22"/>
          <w:szCs w:val="22"/>
        </w:rPr>
        <w:t>předat</w:t>
      </w:r>
      <w:r w:rsidR="00694DBE">
        <w:rPr>
          <w:rFonts w:cs="Times New Roman"/>
          <w:sz w:val="22"/>
          <w:szCs w:val="22"/>
        </w:rPr>
        <w:t xml:space="preserve"> </w:t>
      </w:r>
      <w:r w:rsidR="006C549D" w:rsidRPr="00EE72D2">
        <w:rPr>
          <w:rFonts w:cs="Times New Roman"/>
          <w:sz w:val="22"/>
          <w:szCs w:val="22"/>
        </w:rPr>
        <w:t>prováděcí projektov</w:t>
      </w:r>
      <w:r w:rsidR="005A731C">
        <w:rPr>
          <w:rFonts w:cs="Times New Roman"/>
          <w:sz w:val="22"/>
          <w:szCs w:val="22"/>
        </w:rPr>
        <w:t>ou</w:t>
      </w:r>
      <w:r w:rsidR="006C549D" w:rsidRPr="00EE72D2">
        <w:rPr>
          <w:rFonts w:cs="Times New Roman"/>
          <w:sz w:val="22"/>
          <w:szCs w:val="22"/>
        </w:rPr>
        <w:t xml:space="preserve"> </w:t>
      </w:r>
      <w:r w:rsidR="005A731C" w:rsidRPr="00EE72D2">
        <w:rPr>
          <w:rFonts w:cs="Times New Roman"/>
          <w:sz w:val="22"/>
          <w:szCs w:val="22"/>
        </w:rPr>
        <w:t>dokumentac</w:t>
      </w:r>
      <w:r w:rsidR="005A731C">
        <w:rPr>
          <w:rFonts w:cs="Times New Roman"/>
          <w:sz w:val="22"/>
          <w:szCs w:val="22"/>
        </w:rPr>
        <w:t>i</w:t>
      </w:r>
      <w:r w:rsidR="005A731C" w:rsidRPr="00EE72D2">
        <w:rPr>
          <w:rFonts w:cs="Times New Roman"/>
          <w:sz w:val="22"/>
          <w:szCs w:val="22"/>
        </w:rPr>
        <w:t xml:space="preserve"> </w:t>
      </w:r>
      <w:r w:rsidR="006C549D" w:rsidRPr="00EE72D2">
        <w:rPr>
          <w:rFonts w:cs="Times New Roman"/>
          <w:sz w:val="22"/>
          <w:szCs w:val="22"/>
        </w:rPr>
        <w:t xml:space="preserve">ke schválení kupujícímu nejpozději 30 kalendářních dnů od </w:t>
      </w:r>
      <w:r w:rsidR="00F319F8">
        <w:rPr>
          <w:rFonts w:cs="Times New Roman"/>
          <w:sz w:val="22"/>
          <w:szCs w:val="22"/>
        </w:rPr>
        <w:t>účinnosti</w:t>
      </w:r>
      <w:r w:rsidR="00F319F8" w:rsidRPr="00EE72D2">
        <w:rPr>
          <w:rFonts w:cs="Times New Roman"/>
          <w:sz w:val="22"/>
          <w:szCs w:val="22"/>
        </w:rPr>
        <w:t xml:space="preserve"> </w:t>
      </w:r>
      <w:r w:rsidR="006C549D" w:rsidRPr="00EE72D2">
        <w:rPr>
          <w:rFonts w:cs="Times New Roman"/>
          <w:sz w:val="22"/>
          <w:szCs w:val="22"/>
        </w:rPr>
        <w:t xml:space="preserve">smlouvy. </w:t>
      </w:r>
      <w:r w:rsidR="009F19B6">
        <w:rPr>
          <w:rFonts w:cs="Times New Roman"/>
          <w:sz w:val="22"/>
          <w:szCs w:val="22"/>
        </w:rPr>
        <w:t>Kupující se zavazuje doručit prodávajícímu své vyjádření (schválení či připomínky) k návrhu prováděcí pr</w:t>
      </w:r>
      <w:r w:rsidR="002025AA">
        <w:rPr>
          <w:rFonts w:cs="Times New Roman"/>
          <w:sz w:val="22"/>
          <w:szCs w:val="22"/>
        </w:rPr>
        <w:t>ojektové dokumentac</w:t>
      </w:r>
      <w:r w:rsidR="00F319F8">
        <w:rPr>
          <w:rFonts w:cs="Times New Roman"/>
          <w:sz w:val="22"/>
          <w:szCs w:val="22"/>
        </w:rPr>
        <w:t>e</w:t>
      </w:r>
      <w:r w:rsidR="002025AA">
        <w:rPr>
          <w:rFonts w:cs="Times New Roman"/>
          <w:sz w:val="22"/>
          <w:szCs w:val="22"/>
        </w:rPr>
        <w:t xml:space="preserve"> ve lhůtě </w:t>
      </w:r>
      <w:r w:rsidR="005A731C">
        <w:rPr>
          <w:rFonts w:cs="Times New Roman"/>
          <w:sz w:val="22"/>
          <w:szCs w:val="22"/>
        </w:rPr>
        <w:t>30</w:t>
      </w:r>
      <w:r w:rsidR="002025AA">
        <w:rPr>
          <w:rFonts w:cs="Times New Roman"/>
          <w:sz w:val="22"/>
          <w:szCs w:val="22"/>
        </w:rPr>
        <w:t xml:space="preserve"> </w:t>
      </w:r>
      <w:r w:rsidR="005A731C">
        <w:rPr>
          <w:rFonts w:cs="Times New Roman"/>
          <w:sz w:val="22"/>
          <w:szCs w:val="22"/>
        </w:rPr>
        <w:t xml:space="preserve">kalendářních </w:t>
      </w:r>
      <w:r w:rsidR="002025AA">
        <w:rPr>
          <w:rFonts w:cs="Times New Roman"/>
          <w:sz w:val="22"/>
          <w:szCs w:val="22"/>
        </w:rPr>
        <w:t>dnů ode dne doručení návrhu.</w:t>
      </w:r>
      <w:r w:rsidR="009F19B6">
        <w:rPr>
          <w:rFonts w:cs="Times New Roman"/>
          <w:sz w:val="22"/>
          <w:szCs w:val="22"/>
        </w:rPr>
        <w:t xml:space="preserve"> </w:t>
      </w:r>
    </w:p>
    <w:p w:rsidR="00A0410B" w:rsidRPr="008B374D" w:rsidRDefault="006C549D" w:rsidP="00A0410B">
      <w:pPr>
        <w:pStyle w:val="Textvbloku1"/>
        <w:numPr>
          <w:ilvl w:val="0"/>
          <w:numId w:val="9"/>
        </w:numPr>
        <w:tabs>
          <w:tab w:val="left" w:pos="900"/>
        </w:tabs>
        <w:suppressAutoHyphens w:val="0"/>
        <w:spacing w:before="90"/>
        <w:ind w:left="284" w:right="-270" w:hanging="284"/>
        <w:jc w:val="both"/>
        <w:rPr>
          <w:rFonts w:cs="Times New Roman"/>
          <w:sz w:val="22"/>
          <w:szCs w:val="22"/>
        </w:rPr>
      </w:pPr>
      <w:r w:rsidRPr="008B374D">
        <w:rPr>
          <w:rFonts w:cs="Times New Roman"/>
          <w:sz w:val="22"/>
          <w:szCs w:val="22"/>
        </w:rPr>
        <w:t xml:space="preserve">Součástí předmětu plnění je poskytnutí práva užívat SW.  Pokud se jedná o SW, který není nedílnou součástí dodávaného zařízení, a je přenositelný na jiná zařízení </w:t>
      </w:r>
      <w:r w:rsidR="005A069C" w:rsidRPr="008B374D">
        <w:rPr>
          <w:rFonts w:cs="Times New Roman"/>
          <w:sz w:val="22"/>
          <w:szCs w:val="22"/>
        </w:rPr>
        <w:t>kupujícího</w:t>
      </w:r>
      <w:r w:rsidR="00401398" w:rsidRPr="008B374D">
        <w:rPr>
          <w:rFonts w:cs="Times New Roman"/>
          <w:sz w:val="22"/>
          <w:szCs w:val="22"/>
        </w:rPr>
        <w:t>,</w:t>
      </w:r>
      <w:r w:rsidR="00A0410B" w:rsidRPr="008B374D">
        <w:rPr>
          <w:rFonts w:cs="Times New Roman"/>
          <w:sz w:val="22"/>
          <w:szCs w:val="22"/>
        </w:rPr>
        <w:t xml:space="preserve"> musí být součástí </w:t>
      </w:r>
      <w:r w:rsidR="002B79A7">
        <w:rPr>
          <w:rFonts w:cs="Times New Roman"/>
          <w:sz w:val="22"/>
          <w:szCs w:val="22"/>
        </w:rPr>
        <w:t>dodacího listu</w:t>
      </w:r>
      <w:r w:rsidR="00A0410B" w:rsidRPr="008B374D">
        <w:rPr>
          <w:rFonts w:cs="Times New Roman"/>
          <w:sz w:val="22"/>
          <w:szCs w:val="22"/>
        </w:rPr>
        <w:t>:</w:t>
      </w:r>
    </w:p>
    <w:p w:rsidR="00A0410B" w:rsidRPr="008B374D" w:rsidRDefault="00A0410B" w:rsidP="00A0410B">
      <w:pPr>
        <w:pStyle w:val="Textvbloku1"/>
        <w:numPr>
          <w:ilvl w:val="0"/>
          <w:numId w:val="33"/>
        </w:numPr>
        <w:tabs>
          <w:tab w:val="left" w:pos="900"/>
        </w:tabs>
        <w:suppressAutoHyphens w:val="0"/>
        <w:spacing w:before="90"/>
        <w:ind w:right="-270"/>
        <w:jc w:val="both"/>
        <w:rPr>
          <w:rFonts w:cs="Times New Roman"/>
          <w:sz w:val="22"/>
          <w:szCs w:val="22"/>
        </w:rPr>
      </w:pPr>
      <w:r w:rsidRPr="008B374D">
        <w:rPr>
          <w:rFonts w:cs="Times New Roman"/>
          <w:sz w:val="22"/>
          <w:szCs w:val="22"/>
        </w:rPr>
        <w:t>název SW včetně verze</w:t>
      </w:r>
      <w:r w:rsidR="005746AC" w:rsidRPr="008B374D">
        <w:rPr>
          <w:rFonts w:cs="Times New Roman"/>
          <w:sz w:val="22"/>
          <w:szCs w:val="22"/>
        </w:rPr>
        <w:t xml:space="preserve"> </w:t>
      </w:r>
      <w:r w:rsidRPr="008B374D">
        <w:rPr>
          <w:rFonts w:cs="Times New Roman"/>
          <w:sz w:val="22"/>
          <w:szCs w:val="22"/>
        </w:rPr>
        <w:t>(pokud má SW verze)</w:t>
      </w:r>
      <w:r w:rsidR="0023535A" w:rsidRPr="008B374D">
        <w:rPr>
          <w:rFonts w:cs="Times New Roman"/>
          <w:sz w:val="22"/>
          <w:szCs w:val="22"/>
        </w:rPr>
        <w:t xml:space="preserve"> – jedná se o operační systém příslušného průmyslového PC</w:t>
      </w:r>
      <w:r w:rsidRPr="008B374D">
        <w:rPr>
          <w:rFonts w:cs="Times New Roman"/>
          <w:sz w:val="22"/>
          <w:szCs w:val="22"/>
        </w:rPr>
        <w:t>;</w:t>
      </w:r>
    </w:p>
    <w:p w:rsidR="0035073C" w:rsidRPr="008B374D" w:rsidRDefault="00A0410B" w:rsidP="008B374D">
      <w:pPr>
        <w:pStyle w:val="Textvbloku1"/>
        <w:numPr>
          <w:ilvl w:val="1"/>
          <w:numId w:val="33"/>
        </w:numPr>
        <w:tabs>
          <w:tab w:val="left" w:pos="900"/>
        </w:tabs>
        <w:suppressAutoHyphens w:val="0"/>
        <w:spacing w:before="90"/>
        <w:ind w:right="-270"/>
        <w:jc w:val="both"/>
        <w:rPr>
          <w:rFonts w:cs="Times New Roman"/>
          <w:sz w:val="22"/>
          <w:szCs w:val="22"/>
        </w:rPr>
      </w:pPr>
      <w:r w:rsidRPr="008B374D">
        <w:rPr>
          <w:rFonts w:cs="Times New Roman"/>
          <w:sz w:val="22"/>
          <w:szCs w:val="22"/>
        </w:rPr>
        <w:t>počet pořízených licencí;</w:t>
      </w:r>
    </w:p>
    <w:p w:rsidR="0035073C" w:rsidRPr="008B374D" w:rsidRDefault="00A0410B" w:rsidP="008B374D">
      <w:pPr>
        <w:pStyle w:val="Textvbloku1"/>
        <w:numPr>
          <w:ilvl w:val="1"/>
          <w:numId w:val="33"/>
        </w:numPr>
        <w:tabs>
          <w:tab w:val="left" w:pos="900"/>
        </w:tabs>
        <w:suppressAutoHyphens w:val="0"/>
        <w:spacing w:before="90"/>
        <w:ind w:right="-270"/>
        <w:jc w:val="both"/>
        <w:rPr>
          <w:rFonts w:cs="Times New Roman"/>
          <w:sz w:val="22"/>
          <w:szCs w:val="22"/>
        </w:rPr>
      </w:pPr>
      <w:r w:rsidRPr="008B374D">
        <w:rPr>
          <w:rFonts w:cs="Times New Roman"/>
          <w:sz w:val="22"/>
          <w:szCs w:val="22"/>
        </w:rPr>
        <w:t>jazyková mutace</w:t>
      </w:r>
      <w:r w:rsidR="005055F0" w:rsidRPr="008B374D">
        <w:rPr>
          <w:rFonts w:cs="Times New Roman"/>
          <w:sz w:val="22"/>
          <w:szCs w:val="22"/>
        </w:rPr>
        <w:t xml:space="preserve"> v českém jazyce (viz. bod II.</w:t>
      </w:r>
      <w:r w:rsidR="00713976">
        <w:rPr>
          <w:rFonts w:cs="Times New Roman"/>
          <w:sz w:val="22"/>
          <w:szCs w:val="22"/>
        </w:rPr>
        <w:t>4</w:t>
      </w:r>
      <w:r w:rsidR="0070655D">
        <w:rPr>
          <w:rFonts w:cs="Times New Roman"/>
          <w:sz w:val="22"/>
          <w:szCs w:val="22"/>
        </w:rPr>
        <w:t>.</w:t>
      </w:r>
      <w:r w:rsidR="005055F0" w:rsidRPr="008B374D">
        <w:rPr>
          <w:rFonts w:cs="Times New Roman"/>
          <w:sz w:val="22"/>
          <w:szCs w:val="22"/>
        </w:rPr>
        <w:t>)</w:t>
      </w:r>
      <w:r w:rsidRPr="008B374D">
        <w:rPr>
          <w:rFonts w:cs="Times New Roman"/>
          <w:sz w:val="22"/>
          <w:szCs w:val="22"/>
        </w:rPr>
        <w:t>;</w:t>
      </w:r>
    </w:p>
    <w:p w:rsidR="00A0410B" w:rsidRPr="008B374D" w:rsidRDefault="00A0410B" w:rsidP="00A0410B">
      <w:pPr>
        <w:pStyle w:val="Textvbloku1"/>
        <w:numPr>
          <w:ilvl w:val="0"/>
          <w:numId w:val="33"/>
        </w:numPr>
        <w:tabs>
          <w:tab w:val="left" w:pos="900"/>
        </w:tabs>
        <w:suppressAutoHyphens w:val="0"/>
        <w:spacing w:before="90"/>
        <w:ind w:right="-270"/>
        <w:jc w:val="both"/>
        <w:rPr>
          <w:rFonts w:cs="Times New Roman"/>
          <w:sz w:val="22"/>
          <w:szCs w:val="22"/>
        </w:rPr>
      </w:pPr>
      <w:r w:rsidRPr="008B374D">
        <w:rPr>
          <w:rFonts w:cs="Times New Roman"/>
          <w:sz w:val="22"/>
          <w:szCs w:val="22"/>
        </w:rPr>
        <w:lastRenderedPageBreak/>
        <w:t>licenční podmínky upravují</w:t>
      </w:r>
      <w:r w:rsidR="00387D1A" w:rsidRPr="008B374D">
        <w:rPr>
          <w:rFonts w:cs="Times New Roman"/>
          <w:sz w:val="22"/>
          <w:szCs w:val="22"/>
        </w:rPr>
        <w:t>cí</w:t>
      </w:r>
      <w:r w:rsidRPr="008B374D">
        <w:rPr>
          <w:rFonts w:cs="Times New Roman"/>
          <w:sz w:val="22"/>
          <w:szCs w:val="22"/>
        </w:rPr>
        <w:t xml:space="preserve"> podmínky používání dodaného</w:t>
      </w:r>
      <w:r w:rsidR="0023535A" w:rsidRPr="008B374D">
        <w:rPr>
          <w:rFonts w:cs="Times New Roman"/>
          <w:sz w:val="22"/>
          <w:szCs w:val="22"/>
        </w:rPr>
        <w:t xml:space="preserve"> technologického</w:t>
      </w:r>
      <w:r w:rsidRPr="008B374D">
        <w:rPr>
          <w:rFonts w:cs="Times New Roman"/>
          <w:sz w:val="22"/>
          <w:szCs w:val="22"/>
        </w:rPr>
        <w:t xml:space="preserve"> SW;</w:t>
      </w:r>
    </w:p>
    <w:p w:rsidR="0035073C" w:rsidRPr="008B374D" w:rsidRDefault="00A0410B" w:rsidP="008B374D">
      <w:pPr>
        <w:pStyle w:val="Textvbloku1"/>
        <w:numPr>
          <w:ilvl w:val="1"/>
          <w:numId w:val="33"/>
        </w:numPr>
        <w:tabs>
          <w:tab w:val="left" w:pos="900"/>
        </w:tabs>
        <w:suppressAutoHyphens w:val="0"/>
        <w:spacing w:before="90"/>
        <w:ind w:right="-270"/>
        <w:jc w:val="both"/>
        <w:rPr>
          <w:rFonts w:cs="Times New Roman"/>
          <w:sz w:val="22"/>
          <w:szCs w:val="22"/>
        </w:rPr>
      </w:pPr>
      <w:r w:rsidRPr="008B374D">
        <w:rPr>
          <w:rFonts w:cs="Times New Roman"/>
          <w:sz w:val="22"/>
          <w:szCs w:val="22"/>
        </w:rPr>
        <w:t>vymezení zda je doba užívání SW časově omezena</w:t>
      </w:r>
      <w:r w:rsidR="005055F0" w:rsidRPr="008B374D">
        <w:rPr>
          <w:rFonts w:cs="Times New Roman"/>
          <w:sz w:val="22"/>
          <w:szCs w:val="22"/>
        </w:rPr>
        <w:t xml:space="preserve"> (min. po dobu životnosti zařízení)</w:t>
      </w:r>
      <w:r w:rsidRPr="008B374D">
        <w:rPr>
          <w:rFonts w:cs="Times New Roman"/>
          <w:sz w:val="22"/>
          <w:szCs w:val="22"/>
        </w:rPr>
        <w:t xml:space="preserve"> nebo neomezena; </w:t>
      </w:r>
    </w:p>
    <w:p w:rsidR="0035073C" w:rsidRPr="008B374D" w:rsidRDefault="00A0410B" w:rsidP="008B374D">
      <w:pPr>
        <w:pStyle w:val="Textvbloku1"/>
        <w:numPr>
          <w:ilvl w:val="1"/>
          <w:numId w:val="33"/>
        </w:numPr>
        <w:tabs>
          <w:tab w:val="left" w:pos="900"/>
        </w:tabs>
        <w:suppressAutoHyphens w:val="0"/>
        <w:spacing w:before="90"/>
        <w:ind w:right="-270"/>
        <w:jc w:val="both"/>
        <w:rPr>
          <w:rFonts w:cs="Times New Roman"/>
          <w:sz w:val="22"/>
          <w:szCs w:val="22"/>
        </w:rPr>
      </w:pPr>
      <w:r w:rsidRPr="008B374D">
        <w:rPr>
          <w:rFonts w:cs="Times New Roman"/>
          <w:sz w:val="22"/>
          <w:szCs w:val="22"/>
        </w:rPr>
        <w:t>informace, zda je licence vázána na dodaný předmět plnění (OEM Software), nebo ji může</w:t>
      </w:r>
      <w:r w:rsidR="00216E66" w:rsidRPr="008B374D">
        <w:rPr>
          <w:rFonts w:cs="Times New Roman"/>
          <w:sz w:val="22"/>
          <w:szCs w:val="22"/>
        </w:rPr>
        <w:t xml:space="preserve"> kupující</w:t>
      </w:r>
      <w:r w:rsidRPr="008B374D">
        <w:rPr>
          <w:rFonts w:cs="Times New Roman"/>
          <w:sz w:val="22"/>
          <w:szCs w:val="22"/>
        </w:rPr>
        <w:t xml:space="preserve"> přenést na jiné zařízení;</w:t>
      </w:r>
    </w:p>
    <w:p w:rsidR="0035073C" w:rsidRPr="008B374D" w:rsidRDefault="00A0410B" w:rsidP="008B374D">
      <w:pPr>
        <w:pStyle w:val="Textvbloku1"/>
        <w:numPr>
          <w:ilvl w:val="1"/>
          <w:numId w:val="33"/>
        </w:numPr>
        <w:tabs>
          <w:tab w:val="left" w:pos="900"/>
        </w:tabs>
        <w:suppressAutoHyphens w:val="0"/>
        <w:spacing w:before="90"/>
        <w:ind w:right="-270"/>
        <w:jc w:val="both"/>
        <w:rPr>
          <w:rFonts w:cs="Times New Roman"/>
          <w:sz w:val="22"/>
          <w:szCs w:val="22"/>
        </w:rPr>
      </w:pPr>
      <w:r w:rsidRPr="008B374D">
        <w:rPr>
          <w:rFonts w:cs="Times New Roman"/>
          <w:sz w:val="22"/>
          <w:szCs w:val="22"/>
        </w:rPr>
        <w:t xml:space="preserve">informace zda a jak je licence vázána na uživatele nebo případně </w:t>
      </w:r>
      <w:r w:rsidR="00072CF8" w:rsidRPr="008B374D">
        <w:rPr>
          <w:rFonts w:cs="Times New Roman"/>
          <w:sz w:val="22"/>
          <w:szCs w:val="22"/>
        </w:rPr>
        <w:t xml:space="preserve">obchodní </w:t>
      </w:r>
      <w:r w:rsidRPr="008B374D">
        <w:rPr>
          <w:rFonts w:cs="Times New Roman"/>
          <w:sz w:val="22"/>
          <w:szCs w:val="22"/>
        </w:rPr>
        <w:t>firmu.</w:t>
      </w:r>
    </w:p>
    <w:p w:rsidR="00A0410B" w:rsidRPr="00F7079B" w:rsidRDefault="00A0410B" w:rsidP="00A0410B">
      <w:pPr>
        <w:pStyle w:val="Textvbloku1"/>
        <w:tabs>
          <w:tab w:val="left" w:pos="900"/>
        </w:tabs>
        <w:suppressAutoHyphens w:val="0"/>
        <w:spacing w:before="90"/>
        <w:ind w:left="0" w:right="-270" w:firstLine="0"/>
        <w:jc w:val="both"/>
        <w:rPr>
          <w:rFonts w:cs="Times New Roman"/>
          <w:sz w:val="22"/>
          <w:szCs w:val="22"/>
        </w:rPr>
      </w:pPr>
    </w:p>
    <w:p w:rsidR="002C1A0B" w:rsidRPr="00F7079B" w:rsidRDefault="002C1A0B" w:rsidP="002C1A0B">
      <w:pPr>
        <w:pStyle w:val="Textvbloku1"/>
        <w:numPr>
          <w:ilvl w:val="0"/>
          <w:numId w:val="9"/>
        </w:numPr>
        <w:tabs>
          <w:tab w:val="left" w:pos="900"/>
        </w:tabs>
        <w:suppressAutoHyphens w:val="0"/>
        <w:spacing w:before="90"/>
        <w:ind w:left="284" w:right="-270" w:hanging="284"/>
        <w:jc w:val="both"/>
        <w:rPr>
          <w:rFonts w:cs="Times New Roman"/>
          <w:sz w:val="22"/>
          <w:szCs w:val="22"/>
        </w:rPr>
      </w:pPr>
      <w:r w:rsidRPr="00F7079B">
        <w:rPr>
          <w:rFonts w:cs="Times New Roman"/>
          <w:sz w:val="22"/>
          <w:szCs w:val="22"/>
        </w:rPr>
        <w:t xml:space="preserve">Prodávající provede na své náklady při přejímce </w:t>
      </w:r>
      <w:r w:rsidR="00072CF8">
        <w:rPr>
          <w:rFonts w:cs="Times New Roman"/>
          <w:sz w:val="22"/>
          <w:szCs w:val="22"/>
        </w:rPr>
        <w:t>zařízení</w:t>
      </w:r>
      <w:r w:rsidR="00072CF8" w:rsidRPr="00F7079B">
        <w:rPr>
          <w:rFonts w:cs="Times New Roman"/>
          <w:sz w:val="22"/>
          <w:szCs w:val="22"/>
        </w:rPr>
        <w:t xml:space="preserve"> </w:t>
      </w:r>
      <w:r w:rsidRPr="00F7079B">
        <w:rPr>
          <w:rFonts w:cs="Times New Roman"/>
          <w:sz w:val="22"/>
          <w:szCs w:val="22"/>
        </w:rPr>
        <w:t xml:space="preserve">zaškolení </w:t>
      </w:r>
      <w:r w:rsidR="00CB67DB">
        <w:rPr>
          <w:rFonts w:cs="Times New Roman"/>
          <w:sz w:val="22"/>
          <w:szCs w:val="22"/>
        </w:rPr>
        <w:t xml:space="preserve">max. </w:t>
      </w:r>
      <w:r w:rsidRPr="00F7079B">
        <w:rPr>
          <w:rFonts w:cs="Times New Roman"/>
          <w:sz w:val="22"/>
          <w:szCs w:val="22"/>
        </w:rPr>
        <w:t>15 pracovníků obsluhy, pracovníků údržby a pracovník</w:t>
      </w:r>
      <w:r w:rsidR="003C077B">
        <w:rPr>
          <w:rFonts w:cs="Times New Roman"/>
          <w:sz w:val="22"/>
          <w:szCs w:val="22"/>
        </w:rPr>
        <w:t>ů</w:t>
      </w:r>
      <w:r w:rsidRPr="00F7079B">
        <w:rPr>
          <w:rFonts w:cs="Times New Roman"/>
          <w:sz w:val="22"/>
          <w:szCs w:val="22"/>
        </w:rPr>
        <w:t xml:space="preserve"> IT kupujícího</w:t>
      </w:r>
      <w:r w:rsidR="00F561C4">
        <w:rPr>
          <w:rFonts w:cs="Times New Roman"/>
          <w:sz w:val="22"/>
          <w:szCs w:val="22"/>
        </w:rPr>
        <w:t>, náklady na školení nebudou součástí ceny</w:t>
      </w:r>
      <w:r w:rsidRPr="00F7079B">
        <w:rPr>
          <w:rFonts w:cs="Times New Roman"/>
          <w:sz w:val="22"/>
          <w:szCs w:val="22"/>
        </w:rPr>
        <w:t xml:space="preserve">. Seznámením s obsluhou (vč. SW vybavení) a údržbou se rozumí seznámení určených pracovníků kupujícího s obsluhou zařízení, technickými a provozními podmínkami, všeobecnými bezpečnostními pokyny a dalšími náležitostmi řádného provozu </w:t>
      </w:r>
      <w:r w:rsidR="003C077B">
        <w:rPr>
          <w:rFonts w:cs="Times New Roman"/>
          <w:sz w:val="22"/>
          <w:szCs w:val="22"/>
        </w:rPr>
        <w:t>zařízení</w:t>
      </w:r>
      <w:r w:rsidRPr="00F7079B">
        <w:rPr>
          <w:rFonts w:cs="Times New Roman"/>
          <w:sz w:val="22"/>
          <w:szCs w:val="22"/>
        </w:rPr>
        <w:t xml:space="preserve">.  Pokyny pro užívání </w:t>
      </w:r>
      <w:r w:rsidR="00072CF8">
        <w:rPr>
          <w:rFonts w:cs="Times New Roman"/>
          <w:sz w:val="22"/>
          <w:szCs w:val="22"/>
        </w:rPr>
        <w:t>zařízení</w:t>
      </w:r>
      <w:r w:rsidR="00072CF8" w:rsidRPr="00F7079B">
        <w:rPr>
          <w:rFonts w:cs="Times New Roman"/>
          <w:sz w:val="22"/>
          <w:szCs w:val="22"/>
        </w:rPr>
        <w:t xml:space="preserve"> </w:t>
      </w:r>
      <w:r w:rsidRPr="00F7079B">
        <w:rPr>
          <w:rFonts w:cs="Times New Roman"/>
          <w:sz w:val="22"/>
          <w:szCs w:val="22"/>
        </w:rPr>
        <w:t>a jeho údržbu budou písemně zpracovány v předané dokumentaci.  Školení bude probíhat v Dopravním podniku Ostrava a.s. V součinnosti s </w:t>
      </w:r>
      <w:r w:rsidR="00D87148">
        <w:rPr>
          <w:rFonts w:cs="Times New Roman"/>
          <w:sz w:val="22"/>
          <w:szCs w:val="22"/>
        </w:rPr>
        <w:t>kupujícím</w:t>
      </w:r>
      <w:r w:rsidRPr="00F7079B">
        <w:rPr>
          <w:rFonts w:cs="Times New Roman"/>
          <w:sz w:val="22"/>
          <w:szCs w:val="22"/>
        </w:rPr>
        <w:t xml:space="preserve"> bude vyhotoven jmenný seznam proškolených pracovníků </w:t>
      </w:r>
      <w:r w:rsidR="00D87148">
        <w:rPr>
          <w:rFonts w:cs="Times New Roman"/>
          <w:sz w:val="22"/>
          <w:szCs w:val="22"/>
        </w:rPr>
        <w:t>kupujícího</w:t>
      </w:r>
      <w:r w:rsidRPr="00F7079B">
        <w:rPr>
          <w:rFonts w:cs="Times New Roman"/>
          <w:sz w:val="22"/>
          <w:szCs w:val="22"/>
        </w:rPr>
        <w:t>.</w:t>
      </w:r>
      <w:r w:rsidR="00335052">
        <w:rPr>
          <w:rFonts w:cs="Times New Roman"/>
          <w:sz w:val="22"/>
          <w:szCs w:val="22"/>
        </w:rPr>
        <w:t xml:space="preserve"> V případě změny některých komponentů či vlastností zařízení, jež bude vyžadovat nové vyškolení zaměstnanců kupujícího, je prodávající povinen toto vyškolení zaměstnanců kupujícího provést v době provádění změn zařízení, a to v provozovně kupujícího, na náklady prodávajícího, příp. na náklady kupujícího, pokud budou změny vlastností zařízení vyvolány kupujícím.</w:t>
      </w:r>
      <w:r w:rsidR="008B374D">
        <w:rPr>
          <w:rFonts w:cs="Times New Roman"/>
          <w:sz w:val="22"/>
          <w:szCs w:val="22"/>
        </w:rPr>
        <w:t xml:space="preserve"> Školení bude provedeno v</w:t>
      </w:r>
      <w:r w:rsidR="002025AA">
        <w:rPr>
          <w:rFonts w:cs="Times New Roman"/>
          <w:sz w:val="22"/>
          <w:szCs w:val="22"/>
        </w:rPr>
        <w:t> </w:t>
      </w:r>
      <w:r w:rsidR="008B374D">
        <w:rPr>
          <w:rFonts w:cs="Times New Roman"/>
          <w:sz w:val="22"/>
          <w:szCs w:val="22"/>
        </w:rPr>
        <w:t>českém</w:t>
      </w:r>
      <w:r w:rsidR="002025AA">
        <w:rPr>
          <w:rFonts w:cs="Times New Roman"/>
          <w:sz w:val="22"/>
          <w:szCs w:val="22"/>
        </w:rPr>
        <w:t xml:space="preserve"> jazyce.</w:t>
      </w:r>
      <w:r w:rsidR="008B374D">
        <w:rPr>
          <w:rFonts w:cs="Times New Roman"/>
          <w:sz w:val="22"/>
          <w:szCs w:val="22"/>
        </w:rPr>
        <w:t xml:space="preserve"> </w:t>
      </w:r>
    </w:p>
    <w:p w:rsidR="00E946A9" w:rsidRPr="00F7079B" w:rsidRDefault="00E946A9" w:rsidP="00E946A9">
      <w:pPr>
        <w:pStyle w:val="Textvbloku1"/>
        <w:numPr>
          <w:ilvl w:val="0"/>
          <w:numId w:val="9"/>
        </w:numPr>
        <w:tabs>
          <w:tab w:val="left" w:pos="900"/>
        </w:tabs>
        <w:suppressAutoHyphens w:val="0"/>
        <w:spacing w:before="90"/>
        <w:ind w:left="284" w:right="-270" w:hanging="284"/>
        <w:jc w:val="both"/>
        <w:rPr>
          <w:rFonts w:cs="Times New Roman"/>
          <w:sz w:val="22"/>
          <w:szCs w:val="22"/>
        </w:rPr>
      </w:pPr>
      <w:r w:rsidRPr="00F7079B">
        <w:rPr>
          <w:rFonts w:cs="Times New Roman"/>
          <w:sz w:val="22"/>
          <w:szCs w:val="22"/>
        </w:rPr>
        <w:t xml:space="preserve">Prodávající prohlašuje, že je </w:t>
      </w:r>
      <w:r w:rsidR="000C24F9">
        <w:rPr>
          <w:rFonts w:cs="Times New Roman"/>
          <w:sz w:val="22"/>
          <w:szCs w:val="22"/>
        </w:rPr>
        <w:t>oprávněn</w:t>
      </w:r>
      <w:r w:rsidRPr="00F7079B">
        <w:rPr>
          <w:rFonts w:cs="Times New Roman"/>
          <w:sz w:val="22"/>
          <w:szCs w:val="22"/>
        </w:rPr>
        <w:t xml:space="preserve"> </w:t>
      </w:r>
      <w:r w:rsidR="000C24F9">
        <w:rPr>
          <w:rFonts w:cs="Times New Roman"/>
          <w:sz w:val="22"/>
          <w:szCs w:val="22"/>
        </w:rPr>
        <w:t xml:space="preserve">s </w:t>
      </w:r>
      <w:r w:rsidRPr="00F7079B">
        <w:rPr>
          <w:rFonts w:cs="Times New Roman"/>
          <w:sz w:val="22"/>
          <w:szCs w:val="22"/>
        </w:rPr>
        <w:t>prodávan</w:t>
      </w:r>
      <w:r w:rsidR="000C24F9">
        <w:rPr>
          <w:rFonts w:cs="Times New Roman"/>
          <w:sz w:val="22"/>
          <w:szCs w:val="22"/>
        </w:rPr>
        <w:t>ým</w:t>
      </w:r>
      <w:r w:rsidRPr="00F7079B">
        <w:rPr>
          <w:rFonts w:cs="Times New Roman"/>
          <w:sz w:val="22"/>
          <w:szCs w:val="22"/>
        </w:rPr>
        <w:t xml:space="preserve"> zařízení</w:t>
      </w:r>
      <w:r w:rsidR="000C24F9">
        <w:rPr>
          <w:rFonts w:cs="Times New Roman"/>
          <w:sz w:val="22"/>
          <w:szCs w:val="22"/>
        </w:rPr>
        <w:t>m</w:t>
      </w:r>
      <w:r w:rsidRPr="00F7079B">
        <w:rPr>
          <w:rFonts w:cs="Times New Roman"/>
          <w:sz w:val="22"/>
          <w:szCs w:val="22"/>
        </w:rPr>
        <w:t>, příslušenství</w:t>
      </w:r>
      <w:r w:rsidR="000C24F9">
        <w:rPr>
          <w:rFonts w:cs="Times New Roman"/>
          <w:sz w:val="22"/>
          <w:szCs w:val="22"/>
        </w:rPr>
        <w:t>m</w:t>
      </w:r>
      <w:r w:rsidRPr="00F7079B">
        <w:rPr>
          <w:rFonts w:cs="Times New Roman"/>
          <w:sz w:val="22"/>
          <w:szCs w:val="22"/>
        </w:rPr>
        <w:t xml:space="preserve"> a SW vybavení</w:t>
      </w:r>
      <w:r w:rsidR="000C24F9">
        <w:rPr>
          <w:rFonts w:cs="Times New Roman"/>
          <w:sz w:val="22"/>
          <w:szCs w:val="22"/>
        </w:rPr>
        <w:t>m</w:t>
      </w:r>
      <w:r w:rsidRPr="00F7079B">
        <w:rPr>
          <w:rFonts w:cs="Times New Roman"/>
          <w:sz w:val="22"/>
          <w:szCs w:val="22"/>
        </w:rPr>
        <w:t xml:space="preserve"> bez omezení disponovat, a že zařízení, příslušenství a SW nejsou zatíženy jakýmikoliv právy třetích osob, ani jinými právními nebo faktickými vadami.</w:t>
      </w:r>
    </w:p>
    <w:p w:rsidR="002C1A0B" w:rsidRPr="00C705C6" w:rsidRDefault="002C1A0B" w:rsidP="002C1A0B">
      <w:pPr>
        <w:pStyle w:val="Textvbloku1"/>
        <w:numPr>
          <w:ilvl w:val="0"/>
          <w:numId w:val="9"/>
        </w:numPr>
        <w:tabs>
          <w:tab w:val="left" w:pos="900"/>
        </w:tabs>
        <w:suppressAutoHyphens w:val="0"/>
        <w:spacing w:before="90"/>
        <w:ind w:left="284" w:right="-270" w:hanging="284"/>
        <w:jc w:val="both"/>
        <w:rPr>
          <w:rFonts w:cs="Times New Roman"/>
          <w:sz w:val="22"/>
          <w:szCs w:val="22"/>
        </w:rPr>
      </w:pPr>
      <w:r w:rsidRPr="00F7079B">
        <w:rPr>
          <w:rFonts w:cs="Times New Roman"/>
          <w:sz w:val="22"/>
          <w:szCs w:val="22"/>
        </w:rPr>
        <w:t xml:space="preserve">Prodávající se zavazuje kupujícímu poskytovat bezplatně neomezený informační servis a technickou podporu </w:t>
      </w:r>
      <w:r w:rsidRPr="00C705C6">
        <w:rPr>
          <w:rFonts w:cs="Times New Roman"/>
          <w:sz w:val="22"/>
          <w:szCs w:val="22"/>
        </w:rPr>
        <w:t>po celou dobu trvání záruční doby</w:t>
      </w:r>
      <w:r w:rsidR="009B6CF2">
        <w:rPr>
          <w:rFonts w:cs="Times New Roman"/>
          <w:sz w:val="22"/>
          <w:szCs w:val="22"/>
        </w:rPr>
        <w:t xml:space="preserve"> </w:t>
      </w:r>
      <w:r w:rsidR="005A069C">
        <w:rPr>
          <w:rFonts w:cs="Times New Roman"/>
          <w:sz w:val="22"/>
          <w:szCs w:val="22"/>
        </w:rPr>
        <w:t>zařízení</w:t>
      </w:r>
      <w:r w:rsidRPr="00C705C6">
        <w:rPr>
          <w:rFonts w:cs="Times New Roman"/>
          <w:sz w:val="22"/>
          <w:szCs w:val="22"/>
        </w:rPr>
        <w:t>.</w:t>
      </w:r>
    </w:p>
    <w:p w:rsidR="00341276" w:rsidRPr="00C705C6" w:rsidRDefault="00341276" w:rsidP="002C1A0B">
      <w:pPr>
        <w:pStyle w:val="Textvbloku1"/>
        <w:numPr>
          <w:ilvl w:val="0"/>
          <w:numId w:val="9"/>
        </w:numPr>
        <w:tabs>
          <w:tab w:val="left" w:pos="900"/>
        </w:tabs>
        <w:suppressAutoHyphens w:val="0"/>
        <w:spacing w:before="90"/>
        <w:ind w:left="284" w:right="-270" w:hanging="284"/>
        <w:jc w:val="both"/>
        <w:rPr>
          <w:rFonts w:cs="Times New Roman"/>
          <w:sz w:val="22"/>
          <w:szCs w:val="22"/>
        </w:rPr>
      </w:pPr>
      <w:r w:rsidRPr="00C705C6">
        <w:rPr>
          <w:rFonts w:cs="Times New Roman"/>
          <w:sz w:val="22"/>
          <w:szCs w:val="22"/>
        </w:rPr>
        <w:t>Pokud bude nutné vyřízení potřebných povolení k</w:t>
      </w:r>
      <w:r w:rsidR="00FC2093">
        <w:rPr>
          <w:rFonts w:cs="Times New Roman"/>
          <w:sz w:val="22"/>
          <w:szCs w:val="22"/>
        </w:rPr>
        <w:t> </w:t>
      </w:r>
      <w:r w:rsidR="00EA7645" w:rsidRPr="00C705C6">
        <w:rPr>
          <w:rFonts w:cs="Times New Roman"/>
          <w:sz w:val="22"/>
          <w:szCs w:val="22"/>
        </w:rPr>
        <w:t xml:space="preserve">montáži </w:t>
      </w:r>
      <w:r w:rsidR="00FC2093">
        <w:rPr>
          <w:rFonts w:cs="Times New Roman"/>
          <w:sz w:val="22"/>
          <w:szCs w:val="22"/>
        </w:rPr>
        <w:t>nebo k</w:t>
      </w:r>
      <w:r w:rsidR="00EA7645" w:rsidRPr="00C705C6">
        <w:rPr>
          <w:rFonts w:cs="Times New Roman"/>
          <w:sz w:val="22"/>
          <w:szCs w:val="22"/>
        </w:rPr>
        <w:t xml:space="preserve"> </w:t>
      </w:r>
      <w:r w:rsidRPr="00C705C6">
        <w:rPr>
          <w:rFonts w:cs="Times New Roman"/>
          <w:sz w:val="22"/>
          <w:szCs w:val="22"/>
        </w:rPr>
        <w:t xml:space="preserve">provozování </w:t>
      </w:r>
      <w:r w:rsidR="00EA7645" w:rsidRPr="00C705C6">
        <w:rPr>
          <w:rFonts w:cs="Times New Roman"/>
          <w:sz w:val="22"/>
          <w:szCs w:val="22"/>
        </w:rPr>
        <w:t xml:space="preserve">tohoto zařízení </w:t>
      </w:r>
      <w:r w:rsidR="00FC2093">
        <w:rPr>
          <w:rFonts w:cs="Times New Roman"/>
          <w:sz w:val="22"/>
          <w:szCs w:val="22"/>
        </w:rPr>
        <w:t xml:space="preserve">(stavebně příslušný úřad, </w:t>
      </w:r>
      <w:r w:rsidR="00387D1A">
        <w:rPr>
          <w:rFonts w:cs="Times New Roman"/>
          <w:sz w:val="22"/>
          <w:szCs w:val="22"/>
        </w:rPr>
        <w:t>Krajská hygienická stanice</w:t>
      </w:r>
      <w:r w:rsidR="00FC2093">
        <w:rPr>
          <w:rFonts w:cs="Times New Roman"/>
          <w:sz w:val="22"/>
          <w:szCs w:val="22"/>
        </w:rPr>
        <w:t xml:space="preserve">, Hasiči, </w:t>
      </w:r>
      <w:r w:rsidRPr="00C705C6">
        <w:rPr>
          <w:rFonts w:cs="Times New Roman"/>
          <w:sz w:val="22"/>
          <w:szCs w:val="22"/>
        </w:rPr>
        <w:t>Drážní úřad</w:t>
      </w:r>
      <w:r w:rsidR="00EA7645" w:rsidRPr="00C705C6">
        <w:rPr>
          <w:rFonts w:cs="Times New Roman"/>
          <w:sz w:val="22"/>
          <w:szCs w:val="22"/>
        </w:rPr>
        <w:t>,</w:t>
      </w:r>
      <w:r w:rsidR="00FC2093">
        <w:rPr>
          <w:rFonts w:cs="Times New Roman"/>
          <w:sz w:val="22"/>
          <w:szCs w:val="22"/>
        </w:rPr>
        <w:t xml:space="preserve"> apod.)</w:t>
      </w:r>
      <w:r w:rsidR="00CB67DB">
        <w:rPr>
          <w:rFonts w:cs="Times New Roman"/>
          <w:sz w:val="22"/>
          <w:szCs w:val="22"/>
        </w:rPr>
        <w:t>,</w:t>
      </w:r>
      <w:r w:rsidRPr="00C705C6">
        <w:rPr>
          <w:rFonts w:cs="Times New Roman"/>
          <w:sz w:val="22"/>
          <w:szCs w:val="22"/>
        </w:rPr>
        <w:t xml:space="preserve"> zajistí toto na vlastní náklady </w:t>
      </w:r>
      <w:r w:rsidR="00EA7645" w:rsidRPr="00C705C6">
        <w:rPr>
          <w:rFonts w:cs="Times New Roman"/>
          <w:sz w:val="22"/>
          <w:szCs w:val="22"/>
        </w:rPr>
        <w:t xml:space="preserve">v součinnosti s kupujícím </w:t>
      </w:r>
      <w:r w:rsidRPr="00C705C6">
        <w:rPr>
          <w:rFonts w:cs="Times New Roman"/>
          <w:sz w:val="22"/>
          <w:szCs w:val="22"/>
        </w:rPr>
        <w:t>prodávající.</w:t>
      </w:r>
    </w:p>
    <w:p w:rsidR="00072CF8" w:rsidRDefault="008C230D" w:rsidP="002C1A0B">
      <w:pPr>
        <w:pStyle w:val="Textvbloku1"/>
        <w:numPr>
          <w:ilvl w:val="0"/>
          <w:numId w:val="9"/>
        </w:numPr>
        <w:tabs>
          <w:tab w:val="left" w:pos="900"/>
        </w:tabs>
        <w:suppressAutoHyphens w:val="0"/>
        <w:spacing w:before="90"/>
        <w:ind w:left="284" w:right="-270" w:hanging="284"/>
        <w:jc w:val="both"/>
        <w:rPr>
          <w:rFonts w:cs="Times New Roman"/>
          <w:sz w:val="22"/>
          <w:szCs w:val="22"/>
        </w:rPr>
      </w:pPr>
      <w:r>
        <w:rPr>
          <w:rFonts w:cs="Times New Roman"/>
          <w:sz w:val="22"/>
          <w:szCs w:val="22"/>
        </w:rPr>
        <w:t xml:space="preserve"> Prodávající se zavazuje </w:t>
      </w:r>
      <w:r w:rsidR="00125772">
        <w:rPr>
          <w:rFonts w:cs="Times New Roman"/>
          <w:sz w:val="22"/>
          <w:szCs w:val="22"/>
        </w:rPr>
        <w:t>být připraven poskytovat pozáruční opravy po celou dobu životnosti zařízení dle bodu II.2</w:t>
      </w:r>
      <w:r w:rsidR="0070655D">
        <w:rPr>
          <w:rFonts w:cs="Times New Roman"/>
          <w:sz w:val="22"/>
          <w:szCs w:val="22"/>
        </w:rPr>
        <w:t xml:space="preserve">. </w:t>
      </w:r>
      <w:r w:rsidR="00125772">
        <w:rPr>
          <w:rFonts w:cs="Times New Roman"/>
          <w:sz w:val="22"/>
          <w:szCs w:val="22"/>
        </w:rPr>
        <w:t>této</w:t>
      </w:r>
      <w:r w:rsidR="0070655D">
        <w:rPr>
          <w:rFonts w:cs="Times New Roman"/>
          <w:sz w:val="22"/>
          <w:szCs w:val="22"/>
        </w:rPr>
        <w:t xml:space="preserve"> </w:t>
      </w:r>
      <w:r w:rsidR="00125772">
        <w:rPr>
          <w:rFonts w:cs="Times New Roman"/>
          <w:sz w:val="22"/>
          <w:szCs w:val="22"/>
        </w:rPr>
        <w:t>smlouvy.</w:t>
      </w:r>
      <w:r>
        <w:rPr>
          <w:rFonts w:cs="Times New Roman"/>
          <w:sz w:val="22"/>
          <w:szCs w:val="22"/>
        </w:rPr>
        <w:t xml:space="preserve">  </w:t>
      </w:r>
      <w:r w:rsidR="00790B0F" w:rsidRPr="00AC2523">
        <w:rPr>
          <w:rFonts w:cs="Times New Roman"/>
          <w:sz w:val="22"/>
          <w:szCs w:val="22"/>
        </w:rPr>
        <w:t xml:space="preserve"> </w:t>
      </w:r>
    </w:p>
    <w:p w:rsidR="009D18D0" w:rsidRPr="00F7079B" w:rsidRDefault="009D18D0" w:rsidP="009D18D0">
      <w:pPr>
        <w:pStyle w:val="Textvbloku1"/>
        <w:numPr>
          <w:ilvl w:val="0"/>
          <w:numId w:val="9"/>
        </w:numPr>
        <w:tabs>
          <w:tab w:val="left" w:pos="900"/>
        </w:tabs>
        <w:suppressAutoHyphens w:val="0"/>
        <w:spacing w:before="90"/>
        <w:ind w:left="284" w:right="-270" w:hanging="284"/>
        <w:jc w:val="both"/>
        <w:rPr>
          <w:rFonts w:cs="Times New Roman"/>
          <w:sz w:val="22"/>
          <w:szCs w:val="22"/>
        </w:rPr>
      </w:pPr>
      <w:r>
        <w:rPr>
          <w:rFonts w:cs="Times New Roman"/>
          <w:sz w:val="22"/>
          <w:szCs w:val="22"/>
        </w:rPr>
        <w:t xml:space="preserve">V případě, že to </w:t>
      </w:r>
      <w:r w:rsidR="00A7773B">
        <w:rPr>
          <w:rFonts w:cs="Times New Roman"/>
          <w:sz w:val="22"/>
          <w:szCs w:val="22"/>
        </w:rPr>
        <w:t xml:space="preserve">běžná </w:t>
      </w:r>
      <w:r>
        <w:rPr>
          <w:rFonts w:cs="Times New Roman"/>
          <w:sz w:val="22"/>
          <w:szCs w:val="22"/>
        </w:rPr>
        <w:t xml:space="preserve">údržba dodaného zařízení vyžaduje, je součástí předmětu plnění dodání </w:t>
      </w:r>
      <w:r w:rsidR="00F319F8">
        <w:rPr>
          <w:rFonts w:cs="Times New Roman"/>
          <w:sz w:val="22"/>
          <w:szCs w:val="22"/>
        </w:rPr>
        <w:t xml:space="preserve">2 (dvou) sad </w:t>
      </w:r>
      <w:r w:rsidRPr="00E94D04">
        <w:rPr>
          <w:rFonts w:cs="Times New Roman"/>
          <w:sz w:val="22"/>
          <w:szCs w:val="22"/>
        </w:rPr>
        <w:t>speciálního servisního nářadí pro jeho údržbu</w:t>
      </w:r>
      <w:r w:rsidR="00387D1A">
        <w:rPr>
          <w:rFonts w:cs="Times New Roman"/>
          <w:sz w:val="22"/>
          <w:szCs w:val="22"/>
        </w:rPr>
        <w:t>.</w:t>
      </w:r>
      <w:r w:rsidR="00125772">
        <w:rPr>
          <w:rFonts w:cs="Times New Roman"/>
          <w:sz w:val="22"/>
          <w:szCs w:val="22"/>
        </w:rPr>
        <w:t xml:space="preserve"> Speciálním servisním nářadím se rozumí </w:t>
      </w:r>
      <w:r w:rsidR="00125772" w:rsidRPr="00125772">
        <w:rPr>
          <w:rFonts w:cs="Times New Roman"/>
          <w:sz w:val="22"/>
          <w:szCs w:val="22"/>
        </w:rPr>
        <w:t>nářadí nad rámec běžného nářadí užívaného při údržb</w:t>
      </w:r>
      <w:r w:rsidR="00125772">
        <w:rPr>
          <w:rFonts w:cs="Times New Roman"/>
          <w:sz w:val="22"/>
          <w:szCs w:val="22"/>
        </w:rPr>
        <w:t>ě</w:t>
      </w:r>
      <w:r w:rsidR="00125772" w:rsidRPr="00125772">
        <w:rPr>
          <w:rFonts w:cs="Times New Roman"/>
          <w:sz w:val="22"/>
          <w:szCs w:val="22"/>
        </w:rPr>
        <w:t xml:space="preserve"> obdobných produktů, tedy speciální servisní přípravky určené k údržbě </w:t>
      </w:r>
      <w:r w:rsidR="00125772">
        <w:rPr>
          <w:rFonts w:cs="Times New Roman"/>
          <w:sz w:val="22"/>
          <w:szCs w:val="22"/>
        </w:rPr>
        <w:t xml:space="preserve">zařízení, </w:t>
      </w:r>
      <w:r w:rsidR="00125772" w:rsidRPr="00125772">
        <w:rPr>
          <w:rFonts w:cs="Times New Roman"/>
          <w:sz w:val="22"/>
          <w:szCs w:val="22"/>
        </w:rPr>
        <w:t xml:space="preserve">zejména pak servisní nářadí, které je výrobcem </w:t>
      </w:r>
      <w:r w:rsidR="00125772">
        <w:rPr>
          <w:rFonts w:cs="Times New Roman"/>
          <w:sz w:val="22"/>
          <w:szCs w:val="22"/>
        </w:rPr>
        <w:t>zařízení</w:t>
      </w:r>
      <w:r w:rsidR="00125772" w:rsidRPr="00125772">
        <w:rPr>
          <w:rFonts w:cs="Times New Roman"/>
          <w:sz w:val="22"/>
          <w:szCs w:val="22"/>
        </w:rPr>
        <w:t xml:space="preserve"> určeno výhradně k</w:t>
      </w:r>
      <w:r w:rsidR="00125772">
        <w:rPr>
          <w:rFonts w:cs="Times New Roman"/>
          <w:sz w:val="22"/>
          <w:szCs w:val="22"/>
        </w:rPr>
        <w:t> údržbě tohoto zařízení</w:t>
      </w:r>
      <w:r w:rsidR="00125772" w:rsidRPr="00125772">
        <w:rPr>
          <w:rFonts w:cs="Times New Roman"/>
          <w:sz w:val="22"/>
          <w:szCs w:val="22"/>
        </w:rPr>
        <w:t xml:space="preserve">. Seznam speciálního servisního nářadí včetně uvedených cen tvoří přílohu č. </w:t>
      </w:r>
      <w:r w:rsidR="007C549C">
        <w:rPr>
          <w:rFonts w:cs="Times New Roman"/>
          <w:sz w:val="22"/>
          <w:szCs w:val="22"/>
        </w:rPr>
        <w:t>7</w:t>
      </w:r>
      <w:r w:rsidR="00125772" w:rsidRPr="00125772">
        <w:rPr>
          <w:rFonts w:cs="Times New Roman"/>
          <w:sz w:val="22"/>
          <w:szCs w:val="22"/>
        </w:rPr>
        <w:t xml:space="preserve">. Servisní nářadí bude oceněno dle jednotlivých komponent, celková částka za servisní nářadí bude tvořit ve </w:t>
      </w:r>
      <w:r w:rsidR="00B50233" w:rsidRPr="007C549C">
        <w:rPr>
          <w:rFonts w:cs="Times New Roman"/>
          <w:sz w:val="22"/>
          <w:szCs w:val="22"/>
        </w:rPr>
        <w:t>faktuře samostatnou cenovou položku</w:t>
      </w:r>
      <w:r w:rsidR="00125772" w:rsidRPr="00125772">
        <w:rPr>
          <w:rFonts w:cs="Times New Roman"/>
          <w:sz w:val="22"/>
          <w:szCs w:val="22"/>
        </w:rPr>
        <w:t xml:space="preserve">. Smluvní strany se dohodly, že </w:t>
      </w:r>
      <w:r w:rsidR="00125772">
        <w:rPr>
          <w:rFonts w:cs="Times New Roman"/>
          <w:sz w:val="22"/>
          <w:szCs w:val="22"/>
        </w:rPr>
        <w:t>k</w:t>
      </w:r>
      <w:r w:rsidR="00125772" w:rsidRPr="00125772">
        <w:rPr>
          <w:rFonts w:cs="Times New Roman"/>
          <w:sz w:val="22"/>
          <w:szCs w:val="22"/>
        </w:rPr>
        <w:t xml:space="preserve">upující je oprávněn toto plnění nepožadovat a není povinen jej od </w:t>
      </w:r>
      <w:r w:rsidR="00125772">
        <w:rPr>
          <w:rFonts w:cs="Times New Roman"/>
          <w:sz w:val="22"/>
          <w:szCs w:val="22"/>
        </w:rPr>
        <w:t>p</w:t>
      </w:r>
      <w:r w:rsidR="00125772" w:rsidRPr="00125772">
        <w:rPr>
          <w:rFonts w:cs="Times New Roman"/>
          <w:sz w:val="22"/>
          <w:szCs w:val="22"/>
        </w:rPr>
        <w:t xml:space="preserve">rodávajícího koupit v případě, že toto servisní nářadí vlastní. V případě, že </w:t>
      </w:r>
      <w:r w:rsidR="00125772">
        <w:rPr>
          <w:rFonts w:cs="Times New Roman"/>
          <w:sz w:val="22"/>
          <w:szCs w:val="22"/>
        </w:rPr>
        <w:t>k</w:t>
      </w:r>
      <w:r w:rsidR="00125772" w:rsidRPr="00125772">
        <w:rPr>
          <w:rFonts w:cs="Times New Roman"/>
          <w:sz w:val="22"/>
          <w:szCs w:val="22"/>
        </w:rPr>
        <w:t xml:space="preserve">upující se rozhodne toto plnění nepožadovat, je povinen o tom informovat </w:t>
      </w:r>
      <w:r w:rsidR="00125772">
        <w:rPr>
          <w:rFonts w:cs="Times New Roman"/>
          <w:sz w:val="22"/>
          <w:szCs w:val="22"/>
        </w:rPr>
        <w:t>p</w:t>
      </w:r>
      <w:r w:rsidR="00125772" w:rsidRPr="00125772">
        <w:rPr>
          <w:rFonts w:cs="Times New Roman"/>
          <w:sz w:val="22"/>
          <w:szCs w:val="22"/>
        </w:rPr>
        <w:t>rodávajícího nejpozději do 30 dnů ode dne uzavření této smlouvy</w:t>
      </w:r>
      <w:r w:rsidR="00125772">
        <w:rPr>
          <w:rFonts w:cs="Times New Roman"/>
          <w:sz w:val="22"/>
          <w:szCs w:val="22"/>
        </w:rPr>
        <w:t>.</w:t>
      </w:r>
      <w:r>
        <w:rPr>
          <w:rFonts w:cs="Times New Roman"/>
          <w:sz w:val="22"/>
          <w:szCs w:val="22"/>
        </w:rPr>
        <w:t xml:space="preserve"> </w:t>
      </w:r>
    </w:p>
    <w:p w:rsidR="00AB19AF" w:rsidRPr="00F7079B" w:rsidRDefault="00E946A9" w:rsidP="00E946A9">
      <w:pPr>
        <w:pStyle w:val="Textvbloku1"/>
        <w:numPr>
          <w:ilvl w:val="0"/>
          <w:numId w:val="9"/>
        </w:numPr>
        <w:tabs>
          <w:tab w:val="left" w:pos="900"/>
        </w:tabs>
        <w:suppressAutoHyphens w:val="0"/>
        <w:spacing w:before="90"/>
        <w:ind w:left="284" w:right="-270" w:hanging="284"/>
        <w:jc w:val="both"/>
        <w:rPr>
          <w:rFonts w:cs="Times New Roman"/>
          <w:sz w:val="22"/>
          <w:szCs w:val="22"/>
        </w:rPr>
      </w:pPr>
      <w:r w:rsidRPr="00F7079B">
        <w:rPr>
          <w:rFonts w:cs="Times New Roman"/>
          <w:sz w:val="22"/>
          <w:szCs w:val="22"/>
        </w:rPr>
        <w:t xml:space="preserve">Prodávající </w:t>
      </w:r>
      <w:r w:rsidR="00706559">
        <w:rPr>
          <w:rFonts w:cs="Times New Roman"/>
          <w:sz w:val="22"/>
          <w:szCs w:val="22"/>
        </w:rPr>
        <w:t xml:space="preserve">prohlašuje, že </w:t>
      </w:r>
      <w:r w:rsidRPr="00F7079B">
        <w:rPr>
          <w:rFonts w:cs="Times New Roman"/>
          <w:sz w:val="22"/>
          <w:szCs w:val="22"/>
        </w:rPr>
        <w:t xml:space="preserve">se seznámil s dokumentací kupujícího a se všemi podklady, které mu kupující poskytl, a </w:t>
      </w:r>
      <w:r w:rsidR="00674B13" w:rsidRPr="00F7079B">
        <w:rPr>
          <w:rFonts w:cs="Times New Roman"/>
          <w:sz w:val="22"/>
          <w:szCs w:val="22"/>
        </w:rPr>
        <w:t xml:space="preserve">prohlašuje, </w:t>
      </w:r>
      <w:r w:rsidRPr="00F7079B">
        <w:rPr>
          <w:rFonts w:cs="Times New Roman"/>
          <w:sz w:val="22"/>
          <w:szCs w:val="22"/>
        </w:rPr>
        <w:t>že je schopen podle tohoto zadání předmět této smlouvy odborně provést v</w:t>
      </w:r>
      <w:r w:rsidR="003A0AB5" w:rsidRPr="00F7079B">
        <w:rPr>
          <w:rFonts w:cs="Times New Roman"/>
          <w:sz w:val="22"/>
          <w:szCs w:val="22"/>
        </w:rPr>
        <w:t xml:space="preserve"> předepsaném </w:t>
      </w:r>
      <w:r w:rsidRPr="00F7079B">
        <w:rPr>
          <w:rFonts w:cs="Times New Roman"/>
          <w:sz w:val="22"/>
          <w:szCs w:val="22"/>
        </w:rPr>
        <w:t>rozsahu, kvalitě a v </w:t>
      </w:r>
      <w:r w:rsidR="00072CF8">
        <w:rPr>
          <w:rFonts w:cs="Times New Roman"/>
          <w:sz w:val="22"/>
          <w:szCs w:val="22"/>
        </w:rPr>
        <w:t>sjednané</w:t>
      </w:r>
      <w:r w:rsidRPr="00F7079B">
        <w:rPr>
          <w:rFonts w:cs="Times New Roman"/>
          <w:sz w:val="22"/>
          <w:szCs w:val="22"/>
        </w:rPr>
        <w:t xml:space="preserve"> ceně. Prodávající dále prohlašuje, že jsou mu známy veškeré technické, kvalitativní a jiné podmínky nezbytné pro věcně bezchybné a včasné splnění předmětu této smlouvy</w:t>
      </w:r>
      <w:r w:rsidR="00A05107">
        <w:rPr>
          <w:rFonts w:cs="Times New Roman"/>
          <w:sz w:val="22"/>
          <w:szCs w:val="22"/>
        </w:rPr>
        <w:t>.</w:t>
      </w:r>
    </w:p>
    <w:p w:rsidR="00B27A7C" w:rsidRDefault="00B27A7C" w:rsidP="00AB19AF">
      <w:pPr>
        <w:pStyle w:val="Textvbloku1"/>
        <w:tabs>
          <w:tab w:val="left" w:pos="900"/>
        </w:tabs>
        <w:suppressAutoHyphens w:val="0"/>
        <w:spacing w:before="90"/>
        <w:ind w:left="284" w:right="-270" w:firstLine="0"/>
        <w:jc w:val="both"/>
        <w:rPr>
          <w:rFonts w:cs="Times New Roman"/>
          <w:sz w:val="22"/>
          <w:szCs w:val="22"/>
        </w:rPr>
      </w:pPr>
    </w:p>
    <w:p w:rsidR="00706559" w:rsidRDefault="00706559" w:rsidP="00AB19AF">
      <w:pPr>
        <w:pStyle w:val="Textvbloku1"/>
        <w:tabs>
          <w:tab w:val="left" w:pos="900"/>
        </w:tabs>
        <w:suppressAutoHyphens w:val="0"/>
        <w:spacing w:before="90"/>
        <w:ind w:left="284" w:right="-270" w:firstLine="0"/>
        <w:jc w:val="both"/>
        <w:rPr>
          <w:rFonts w:cs="Times New Roman"/>
          <w:sz w:val="22"/>
          <w:szCs w:val="22"/>
        </w:rPr>
      </w:pPr>
    </w:p>
    <w:p w:rsidR="00C23DE5" w:rsidRDefault="00C23DE5" w:rsidP="00AB19AF">
      <w:pPr>
        <w:pStyle w:val="Textvbloku1"/>
        <w:tabs>
          <w:tab w:val="left" w:pos="900"/>
        </w:tabs>
        <w:suppressAutoHyphens w:val="0"/>
        <w:spacing w:before="90"/>
        <w:ind w:left="284" w:right="-270" w:firstLine="0"/>
        <w:jc w:val="both"/>
        <w:rPr>
          <w:rFonts w:cs="Times New Roman"/>
          <w:sz w:val="22"/>
          <w:szCs w:val="22"/>
        </w:rPr>
      </w:pPr>
    </w:p>
    <w:p w:rsidR="00C23DE5" w:rsidRPr="00F7079B" w:rsidRDefault="00C23DE5" w:rsidP="00AB19AF">
      <w:pPr>
        <w:pStyle w:val="Textvbloku1"/>
        <w:tabs>
          <w:tab w:val="left" w:pos="900"/>
        </w:tabs>
        <w:suppressAutoHyphens w:val="0"/>
        <w:spacing w:before="90"/>
        <w:ind w:left="284" w:right="-270" w:firstLine="0"/>
        <w:jc w:val="both"/>
        <w:rPr>
          <w:rFonts w:cs="Times New Roman"/>
          <w:sz w:val="22"/>
          <w:szCs w:val="22"/>
        </w:rPr>
      </w:pPr>
    </w:p>
    <w:p w:rsidR="00D54065" w:rsidRPr="00F7079B" w:rsidRDefault="00EE42E9" w:rsidP="00E028B8">
      <w:pPr>
        <w:pStyle w:val="Zkladntext"/>
        <w:numPr>
          <w:ilvl w:val="0"/>
          <w:numId w:val="13"/>
        </w:numPr>
        <w:jc w:val="center"/>
        <w:rPr>
          <w:rFonts w:ascii="Times New Roman" w:hAnsi="Times New Roman"/>
          <w:b/>
          <w:color w:val="auto"/>
          <w:sz w:val="22"/>
          <w:szCs w:val="22"/>
          <w:u w:val="single"/>
        </w:rPr>
      </w:pPr>
      <w:r>
        <w:rPr>
          <w:rFonts w:ascii="Times New Roman" w:hAnsi="Times New Roman"/>
          <w:b/>
          <w:color w:val="auto"/>
          <w:sz w:val="22"/>
          <w:szCs w:val="22"/>
          <w:u w:val="single"/>
        </w:rPr>
        <w:t>Nové dodávky</w:t>
      </w:r>
      <w:r w:rsidR="000545BC">
        <w:rPr>
          <w:rFonts w:ascii="Times New Roman" w:hAnsi="Times New Roman"/>
          <w:b/>
          <w:color w:val="auto"/>
          <w:sz w:val="22"/>
          <w:szCs w:val="22"/>
          <w:u w:val="single"/>
        </w:rPr>
        <w:t xml:space="preserve"> </w:t>
      </w:r>
      <w:r>
        <w:rPr>
          <w:rFonts w:ascii="Times New Roman" w:hAnsi="Times New Roman"/>
          <w:b/>
          <w:color w:val="auto"/>
          <w:sz w:val="22"/>
          <w:szCs w:val="22"/>
          <w:u w:val="single"/>
        </w:rPr>
        <w:t>(opční právo)</w:t>
      </w:r>
      <w:r w:rsidR="001D14D2">
        <w:rPr>
          <w:rFonts w:ascii="Times New Roman" w:hAnsi="Times New Roman"/>
          <w:b/>
          <w:color w:val="auto"/>
          <w:sz w:val="22"/>
          <w:szCs w:val="22"/>
          <w:u w:val="single"/>
        </w:rPr>
        <w:t xml:space="preserve"> </w:t>
      </w:r>
      <w:r w:rsidR="000545BC">
        <w:rPr>
          <w:rFonts w:ascii="Times New Roman" w:hAnsi="Times New Roman"/>
          <w:b/>
          <w:color w:val="auto"/>
          <w:sz w:val="22"/>
          <w:szCs w:val="22"/>
          <w:u w:val="single"/>
        </w:rPr>
        <w:t>a vícepráce</w:t>
      </w:r>
      <w:r w:rsidR="001D14D2">
        <w:rPr>
          <w:rFonts w:ascii="Times New Roman" w:hAnsi="Times New Roman"/>
          <w:b/>
          <w:color w:val="auto"/>
          <w:sz w:val="22"/>
          <w:szCs w:val="22"/>
          <w:u w:val="single"/>
        </w:rPr>
        <w:t xml:space="preserve"> </w:t>
      </w:r>
      <w:r w:rsidR="00D54065" w:rsidRPr="00F7079B">
        <w:rPr>
          <w:rFonts w:ascii="Times New Roman" w:hAnsi="Times New Roman"/>
          <w:b/>
          <w:color w:val="auto"/>
          <w:sz w:val="22"/>
          <w:szCs w:val="22"/>
          <w:u w:val="single"/>
        </w:rPr>
        <w:t xml:space="preserve"> </w:t>
      </w:r>
    </w:p>
    <w:p w:rsidR="00D54065" w:rsidRPr="00F7079B" w:rsidRDefault="00D54065" w:rsidP="00D54065">
      <w:pPr>
        <w:pStyle w:val="Textvbloku1"/>
        <w:tabs>
          <w:tab w:val="left" w:pos="900"/>
        </w:tabs>
        <w:suppressAutoHyphens w:val="0"/>
        <w:spacing w:before="90"/>
        <w:ind w:left="284" w:right="-270" w:firstLine="0"/>
        <w:jc w:val="both"/>
        <w:rPr>
          <w:rFonts w:cs="Times New Roman"/>
          <w:sz w:val="22"/>
          <w:szCs w:val="22"/>
        </w:rPr>
      </w:pPr>
    </w:p>
    <w:p w:rsidR="003B12DD" w:rsidRPr="00F7079B" w:rsidRDefault="00D87148" w:rsidP="00E028B8">
      <w:pPr>
        <w:pStyle w:val="Textvbloku1"/>
        <w:numPr>
          <w:ilvl w:val="0"/>
          <w:numId w:val="16"/>
        </w:numPr>
        <w:tabs>
          <w:tab w:val="left" w:pos="900"/>
        </w:tabs>
        <w:suppressAutoHyphens w:val="0"/>
        <w:spacing w:before="90"/>
        <w:ind w:left="284" w:right="-270" w:hanging="284"/>
        <w:jc w:val="both"/>
        <w:rPr>
          <w:rFonts w:cs="Times New Roman"/>
          <w:sz w:val="22"/>
          <w:szCs w:val="22"/>
        </w:rPr>
      </w:pPr>
      <w:r>
        <w:rPr>
          <w:rFonts w:cs="Times New Roman"/>
          <w:sz w:val="22"/>
          <w:szCs w:val="22"/>
        </w:rPr>
        <w:t xml:space="preserve">Kupující </w:t>
      </w:r>
      <w:r w:rsidR="003B12DD" w:rsidRPr="00F7079B">
        <w:rPr>
          <w:rFonts w:cs="Times New Roman"/>
          <w:sz w:val="22"/>
          <w:szCs w:val="22"/>
        </w:rPr>
        <w:t>si vyhrazuje</w:t>
      </w:r>
      <w:r w:rsidR="008157B7">
        <w:rPr>
          <w:rFonts w:cs="Times New Roman"/>
          <w:sz w:val="22"/>
          <w:szCs w:val="22"/>
        </w:rPr>
        <w:t xml:space="preserve"> </w:t>
      </w:r>
      <w:r w:rsidR="00E6290C">
        <w:rPr>
          <w:rFonts w:cs="Times New Roman"/>
          <w:sz w:val="22"/>
          <w:szCs w:val="22"/>
        </w:rPr>
        <w:t xml:space="preserve">opční </w:t>
      </w:r>
      <w:r w:rsidR="003B12DD" w:rsidRPr="00F7079B">
        <w:rPr>
          <w:rFonts w:cs="Times New Roman"/>
          <w:sz w:val="22"/>
          <w:szCs w:val="22"/>
        </w:rPr>
        <w:t>právo na</w:t>
      </w:r>
      <w:r w:rsidR="00EE42E9">
        <w:rPr>
          <w:rFonts w:cs="Times New Roman"/>
          <w:sz w:val="22"/>
          <w:szCs w:val="22"/>
        </w:rPr>
        <w:t xml:space="preserve"> </w:t>
      </w:r>
      <w:r w:rsidR="003B12DD" w:rsidRPr="00F7079B">
        <w:rPr>
          <w:rFonts w:cs="Times New Roman"/>
          <w:sz w:val="22"/>
          <w:szCs w:val="22"/>
        </w:rPr>
        <w:t xml:space="preserve">rozšíření sjednaného objemu a rozsahu předmětu </w:t>
      </w:r>
      <w:r w:rsidR="006454E0">
        <w:rPr>
          <w:rFonts w:cs="Times New Roman"/>
          <w:sz w:val="22"/>
          <w:szCs w:val="22"/>
        </w:rPr>
        <w:t>plnění</w:t>
      </w:r>
      <w:r w:rsidR="003B12DD" w:rsidRPr="00F7079B">
        <w:rPr>
          <w:rFonts w:cs="Times New Roman"/>
          <w:sz w:val="22"/>
          <w:szCs w:val="22"/>
        </w:rPr>
        <w:t xml:space="preserve">, a to na provedení dalších </w:t>
      </w:r>
      <w:r w:rsidR="00EE42E9">
        <w:rPr>
          <w:rFonts w:cs="Times New Roman"/>
          <w:sz w:val="22"/>
          <w:szCs w:val="22"/>
        </w:rPr>
        <w:t xml:space="preserve">dodávek či </w:t>
      </w:r>
      <w:r w:rsidR="003B12DD" w:rsidRPr="00F7079B">
        <w:rPr>
          <w:rFonts w:cs="Times New Roman"/>
          <w:sz w:val="22"/>
          <w:szCs w:val="22"/>
        </w:rPr>
        <w:t xml:space="preserve">prací souvisejících </w:t>
      </w:r>
      <w:r w:rsidR="00CB67DB">
        <w:rPr>
          <w:rFonts w:cs="Times New Roman"/>
          <w:sz w:val="22"/>
          <w:szCs w:val="22"/>
        </w:rPr>
        <w:t xml:space="preserve">s </w:t>
      </w:r>
      <w:r w:rsidR="003B12DD" w:rsidRPr="00F7079B">
        <w:rPr>
          <w:rFonts w:cs="Times New Roman"/>
          <w:sz w:val="22"/>
          <w:szCs w:val="22"/>
        </w:rPr>
        <w:t xml:space="preserve">provozem </w:t>
      </w:r>
      <w:r w:rsidR="008157B7">
        <w:rPr>
          <w:rFonts w:cs="Times New Roman"/>
          <w:sz w:val="22"/>
          <w:szCs w:val="22"/>
        </w:rPr>
        <w:t>zařízení</w:t>
      </w:r>
      <w:r w:rsidR="008157B7" w:rsidRPr="00F7079B">
        <w:rPr>
          <w:rFonts w:cs="Times New Roman"/>
          <w:sz w:val="22"/>
          <w:szCs w:val="22"/>
        </w:rPr>
        <w:t xml:space="preserve"> </w:t>
      </w:r>
      <w:r w:rsidR="003B12DD" w:rsidRPr="00F7079B">
        <w:rPr>
          <w:rFonts w:cs="Times New Roman"/>
          <w:sz w:val="22"/>
          <w:szCs w:val="22"/>
        </w:rPr>
        <w:t>(</w:t>
      </w:r>
      <w:r w:rsidR="0053092D">
        <w:rPr>
          <w:rFonts w:cs="Times New Roman"/>
          <w:sz w:val="22"/>
          <w:szCs w:val="22"/>
        </w:rPr>
        <w:t>zejména</w:t>
      </w:r>
      <w:r w:rsidR="00EE42E9">
        <w:rPr>
          <w:rFonts w:cs="Times New Roman"/>
          <w:sz w:val="22"/>
          <w:szCs w:val="22"/>
        </w:rPr>
        <w:t xml:space="preserve"> </w:t>
      </w:r>
      <w:r w:rsidR="003B12DD" w:rsidRPr="00F7079B">
        <w:rPr>
          <w:rFonts w:cs="Times New Roman"/>
          <w:sz w:val="22"/>
          <w:szCs w:val="22"/>
        </w:rPr>
        <w:t>rozšíření funkcí měření</w:t>
      </w:r>
      <w:r w:rsidR="00B87B37" w:rsidRPr="00F7079B">
        <w:rPr>
          <w:rFonts w:cs="Times New Roman"/>
          <w:sz w:val="22"/>
          <w:szCs w:val="22"/>
        </w:rPr>
        <w:t xml:space="preserve"> -</w:t>
      </w:r>
      <w:r w:rsidR="003B12DD" w:rsidRPr="00F7079B">
        <w:rPr>
          <w:rFonts w:cs="Times New Roman"/>
          <w:sz w:val="22"/>
          <w:szCs w:val="22"/>
        </w:rPr>
        <w:t xml:space="preserve"> úprava SW</w:t>
      </w:r>
      <w:r w:rsidR="00B87B37" w:rsidRPr="00F7079B">
        <w:rPr>
          <w:rFonts w:cs="Times New Roman"/>
          <w:sz w:val="22"/>
          <w:szCs w:val="22"/>
        </w:rPr>
        <w:t xml:space="preserve">, demontáž a opětovná montáž </w:t>
      </w:r>
      <w:r w:rsidR="0053092D">
        <w:rPr>
          <w:rFonts w:cs="Times New Roman"/>
          <w:sz w:val="22"/>
          <w:szCs w:val="22"/>
        </w:rPr>
        <w:t xml:space="preserve">měřícího zařízení </w:t>
      </w:r>
      <w:r w:rsidR="00B87B37" w:rsidRPr="00F7079B">
        <w:rPr>
          <w:rFonts w:cs="Times New Roman"/>
          <w:sz w:val="22"/>
          <w:szCs w:val="22"/>
        </w:rPr>
        <w:t xml:space="preserve">vč. potřebných zkoušek a </w:t>
      </w:r>
      <w:r w:rsidR="0032281A" w:rsidRPr="00F7079B">
        <w:rPr>
          <w:rFonts w:cs="Times New Roman"/>
          <w:sz w:val="22"/>
          <w:szCs w:val="22"/>
        </w:rPr>
        <w:t xml:space="preserve">opětovném </w:t>
      </w:r>
      <w:r w:rsidR="009809F1" w:rsidRPr="00F7079B">
        <w:rPr>
          <w:rFonts w:cs="Times New Roman"/>
          <w:sz w:val="22"/>
          <w:szCs w:val="22"/>
        </w:rPr>
        <w:t>nastavení</w:t>
      </w:r>
      <w:r w:rsidR="0032281A" w:rsidRPr="00F7079B">
        <w:rPr>
          <w:rFonts w:cs="Times New Roman"/>
          <w:sz w:val="22"/>
          <w:szCs w:val="22"/>
        </w:rPr>
        <w:t xml:space="preserve"> </w:t>
      </w:r>
      <w:r w:rsidR="00B87B37" w:rsidRPr="00F7079B">
        <w:rPr>
          <w:rFonts w:cs="Times New Roman"/>
          <w:sz w:val="22"/>
          <w:szCs w:val="22"/>
        </w:rPr>
        <w:t>při opravách kolejiště nebo montážního kanálu</w:t>
      </w:r>
      <w:r w:rsidR="00EE42E9">
        <w:rPr>
          <w:rFonts w:cs="Times New Roman"/>
          <w:sz w:val="22"/>
          <w:szCs w:val="22"/>
        </w:rPr>
        <w:t xml:space="preserve"> a</w:t>
      </w:r>
      <w:r w:rsidR="0053092D">
        <w:rPr>
          <w:rFonts w:cs="Times New Roman"/>
          <w:sz w:val="22"/>
          <w:szCs w:val="22"/>
        </w:rPr>
        <w:t>td</w:t>
      </w:r>
      <w:r w:rsidR="00EE42E9">
        <w:rPr>
          <w:rFonts w:cs="Times New Roman"/>
          <w:sz w:val="22"/>
          <w:szCs w:val="22"/>
        </w:rPr>
        <w:t>.</w:t>
      </w:r>
      <w:r w:rsidR="003B12DD" w:rsidRPr="00F7079B">
        <w:rPr>
          <w:rFonts w:cs="Times New Roman"/>
          <w:sz w:val="22"/>
          <w:szCs w:val="22"/>
        </w:rPr>
        <w:t xml:space="preserve">). V případě, že </w:t>
      </w:r>
      <w:r>
        <w:rPr>
          <w:rFonts w:cs="Times New Roman"/>
          <w:sz w:val="22"/>
          <w:szCs w:val="22"/>
        </w:rPr>
        <w:t>kupující</w:t>
      </w:r>
      <w:r w:rsidR="003B12DD" w:rsidRPr="00F7079B">
        <w:rPr>
          <w:rFonts w:cs="Times New Roman"/>
          <w:sz w:val="22"/>
          <w:szCs w:val="22"/>
        </w:rPr>
        <w:t xml:space="preserve"> využije tohoto opčního práva, proběhne v této věci jednání s tím, že </w:t>
      </w:r>
      <w:r>
        <w:rPr>
          <w:rFonts w:cs="Times New Roman"/>
          <w:sz w:val="22"/>
          <w:szCs w:val="22"/>
        </w:rPr>
        <w:t>kupující</w:t>
      </w:r>
      <w:r w:rsidR="003B12DD" w:rsidRPr="00F7079B">
        <w:rPr>
          <w:rFonts w:cs="Times New Roman"/>
          <w:sz w:val="22"/>
          <w:szCs w:val="22"/>
        </w:rPr>
        <w:t xml:space="preserve"> je oprávněn vyzvat </w:t>
      </w:r>
      <w:r w:rsidR="006C2779">
        <w:rPr>
          <w:rFonts w:cs="Times New Roman"/>
          <w:sz w:val="22"/>
          <w:szCs w:val="22"/>
        </w:rPr>
        <w:t>prodávajícího</w:t>
      </w:r>
      <w:r w:rsidR="003B12DD" w:rsidRPr="00F7079B">
        <w:rPr>
          <w:rFonts w:cs="Times New Roman"/>
          <w:sz w:val="22"/>
          <w:szCs w:val="22"/>
        </w:rPr>
        <w:t xml:space="preserve"> k jednání o využití opčního práva nejpozději do </w:t>
      </w:r>
      <w:r w:rsidR="00B87B37" w:rsidRPr="00F7079B">
        <w:rPr>
          <w:rFonts w:cs="Times New Roman"/>
          <w:sz w:val="22"/>
          <w:szCs w:val="22"/>
        </w:rPr>
        <w:t>konce záruční doby</w:t>
      </w:r>
      <w:r w:rsidR="009809F1" w:rsidRPr="00F7079B">
        <w:rPr>
          <w:rFonts w:cs="Times New Roman"/>
          <w:sz w:val="22"/>
          <w:szCs w:val="22"/>
        </w:rPr>
        <w:t xml:space="preserve"> dodaného zařízení</w:t>
      </w:r>
      <w:r w:rsidR="00B87B37" w:rsidRPr="00F7079B">
        <w:rPr>
          <w:rFonts w:cs="Times New Roman"/>
          <w:sz w:val="22"/>
          <w:szCs w:val="22"/>
        </w:rPr>
        <w:t xml:space="preserve">. </w:t>
      </w:r>
      <w:r w:rsidR="00AA3366">
        <w:rPr>
          <w:rFonts w:cs="Times New Roman"/>
          <w:sz w:val="22"/>
          <w:szCs w:val="22"/>
        </w:rPr>
        <w:t>Kupující</w:t>
      </w:r>
      <w:r w:rsidR="00AA3366" w:rsidRPr="00F7079B">
        <w:rPr>
          <w:rFonts w:cs="Times New Roman"/>
          <w:sz w:val="22"/>
          <w:szCs w:val="22"/>
        </w:rPr>
        <w:t xml:space="preserve"> předpokládá, že</w:t>
      </w:r>
      <w:r w:rsidR="00AA3366">
        <w:rPr>
          <w:rFonts w:cs="Times New Roman"/>
          <w:sz w:val="22"/>
          <w:szCs w:val="22"/>
        </w:rPr>
        <w:t xml:space="preserve"> hodnota předmětu plnění včetně hodnoty opčního práva nepřesáhne částku 10 000 000 Kč bez DPH.</w:t>
      </w:r>
    </w:p>
    <w:p w:rsidR="003B12DD" w:rsidRPr="00C705C6" w:rsidRDefault="00057146" w:rsidP="00560E63">
      <w:pPr>
        <w:pStyle w:val="Textvbloku1"/>
        <w:numPr>
          <w:ilvl w:val="0"/>
          <w:numId w:val="16"/>
        </w:numPr>
        <w:tabs>
          <w:tab w:val="left" w:pos="900"/>
        </w:tabs>
        <w:suppressAutoHyphens w:val="0"/>
        <w:spacing w:before="90"/>
        <w:ind w:left="284" w:right="-270" w:hanging="284"/>
        <w:jc w:val="both"/>
        <w:rPr>
          <w:rFonts w:cs="Times New Roman"/>
          <w:sz w:val="22"/>
          <w:szCs w:val="22"/>
        </w:rPr>
      </w:pPr>
      <w:r>
        <w:rPr>
          <w:rFonts w:cs="Times New Roman"/>
          <w:sz w:val="22"/>
          <w:szCs w:val="22"/>
        </w:rPr>
        <w:t>Kupující</w:t>
      </w:r>
      <w:r w:rsidR="003B12DD" w:rsidRPr="00F7079B">
        <w:rPr>
          <w:rFonts w:cs="Times New Roman"/>
          <w:sz w:val="22"/>
          <w:szCs w:val="22"/>
        </w:rPr>
        <w:t xml:space="preserve"> si vyhrazuje</w:t>
      </w:r>
      <w:r w:rsidR="00545BB1">
        <w:rPr>
          <w:rFonts w:cs="Times New Roman"/>
          <w:sz w:val="22"/>
          <w:szCs w:val="22"/>
        </w:rPr>
        <w:t xml:space="preserve"> právo</w:t>
      </w:r>
      <w:r w:rsidR="003B12DD" w:rsidRPr="00F7079B">
        <w:rPr>
          <w:rFonts w:cs="Times New Roman"/>
          <w:sz w:val="22"/>
          <w:szCs w:val="22"/>
        </w:rPr>
        <w:t xml:space="preserve"> na provedení dodatečn</w:t>
      </w:r>
      <w:r w:rsidR="00560E63">
        <w:rPr>
          <w:rFonts w:cs="Times New Roman"/>
          <w:sz w:val="22"/>
          <w:szCs w:val="22"/>
        </w:rPr>
        <w:t xml:space="preserve">é </w:t>
      </w:r>
      <w:r w:rsidR="000545BC">
        <w:rPr>
          <w:rFonts w:cs="Times New Roman"/>
          <w:sz w:val="22"/>
          <w:szCs w:val="22"/>
        </w:rPr>
        <w:t>d</w:t>
      </w:r>
      <w:r w:rsidR="00EE42E9">
        <w:rPr>
          <w:rFonts w:cs="Times New Roman"/>
          <w:sz w:val="22"/>
          <w:szCs w:val="22"/>
        </w:rPr>
        <w:t>o</w:t>
      </w:r>
      <w:r w:rsidR="000545BC">
        <w:rPr>
          <w:rFonts w:cs="Times New Roman"/>
          <w:sz w:val="22"/>
          <w:szCs w:val="22"/>
        </w:rPr>
        <w:t>dávky či práce (souhrnně vícepráce)</w:t>
      </w:r>
      <w:r w:rsidR="003B12DD" w:rsidRPr="00F7079B">
        <w:rPr>
          <w:rFonts w:cs="Times New Roman"/>
          <w:sz w:val="22"/>
          <w:szCs w:val="22"/>
        </w:rPr>
        <w:t>, které nebyly obsaženy v</w:t>
      </w:r>
      <w:r w:rsidR="00560E63">
        <w:rPr>
          <w:rFonts w:cs="Times New Roman"/>
          <w:sz w:val="22"/>
          <w:szCs w:val="22"/>
        </w:rPr>
        <w:t> </w:t>
      </w:r>
      <w:r w:rsidR="003B12DD" w:rsidRPr="00F7079B">
        <w:rPr>
          <w:rFonts w:cs="Times New Roman"/>
          <w:sz w:val="22"/>
          <w:szCs w:val="22"/>
        </w:rPr>
        <w:t>původní</w:t>
      </w:r>
      <w:r w:rsidR="00560E63">
        <w:rPr>
          <w:rFonts w:cs="Times New Roman"/>
          <w:sz w:val="22"/>
          <w:szCs w:val="22"/>
        </w:rPr>
        <w:t xml:space="preserve">ch </w:t>
      </w:r>
      <w:r w:rsidR="000545BC">
        <w:rPr>
          <w:rFonts w:cs="Times New Roman"/>
          <w:sz w:val="22"/>
          <w:szCs w:val="22"/>
        </w:rPr>
        <w:t>předmětu plnění</w:t>
      </w:r>
      <w:r w:rsidR="00560E63">
        <w:rPr>
          <w:rFonts w:cs="Times New Roman"/>
          <w:sz w:val="22"/>
          <w:szCs w:val="22"/>
        </w:rPr>
        <w:t>,</w:t>
      </w:r>
      <w:r w:rsidR="003B12DD" w:rsidRPr="00F7079B">
        <w:rPr>
          <w:rFonts w:cs="Times New Roman"/>
          <w:sz w:val="22"/>
          <w:szCs w:val="22"/>
        </w:rPr>
        <w:t xml:space="preserve"> </w:t>
      </w:r>
      <w:r w:rsidR="00D53405">
        <w:rPr>
          <w:rFonts w:cs="Times New Roman"/>
          <w:sz w:val="22"/>
          <w:szCs w:val="22"/>
        </w:rPr>
        <w:t xml:space="preserve">a </w:t>
      </w:r>
      <w:r w:rsidR="003B12DD" w:rsidRPr="00F7079B">
        <w:rPr>
          <w:rFonts w:cs="Times New Roman"/>
          <w:sz w:val="22"/>
          <w:szCs w:val="22"/>
        </w:rPr>
        <w:t>jejichž potřeba vznikla v </w:t>
      </w:r>
      <w:r w:rsidR="003B12DD" w:rsidRPr="00C705C6">
        <w:rPr>
          <w:rFonts w:cs="Times New Roman"/>
          <w:sz w:val="22"/>
          <w:szCs w:val="22"/>
        </w:rPr>
        <w:t xml:space="preserve">důsledku </w:t>
      </w:r>
      <w:r w:rsidR="000545BC">
        <w:rPr>
          <w:rFonts w:cs="Times New Roman"/>
          <w:sz w:val="22"/>
          <w:szCs w:val="22"/>
        </w:rPr>
        <w:t xml:space="preserve">nepředvídatelných </w:t>
      </w:r>
      <w:r w:rsidR="00560E63">
        <w:rPr>
          <w:rFonts w:cs="Times New Roman"/>
          <w:sz w:val="22"/>
          <w:szCs w:val="22"/>
        </w:rPr>
        <w:t xml:space="preserve">okolností </w:t>
      </w:r>
      <w:r w:rsidR="000545BC" w:rsidRPr="00F264F0">
        <w:rPr>
          <w:rFonts w:cs="Times New Roman"/>
          <w:sz w:val="22"/>
          <w:szCs w:val="22"/>
        </w:rPr>
        <w:t>a tyto vícepráce</w:t>
      </w:r>
      <w:r w:rsidR="003B12DD" w:rsidRPr="00C705C6">
        <w:rPr>
          <w:rFonts w:cs="Times New Roman"/>
          <w:sz w:val="22"/>
          <w:szCs w:val="22"/>
        </w:rPr>
        <w:t xml:space="preserve"> jsou nezbytné pro </w:t>
      </w:r>
      <w:r w:rsidR="009217D8">
        <w:rPr>
          <w:rFonts w:cs="Times New Roman"/>
          <w:sz w:val="22"/>
          <w:szCs w:val="22"/>
        </w:rPr>
        <w:t>poskytnutí původní</w:t>
      </w:r>
      <w:r w:rsidR="00545BB1">
        <w:rPr>
          <w:rFonts w:cs="Times New Roman"/>
          <w:sz w:val="22"/>
          <w:szCs w:val="22"/>
        </w:rPr>
        <w:t>ho předmětu plnění.</w:t>
      </w:r>
      <w:r w:rsidR="003B12DD" w:rsidRPr="00C705C6">
        <w:rPr>
          <w:rFonts w:cs="Times New Roman"/>
          <w:sz w:val="22"/>
          <w:szCs w:val="22"/>
        </w:rPr>
        <w:t xml:space="preserve"> T</w:t>
      </w:r>
      <w:r w:rsidR="00545BB1">
        <w:rPr>
          <w:rFonts w:cs="Times New Roman"/>
          <w:sz w:val="22"/>
          <w:szCs w:val="22"/>
        </w:rPr>
        <w:t>ato</w:t>
      </w:r>
      <w:r w:rsidR="003B12DD" w:rsidRPr="00C705C6">
        <w:rPr>
          <w:rFonts w:cs="Times New Roman"/>
          <w:sz w:val="22"/>
          <w:szCs w:val="22"/>
        </w:rPr>
        <w:t xml:space="preserve"> </w:t>
      </w:r>
      <w:r w:rsidR="00545BB1">
        <w:rPr>
          <w:rFonts w:cs="Times New Roman"/>
          <w:sz w:val="22"/>
          <w:szCs w:val="22"/>
        </w:rPr>
        <w:t xml:space="preserve">plnění </w:t>
      </w:r>
      <w:r w:rsidR="003B12DD" w:rsidRPr="00C705C6">
        <w:rPr>
          <w:rFonts w:cs="Times New Roman"/>
          <w:sz w:val="22"/>
          <w:szCs w:val="22"/>
        </w:rPr>
        <w:t xml:space="preserve">jsou oprávněni odsouhlasit zástupci </w:t>
      </w:r>
      <w:r w:rsidRPr="00C705C6">
        <w:rPr>
          <w:rFonts w:cs="Times New Roman"/>
          <w:sz w:val="22"/>
          <w:szCs w:val="22"/>
        </w:rPr>
        <w:t>kupující</w:t>
      </w:r>
      <w:r w:rsidR="00EA7645" w:rsidRPr="00C705C6">
        <w:rPr>
          <w:rFonts w:cs="Times New Roman"/>
          <w:sz w:val="22"/>
          <w:szCs w:val="22"/>
        </w:rPr>
        <w:t>ho</w:t>
      </w:r>
      <w:r w:rsidR="003B12DD" w:rsidRPr="00C705C6">
        <w:rPr>
          <w:rFonts w:cs="Times New Roman"/>
          <w:sz w:val="22"/>
          <w:szCs w:val="22"/>
        </w:rPr>
        <w:t xml:space="preserve"> uvedení v čl. I. jako zástupci ve věcech technických, a to i každý samostatně. Celkový rozsah těchto </w:t>
      </w:r>
      <w:r w:rsidR="009217D8">
        <w:rPr>
          <w:rFonts w:cs="Times New Roman"/>
          <w:sz w:val="22"/>
          <w:szCs w:val="22"/>
        </w:rPr>
        <w:t xml:space="preserve">dodatečných </w:t>
      </w:r>
      <w:r w:rsidR="00545BB1">
        <w:rPr>
          <w:rFonts w:cs="Times New Roman"/>
          <w:sz w:val="22"/>
          <w:szCs w:val="22"/>
        </w:rPr>
        <w:t>plnění</w:t>
      </w:r>
      <w:r w:rsidR="009217D8">
        <w:rPr>
          <w:rFonts w:cs="Times New Roman"/>
          <w:sz w:val="22"/>
          <w:szCs w:val="22"/>
        </w:rPr>
        <w:t xml:space="preserve"> nesmí překročit v součtu </w:t>
      </w:r>
      <w:r w:rsidR="000545BC">
        <w:rPr>
          <w:rFonts w:cs="Times New Roman"/>
          <w:sz w:val="22"/>
          <w:szCs w:val="22"/>
        </w:rPr>
        <w:t>5</w:t>
      </w:r>
      <w:r w:rsidR="009217D8">
        <w:rPr>
          <w:rFonts w:cs="Times New Roman"/>
          <w:sz w:val="22"/>
          <w:szCs w:val="22"/>
        </w:rPr>
        <w:t>0 % z</w:t>
      </w:r>
      <w:r w:rsidR="00D53405">
        <w:rPr>
          <w:rFonts w:cs="Times New Roman"/>
          <w:sz w:val="22"/>
          <w:szCs w:val="22"/>
        </w:rPr>
        <w:t> </w:t>
      </w:r>
      <w:r w:rsidR="009217D8">
        <w:rPr>
          <w:rFonts w:cs="Times New Roman"/>
          <w:sz w:val="22"/>
          <w:szCs w:val="22"/>
        </w:rPr>
        <w:t>ceny</w:t>
      </w:r>
      <w:r w:rsidR="00D53405">
        <w:rPr>
          <w:rFonts w:cs="Times New Roman"/>
          <w:sz w:val="22"/>
          <w:szCs w:val="22"/>
        </w:rPr>
        <w:t xml:space="preserve"> bez DPH uvedené ve smlouvě</w:t>
      </w:r>
      <w:r w:rsidR="00072CF8">
        <w:rPr>
          <w:rFonts w:cs="Times New Roman"/>
          <w:sz w:val="22"/>
          <w:szCs w:val="22"/>
        </w:rPr>
        <w:t>.</w:t>
      </w:r>
    </w:p>
    <w:p w:rsidR="00D03768" w:rsidRPr="00C705C6" w:rsidRDefault="00D03768" w:rsidP="00FF2F05">
      <w:pPr>
        <w:pStyle w:val="Zkladntext"/>
        <w:rPr>
          <w:rFonts w:ascii="Times New Roman" w:hAnsi="Times New Roman"/>
          <w:b/>
          <w:color w:val="auto"/>
          <w:sz w:val="22"/>
          <w:szCs w:val="22"/>
          <w:u w:val="single"/>
        </w:rPr>
      </w:pPr>
    </w:p>
    <w:p w:rsidR="00211AAA" w:rsidRPr="00C705C6" w:rsidRDefault="00211AAA" w:rsidP="00E028B8">
      <w:pPr>
        <w:pStyle w:val="Zkladntext"/>
        <w:numPr>
          <w:ilvl w:val="0"/>
          <w:numId w:val="13"/>
        </w:numPr>
        <w:jc w:val="center"/>
        <w:rPr>
          <w:rFonts w:ascii="Times New Roman" w:hAnsi="Times New Roman"/>
          <w:color w:val="auto"/>
          <w:sz w:val="22"/>
          <w:szCs w:val="22"/>
        </w:rPr>
      </w:pPr>
      <w:r w:rsidRPr="00C705C6">
        <w:rPr>
          <w:rFonts w:ascii="Times New Roman" w:hAnsi="Times New Roman"/>
          <w:b/>
          <w:color w:val="auto"/>
          <w:sz w:val="22"/>
          <w:szCs w:val="22"/>
          <w:u w:val="single"/>
        </w:rPr>
        <w:t>Místo plnění</w:t>
      </w:r>
    </w:p>
    <w:p w:rsidR="00806457" w:rsidRPr="00C705C6" w:rsidRDefault="00806457" w:rsidP="00806457">
      <w:pPr>
        <w:pStyle w:val="Text"/>
        <w:spacing w:before="120"/>
        <w:rPr>
          <w:rFonts w:ascii="Times New Roman" w:hAnsi="Times New Roman"/>
          <w:sz w:val="22"/>
          <w:szCs w:val="22"/>
        </w:rPr>
      </w:pPr>
    </w:p>
    <w:p w:rsidR="00387524" w:rsidRDefault="002B79A7" w:rsidP="00E028B8">
      <w:pPr>
        <w:pStyle w:val="Text"/>
        <w:numPr>
          <w:ilvl w:val="0"/>
          <w:numId w:val="11"/>
        </w:numPr>
        <w:spacing w:before="120"/>
        <w:ind w:left="284" w:hanging="284"/>
        <w:rPr>
          <w:rFonts w:ascii="Times New Roman" w:hAnsi="Times New Roman"/>
          <w:sz w:val="22"/>
          <w:szCs w:val="22"/>
        </w:rPr>
      </w:pPr>
      <w:r>
        <w:rPr>
          <w:rFonts w:ascii="Times New Roman" w:hAnsi="Times New Roman"/>
          <w:sz w:val="22"/>
          <w:szCs w:val="22"/>
        </w:rPr>
        <w:t>Místem plnění pro umístění 1 ks</w:t>
      </w:r>
      <w:r w:rsidR="0062414F">
        <w:rPr>
          <w:rFonts w:ascii="Times New Roman" w:hAnsi="Times New Roman"/>
          <w:sz w:val="22"/>
          <w:szCs w:val="22"/>
        </w:rPr>
        <w:t xml:space="preserve"> z</w:t>
      </w:r>
      <w:r>
        <w:rPr>
          <w:rFonts w:ascii="Times New Roman" w:hAnsi="Times New Roman"/>
          <w:sz w:val="22"/>
          <w:szCs w:val="22"/>
        </w:rPr>
        <w:t>ařízení je a</w:t>
      </w:r>
      <w:r w:rsidRPr="00C705C6">
        <w:rPr>
          <w:rFonts w:ascii="Times New Roman" w:hAnsi="Times New Roman"/>
          <w:sz w:val="22"/>
          <w:szCs w:val="22"/>
        </w:rPr>
        <w:t xml:space="preserve">reál </w:t>
      </w:r>
      <w:r w:rsidR="00F4120D" w:rsidRPr="00C705C6">
        <w:rPr>
          <w:rFonts w:ascii="Times New Roman" w:hAnsi="Times New Roman"/>
          <w:sz w:val="22"/>
          <w:szCs w:val="22"/>
        </w:rPr>
        <w:t>t</w:t>
      </w:r>
      <w:r w:rsidR="00DD2F73" w:rsidRPr="00C705C6">
        <w:rPr>
          <w:rFonts w:ascii="Times New Roman" w:hAnsi="Times New Roman"/>
          <w:sz w:val="22"/>
          <w:szCs w:val="22"/>
        </w:rPr>
        <w:t xml:space="preserve">ramvaje Poruba, U Vozovny 1115/3, </w:t>
      </w:r>
      <w:r w:rsidR="00F4120D" w:rsidRPr="00C705C6">
        <w:rPr>
          <w:rFonts w:ascii="Times New Roman" w:hAnsi="Times New Roman"/>
          <w:sz w:val="22"/>
          <w:szCs w:val="22"/>
        </w:rPr>
        <w:t xml:space="preserve">708 00 </w:t>
      </w:r>
      <w:r w:rsidR="00DD2F73" w:rsidRPr="00C705C6">
        <w:rPr>
          <w:rFonts w:ascii="Times New Roman" w:hAnsi="Times New Roman"/>
          <w:sz w:val="22"/>
          <w:szCs w:val="22"/>
        </w:rPr>
        <w:t>Ostrava-Poruba</w:t>
      </w:r>
      <w:r w:rsidR="00387524" w:rsidRPr="00C705C6">
        <w:rPr>
          <w:rFonts w:ascii="Times New Roman" w:hAnsi="Times New Roman"/>
          <w:sz w:val="22"/>
          <w:szCs w:val="22"/>
        </w:rPr>
        <w:t xml:space="preserve">, hala </w:t>
      </w:r>
      <w:r w:rsidR="00CA526A" w:rsidRPr="00C705C6">
        <w:rPr>
          <w:rFonts w:ascii="Times New Roman" w:hAnsi="Times New Roman"/>
          <w:sz w:val="22"/>
          <w:szCs w:val="22"/>
        </w:rPr>
        <w:t>– kolej č. 5</w:t>
      </w:r>
      <w:r w:rsidR="00C705C6" w:rsidRPr="00C705C6">
        <w:rPr>
          <w:rFonts w:ascii="Times New Roman" w:hAnsi="Times New Roman"/>
          <w:sz w:val="22"/>
          <w:szCs w:val="22"/>
        </w:rPr>
        <w:t>.</w:t>
      </w:r>
    </w:p>
    <w:p w:rsidR="00DA4F30" w:rsidRPr="00DA4F30" w:rsidRDefault="0062414F" w:rsidP="00E028B8">
      <w:pPr>
        <w:pStyle w:val="Text"/>
        <w:numPr>
          <w:ilvl w:val="0"/>
          <w:numId w:val="11"/>
        </w:numPr>
        <w:spacing w:before="120"/>
        <w:ind w:left="284" w:hanging="284"/>
        <w:rPr>
          <w:rFonts w:ascii="Times New Roman" w:hAnsi="Times New Roman"/>
          <w:sz w:val="22"/>
          <w:szCs w:val="22"/>
        </w:rPr>
      </w:pPr>
      <w:r>
        <w:rPr>
          <w:rFonts w:ascii="Times New Roman" w:hAnsi="Times New Roman"/>
          <w:sz w:val="22"/>
          <w:szCs w:val="22"/>
        </w:rPr>
        <w:t>Místem plnění pro umístění 1 ks</w:t>
      </w:r>
      <w:r w:rsidR="002B79A7">
        <w:rPr>
          <w:rFonts w:ascii="Times New Roman" w:hAnsi="Times New Roman"/>
          <w:sz w:val="22"/>
          <w:szCs w:val="22"/>
        </w:rPr>
        <w:t xml:space="preserve"> </w:t>
      </w:r>
      <w:r>
        <w:rPr>
          <w:rFonts w:ascii="Times New Roman" w:hAnsi="Times New Roman"/>
          <w:sz w:val="22"/>
          <w:szCs w:val="22"/>
        </w:rPr>
        <w:t>z</w:t>
      </w:r>
      <w:r w:rsidR="002B79A7">
        <w:rPr>
          <w:rFonts w:ascii="Times New Roman" w:hAnsi="Times New Roman"/>
          <w:sz w:val="22"/>
          <w:szCs w:val="22"/>
        </w:rPr>
        <w:t xml:space="preserve">ařízení je </w:t>
      </w:r>
      <w:r>
        <w:rPr>
          <w:rFonts w:ascii="Times New Roman" w:hAnsi="Times New Roman"/>
          <w:sz w:val="22"/>
          <w:szCs w:val="22"/>
        </w:rPr>
        <w:t>a</w:t>
      </w:r>
      <w:r w:rsidRPr="002B79A7">
        <w:rPr>
          <w:rFonts w:ascii="Times New Roman" w:hAnsi="Times New Roman"/>
          <w:sz w:val="22"/>
          <w:szCs w:val="22"/>
        </w:rPr>
        <w:t xml:space="preserve">reál </w:t>
      </w:r>
      <w:r w:rsidR="00DA4F30" w:rsidRPr="002B79A7">
        <w:rPr>
          <w:rFonts w:ascii="Times New Roman" w:hAnsi="Times New Roman"/>
          <w:sz w:val="22"/>
          <w:szCs w:val="22"/>
        </w:rPr>
        <w:t>tramvaje Ostrava,</w:t>
      </w:r>
      <w:r w:rsidR="00DA4F30" w:rsidRPr="00DA4F30">
        <w:rPr>
          <w:rFonts w:ascii="Times New Roman" w:hAnsi="Times New Roman"/>
          <w:sz w:val="22"/>
          <w:szCs w:val="22"/>
        </w:rPr>
        <w:t xml:space="preserve"> </w:t>
      </w:r>
      <w:r w:rsidR="00713976">
        <w:rPr>
          <w:rFonts w:ascii="Times New Roman" w:hAnsi="Times New Roman"/>
          <w:sz w:val="22"/>
          <w:szCs w:val="22"/>
        </w:rPr>
        <w:t xml:space="preserve">Plynární </w:t>
      </w:r>
      <w:r w:rsidR="00665973">
        <w:rPr>
          <w:rFonts w:ascii="Times New Roman" w:hAnsi="Times New Roman"/>
          <w:sz w:val="22"/>
          <w:szCs w:val="22"/>
        </w:rPr>
        <w:t>3345/20, 702 00 Ostrava – Moravská Ostrava, hala – kolej č. 102</w:t>
      </w:r>
      <w:r w:rsidR="0076505A">
        <w:rPr>
          <w:rFonts w:ascii="Times New Roman" w:hAnsi="Times New Roman"/>
          <w:sz w:val="22"/>
          <w:szCs w:val="22"/>
        </w:rPr>
        <w:t>.</w:t>
      </w:r>
    </w:p>
    <w:p w:rsidR="00310563" w:rsidRPr="00C705C6" w:rsidRDefault="00310563" w:rsidP="009B6CF2">
      <w:pPr>
        <w:pStyle w:val="Text"/>
        <w:spacing w:before="120"/>
        <w:ind w:left="284"/>
        <w:rPr>
          <w:rFonts w:ascii="Times New Roman" w:hAnsi="Times New Roman"/>
          <w:sz w:val="22"/>
          <w:szCs w:val="22"/>
        </w:rPr>
      </w:pPr>
      <w:r>
        <w:rPr>
          <w:rFonts w:ascii="Times New Roman" w:hAnsi="Times New Roman"/>
          <w:sz w:val="22"/>
          <w:szCs w:val="22"/>
        </w:rPr>
        <w:t>Bližší specifikace místa plnění je uvedena v příloze č. 5</w:t>
      </w:r>
      <w:r w:rsidR="00665973">
        <w:rPr>
          <w:rFonts w:ascii="Times New Roman" w:hAnsi="Times New Roman"/>
          <w:sz w:val="22"/>
          <w:szCs w:val="22"/>
        </w:rPr>
        <w:t>a a 5b</w:t>
      </w:r>
      <w:r w:rsidR="0076505A">
        <w:rPr>
          <w:rFonts w:ascii="Times New Roman" w:hAnsi="Times New Roman"/>
          <w:sz w:val="22"/>
          <w:szCs w:val="22"/>
        </w:rPr>
        <w:t>.</w:t>
      </w:r>
      <w:r>
        <w:rPr>
          <w:rFonts w:ascii="Times New Roman" w:hAnsi="Times New Roman"/>
          <w:sz w:val="22"/>
          <w:szCs w:val="22"/>
        </w:rPr>
        <w:t xml:space="preserve"> </w:t>
      </w:r>
    </w:p>
    <w:p w:rsidR="00867308" w:rsidRPr="00C705C6" w:rsidRDefault="00867308" w:rsidP="00387524">
      <w:pPr>
        <w:pStyle w:val="Text"/>
        <w:spacing w:before="120"/>
        <w:ind w:left="284"/>
        <w:rPr>
          <w:rFonts w:ascii="Times New Roman" w:hAnsi="Times New Roman"/>
          <w:sz w:val="22"/>
          <w:szCs w:val="22"/>
        </w:rPr>
      </w:pPr>
    </w:p>
    <w:p w:rsidR="00D03768" w:rsidRPr="00C705C6" w:rsidRDefault="007901DC" w:rsidP="00E028B8">
      <w:pPr>
        <w:pStyle w:val="Zkladntext"/>
        <w:numPr>
          <w:ilvl w:val="0"/>
          <w:numId w:val="13"/>
        </w:numPr>
        <w:jc w:val="center"/>
        <w:rPr>
          <w:rFonts w:ascii="Times New Roman" w:hAnsi="Times New Roman"/>
          <w:b/>
          <w:color w:val="auto"/>
          <w:sz w:val="22"/>
          <w:szCs w:val="22"/>
          <w:u w:val="single"/>
        </w:rPr>
      </w:pPr>
      <w:r w:rsidRPr="00C705C6">
        <w:rPr>
          <w:rFonts w:ascii="Times New Roman" w:hAnsi="Times New Roman"/>
          <w:b/>
          <w:color w:val="auto"/>
          <w:sz w:val="22"/>
          <w:szCs w:val="22"/>
          <w:u w:val="single"/>
        </w:rPr>
        <w:t xml:space="preserve">Termín </w:t>
      </w:r>
      <w:r w:rsidR="00D03768" w:rsidRPr="00C705C6">
        <w:rPr>
          <w:rFonts w:ascii="Times New Roman" w:hAnsi="Times New Roman"/>
          <w:b/>
          <w:color w:val="auto"/>
          <w:sz w:val="22"/>
          <w:szCs w:val="22"/>
          <w:u w:val="single"/>
        </w:rPr>
        <w:t>plnění</w:t>
      </w:r>
    </w:p>
    <w:p w:rsidR="006D5338" w:rsidRPr="00C705C6" w:rsidRDefault="006D5338" w:rsidP="006D5338">
      <w:pPr>
        <w:pStyle w:val="Zkladntext"/>
        <w:rPr>
          <w:rFonts w:ascii="Times New Roman" w:hAnsi="Times New Roman"/>
          <w:color w:val="auto"/>
          <w:sz w:val="22"/>
          <w:szCs w:val="22"/>
        </w:rPr>
      </w:pPr>
    </w:p>
    <w:p w:rsidR="00563F43" w:rsidRPr="00F7079B" w:rsidRDefault="00563F43" w:rsidP="00E028B8">
      <w:pPr>
        <w:pStyle w:val="Text"/>
        <w:numPr>
          <w:ilvl w:val="0"/>
          <w:numId w:val="14"/>
        </w:numPr>
        <w:spacing w:before="120"/>
        <w:ind w:left="284" w:hanging="284"/>
        <w:rPr>
          <w:rFonts w:ascii="Times New Roman" w:eastAsia="MS Mincho" w:hAnsi="Times New Roman"/>
          <w:i/>
          <w:color w:val="00B0F0"/>
          <w:sz w:val="22"/>
          <w:szCs w:val="22"/>
          <w:lang w:eastAsia="ja-JP"/>
        </w:rPr>
      </w:pPr>
      <w:r w:rsidRPr="00C705C6">
        <w:rPr>
          <w:rFonts w:ascii="Times New Roman" w:hAnsi="Times New Roman"/>
          <w:sz w:val="22"/>
          <w:szCs w:val="22"/>
        </w:rPr>
        <w:t xml:space="preserve">Prodávající se zavazuje dodat předmět </w:t>
      </w:r>
      <w:r w:rsidR="00072CF8">
        <w:rPr>
          <w:rFonts w:ascii="Times New Roman" w:hAnsi="Times New Roman"/>
          <w:sz w:val="22"/>
          <w:szCs w:val="22"/>
        </w:rPr>
        <w:t>plnění</w:t>
      </w:r>
      <w:r w:rsidR="00072CF8" w:rsidRPr="00C705C6">
        <w:rPr>
          <w:rFonts w:ascii="Times New Roman" w:hAnsi="Times New Roman"/>
          <w:sz w:val="22"/>
          <w:szCs w:val="22"/>
        </w:rPr>
        <w:t xml:space="preserve"> </w:t>
      </w:r>
      <w:r w:rsidRPr="00C705C6">
        <w:rPr>
          <w:rFonts w:ascii="Times New Roman" w:hAnsi="Times New Roman"/>
          <w:sz w:val="22"/>
          <w:szCs w:val="22"/>
        </w:rPr>
        <w:t xml:space="preserve">dle smlouvy nejpozději do </w:t>
      </w:r>
      <w:r w:rsidR="00CA526A" w:rsidRPr="00C705C6">
        <w:rPr>
          <w:rFonts w:ascii="Times New Roman" w:hAnsi="Times New Roman"/>
          <w:sz w:val="22"/>
          <w:szCs w:val="22"/>
        </w:rPr>
        <w:t>180</w:t>
      </w:r>
      <w:r w:rsidRPr="00C705C6">
        <w:rPr>
          <w:rFonts w:ascii="Times New Roman" w:hAnsi="Times New Roman"/>
          <w:sz w:val="22"/>
          <w:szCs w:val="22"/>
        </w:rPr>
        <w:t xml:space="preserve"> kalendářních dnů od</w:t>
      </w:r>
      <w:r w:rsidR="0062414F">
        <w:rPr>
          <w:rFonts w:ascii="Times New Roman" w:hAnsi="Times New Roman"/>
          <w:sz w:val="22"/>
          <w:szCs w:val="22"/>
        </w:rPr>
        <w:t xml:space="preserve"> </w:t>
      </w:r>
      <w:r w:rsidR="002B79A7">
        <w:rPr>
          <w:rFonts w:ascii="Times New Roman" w:hAnsi="Times New Roman"/>
          <w:sz w:val="22"/>
          <w:szCs w:val="22"/>
        </w:rPr>
        <w:t>schválení projektové dokumentace</w:t>
      </w:r>
      <w:r w:rsidR="0062414F">
        <w:rPr>
          <w:rFonts w:ascii="Times New Roman" w:hAnsi="Times New Roman"/>
          <w:sz w:val="22"/>
          <w:szCs w:val="22"/>
        </w:rPr>
        <w:t xml:space="preserve"> kupujícím</w:t>
      </w:r>
      <w:r w:rsidR="002B79A7">
        <w:rPr>
          <w:rFonts w:ascii="Times New Roman" w:hAnsi="Times New Roman"/>
          <w:sz w:val="22"/>
          <w:szCs w:val="22"/>
        </w:rPr>
        <w:t xml:space="preserve"> viz</w:t>
      </w:r>
      <w:r w:rsidR="00B14C4C">
        <w:rPr>
          <w:rFonts w:ascii="Times New Roman" w:hAnsi="Times New Roman"/>
          <w:sz w:val="22"/>
          <w:szCs w:val="22"/>
        </w:rPr>
        <w:t xml:space="preserve"> b</w:t>
      </w:r>
      <w:r w:rsidR="002B79A7">
        <w:rPr>
          <w:rFonts w:ascii="Times New Roman" w:hAnsi="Times New Roman"/>
          <w:sz w:val="22"/>
          <w:szCs w:val="22"/>
        </w:rPr>
        <w:t>od II.</w:t>
      </w:r>
      <w:r w:rsidR="00C23DE5">
        <w:rPr>
          <w:rFonts w:ascii="Times New Roman" w:hAnsi="Times New Roman"/>
          <w:sz w:val="22"/>
          <w:szCs w:val="22"/>
        </w:rPr>
        <w:t>6</w:t>
      </w:r>
      <w:r w:rsidRPr="00F7079B">
        <w:rPr>
          <w:rFonts w:ascii="Times New Roman" w:hAnsi="Times New Roman"/>
          <w:sz w:val="22"/>
          <w:szCs w:val="22"/>
        </w:rPr>
        <w:t xml:space="preserve">. </w:t>
      </w:r>
    </w:p>
    <w:p w:rsidR="00D03768" w:rsidRPr="00F7079B" w:rsidRDefault="00840DFB" w:rsidP="00E028B8">
      <w:pPr>
        <w:pStyle w:val="Text"/>
        <w:numPr>
          <w:ilvl w:val="0"/>
          <w:numId w:val="14"/>
        </w:numPr>
        <w:spacing w:before="120"/>
        <w:ind w:left="284" w:hanging="284"/>
        <w:rPr>
          <w:rFonts w:ascii="Times New Roman" w:hAnsi="Times New Roman"/>
          <w:sz w:val="22"/>
          <w:szCs w:val="22"/>
        </w:rPr>
      </w:pPr>
      <w:r w:rsidRPr="00F7079B">
        <w:rPr>
          <w:rFonts w:ascii="Times New Roman" w:hAnsi="Times New Roman"/>
          <w:sz w:val="22"/>
          <w:szCs w:val="22"/>
        </w:rPr>
        <w:t>Výzvu k předání p</w:t>
      </w:r>
      <w:r w:rsidR="00D03768" w:rsidRPr="00F7079B">
        <w:rPr>
          <w:rFonts w:ascii="Times New Roman" w:hAnsi="Times New Roman"/>
          <w:sz w:val="22"/>
          <w:szCs w:val="22"/>
        </w:rPr>
        <w:t>racoviště</w:t>
      </w:r>
      <w:r w:rsidRPr="00F7079B">
        <w:rPr>
          <w:rFonts w:ascii="Times New Roman" w:hAnsi="Times New Roman"/>
          <w:sz w:val="22"/>
          <w:szCs w:val="22"/>
        </w:rPr>
        <w:t xml:space="preserve"> k provedení potřebných </w:t>
      </w:r>
      <w:r w:rsidR="00CA526A" w:rsidRPr="00F7079B">
        <w:rPr>
          <w:rFonts w:ascii="Times New Roman" w:hAnsi="Times New Roman"/>
          <w:sz w:val="22"/>
          <w:szCs w:val="22"/>
        </w:rPr>
        <w:t>montáž</w:t>
      </w:r>
      <w:r w:rsidR="00495EBA">
        <w:rPr>
          <w:rFonts w:ascii="Times New Roman" w:hAnsi="Times New Roman"/>
          <w:sz w:val="22"/>
          <w:szCs w:val="22"/>
        </w:rPr>
        <w:t>n</w:t>
      </w:r>
      <w:r w:rsidR="00CA526A" w:rsidRPr="00F7079B">
        <w:rPr>
          <w:rFonts w:ascii="Times New Roman" w:hAnsi="Times New Roman"/>
          <w:sz w:val="22"/>
          <w:szCs w:val="22"/>
        </w:rPr>
        <w:t>ích</w:t>
      </w:r>
      <w:r w:rsidR="00432D5D" w:rsidRPr="00F7079B">
        <w:rPr>
          <w:rFonts w:ascii="Times New Roman" w:hAnsi="Times New Roman"/>
          <w:sz w:val="22"/>
          <w:szCs w:val="22"/>
        </w:rPr>
        <w:t xml:space="preserve"> </w:t>
      </w:r>
      <w:r w:rsidR="00CA526A" w:rsidRPr="00F7079B">
        <w:rPr>
          <w:rFonts w:ascii="Times New Roman" w:hAnsi="Times New Roman"/>
          <w:sz w:val="22"/>
          <w:szCs w:val="22"/>
        </w:rPr>
        <w:t xml:space="preserve">prací </w:t>
      </w:r>
      <w:r w:rsidRPr="00F7079B">
        <w:rPr>
          <w:rFonts w:ascii="Times New Roman" w:hAnsi="Times New Roman"/>
          <w:sz w:val="22"/>
          <w:szCs w:val="22"/>
        </w:rPr>
        <w:t xml:space="preserve">zašle </w:t>
      </w:r>
      <w:r w:rsidR="00CA526A" w:rsidRPr="00F7079B">
        <w:rPr>
          <w:rFonts w:ascii="Times New Roman" w:hAnsi="Times New Roman"/>
          <w:sz w:val="22"/>
          <w:szCs w:val="22"/>
        </w:rPr>
        <w:t xml:space="preserve">prodávající kupujícímu </w:t>
      </w:r>
      <w:r w:rsidRPr="00F7079B">
        <w:rPr>
          <w:rFonts w:ascii="Times New Roman" w:hAnsi="Times New Roman"/>
          <w:sz w:val="22"/>
          <w:szCs w:val="22"/>
        </w:rPr>
        <w:t xml:space="preserve">min. </w:t>
      </w:r>
      <w:r w:rsidR="009C25E7" w:rsidRPr="00F7079B">
        <w:rPr>
          <w:rFonts w:ascii="Times New Roman" w:hAnsi="Times New Roman"/>
          <w:sz w:val="22"/>
          <w:szCs w:val="22"/>
        </w:rPr>
        <w:t xml:space="preserve">5 </w:t>
      </w:r>
      <w:r w:rsidR="00401398">
        <w:rPr>
          <w:rFonts w:ascii="Times New Roman" w:hAnsi="Times New Roman"/>
          <w:sz w:val="22"/>
          <w:szCs w:val="22"/>
        </w:rPr>
        <w:t xml:space="preserve">kalendářních </w:t>
      </w:r>
      <w:r w:rsidRPr="00F7079B">
        <w:rPr>
          <w:rFonts w:ascii="Times New Roman" w:hAnsi="Times New Roman"/>
          <w:sz w:val="22"/>
          <w:szCs w:val="22"/>
        </w:rPr>
        <w:t>dnů předem</w:t>
      </w:r>
      <w:r w:rsidR="007454B6">
        <w:rPr>
          <w:rFonts w:ascii="Times New Roman" w:hAnsi="Times New Roman"/>
          <w:sz w:val="22"/>
          <w:szCs w:val="22"/>
        </w:rPr>
        <w:t>.</w:t>
      </w:r>
      <w:r w:rsidR="005F0ED0" w:rsidRPr="00F7079B">
        <w:rPr>
          <w:rFonts w:ascii="Times New Roman" w:hAnsi="Times New Roman"/>
          <w:sz w:val="22"/>
          <w:szCs w:val="22"/>
        </w:rPr>
        <w:t xml:space="preserve"> </w:t>
      </w:r>
      <w:r w:rsidR="00D03768" w:rsidRPr="00F7079B">
        <w:rPr>
          <w:rFonts w:ascii="Times New Roman" w:hAnsi="Times New Roman"/>
          <w:sz w:val="22"/>
          <w:szCs w:val="22"/>
        </w:rPr>
        <w:t xml:space="preserve">O předání </w:t>
      </w:r>
      <w:r w:rsidR="00A8329A" w:rsidRPr="00F7079B">
        <w:rPr>
          <w:rFonts w:ascii="Times New Roman" w:hAnsi="Times New Roman"/>
          <w:sz w:val="22"/>
          <w:szCs w:val="22"/>
        </w:rPr>
        <w:t xml:space="preserve">pracoviště </w:t>
      </w:r>
      <w:r w:rsidR="00D03768" w:rsidRPr="00F7079B">
        <w:rPr>
          <w:rFonts w:ascii="Times New Roman" w:hAnsi="Times New Roman"/>
          <w:sz w:val="22"/>
          <w:szCs w:val="22"/>
        </w:rPr>
        <w:t>bude proveden zápis</w:t>
      </w:r>
      <w:r w:rsidR="007901DC" w:rsidRPr="00F7079B">
        <w:rPr>
          <w:rFonts w:ascii="Times New Roman" w:hAnsi="Times New Roman"/>
          <w:sz w:val="22"/>
          <w:szCs w:val="22"/>
        </w:rPr>
        <w:t xml:space="preserve">. </w:t>
      </w:r>
      <w:r w:rsidR="00CA526A" w:rsidRPr="00F7079B">
        <w:rPr>
          <w:rFonts w:ascii="Times New Roman" w:hAnsi="Times New Roman"/>
          <w:sz w:val="22"/>
          <w:szCs w:val="22"/>
        </w:rPr>
        <w:t xml:space="preserve">Prodávající </w:t>
      </w:r>
      <w:r w:rsidR="00D03768" w:rsidRPr="00F7079B">
        <w:rPr>
          <w:rFonts w:ascii="Times New Roman" w:hAnsi="Times New Roman"/>
          <w:sz w:val="22"/>
          <w:szCs w:val="22"/>
        </w:rPr>
        <w:t xml:space="preserve">dnem převzetí </w:t>
      </w:r>
      <w:r w:rsidR="00A8329A" w:rsidRPr="00F7079B">
        <w:rPr>
          <w:rFonts w:ascii="Times New Roman" w:hAnsi="Times New Roman"/>
          <w:sz w:val="22"/>
          <w:szCs w:val="22"/>
        </w:rPr>
        <w:t>pracoviště</w:t>
      </w:r>
      <w:r w:rsidR="00D03768" w:rsidRPr="00F7079B">
        <w:rPr>
          <w:rFonts w:ascii="Times New Roman" w:hAnsi="Times New Roman"/>
          <w:sz w:val="22"/>
          <w:szCs w:val="22"/>
        </w:rPr>
        <w:t xml:space="preserve"> přejímá v plném rozsahu odpovědnost jak za provádění prací v souladu s  platnými právními předpisy, tak i za vlastní řízení prací a dodržování předpisů.</w:t>
      </w:r>
    </w:p>
    <w:p w:rsidR="00D03768" w:rsidRDefault="00D03768" w:rsidP="00E028B8">
      <w:pPr>
        <w:pStyle w:val="Text"/>
        <w:numPr>
          <w:ilvl w:val="0"/>
          <w:numId w:val="14"/>
        </w:numPr>
        <w:spacing w:before="120"/>
        <w:ind w:left="284" w:hanging="284"/>
        <w:rPr>
          <w:rFonts w:ascii="Times New Roman" w:hAnsi="Times New Roman"/>
          <w:sz w:val="22"/>
          <w:szCs w:val="22"/>
        </w:rPr>
      </w:pPr>
      <w:r w:rsidRPr="00F7079B">
        <w:rPr>
          <w:rFonts w:ascii="Times New Roman" w:hAnsi="Times New Roman"/>
          <w:sz w:val="22"/>
          <w:szCs w:val="22"/>
        </w:rPr>
        <w:t xml:space="preserve">V případě, že dojde k prodlení </w:t>
      </w:r>
      <w:r w:rsidR="00CA526A" w:rsidRPr="00F7079B">
        <w:rPr>
          <w:rFonts w:ascii="Times New Roman" w:hAnsi="Times New Roman"/>
          <w:sz w:val="22"/>
          <w:szCs w:val="22"/>
        </w:rPr>
        <w:t xml:space="preserve">prodávajícího </w:t>
      </w:r>
      <w:r w:rsidRPr="00F7079B">
        <w:rPr>
          <w:rFonts w:ascii="Times New Roman" w:hAnsi="Times New Roman"/>
          <w:sz w:val="22"/>
          <w:szCs w:val="22"/>
        </w:rPr>
        <w:t>v termínu ukončení prací z důvodů ležících na straně</w:t>
      </w:r>
      <w:r w:rsidR="003B6DA0" w:rsidRPr="00F7079B">
        <w:rPr>
          <w:rFonts w:ascii="Times New Roman" w:hAnsi="Times New Roman"/>
          <w:sz w:val="22"/>
          <w:szCs w:val="22"/>
        </w:rPr>
        <w:t xml:space="preserve"> </w:t>
      </w:r>
      <w:r w:rsidR="00CA526A" w:rsidRPr="00F7079B">
        <w:rPr>
          <w:rFonts w:ascii="Times New Roman" w:hAnsi="Times New Roman"/>
          <w:sz w:val="22"/>
          <w:szCs w:val="22"/>
        </w:rPr>
        <w:t>kupujícího</w:t>
      </w:r>
      <w:r w:rsidR="00A82245" w:rsidRPr="00F7079B">
        <w:rPr>
          <w:rFonts w:ascii="Times New Roman" w:hAnsi="Times New Roman"/>
          <w:sz w:val="22"/>
          <w:szCs w:val="22"/>
        </w:rPr>
        <w:t xml:space="preserve"> (</w:t>
      </w:r>
      <w:r w:rsidR="00090073">
        <w:rPr>
          <w:rFonts w:ascii="Times New Roman" w:hAnsi="Times New Roman"/>
          <w:sz w:val="22"/>
          <w:szCs w:val="22"/>
        </w:rPr>
        <w:t>ne</w:t>
      </w:r>
      <w:r w:rsidR="00A82245" w:rsidRPr="00F7079B">
        <w:rPr>
          <w:rFonts w:ascii="Times New Roman" w:hAnsi="Times New Roman"/>
          <w:sz w:val="22"/>
          <w:szCs w:val="22"/>
        </w:rPr>
        <w:t>poskytnutí součinnosti)</w:t>
      </w:r>
      <w:r w:rsidRPr="00F7079B">
        <w:rPr>
          <w:rFonts w:ascii="Times New Roman" w:hAnsi="Times New Roman"/>
          <w:sz w:val="22"/>
          <w:szCs w:val="22"/>
        </w:rPr>
        <w:t xml:space="preserve">, má </w:t>
      </w:r>
      <w:r w:rsidR="00CA526A" w:rsidRPr="00F7079B">
        <w:rPr>
          <w:rFonts w:ascii="Times New Roman" w:hAnsi="Times New Roman"/>
          <w:sz w:val="22"/>
          <w:szCs w:val="22"/>
        </w:rPr>
        <w:t xml:space="preserve">prodávající </w:t>
      </w:r>
      <w:r w:rsidRPr="00F7079B">
        <w:rPr>
          <w:rFonts w:ascii="Times New Roman" w:hAnsi="Times New Roman"/>
          <w:sz w:val="22"/>
          <w:szCs w:val="22"/>
        </w:rPr>
        <w:t xml:space="preserve">právo ukončit své práce v termínu prodlouženém o počet dnů, ve kterých mu </w:t>
      </w:r>
      <w:r w:rsidR="00CA526A" w:rsidRPr="00F7079B">
        <w:rPr>
          <w:rFonts w:ascii="Times New Roman" w:hAnsi="Times New Roman"/>
          <w:sz w:val="22"/>
          <w:szCs w:val="22"/>
        </w:rPr>
        <w:t xml:space="preserve">kupující </w:t>
      </w:r>
      <w:r w:rsidRPr="00F7079B">
        <w:rPr>
          <w:rFonts w:ascii="Times New Roman" w:hAnsi="Times New Roman"/>
          <w:sz w:val="22"/>
          <w:szCs w:val="22"/>
        </w:rPr>
        <w:t>neumožnil práce provádět.</w:t>
      </w:r>
      <w:r w:rsidR="00CA526A" w:rsidRPr="00F7079B">
        <w:rPr>
          <w:rFonts w:ascii="Times New Roman" w:hAnsi="Times New Roman"/>
          <w:sz w:val="22"/>
          <w:szCs w:val="22"/>
        </w:rPr>
        <w:t xml:space="preserve"> </w:t>
      </w:r>
    </w:p>
    <w:p w:rsidR="00D03768" w:rsidRPr="00F7079B" w:rsidRDefault="00D03768" w:rsidP="00806457">
      <w:pPr>
        <w:pStyle w:val="Zkladntext"/>
        <w:rPr>
          <w:rFonts w:ascii="Times New Roman" w:hAnsi="Times New Roman"/>
          <w:color w:val="auto"/>
          <w:sz w:val="22"/>
          <w:szCs w:val="22"/>
        </w:rPr>
      </w:pPr>
    </w:p>
    <w:p w:rsidR="00B22977" w:rsidRDefault="00B22977" w:rsidP="00E028B8">
      <w:pPr>
        <w:pStyle w:val="Zkladntext"/>
        <w:numPr>
          <w:ilvl w:val="0"/>
          <w:numId w:val="13"/>
        </w:numPr>
        <w:jc w:val="center"/>
        <w:rPr>
          <w:rFonts w:ascii="Times New Roman" w:hAnsi="Times New Roman"/>
          <w:b/>
          <w:color w:val="auto"/>
          <w:sz w:val="22"/>
          <w:szCs w:val="22"/>
          <w:u w:val="single"/>
        </w:rPr>
      </w:pPr>
      <w:r w:rsidRPr="00F7079B">
        <w:rPr>
          <w:rFonts w:ascii="Times New Roman" w:hAnsi="Times New Roman"/>
          <w:b/>
          <w:color w:val="auto"/>
          <w:sz w:val="22"/>
          <w:szCs w:val="22"/>
          <w:u w:val="single"/>
        </w:rPr>
        <w:t>Cena</w:t>
      </w:r>
    </w:p>
    <w:p w:rsidR="00E4017D" w:rsidRPr="00F7079B" w:rsidRDefault="00E4017D" w:rsidP="00E4017D">
      <w:pPr>
        <w:pStyle w:val="Zkladntext"/>
        <w:ind w:left="720"/>
        <w:rPr>
          <w:rFonts w:ascii="Times New Roman" w:hAnsi="Times New Roman"/>
          <w:b/>
          <w:color w:val="auto"/>
          <w:sz w:val="22"/>
          <w:szCs w:val="22"/>
          <w:u w:val="single"/>
        </w:rPr>
      </w:pPr>
    </w:p>
    <w:p w:rsidR="00B22977" w:rsidRPr="00F7079B" w:rsidRDefault="00F2248F" w:rsidP="00E028B8">
      <w:pPr>
        <w:pStyle w:val="Text"/>
        <w:numPr>
          <w:ilvl w:val="0"/>
          <w:numId w:val="2"/>
        </w:numPr>
        <w:spacing w:before="120"/>
        <w:ind w:left="284" w:hanging="284"/>
        <w:rPr>
          <w:rFonts w:ascii="Times New Roman" w:hAnsi="Times New Roman"/>
          <w:sz w:val="22"/>
          <w:szCs w:val="22"/>
        </w:rPr>
      </w:pPr>
      <w:r w:rsidRPr="00F7079B">
        <w:rPr>
          <w:rFonts w:ascii="Times New Roman" w:hAnsi="Times New Roman"/>
          <w:sz w:val="22"/>
          <w:szCs w:val="22"/>
        </w:rPr>
        <w:t>Cen</w:t>
      </w:r>
      <w:r>
        <w:rPr>
          <w:rFonts w:ascii="Times New Roman" w:hAnsi="Times New Roman"/>
          <w:sz w:val="22"/>
          <w:szCs w:val="22"/>
        </w:rPr>
        <w:t>y</w:t>
      </w:r>
      <w:r w:rsidRPr="00F7079B">
        <w:rPr>
          <w:rFonts w:ascii="Times New Roman" w:hAnsi="Times New Roman"/>
          <w:sz w:val="22"/>
          <w:szCs w:val="22"/>
        </w:rPr>
        <w:t xml:space="preserve"> j</w:t>
      </w:r>
      <w:r>
        <w:rPr>
          <w:rFonts w:ascii="Times New Roman" w:hAnsi="Times New Roman"/>
          <w:sz w:val="22"/>
          <w:szCs w:val="22"/>
        </w:rPr>
        <w:t>sou</w:t>
      </w:r>
      <w:r w:rsidRPr="00F7079B">
        <w:rPr>
          <w:rFonts w:ascii="Times New Roman" w:hAnsi="Times New Roman"/>
          <w:sz w:val="22"/>
          <w:szCs w:val="22"/>
        </w:rPr>
        <w:t xml:space="preserve"> stanoven</w:t>
      </w:r>
      <w:r>
        <w:rPr>
          <w:rFonts w:ascii="Times New Roman" w:hAnsi="Times New Roman"/>
          <w:sz w:val="22"/>
          <w:szCs w:val="22"/>
        </w:rPr>
        <w:t>y</w:t>
      </w:r>
      <w:r w:rsidRPr="00F7079B">
        <w:rPr>
          <w:rFonts w:ascii="Times New Roman" w:hAnsi="Times New Roman"/>
          <w:sz w:val="22"/>
          <w:szCs w:val="22"/>
        </w:rPr>
        <w:t xml:space="preserve"> </w:t>
      </w:r>
      <w:r w:rsidR="00B22977" w:rsidRPr="00F7079B">
        <w:rPr>
          <w:rFonts w:ascii="Times New Roman" w:hAnsi="Times New Roman"/>
          <w:sz w:val="22"/>
          <w:szCs w:val="22"/>
        </w:rPr>
        <w:t xml:space="preserve">ve smyslu nabídky </w:t>
      </w:r>
      <w:r w:rsidR="00CA526A" w:rsidRPr="00F7079B">
        <w:rPr>
          <w:rFonts w:ascii="Times New Roman" w:hAnsi="Times New Roman"/>
          <w:sz w:val="22"/>
          <w:szCs w:val="22"/>
        </w:rPr>
        <w:t xml:space="preserve">prodávajícího </w:t>
      </w:r>
      <w:r w:rsidR="00B22977" w:rsidRPr="00F7079B">
        <w:rPr>
          <w:rFonts w:ascii="Times New Roman" w:hAnsi="Times New Roman"/>
          <w:sz w:val="22"/>
          <w:szCs w:val="22"/>
        </w:rPr>
        <w:t xml:space="preserve">jako nejvýše </w:t>
      </w:r>
      <w:r w:rsidRPr="00F7079B">
        <w:rPr>
          <w:rFonts w:ascii="Times New Roman" w:hAnsi="Times New Roman"/>
          <w:sz w:val="22"/>
          <w:szCs w:val="22"/>
        </w:rPr>
        <w:t>přípustn</w:t>
      </w:r>
      <w:r>
        <w:rPr>
          <w:rFonts w:ascii="Times New Roman" w:hAnsi="Times New Roman"/>
          <w:sz w:val="22"/>
          <w:szCs w:val="22"/>
        </w:rPr>
        <w:t>é</w:t>
      </w:r>
      <w:r w:rsidR="00B22977" w:rsidRPr="00F7079B">
        <w:rPr>
          <w:rFonts w:ascii="Times New Roman" w:hAnsi="Times New Roman"/>
          <w:sz w:val="22"/>
          <w:szCs w:val="22"/>
        </w:rPr>
        <w:t xml:space="preserve">, obsahující veškeré náklady na provedení předmětu plnění </w:t>
      </w:r>
      <w:r w:rsidRPr="00F7079B">
        <w:rPr>
          <w:rFonts w:ascii="Times New Roman" w:hAnsi="Times New Roman"/>
          <w:sz w:val="22"/>
          <w:szCs w:val="22"/>
        </w:rPr>
        <w:t>překročiteln</w:t>
      </w:r>
      <w:r>
        <w:rPr>
          <w:rFonts w:ascii="Times New Roman" w:hAnsi="Times New Roman"/>
          <w:sz w:val="22"/>
          <w:szCs w:val="22"/>
        </w:rPr>
        <w:t>é</w:t>
      </w:r>
      <w:r w:rsidRPr="00F7079B">
        <w:rPr>
          <w:rFonts w:ascii="Times New Roman" w:hAnsi="Times New Roman"/>
          <w:sz w:val="22"/>
          <w:szCs w:val="22"/>
        </w:rPr>
        <w:t xml:space="preserve"> </w:t>
      </w:r>
      <w:r w:rsidR="00B22977" w:rsidRPr="00F7079B">
        <w:rPr>
          <w:rFonts w:ascii="Times New Roman" w:hAnsi="Times New Roman"/>
          <w:sz w:val="22"/>
          <w:szCs w:val="22"/>
        </w:rPr>
        <w:t>pouze při splnění podmínek, uvedených v bodě V</w:t>
      </w:r>
      <w:r w:rsidR="00432D5D" w:rsidRPr="00F7079B">
        <w:rPr>
          <w:rFonts w:ascii="Times New Roman" w:hAnsi="Times New Roman"/>
          <w:sz w:val="22"/>
          <w:szCs w:val="22"/>
        </w:rPr>
        <w:t>I</w:t>
      </w:r>
      <w:r w:rsidR="00B22977" w:rsidRPr="00F7079B">
        <w:rPr>
          <w:rFonts w:ascii="Times New Roman" w:hAnsi="Times New Roman"/>
          <w:sz w:val="22"/>
          <w:szCs w:val="22"/>
        </w:rPr>
        <w:t>.</w:t>
      </w:r>
      <w:r w:rsidR="00D64AC7">
        <w:rPr>
          <w:rFonts w:ascii="Times New Roman" w:hAnsi="Times New Roman"/>
          <w:sz w:val="22"/>
          <w:szCs w:val="22"/>
        </w:rPr>
        <w:t>4</w:t>
      </w:r>
      <w:r w:rsidR="00B22977" w:rsidRPr="00F7079B">
        <w:rPr>
          <w:rFonts w:ascii="Times New Roman" w:hAnsi="Times New Roman"/>
          <w:sz w:val="22"/>
          <w:szCs w:val="22"/>
        </w:rPr>
        <w:t>.</w:t>
      </w:r>
    </w:p>
    <w:p w:rsidR="00B22977" w:rsidRDefault="00B22977" w:rsidP="00B22977">
      <w:pPr>
        <w:pStyle w:val="Text"/>
        <w:tabs>
          <w:tab w:val="left" w:pos="227"/>
          <w:tab w:val="left" w:pos="284"/>
        </w:tabs>
        <w:spacing w:before="120"/>
        <w:ind w:left="284"/>
        <w:rPr>
          <w:rFonts w:ascii="Times New Roman" w:hAnsi="Times New Roman"/>
          <w:sz w:val="22"/>
          <w:szCs w:val="22"/>
        </w:rPr>
      </w:pPr>
      <w:r w:rsidRPr="00F7079B">
        <w:rPr>
          <w:rFonts w:ascii="Times New Roman" w:hAnsi="Times New Roman"/>
          <w:sz w:val="22"/>
          <w:szCs w:val="22"/>
        </w:rPr>
        <w:t>Cena je určena jako součet cen jednotlivých</w:t>
      </w:r>
      <w:r w:rsidR="00CA526A" w:rsidRPr="00F7079B">
        <w:rPr>
          <w:rFonts w:ascii="Times New Roman" w:hAnsi="Times New Roman"/>
          <w:sz w:val="22"/>
          <w:szCs w:val="22"/>
        </w:rPr>
        <w:t xml:space="preserve"> položek</w:t>
      </w:r>
      <w:r w:rsidR="00526090">
        <w:rPr>
          <w:rFonts w:ascii="Times New Roman" w:hAnsi="Times New Roman"/>
          <w:sz w:val="22"/>
          <w:szCs w:val="22"/>
        </w:rPr>
        <w:t>,</w:t>
      </w:r>
      <w:r w:rsidR="00CA526A" w:rsidRPr="00F7079B">
        <w:rPr>
          <w:rFonts w:ascii="Times New Roman" w:hAnsi="Times New Roman"/>
          <w:sz w:val="22"/>
          <w:szCs w:val="22"/>
        </w:rPr>
        <w:t xml:space="preserve"> </w:t>
      </w:r>
      <w:r w:rsidR="00DD1700">
        <w:rPr>
          <w:rFonts w:ascii="Times New Roman" w:hAnsi="Times New Roman"/>
          <w:sz w:val="22"/>
          <w:szCs w:val="22"/>
        </w:rPr>
        <w:t xml:space="preserve">jejichž podrobnější členění bude </w:t>
      </w:r>
      <w:r w:rsidR="00CA526A" w:rsidRPr="00F7079B">
        <w:rPr>
          <w:rFonts w:ascii="Times New Roman" w:hAnsi="Times New Roman"/>
          <w:sz w:val="22"/>
          <w:szCs w:val="22"/>
        </w:rPr>
        <w:t>uveden</w:t>
      </w:r>
      <w:r w:rsidR="00DD1700">
        <w:rPr>
          <w:rFonts w:ascii="Times New Roman" w:hAnsi="Times New Roman"/>
          <w:sz w:val="22"/>
          <w:szCs w:val="22"/>
        </w:rPr>
        <w:t>o</w:t>
      </w:r>
      <w:r w:rsidR="00CA526A" w:rsidRPr="00F7079B">
        <w:rPr>
          <w:rFonts w:ascii="Times New Roman" w:hAnsi="Times New Roman"/>
          <w:sz w:val="22"/>
          <w:szCs w:val="22"/>
        </w:rPr>
        <w:t xml:space="preserve"> v předávacím protokolu, který bude předán při přejímce předmětu plnění</w:t>
      </w:r>
      <w:r w:rsidR="00432D5D" w:rsidRPr="00F7079B">
        <w:rPr>
          <w:rFonts w:ascii="Times New Roman" w:hAnsi="Times New Roman"/>
          <w:sz w:val="22"/>
          <w:szCs w:val="22"/>
        </w:rPr>
        <w:t>.</w:t>
      </w:r>
    </w:p>
    <w:p w:rsidR="0062414F" w:rsidRPr="00D820F5" w:rsidRDefault="0062414F" w:rsidP="0062414F">
      <w:pPr>
        <w:pStyle w:val="Text"/>
        <w:spacing w:before="120"/>
        <w:ind w:firstLine="284"/>
        <w:rPr>
          <w:rFonts w:ascii="Times New Roman" w:hAnsi="Times New Roman"/>
          <w:color w:val="00B0F0"/>
          <w:sz w:val="22"/>
          <w:szCs w:val="22"/>
        </w:rPr>
      </w:pPr>
      <w:permStart w:id="1417040903" w:edGrp="everyone"/>
      <w:r w:rsidRPr="00F7079B">
        <w:rPr>
          <w:rFonts w:ascii="Times New Roman" w:hAnsi="Times New Roman"/>
          <w:i/>
          <w:color w:val="00B0F0"/>
          <w:sz w:val="22"/>
          <w:szCs w:val="22"/>
        </w:rPr>
        <w:t>(</w:t>
      </w:r>
      <w:r>
        <w:rPr>
          <w:rFonts w:ascii="Times New Roman" w:hAnsi="Times New Roman"/>
          <w:i/>
          <w:color w:val="00B0F0"/>
          <w:sz w:val="22"/>
          <w:szCs w:val="22"/>
        </w:rPr>
        <w:t xml:space="preserve">pozn.: ceny </w:t>
      </w:r>
      <w:r w:rsidRPr="00F7079B">
        <w:rPr>
          <w:rFonts w:ascii="Times New Roman" w:hAnsi="Times New Roman"/>
          <w:i/>
          <w:color w:val="00B0F0"/>
          <w:sz w:val="22"/>
          <w:szCs w:val="22"/>
        </w:rPr>
        <w:t xml:space="preserve">doplní </w:t>
      </w:r>
      <w:r>
        <w:rPr>
          <w:rFonts w:ascii="Times New Roman" w:hAnsi="Times New Roman"/>
          <w:i/>
          <w:color w:val="00B0F0"/>
          <w:sz w:val="22"/>
          <w:szCs w:val="22"/>
        </w:rPr>
        <w:t>prodávající</w:t>
      </w:r>
      <w:r w:rsidRPr="00F7079B">
        <w:rPr>
          <w:rFonts w:ascii="Times New Roman" w:hAnsi="Times New Roman"/>
          <w:i/>
          <w:color w:val="00B0F0"/>
          <w:sz w:val="22"/>
          <w:szCs w:val="22"/>
        </w:rPr>
        <w:t>, poté poznámku vymaže).</w:t>
      </w:r>
    </w:p>
    <w:p w:rsidR="00EB7AAB" w:rsidRDefault="00367CC4" w:rsidP="00B22977">
      <w:pPr>
        <w:pStyle w:val="Text"/>
        <w:tabs>
          <w:tab w:val="left" w:pos="227"/>
          <w:tab w:val="left" w:pos="284"/>
        </w:tabs>
        <w:spacing w:before="120"/>
        <w:ind w:left="284"/>
        <w:rPr>
          <w:rFonts w:ascii="Times New Roman" w:hAnsi="Times New Roman"/>
          <w:b/>
          <w:sz w:val="22"/>
          <w:szCs w:val="22"/>
        </w:rPr>
      </w:pPr>
      <w:r w:rsidRPr="0062414F">
        <w:rPr>
          <w:rFonts w:ascii="Times New Roman" w:hAnsi="Times New Roman"/>
          <w:b/>
          <w:sz w:val="22"/>
          <w:szCs w:val="22"/>
        </w:rPr>
        <w:lastRenderedPageBreak/>
        <w:t xml:space="preserve">1.1 </w:t>
      </w:r>
      <w:r w:rsidR="00B25C31" w:rsidRPr="0062414F">
        <w:rPr>
          <w:rFonts w:ascii="Times New Roman" w:hAnsi="Times New Roman"/>
          <w:b/>
          <w:sz w:val="22"/>
          <w:szCs w:val="22"/>
        </w:rPr>
        <w:t>Cena p</w:t>
      </w:r>
      <w:r w:rsidRPr="0062414F">
        <w:rPr>
          <w:rFonts w:ascii="Times New Roman" w:hAnsi="Times New Roman"/>
          <w:b/>
          <w:sz w:val="22"/>
          <w:szCs w:val="22"/>
        </w:rPr>
        <w:t>ředmět</w:t>
      </w:r>
      <w:r w:rsidR="00B25C31" w:rsidRPr="0062414F">
        <w:rPr>
          <w:rFonts w:ascii="Times New Roman" w:hAnsi="Times New Roman"/>
          <w:b/>
          <w:sz w:val="22"/>
          <w:szCs w:val="22"/>
        </w:rPr>
        <w:t>u</w:t>
      </w:r>
      <w:r w:rsidRPr="0062414F">
        <w:rPr>
          <w:rFonts w:ascii="Times New Roman" w:hAnsi="Times New Roman"/>
          <w:b/>
          <w:sz w:val="22"/>
          <w:szCs w:val="22"/>
        </w:rPr>
        <w:t xml:space="preserve"> plnění pro Areál tramvaje </w:t>
      </w:r>
      <w:r w:rsidR="00EB7AAB" w:rsidRPr="0062414F">
        <w:rPr>
          <w:rFonts w:ascii="Times New Roman" w:hAnsi="Times New Roman"/>
          <w:b/>
          <w:sz w:val="22"/>
          <w:szCs w:val="22"/>
        </w:rPr>
        <w:t>Porub</w:t>
      </w:r>
      <w:r w:rsidRPr="0062414F">
        <w:rPr>
          <w:rFonts w:ascii="Times New Roman" w:hAnsi="Times New Roman"/>
          <w:b/>
          <w:sz w:val="22"/>
          <w:szCs w:val="22"/>
        </w:rPr>
        <w:t>a</w:t>
      </w:r>
      <w:r w:rsidR="00EB7AAB">
        <w:rPr>
          <w:rFonts w:ascii="Times New Roman" w:hAnsi="Times New Roman"/>
          <w:b/>
          <w:sz w:val="22"/>
          <w:szCs w:val="22"/>
        </w:rPr>
        <w:t xml:space="preserve"> </w:t>
      </w:r>
    </w:p>
    <w:p w:rsidR="00DD1700" w:rsidRDefault="00DD1700" w:rsidP="00B22977">
      <w:pPr>
        <w:pStyle w:val="Text"/>
        <w:tabs>
          <w:tab w:val="left" w:pos="227"/>
          <w:tab w:val="left" w:pos="284"/>
        </w:tabs>
        <w:spacing w:before="120"/>
        <w:ind w:left="284"/>
        <w:rPr>
          <w:rFonts w:ascii="Times New Roman" w:hAnsi="Times New Roman"/>
          <w:b/>
          <w:sz w:val="22"/>
          <w:szCs w:val="22"/>
        </w:rPr>
      </w:pPr>
      <w:r>
        <w:rPr>
          <w:rFonts w:ascii="Times New Roman" w:hAnsi="Times New Roman"/>
          <w:b/>
          <w:sz w:val="22"/>
          <w:szCs w:val="22"/>
        </w:rPr>
        <w:t>Cena</w:t>
      </w:r>
      <w:r w:rsidR="00D02C6F">
        <w:rPr>
          <w:rFonts w:ascii="Times New Roman" w:hAnsi="Times New Roman"/>
          <w:b/>
          <w:sz w:val="22"/>
          <w:szCs w:val="22"/>
        </w:rPr>
        <w:t xml:space="preserve"> </w:t>
      </w:r>
      <w:r>
        <w:rPr>
          <w:rFonts w:ascii="Times New Roman" w:hAnsi="Times New Roman"/>
          <w:b/>
          <w:sz w:val="22"/>
          <w:szCs w:val="22"/>
        </w:rPr>
        <w:t>diagnostického zařízení</w:t>
      </w:r>
      <w:r w:rsidR="009B6CF2">
        <w:rPr>
          <w:rFonts w:ascii="Times New Roman" w:hAnsi="Times New Roman"/>
          <w:b/>
          <w:sz w:val="22"/>
          <w:szCs w:val="22"/>
        </w:rPr>
        <w:t xml:space="preserve"> vč. dopravy, montáže a seřízení</w:t>
      </w:r>
      <w:r w:rsidR="00387ADB" w:rsidRPr="00F7079B">
        <w:rPr>
          <w:rFonts w:ascii="Times New Roman" w:hAnsi="Times New Roman"/>
          <w:b/>
          <w:sz w:val="22"/>
          <w:szCs w:val="22"/>
        </w:rPr>
        <w:t>……</w:t>
      </w:r>
      <w:r w:rsidR="00706559">
        <w:rPr>
          <w:rFonts w:ascii="Times New Roman" w:hAnsi="Times New Roman"/>
          <w:b/>
          <w:sz w:val="22"/>
          <w:szCs w:val="22"/>
        </w:rPr>
        <w:t>………</w:t>
      </w:r>
      <w:r w:rsidR="00706559">
        <w:rPr>
          <w:rFonts w:ascii="Times New Roman" w:hAnsi="Times New Roman"/>
          <w:b/>
          <w:sz w:val="22"/>
          <w:szCs w:val="22"/>
        </w:rPr>
        <w:tab/>
      </w:r>
      <w:r w:rsidR="00387ADB" w:rsidRPr="00F7079B">
        <w:rPr>
          <w:rFonts w:ascii="Times New Roman" w:hAnsi="Times New Roman"/>
          <w:b/>
          <w:sz w:val="22"/>
          <w:szCs w:val="22"/>
        </w:rPr>
        <w:t>Kč (bez DPH)</w:t>
      </w:r>
    </w:p>
    <w:p w:rsidR="00DD1700" w:rsidRDefault="00DD1700" w:rsidP="00B22977">
      <w:pPr>
        <w:pStyle w:val="Text"/>
        <w:tabs>
          <w:tab w:val="left" w:pos="227"/>
          <w:tab w:val="left" w:pos="284"/>
        </w:tabs>
        <w:spacing w:before="120"/>
        <w:ind w:left="284"/>
        <w:rPr>
          <w:rFonts w:ascii="Times New Roman" w:hAnsi="Times New Roman"/>
          <w:b/>
          <w:sz w:val="22"/>
          <w:szCs w:val="22"/>
        </w:rPr>
      </w:pPr>
      <w:r>
        <w:rPr>
          <w:rFonts w:ascii="Times New Roman" w:hAnsi="Times New Roman"/>
          <w:b/>
          <w:sz w:val="22"/>
          <w:szCs w:val="22"/>
        </w:rPr>
        <w:t>Cena SW vybavení diagnostického zařízení</w:t>
      </w:r>
      <w:r w:rsidR="00387ADB" w:rsidRPr="00F7079B">
        <w:rPr>
          <w:rFonts w:ascii="Times New Roman" w:hAnsi="Times New Roman"/>
          <w:b/>
          <w:sz w:val="22"/>
          <w:szCs w:val="22"/>
        </w:rPr>
        <w:t>:……………………………</w:t>
      </w:r>
      <w:r w:rsidR="00706559">
        <w:rPr>
          <w:rFonts w:ascii="Times New Roman" w:hAnsi="Times New Roman"/>
          <w:b/>
          <w:sz w:val="22"/>
          <w:szCs w:val="22"/>
        </w:rPr>
        <w:t>…</w:t>
      </w:r>
      <w:r w:rsidR="00706559">
        <w:rPr>
          <w:rFonts w:ascii="Times New Roman" w:hAnsi="Times New Roman"/>
          <w:b/>
          <w:sz w:val="22"/>
          <w:szCs w:val="22"/>
        </w:rPr>
        <w:tab/>
      </w:r>
      <w:r w:rsidR="00387ADB" w:rsidRPr="00F7079B">
        <w:rPr>
          <w:rFonts w:ascii="Times New Roman" w:hAnsi="Times New Roman"/>
          <w:b/>
          <w:sz w:val="22"/>
          <w:szCs w:val="22"/>
        </w:rPr>
        <w:t>Kč (bez DPH)</w:t>
      </w:r>
    </w:p>
    <w:p w:rsidR="009D18D0" w:rsidRDefault="009D18D0" w:rsidP="00B22977">
      <w:pPr>
        <w:pStyle w:val="Text"/>
        <w:tabs>
          <w:tab w:val="left" w:pos="227"/>
          <w:tab w:val="left" w:pos="284"/>
        </w:tabs>
        <w:spacing w:before="120"/>
        <w:ind w:left="284"/>
        <w:rPr>
          <w:rFonts w:ascii="Times New Roman" w:hAnsi="Times New Roman"/>
          <w:b/>
          <w:sz w:val="22"/>
          <w:szCs w:val="22"/>
        </w:rPr>
      </w:pPr>
      <w:r>
        <w:rPr>
          <w:rFonts w:ascii="Times New Roman" w:hAnsi="Times New Roman"/>
          <w:b/>
          <w:sz w:val="22"/>
          <w:szCs w:val="22"/>
        </w:rPr>
        <w:t>Cena servisního nářadí pro běžnou údržbu …………………………..</w:t>
      </w:r>
      <w:r>
        <w:rPr>
          <w:rFonts w:ascii="Times New Roman" w:hAnsi="Times New Roman"/>
          <w:b/>
          <w:sz w:val="22"/>
          <w:szCs w:val="22"/>
        </w:rPr>
        <w:tab/>
        <w:t>Kč (bez DPH)</w:t>
      </w:r>
    </w:p>
    <w:p w:rsidR="009D18D0" w:rsidRPr="00F7079B" w:rsidRDefault="009D18D0" w:rsidP="009D18D0">
      <w:pPr>
        <w:pStyle w:val="Text"/>
        <w:spacing w:before="120"/>
        <w:ind w:left="284"/>
        <w:rPr>
          <w:rFonts w:ascii="Times New Roman" w:hAnsi="Times New Roman"/>
          <w:color w:val="00B0F0"/>
          <w:sz w:val="22"/>
          <w:szCs w:val="22"/>
        </w:rPr>
      </w:pPr>
      <w:r w:rsidRPr="00F7079B">
        <w:rPr>
          <w:rFonts w:ascii="Times New Roman" w:hAnsi="Times New Roman"/>
          <w:i/>
          <w:color w:val="00B0F0"/>
          <w:sz w:val="22"/>
          <w:szCs w:val="22"/>
        </w:rPr>
        <w:t>(</w:t>
      </w:r>
      <w:r w:rsidR="0062414F">
        <w:rPr>
          <w:rFonts w:ascii="Times New Roman" w:hAnsi="Times New Roman"/>
          <w:i/>
          <w:color w:val="00B0F0"/>
          <w:sz w:val="22"/>
          <w:szCs w:val="22"/>
        </w:rPr>
        <w:t xml:space="preserve">pozn.: </w:t>
      </w:r>
      <w:r>
        <w:rPr>
          <w:rFonts w:ascii="Times New Roman" w:hAnsi="Times New Roman"/>
          <w:i/>
          <w:color w:val="00B0F0"/>
          <w:sz w:val="22"/>
          <w:szCs w:val="22"/>
        </w:rPr>
        <w:t>pouze pokud je</w:t>
      </w:r>
      <w:r w:rsidR="0062414F">
        <w:rPr>
          <w:rFonts w:ascii="Times New Roman" w:hAnsi="Times New Roman"/>
          <w:i/>
          <w:color w:val="00B0F0"/>
          <w:sz w:val="22"/>
          <w:szCs w:val="22"/>
        </w:rPr>
        <w:t xml:space="preserve"> servisní nářadí</w:t>
      </w:r>
      <w:r>
        <w:rPr>
          <w:rFonts w:ascii="Times New Roman" w:hAnsi="Times New Roman"/>
          <w:i/>
          <w:color w:val="00B0F0"/>
          <w:sz w:val="22"/>
          <w:szCs w:val="22"/>
        </w:rPr>
        <w:t xml:space="preserve"> součástí předmětu plnění viz bod II.1</w:t>
      </w:r>
      <w:r w:rsidR="00A43860">
        <w:rPr>
          <w:rFonts w:ascii="Times New Roman" w:hAnsi="Times New Roman"/>
          <w:i/>
          <w:color w:val="00B0F0"/>
          <w:sz w:val="22"/>
          <w:szCs w:val="22"/>
        </w:rPr>
        <w:t>3</w:t>
      </w:r>
      <w:r>
        <w:rPr>
          <w:rFonts w:ascii="Times New Roman" w:hAnsi="Times New Roman"/>
          <w:i/>
          <w:color w:val="00B0F0"/>
          <w:sz w:val="22"/>
          <w:szCs w:val="22"/>
        </w:rPr>
        <w:t xml:space="preserve">., jinak tuto položku </w:t>
      </w:r>
      <w:r w:rsidR="001D53BB">
        <w:rPr>
          <w:rFonts w:ascii="Times New Roman" w:hAnsi="Times New Roman"/>
          <w:i/>
          <w:color w:val="00B0F0"/>
          <w:sz w:val="22"/>
          <w:szCs w:val="22"/>
        </w:rPr>
        <w:t>nacení za 0.-Kč</w:t>
      </w:r>
      <w:r w:rsidR="0062414F" w:rsidRPr="00F7079B">
        <w:rPr>
          <w:rFonts w:ascii="Times New Roman" w:hAnsi="Times New Roman"/>
          <w:i/>
          <w:color w:val="00B0F0"/>
          <w:sz w:val="22"/>
          <w:szCs w:val="22"/>
        </w:rPr>
        <w:t>, poté poznámku vymaže</w:t>
      </w:r>
      <w:r w:rsidRPr="00F7079B">
        <w:rPr>
          <w:rFonts w:ascii="Times New Roman" w:hAnsi="Times New Roman"/>
          <w:i/>
          <w:color w:val="00B0F0"/>
          <w:sz w:val="22"/>
          <w:szCs w:val="22"/>
        </w:rPr>
        <w:t>).</w:t>
      </w:r>
    </w:p>
    <w:p w:rsidR="00EB7AAB" w:rsidRPr="0062414F" w:rsidRDefault="00367CC4" w:rsidP="00B22977">
      <w:pPr>
        <w:pStyle w:val="Text"/>
        <w:tabs>
          <w:tab w:val="left" w:pos="227"/>
          <w:tab w:val="left" w:pos="284"/>
        </w:tabs>
        <w:spacing w:before="120"/>
        <w:ind w:left="284"/>
        <w:rPr>
          <w:rFonts w:ascii="Times New Roman" w:hAnsi="Times New Roman"/>
          <w:b/>
          <w:sz w:val="22"/>
          <w:szCs w:val="22"/>
        </w:rPr>
      </w:pPr>
      <w:r w:rsidRPr="0062414F">
        <w:rPr>
          <w:rFonts w:ascii="Times New Roman" w:hAnsi="Times New Roman"/>
          <w:b/>
          <w:sz w:val="22"/>
          <w:szCs w:val="22"/>
        </w:rPr>
        <w:t xml:space="preserve">1.2 </w:t>
      </w:r>
      <w:r w:rsidR="00B25C31" w:rsidRPr="0062414F">
        <w:rPr>
          <w:rFonts w:ascii="Times New Roman" w:hAnsi="Times New Roman"/>
          <w:b/>
          <w:sz w:val="22"/>
          <w:szCs w:val="22"/>
        </w:rPr>
        <w:t>Cena p</w:t>
      </w:r>
      <w:r w:rsidRPr="0062414F">
        <w:rPr>
          <w:rFonts w:ascii="Times New Roman" w:hAnsi="Times New Roman"/>
          <w:b/>
          <w:sz w:val="22"/>
          <w:szCs w:val="22"/>
        </w:rPr>
        <w:t>ředmět</w:t>
      </w:r>
      <w:r w:rsidR="00B25C31" w:rsidRPr="0062414F">
        <w:rPr>
          <w:rFonts w:ascii="Times New Roman" w:hAnsi="Times New Roman"/>
          <w:b/>
          <w:sz w:val="22"/>
          <w:szCs w:val="22"/>
        </w:rPr>
        <w:t>u</w:t>
      </w:r>
      <w:r w:rsidRPr="0062414F">
        <w:rPr>
          <w:rFonts w:ascii="Times New Roman" w:hAnsi="Times New Roman"/>
          <w:b/>
          <w:sz w:val="22"/>
          <w:szCs w:val="22"/>
        </w:rPr>
        <w:t xml:space="preserve"> plnění pro Areál tramvaje </w:t>
      </w:r>
      <w:r w:rsidR="00EB7AAB" w:rsidRPr="0062414F">
        <w:rPr>
          <w:rFonts w:ascii="Times New Roman" w:hAnsi="Times New Roman"/>
          <w:b/>
          <w:sz w:val="22"/>
          <w:szCs w:val="22"/>
        </w:rPr>
        <w:t>Ostrav</w:t>
      </w:r>
      <w:r w:rsidRPr="0062414F">
        <w:rPr>
          <w:rFonts w:ascii="Times New Roman" w:hAnsi="Times New Roman"/>
          <w:b/>
          <w:sz w:val="22"/>
          <w:szCs w:val="22"/>
        </w:rPr>
        <w:t>a</w:t>
      </w:r>
    </w:p>
    <w:p w:rsidR="00EB7AAB" w:rsidRPr="0062414F" w:rsidRDefault="00EB7AAB" w:rsidP="00EB7AAB">
      <w:pPr>
        <w:pStyle w:val="Text"/>
        <w:tabs>
          <w:tab w:val="left" w:pos="227"/>
          <w:tab w:val="left" w:pos="284"/>
        </w:tabs>
        <w:spacing w:before="120"/>
        <w:ind w:left="284"/>
        <w:rPr>
          <w:rFonts w:ascii="Times New Roman" w:hAnsi="Times New Roman"/>
          <w:b/>
          <w:sz w:val="22"/>
          <w:szCs w:val="22"/>
        </w:rPr>
      </w:pPr>
      <w:r w:rsidRPr="0062414F">
        <w:rPr>
          <w:rFonts w:ascii="Times New Roman" w:hAnsi="Times New Roman"/>
          <w:b/>
          <w:sz w:val="22"/>
          <w:szCs w:val="22"/>
        </w:rPr>
        <w:t>Cena diagnostického zařízení vč. dopravy, montáže a seřízení……………</w:t>
      </w:r>
      <w:r w:rsidRPr="0062414F">
        <w:rPr>
          <w:rFonts w:ascii="Times New Roman" w:hAnsi="Times New Roman"/>
          <w:b/>
          <w:sz w:val="22"/>
          <w:szCs w:val="22"/>
        </w:rPr>
        <w:tab/>
        <w:t>Kč (bez DPH)</w:t>
      </w:r>
    </w:p>
    <w:p w:rsidR="00EB7AAB" w:rsidRPr="0062414F" w:rsidRDefault="00EB7AAB" w:rsidP="00EB7AAB">
      <w:pPr>
        <w:pStyle w:val="Text"/>
        <w:tabs>
          <w:tab w:val="left" w:pos="227"/>
          <w:tab w:val="left" w:pos="284"/>
        </w:tabs>
        <w:spacing w:before="120"/>
        <w:ind w:left="284"/>
        <w:rPr>
          <w:rFonts w:ascii="Times New Roman" w:hAnsi="Times New Roman"/>
          <w:b/>
          <w:sz w:val="22"/>
          <w:szCs w:val="22"/>
        </w:rPr>
      </w:pPr>
      <w:r w:rsidRPr="0062414F">
        <w:rPr>
          <w:rFonts w:ascii="Times New Roman" w:hAnsi="Times New Roman"/>
          <w:b/>
          <w:sz w:val="22"/>
          <w:szCs w:val="22"/>
        </w:rPr>
        <w:t>Cena SW vybavení diagnostického zařízení:………………………………</w:t>
      </w:r>
      <w:r w:rsidRPr="0062414F">
        <w:rPr>
          <w:rFonts w:ascii="Times New Roman" w:hAnsi="Times New Roman"/>
          <w:b/>
          <w:sz w:val="22"/>
          <w:szCs w:val="22"/>
        </w:rPr>
        <w:tab/>
        <w:t>Kč (bez DPH)</w:t>
      </w:r>
    </w:p>
    <w:p w:rsidR="00EB7AAB" w:rsidRPr="0062414F" w:rsidRDefault="00EB7AAB" w:rsidP="00EB7AAB">
      <w:pPr>
        <w:pStyle w:val="Text"/>
        <w:tabs>
          <w:tab w:val="left" w:pos="227"/>
          <w:tab w:val="left" w:pos="284"/>
        </w:tabs>
        <w:spacing w:before="120"/>
        <w:ind w:left="284"/>
        <w:rPr>
          <w:rFonts w:ascii="Times New Roman" w:hAnsi="Times New Roman"/>
          <w:b/>
          <w:sz w:val="22"/>
          <w:szCs w:val="22"/>
        </w:rPr>
      </w:pPr>
      <w:r w:rsidRPr="0062414F">
        <w:rPr>
          <w:rFonts w:ascii="Times New Roman" w:hAnsi="Times New Roman"/>
          <w:b/>
          <w:sz w:val="22"/>
          <w:szCs w:val="22"/>
        </w:rPr>
        <w:t>Cena servisního nářadí pro běžnou údržbu …………………………..</w:t>
      </w:r>
      <w:r w:rsidRPr="0062414F">
        <w:rPr>
          <w:rFonts w:ascii="Times New Roman" w:hAnsi="Times New Roman"/>
          <w:b/>
          <w:sz w:val="22"/>
          <w:szCs w:val="22"/>
        </w:rPr>
        <w:tab/>
        <w:t>Kč (bez DPH)</w:t>
      </w:r>
    </w:p>
    <w:p w:rsidR="009D18D0" w:rsidRPr="00F7079B" w:rsidRDefault="00EB7AAB" w:rsidP="009D18D0">
      <w:pPr>
        <w:pStyle w:val="Text"/>
        <w:spacing w:before="120"/>
        <w:ind w:left="284"/>
        <w:rPr>
          <w:rFonts w:ascii="Times New Roman" w:hAnsi="Times New Roman"/>
          <w:color w:val="00B0F0"/>
          <w:sz w:val="22"/>
          <w:szCs w:val="22"/>
        </w:rPr>
      </w:pPr>
      <w:r w:rsidRPr="0062414F">
        <w:rPr>
          <w:rFonts w:ascii="Times New Roman" w:hAnsi="Times New Roman"/>
          <w:i/>
          <w:color w:val="00B0F0"/>
          <w:sz w:val="22"/>
          <w:szCs w:val="22"/>
        </w:rPr>
        <w:t>(</w:t>
      </w:r>
      <w:r w:rsidR="0062414F">
        <w:rPr>
          <w:rFonts w:ascii="Times New Roman" w:hAnsi="Times New Roman"/>
          <w:i/>
          <w:color w:val="00B0F0"/>
          <w:sz w:val="22"/>
          <w:szCs w:val="22"/>
        </w:rPr>
        <w:t xml:space="preserve">pozn.: </w:t>
      </w:r>
      <w:r w:rsidRPr="0062414F">
        <w:rPr>
          <w:rFonts w:ascii="Times New Roman" w:hAnsi="Times New Roman"/>
          <w:i/>
          <w:color w:val="00B0F0"/>
          <w:sz w:val="22"/>
          <w:szCs w:val="22"/>
        </w:rPr>
        <w:t>pouze pokud je</w:t>
      </w:r>
      <w:r w:rsidR="0062414F" w:rsidRPr="0062414F">
        <w:rPr>
          <w:rFonts w:ascii="Times New Roman" w:hAnsi="Times New Roman"/>
          <w:i/>
          <w:color w:val="00B0F0"/>
          <w:sz w:val="22"/>
          <w:szCs w:val="22"/>
        </w:rPr>
        <w:t xml:space="preserve"> </w:t>
      </w:r>
      <w:r w:rsidR="0062414F">
        <w:rPr>
          <w:rFonts w:ascii="Times New Roman" w:hAnsi="Times New Roman"/>
          <w:i/>
          <w:color w:val="00B0F0"/>
          <w:sz w:val="22"/>
          <w:szCs w:val="22"/>
        </w:rPr>
        <w:t>servisní nářadí</w:t>
      </w:r>
      <w:r w:rsidRPr="0062414F">
        <w:rPr>
          <w:rFonts w:ascii="Times New Roman" w:hAnsi="Times New Roman"/>
          <w:i/>
          <w:color w:val="00B0F0"/>
          <w:sz w:val="22"/>
          <w:szCs w:val="22"/>
        </w:rPr>
        <w:t xml:space="preserve"> součástí předmětu plnění viz bod II.1</w:t>
      </w:r>
      <w:r w:rsidR="00A43860">
        <w:rPr>
          <w:rFonts w:ascii="Times New Roman" w:hAnsi="Times New Roman"/>
          <w:i/>
          <w:color w:val="00B0F0"/>
          <w:sz w:val="22"/>
          <w:szCs w:val="22"/>
        </w:rPr>
        <w:t>3</w:t>
      </w:r>
      <w:r w:rsidRPr="0062414F">
        <w:rPr>
          <w:rFonts w:ascii="Times New Roman" w:hAnsi="Times New Roman"/>
          <w:i/>
          <w:color w:val="00B0F0"/>
          <w:sz w:val="22"/>
          <w:szCs w:val="22"/>
        </w:rPr>
        <w:t xml:space="preserve">., jinak tuto položku </w:t>
      </w:r>
      <w:r w:rsidR="001D53BB" w:rsidRPr="0062414F">
        <w:rPr>
          <w:rFonts w:ascii="Times New Roman" w:hAnsi="Times New Roman"/>
          <w:i/>
          <w:color w:val="00B0F0"/>
          <w:sz w:val="22"/>
          <w:szCs w:val="22"/>
        </w:rPr>
        <w:t>nacení za 0.-Kč</w:t>
      </w:r>
      <w:r w:rsidR="0062414F" w:rsidRPr="00F7079B">
        <w:rPr>
          <w:rFonts w:ascii="Times New Roman" w:hAnsi="Times New Roman"/>
          <w:i/>
          <w:color w:val="00B0F0"/>
          <w:sz w:val="22"/>
          <w:szCs w:val="22"/>
        </w:rPr>
        <w:t>, poté poznámku vymaže</w:t>
      </w:r>
      <w:r w:rsidR="009D18D0" w:rsidRPr="0062414F">
        <w:rPr>
          <w:rFonts w:ascii="Times New Roman" w:hAnsi="Times New Roman"/>
          <w:i/>
          <w:color w:val="00B0F0"/>
          <w:sz w:val="22"/>
        </w:rPr>
        <w:t>).</w:t>
      </w:r>
    </w:p>
    <w:permEnd w:id="1417040903"/>
    <w:p w:rsidR="00D64AC7" w:rsidRDefault="00D64AC7" w:rsidP="00E028B8">
      <w:pPr>
        <w:pStyle w:val="Text"/>
        <w:numPr>
          <w:ilvl w:val="0"/>
          <w:numId w:val="2"/>
        </w:numPr>
        <w:spacing w:before="120"/>
        <w:ind w:left="284" w:hanging="284"/>
        <w:rPr>
          <w:rFonts w:ascii="Times New Roman" w:hAnsi="Times New Roman"/>
          <w:sz w:val="22"/>
          <w:szCs w:val="22"/>
        </w:rPr>
      </w:pPr>
      <w:r>
        <w:rPr>
          <w:rFonts w:ascii="Times New Roman" w:hAnsi="Times New Roman"/>
          <w:sz w:val="22"/>
          <w:szCs w:val="22"/>
        </w:rPr>
        <w:t>Ceny za poskytování pozáručního servisu</w:t>
      </w:r>
      <w:r w:rsidR="00F548C1">
        <w:rPr>
          <w:rFonts w:ascii="Times New Roman" w:hAnsi="Times New Roman"/>
          <w:sz w:val="22"/>
          <w:szCs w:val="22"/>
        </w:rPr>
        <w:t xml:space="preserve"> (ve smyslu bodu VIII.6</w:t>
      </w:r>
      <w:r w:rsidR="0070655D">
        <w:rPr>
          <w:rFonts w:ascii="Times New Roman" w:hAnsi="Times New Roman"/>
          <w:sz w:val="22"/>
          <w:szCs w:val="22"/>
        </w:rPr>
        <w:t xml:space="preserve">. </w:t>
      </w:r>
      <w:r w:rsidR="00F548C1">
        <w:rPr>
          <w:rFonts w:ascii="Times New Roman" w:hAnsi="Times New Roman"/>
          <w:sz w:val="22"/>
          <w:szCs w:val="22"/>
        </w:rPr>
        <w:t>smlouvy)</w:t>
      </w:r>
      <w:r>
        <w:rPr>
          <w:rFonts w:ascii="Times New Roman" w:hAnsi="Times New Roman"/>
          <w:sz w:val="22"/>
          <w:szCs w:val="22"/>
        </w:rPr>
        <w:t xml:space="preserve"> jsou uvedeny v příloze č. </w:t>
      </w:r>
      <w:r w:rsidR="00D84294">
        <w:rPr>
          <w:rFonts w:ascii="Times New Roman" w:hAnsi="Times New Roman"/>
          <w:sz w:val="22"/>
          <w:szCs w:val="22"/>
        </w:rPr>
        <w:t>6</w:t>
      </w:r>
      <w:r>
        <w:rPr>
          <w:rFonts w:ascii="Times New Roman" w:hAnsi="Times New Roman"/>
          <w:sz w:val="22"/>
          <w:szCs w:val="22"/>
        </w:rPr>
        <w:t xml:space="preserve"> - </w:t>
      </w:r>
      <w:r w:rsidR="00D84294" w:rsidRPr="00D84294">
        <w:rPr>
          <w:rFonts w:ascii="Times New Roman" w:hAnsi="Times New Roman"/>
          <w:sz w:val="22"/>
          <w:szCs w:val="22"/>
        </w:rPr>
        <w:t>Ceny za pozáruční servis</w:t>
      </w:r>
      <w:r>
        <w:rPr>
          <w:rFonts w:ascii="Times New Roman" w:hAnsi="Times New Roman"/>
          <w:sz w:val="22"/>
          <w:szCs w:val="22"/>
        </w:rPr>
        <w:t>.</w:t>
      </w:r>
    </w:p>
    <w:p w:rsidR="00B22977" w:rsidRPr="00F7079B" w:rsidRDefault="00B22977" w:rsidP="00E028B8">
      <w:pPr>
        <w:pStyle w:val="Text"/>
        <w:numPr>
          <w:ilvl w:val="0"/>
          <w:numId w:val="2"/>
        </w:numPr>
        <w:spacing w:before="120"/>
        <w:ind w:left="284" w:hanging="284"/>
        <w:rPr>
          <w:rFonts w:ascii="Times New Roman" w:hAnsi="Times New Roman"/>
          <w:sz w:val="22"/>
          <w:szCs w:val="22"/>
        </w:rPr>
      </w:pPr>
      <w:r w:rsidRPr="00F7079B">
        <w:rPr>
          <w:rFonts w:ascii="Times New Roman" w:hAnsi="Times New Roman"/>
          <w:sz w:val="22"/>
          <w:szCs w:val="22"/>
        </w:rPr>
        <w:t>Prodávající odpovídá za to, že sazba daně z přidané hodnoty bude stanovena v souladu s platnými právními předpisy.</w:t>
      </w:r>
    </w:p>
    <w:p w:rsidR="00B22977" w:rsidRPr="00F7079B" w:rsidRDefault="00B22977" w:rsidP="00E028B8">
      <w:pPr>
        <w:pStyle w:val="Text"/>
        <w:numPr>
          <w:ilvl w:val="0"/>
          <w:numId w:val="2"/>
        </w:numPr>
        <w:spacing w:before="120"/>
        <w:ind w:left="284" w:hanging="284"/>
        <w:rPr>
          <w:rFonts w:ascii="Times New Roman" w:hAnsi="Times New Roman"/>
          <w:sz w:val="22"/>
          <w:szCs w:val="22"/>
        </w:rPr>
      </w:pPr>
      <w:r w:rsidRPr="00F7079B">
        <w:rPr>
          <w:rFonts w:ascii="Times New Roman" w:hAnsi="Times New Roman"/>
          <w:sz w:val="22"/>
          <w:szCs w:val="22"/>
        </w:rPr>
        <w:t>Výši sjednan</w:t>
      </w:r>
      <w:r w:rsidR="00D84294">
        <w:rPr>
          <w:rFonts w:ascii="Times New Roman" w:hAnsi="Times New Roman"/>
          <w:sz w:val="22"/>
          <w:szCs w:val="22"/>
        </w:rPr>
        <w:t>ých</w:t>
      </w:r>
      <w:r w:rsidRPr="00F7079B">
        <w:rPr>
          <w:rFonts w:ascii="Times New Roman" w:hAnsi="Times New Roman"/>
          <w:sz w:val="22"/>
          <w:szCs w:val="22"/>
        </w:rPr>
        <w:t xml:space="preserve"> cen lze překročit pouze v případě:</w:t>
      </w:r>
    </w:p>
    <w:p w:rsidR="00B22977" w:rsidRPr="00F7079B" w:rsidRDefault="00B22977" w:rsidP="00E028B8">
      <w:pPr>
        <w:pStyle w:val="Text"/>
        <w:numPr>
          <w:ilvl w:val="0"/>
          <w:numId w:val="15"/>
        </w:numPr>
        <w:tabs>
          <w:tab w:val="left" w:pos="851"/>
        </w:tabs>
        <w:ind w:left="851" w:hanging="284"/>
        <w:rPr>
          <w:rFonts w:ascii="Times New Roman" w:hAnsi="Times New Roman"/>
          <w:sz w:val="22"/>
          <w:szCs w:val="22"/>
        </w:rPr>
      </w:pPr>
      <w:r w:rsidRPr="00F7079B">
        <w:rPr>
          <w:rFonts w:ascii="Times New Roman" w:hAnsi="Times New Roman"/>
          <w:sz w:val="22"/>
          <w:szCs w:val="22"/>
        </w:rPr>
        <w:t>odůvodněných změn a doplňků technické specifikace předmětu plnění, a to však pouze a výlučně, na základě písemného požadavku ze strany</w:t>
      </w:r>
      <w:r w:rsidR="003F1884" w:rsidRPr="00F7079B">
        <w:rPr>
          <w:rFonts w:ascii="Times New Roman" w:hAnsi="Times New Roman"/>
          <w:sz w:val="22"/>
          <w:szCs w:val="22"/>
        </w:rPr>
        <w:t xml:space="preserve"> </w:t>
      </w:r>
      <w:r w:rsidR="003B6DA0" w:rsidRPr="00F7079B">
        <w:rPr>
          <w:rFonts w:ascii="Times New Roman" w:hAnsi="Times New Roman"/>
          <w:sz w:val="22"/>
          <w:szCs w:val="22"/>
        </w:rPr>
        <w:t>kupujícího</w:t>
      </w:r>
      <w:r w:rsidR="00A343EA">
        <w:rPr>
          <w:rFonts w:ascii="Times New Roman" w:hAnsi="Times New Roman"/>
          <w:sz w:val="22"/>
          <w:szCs w:val="22"/>
        </w:rPr>
        <w:t>,</w:t>
      </w:r>
    </w:p>
    <w:p w:rsidR="00A343EA" w:rsidRDefault="00B22977" w:rsidP="00E028B8">
      <w:pPr>
        <w:pStyle w:val="Text"/>
        <w:numPr>
          <w:ilvl w:val="0"/>
          <w:numId w:val="15"/>
        </w:numPr>
        <w:tabs>
          <w:tab w:val="left" w:pos="851"/>
        </w:tabs>
        <w:ind w:left="851" w:hanging="284"/>
        <w:rPr>
          <w:rFonts w:ascii="Times New Roman" w:hAnsi="Times New Roman"/>
          <w:sz w:val="22"/>
          <w:szCs w:val="22"/>
        </w:rPr>
      </w:pPr>
      <w:r w:rsidRPr="00F7079B">
        <w:rPr>
          <w:rFonts w:ascii="Times New Roman" w:hAnsi="Times New Roman"/>
          <w:sz w:val="22"/>
          <w:szCs w:val="22"/>
        </w:rPr>
        <w:t>pokud v průběhu plnění dojde ke změnám legislativních či technických předpisů a norem, které budou mít prokazatelný vliv na výši sjednan</w:t>
      </w:r>
      <w:r w:rsidR="00D84294">
        <w:rPr>
          <w:rFonts w:ascii="Times New Roman" w:hAnsi="Times New Roman"/>
          <w:sz w:val="22"/>
          <w:szCs w:val="22"/>
        </w:rPr>
        <w:t>ých</w:t>
      </w:r>
      <w:r w:rsidRPr="00F7079B">
        <w:rPr>
          <w:rFonts w:ascii="Times New Roman" w:hAnsi="Times New Roman"/>
          <w:sz w:val="22"/>
          <w:szCs w:val="22"/>
        </w:rPr>
        <w:t xml:space="preserve"> cen</w:t>
      </w:r>
      <w:r w:rsidR="00A343EA">
        <w:rPr>
          <w:rFonts w:ascii="Times New Roman" w:hAnsi="Times New Roman"/>
          <w:sz w:val="22"/>
          <w:szCs w:val="22"/>
        </w:rPr>
        <w:t>,</w:t>
      </w:r>
    </w:p>
    <w:p w:rsidR="00B447A3" w:rsidRDefault="009532FD" w:rsidP="00E028B8">
      <w:pPr>
        <w:pStyle w:val="Text"/>
        <w:numPr>
          <w:ilvl w:val="0"/>
          <w:numId w:val="15"/>
        </w:numPr>
        <w:tabs>
          <w:tab w:val="left" w:pos="851"/>
        </w:tabs>
        <w:ind w:left="851" w:hanging="284"/>
        <w:rPr>
          <w:rFonts w:ascii="Times New Roman" w:hAnsi="Times New Roman"/>
          <w:sz w:val="22"/>
          <w:szCs w:val="22"/>
        </w:rPr>
      </w:pPr>
      <w:r w:rsidRPr="009532FD">
        <w:rPr>
          <w:rFonts w:ascii="Times New Roman" w:hAnsi="Times New Roman"/>
          <w:sz w:val="22"/>
          <w:szCs w:val="22"/>
        </w:rPr>
        <w:t>přesáhne-li součet meziroční míry inflace vyjádřené přírůstkem průměrného ročního indexu spotřebitelských cen vyhlašované ČSÚ 5 %, a to počínaje meziroční mírou inflace k 31.12 201</w:t>
      </w:r>
      <w:r w:rsidR="00B447A3">
        <w:rPr>
          <w:rFonts w:ascii="Times New Roman" w:hAnsi="Times New Roman"/>
          <w:sz w:val="22"/>
          <w:szCs w:val="22"/>
        </w:rPr>
        <w:t>8</w:t>
      </w:r>
      <w:r w:rsidRPr="009532FD">
        <w:rPr>
          <w:rFonts w:ascii="Times New Roman" w:hAnsi="Times New Roman"/>
          <w:sz w:val="22"/>
          <w:szCs w:val="22"/>
        </w:rPr>
        <w:t xml:space="preserve">. Změnu výše </w:t>
      </w:r>
      <w:r w:rsidR="00B447A3">
        <w:rPr>
          <w:rFonts w:ascii="Times New Roman" w:hAnsi="Times New Roman"/>
          <w:sz w:val="22"/>
          <w:szCs w:val="22"/>
        </w:rPr>
        <w:t>sjednaných</w:t>
      </w:r>
      <w:r w:rsidRPr="009532FD">
        <w:rPr>
          <w:rFonts w:ascii="Times New Roman" w:hAnsi="Times New Roman"/>
          <w:sz w:val="22"/>
          <w:szCs w:val="22"/>
        </w:rPr>
        <w:t xml:space="preserve"> cen pak bude možné z tohoto důvodu sjednat od 1. ledna následujícího roku (např. bude-li meziroční míra inflace k 31. 12. 201</w:t>
      </w:r>
      <w:r w:rsidR="00B447A3">
        <w:rPr>
          <w:rFonts w:ascii="Times New Roman" w:hAnsi="Times New Roman"/>
          <w:sz w:val="22"/>
          <w:szCs w:val="22"/>
        </w:rPr>
        <w:t>8</w:t>
      </w:r>
      <w:r w:rsidRPr="009532FD">
        <w:rPr>
          <w:rFonts w:ascii="Times New Roman" w:hAnsi="Times New Roman"/>
          <w:sz w:val="22"/>
          <w:szCs w:val="22"/>
        </w:rPr>
        <w:t xml:space="preserve"> činit 5,4 %, bude možné od 1. 1. 201</w:t>
      </w:r>
      <w:r w:rsidR="00B447A3">
        <w:rPr>
          <w:rFonts w:ascii="Times New Roman" w:hAnsi="Times New Roman"/>
          <w:sz w:val="22"/>
          <w:szCs w:val="22"/>
        </w:rPr>
        <w:t>9</w:t>
      </w:r>
      <w:r w:rsidRPr="009532FD">
        <w:rPr>
          <w:rFonts w:ascii="Times New Roman" w:hAnsi="Times New Roman"/>
          <w:sz w:val="22"/>
          <w:szCs w:val="22"/>
        </w:rPr>
        <w:t xml:space="preserve"> z tohoto důvodu sjednat změnu cen; bude-li meziroční míra inflace k 31. 12. 201</w:t>
      </w:r>
      <w:r w:rsidR="00B447A3">
        <w:rPr>
          <w:rFonts w:ascii="Times New Roman" w:hAnsi="Times New Roman"/>
          <w:sz w:val="22"/>
          <w:szCs w:val="22"/>
        </w:rPr>
        <w:t>8</w:t>
      </w:r>
      <w:r w:rsidRPr="009532FD">
        <w:rPr>
          <w:rFonts w:ascii="Times New Roman" w:hAnsi="Times New Roman"/>
          <w:sz w:val="22"/>
          <w:szCs w:val="22"/>
        </w:rPr>
        <w:t xml:space="preserve"> činit 2,1 % a k 31.12.201</w:t>
      </w:r>
      <w:r w:rsidR="00B447A3">
        <w:rPr>
          <w:rFonts w:ascii="Times New Roman" w:hAnsi="Times New Roman"/>
          <w:sz w:val="22"/>
          <w:szCs w:val="22"/>
        </w:rPr>
        <w:t>9</w:t>
      </w:r>
      <w:r w:rsidRPr="009532FD">
        <w:rPr>
          <w:rFonts w:ascii="Times New Roman" w:hAnsi="Times New Roman"/>
          <w:sz w:val="22"/>
          <w:szCs w:val="22"/>
        </w:rPr>
        <w:t xml:space="preserve"> bude vyhlášena inflace ve výši 3 %, bude možné sjednat změnu cen od 1. 1. 20</w:t>
      </w:r>
      <w:r w:rsidR="00B447A3">
        <w:rPr>
          <w:rFonts w:ascii="Times New Roman" w:hAnsi="Times New Roman"/>
          <w:sz w:val="22"/>
          <w:szCs w:val="22"/>
        </w:rPr>
        <w:t>20</w:t>
      </w:r>
      <w:r w:rsidRPr="009532FD">
        <w:rPr>
          <w:rFonts w:ascii="Times New Roman" w:hAnsi="Times New Roman"/>
          <w:sz w:val="22"/>
          <w:szCs w:val="22"/>
        </w:rPr>
        <w:t xml:space="preserve">). </w:t>
      </w:r>
    </w:p>
    <w:p w:rsidR="00B447A3" w:rsidRDefault="00B447A3" w:rsidP="00B447A3">
      <w:pPr>
        <w:pStyle w:val="Text"/>
        <w:tabs>
          <w:tab w:val="left" w:pos="851"/>
        </w:tabs>
        <w:ind w:left="851"/>
        <w:rPr>
          <w:rFonts w:ascii="Times New Roman" w:hAnsi="Times New Roman"/>
          <w:sz w:val="22"/>
          <w:szCs w:val="22"/>
        </w:rPr>
      </w:pPr>
    </w:p>
    <w:p w:rsidR="00B22977" w:rsidRPr="00F7079B" w:rsidRDefault="009532FD" w:rsidP="00B447A3">
      <w:pPr>
        <w:pStyle w:val="Text"/>
        <w:ind w:left="709"/>
        <w:rPr>
          <w:rFonts w:ascii="Times New Roman" w:hAnsi="Times New Roman"/>
          <w:sz w:val="22"/>
          <w:szCs w:val="22"/>
        </w:rPr>
      </w:pPr>
      <w:r w:rsidRPr="009532FD">
        <w:rPr>
          <w:rFonts w:ascii="Times New Roman" w:hAnsi="Times New Roman"/>
          <w:sz w:val="22"/>
          <w:szCs w:val="22"/>
        </w:rPr>
        <w:t xml:space="preserve">Případné změny </w:t>
      </w:r>
      <w:r w:rsidR="00B447A3">
        <w:rPr>
          <w:rFonts w:ascii="Times New Roman" w:hAnsi="Times New Roman"/>
          <w:sz w:val="22"/>
          <w:szCs w:val="22"/>
        </w:rPr>
        <w:t>sjednaných</w:t>
      </w:r>
      <w:r w:rsidRPr="009532FD">
        <w:rPr>
          <w:rFonts w:ascii="Times New Roman" w:hAnsi="Times New Roman"/>
          <w:sz w:val="22"/>
          <w:szCs w:val="22"/>
        </w:rPr>
        <w:t xml:space="preserve"> cen budou provedeny dohodou smluvních stran, a to písemným dodatkem ke smlouvě.</w:t>
      </w:r>
    </w:p>
    <w:p w:rsidR="00372F3F" w:rsidRPr="00F7079B" w:rsidRDefault="00372F3F" w:rsidP="00806457">
      <w:pPr>
        <w:pStyle w:val="Zkladntext"/>
        <w:rPr>
          <w:rFonts w:ascii="Times New Roman" w:hAnsi="Times New Roman"/>
          <w:color w:val="auto"/>
          <w:sz w:val="22"/>
          <w:szCs w:val="22"/>
        </w:rPr>
      </w:pPr>
    </w:p>
    <w:p w:rsidR="00B22977" w:rsidRPr="00F7079B" w:rsidRDefault="00B22977" w:rsidP="00E028B8">
      <w:pPr>
        <w:pStyle w:val="Zkladntext"/>
        <w:numPr>
          <w:ilvl w:val="0"/>
          <w:numId w:val="13"/>
        </w:numPr>
        <w:jc w:val="center"/>
        <w:rPr>
          <w:rFonts w:ascii="Times New Roman" w:hAnsi="Times New Roman"/>
          <w:color w:val="auto"/>
          <w:sz w:val="22"/>
          <w:szCs w:val="22"/>
          <w:u w:val="single"/>
        </w:rPr>
      </w:pPr>
      <w:r w:rsidRPr="00F7079B">
        <w:rPr>
          <w:rFonts w:ascii="Times New Roman" w:hAnsi="Times New Roman"/>
          <w:b/>
          <w:color w:val="auto"/>
          <w:sz w:val="22"/>
          <w:szCs w:val="22"/>
          <w:u w:val="single"/>
        </w:rPr>
        <w:t xml:space="preserve">Fakturace, </w:t>
      </w:r>
      <w:r w:rsidR="004E275E" w:rsidRPr="00F7079B">
        <w:rPr>
          <w:rFonts w:ascii="Times New Roman" w:hAnsi="Times New Roman"/>
          <w:b/>
          <w:color w:val="auto"/>
          <w:sz w:val="22"/>
          <w:szCs w:val="22"/>
          <w:u w:val="single"/>
        </w:rPr>
        <w:t>platební podmínky</w:t>
      </w:r>
    </w:p>
    <w:p w:rsidR="00B22977" w:rsidRPr="00F7079B" w:rsidRDefault="00B22977" w:rsidP="00B22977">
      <w:pPr>
        <w:pStyle w:val="Zkladntext"/>
        <w:rPr>
          <w:rFonts w:ascii="Times New Roman" w:hAnsi="Times New Roman"/>
          <w:color w:val="auto"/>
          <w:sz w:val="22"/>
          <w:szCs w:val="22"/>
        </w:rPr>
      </w:pPr>
    </w:p>
    <w:p w:rsidR="003B6DA0" w:rsidRPr="00F7079B" w:rsidRDefault="003B6DA0" w:rsidP="003B6DA0">
      <w:pPr>
        <w:pStyle w:val="Text"/>
        <w:numPr>
          <w:ilvl w:val="0"/>
          <w:numId w:val="4"/>
        </w:numPr>
        <w:tabs>
          <w:tab w:val="left" w:pos="400"/>
        </w:tabs>
        <w:spacing w:before="120"/>
        <w:ind w:left="284" w:right="-51" w:hanging="284"/>
        <w:rPr>
          <w:rFonts w:ascii="Times New Roman" w:hAnsi="Times New Roman"/>
          <w:sz w:val="22"/>
          <w:szCs w:val="22"/>
        </w:rPr>
      </w:pPr>
      <w:r w:rsidRPr="00F7079B">
        <w:rPr>
          <w:rFonts w:ascii="Times New Roman" w:hAnsi="Times New Roman"/>
          <w:sz w:val="22"/>
          <w:szCs w:val="22"/>
        </w:rPr>
        <w:t>Forma plateb – veškeré platby ve prospěch prodávajícího se uskuteční bezhotovostně na bankovní účet prodávajícího uvedený na faktuře. Případné platby ve prospěch kupujícího se uskuteční také bezhotovostně na bankovní účet kupujícího uvedený na faktuře.</w:t>
      </w:r>
    </w:p>
    <w:p w:rsidR="003B6DA0" w:rsidRPr="00F7079B" w:rsidRDefault="00C85737" w:rsidP="003B6DA0">
      <w:pPr>
        <w:pStyle w:val="Text"/>
        <w:numPr>
          <w:ilvl w:val="0"/>
          <w:numId w:val="4"/>
        </w:numPr>
        <w:tabs>
          <w:tab w:val="left" w:pos="400"/>
        </w:tabs>
        <w:spacing w:before="120"/>
        <w:ind w:left="284" w:right="-51" w:hanging="284"/>
        <w:rPr>
          <w:rFonts w:ascii="Times New Roman" w:hAnsi="Times New Roman"/>
          <w:sz w:val="22"/>
          <w:szCs w:val="22"/>
        </w:rPr>
      </w:pPr>
      <w:r>
        <w:rPr>
          <w:rFonts w:ascii="Times New Roman" w:hAnsi="Times New Roman"/>
          <w:sz w:val="22"/>
          <w:szCs w:val="22"/>
        </w:rPr>
        <w:t xml:space="preserve">Prodávající může požadovat zálohu až do výše 30 % z celkové ceny </w:t>
      </w:r>
      <w:r w:rsidR="00A46D75">
        <w:rPr>
          <w:rFonts w:ascii="Times New Roman" w:hAnsi="Times New Roman"/>
          <w:sz w:val="22"/>
          <w:szCs w:val="22"/>
        </w:rPr>
        <w:t xml:space="preserve">zahrnující i DPH.  V tomto případě prodávající vystaví zálohovou fakturu a doručí kupujícímu. Kupující uhradí zálohovou fakturu do </w:t>
      </w:r>
      <w:r w:rsidR="00563815" w:rsidRPr="009E694E">
        <w:rPr>
          <w:rFonts w:ascii="Times New Roman" w:hAnsi="Times New Roman"/>
          <w:sz w:val="22"/>
          <w:szCs w:val="22"/>
        </w:rPr>
        <w:t>3</w:t>
      </w:r>
      <w:r w:rsidR="002407E6" w:rsidRPr="009E694E">
        <w:rPr>
          <w:rFonts w:ascii="Times New Roman" w:hAnsi="Times New Roman"/>
          <w:sz w:val="22"/>
          <w:szCs w:val="22"/>
        </w:rPr>
        <w:t>0 pracovních</w:t>
      </w:r>
      <w:r w:rsidR="00A46D75">
        <w:rPr>
          <w:rFonts w:ascii="Times New Roman" w:hAnsi="Times New Roman"/>
          <w:sz w:val="22"/>
          <w:szCs w:val="22"/>
        </w:rPr>
        <w:t xml:space="preserve"> dnů ode dne doručení. </w:t>
      </w:r>
      <w:r w:rsidR="00F60F92">
        <w:rPr>
          <w:rFonts w:ascii="Times New Roman" w:hAnsi="Times New Roman"/>
          <w:sz w:val="22"/>
          <w:szCs w:val="22"/>
        </w:rPr>
        <w:t>Po přijetí úplaty bude prodávajícím – plátcem DPH vystaven daňový doklad z přijaté úplaty a to do 15 dnů ode dne jejího přijetí.</w:t>
      </w:r>
    </w:p>
    <w:p w:rsidR="003B6DA0" w:rsidRDefault="003B6DA0" w:rsidP="003B6DA0">
      <w:pPr>
        <w:pStyle w:val="Text"/>
        <w:numPr>
          <w:ilvl w:val="0"/>
          <w:numId w:val="4"/>
        </w:numPr>
        <w:tabs>
          <w:tab w:val="left" w:pos="400"/>
        </w:tabs>
        <w:spacing w:before="120"/>
        <w:ind w:left="284" w:right="-51" w:hanging="284"/>
        <w:rPr>
          <w:rFonts w:ascii="Times New Roman" w:hAnsi="Times New Roman"/>
          <w:sz w:val="22"/>
          <w:szCs w:val="22"/>
        </w:rPr>
      </w:pPr>
      <w:r w:rsidRPr="00F7079B">
        <w:rPr>
          <w:rFonts w:ascii="Times New Roman" w:hAnsi="Times New Roman"/>
          <w:sz w:val="22"/>
          <w:szCs w:val="22"/>
        </w:rPr>
        <w:t xml:space="preserve">Po dodání </w:t>
      </w:r>
      <w:r w:rsidR="00526090">
        <w:rPr>
          <w:rFonts w:ascii="Times New Roman" w:hAnsi="Times New Roman"/>
          <w:sz w:val="22"/>
          <w:szCs w:val="22"/>
        </w:rPr>
        <w:t>zařízení</w:t>
      </w:r>
      <w:r w:rsidR="00FF613A">
        <w:rPr>
          <w:rFonts w:ascii="Times New Roman" w:hAnsi="Times New Roman"/>
          <w:sz w:val="22"/>
          <w:szCs w:val="22"/>
        </w:rPr>
        <w:t xml:space="preserve"> do</w:t>
      </w:r>
      <w:r w:rsidR="00526090" w:rsidRPr="00F7079B">
        <w:rPr>
          <w:rFonts w:ascii="Times New Roman" w:hAnsi="Times New Roman"/>
          <w:sz w:val="22"/>
          <w:szCs w:val="22"/>
        </w:rPr>
        <w:t xml:space="preserve">  </w:t>
      </w:r>
      <w:r w:rsidR="00B73D28">
        <w:rPr>
          <w:rFonts w:ascii="Times New Roman" w:hAnsi="Times New Roman"/>
          <w:sz w:val="22"/>
          <w:szCs w:val="22"/>
        </w:rPr>
        <w:t xml:space="preserve">místa plnění </w:t>
      </w:r>
      <w:r w:rsidRPr="00F7079B">
        <w:rPr>
          <w:rFonts w:ascii="Times New Roman" w:hAnsi="Times New Roman"/>
          <w:sz w:val="22"/>
          <w:szCs w:val="22"/>
        </w:rPr>
        <w:t xml:space="preserve">dle čl. </w:t>
      </w:r>
      <w:r w:rsidR="00B73D28">
        <w:rPr>
          <w:rFonts w:ascii="Times New Roman" w:hAnsi="Times New Roman"/>
          <w:sz w:val="22"/>
          <w:szCs w:val="22"/>
        </w:rPr>
        <w:t>IV</w:t>
      </w:r>
      <w:r w:rsidRPr="00F7079B">
        <w:rPr>
          <w:rFonts w:ascii="Times New Roman" w:hAnsi="Times New Roman"/>
          <w:sz w:val="22"/>
          <w:szCs w:val="22"/>
        </w:rPr>
        <w:t xml:space="preserve">. a po podepsání protokolu o předání a převzetí </w:t>
      </w:r>
      <w:r w:rsidR="00526090">
        <w:rPr>
          <w:rFonts w:ascii="Times New Roman" w:hAnsi="Times New Roman"/>
          <w:sz w:val="22"/>
          <w:szCs w:val="22"/>
        </w:rPr>
        <w:t>zařízení</w:t>
      </w:r>
      <w:r w:rsidR="00526090" w:rsidRPr="00F7079B">
        <w:rPr>
          <w:rFonts w:ascii="Times New Roman" w:hAnsi="Times New Roman"/>
          <w:sz w:val="22"/>
          <w:szCs w:val="22"/>
        </w:rPr>
        <w:t xml:space="preserve"> </w:t>
      </w:r>
      <w:r w:rsidRPr="00F7079B">
        <w:rPr>
          <w:rFonts w:ascii="Times New Roman" w:hAnsi="Times New Roman"/>
          <w:sz w:val="22"/>
          <w:szCs w:val="22"/>
        </w:rPr>
        <w:t xml:space="preserve">bude vystavena faktura (daňový doklad).  Faktura bude vystavena nejpozději do 15 dnů ode dne </w:t>
      </w:r>
      <w:r w:rsidRPr="0062414F">
        <w:rPr>
          <w:rFonts w:ascii="Times New Roman" w:hAnsi="Times New Roman"/>
          <w:sz w:val="22"/>
          <w:szCs w:val="22"/>
        </w:rPr>
        <w:t xml:space="preserve">uskutečnění zdanitelného plnění, tímto dnem je den </w:t>
      </w:r>
      <w:r w:rsidR="00FF613A" w:rsidRPr="0062414F">
        <w:rPr>
          <w:rFonts w:ascii="Times New Roman" w:hAnsi="Times New Roman"/>
          <w:sz w:val="22"/>
          <w:szCs w:val="22"/>
        </w:rPr>
        <w:t>předání a převzetí zařízení</w:t>
      </w:r>
      <w:r w:rsidRPr="0062414F">
        <w:rPr>
          <w:rFonts w:ascii="Times New Roman" w:hAnsi="Times New Roman"/>
          <w:sz w:val="22"/>
        </w:rPr>
        <w:t xml:space="preserve">. </w:t>
      </w:r>
      <w:r w:rsidR="00B25C31" w:rsidRPr="00405330">
        <w:rPr>
          <w:rFonts w:ascii="Times New Roman" w:hAnsi="Times New Roman"/>
          <w:sz w:val="22"/>
          <w:szCs w:val="22"/>
        </w:rPr>
        <w:t>Pokud bude</w:t>
      </w:r>
      <w:r w:rsidR="0062414F">
        <w:rPr>
          <w:rFonts w:ascii="Times New Roman" w:hAnsi="Times New Roman"/>
          <w:sz w:val="22"/>
          <w:szCs w:val="22"/>
        </w:rPr>
        <w:t xml:space="preserve"> den předání a převzetí</w:t>
      </w:r>
      <w:r w:rsidR="00405330">
        <w:rPr>
          <w:rFonts w:ascii="Times New Roman" w:hAnsi="Times New Roman"/>
          <w:sz w:val="22"/>
          <w:szCs w:val="22"/>
        </w:rPr>
        <w:t xml:space="preserve"> </w:t>
      </w:r>
      <w:r w:rsidR="00D34683">
        <w:rPr>
          <w:rFonts w:ascii="Times New Roman" w:hAnsi="Times New Roman"/>
          <w:sz w:val="22"/>
          <w:szCs w:val="22"/>
        </w:rPr>
        <w:t>zařízení</w:t>
      </w:r>
      <w:r w:rsidR="0062414F">
        <w:rPr>
          <w:rFonts w:ascii="Times New Roman" w:hAnsi="Times New Roman"/>
          <w:sz w:val="22"/>
          <w:szCs w:val="22"/>
        </w:rPr>
        <w:t xml:space="preserve"> stejný</w:t>
      </w:r>
      <w:r w:rsidR="00B25C31" w:rsidRPr="00405330">
        <w:rPr>
          <w:rFonts w:ascii="Times New Roman" w:hAnsi="Times New Roman"/>
          <w:sz w:val="22"/>
          <w:szCs w:val="22"/>
        </w:rPr>
        <w:t xml:space="preserve"> pro obě místa plnění</w:t>
      </w:r>
      <w:r w:rsidR="00405330" w:rsidRPr="00AC3859">
        <w:rPr>
          <w:rFonts w:ascii="Times New Roman" w:hAnsi="Times New Roman"/>
          <w:sz w:val="22"/>
          <w:szCs w:val="22"/>
        </w:rPr>
        <w:t>,</w:t>
      </w:r>
      <w:r w:rsidR="00B25C31" w:rsidRPr="00AC3859">
        <w:rPr>
          <w:rFonts w:ascii="Times New Roman" w:hAnsi="Times New Roman"/>
          <w:sz w:val="22"/>
          <w:szCs w:val="22"/>
        </w:rPr>
        <w:t xml:space="preserve"> může být prodávajícím vystaven </w:t>
      </w:r>
      <w:r w:rsidR="00B25C31" w:rsidRPr="00AC3859">
        <w:rPr>
          <w:rFonts w:ascii="Times New Roman" w:hAnsi="Times New Roman"/>
          <w:sz w:val="22"/>
          <w:szCs w:val="22"/>
        </w:rPr>
        <w:lastRenderedPageBreak/>
        <w:t>jeden doklad s tím, že cena na faktuře bude uvedena dle členění</w:t>
      </w:r>
      <w:r w:rsidR="0070655D">
        <w:rPr>
          <w:rFonts w:ascii="Times New Roman" w:hAnsi="Times New Roman"/>
          <w:sz w:val="22"/>
          <w:szCs w:val="22"/>
        </w:rPr>
        <w:t xml:space="preserve"> </w:t>
      </w:r>
      <w:r w:rsidR="00B25C31" w:rsidRPr="00AC3859">
        <w:rPr>
          <w:rFonts w:ascii="Times New Roman" w:hAnsi="Times New Roman"/>
          <w:sz w:val="22"/>
          <w:szCs w:val="22"/>
        </w:rPr>
        <w:t>uvedeném v čl.</w:t>
      </w:r>
      <w:r w:rsidR="0070655D">
        <w:rPr>
          <w:rFonts w:ascii="Times New Roman" w:hAnsi="Times New Roman"/>
          <w:sz w:val="22"/>
          <w:szCs w:val="22"/>
        </w:rPr>
        <w:t xml:space="preserve"> </w:t>
      </w:r>
      <w:r w:rsidR="00B25C31" w:rsidRPr="00AC3859">
        <w:rPr>
          <w:rFonts w:ascii="Times New Roman" w:hAnsi="Times New Roman"/>
          <w:sz w:val="22"/>
          <w:szCs w:val="22"/>
        </w:rPr>
        <w:t>V</w:t>
      </w:r>
      <w:r w:rsidR="00C23DE5">
        <w:rPr>
          <w:rFonts w:ascii="Times New Roman" w:hAnsi="Times New Roman"/>
          <w:sz w:val="22"/>
          <w:szCs w:val="22"/>
        </w:rPr>
        <w:t>I</w:t>
      </w:r>
      <w:r w:rsidR="00B25C31" w:rsidRPr="00AC3859">
        <w:rPr>
          <w:rFonts w:ascii="Times New Roman" w:hAnsi="Times New Roman"/>
          <w:sz w:val="22"/>
          <w:szCs w:val="22"/>
        </w:rPr>
        <w:t xml:space="preserve">. </w:t>
      </w:r>
      <w:r w:rsidRPr="00AC3859">
        <w:rPr>
          <w:rFonts w:ascii="Times New Roman" w:hAnsi="Times New Roman"/>
          <w:sz w:val="22"/>
          <w:szCs w:val="22"/>
        </w:rPr>
        <w:t xml:space="preserve"> </w:t>
      </w:r>
      <w:r w:rsidR="00367CC4" w:rsidRPr="00AC3859">
        <w:rPr>
          <w:rFonts w:ascii="Times New Roman" w:hAnsi="Times New Roman"/>
          <w:sz w:val="22"/>
          <w:szCs w:val="22"/>
        </w:rPr>
        <w:t xml:space="preserve">Pokud nebude den předání a převzetí stejný pro obě místa plnění, budou vystaveny dvě samostatné faktury s odpovídajícím dnem uskutečnění zdanitelného plnění. </w:t>
      </w:r>
      <w:r w:rsidR="00A46D75">
        <w:rPr>
          <w:rFonts w:ascii="Times New Roman" w:hAnsi="Times New Roman"/>
          <w:sz w:val="22"/>
          <w:szCs w:val="22"/>
        </w:rPr>
        <w:t xml:space="preserve">Pokud byla kupujícímu uhrazena záloha, je povinen z částky k úhradě zálohu odečíst. Pokud prodávající bude vystavovat dvě faktury, odečte příslušný podíl zálohy v každé faktuře. </w:t>
      </w:r>
      <w:r w:rsidRPr="00AC3859">
        <w:rPr>
          <w:rFonts w:ascii="Times New Roman" w:hAnsi="Times New Roman"/>
          <w:sz w:val="22"/>
          <w:szCs w:val="22"/>
        </w:rPr>
        <w:t xml:space="preserve">Splatnost faktury </w:t>
      </w:r>
      <w:r w:rsidR="00A46D75">
        <w:rPr>
          <w:rFonts w:ascii="Times New Roman" w:hAnsi="Times New Roman"/>
          <w:sz w:val="22"/>
          <w:szCs w:val="22"/>
        </w:rPr>
        <w:t xml:space="preserve">(faktur) </w:t>
      </w:r>
      <w:r w:rsidRPr="00AC3859">
        <w:rPr>
          <w:rFonts w:ascii="Times New Roman" w:hAnsi="Times New Roman"/>
          <w:sz w:val="22"/>
          <w:szCs w:val="22"/>
        </w:rPr>
        <w:t>bude 30 dn</w:t>
      </w:r>
      <w:r w:rsidRPr="0062414F">
        <w:rPr>
          <w:rFonts w:ascii="Times New Roman" w:hAnsi="Times New Roman"/>
          <w:sz w:val="22"/>
          <w:szCs w:val="22"/>
        </w:rPr>
        <w:t xml:space="preserve">ů ode dne doručení faktury </w:t>
      </w:r>
      <w:r w:rsidR="00A46D75">
        <w:rPr>
          <w:rFonts w:ascii="Times New Roman" w:hAnsi="Times New Roman"/>
          <w:sz w:val="22"/>
          <w:szCs w:val="22"/>
        </w:rPr>
        <w:t xml:space="preserve">(faktur) </w:t>
      </w:r>
      <w:r w:rsidRPr="0062414F">
        <w:rPr>
          <w:rFonts w:ascii="Times New Roman" w:hAnsi="Times New Roman"/>
          <w:sz w:val="22"/>
          <w:szCs w:val="22"/>
        </w:rPr>
        <w:t>kupujícímu</w:t>
      </w:r>
      <w:r w:rsidR="008B7C14">
        <w:rPr>
          <w:rFonts w:ascii="Times New Roman" w:hAnsi="Times New Roman"/>
          <w:sz w:val="22"/>
          <w:szCs w:val="22"/>
        </w:rPr>
        <w:t>.</w:t>
      </w:r>
    </w:p>
    <w:p w:rsidR="00455B1A" w:rsidRPr="005111EE" w:rsidRDefault="00455B1A" w:rsidP="003B6DA0">
      <w:pPr>
        <w:pStyle w:val="Text"/>
        <w:numPr>
          <w:ilvl w:val="0"/>
          <w:numId w:val="4"/>
        </w:numPr>
        <w:tabs>
          <w:tab w:val="left" w:pos="400"/>
        </w:tabs>
        <w:spacing w:before="120"/>
        <w:ind w:left="284" w:right="-51" w:hanging="284"/>
        <w:rPr>
          <w:rFonts w:ascii="Times New Roman" w:hAnsi="Times New Roman"/>
          <w:sz w:val="22"/>
          <w:szCs w:val="22"/>
        </w:rPr>
      </w:pPr>
      <w:r w:rsidRPr="005111EE">
        <w:rPr>
          <w:rFonts w:ascii="Times New Roman" w:hAnsi="Times New Roman"/>
          <w:sz w:val="22"/>
          <w:szCs w:val="22"/>
        </w:rPr>
        <w:t>U každého daňového dokladu bude provedena 10% pozastávka z celkové ceny vč. DPH. Tím se rozumí, že ve lhůtě splatnosti (viz bod VII.3</w:t>
      </w:r>
      <w:r w:rsidR="0070655D">
        <w:rPr>
          <w:rFonts w:ascii="Times New Roman" w:hAnsi="Times New Roman"/>
          <w:sz w:val="22"/>
          <w:szCs w:val="22"/>
        </w:rPr>
        <w:t>.</w:t>
      </w:r>
      <w:r w:rsidRPr="005111EE">
        <w:rPr>
          <w:rFonts w:ascii="Times New Roman" w:hAnsi="Times New Roman"/>
          <w:sz w:val="22"/>
          <w:szCs w:val="22"/>
        </w:rPr>
        <w:t>)</w:t>
      </w:r>
      <w:r w:rsidR="0070655D">
        <w:rPr>
          <w:rFonts w:ascii="Times New Roman" w:hAnsi="Times New Roman"/>
          <w:sz w:val="22"/>
          <w:szCs w:val="22"/>
        </w:rPr>
        <w:t xml:space="preserve"> </w:t>
      </w:r>
      <w:r w:rsidRPr="005111EE">
        <w:rPr>
          <w:rFonts w:ascii="Times New Roman" w:hAnsi="Times New Roman"/>
          <w:sz w:val="22"/>
          <w:szCs w:val="22"/>
        </w:rPr>
        <w:t xml:space="preserve">bude uhrazeno 90 % fakturované částky. Pozastávka bude uvolněna do 30 dnů po řádném dokončení ověřovacího provozu </w:t>
      </w:r>
      <w:r w:rsidR="005111EE" w:rsidRPr="005111EE">
        <w:rPr>
          <w:rFonts w:ascii="Times New Roman" w:hAnsi="Times New Roman"/>
          <w:sz w:val="22"/>
          <w:szCs w:val="22"/>
        </w:rPr>
        <w:t xml:space="preserve">a </w:t>
      </w:r>
      <w:r w:rsidRPr="005111EE">
        <w:rPr>
          <w:rFonts w:ascii="Times New Roman" w:hAnsi="Times New Roman"/>
          <w:sz w:val="22"/>
          <w:szCs w:val="22"/>
        </w:rPr>
        <w:t xml:space="preserve">odstranění všech vad a nedodělků uvedených v zápisu o předání a převzetí </w:t>
      </w:r>
      <w:r w:rsidR="00C8310D">
        <w:rPr>
          <w:rFonts w:ascii="Times New Roman" w:hAnsi="Times New Roman"/>
          <w:sz w:val="22"/>
          <w:szCs w:val="22"/>
        </w:rPr>
        <w:t>zařízení</w:t>
      </w:r>
      <w:r w:rsidRPr="005111EE">
        <w:rPr>
          <w:rFonts w:ascii="Times New Roman" w:hAnsi="Times New Roman"/>
          <w:sz w:val="22"/>
          <w:szCs w:val="22"/>
        </w:rPr>
        <w:t xml:space="preserve">. </w:t>
      </w:r>
    </w:p>
    <w:p w:rsidR="003B6DA0" w:rsidRDefault="003B6DA0" w:rsidP="003B6DA0">
      <w:pPr>
        <w:pStyle w:val="Text"/>
        <w:numPr>
          <w:ilvl w:val="0"/>
          <w:numId w:val="4"/>
        </w:numPr>
        <w:tabs>
          <w:tab w:val="left" w:pos="400"/>
        </w:tabs>
        <w:spacing w:before="120"/>
        <w:ind w:left="284" w:right="-51" w:hanging="284"/>
        <w:rPr>
          <w:rFonts w:ascii="Times New Roman" w:hAnsi="Times New Roman"/>
          <w:sz w:val="22"/>
          <w:szCs w:val="22"/>
        </w:rPr>
      </w:pPr>
      <w:r w:rsidRPr="00F7079B">
        <w:rPr>
          <w:rFonts w:ascii="Times New Roman" w:hAnsi="Times New Roman"/>
          <w:sz w:val="22"/>
          <w:szCs w:val="22"/>
        </w:rPr>
        <w:t>Fakturace – Faktura vč. příloh bude vystavena v českém jazyce a bude obsahovat veškeré náležitosti stanovené zákonem č. 235/2004 Sb., o dani z přidané hodnoty, ve znění pozdějších předpisů. V případě, že faktura doručená kupujícímu nebude obsahovat některou z předepsaných náležitostí, je kupující oprávněn vrátit takovouto fakturu prodávajícímu. Lhůta splatnosti v takovémto případě neběží a počíná znovu běžet až od vystavení opravené či doplněné faktury.</w:t>
      </w:r>
    </w:p>
    <w:p w:rsidR="00AC78A0" w:rsidRDefault="0040639A" w:rsidP="00563815">
      <w:pPr>
        <w:pStyle w:val="rove2"/>
        <w:widowControl w:val="0"/>
        <w:numPr>
          <w:ilvl w:val="0"/>
          <w:numId w:val="4"/>
        </w:numPr>
        <w:ind w:left="284"/>
        <w:rPr>
          <w:sz w:val="22"/>
          <w:szCs w:val="22"/>
        </w:rPr>
      </w:pPr>
      <w:r w:rsidRPr="0040639A">
        <w:rPr>
          <w:sz w:val="22"/>
          <w:szCs w:val="22"/>
        </w:rPr>
        <w:t>Faktura</w:t>
      </w:r>
      <w:r w:rsidR="008D63DD">
        <w:rPr>
          <w:sz w:val="22"/>
          <w:szCs w:val="22"/>
        </w:rPr>
        <w:t xml:space="preserve"> (faktury)</w:t>
      </w:r>
      <w:r w:rsidRPr="0040639A">
        <w:rPr>
          <w:sz w:val="22"/>
          <w:szCs w:val="22"/>
        </w:rPr>
        <w:t xml:space="preserve"> může být vystavena</w:t>
      </w:r>
      <w:r w:rsidR="008D63DD">
        <w:rPr>
          <w:sz w:val="22"/>
          <w:szCs w:val="22"/>
        </w:rPr>
        <w:t xml:space="preserve">(y) </w:t>
      </w:r>
      <w:r w:rsidRPr="0040639A">
        <w:rPr>
          <w:sz w:val="22"/>
          <w:szCs w:val="22"/>
        </w:rPr>
        <w:t>ve formátu PDF, podepsána</w:t>
      </w:r>
      <w:r w:rsidR="008D63DD">
        <w:rPr>
          <w:sz w:val="22"/>
          <w:szCs w:val="22"/>
        </w:rPr>
        <w:t>(y)</w:t>
      </w:r>
      <w:r w:rsidRPr="0040639A">
        <w:rPr>
          <w:sz w:val="22"/>
          <w:szCs w:val="22"/>
        </w:rPr>
        <w:t xml:space="preserve"> zaručeným elektronickým podpisem nebo musí být jinak zabezpečená</w:t>
      </w:r>
      <w:r w:rsidR="008D63DD">
        <w:rPr>
          <w:sz w:val="22"/>
          <w:szCs w:val="22"/>
        </w:rPr>
        <w:t>(y)</w:t>
      </w:r>
      <w:r w:rsidRPr="0040639A">
        <w:rPr>
          <w:sz w:val="22"/>
          <w:szCs w:val="22"/>
        </w:rPr>
        <w:t xml:space="preserve"> proti pozměnění a zaslána</w:t>
      </w:r>
      <w:r w:rsidR="008D63DD">
        <w:rPr>
          <w:sz w:val="22"/>
          <w:szCs w:val="22"/>
        </w:rPr>
        <w:t>(y)</w:t>
      </w:r>
      <w:r w:rsidRPr="0040639A">
        <w:rPr>
          <w:sz w:val="22"/>
          <w:szCs w:val="22"/>
        </w:rPr>
        <w:t xml:space="preserve"> elektronicky na adresu </w:t>
      </w:r>
      <w:hyperlink r:id="rId8" w:history="1">
        <w:r w:rsidRPr="0040639A">
          <w:rPr>
            <w:sz w:val="22"/>
          </w:rPr>
          <w:t>elektronicka.fakturace@dpo.cz</w:t>
        </w:r>
      </w:hyperlink>
      <w:r w:rsidR="002407E6" w:rsidRPr="00563815">
        <w:rPr>
          <w:sz w:val="20"/>
          <w:szCs w:val="22"/>
        </w:rPr>
        <w:t>.</w:t>
      </w:r>
      <w:r w:rsidRPr="0040639A">
        <w:rPr>
          <w:sz w:val="22"/>
          <w:szCs w:val="22"/>
        </w:rPr>
        <w:t xml:space="preserve"> V tomto případě je nutné, aby do formátu PDF byl</w:t>
      </w:r>
      <w:r w:rsidR="008D63DD">
        <w:rPr>
          <w:sz w:val="22"/>
          <w:szCs w:val="22"/>
        </w:rPr>
        <w:t>y</w:t>
      </w:r>
      <w:r w:rsidRPr="0040639A">
        <w:rPr>
          <w:sz w:val="22"/>
          <w:szCs w:val="22"/>
        </w:rPr>
        <w:t xml:space="preserve"> naskenován</w:t>
      </w:r>
      <w:r w:rsidR="008D63DD">
        <w:rPr>
          <w:sz w:val="22"/>
          <w:szCs w:val="22"/>
        </w:rPr>
        <w:t>y</w:t>
      </w:r>
      <w:r w:rsidRPr="0040639A">
        <w:rPr>
          <w:sz w:val="22"/>
          <w:szCs w:val="22"/>
        </w:rPr>
        <w:t xml:space="preserve"> i </w:t>
      </w:r>
      <w:r w:rsidR="008D63DD">
        <w:rPr>
          <w:sz w:val="22"/>
          <w:szCs w:val="22"/>
        </w:rPr>
        <w:t>všechny přílohy</w:t>
      </w:r>
      <w:r w:rsidRPr="0040639A">
        <w:rPr>
          <w:sz w:val="22"/>
          <w:szCs w:val="22"/>
        </w:rPr>
        <w:t xml:space="preserve"> a zaslán</w:t>
      </w:r>
      <w:r w:rsidR="008D63DD">
        <w:rPr>
          <w:sz w:val="22"/>
          <w:szCs w:val="22"/>
        </w:rPr>
        <w:t>y</w:t>
      </w:r>
      <w:r w:rsidRPr="0040639A">
        <w:rPr>
          <w:sz w:val="22"/>
          <w:szCs w:val="22"/>
        </w:rPr>
        <w:t xml:space="preserve"> elektronicky současně s</w:t>
      </w:r>
      <w:r w:rsidR="008D63DD">
        <w:rPr>
          <w:sz w:val="22"/>
          <w:szCs w:val="22"/>
        </w:rPr>
        <w:t> </w:t>
      </w:r>
      <w:r w:rsidRPr="0040639A">
        <w:rPr>
          <w:sz w:val="22"/>
          <w:szCs w:val="22"/>
        </w:rPr>
        <w:t>fakturou</w:t>
      </w:r>
      <w:r w:rsidR="008D63DD">
        <w:rPr>
          <w:sz w:val="22"/>
          <w:szCs w:val="22"/>
        </w:rPr>
        <w:t xml:space="preserve"> (fakturami)</w:t>
      </w:r>
      <w:r w:rsidRPr="0040639A">
        <w:rPr>
          <w:sz w:val="22"/>
          <w:szCs w:val="22"/>
        </w:rPr>
        <w:t>. Poštou se pak faktura</w:t>
      </w:r>
      <w:r w:rsidR="008D63DD">
        <w:rPr>
          <w:sz w:val="22"/>
          <w:szCs w:val="22"/>
        </w:rPr>
        <w:t>(y)</w:t>
      </w:r>
      <w:r w:rsidRPr="0040639A">
        <w:rPr>
          <w:sz w:val="22"/>
          <w:szCs w:val="22"/>
        </w:rPr>
        <w:t xml:space="preserve"> již nezasílá</w:t>
      </w:r>
      <w:r w:rsidR="008D63DD">
        <w:rPr>
          <w:sz w:val="22"/>
          <w:szCs w:val="22"/>
        </w:rPr>
        <w:t xml:space="preserve"> (nezasílají)</w:t>
      </w:r>
      <w:r w:rsidRPr="0040639A">
        <w:rPr>
          <w:sz w:val="22"/>
          <w:szCs w:val="22"/>
        </w:rPr>
        <w:t>.</w:t>
      </w:r>
      <w:r w:rsidRPr="00F7079B">
        <w:rPr>
          <w:sz w:val="22"/>
          <w:szCs w:val="22"/>
        </w:rPr>
        <w:t xml:space="preserve"> </w:t>
      </w:r>
      <w:r w:rsidR="008B7C14">
        <w:rPr>
          <w:sz w:val="22"/>
          <w:szCs w:val="22"/>
        </w:rPr>
        <w:t>V případě doručování poštou se v pochybnostech má za to, že faktura (faktury) byla (byly) doručena (y) třetí pracovní den po odeslání.</w:t>
      </w:r>
    </w:p>
    <w:p w:rsidR="00640437" w:rsidRDefault="00640437" w:rsidP="00640437">
      <w:pPr>
        <w:pStyle w:val="Text"/>
        <w:numPr>
          <w:ilvl w:val="0"/>
          <w:numId w:val="4"/>
        </w:numPr>
        <w:tabs>
          <w:tab w:val="left" w:pos="400"/>
        </w:tabs>
        <w:spacing w:before="120"/>
        <w:ind w:left="284" w:right="-51" w:hanging="284"/>
        <w:rPr>
          <w:rFonts w:ascii="Times New Roman" w:hAnsi="Times New Roman"/>
          <w:sz w:val="22"/>
          <w:szCs w:val="22"/>
        </w:rPr>
      </w:pPr>
      <w:r w:rsidRPr="00F7079B">
        <w:rPr>
          <w:rFonts w:ascii="Times New Roman" w:hAnsi="Times New Roman"/>
          <w:sz w:val="22"/>
          <w:szCs w:val="22"/>
        </w:rPr>
        <w:t>V případě, že fakturovaná částka překročí dvojnásobek částky podle zákona upravujícího omezení plateb v hotovosti, při jejímž překročení je stanovena povinnost provést platbu bezhotovostně, bankovní účet prodávajícího musí být zveřejněn správcem daně způsobem umožňujícím dálkový přístup. V případě, že účet tímto způsobem zveřejněn nebude, je kupující oprávněn uhradit prodávajícímu cenu na úrovni bez DPH, DPH kupující poukáže správci daně.</w:t>
      </w:r>
    </w:p>
    <w:p w:rsidR="003C077B" w:rsidRPr="003C077B" w:rsidRDefault="003C077B" w:rsidP="00FD182A">
      <w:pPr>
        <w:pStyle w:val="Text"/>
        <w:numPr>
          <w:ilvl w:val="0"/>
          <w:numId w:val="4"/>
        </w:numPr>
        <w:tabs>
          <w:tab w:val="left" w:pos="400"/>
        </w:tabs>
        <w:spacing w:before="120"/>
        <w:ind w:left="284" w:right="-51" w:hanging="284"/>
        <w:rPr>
          <w:rFonts w:ascii="Times New Roman" w:hAnsi="Times New Roman"/>
          <w:sz w:val="22"/>
          <w:szCs w:val="22"/>
        </w:rPr>
      </w:pPr>
      <w:r w:rsidRPr="003C077B">
        <w:rPr>
          <w:rFonts w:ascii="Times New Roman" w:hAnsi="Times New Roman"/>
          <w:sz w:val="22"/>
          <w:szCs w:val="22"/>
        </w:rPr>
        <w:t>Přílohou faktury</w:t>
      </w:r>
      <w:r w:rsidR="008D63DD">
        <w:rPr>
          <w:rFonts w:ascii="Times New Roman" w:hAnsi="Times New Roman"/>
          <w:sz w:val="22"/>
          <w:szCs w:val="22"/>
        </w:rPr>
        <w:t xml:space="preserve"> (faktur)</w:t>
      </w:r>
      <w:r w:rsidRPr="003C077B">
        <w:rPr>
          <w:rFonts w:ascii="Times New Roman" w:hAnsi="Times New Roman"/>
          <w:sz w:val="22"/>
          <w:szCs w:val="22"/>
        </w:rPr>
        <w:t xml:space="preserve"> bude předávací protokol s uvedením jednotlivých položek </w:t>
      </w:r>
      <w:r>
        <w:rPr>
          <w:rFonts w:ascii="Times New Roman" w:hAnsi="Times New Roman"/>
          <w:sz w:val="22"/>
          <w:szCs w:val="22"/>
        </w:rPr>
        <w:t xml:space="preserve">předmětu plnění </w:t>
      </w:r>
      <w:r w:rsidRPr="003C077B">
        <w:rPr>
          <w:rFonts w:ascii="Times New Roman" w:hAnsi="Times New Roman"/>
          <w:sz w:val="22"/>
          <w:szCs w:val="22"/>
        </w:rPr>
        <w:t xml:space="preserve">vč. </w:t>
      </w:r>
      <w:r>
        <w:rPr>
          <w:rFonts w:ascii="Times New Roman" w:hAnsi="Times New Roman"/>
          <w:sz w:val="22"/>
          <w:szCs w:val="22"/>
        </w:rPr>
        <w:t xml:space="preserve">jejich </w:t>
      </w:r>
      <w:r w:rsidRPr="003C077B">
        <w:rPr>
          <w:rFonts w:ascii="Times New Roman" w:hAnsi="Times New Roman"/>
          <w:sz w:val="22"/>
          <w:szCs w:val="22"/>
        </w:rPr>
        <w:t>ceny</w:t>
      </w:r>
      <w:r>
        <w:rPr>
          <w:rFonts w:ascii="Times New Roman" w:hAnsi="Times New Roman"/>
          <w:sz w:val="22"/>
          <w:szCs w:val="22"/>
        </w:rPr>
        <w:t xml:space="preserve"> bez DPH.</w:t>
      </w:r>
      <w:r w:rsidRPr="003C077B">
        <w:rPr>
          <w:rFonts w:ascii="Times New Roman" w:hAnsi="Times New Roman"/>
          <w:sz w:val="22"/>
          <w:szCs w:val="22"/>
        </w:rPr>
        <w:t xml:space="preserve"> </w:t>
      </w:r>
    </w:p>
    <w:p w:rsidR="00C705C6" w:rsidRDefault="003B6DA0" w:rsidP="00201F66">
      <w:pPr>
        <w:pStyle w:val="Text"/>
        <w:numPr>
          <w:ilvl w:val="0"/>
          <w:numId w:val="4"/>
        </w:numPr>
        <w:tabs>
          <w:tab w:val="left" w:pos="400"/>
        </w:tabs>
        <w:spacing w:before="120"/>
        <w:ind w:left="284" w:right="-51" w:hanging="284"/>
        <w:rPr>
          <w:rFonts w:ascii="Times New Roman" w:hAnsi="Times New Roman"/>
          <w:sz w:val="22"/>
          <w:szCs w:val="22"/>
        </w:rPr>
      </w:pPr>
      <w:r w:rsidRPr="00201F66">
        <w:rPr>
          <w:rFonts w:ascii="Times New Roman" w:hAnsi="Times New Roman"/>
          <w:sz w:val="22"/>
          <w:szCs w:val="22"/>
        </w:rPr>
        <w:t>Na faktuře</w:t>
      </w:r>
      <w:r w:rsidR="008D63DD">
        <w:rPr>
          <w:rFonts w:ascii="Times New Roman" w:hAnsi="Times New Roman"/>
          <w:sz w:val="22"/>
          <w:szCs w:val="22"/>
        </w:rPr>
        <w:t xml:space="preserve"> (fakturách) </w:t>
      </w:r>
      <w:r w:rsidRPr="00201F66">
        <w:rPr>
          <w:rFonts w:ascii="Times New Roman" w:hAnsi="Times New Roman"/>
          <w:sz w:val="22"/>
          <w:szCs w:val="22"/>
        </w:rPr>
        <w:t>bude uvedeno č. smlouvy kupujícího</w:t>
      </w:r>
      <w:r w:rsidR="00C705C6" w:rsidRPr="00201F66">
        <w:rPr>
          <w:rFonts w:ascii="Times New Roman" w:hAnsi="Times New Roman"/>
          <w:sz w:val="22"/>
          <w:szCs w:val="22"/>
        </w:rPr>
        <w:t>.</w:t>
      </w:r>
    </w:p>
    <w:p w:rsidR="0082758F" w:rsidRPr="00201F66" w:rsidRDefault="0082758F" w:rsidP="0082758F">
      <w:pPr>
        <w:pStyle w:val="Text"/>
        <w:tabs>
          <w:tab w:val="left" w:pos="400"/>
        </w:tabs>
        <w:spacing w:before="120"/>
        <w:ind w:left="284" w:right="-51"/>
        <w:rPr>
          <w:rFonts w:ascii="Times New Roman" w:hAnsi="Times New Roman"/>
          <w:sz w:val="22"/>
          <w:szCs w:val="22"/>
        </w:rPr>
      </w:pPr>
    </w:p>
    <w:p w:rsidR="00FD182A" w:rsidRPr="00F7079B" w:rsidRDefault="000501A3" w:rsidP="00E028B8">
      <w:pPr>
        <w:pStyle w:val="Zkladntext"/>
        <w:numPr>
          <w:ilvl w:val="0"/>
          <w:numId w:val="13"/>
        </w:numPr>
        <w:jc w:val="center"/>
        <w:rPr>
          <w:rFonts w:ascii="Times New Roman" w:hAnsi="Times New Roman"/>
          <w:color w:val="auto"/>
          <w:sz w:val="22"/>
          <w:szCs w:val="22"/>
        </w:rPr>
      </w:pPr>
      <w:r>
        <w:rPr>
          <w:rFonts w:ascii="Times New Roman" w:hAnsi="Times New Roman"/>
          <w:b/>
          <w:color w:val="auto"/>
          <w:sz w:val="22"/>
          <w:szCs w:val="22"/>
          <w:u w:val="single"/>
        </w:rPr>
        <w:t>S</w:t>
      </w:r>
      <w:r w:rsidR="007E0254">
        <w:rPr>
          <w:rFonts w:ascii="Times New Roman" w:hAnsi="Times New Roman"/>
          <w:b/>
          <w:color w:val="auto"/>
          <w:sz w:val="22"/>
          <w:szCs w:val="22"/>
          <w:u w:val="single"/>
        </w:rPr>
        <w:t>ervisní podmínky</w:t>
      </w:r>
    </w:p>
    <w:p w:rsidR="00FD182A" w:rsidRPr="00F7079B" w:rsidRDefault="00FD182A" w:rsidP="00FD182A">
      <w:pPr>
        <w:pStyle w:val="Zkladntext"/>
        <w:rPr>
          <w:rFonts w:ascii="Times New Roman" w:hAnsi="Times New Roman"/>
          <w:color w:val="auto"/>
          <w:sz w:val="22"/>
          <w:szCs w:val="22"/>
        </w:rPr>
      </w:pPr>
    </w:p>
    <w:p w:rsidR="00616E3E" w:rsidRDefault="00616E3E" w:rsidP="00616E3E">
      <w:pPr>
        <w:pStyle w:val="Text"/>
        <w:numPr>
          <w:ilvl w:val="0"/>
          <w:numId w:val="23"/>
        </w:numPr>
        <w:tabs>
          <w:tab w:val="left" w:pos="400"/>
        </w:tabs>
        <w:spacing w:before="120"/>
        <w:ind w:left="284" w:right="-51" w:hanging="284"/>
        <w:rPr>
          <w:rFonts w:ascii="Times New Roman" w:hAnsi="Times New Roman"/>
          <w:sz w:val="22"/>
          <w:szCs w:val="22"/>
        </w:rPr>
      </w:pPr>
      <w:r w:rsidRPr="00F7079B">
        <w:rPr>
          <w:rFonts w:ascii="Times New Roman" w:hAnsi="Times New Roman"/>
          <w:sz w:val="22"/>
          <w:szCs w:val="22"/>
        </w:rPr>
        <w:t xml:space="preserve">Prodávající prohlašuje, že </w:t>
      </w:r>
      <w:r w:rsidR="0035073C">
        <w:rPr>
          <w:rFonts w:ascii="Times New Roman" w:hAnsi="Times New Roman"/>
          <w:sz w:val="22"/>
          <w:szCs w:val="22"/>
        </w:rPr>
        <w:t>zařízení</w:t>
      </w:r>
      <w:r w:rsidR="0035073C" w:rsidRPr="00F7079B">
        <w:rPr>
          <w:rFonts w:ascii="Times New Roman" w:hAnsi="Times New Roman"/>
          <w:sz w:val="22"/>
          <w:szCs w:val="22"/>
        </w:rPr>
        <w:t xml:space="preserve"> </w:t>
      </w:r>
      <w:r w:rsidRPr="00F7079B">
        <w:rPr>
          <w:rFonts w:ascii="Times New Roman" w:hAnsi="Times New Roman"/>
          <w:sz w:val="22"/>
          <w:szCs w:val="22"/>
        </w:rPr>
        <w:t xml:space="preserve">nemá žádné vady, které by bránily jeho použití k účelu, který je ve smlouvě stanoven nebo k němuž se takové </w:t>
      </w:r>
      <w:r w:rsidR="0035073C">
        <w:rPr>
          <w:rFonts w:ascii="Times New Roman" w:hAnsi="Times New Roman"/>
          <w:sz w:val="22"/>
          <w:szCs w:val="22"/>
        </w:rPr>
        <w:t>zařízení</w:t>
      </w:r>
      <w:r w:rsidR="0035073C" w:rsidRPr="00F7079B">
        <w:rPr>
          <w:rFonts w:ascii="Times New Roman" w:hAnsi="Times New Roman"/>
          <w:sz w:val="22"/>
          <w:szCs w:val="22"/>
        </w:rPr>
        <w:t xml:space="preserve"> </w:t>
      </w:r>
      <w:r w:rsidRPr="00F7079B">
        <w:rPr>
          <w:rFonts w:ascii="Times New Roman" w:hAnsi="Times New Roman"/>
          <w:sz w:val="22"/>
          <w:szCs w:val="22"/>
        </w:rPr>
        <w:t>zpravidla užívá.</w:t>
      </w:r>
    </w:p>
    <w:p w:rsidR="007E0254" w:rsidRPr="00A83C95" w:rsidRDefault="00500BA4" w:rsidP="007804C5">
      <w:pPr>
        <w:pStyle w:val="Text"/>
        <w:numPr>
          <w:ilvl w:val="0"/>
          <w:numId w:val="23"/>
        </w:numPr>
        <w:tabs>
          <w:tab w:val="left" w:pos="400"/>
        </w:tabs>
        <w:spacing w:before="120"/>
        <w:ind w:left="284" w:right="-51" w:hanging="284"/>
        <w:rPr>
          <w:rFonts w:ascii="Times New Roman" w:hAnsi="Times New Roman"/>
          <w:sz w:val="22"/>
          <w:szCs w:val="22"/>
        </w:rPr>
      </w:pPr>
      <w:r w:rsidRPr="00E943EE">
        <w:rPr>
          <w:rFonts w:ascii="Times New Roman" w:hAnsi="Times New Roman"/>
          <w:sz w:val="22"/>
          <w:szCs w:val="22"/>
          <w:u w:val="single"/>
        </w:rPr>
        <w:t>Servisem</w:t>
      </w:r>
      <w:r w:rsidR="007E0254">
        <w:rPr>
          <w:rFonts w:ascii="Times New Roman" w:hAnsi="Times New Roman"/>
          <w:sz w:val="22"/>
          <w:szCs w:val="22"/>
        </w:rPr>
        <w:t xml:space="preserve"> se rozumí veškeré služby sloužící k preventivní nebo pravidelné údržbě</w:t>
      </w:r>
      <w:r w:rsidR="00C721B7">
        <w:rPr>
          <w:rFonts w:ascii="Times New Roman" w:hAnsi="Times New Roman"/>
          <w:sz w:val="22"/>
          <w:szCs w:val="22"/>
        </w:rPr>
        <w:t xml:space="preserve"> (běžná údržba a pravideln</w:t>
      </w:r>
      <w:r w:rsidR="00914ED1">
        <w:rPr>
          <w:rFonts w:ascii="Times New Roman" w:hAnsi="Times New Roman"/>
          <w:sz w:val="22"/>
          <w:szCs w:val="22"/>
        </w:rPr>
        <w:t>é</w:t>
      </w:r>
      <w:r w:rsidR="00C721B7">
        <w:rPr>
          <w:rFonts w:ascii="Times New Roman" w:hAnsi="Times New Roman"/>
          <w:sz w:val="22"/>
          <w:szCs w:val="22"/>
        </w:rPr>
        <w:t xml:space="preserve"> </w:t>
      </w:r>
      <w:r w:rsidR="00914ED1">
        <w:rPr>
          <w:rFonts w:ascii="Times New Roman" w:hAnsi="Times New Roman"/>
          <w:sz w:val="22"/>
          <w:szCs w:val="22"/>
        </w:rPr>
        <w:t>prohlídky</w:t>
      </w:r>
      <w:r w:rsidR="00C721B7">
        <w:rPr>
          <w:rFonts w:ascii="Times New Roman" w:hAnsi="Times New Roman"/>
          <w:sz w:val="22"/>
          <w:szCs w:val="22"/>
        </w:rPr>
        <w:t>)</w:t>
      </w:r>
      <w:r w:rsidR="00DB1683">
        <w:rPr>
          <w:rFonts w:ascii="Times New Roman" w:hAnsi="Times New Roman"/>
          <w:sz w:val="22"/>
          <w:szCs w:val="22"/>
        </w:rPr>
        <w:t>, služby</w:t>
      </w:r>
      <w:r w:rsidR="007E0254">
        <w:rPr>
          <w:rFonts w:ascii="Times New Roman" w:hAnsi="Times New Roman"/>
          <w:sz w:val="22"/>
          <w:szCs w:val="22"/>
        </w:rPr>
        <w:t xml:space="preserve"> poskytované na vyžádání kupujícího k odstranění </w:t>
      </w:r>
      <w:r w:rsidR="00DB1683">
        <w:rPr>
          <w:rFonts w:ascii="Times New Roman" w:hAnsi="Times New Roman"/>
          <w:sz w:val="22"/>
          <w:szCs w:val="22"/>
        </w:rPr>
        <w:t xml:space="preserve">záručních </w:t>
      </w:r>
      <w:r w:rsidR="007E0254">
        <w:rPr>
          <w:rFonts w:ascii="Times New Roman" w:hAnsi="Times New Roman"/>
          <w:sz w:val="22"/>
          <w:szCs w:val="22"/>
        </w:rPr>
        <w:t>vad</w:t>
      </w:r>
      <w:r w:rsidR="00525F8C">
        <w:rPr>
          <w:rFonts w:ascii="Times New Roman" w:hAnsi="Times New Roman"/>
          <w:sz w:val="22"/>
          <w:szCs w:val="22"/>
        </w:rPr>
        <w:t xml:space="preserve"> a dále pak poskytování technické podpory</w:t>
      </w:r>
      <w:r w:rsidR="007E0254">
        <w:rPr>
          <w:rFonts w:ascii="Times New Roman" w:hAnsi="Times New Roman"/>
          <w:sz w:val="22"/>
          <w:szCs w:val="22"/>
        </w:rPr>
        <w:t>. Servis zahrnuje servis všech dodaných komponent, funkcí a software v rámci dodaného zařízení.</w:t>
      </w:r>
      <w:r w:rsidR="000501A3">
        <w:rPr>
          <w:rFonts w:ascii="Times New Roman" w:hAnsi="Times New Roman"/>
          <w:sz w:val="22"/>
          <w:szCs w:val="22"/>
        </w:rPr>
        <w:t xml:space="preserve"> Servis zahrnuje i automatickou dodávku všech vyšších verzí dodaných softwarových produktů</w:t>
      </w:r>
      <w:r w:rsidR="007804C5">
        <w:rPr>
          <w:rFonts w:ascii="Times New Roman" w:hAnsi="Times New Roman"/>
          <w:sz w:val="22"/>
          <w:szCs w:val="22"/>
        </w:rPr>
        <w:t xml:space="preserve"> (dále jen automatická aktualizace)</w:t>
      </w:r>
      <w:r w:rsidR="000501A3" w:rsidRPr="007804C5">
        <w:rPr>
          <w:rFonts w:ascii="Times New Roman" w:hAnsi="Times New Roman"/>
          <w:sz w:val="22"/>
          <w:szCs w:val="22"/>
        </w:rPr>
        <w:t xml:space="preserve"> a maintenance (vč. update i upgrade), které umožňují aktualizaci softwarových produktů s vazbou na platnou legislativu nebo vývoj hardwaru</w:t>
      </w:r>
      <w:r w:rsidR="005E4758" w:rsidRPr="007804C5">
        <w:rPr>
          <w:rFonts w:ascii="Times New Roman" w:hAnsi="Times New Roman"/>
          <w:sz w:val="22"/>
          <w:szCs w:val="22"/>
        </w:rPr>
        <w:t xml:space="preserve"> či jiných softwarových prostředků</w:t>
      </w:r>
      <w:r w:rsidR="001D53BB" w:rsidRPr="007804C5">
        <w:rPr>
          <w:rFonts w:ascii="Times New Roman" w:hAnsi="Times New Roman"/>
          <w:sz w:val="22"/>
          <w:szCs w:val="22"/>
        </w:rPr>
        <w:t>, a to po celou dobu životnosti</w:t>
      </w:r>
      <w:r w:rsidR="005E4758" w:rsidRPr="007804C5">
        <w:rPr>
          <w:rFonts w:ascii="Times New Roman" w:hAnsi="Times New Roman"/>
          <w:sz w:val="22"/>
          <w:szCs w:val="22"/>
        </w:rPr>
        <w:t>. Legislativou se rozumí všechny obecně závazné předpisy s vazbou na provozní podmínky dodaných softwarových produktů. Dodávka update musí být dodána nejpozději 1 měsíc před datem účinnosti legislativních změn, pokud neexistu</w:t>
      </w:r>
      <w:r w:rsidR="005E4758" w:rsidRPr="00A83C95">
        <w:rPr>
          <w:rFonts w:ascii="Times New Roman" w:hAnsi="Times New Roman"/>
          <w:sz w:val="22"/>
          <w:szCs w:val="22"/>
        </w:rPr>
        <w:t>jí objektivní důvody ze strany příslušných státních orgánů či zákona; existenci takových objektivních důvodů musí prokázat prodávající.</w:t>
      </w:r>
    </w:p>
    <w:p w:rsidR="007E0254" w:rsidRDefault="007E0254" w:rsidP="00616E3E">
      <w:pPr>
        <w:pStyle w:val="Text"/>
        <w:numPr>
          <w:ilvl w:val="0"/>
          <w:numId w:val="23"/>
        </w:numPr>
        <w:tabs>
          <w:tab w:val="left" w:pos="400"/>
        </w:tabs>
        <w:spacing w:before="120"/>
        <w:ind w:left="284" w:right="-51" w:hanging="284"/>
        <w:rPr>
          <w:rFonts w:ascii="Times New Roman" w:hAnsi="Times New Roman"/>
          <w:sz w:val="22"/>
          <w:szCs w:val="22"/>
        </w:rPr>
      </w:pPr>
      <w:r>
        <w:rPr>
          <w:rFonts w:ascii="Times New Roman" w:hAnsi="Times New Roman"/>
          <w:sz w:val="22"/>
          <w:szCs w:val="22"/>
        </w:rPr>
        <w:t>Běžná údržba (viz návod k údržbě) může být prováděna zaměstnanci kupujícího. Prodávající provede vyškolení zaměstnanců kupujícího k těmto účelům určených v rám</w:t>
      </w:r>
      <w:r w:rsidR="00FF613A">
        <w:rPr>
          <w:rFonts w:ascii="Times New Roman" w:hAnsi="Times New Roman"/>
          <w:sz w:val="22"/>
          <w:szCs w:val="22"/>
        </w:rPr>
        <w:t xml:space="preserve">ci školení uvedeného v bodě </w:t>
      </w:r>
      <w:r w:rsidR="00FF613A" w:rsidRPr="00F548C1">
        <w:rPr>
          <w:rFonts w:ascii="Times New Roman" w:hAnsi="Times New Roman"/>
          <w:sz w:val="22"/>
          <w:szCs w:val="22"/>
        </w:rPr>
        <w:t>II.</w:t>
      </w:r>
      <w:r w:rsidR="00C23DE5">
        <w:rPr>
          <w:rFonts w:ascii="Times New Roman" w:hAnsi="Times New Roman"/>
          <w:sz w:val="22"/>
          <w:szCs w:val="22"/>
        </w:rPr>
        <w:t>8</w:t>
      </w:r>
      <w:r>
        <w:rPr>
          <w:rFonts w:ascii="Times New Roman" w:hAnsi="Times New Roman"/>
          <w:sz w:val="22"/>
          <w:szCs w:val="22"/>
        </w:rPr>
        <w:t>.</w:t>
      </w:r>
    </w:p>
    <w:p w:rsidR="00270B9F" w:rsidRDefault="00525F8C" w:rsidP="00616E3E">
      <w:pPr>
        <w:pStyle w:val="Text"/>
        <w:numPr>
          <w:ilvl w:val="0"/>
          <w:numId w:val="23"/>
        </w:numPr>
        <w:tabs>
          <w:tab w:val="left" w:pos="400"/>
        </w:tabs>
        <w:spacing w:before="120"/>
        <w:ind w:left="284" w:right="-51" w:hanging="284"/>
        <w:rPr>
          <w:rFonts w:ascii="Times New Roman" w:hAnsi="Times New Roman"/>
          <w:sz w:val="22"/>
          <w:szCs w:val="22"/>
        </w:rPr>
      </w:pPr>
      <w:r>
        <w:rPr>
          <w:rFonts w:ascii="Times New Roman" w:hAnsi="Times New Roman"/>
          <w:sz w:val="22"/>
          <w:szCs w:val="22"/>
        </w:rPr>
        <w:t>Technickou p</w:t>
      </w:r>
      <w:r w:rsidR="00270B9F">
        <w:rPr>
          <w:rFonts w:ascii="Times New Roman" w:hAnsi="Times New Roman"/>
          <w:sz w:val="22"/>
          <w:szCs w:val="22"/>
        </w:rPr>
        <w:t xml:space="preserve">odporou </w:t>
      </w:r>
      <w:r w:rsidR="00116F70">
        <w:rPr>
          <w:rFonts w:ascii="Times New Roman" w:hAnsi="Times New Roman"/>
          <w:sz w:val="22"/>
          <w:szCs w:val="22"/>
        </w:rPr>
        <w:t xml:space="preserve">se rozumí závazek prodávajícího na žádost </w:t>
      </w:r>
      <w:r w:rsidR="00B14C4C">
        <w:rPr>
          <w:rFonts w:ascii="Times New Roman" w:hAnsi="Times New Roman"/>
          <w:sz w:val="22"/>
          <w:szCs w:val="22"/>
        </w:rPr>
        <w:t xml:space="preserve">kupujícího </w:t>
      </w:r>
      <w:r w:rsidR="00116F70">
        <w:rPr>
          <w:rFonts w:ascii="Times New Roman" w:hAnsi="Times New Roman"/>
          <w:sz w:val="22"/>
          <w:szCs w:val="22"/>
        </w:rPr>
        <w:t xml:space="preserve">poskytnout všechny nezbytné vysvětlení a technické rady spojené s prováděnou obsluhou, údržbou a s opravami dodaného zařízení. </w:t>
      </w:r>
      <w:r w:rsidR="00B14C4C">
        <w:rPr>
          <w:rFonts w:ascii="Times New Roman" w:hAnsi="Times New Roman"/>
          <w:sz w:val="22"/>
          <w:szCs w:val="22"/>
        </w:rPr>
        <w:t xml:space="preserve">Prodávající </w:t>
      </w:r>
      <w:r w:rsidR="00116F70">
        <w:rPr>
          <w:rFonts w:ascii="Times New Roman" w:hAnsi="Times New Roman"/>
          <w:sz w:val="22"/>
          <w:szCs w:val="22"/>
        </w:rPr>
        <w:t>se zavazuje k poskytování všech informací o zavedených technických změnách, které mohou mít vliv na provoz zařízení.</w:t>
      </w:r>
    </w:p>
    <w:p w:rsidR="007E0254" w:rsidRDefault="00C721B7" w:rsidP="00616E3E">
      <w:pPr>
        <w:pStyle w:val="Text"/>
        <w:numPr>
          <w:ilvl w:val="0"/>
          <w:numId w:val="23"/>
        </w:numPr>
        <w:tabs>
          <w:tab w:val="left" w:pos="400"/>
        </w:tabs>
        <w:spacing w:before="120"/>
        <w:ind w:left="284" w:right="-51" w:hanging="284"/>
        <w:rPr>
          <w:rFonts w:ascii="Times New Roman" w:hAnsi="Times New Roman"/>
          <w:sz w:val="22"/>
          <w:szCs w:val="22"/>
        </w:rPr>
      </w:pPr>
      <w:r>
        <w:rPr>
          <w:rFonts w:ascii="Times New Roman" w:hAnsi="Times New Roman"/>
          <w:sz w:val="22"/>
          <w:szCs w:val="22"/>
        </w:rPr>
        <w:t>Pravideln</w:t>
      </w:r>
      <w:r w:rsidR="00914ED1">
        <w:rPr>
          <w:rFonts w:ascii="Times New Roman" w:hAnsi="Times New Roman"/>
          <w:sz w:val="22"/>
          <w:szCs w:val="22"/>
        </w:rPr>
        <w:t>é</w:t>
      </w:r>
      <w:r>
        <w:rPr>
          <w:rFonts w:ascii="Times New Roman" w:hAnsi="Times New Roman"/>
          <w:sz w:val="22"/>
          <w:szCs w:val="22"/>
        </w:rPr>
        <w:t xml:space="preserve"> </w:t>
      </w:r>
      <w:r w:rsidR="00914ED1">
        <w:rPr>
          <w:rFonts w:ascii="Times New Roman" w:hAnsi="Times New Roman"/>
          <w:sz w:val="22"/>
          <w:szCs w:val="22"/>
        </w:rPr>
        <w:t>prohlídky</w:t>
      </w:r>
      <w:r w:rsidR="007E0254">
        <w:rPr>
          <w:rFonts w:ascii="Times New Roman" w:hAnsi="Times New Roman"/>
          <w:sz w:val="22"/>
          <w:szCs w:val="22"/>
        </w:rPr>
        <w:t xml:space="preserve">, </w:t>
      </w:r>
      <w:r>
        <w:rPr>
          <w:rFonts w:ascii="Times New Roman" w:hAnsi="Times New Roman"/>
          <w:sz w:val="22"/>
          <w:szCs w:val="22"/>
        </w:rPr>
        <w:t xml:space="preserve">tj. údržba </w:t>
      </w:r>
      <w:r w:rsidR="007E0254">
        <w:rPr>
          <w:rFonts w:ascii="Times New Roman" w:hAnsi="Times New Roman"/>
          <w:sz w:val="22"/>
          <w:szCs w:val="22"/>
        </w:rPr>
        <w:t>nespad</w:t>
      </w:r>
      <w:r w:rsidR="00914ED1">
        <w:rPr>
          <w:rFonts w:ascii="Times New Roman" w:hAnsi="Times New Roman"/>
          <w:sz w:val="22"/>
          <w:szCs w:val="22"/>
        </w:rPr>
        <w:t>ající</w:t>
      </w:r>
      <w:r w:rsidR="007E0254">
        <w:rPr>
          <w:rFonts w:ascii="Times New Roman" w:hAnsi="Times New Roman"/>
          <w:sz w:val="22"/>
          <w:szCs w:val="22"/>
        </w:rPr>
        <w:t xml:space="preserve"> pod běžnou údržbu, a </w:t>
      </w:r>
      <w:r w:rsidR="00525F8C">
        <w:rPr>
          <w:rFonts w:ascii="Times New Roman" w:hAnsi="Times New Roman"/>
          <w:sz w:val="22"/>
          <w:szCs w:val="22"/>
        </w:rPr>
        <w:t xml:space="preserve">technickou </w:t>
      </w:r>
      <w:r w:rsidR="007E0254">
        <w:rPr>
          <w:rFonts w:ascii="Times New Roman" w:hAnsi="Times New Roman"/>
          <w:sz w:val="22"/>
          <w:szCs w:val="22"/>
        </w:rPr>
        <w:t xml:space="preserve">podporu se prodávající zavazuje poskytovat tak, aby probíhal bezproblémový a bezporuchový provoz zařízení. </w:t>
      </w:r>
      <w:r w:rsidR="00914ED1">
        <w:rPr>
          <w:rFonts w:ascii="Times New Roman" w:hAnsi="Times New Roman"/>
          <w:sz w:val="22"/>
          <w:szCs w:val="22"/>
        </w:rPr>
        <w:t>Pravidelné prohlídky a technickou podporu</w:t>
      </w:r>
      <w:r w:rsidR="007E0254">
        <w:rPr>
          <w:rFonts w:ascii="Times New Roman" w:hAnsi="Times New Roman"/>
          <w:sz w:val="22"/>
          <w:szCs w:val="22"/>
        </w:rPr>
        <w:t xml:space="preserve"> se prodávající zavazuje zajistit po dobu </w:t>
      </w:r>
      <w:r w:rsidR="00D820F5">
        <w:rPr>
          <w:rFonts w:ascii="Times New Roman" w:hAnsi="Times New Roman"/>
          <w:sz w:val="22"/>
          <w:szCs w:val="22"/>
        </w:rPr>
        <w:t>životnosti zařízení</w:t>
      </w:r>
      <w:r w:rsidR="007E0254">
        <w:rPr>
          <w:rFonts w:ascii="Times New Roman" w:hAnsi="Times New Roman"/>
          <w:sz w:val="22"/>
          <w:szCs w:val="22"/>
        </w:rPr>
        <w:t xml:space="preserve"> ode dne převzetí zařízení kupujícím, resp.</w:t>
      </w:r>
      <w:r w:rsidR="007E0254" w:rsidRPr="00E075AB">
        <w:rPr>
          <w:rFonts w:ascii="Times New Roman" w:hAnsi="Times New Roman"/>
          <w:sz w:val="22"/>
          <w:szCs w:val="22"/>
        </w:rPr>
        <w:t xml:space="preserve"> ode dne odstranění vad a nedodělků zařízení prodávajícím</w:t>
      </w:r>
      <w:r w:rsidR="00B2630C">
        <w:rPr>
          <w:rFonts w:ascii="Times New Roman" w:hAnsi="Times New Roman"/>
          <w:sz w:val="22"/>
          <w:szCs w:val="22"/>
        </w:rPr>
        <w:t xml:space="preserve"> dle bodu </w:t>
      </w:r>
      <w:r w:rsidR="002B70CE">
        <w:rPr>
          <w:rFonts w:ascii="Times New Roman" w:hAnsi="Times New Roman"/>
          <w:sz w:val="22"/>
          <w:szCs w:val="22"/>
        </w:rPr>
        <w:t>X</w:t>
      </w:r>
      <w:r w:rsidR="00B2630C">
        <w:rPr>
          <w:rFonts w:ascii="Times New Roman" w:hAnsi="Times New Roman"/>
          <w:sz w:val="22"/>
          <w:szCs w:val="22"/>
        </w:rPr>
        <w:t>.</w:t>
      </w:r>
      <w:r w:rsidR="002B70CE">
        <w:rPr>
          <w:rFonts w:ascii="Times New Roman" w:hAnsi="Times New Roman"/>
          <w:sz w:val="22"/>
          <w:szCs w:val="22"/>
        </w:rPr>
        <w:t>11</w:t>
      </w:r>
      <w:r w:rsidR="00B2630C">
        <w:rPr>
          <w:rFonts w:ascii="Times New Roman" w:hAnsi="Times New Roman"/>
          <w:sz w:val="22"/>
          <w:szCs w:val="22"/>
        </w:rPr>
        <w:t>. smlouvy</w:t>
      </w:r>
      <w:r w:rsidR="00D820F5">
        <w:rPr>
          <w:rFonts w:ascii="Times New Roman" w:hAnsi="Times New Roman"/>
          <w:sz w:val="22"/>
          <w:szCs w:val="22"/>
        </w:rPr>
        <w:t>.</w:t>
      </w:r>
    </w:p>
    <w:p w:rsidR="00F46E82" w:rsidRDefault="00F46E82" w:rsidP="00C721B7">
      <w:pPr>
        <w:pStyle w:val="Text"/>
        <w:numPr>
          <w:ilvl w:val="0"/>
          <w:numId w:val="23"/>
        </w:numPr>
        <w:tabs>
          <w:tab w:val="left" w:pos="400"/>
        </w:tabs>
        <w:spacing w:before="120"/>
        <w:ind w:left="284" w:right="-51" w:hanging="284"/>
        <w:rPr>
          <w:rFonts w:ascii="Times New Roman" w:hAnsi="Times New Roman"/>
          <w:sz w:val="22"/>
          <w:szCs w:val="22"/>
        </w:rPr>
      </w:pPr>
      <w:r>
        <w:rPr>
          <w:rFonts w:ascii="Times New Roman" w:hAnsi="Times New Roman"/>
          <w:sz w:val="22"/>
          <w:szCs w:val="22"/>
        </w:rPr>
        <w:t xml:space="preserve">Servis je poskytován jako záruční a </w:t>
      </w:r>
      <w:r w:rsidR="000173F5">
        <w:rPr>
          <w:rFonts w:ascii="Times New Roman" w:hAnsi="Times New Roman"/>
          <w:sz w:val="22"/>
          <w:szCs w:val="22"/>
        </w:rPr>
        <w:t>pozáruční</w:t>
      </w:r>
      <w:r>
        <w:rPr>
          <w:rFonts w:ascii="Times New Roman" w:hAnsi="Times New Roman"/>
          <w:sz w:val="22"/>
          <w:szCs w:val="22"/>
        </w:rPr>
        <w:t>.</w:t>
      </w:r>
      <w:r w:rsidR="00C11B49">
        <w:rPr>
          <w:rFonts w:ascii="Times New Roman" w:hAnsi="Times New Roman"/>
          <w:sz w:val="22"/>
          <w:szCs w:val="22"/>
        </w:rPr>
        <w:t xml:space="preserve"> Pozáruční servis nezahrnuje pozáruční opravy, které nejsou předmětem plnění dle této smlouvy (viz bod </w:t>
      </w:r>
      <w:r w:rsidR="002B70CE">
        <w:rPr>
          <w:rFonts w:ascii="Times New Roman" w:hAnsi="Times New Roman"/>
          <w:sz w:val="22"/>
          <w:szCs w:val="22"/>
        </w:rPr>
        <w:t>VIII</w:t>
      </w:r>
      <w:r w:rsidR="00C11B49">
        <w:rPr>
          <w:rFonts w:ascii="Times New Roman" w:hAnsi="Times New Roman"/>
          <w:sz w:val="22"/>
          <w:szCs w:val="22"/>
        </w:rPr>
        <w:t>.1</w:t>
      </w:r>
      <w:r w:rsidR="002B70CE">
        <w:rPr>
          <w:rFonts w:ascii="Times New Roman" w:hAnsi="Times New Roman"/>
          <w:sz w:val="22"/>
          <w:szCs w:val="22"/>
        </w:rPr>
        <w:t>1</w:t>
      </w:r>
      <w:r w:rsidR="0070655D">
        <w:rPr>
          <w:rFonts w:ascii="Times New Roman" w:hAnsi="Times New Roman"/>
          <w:sz w:val="22"/>
          <w:szCs w:val="22"/>
        </w:rPr>
        <w:t>.</w:t>
      </w:r>
      <w:r w:rsidR="00C11B49">
        <w:rPr>
          <w:rFonts w:ascii="Times New Roman" w:hAnsi="Times New Roman"/>
          <w:sz w:val="22"/>
          <w:szCs w:val="22"/>
        </w:rPr>
        <w:t xml:space="preserve"> smlouvy).</w:t>
      </w:r>
    </w:p>
    <w:p w:rsidR="000501A3" w:rsidRPr="00F7079B" w:rsidRDefault="000501A3" w:rsidP="00616E3E">
      <w:pPr>
        <w:pStyle w:val="Text"/>
        <w:numPr>
          <w:ilvl w:val="0"/>
          <w:numId w:val="23"/>
        </w:numPr>
        <w:tabs>
          <w:tab w:val="left" w:pos="400"/>
        </w:tabs>
        <w:spacing w:before="120"/>
        <w:ind w:left="284" w:right="-51" w:hanging="284"/>
        <w:rPr>
          <w:rFonts w:ascii="Times New Roman" w:hAnsi="Times New Roman"/>
          <w:sz w:val="22"/>
          <w:szCs w:val="22"/>
        </w:rPr>
      </w:pPr>
      <w:r>
        <w:rPr>
          <w:rFonts w:ascii="Times New Roman" w:hAnsi="Times New Roman"/>
          <w:sz w:val="22"/>
          <w:szCs w:val="22"/>
        </w:rPr>
        <w:t>Záruční servis</w:t>
      </w:r>
      <w:r w:rsidR="00C721B7">
        <w:rPr>
          <w:rFonts w:ascii="Times New Roman" w:hAnsi="Times New Roman"/>
          <w:sz w:val="22"/>
          <w:szCs w:val="22"/>
        </w:rPr>
        <w:t xml:space="preserve"> (tj. po dobu sjednané záruky dle bodu </w:t>
      </w:r>
      <w:r w:rsidR="00C11B49">
        <w:rPr>
          <w:rFonts w:ascii="Times New Roman" w:hAnsi="Times New Roman"/>
          <w:sz w:val="22"/>
          <w:szCs w:val="22"/>
        </w:rPr>
        <w:t>VIII.10. písm.f) smlouvy</w:t>
      </w:r>
      <w:r w:rsidR="00C721B7">
        <w:rPr>
          <w:rFonts w:ascii="Times New Roman" w:hAnsi="Times New Roman"/>
          <w:sz w:val="22"/>
          <w:szCs w:val="22"/>
        </w:rPr>
        <w:t>)</w:t>
      </w:r>
      <w:r>
        <w:rPr>
          <w:rFonts w:ascii="Times New Roman" w:hAnsi="Times New Roman"/>
          <w:sz w:val="22"/>
          <w:szCs w:val="22"/>
        </w:rPr>
        <w:t xml:space="preserve"> se prodávající zavazuje poskytovat </w:t>
      </w:r>
      <w:r w:rsidR="00C721B7">
        <w:rPr>
          <w:rFonts w:ascii="Times New Roman" w:hAnsi="Times New Roman"/>
          <w:sz w:val="22"/>
          <w:szCs w:val="22"/>
        </w:rPr>
        <w:t>na své náklady</w:t>
      </w:r>
      <w:r w:rsidR="000026D5">
        <w:rPr>
          <w:rFonts w:ascii="Times New Roman" w:hAnsi="Times New Roman"/>
          <w:sz w:val="22"/>
          <w:szCs w:val="22"/>
        </w:rPr>
        <w:t xml:space="preserve"> (tedy i pravidelné prohlídky)</w:t>
      </w:r>
      <w:r>
        <w:rPr>
          <w:rFonts w:ascii="Times New Roman" w:hAnsi="Times New Roman"/>
          <w:sz w:val="22"/>
          <w:szCs w:val="22"/>
        </w:rPr>
        <w:t xml:space="preserve">. </w:t>
      </w:r>
      <w:r w:rsidR="00914ED1">
        <w:rPr>
          <w:rFonts w:ascii="Times New Roman" w:hAnsi="Times New Roman"/>
          <w:sz w:val="22"/>
          <w:szCs w:val="22"/>
        </w:rPr>
        <w:t xml:space="preserve">Pozáruční servis (tj. po uplynutí doby sjednané záruky dle bodu </w:t>
      </w:r>
      <w:r w:rsidR="00C11B49">
        <w:rPr>
          <w:rFonts w:ascii="Times New Roman" w:hAnsi="Times New Roman"/>
          <w:sz w:val="22"/>
          <w:szCs w:val="22"/>
        </w:rPr>
        <w:t>VIII.10. písm.f) smlouvy</w:t>
      </w:r>
      <w:r w:rsidR="00914ED1">
        <w:rPr>
          <w:rFonts w:ascii="Times New Roman" w:hAnsi="Times New Roman"/>
          <w:sz w:val="22"/>
          <w:szCs w:val="22"/>
        </w:rPr>
        <w:t xml:space="preserve">) se prodávající zavazuje poskytovat za úplatu (viz příloha č. </w:t>
      </w:r>
      <w:r w:rsidR="00D84294">
        <w:rPr>
          <w:rFonts w:ascii="Times New Roman" w:hAnsi="Times New Roman"/>
          <w:sz w:val="22"/>
          <w:szCs w:val="22"/>
        </w:rPr>
        <w:t>6</w:t>
      </w:r>
      <w:r w:rsidR="00914ED1">
        <w:rPr>
          <w:rFonts w:ascii="Times New Roman" w:hAnsi="Times New Roman"/>
          <w:sz w:val="22"/>
          <w:szCs w:val="22"/>
        </w:rPr>
        <w:t xml:space="preserve"> - </w:t>
      </w:r>
      <w:r w:rsidR="00D84294" w:rsidRPr="00D84294">
        <w:rPr>
          <w:rFonts w:ascii="Times New Roman" w:hAnsi="Times New Roman"/>
          <w:sz w:val="22"/>
          <w:szCs w:val="22"/>
        </w:rPr>
        <w:t>Ceny za pozáruční servis</w:t>
      </w:r>
      <w:r w:rsidR="00914ED1">
        <w:rPr>
          <w:rFonts w:ascii="Times New Roman" w:hAnsi="Times New Roman"/>
          <w:sz w:val="22"/>
          <w:szCs w:val="22"/>
        </w:rPr>
        <w:t>)</w:t>
      </w:r>
      <w:r w:rsidR="00235C8E">
        <w:rPr>
          <w:rFonts w:ascii="Times New Roman" w:hAnsi="Times New Roman"/>
          <w:sz w:val="22"/>
          <w:szCs w:val="22"/>
        </w:rPr>
        <w:t xml:space="preserve"> s výjimkou technické podpory,</w:t>
      </w:r>
      <w:r w:rsidR="007804C5">
        <w:rPr>
          <w:rFonts w:ascii="Times New Roman" w:hAnsi="Times New Roman"/>
          <w:sz w:val="22"/>
          <w:szCs w:val="22"/>
        </w:rPr>
        <w:t xml:space="preserve"> automatické aktualizace a </w:t>
      </w:r>
      <w:r w:rsidR="007804C5" w:rsidRPr="007804C5">
        <w:rPr>
          <w:rFonts w:ascii="Times New Roman" w:hAnsi="Times New Roman"/>
          <w:sz w:val="22"/>
          <w:szCs w:val="22"/>
        </w:rPr>
        <w:t>maintenance</w:t>
      </w:r>
      <w:r w:rsidR="007804C5">
        <w:rPr>
          <w:rFonts w:ascii="Times New Roman" w:hAnsi="Times New Roman"/>
          <w:sz w:val="22"/>
          <w:szCs w:val="22"/>
        </w:rPr>
        <w:t xml:space="preserve">, které </w:t>
      </w:r>
      <w:r w:rsidR="00235C8E">
        <w:rPr>
          <w:rFonts w:ascii="Times New Roman" w:hAnsi="Times New Roman"/>
          <w:sz w:val="22"/>
          <w:szCs w:val="22"/>
        </w:rPr>
        <w:t>bude prodávající poskytovat na své náklady</w:t>
      </w:r>
      <w:r w:rsidR="00914ED1">
        <w:rPr>
          <w:rFonts w:ascii="Times New Roman" w:hAnsi="Times New Roman"/>
          <w:sz w:val="22"/>
          <w:szCs w:val="22"/>
        </w:rPr>
        <w:t>.</w:t>
      </w:r>
    </w:p>
    <w:p w:rsidR="00D111C8" w:rsidRDefault="002C1AFA" w:rsidP="00616E3E">
      <w:pPr>
        <w:pStyle w:val="Text"/>
        <w:numPr>
          <w:ilvl w:val="0"/>
          <w:numId w:val="23"/>
        </w:numPr>
        <w:tabs>
          <w:tab w:val="left" w:pos="400"/>
        </w:tabs>
        <w:spacing w:before="120"/>
        <w:ind w:left="284" w:right="-51" w:hanging="284"/>
        <w:rPr>
          <w:rFonts w:ascii="Times New Roman" w:hAnsi="Times New Roman"/>
          <w:sz w:val="22"/>
          <w:szCs w:val="22"/>
        </w:rPr>
      </w:pPr>
      <w:r w:rsidRPr="00F7079B">
        <w:rPr>
          <w:rFonts w:ascii="Times New Roman" w:hAnsi="Times New Roman"/>
          <w:sz w:val="22"/>
          <w:szCs w:val="22"/>
        </w:rPr>
        <w:t xml:space="preserve">Kupující se zavazuje </w:t>
      </w:r>
      <w:r w:rsidR="00F548C1">
        <w:rPr>
          <w:rFonts w:ascii="Times New Roman" w:hAnsi="Times New Roman"/>
          <w:sz w:val="22"/>
          <w:szCs w:val="22"/>
        </w:rPr>
        <w:t xml:space="preserve">umožnit </w:t>
      </w:r>
      <w:r w:rsidRPr="00F7079B">
        <w:rPr>
          <w:rFonts w:ascii="Times New Roman" w:hAnsi="Times New Roman"/>
          <w:sz w:val="22"/>
          <w:szCs w:val="22"/>
        </w:rPr>
        <w:t xml:space="preserve">prodávajícímu </w:t>
      </w:r>
      <w:r w:rsidR="00F548C1">
        <w:rPr>
          <w:rFonts w:ascii="Times New Roman" w:hAnsi="Times New Roman"/>
          <w:sz w:val="22"/>
          <w:szCs w:val="22"/>
        </w:rPr>
        <w:t xml:space="preserve">provozovat </w:t>
      </w:r>
      <w:r w:rsidRPr="00F7079B">
        <w:rPr>
          <w:rFonts w:ascii="Times New Roman" w:hAnsi="Times New Roman"/>
          <w:sz w:val="22"/>
          <w:szCs w:val="22"/>
        </w:rPr>
        <w:t xml:space="preserve">minimálně do konce </w:t>
      </w:r>
      <w:r w:rsidR="000501A3">
        <w:rPr>
          <w:rFonts w:ascii="Times New Roman" w:hAnsi="Times New Roman"/>
          <w:sz w:val="22"/>
          <w:szCs w:val="22"/>
        </w:rPr>
        <w:t xml:space="preserve">poskytování servisu </w:t>
      </w:r>
      <w:r w:rsidRPr="00F7079B">
        <w:rPr>
          <w:rFonts w:ascii="Times New Roman" w:hAnsi="Times New Roman"/>
          <w:sz w:val="22"/>
          <w:szCs w:val="22"/>
        </w:rPr>
        <w:t>dálkový přístup pro lokalizaci závad zařízení a možnost odstranění vad.</w:t>
      </w:r>
    </w:p>
    <w:p w:rsidR="002C1AFA" w:rsidRPr="00F7079B" w:rsidRDefault="00D111C8" w:rsidP="00616E3E">
      <w:pPr>
        <w:pStyle w:val="Text"/>
        <w:numPr>
          <w:ilvl w:val="0"/>
          <w:numId w:val="23"/>
        </w:numPr>
        <w:tabs>
          <w:tab w:val="left" w:pos="400"/>
        </w:tabs>
        <w:spacing w:before="120"/>
        <w:ind w:left="284" w:right="-51" w:hanging="284"/>
        <w:rPr>
          <w:rFonts w:ascii="Times New Roman" w:hAnsi="Times New Roman"/>
          <w:sz w:val="22"/>
          <w:szCs w:val="22"/>
        </w:rPr>
      </w:pPr>
      <w:r>
        <w:rPr>
          <w:rFonts w:ascii="Times New Roman" w:hAnsi="Times New Roman"/>
          <w:sz w:val="22"/>
          <w:szCs w:val="22"/>
        </w:rPr>
        <w:t>V případě potřeby vstupu pro</w:t>
      </w:r>
      <w:r w:rsidR="00B2630C">
        <w:rPr>
          <w:rFonts w:ascii="Times New Roman" w:hAnsi="Times New Roman"/>
          <w:sz w:val="22"/>
          <w:szCs w:val="22"/>
        </w:rPr>
        <w:t>dávajícího do zařízení dálkovým</w:t>
      </w:r>
      <w:r>
        <w:rPr>
          <w:rFonts w:ascii="Times New Roman" w:hAnsi="Times New Roman"/>
          <w:sz w:val="22"/>
          <w:szCs w:val="22"/>
        </w:rPr>
        <w:t xml:space="preserve"> přístupem je prodávající povinen předem oznámit kupujícímu přesný čas a rozsah provádění úprav příslušné části zařízení případně další podstatné skutečnosti s takovým časovým předstihem, který umožní kupujícímu provést příslušná opatření a koordinovat svou činnost s postupem prodávajícího.</w:t>
      </w:r>
      <w:r w:rsidR="002C1AFA" w:rsidRPr="00F7079B">
        <w:rPr>
          <w:rFonts w:ascii="Times New Roman" w:hAnsi="Times New Roman"/>
          <w:sz w:val="22"/>
          <w:szCs w:val="22"/>
        </w:rPr>
        <w:t xml:space="preserve"> </w:t>
      </w:r>
    </w:p>
    <w:p w:rsidR="000501A3" w:rsidRDefault="004738BC" w:rsidP="00616E3E">
      <w:pPr>
        <w:pStyle w:val="Text"/>
        <w:numPr>
          <w:ilvl w:val="0"/>
          <w:numId w:val="23"/>
        </w:numPr>
        <w:tabs>
          <w:tab w:val="left" w:pos="400"/>
        </w:tabs>
        <w:spacing w:before="120"/>
        <w:ind w:left="284" w:right="-51" w:hanging="284"/>
        <w:rPr>
          <w:rFonts w:ascii="Times New Roman" w:hAnsi="Times New Roman"/>
          <w:sz w:val="22"/>
          <w:szCs w:val="22"/>
        </w:rPr>
      </w:pPr>
      <w:r w:rsidRPr="004738BC">
        <w:rPr>
          <w:rFonts w:ascii="Times New Roman" w:hAnsi="Times New Roman"/>
          <w:sz w:val="22"/>
          <w:szCs w:val="22"/>
          <w:u w:val="single"/>
        </w:rPr>
        <w:t xml:space="preserve">Záruční servis </w:t>
      </w:r>
      <w:r w:rsidR="000501A3">
        <w:rPr>
          <w:rFonts w:ascii="Times New Roman" w:hAnsi="Times New Roman"/>
          <w:sz w:val="22"/>
          <w:szCs w:val="22"/>
        </w:rPr>
        <w:t xml:space="preserve">bude poskytován za </w:t>
      </w:r>
      <w:r w:rsidR="00D111C8">
        <w:rPr>
          <w:rFonts w:ascii="Times New Roman" w:hAnsi="Times New Roman"/>
          <w:sz w:val="22"/>
          <w:szCs w:val="22"/>
        </w:rPr>
        <w:t xml:space="preserve">dalších </w:t>
      </w:r>
      <w:r w:rsidR="000501A3">
        <w:rPr>
          <w:rFonts w:ascii="Times New Roman" w:hAnsi="Times New Roman"/>
          <w:sz w:val="22"/>
          <w:szCs w:val="22"/>
        </w:rPr>
        <w:t>následujících podmínek:</w:t>
      </w:r>
    </w:p>
    <w:p w:rsidR="004738BC" w:rsidRDefault="001C09F2" w:rsidP="004738BC">
      <w:pPr>
        <w:pStyle w:val="Text"/>
        <w:numPr>
          <w:ilvl w:val="0"/>
          <w:numId w:val="40"/>
        </w:numPr>
        <w:tabs>
          <w:tab w:val="left" w:pos="400"/>
        </w:tabs>
        <w:spacing w:before="120"/>
        <w:ind w:right="-51"/>
        <w:rPr>
          <w:rFonts w:ascii="Times New Roman" w:hAnsi="Times New Roman"/>
          <w:sz w:val="22"/>
          <w:szCs w:val="22"/>
        </w:rPr>
      </w:pPr>
      <w:r>
        <w:rPr>
          <w:rFonts w:ascii="Times New Roman" w:hAnsi="Times New Roman"/>
          <w:sz w:val="22"/>
          <w:szCs w:val="22"/>
        </w:rPr>
        <w:t xml:space="preserve">Rozsah </w:t>
      </w:r>
      <w:r w:rsidR="00914ED1">
        <w:rPr>
          <w:rFonts w:ascii="Times New Roman" w:hAnsi="Times New Roman"/>
          <w:sz w:val="22"/>
          <w:szCs w:val="22"/>
        </w:rPr>
        <w:t>běžné</w:t>
      </w:r>
      <w:r>
        <w:rPr>
          <w:rFonts w:ascii="Times New Roman" w:hAnsi="Times New Roman"/>
          <w:sz w:val="22"/>
          <w:szCs w:val="22"/>
        </w:rPr>
        <w:t xml:space="preserve"> údržby</w:t>
      </w:r>
      <w:r w:rsidR="00C11B49">
        <w:rPr>
          <w:rFonts w:ascii="Times New Roman" w:hAnsi="Times New Roman"/>
          <w:sz w:val="22"/>
          <w:szCs w:val="22"/>
        </w:rPr>
        <w:t xml:space="preserve"> a pravidelných prohlídek</w:t>
      </w:r>
      <w:r>
        <w:rPr>
          <w:rFonts w:ascii="Times New Roman" w:hAnsi="Times New Roman"/>
          <w:sz w:val="22"/>
          <w:szCs w:val="22"/>
        </w:rPr>
        <w:t xml:space="preserve"> je uveden v Návodu k údržbě (viz bod II.</w:t>
      </w:r>
      <w:r w:rsidR="00B2630C">
        <w:rPr>
          <w:rFonts w:ascii="Times New Roman" w:hAnsi="Times New Roman"/>
          <w:sz w:val="22"/>
          <w:szCs w:val="22"/>
        </w:rPr>
        <w:t>5</w:t>
      </w:r>
      <w:r w:rsidR="0070655D">
        <w:rPr>
          <w:rFonts w:ascii="Times New Roman" w:hAnsi="Times New Roman"/>
          <w:sz w:val="22"/>
          <w:szCs w:val="22"/>
        </w:rPr>
        <w:t>.</w:t>
      </w:r>
      <w:r w:rsidR="002B70CE">
        <w:rPr>
          <w:rFonts w:ascii="Times New Roman" w:hAnsi="Times New Roman"/>
          <w:sz w:val="22"/>
          <w:szCs w:val="22"/>
        </w:rPr>
        <w:t xml:space="preserve"> </w:t>
      </w:r>
      <w:r>
        <w:rPr>
          <w:rFonts w:ascii="Times New Roman" w:hAnsi="Times New Roman"/>
          <w:sz w:val="22"/>
          <w:szCs w:val="22"/>
        </w:rPr>
        <w:t xml:space="preserve">této smlouvy). Běžnou údržbu budou zajišťovat zaměstnanci kupujícího. </w:t>
      </w:r>
      <w:r w:rsidR="00C11B49">
        <w:rPr>
          <w:rFonts w:ascii="Times New Roman" w:hAnsi="Times New Roman"/>
          <w:sz w:val="22"/>
          <w:szCs w:val="22"/>
        </w:rPr>
        <w:t xml:space="preserve">Pravidelné prohlídky </w:t>
      </w:r>
      <w:r>
        <w:rPr>
          <w:rFonts w:ascii="Times New Roman" w:hAnsi="Times New Roman"/>
          <w:sz w:val="22"/>
          <w:szCs w:val="22"/>
        </w:rPr>
        <w:t>bud</w:t>
      </w:r>
      <w:r w:rsidR="00B25561">
        <w:rPr>
          <w:rFonts w:ascii="Times New Roman" w:hAnsi="Times New Roman"/>
          <w:sz w:val="22"/>
          <w:szCs w:val="22"/>
        </w:rPr>
        <w:t>ou</w:t>
      </w:r>
      <w:r>
        <w:rPr>
          <w:rFonts w:ascii="Times New Roman" w:hAnsi="Times New Roman"/>
          <w:sz w:val="22"/>
          <w:szCs w:val="22"/>
        </w:rPr>
        <w:t xml:space="preserve"> prodávajícím poskytován</w:t>
      </w:r>
      <w:r w:rsidR="00B25561">
        <w:rPr>
          <w:rFonts w:ascii="Times New Roman" w:hAnsi="Times New Roman"/>
          <w:sz w:val="22"/>
          <w:szCs w:val="22"/>
        </w:rPr>
        <w:t>y</w:t>
      </w:r>
      <w:r>
        <w:rPr>
          <w:rFonts w:ascii="Times New Roman" w:hAnsi="Times New Roman"/>
          <w:sz w:val="22"/>
          <w:szCs w:val="22"/>
        </w:rPr>
        <w:t xml:space="preserve"> na vyžádání kupujícího.  </w:t>
      </w:r>
    </w:p>
    <w:p w:rsidR="004738BC" w:rsidRDefault="00C11B49" w:rsidP="004738BC">
      <w:pPr>
        <w:pStyle w:val="Text"/>
        <w:numPr>
          <w:ilvl w:val="0"/>
          <w:numId w:val="40"/>
        </w:numPr>
        <w:tabs>
          <w:tab w:val="left" w:pos="400"/>
        </w:tabs>
        <w:spacing w:before="120"/>
        <w:ind w:right="-51"/>
        <w:rPr>
          <w:rFonts w:ascii="Times New Roman" w:hAnsi="Times New Roman"/>
          <w:sz w:val="22"/>
          <w:szCs w:val="22"/>
        </w:rPr>
      </w:pPr>
      <w:r>
        <w:rPr>
          <w:rFonts w:ascii="Times New Roman" w:hAnsi="Times New Roman"/>
          <w:sz w:val="22"/>
          <w:szCs w:val="22"/>
        </w:rPr>
        <w:t>Technická podpora a o</w:t>
      </w:r>
      <w:r w:rsidR="001C09F2">
        <w:rPr>
          <w:rFonts w:ascii="Times New Roman" w:hAnsi="Times New Roman"/>
          <w:sz w:val="22"/>
          <w:szCs w:val="22"/>
        </w:rPr>
        <w:t>dstraňování vad bud</w:t>
      </w:r>
      <w:r w:rsidR="007804C5">
        <w:rPr>
          <w:rFonts w:ascii="Times New Roman" w:hAnsi="Times New Roman"/>
          <w:sz w:val="22"/>
          <w:szCs w:val="22"/>
        </w:rPr>
        <w:t>ou</w:t>
      </w:r>
      <w:r w:rsidR="001C09F2">
        <w:rPr>
          <w:rFonts w:ascii="Times New Roman" w:hAnsi="Times New Roman"/>
          <w:sz w:val="22"/>
          <w:szCs w:val="22"/>
        </w:rPr>
        <w:t xml:space="preserve"> prodávajícím poskytován</w:t>
      </w:r>
      <w:r w:rsidR="007804C5">
        <w:rPr>
          <w:rFonts w:ascii="Times New Roman" w:hAnsi="Times New Roman"/>
          <w:sz w:val="22"/>
          <w:szCs w:val="22"/>
        </w:rPr>
        <w:t>y</w:t>
      </w:r>
      <w:r w:rsidR="001C09F2">
        <w:rPr>
          <w:rFonts w:ascii="Times New Roman" w:hAnsi="Times New Roman"/>
          <w:sz w:val="22"/>
          <w:szCs w:val="22"/>
        </w:rPr>
        <w:t xml:space="preserve"> na vyžádání kupujícího. </w:t>
      </w:r>
    </w:p>
    <w:p w:rsidR="004738BC" w:rsidRDefault="00616E3E" w:rsidP="004738BC">
      <w:pPr>
        <w:pStyle w:val="Text"/>
        <w:numPr>
          <w:ilvl w:val="0"/>
          <w:numId w:val="40"/>
        </w:numPr>
        <w:tabs>
          <w:tab w:val="left" w:pos="400"/>
        </w:tabs>
        <w:spacing w:before="120"/>
        <w:ind w:right="-51"/>
        <w:rPr>
          <w:rFonts w:ascii="Times New Roman" w:hAnsi="Times New Roman"/>
          <w:sz w:val="22"/>
          <w:szCs w:val="22"/>
        </w:rPr>
      </w:pPr>
      <w:r w:rsidRPr="00F7079B">
        <w:rPr>
          <w:rFonts w:ascii="Times New Roman" w:hAnsi="Times New Roman"/>
          <w:sz w:val="22"/>
          <w:szCs w:val="22"/>
        </w:rPr>
        <w:t xml:space="preserve">Vadou se rozumí odchylka v množství, jakosti a provedení </w:t>
      </w:r>
      <w:r w:rsidR="001C09F2">
        <w:rPr>
          <w:rFonts w:ascii="Times New Roman" w:hAnsi="Times New Roman"/>
          <w:sz w:val="22"/>
          <w:szCs w:val="22"/>
        </w:rPr>
        <w:t>zařízení</w:t>
      </w:r>
      <w:r w:rsidRPr="00F7079B">
        <w:rPr>
          <w:rFonts w:ascii="Times New Roman" w:hAnsi="Times New Roman"/>
          <w:sz w:val="22"/>
          <w:szCs w:val="22"/>
        </w:rPr>
        <w:t xml:space="preserve">, jež určuje tato smlouva nebo obecně závazné právní předpisy. Prodávající odpovídá za vady zjevné, skryté i právní, které má </w:t>
      </w:r>
      <w:r w:rsidR="001C09F2">
        <w:rPr>
          <w:rFonts w:ascii="Times New Roman" w:hAnsi="Times New Roman"/>
          <w:sz w:val="22"/>
          <w:szCs w:val="22"/>
        </w:rPr>
        <w:t>zařízení</w:t>
      </w:r>
      <w:r w:rsidR="001C09F2" w:rsidRPr="00F7079B">
        <w:rPr>
          <w:rFonts w:ascii="Times New Roman" w:hAnsi="Times New Roman"/>
          <w:sz w:val="22"/>
          <w:szCs w:val="22"/>
        </w:rPr>
        <w:t xml:space="preserve"> </w:t>
      </w:r>
      <w:r w:rsidRPr="00F7079B">
        <w:rPr>
          <w:rFonts w:ascii="Times New Roman" w:hAnsi="Times New Roman"/>
          <w:sz w:val="22"/>
          <w:szCs w:val="22"/>
        </w:rPr>
        <w:t xml:space="preserve">v době jeho předání kupujícímu a dále za ty, které se na </w:t>
      </w:r>
      <w:r w:rsidR="001C09F2">
        <w:rPr>
          <w:rFonts w:ascii="Times New Roman" w:hAnsi="Times New Roman"/>
          <w:sz w:val="22"/>
          <w:szCs w:val="22"/>
        </w:rPr>
        <w:t>zařízení</w:t>
      </w:r>
      <w:r w:rsidR="001C09F2" w:rsidRPr="00F7079B">
        <w:rPr>
          <w:rFonts w:ascii="Times New Roman" w:hAnsi="Times New Roman"/>
          <w:sz w:val="22"/>
          <w:szCs w:val="22"/>
        </w:rPr>
        <w:t xml:space="preserve"> </w:t>
      </w:r>
      <w:r w:rsidRPr="00F7079B">
        <w:rPr>
          <w:rFonts w:ascii="Times New Roman" w:hAnsi="Times New Roman"/>
          <w:sz w:val="22"/>
          <w:szCs w:val="22"/>
        </w:rPr>
        <w:t xml:space="preserve">vyskytnou v záruční době. </w:t>
      </w:r>
    </w:p>
    <w:p w:rsidR="004738BC" w:rsidRDefault="00616E3E" w:rsidP="004738BC">
      <w:pPr>
        <w:pStyle w:val="Text"/>
        <w:numPr>
          <w:ilvl w:val="0"/>
          <w:numId w:val="40"/>
        </w:numPr>
        <w:tabs>
          <w:tab w:val="left" w:pos="400"/>
        </w:tabs>
        <w:spacing w:before="120"/>
        <w:ind w:right="-51"/>
        <w:rPr>
          <w:rFonts w:ascii="Times New Roman" w:hAnsi="Times New Roman"/>
          <w:sz w:val="22"/>
          <w:szCs w:val="22"/>
        </w:rPr>
      </w:pPr>
      <w:r w:rsidRPr="00F7079B">
        <w:rPr>
          <w:rFonts w:ascii="Times New Roman" w:hAnsi="Times New Roman"/>
          <w:sz w:val="22"/>
          <w:szCs w:val="22"/>
        </w:rPr>
        <w:t xml:space="preserve">Prodávající poskytuje ve smyslu </w:t>
      </w:r>
      <w:r w:rsidR="00526090">
        <w:rPr>
          <w:rFonts w:ascii="Times New Roman" w:hAnsi="Times New Roman"/>
          <w:sz w:val="22"/>
          <w:szCs w:val="22"/>
        </w:rPr>
        <w:t>občanského</w:t>
      </w:r>
      <w:r w:rsidRPr="00F7079B">
        <w:rPr>
          <w:rFonts w:ascii="Times New Roman" w:hAnsi="Times New Roman"/>
          <w:sz w:val="22"/>
          <w:szCs w:val="22"/>
        </w:rPr>
        <w:t xml:space="preserve"> zákoníku kupujícímu záruku za jakost </w:t>
      </w:r>
      <w:r w:rsidR="00526090">
        <w:rPr>
          <w:rFonts w:ascii="Times New Roman" w:hAnsi="Times New Roman"/>
          <w:sz w:val="22"/>
          <w:szCs w:val="22"/>
        </w:rPr>
        <w:t>zařízení</w:t>
      </w:r>
      <w:r w:rsidR="00401398">
        <w:rPr>
          <w:rFonts w:ascii="Times New Roman" w:hAnsi="Times New Roman"/>
          <w:sz w:val="22"/>
          <w:szCs w:val="22"/>
        </w:rPr>
        <w:t xml:space="preserve"> </w:t>
      </w:r>
      <w:r w:rsidR="00526090">
        <w:rPr>
          <w:rFonts w:ascii="Times New Roman" w:hAnsi="Times New Roman"/>
          <w:sz w:val="22"/>
          <w:szCs w:val="22"/>
        </w:rPr>
        <w:t>(dále také jen „záruka“)</w:t>
      </w:r>
      <w:r w:rsidRPr="00F7079B">
        <w:rPr>
          <w:rFonts w:ascii="Times New Roman" w:hAnsi="Times New Roman"/>
          <w:sz w:val="22"/>
          <w:szCs w:val="22"/>
        </w:rPr>
        <w:t xml:space="preserve"> spočívající v tom, že dodané </w:t>
      </w:r>
      <w:r w:rsidR="00526090">
        <w:rPr>
          <w:rFonts w:ascii="Times New Roman" w:hAnsi="Times New Roman"/>
          <w:sz w:val="22"/>
          <w:szCs w:val="22"/>
        </w:rPr>
        <w:t>zařízení</w:t>
      </w:r>
      <w:r w:rsidR="00526090" w:rsidRPr="00F7079B">
        <w:rPr>
          <w:rFonts w:ascii="Times New Roman" w:hAnsi="Times New Roman"/>
          <w:sz w:val="22"/>
          <w:szCs w:val="22"/>
        </w:rPr>
        <w:t xml:space="preserve"> </w:t>
      </w:r>
      <w:r w:rsidRPr="00F7079B">
        <w:rPr>
          <w:rFonts w:ascii="Times New Roman" w:hAnsi="Times New Roman"/>
          <w:sz w:val="22"/>
          <w:szCs w:val="22"/>
        </w:rPr>
        <w:t>bude po celou záruční dobu způsobilé pro použití ke smluvenému, jinak k obvyklému účelu, nebo že si zachová smluvené, jinak obvyklé vlastnosti.</w:t>
      </w:r>
    </w:p>
    <w:p w:rsidR="004738BC" w:rsidRDefault="002C1AFA" w:rsidP="004738BC">
      <w:pPr>
        <w:pStyle w:val="Text"/>
        <w:numPr>
          <w:ilvl w:val="0"/>
          <w:numId w:val="40"/>
        </w:numPr>
        <w:tabs>
          <w:tab w:val="left" w:pos="400"/>
        </w:tabs>
        <w:spacing w:before="120"/>
        <w:ind w:right="-51"/>
        <w:rPr>
          <w:rFonts w:ascii="Times New Roman" w:hAnsi="Times New Roman"/>
          <w:sz w:val="22"/>
          <w:szCs w:val="22"/>
        </w:rPr>
      </w:pPr>
      <w:r w:rsidRPr="00F7079B">
        <w:rPr>
          <w:rFonts w:ascii="Times New Roman" w:hAnsi="Times New Roman"/>
          <w:sz w:val="22"/>
          <w:szCs w:val="22"/>
        </w:rPr>
        <w:t xml:space="preserve">Záruka se vztahuje </w:t>
      </w:r>
      <w:r w:rsidR="00423391">
        <w:rPr>
          <w:rFonts w:ascii="Times New Roman" w:hAnsi="Times New Roman"/>
          <w:sz w:val="22"/>
          <w:szCs w:val="22"/>
        </w:rPr>
        <w:t xml:space="preserve">zejména </w:t>
      </w:r>
      <w:r w:rsidRPr="00F7079B">
        <w:rPr>
          <w:rFonts w:ascii="Times New Roman" w:hAnsi="Times New Roman"/>
          <w:sz w:val="22"/>
          <w:szCs w:val="22"/>
        </w:rPr>
        <w:t>na veškeré vady materiálu, provedení a funkční vady, poškození při dopravě a přemístění na místo určení u kupujícího a instalaci zařízení provedené pracovníky prodávajícího; na vady softwarového a datového charakteru (funkčnost a deklarovaná schopnost datových přenosů z/do řídicího systému zařízení).</w:t>
      </w:r>
    </w:p>
    <w:p w:rsidR="004738BC" w:rsidRDefault="00616E3E" w:rsidP="004738BC">
      <w:pPr>
        <w:pStyle w:val="Text"/>
        <w:numPr>
          <w:ilvl w:val="0"/>
          <w:numId w:val="40"/>
        </w:numPr>
        <w:tabs>
          <w:tab w:val="left" w:pos="400"/>
        </w:tabs>
        <w:spacing w:before="120"/>
        <w:ind w:right="-51"/>
        <w:rPr>
          <w:rFonts w:ascii="Times New Roman" w:hAnsi="Times New Roman"/>
          <w:sz w:val="22"/>
          <w:szCs w:val="22"/>
        </w:rPr>
      </w:pPr>
      <w:r w:rsidRPr="00F7079B">
        <w:rPr>
          <w:rFonts w:ascii="Times New Roman" w:hAnsi="Times New Roman"/>
          <w:sz w:val="22"/>
          <w:szCs w:val="22"/>
        </w:rPr>
        <w:t xml:space="preserve">Prodávající poskytuje kupujícímu na </w:t>
      </w:r>
      <w:r w:rsidR="006A05C9" w:rsidRPr="00F7079B">
        <w:rPr>
          <w:rFonts w:ascii="Times New Roman" w:hAnsi="Times New Roman"/>
          <w:sz w:val="22"/>
          <w:szCs w:val="22"/>
        </w:rPr>
        <w:t xml:space="preserve">předmět smlouvy jako celek </w:t>
      </w:r>
      <w:r w:rsidRPr="00AC12A3">
        <w:rPr>
          <w:rFonts w:ascii="Times New Roman" w:hAnsi="Times New Roman"/>
          <w:sz w:val="22"/>
          <w:szCs w:val="22"/>
          <w:u w:val="single"/>
        </w:rPr>
        <w:t>záruku</w:t>
      </w:r>
      <w:r w:rsidR="00962B3B" w:rsidRPr="00AC12A3">
        <w:rPr>
          <w:rFonts w:ascii="Times New Roman" w:hAnsi="Times New Roman"/>
          <w:sz w:val="22"/>
          <w:szCs w:val="22"/>
          <w:u w:val="single"/>
        </w:rPr>
        <w:t xml:space="preserve"> za jakost</w:t>
      </w:r>
      <w:r w:rsidRPr="00AC12A3">
        <w:rPr>
          <w:rFonts w:ascii="Times New Roman" w:hAnsi="Times New Roman"/>
          <w:sz w:val="22"/>
          <w:szCs w:val="22"/>
          <w:u w:val="single"/>
        </w:rPr>
        <w:t xml:space="preserve"> </w:t>
      </w:r>
      <w:r w:rsidR="00B428DB" w:rsidRPr="00AC12A3">
        <w:rPr>
          <w:rFonts w:ascii="Times New Roman" w:hAnsi="Times New Roman"/>
          <w:sz w:val="22"/>
          <w:szCs w:val="22"/>
          <w:u w:val="single"/>
        </w:rPr>
        <w:t xml:space="preserve">v délce </w:t>
      </w:r>
      <w:r w:rsidRPr="00AC12A3">
        <w:rPr>
          <w:rFonts w:ascii="Times New Roman" w:hAnsi="Times New Roman"/>
          <w:sz w:val="22"/>
          <w:szCs w:val="22"/>
          <w:u w:val="single"/>
        </w:rPr>
        <w:t>24 měsíců</w:t>
      </w:r>
      <w:r w:rsidRPr="00F7079B">
        <w:rPr>
          <w:rFonts w:ascii="Times New Roman" w:hAnsi="Times New Roman"/>
          <w:sz w:val="22"/>
          <w:szCs w:val="22"/>
        </w:rPr>
        <w:t>.</w:t>
      </w:r>
      <w:r w:rsidR="00AD785E" w:rsidRPr="00F7079B">
        <w:rPr>
          <w:rFonts w:ascii="Times New Roman" w:hAnsi="Times New Roman"/>
          <w:sz w:val="22"/>
          <w:szCs w:val="22"/>
        </w:rPr>
        <w:t xml:space="preserve"> </w:t>
      </w:r>
    </w:p>
    <w:p w:rsidR="004738BC" w:rsidRDefault="00616E3E" w:rsidP="004738BC">
      <w:pPr>
        <w:pStyle w:val="Text"/>
        <w:numPr>
          <w:ilvl w:val="0"/>
          <w:numId w:val="40"/>
        </w:numPr>
        <w:tabs>
          <w:tab w:val="left" w:pos="400"/>
        </w:tabs>
        <w:spacing w:before="120"/>
        <w:ind w:right="-51"/>
        <w:rPr>
          <w:rFonts w:ascii="Times New Roman" w:hAnsi="Times New Roman"/>
          <w:sz w:val="22"/>
          <w:szCs w:val="22"/>
        </w:rPr>
      </w:pPr>
      <w:r w:rsidRPr="00F7079B">
        <w:rPr>
          <w:rFonts w:ascii="Times New Roman" w:hAnsi="Times New Roman"/>
          <w:sz w:val="22"/>
          <w:szCs w:val="22"/>
        </w:rPr>
        <w:t>Jakýkoliv požadavek na uznání reklamace musí kupující předložit prodávajícímu v písemné formě s popisem vady,</w:t>
      </w:r>
      <w:r w:rsidR="003228CC" w:rsidRPr="00F7079B">
        <w:rPr>
          <w:rFonts w:ascii="Times New Roman" w:hAnsi="Times New Roman"/>
          <w:sz w:val="22"/>
          <w:szCs w:val="22"/>
        </w:rPr>
        <w:t xml:space="preserve"> </w:t>
      </w:r>
      <w:r w:rsidRPr="00F7079B">
        <w:rPr>
          <w:rFonts w:ascii="Times New Roman" w:hAnsi="Times New Roman"/>
          <w:sz w:val="22"/>
          <w:szCs w:val="22"/>
        </w:rPr>
        <w:t xml:space="preserve">a to </w:t>
      </w:r>
      <w:r w:rsidR="00423391">
        <w:rPr>
          <w:rFonts w:ascii="Times New Roman" w:hAnsi="Times New Roman"/>
          <w:sz w:val="22"/>
          <w:szCs w:val="22"/>
        </w:rPr>
        <w:t>bez zbytečného odkladu</w:t>
      </w:r>
      <w:r w:rsidR="00423391" w:rsidRPr="00F7079B">
        <w:rPr>
          <w:rFonts w:ascii="Times New Roman" w:hAnsi="Times New Roman"/>
          <w:sz w:val="22"/>
          <w:szCs w:val="22"/>
        </w:rPr>
        <w:t xml:space="preserve"> </w:t>
      </w:r>
      <w:r w:rsidRPr="00F7079B">
        <w:rPr>
          <w:rFonts w:ascii="Times New Roman" w:hAnsi="Times New Roman"/>
          <w:sz w:val="22"/>
          <w:szCs w:val="22"/>
        </w:rPr>
        <w:t xml:space="preserve">po době, kdy závada na </w:t>
      </w:r>
      <w:r w:rsidR="00B428DB">
        <w:rPr>
          <w:rFonts w:ascii="Times New Roman" w:hAnsi="Times New Roman"/>
          <w:sz w:val="22"/>
          <w:szCs w:val="22"/>
        </w:rPr>
        <w:t>zařízení</w:t>
      </w:r>
      <w:r w:rsidR="00B428DB" w:rsidRPr="00F7079B">
        <w:rPr>
          <w:rFonts w:ascii="Times New Roman" w:hAnsi="Times New Roman"/>
          <w:sz w:val="22"/>
          <w:szCs w:val="22"/>
        </w:rPr>
        <w:t xml:space="preserve"> </w:t>
      </w:r>
      <w:r w:rsidRPr="00F7079B">
        <w:rPr>
          <w:rFonts w:ascii="Times New Roman" w:hAnsi="Times New Roman"/>
          <w:sz w:val="22"/>
          <w:szCs w:val="22"/>
        </w:rPr>
        <w:t xml:space="preserve">nastala. V případě oprávněného nároku na reklamaci prodávající má právo rozhodnout, zda závadu na </w:t>
      </w:r>
      <w:r w:rsidR="00270B9F">
        <w:rPr>
          <w:rFonts w:ascii="Times New Roman" w:hAnsi="Times New Roman"/>
          <w:sz w:val="22"/>
          <w:szCs w:val="22"/>
        </w:rPr>
        <w:t>zařízení</w:t>
      </w:r>
      <w:r w:rsidRPr="00F7079B">
        <w:rPr>
          <w:rFonts w:ascii="Times New Roman" w:hAnsi="Times New Roman"/>
          <w:sz w:val="22"/>
          <w:szCs w:val="22"/>
        </w:rPr>
        <w:t xml:space="preserve"> opraví, nebo zda provede výměnu vadných dílů, či umožní, aby závada byla odstraněna jinou kvalifikovanou organizací.</w:t>
      </w:r>
      <w:r w:rsidR="00925481">
        <w:rPr>
          <w:rFonts w:ascii="Times New Roman" w:hAnsi="Times New Roman"/>
          <w:sz w:val="22"/>
          <w:szCs w:val="22"/>
        </w:rPr>
        <w:t xml:space="preserve"> </w:t>
      </w:r>
      <w:r w:rsidR="00925481" w:rsidRPr="00F7079B">
        <w:rPr>
          <w:rFonts w:ascii="Times New Roman" w:hAnsi="Times New Roman"/>
          <w:sz w:val="22"/>
          <w:szCs w:val="22"/>
        </w:rPr>
        <w:t>Záruční opravu má právo provádět pouze prodávající a jeho autorizovaná servisní střediska</w:t>
      </w:r>
      <w:r w:rsidR="001463C7">
        <w:rPr>
          <w:rFonts w:ascii="Times New Roman" w:hAnsi="Times New Roman"/>
          <w:sz w:val="22"/>
          <w:szCs w:val="22"/>
        </w:rPr>
        <w:t>.</w:t>
      </w:r>
    </w:p>
    <w:p w:rsidR="004738BC" w:rsidRDefault="006309F5" w:rsidP="004738BC">
      <w:pPr>
        <w:pStyle w:val="Text"/>
        <w:numPr>
          <w:ilvl w:val="0"/>
          <w:numId w:val="40"/>
        </w:numPr>
        <w:tabs>
          <w:tab w:val="left" w:pos="400"/>
        </w:tabs>
        <w:spacing w:before="120"/>
        <w:ind w:right="-51"/>
        <w:rPr>
          <w:rFonts w:ascii="Times New Roman" w:hAnsi="Times New Roman"/>
          <w:sz w:val="22"/>
          <w:szCs w:val="22"/>
        </w:rPr>
      </w:pPr>
      <w:r w:rsidRPr="006309F5">
        <w:rPr>
          <w:rFonts w:ascii="Times New Roman" w:hAnsi="Times New Roman"/>
          <w:sz w:val="22"/>
          <w:szCs w:val="22"/>
        </w:rPr>
        <w:t xml:space="preserve">Pokud bude možné vadu odstranit prostřednictvím dálkového přístupu, bude vada odstraněna nejpozději do 24 hod. od nahlášení. V případě, že vada bude takového charakteru, že ji nelze odstranit prostřednictvím dálkového přístupu, nastoupí servisní technik prodávajícího k odstranění vady na místo plnění nejpozději do 3 kalendářních dnů od nahlášení. </w:t>
      </w:r>
    </w:p>
    <w:p w:rsidR="004738BC" w:rsidRDefault="005F4D47" w:rsidP="004738BC">
      <w:pPr>
        <w:pStyle w:val="Text"/>
        <w:numPr>
          <w:ilvl w:val="0"/>
          <w:numId w:val="40"/>
        </w:numPr>
        <w:tabs>
          <w:tab w:val="left" w:pos="400"/>
        </w:tabs>
        <w:spacing w:before="120"/>
        <w:ind w:right="-51"/>
        <w:rPr>
          <w:rFonts w:ascii="Times New Roman" w:hAnsi="Times New Roman"/>
          <w:sz w:val="22"/>
          <w:szCs w:val="22"/>
        </w:rPr>
      </w:pPr>
      <w:r w:rsidRPr="00F7079B">
        <w:rPr>
          <w:rFonts w:ascii="Times New Roman" w:hAnsi="Times New Roman"/>
          <w:sz w:val="22"/>
          <w:szCs w:val="22"/>
        </w:rPr>
        <w:t>V případě, že odstranění vady</w:t>
      </w:r>
      <w:r w:rsidR="003228CC" w:rsidRPr="00F7079B">
        <w:rPr>
          <w:rFonts w:ascii="Times New Roman" w:hAnsi="Times New Roman"/>
          <w:sz w:val="22"/>
          <w:szCs w:val="22"/>
        </w:rPr>
        <w:t xml:space="preserve"> (uznané reklamace) </w:t>
      </w:r>
      <w:r w:rsidRPr="00F7079B">
        <w:rPr>
          <w:rFonts w:ascii="Times New Roman" w:hAnsi="Times New Roman"/>
          <w:sz w:val="22"/>
          <w:szCs w:val="22"/>
        </w:rPr>
        <w:t>trvá déle než 30 kalendářních dní, je kupující oprávněn požadovat po prodávajícím smluvní pokutu dle bodu IX.3.</w:t>
      </w:r>
    </w:p>
    <w:p w:rsidR="000173F5" w:rsidRDefault="000173F5" w:rsidP="004738BC">
      <w:pPr>
        <w:pStyle w:val="Text"/>
        <w:numPr>
          <w:ilvl w:val="0"/>
          <w:numId w:val="40"/>
        </w:numPr>
        <w:tabs>
          <w:tab w:val="left" w:pos="400"/>
        </w:tabs>
        <w:spacing w:before="120"/>
        <w:ind w:right="-51"/>
        <w:rPr>
          <w:rFonts w:ascii="Times New Roman" w:hAnsi="Times New Roman"/>
          <w:sz w:val="22"/>
          <w:szCs w:val="22"/>
        </w:rPr>
      </w:pPr>
      <w:r>
        <w:rPr>
          <w:rFonts w:ascii="Times New Roman" w:hAnsi="Times New Roman"/>
          <w:sz w:val="22"/>
          <w:szCs w:val="22"/>
        </w:rPr>
        <w:t xml:space="preserve">V případě, že </w:t>
      </w:r>
      <w:r w:rsidR="00400876">
        <w:rPr>
          <w:rFonts w:ascii="Times New Roman" w:hAnsi="Times New Roman"/>
          <w:sz w:val="22"/>
          <w:szCs w:val="22"/>
        </w:rPr>
        <w:t>prodávající prokáže, že</w:t>
      </w:r>
      <w:r>
        <w:rPr>
          <w:rFonts w:ascii="Times New Roman" w:hAnsi="Times New Roman"/>
          <w:sz w:val="22"/>
          <w:szCs w:val="22"/>
        </w:rPr>
        <w:t xml:space="preserve"> </w:t>
      </w:r>
      <w:r w:rsidR="00400876">
        <w:rPr>
          <w:rFonts w:ascii="Times New Roman" w:hAnsi="Times New Roman"/>
          <w:sz w:val="22"/>
          <w:szCs w:val="22"/>
        </w:rPr>
        <w:t xml:space="preserve">danou </w:t>
      </w:r>
      <w:r>
        <w:rPr>
          <w:rFonts w:ascii="Times New Roman" w:hAnsi="Times New Roman"/>
          <w:sz w:val="22"/>
          <w:szCs w:val="22"/>
        </w:rPr>
        <w:t>vad</w:t>
      </w:r>
      <w:r w:rsidR="00400876">
        <w:rPr>
          <w:rFonts w:ascii="Times New Roman" w:hAnsi="Times New Roman"/>
          <w:sz w:val="22"/>
          <w:szCs w:val="22"/>
        </w:rPr>
        <w:t>u</w:t>
      </w:r>
      <w:r>
        <w:rPr>
          <w:rFonts w:ascii="Times New Roman" w:hAnsi="Times New Roman"/>
          <w:sz w:val="22"/>
          <w:szCs w:val="22"/>
        </w:rPr>
        <w:t xml:space="preserve"> </w:t>
      </w:r>
      <w:r w:rsidR="00400876">
        <w:rPr>
          <w:rFonts w:ascii="Times New Roman" w:hAnsi="Times New Roman"/>
          <w:sz w:val="22"/>
          <w:szCs w:val="22"/>
        </w:rPr>
        <w:t>reklamoval kupující neoprávněn</w:t>
      </w:r>
      <w:r w:rsidR="009D72D7">
        <w:rPr>
          <w:rFonts w:ascii="Times New Roman" w:hAnsi="Times New Roman"/>
          <w:sz w:val="22"/>
          <w:szCs w:val="22"/>
        </w:rPr>
        <w:t>ě</w:t>
      </w:r>
      <w:r w:rsidR="00400876">
        <w:rPr>
          <w:rFonts w:ascii="Times New Roman" w:hAnsi="Times New Roman"/>
          <w:sz w:val="22"/>
          <w:szCs w:val="22"/>
        </w:rPr>
        <w:t xml:space="preserve"> (např. byla způsobena zaviněním kupujícího) ponese náklady této neuznané reklamace kupující. V to</w:t>
      </w:r>
      <w:r w:rsidR="00B2630C">
        <w:rPr>
          <w:rFonts w:ascii="Times New Roman" w:hAnsi="Times New Roman"/>
          <w:sz w:val="22"/>
          <w:szCs w:val="22"/>
        </w:rPr>
        <w:t xml:space="preserve">mto případě se přiměřeně použije hodinová sazba </w:t>
      </w:r>
      <w:r w:rsidR="00B25561">
        <w:rPr>
          <w:rFonts w:ascii="Times New Roman" w:hAnsi="Times New Roman"/>
          <w:sz w:val="22"/>
          <w:szCs w:val="22"/>
        </w:rPr>
        <w:t>uvedená v příloze č. 6 smlouvy</w:t>
      </w:r>
      <w:r w:rsidR="00400876">
        <w:rPr>
          <w:rFonts w:ascii="Times New Roman" w:hAnsi="Times New Roman"/>
          <w:sz w:val="22"/>
          <w:szCs w:val="22"/>
        </w:rPr>
        <w:t>.</w:t>
      </w:r>
      <w:r>
        <w:rPr>
          <w:rFonts w:ascii="Times New Roman" w:hAnsi="Times New Roman"/>
          <w:sz w:val="22"/>
          <w:szCs w:val="22"/>
        </w:rPr>
        <w:t xml:space="preserve"> </w:t>
      </w:r>
    </w:p>
    <w:p w:rsidR="004738BC" w:rsidRDefault="00AC12A3" w:rsidP="004738BC">
      <w:pPr>
        <w:pStyle w:val="Text"/>
        <w:numPr>
          <w:ilvl w:val="0"/>
          <w:numId w:val="40"/>
        </w:numPr>
        <w:tabs>
          <w:tab w:val="left" w:pos="400"/>
        </w:tabs>
        <w:spacing w:before="120"/>
        <w:ind w:right="-51"/>
        <w:rPr>
          <w:rFonts w:ascii="Times New Roman" w:hAnsi="Times New Roman"/>
          <w:sz w:val="22"/>
          <w:szCs w:val="22"/>
        </w:rPr>
      </w:pPr>
      <w:r>
        <w:rPr>
          <w:rFonts w:ascii="Times New Roman" w:hAnsi="Times New Roman"/>
          <w:sz w:val="22"/>
          <w:szCs w:val="22"/>
        </w:rPr>
        <w:t>Pravidelné prohlídky</w:t>
      </w:r>
      <w:r w:rsidR="00525F8C">
        <w:rPr>
          <w:rFonts w:ascii="Times New Roman" w:hAnsi="Times New Roman"/>
          <w:sz w:val="22"/>
          <w:szCs w:val="22"/>
        </w:rPr>
        <w:t xml:space="preserve"> a technickou podporu </w:t>
      </w:r>
      <w:r w:rsidR="006E7873">
        <w:rPr>
          <w:rFonts w:ascii="Times New Roman" w:hAnsi="Times New Roman"/>
          <w:sz w:val="22"/>
          <w:szCs w:val="22"/>
        </w:rPr>
        <w:t xml:space="preserve">se prodávající zavazuje provést či poskytnout do </w:t>
      </w:r>
      <w:r w:rsidR="009D72D7">
        <w:rPr>
          <w:rFonts w:ascii="Times New Roman" w:hAnsi="Times New Roman"/>
          <w:sz w:val="22"/>
          <w:szCs w:val="22"/>
        </w:rPr>
        <w:t>14</w:t>
      </w:r>
      <w:r w:rsidR="006E7873">
        <w:rPr>
          <w:rFonts w:ascii="Times New Roman" w:hAnsi="Times New Roman"/>
          <w:sz w:val="22"/>
          <w:szCs w:val="22"/>
        </w:rPr>
        <w:t xml:space="preserve"> kalendářních dnů ode dne vyžádání, nebude-li s ohledem na předmět </w:t>
      </w:r>
      <w:r>
        <w:rPr>
          <w:rFonts w:ascii="Times New Roman" w:hAnsi="Times New Roman"/>
          <w:sz w:val="22"/>
          <w:szCs w:val="22"/>
        </w:rPr>
        <w:t xml:space="preserve">pravidelné prohlídky </w:t>
      </w:r>
      <w:r w:rsidR="006E7873">
        <w:rPr>
          <w:rFonts w:ascii="Times New Roman" w:hAnsi="Times New Roman"/>
          <w:sz w:val="22"/>
          <w:szCs w:val="22"/>
        </w:rPr>
        <w:t>či technické podpory dohodnuto jinak.</w:t>
      </w:r>
      <w:r w:rsidR="00B83FA2">
        <w:rPr>
          <w:rFonts w:ascii="Times New Roman" w:hAnsi="Times New Roman"/>
          <w:sz w:val="22"/>
          <w:szCs w:val="22"/>
        </w:rPr>
        <w:t xml:space="preserve"> </w:t>
      </w:r>
    </w:p>
    <w:p w:rsidR="00500BA4" w:rsidRDefault="0082758F" w:rsidP="00A43860">
      <w:pPr>
        <w:pStyle w:val="Odstavecseseznamem"/>
        <w:numPr>
          <w:ilvl w:val="0"/>
          <w:numId w:val="40"/>
        </w:numPr>
        <w:spacing w:before="120"/>
        <w:ind w:left="1003" w:hanging="357"/>
        <w:jc w:val="both"/>
        <w:rPr>
          <w:rFonts w:ascii="Times New Roman" w:hAnsi="Times New Roman"/>
          <w:sz w:val="22"/>
          <w:szCs w:val="22"/>
        </w:rPr>
      </w:pPr>
      <w:r w:rsidRPr="0020792B">
        <w:rPr>
          <w:rFonts w:ascii="Times New Roman" w:hAnsi="Times New Roman"/>
          <w:sz w:val="22"/>
          <w:szCs w:val="22"/>
        </w:rPr>
        <w:t>O všech servisních zásazích, ať už z důvodu reklamací nebo nutných pro správnou funkci zařízení (včetně prováděných pomocí dálkového přístupu) pořídí prodávající písemný záznam</w:t>
      </w:r>
      <w:r w:rsidR="00401398" w:rsidRPr="0020792B">
        <w:rPr>
          <w:rFonts w:ascii="Times New Roman" w:hAnsi="Times New Roman"/>
          <w:sz w:val="22"/>
          <w:szCs w:val="22"/>
        </w:rPr>
        <w:t>,</w:t>
      </w:r>
      <w:r w:rsidR="007B6C18" w:rsidRPr="0020792B">
        <w:rPr>
          <w:rFonts w:ascii="Times New Roman" w:hAnsi="Times New Roman"/>
          <w:sz w:val="22"/>
          <w:szCs w:val="22"/>
        </w:rPr>
        <w:t xml:space="preserve"> </w:t>
      </w:r>
      <w:r w:rsidRPr="0020792B">
        <w:rPr>
          <w:rFonts w:ascii="Times New Roman" w:hAnsi="Times New Roman"/>
          <w:sz w:val="22"/>
          <w:szCs w:val="22"/>
        </w:rPr>
        <w:t xml:space="preserve">který zašle kupujícímu na e-mail </w:t>
      </w:r>
      <w:r w:rsidR="0020792B" w:rsidRPr="0020792B">
        <w:rPr>
          <w:rFonts w:ascii="Times New Roman" w:hAnsi="Times New Roman"/>
          <w:sz w:val="22"/>
          <w:szCs w:val="22"/>
        </w:rPr>
        <w:t>rkorab@dpo.cz pro plnění dle bodu IV.1</w:t>
      </w:r>
      <w:r w:rsidR="0070655D">
        <w:rPr>
          <w:rFonts w:ascii="Times New Roman" w:hAnsi="Times New Roman"/>
          <w:sz w:val="22"/>
          <w:szCs w:val="22"/>
        </w:rPr>
        <w:t>.</w:t>
      </w:r>
      <w:r w:rsidR="0020792B" w:rsidRPr="0020792B">
        <w:rPr>
          <w:rFonts w:ascii="Times New Roman" w:hAnsi="Times New Roman"/>
          <w:sz w:val="22"/>
          <w:szCs w:val="22"/>
        </w:rPr>
        <w:t xml:space="preserve"> a jvesely@dpo.cz pro plnění dle bodu IV.2. </w:t>
      </w:r>
    </w:p>
    <w:p w:rsidR="004738BC" w:rsidRPr="0020792B" w:rsidRDefault="00401398" w:rsidP="007804C5">
      <w:pPr>
        <w:pStyle w:val="Text"/>
        <w:tabs>
          <w:tab w:val="left" w:pos="400"/>
        </w:tabs>
        <w:spacing w:before="120"/>
        <w:ind w:left="993" w:right="-51"/>
        <w:rPr>
          <w:rFonts w:ascii="Times New Roman" w:hAnsi="Times New Roman"/>
          <w:sz w:val="22"/>
          <w:szCs w:val="22"/>
        </w:rPr>
      </w:pPr>
      <w:r w:rsidRPr="0020792B">
        <w:rPr>
          <w:rFonts w:ascii="Times New Roman" w:hAnsi="Times New Roman"/>
          <w:sz w:val="22"/>
          <w:szCs w:val="22"/>
        </w:rPr>
        <w:t>V záznamu bude uveden</w:t>
      </w:r>
      <w:r w:rsidR="00414A40" w:rsidRPr="0020792B">
        <w:rPr>
          <w:rFonts w:ascii="Times New Roman" w:hAnsi="Times New Roman"/>
          <w:sz w:val="22"/>
          <w:szCs w:val="22"/>
        </w:rPr>
        <w:t>o</w:t>
      </w:r>
      <w:r w:rsidRPr="0020792B">
        <w:rPr>
          <w:rFonts w:ascii="Times New Roman" w:hAnsi="Times New Roman"/>
          <w:sz w:val="22"/>
          <w:szCs w:val="22"/>
        </w:rPr>
        <w:t xml:space="preserve"> minimálně</w:t>
      </w:r>
      <w:r w:rsidR="0082344F" w:rsidRPr="0020792B">
        <w:rPr>
          <w:rFonts w:ascii="Times New Roman" w:hAnsi="Times New Roman"/>
          <w:sz w:val="22"/>
          <w:szCs w:val="22"/>
        </w:rPr>
        <w:t>:</w:t>
      </w:r>
    </w:p>
    <w:p w:rsidR="0082344F" w:rsidRDefault="0082344F" w:rsidP="000501A3">
      <w:pPr>
        <w:pStyle w:val="Text"/>
        <w:numPr>
          <w:ilvl w:val="0"/>
          <w:numId w:val="38"/>
        </w:numPr>
        <w:ind w:left="1418" w:right="-51" w:hanging="284"/>
        <w:rPr>
          <w:rFonts w:ascii="Times New Roman" w:hAnsi="Times New Roman"/>
          <w:sz w:val="22"/>
          <w:szCs w:val="22"/>
        </w:rPr>
      </w:pPr>
      <w:r>
        <w:rPr>
          <w:rFonts w:ascii="Times New Roman" w:hAnsi="Times New Roman"/>
          <w:sz w:val="22"/>
          <w:szCs w:val="22"/>
        </w:rPr>
        <w:t xml:space="preserve">popis provedených prací, </w:t>
      </w:r>
      <w:r w:rsidR="00414A40" w:rsidRPr="00401398">
        <w:rPr>
          <w:rFonts w:ascii="Times New Roman" w:hAnsi="Times New Roman"/>
          <w:sz w:val="22"/>
          <w:szCs w:val="22"/>
        </w:rPr>
        <w:t xml:space="preserve"> </w:t>
      </w:r>
    </w:p>
    <w:p w:rsidR="0082344F" w:rsidRDefault="00401398" w:rsidP="000501A3">
      <w:pPr>
        <w:pStyle w:val="Text"/>
        <w:numPr>
          <w:ilvl w:val="0"/>
          <w:numId w:val="38"/>
        </w:numPr>
        <w:ind w:left="1418" w:right="-51" w:hanging="284"/>
        <w:rPr>
          <w:rFonts w:ascii="Times New Roman" w:hAnsi="Times New Roman"/>
          <w:sz w:val="22"/>
          <w:szCs w:val="22"/>
        </w:rPr>
      </w:pPr>
      <w:r w:rsidRPr="00401398">
        <w:rPr>
          <w:rFonts w:ascii="Times New Roman" w:hAnsi="Times New Roman"/>
          <w:sz w:val="22"/>
          <w:szCs w:val="22"/>
        </w:rPr>
        <w:t>zda</w:t>
      </w:r>
      <w:r w:rsidR="00414A40">
        <w:rPr>
          <w:rFonts w:ascii="Times New Roman" w:hAnsi="Times New Roman"/>
          <w:sz w:val="22"/>
          <w:szCs w:val="22"/>
        </w:rPr>
        <w:t xml:space="preserve"> se jednalo o</w:t>
      </w:r>
      <w:r w:rsidR="00A04A31">
        <w:rPr>
          <w:rFonts w:ascii="Times New Roman" w:hAnsi="Times New Roman"/>
          <w:sz w:val="22"/>
          <w:szCs w:val="22"/>
        </w:rPr>
        <w:t xml:space="preserve"> servisní zásah </w:t>
      </w:r>
      <w:r w:rsidR="0082344F">
        <w:rPr>
          <w:rFonts w:ascii="Times New Roman" w:hAnsi="Times New Roman"/>
          <w:sz w:val="22"/>
          <w:szCs w:val="22"/>
        </w:rPr>
        <w:t xml:space="preserve">potřebný pro správnou funkci zařízení </w:t>
      </w:r>
      <w:r w:rsidR="00A04A31">
        <w:rPr>
          <w:rFonts w:ascii="Times New Roman" w:hAnsi="Times New Roman"/>
          <w:sz w:val="22"/>
          <w:szCs w:val="22"/>
        </w:rPr>
        <w:t xml:space="preserve">nebo </w:t>
      </w:r>
      <w:r w:rsidR="0082344F">
        <w:rPr>
          <w:rFonts w:ascii="Times New Roman" w:hAnsi="Times New Roman"/>
          <w:sz w:val="22"/>
          <w:szCs w:val="22"/>
        </w:rPr>
        <w:t xml:space="preserve">o reklamaci, </w:t>
      </w:r>
    </w:p>
    <w:p w:rsidR="0082344F" w:rsidRDefault="0082344F" w:rsidP="000501A3">
      <w:pPr>
        <w:pStyle w:val="Text"/>
        <w:numPr>
          <w:ilvl w:val="0"/>
          <w:numId w:val="38"/>
        </w:numPr>
        <w:ind w:left="1418" w:right="-51" w:hanging="284"/>
        <w:rPr>
          <w:rFonts w:ascii="Times New Roman" w:hAnsi="Times New Roman"/>
          <w:sz w:val="22"/>
          <w:szCs w:val="22"/>
        </w:rPr>
      </w:pPr>
      <w:r>
        <w:rPr>
          <w:rFonts w:ascii="Times New Roman" w:hAnsi="Times New Roman"/>
          <w:sz w:val="22"/>
          <w:szCs w:val="22"/>
        </w:rPr>
        <w:t xml:space="preserve">pokud je jednalo o </w:t>
      </w:r>
      <w:r w:rsidRPr="00401398">
        <w:rPr>
          <w:rFonts w:ascii="Times New Roman" w:hAnsi="Times New Roman"/>
          <w:sz w:val="22"/>
          <w:szCs w:val="22"/>
        </w:rPr>
        <w:t>reklamac</w:t>
      </w:r>
      <w:r>
        <w:rPr>
          <w:rFonts w:ascii="Times New Roman" w:hAnsi="Times New Roman"/>
          <w:sz w:val="22"/>
          <w:szCs w:val="22"/>
        </w:rPr>
        <w:t>i</w:t>
      </w:r>
      <w:r w:rsidR="00270B9F">
        <w:rPr>
          <w:rFonts w:ascii="Times New Roman" w:hAnsi="Times New Roman"/>
          <w:sz w:val="22"/>
          <w:szCs w:val="22"/>
        </w:rPr>
        <w:t>,</w:t>
      </w:r>
      <w:r w:rsidRPr="00401398">
        <w:rPr>
          <w:rFonts w:ascii="Times New Roman" w:hAnsi="Times New Roman"/>
          <w:sz w:val="22"/>
          <w:szCs w:val="22"/>
        </w:rPr>
        <w:t xml:space="preserve"> </w:t>
      </w:r>
      <w:r>
        <w:rPr>
          <w:rFonts w:ascii="Times New Roman" w:hAnsi="Times New Roman"/>
          <w:sz w:val="22"/>
          <w:szCs w:val="22"/>
        </w:rPr>
        <w:t xml:space="preserve">zda je </w:t>
      </w:r>
      <w:r w:rsidRPr="00401398">
        <w:rPr>
          <w:rFonts w:ascii="Times New Roman" w:hAnsi="Times New Roman"/>
          <w:sz w:val="22"/>
          <w:szCs w:val="22"/>
        </w:rPr>
        <w:t>oprávněn</w:t>
      </w:r>
      <w:r>
        <w:rPr>
          <w:rFonts w:ascii="Times New Roman" w:hAnsi="Times New Roman"/>
          <w:sz w:val="22"/>
          <w:szCs w:val="22"/>
        </w:rPr>
        <w:t xml:space="preserve">á </w:t>
      </w:r>
      <w:r w:rsidRPr="00401398">
        <w:rPr>
          <w:rFonts w:ascii="Times New Roman" w:hAnsi="Times New Roman"/>
          <w:sz w:val="22"/>
          <w:szCs w:val="22"/>
        </w:rPr>
        <w:t>nebo neoprávně</w:t>
      </w:r>
      <w:r>
        <w:rPr>
          <w:rFonts w:ascii="Times New Roman" w:hAnsi="Times New Roman"/>
          <w:sz w:val="22"/>
          <w:szCs w:val="22"/>
        </w:rPr>
        <w:t>ná</w:t>
      </w:r>
      <w:r w:rsidRPr="00401398">
        <w:rPr>
          <w:rFonts w:ascii="Times New Roman" w:hAnsi="Times New Roman"/>
          <w:sz w:val="22"/>
          <w:szCs w:val="22"/>
        </w:rPr>
        <w:t xml:space="preserve">, </w:t>
      </w:r>
    </w:p>
    <w:p w:rsidR="0082758F" w:rsidRPr="00401398" w:rsidRDefault="00414A40" w:rsidP="000501A3">
      <w:pPr>
        <w:pStyle w:val="Text"/>
        <w:numPr>
          <w:ilvl w:val="0"/>
          <w:numId w:val="38"/>
        </w:numPr>
        <w:ind w:left="1418" w:right="-51" w:hanging="284"/>
        <w:rPr>
          <w:rFonts w:ascii="Times New Roman" w:hAnsi="Times New Roman"/>
          <w:sz w:val="22"/>
          <w:szCs w:val="22"/>
        </w:rPr>
      </w:pPr>
      <w:r>
        <w:rPr>
          <w:rFonts w:ascii="Times New Roman" w:hAnsi="Times New Roman"/>
          <w:sz w:val="22"/>
          <w:szCs w:val="22"/>
        </w:rPr>
        <w:t>jestli byl</w:t>
      </w:r>
      <w:r w:rsidR="0082344F">
        <w:rPr>
          <w:rFonts w:ascii="Times New Roman" w:hAnsi="Times New Roman"/>
          <w:sz w:val="22"/>
          <w:szCs w:val="22"/>
        </w:rPr>
        <w:t xml:space="preserve">y potřebné práce </w:t>
      </w:r>
      <w:r w:rsidR="00401398" w:rsidRPr="00401398">
        <w:rPr>
          <w:rFonts w:ascii="Times New Roman" w:hAnsi="Times New Roman"/>
          <w:sz w:val="22"/>
          <w:szCs w:val="22"/>
        </w:rPr>
        <w:t>proveden</w:t>
      </w:r>
      <w:r w:rsidR="0082344F">
        <w:rPr>
          <w:rFonts w:ascii="Times New Roman" w:hAnsi="Times New Roman"/>
          <w:sz w:val="22"/>
          <w:szCs w:val="22"/>
        </w:rPr>
        <w:t>y</w:t>
      </w:r>
      <w:r w:rsidR="00401398" w:rsidRPr="00401398">
        <w:rPr>
          <w:rFonts w:ascii="Times New Roman" w:hAnsi="Times New Roman"/>
          <w:sz w:val="22"/>
          <w:szCs w:val="22"/>
        </w:rPr>
        <w:t xml:space="preserve"> dálko</w:t>
      </w:r>
      <w:r w:rsidR="00401398">
        <w:rPr>
          <w:rFonts w:ascii="Times New Roman" w:hAnsi="Times New Roman"/>
          <w:sz w:val="22"/>
          <w:szCs w:val="22"/>
        </w:rPr>
        <w:t>v</w:t>
      </w:r>
      <w:r w:rsidR="00401398" w:rsidRPr="00401398">
        <w:rPr>
          <w:rFonts w:ascii="Times New Roman" w:hAnsi="Times New Roman"/>
          <w:sz w:val="22"/>
          <w:szCs w:val="22"/>
        </w:rPr>
        <w:t xml:space="preserve">ým přístupem nebo </w:t>
      </w:r>
      <w:r w:rsidR="00883B00">
        <w:rPr>
          <w:rFonts w:ascii="Times New Roman" w:hAnsi="Times New Roman"/>
          <w:sz w:val="22"/>
          <w:szCs w:val="22"/>
        </w:rPr>
        <w:t>v místě plnění</w:t>
      </w:r>
      <w:r w:rsidR="00A04A31">
        <w:rPr>
          <w:rFonts w:ascii="Times New Roman" w:hAnsi="Times New Roman"/>
          <w:sz w:val="22"/>
          <w:szCs w:val="22"/>
        </w:rPr>
        <w:t>.</w:t>
      </w:r>
    </w:p>
    <w:p w:rsidR="004738BC" w:rsidRDefault="006C549D" w:rsidP="004738BC">
      <w:pPr>
        <w:pStyle w:val="Text"/>
        <w:numPr>
          <w:ilvl w:val="0"/>
          <w:numId w:val="40"/>
        </w:numPr>
        <w:tabs>
          <w:tab w:val="left" w:pos="400"/>
        </w:tabs>
        <w:spacing w:before="120"/>
        <w:ind w:right="-51"/>
        <w:rPr>
          <w:rFonts w:ascii="Times New Roman" w:hAnsi="Times New Roman"/>
          <w:sz w:val="22"/>
          <w:szCs w:val="22"/>
        </w:rPr>
      </w:pPr>
      <w:r>
        <w:rPr>
          <w:rFonts w:ascii="Times New Roman" w:hAnsi="Times New Roman"/>
          <w:sz w:val="22"/>
          <w:szCs w:val="22"/>
        </w:rPr>
        <w:t xml:space="preserve">Záruční doba se prodlužuje o dobu </w:t>
      </w:r>
      <w:r w:rsidR="0095058C">
        <w:rPr>
          <w:rFonts w:ascii="Times New Roman" w:hAnsi="Times New Roman"/>
          <w:sz w:val="22"/>
          <w:szCs w:val="22"/>
        </w:rPr>
        <w:t xml:space="preserve">trvání </w:t>
      </w:r>
      <w:r>
        <w:rPr>
          <w:rFonts w:ascii="Times New Roman" w:hAnsi="Times New Roman"/>
          <w:sz w:val="22"/>
          <w:szCs w:val="22"/>
        </w:rPr>
        <w:t>uznané záruční vady. Na provedené odstranění vady na zařízení (technologické části) poskytne prodávající záruku v délce minimálně 12 měsíců. Smluvní strany výslovně sjednávají, že v případě provádění oprav může být touto dílčí zárukou záruční doba v části provedené opravy pouze prodloužena, nikoliv zkrácena pod zbývající záruční dobu zařízen</w:t>
      </w:r>
      <w:r w:rsidR="00020AC1">
        <w:rPr>
          <w:rFonts w:ascii="Times New Roman" w:hAnsi="Times New Roman"/>
          <w:sz w:val="22"/>
          <w:szCs w:val="22"/>
        </w:rPr>
        <w:t>í</w:t>
      </w:r>
      <w:r w:rsidR="0095066A" w:rsidRPr="00F87302">
        <w:rPr>
          <w:rFonts w:ascii="Times New Roman" w:hAnsi="Times New Roman"/>
          <w:sz w:val="22"/>
          <w:szCs w:val="22"/>
        </w:rPr>
        <w:t>.</w:t>
      </w:r>
    </w:p>
    <w:p w:rsidR="004738BC" w:rsidRDefault="00616E3E" w:rsidP="004738BC">
      <w:pPr>
        <w:pStyle w:val="Text"/>
        <w:numPr>
          <w:ilvl w:val="0"/>
          <w:numId w:val="40"/>
        </w:numPr>
        <w:tabs>
          <w:tab w:val="left" w:pos="400"/>
        </w:tabs>
        <w:spacing w:before="120"/>
        <w:ind w:right="-51"/>
        <w:rPr>
          <w:rFonts w:ascii="Times New Roman" w:hAnsi="Times New Roman"/>
          <w:sz w:val="22"/>
          <w:szCs w:val="22"/>
        </w:rPr>
      </w:pPr>
      <w:r w:rsidRPr="00F7079B">
        <w:rPr>
          <w:rFonts w:ascii="Times New Roman" w:hAnsi="Times New Roman"/>
          <w:sz w:val="22"/>
          <w:szCs w:val="22"/>
        </w:rPr>
        <w:t>V případě oprávněného nároku na reklamaci prodávající nese vešker</w:t>
      </w:r>
      <w:r w:rsidR="005F4D47" w:rsidRPr="00F7079B">
        <w:rPr>
          <w:rFonts w:ascii="Times New Roman" w:hAnsi="Times New Roman"/>
          <w:sz w:val="22"/>
          <w:szCs w:val="22"/>
        </w:rPr>
        <w:t>é náklady s</w:t>
      </w:r>
      <w:r w:rsidR="008D2A43" w:rsidRPr="00F7079B">
        <w:rPr>
          <w:rFonts w:ascii="Times New Roman" w:hAnsi="Times New Roman"/>
          <w:sz w:val="22"/>
          <w:szCs w:val="22"/>
        </w:rPr>
        <w:t>p</w:t>
      </w:r>
      <w:r w:rsidRPr="00F7079B">
        <w:rPr>
          <w:rFonts w:ascii="Times New Roman" w:hAnsi="Times New Roman"/>
          <w:sz w:val="22"/>
          <w:szCs w:val="22"/>
        </w:rPr>
        <w:t xml:space="preserve">ojené s </w:t>
      </w:r>
      <w:r w:rsidR="00020AC1">
        <w:rPr>
          <w:rFonts w:ascii="Times New Roman" w:hAnsi="Times New Roman"/>
          <w:sz w:val="22"/>
          <w:szCs w:val="22"/>
        </w:rPr>
        <w:t>odstraněním</w:t>
      </w:r>
      <w:r w:rsidR="00020AC1" w:rsidRPr="00F7079B">
        <w:rPr>
          <w:rFonts w:ascii="Times New Roman" w:hAnsi="Times New Roman"/>
          <w:sz w:val="22"/>
          <w:szCs w:val="22"/>
        </w:rPr>
        <w:t xml:space="preserve"> </w:t>
      </w:r>
      <w:r w:rsidRPr="00F7079B">
        <w:rPr>
          <w:rFonts w:ascii="Times New Roman" w:hAnsi="Times New Roman"/>
          <w:sz w:val="22"/>
          <w:szCs w:val="22"/>
        </w:rPr>
        <w:t xml:space="preserve">záruční </w:t>
      </w:r>
      <w:r w:rsidR="00020AC1">
        <w:rPr>
          <w:rFonts w:ascii="Times New Roman" w:hAnsi="Times New Roman"/>
          <w:sz w:val="22"/>
          <w:szCs w:val="22"/>
        </w:rPr>
        <w:t>vady</w:t>
      </w:r>
      <w:r w:rsidR="0077339E" w:rsidRPr="00F7079B">
        <w:rPr>
          <w:rFonts w:ascii="Times New Roman" w:hAnsi="Times New Roman"/>
          <w:sz w:val="22"/>
          <w:szCs w:val="22"/>
        </w:rPr>
        <w:t xml:space="preserve">. V případě, že vada je takového charakteru, že ji nelze odstranit opravou na místě </w:t>
      </w:r>
      <w:r w:rsidR="008D2A43" w:rsidRPr="00F7079B">
        <w:rPr>
          <w:rFonts w:ascii="Times New Roman" w:hAnsi="Times New Roman"/>
          <w:sz w:val="22"/>
          <w:szCs w:val="22"/>
        </w:rPr>
        <w:t xml:space="preserve">zajistí prodávající na své náklady i </w:t>
      </w:r>
      <w:r w:rsidR="0077339E" w:rsidRPr="00F7079B">
        <w:rPr>
          <w:rFonts w:ascii="Times New Roman" w:hAnsi="Times New Roman"/>
          <w:sz w:val="22"/>
          <w:szCs w:val="22"/>
        </w:rPr>
        <w:t>odpojení, dopravu zařízení a opětovné umístění</w:t>
      </w:r>
      <w:r w:rsidR="008D2A43" w:rsidRPr="00F7079B">
        <w:rPr>
          <w:rFonts w:ascii="Times New Roman" w:hAnsi="Times New Roman"/>
          <w:sz w:val="22"/>
          <w:szCs w:val="22"/>
        </w:rPr>
        <w:t>, pojištění během přepravy,</w:t>
      </w:r>
      <w:r w:rsidR="003228CC" w:rsidRPr="00F7079B">
        <w:rPr>
          <w:rFonts w:ascii="Times New Roman" w:hAnsi="Times New Roman"/>
          <w:sz w:val="22"/>
          <w:szCs w:val="22"/>
        </w:rPr>
        <w:t xml:space="preserve"> </w:t>
      </w:r>
      <w:r w:rsidR="008D2A43" w:rsidRPr="00F7079B">
        <w:rPr>
          <w:rFonts w:ascii="Times New Roman" w:hAnsi="Times New Roman"/>
          <w:sz w:val="22"/>
          <w:szCs w:val="22"/>
        </w:rPr>
        <w:t xml:space="preserve">opětovné </w:t>
      </w:r>
      <w:r w:rsidR="0077339E" w:rsidRPr="00F7079B">
        <w:rPr>
          <w:rFonts w:ascii="Times New Roman" w:hAnsi="Times New Roman"/>
          <w:sz w:val="22"/>
          <w:szCs w:val="22"/>
        </w:rPr>
        <w:t xml:space="preserve">připojení </w:t>
      </w:r>
      <w:r w:rsidR="008D2A43" w:rsidRPr="00F7079B">
        <w:rPr>
          <w:rFonts w:ascii="Times New Roman" w:hAnsi="Times New Roman"/>
          <w:sz w:val="22"/>
          <w:szCs w:val="22"/>
        </w:rPr>
        <w:t xml:space="preserve">vč. </w:t>
      </w:r>
      <w:r w:rsidR="0077339E" w:rsidRPr="00F7079B">
        <w:rPr>
          <w:rFonts w:ascii="Times New Roman" w:hAnsi="Times New Roman"/>
          <w:sz w:val="22"/>
          <w:szCs w:val="22"/>
        </w:rPr>
        <w:t xml:space="preserve">zprovoznění. </w:t>
      </w:r>
    </w:p>
    <w:p w:rsidR="004738BC" w:rsidRDefault="00616E3E" w:rsidP="004738BC">
      <w:pPr>
        <w:pStyle w:val="Text"/>
        <w:numPr>
          <w:ilvl w:val="0"/>
          <w:numId w:val="40"/>
        </w:numPr>
        <w:tabs>
          <w:tab w:val="left" w:pos="400"/>
        </w:tabs>
        <w:spacing w:before="120"/>
        <w:ind w:right="-51"/>
        <w:rPr>
          <w:rFonts w:ascii="Times New Roman" w:hAnsi="Times New Roman"/>
          <w:sz w:val="22"/>
          <w:szCs w:val="22"/>
        </w:rPr>
      </w:pPr>
      <w:r w:rsidRPr="00F7079B">
        <w:rPr>
          <w:rFonts w:ascii="Times New Roman" w:hAnsi="Times New Roman"/>
          <w:sz w:val="22"/>
          <w:szCs w:val="22"/>
        </w:rPr>
        <w:t xml:space="preserve">Veškerá korespondence mezi smluvními stranami pro řešení </w:t>
      </w:r>
      <w:r w:rsidR="00F13B2B">
        <w:rPr>
          <w:rFonts w:ascii="Times New Roman" w:hAnsi="Times New Roman"/>
          <w:sz w:val="22"/>
          <w:szCs w:val="22"/>
        </w:rPr>
        <w:t>záručního servisu</w:t>
      </w:r>
      <w:r w:rsidRPr="00F7079B">
        <w:rPr>
          <w:rFonts w:ascii="Times New Roman" w:hAnsi="Times New Roman"/>
          <w:sz w:val="22"/>
          <w:szCs w:val="22"/>
        </w:rPr>
        <w:t xml:space="preserve"> bude doručována k rukám </w:t>
      </w:r>
      <w:r w:rsidR="00F13B2B">
        <w:rPr>
          <w:rFonts w:ascii="Times New Roman" w:hAnsi="Times New Roman"/>
          <w:sz w:val="22"/>
          <w:szCs w:val="22"/>
        </w:rPr>
        <w:t xml:space="preserve">níže uvedených kontaktních </w:t>
      </w:r>
      <w:r w:rsidRPr="00F7079B">
        <w:rPr>
          <w:rFonts w:ascii="Times New Roman" w:hAnsi="Times New Roman"/>
          <w:sz w:val="22"/>
          <w:szCs w:val="22"/>
        </w:rPr>
        <w:t>osob.</w:t>
      </w:r>
    </w:p>
    <w:p w:rsidR="00A94694" w:rsidRDefault="00616E3E" w:rsidP="009259E0">
      <w:pPr>
        <w:pStyle w:val="Text"/>
        <w:tabs>
          <w:tab w:val="left" w:pos="400"/>
        </w:tabs>
        <w:spacing w:before="120"/>
        <w:ind w:left="1004" w:right="-51"/>
        <w:rPr>
          <w:rFonts w:ascii="Times New Roman" w:hAnsi="Times New Roman"/>
          <w:sz w:val="22"/>
          <w:szCs w:val="22"/>
        </w:rPr>
      </w:pPr>
      <w:r w:rsidRPr="00F7079B">
        <w:rPr>
          <w:rFonts w:ascii="Times New Roman" w:hAnsi="Times New Roman"/>
          <w:sz w:val="22"/>
          <w:szCs w:val="22"/>
        </w:rPr>
        <w:t>Kontaktní osoba prodávajícího k</w:t>
      </w:r>
      <w:r w:rsidR="00F13B2B">
        <w:rPr>
          <w:rFonts w:ascii="Times New Roman" w:hAnsi="Times New Roman"/>
          <w:sz w:val="22"/>
          <w:szCs w:val="22"/>
        </w:rPr>
        <w:t> záručnímu servisu</w:t>
      </w:r>
      <w:r w:rsidRPr="00F7079B">
        <w:rPr>
          <w:rFonts w:ascii="Times New Roman" w:hAnsi="Times New Roman"/>
          <w:sz w:val="22"/>
          <w:szCs w:val="22"/>
        </w:rPr>
        <w:t xml:space="preserve">: </w:t>
      </w:r>
    </w:p>
    <w:p w:rsidR="004738BC" w:rsidRDefault="00616E3E" w:rsidP="009259E0">
      <w:pPr>
        <w:pStyle w:val="Text"/>
        <w:tabs>
          <w:tab w:val="left" w:pos="400"/>
        </w:tabs>
        <w:spacing w:before="120"/>
        <w:ind w:left="1004" w:right="-51"/>
        <w:rPr>
          <w:rFonts w:ascii="Times New Roman" w:hAnsi="Times New Roman"/>
          <w:sz w:val="22"/>
          <w:szCs w:val="22"/>
        </w:rPr>
      </w:pPr>
      <w:permStart w:id="254963586" w:edGrp="everyone"/>
      <w:r w:rsidRPr="00F7079B">
        <w:rPr>
          <w:rFonts w:ascii="Times New Roman" w:hAnsi="Times New Roman"/>
          <w:sz w:val="22"/>
          <w:szCs w:val="22"/>
        </w:rPr>
        <w:t xml:space="preserve">______________________ </w:t>
      </w:r>
    </w:p>
    <w:p w:rsidR="00616E3E" w:rsidRPr="00F7079B" w:rsidRDefault="00616E3E" w:rsidP="00A94694">
      <w:pPr>
        <w:pStyle w:val="Text"/>
        <w:tabs>
          <w:tab w:val="left" w:pos="400"/>
        </w:tabs>
        <w:spacing w:before="120"/>
        <w:ind w:left="284" w:right="-51" w:firstLine="709"/>
        <w:rPr>
          <w:rFonts w:ascii="Times New Roman" w:hAnsi="Times New Roman"/>
          <w:sz w:val="22"/>
          <w:szCs w:val="22"/>
        </w:rPr>
      </w:pPr>
      <w:r w:rsidRPr="00F7079B">
        <w:rPr>
          <w:rFonts w:ascii="Times New Roman" w:hAnsi="Times New Roman"/>
          <w:sz w:val="22"/>
          <w:szCs w:val="22"/>
        </w:rPr>
        <w:t>mobil: _________________  e-mail: ________________________</w:t>
      </w:r>
    </w:p>
    <w:p w:rsidR="00616E3E" w:rsidRDefault="0070655D" w:rsidP="0070655D">
      <w:pPr>
        <w:pStyle w:val="Text"/>
        <w:spacing w:before="120"/>
        <w:ind w:left="993" w:right="-51"/>
        <w:rPr>
          <w:rFonts w:ascii="Times New Roman" w:hAnsi="Times New Roman"/>
          <w:i/>
          <w:color w:val="00B0F0"/>
          <w:sz w:val="22"/>
          <w:szCs w:val="22"/>
        </w:rPr>
      </w:pPr>
      <w:r>
        <w:rPr>
          <w:rFonts w:ascii="Times New Roman" w:hAnsi="Times New Roman"/>
          <w:i/>
          <w:color w:val="00B0F0"/>
          <w:sz w:val="22"/>
          <w:szCs w:val="22"/>
        </w:rPr>
        <w:t>(</w:t>
      </w:r>
      <w:r w:rsidR="00616E3E" w:rsidRPr="00F7079B">
        <w:rPr>
          <w:rFonts w:ascii="Times New Roman" w:hAnsi="Times New Roman"/>
          <w:i/>
          <w:color w:val="00B0F0"/>
          <w:sz w:val="22"/>
          <w:szCs w:val="22"/>
        </w:rPr>
        <w:t xml:space="preserve">POZ. Doplní </w:t>
      </w:r>
      <w:r>
        <w:rPr>
          <w:rFonts w:ascii="Times New Roman" w:hAnsi="Times New Roman"/>
          <w:i/>
          <w:color w:val="00B0F0"/>
          <w:sz w:val="22"/>
          <w:szCs w:val="22"/>
        </w:rPr>
        <w:t>dodavatel</w:t>
      </w:r>
      <w:r w:rsidR="00616E3E" w:rsidRPr="00F7079B">
        <w:rPr>
          <w:rFonts w:ascii="Times New Roman" w:hAnsi="Times New Roman"/>
          <w:i/>
          <w:color w:val="00B0F0"/>
          <w:sz w:val="22"/>
          <w:szCs w:val="22"/>
        </w:rPr>
        <w:t>. Poté poznámku vymaže</w:t>
      </w:r>
      <w:r>
        <w:rPr>
          <w:rFonts w:ascii="Times New Roman" w:hAnsi="Times New Roman"/>
          <w:i/>
          <w:color w:val="00B0F0"/>
          <w:sz w:val="22"/>
          <w:szCs w:val="22"/>
        </w:rPr>
        <w:t>.</w:t>
      </w:r>
      <w:r w:rsidR="00616E3E" w:rsidRPr="00F7079B">
        <w:rPr>
          <w:rFonts w:ascii="Times New Roman" w:hAnsi="Times New Roman"/>
          <w:i/>
          <w:color w:val="00B0F0"/>
          <w:sz w:val="22"/>
          <w:szCs w:val="22"/>
        </w:rPr>
        <w:t>)</w:t>
      </w:r>
      <w:permEnd w:id="254963586"/>
    </w:p>
    <w:p w:rsidR="00A94694" w:rsidRDefault="00F13B2B" w:rsidP="00BD1773">
      <w:pPr>
        <w:pStyle w:val="Text"/>
        <w:tabs>
          <w:tab w:val="left" w:pos="400"/>
        </w:tabs>
        <w:spacing w:before="120"/>
        <w:ind w:left="284" w:right="-51" w:firstLine="709"/>
        <w:rPr>
          <w:rFonts w:ascii="Times New Roman" w:hAnsi="Times New Roman"/>
          <w:sz w:val="22"/>
          <w:szCs w:val="22"/>
        </w:rPr>
      </w:pPr>
      <w:r w:rsidRPr="009259E0">
        <w:rPr>
          <w:rFonts w:ascii="Times New Roman" w:hAnsi="Times New Roman"/>
          <w:sz w:val="22"/>
          <w:szCs w:val="22"/>
        </w:rPr>
        <w:t>Kontaktní osob</w:t>
      </w:r>
      <w:r w:rsidR="0020792B">
        <w:rPr>
          <w:rFonts w:ascii="Times New Roman" w:hAnsi="Times New Roman"/>
          <w:sz w:val="22"/>
          <w:szCs w:val="22"/>
        </w:rPr>
        <w:t>y</w:t>
      </w:r>
      <w:r w:rsidRPr="009259E0">
        <w:rPr>
          <w:rFonts w:ascii="Times New Roman" w:hAnsi="Times New Roman"/>
          <w:sz w:val="22"/>
          <w:szCs w:val="22"/>
        </w:rPr>
        <w:t xml:space="preserve"> kupujícího k záručnímu servis</w:t>
      </w:r>
      <w:r w:rsidR="00540209" w:rsidRPr="009259E0">
        <w:rPr>
          <w:rFonts w:ascii="Times New Roman" w:hAnsi="Times New Roman"/>
          <w:sz w:val="22"/>
          <w:szCs w:val="22"/>
        </w:rPr>
        <w:t>u</w:t>
      </w:r>
      <w:r w:rsidR="0020792B">
        <w:rPr>
          <w:rFonts w:ascii="Times New Roman" w:hAnsi="Times New Roman"/>
          <w:sz w:val="22"/>
          <w:szCs w:val="22"/>
        </w:rPr>
        <w:t xml:space="preserve"> </w:t>
      </w:r>
      <w:r w:rsidR="0020792B" w:rsidRPr="0020792B">
        <w:rPr>
          <w:rFonts w:ascii="Times New Roman" w:hAnsi="Times New Roman"/>
          <w:sz w:val="22"/>
          <w:szCs w:val="22"/>
        </w:rPr>
        <w:t>pro plnění dle bodu IV. 1</w:t>
      </w:r>
      <w:r w:rsidRPr="009259E0">
        <w:rPr>
          <w:rFonts w:ascii="Times New Roman" w:hAnsi="Times New Roman"/>
          <w:sz w:val="22"/>
          <w:szCs w:val="22"/>
        </w:rPr>
        <w:t xml:space="preserve">: </w:t>
      </w:r>
    </w:p>
    <w:p w:rsidR="00F13B2B" w:rsidRPr="009259E0" w:rsidRDefault="00BD1773" w:rsidP="00BD1773">
      <w:pPr>
        <w:pStyle w:val="Text"/>
        <w:tabs>
          <w:tab w:val="left" w:pos="400"/>
        </w:tabs>
        <w:spacing w:before="120"/>
        <w:ind w:left="284" w:right="-51" w:firstLine="709"/>
        <w:rPr>
          <w:rFonts w:ascii="Times New Roman" w:hAnsi="Times New Roman"/>
          <w:sz w:val="22"/>
          <w:szCs w:val="22"/>
        </w:rPr>
      </w:pPr>
      <w:r w:rsidRPr="009259E0">
        <w:rPr>
          <w:rFonts w:ascii="Times New Roman" w:hAnsi="Times New Roman"/>
          <w:sz w:val="22"/>
          <w:szCs w:val="22"/>
        </w:rPr>
        <w:t>Radek Koráb</w:t>
      </w:r>
    </w:p>
    <w:p w:rsidR="004738BC" w:rsidRDefault="00F13B2B" w:rsidP="004738BC">
      <w:pPr>
        <w:pStyle w:val="Text"/>
        <w:spacing w:before="120"/>
        <w:ind w:left="993" w:right="-51"/>
        <w:rPr>
          <w:rFonts w:ascii="Times New Roman" w:hAnsi="Times New Roman"/>
          <w:sz w:val="22"/>
          <w:szCs w:val="22"/>
        </w:rPr>
      </w:pPr>
      <w:r w:rsidRPr="00F7079B">
        <w:rPr>
          <w:rFonts w:ascii="Times New Roman" w:hAnsi="Times New Roman"/>
          <w:sz w:val="22"/>
          <w:szCs w:val="22"/>
        </w:rPr>
        <w:t xml:space="preserve">mobil: </w:t>
      </w:r>
      <w:r w:rsidR="00BD1773">
        <w:rPr>
          <w:rFonts w:ascii="Times New Roman" w:hAnsi="Times New Roman"/>
          <w:sz w:val="22"/>
          <w:szCs w:val="22"/>
        </w:rPr>
        <w:t>+420 702 018 289</w:t>
      </w:r>
      <w:r w:rsidR="00BD1773" w:rsidRPr="00F7079B">
        <w:rPr>
          <w:rFonts w:ascii="Times New Roman" w:hAnsi="Times New Roman"/>
          <w:sz w:val="22"/>
          <w:szCs w:val="22"/>
        </w:rPr>
        <w:t xml:space="preserve">  </w:t>
      </w:r>
      <w:r w:rsidR="007804C5">
        <w:rPr>
          <w:rFonts w:ascii="Times New Roman" w:hAnsi="Times New Roman"/>
          <w:sz w:val="22"/>
          <w:szCs w:val="22"/>
        </w:rPr>
        <w:tab/>
      </w:r>
      <w:r w:rsidRPr="00F7079B">
        <w:rPr>
          <w:rFonts w:ascii="Times New Roman" w:hAnsi="Times New Roman"/>
          <w:sz w:val="22"/>
          <w:szCs w:val="22"/>
        </w:rPr>
        <w:t xml:space="preserve">e-mail: </w:t>
      </w:r>
      <w:hyperlink r:id="rId9" w:history="1">
        <w:r w:rsidR="00DA0DAB" w:rsidRPr="00A43860">
          <w:rPr>
            <w:rStyle w:val="Hypertextovodkaz"/>
            <w:rFonts w:ascii="Times New Roman" w:hAnsi="Times New Roman"/>
            <w:sz w:val="22"/>
            <w:szCs w:val="22"/>
          </w:rPr>
          <w:t>rkorab@dpo.cz</w:t>
        </w:r>
      </w:hyperlink>
    </w:p>
    <w:p w:rsidR="00734B46" w:rsidRDefault="00734B46" w:rsidP="00734B46">
      <w:pPr>
        <w:pStyle w:val="Zkladntext"/>
        <w:spacing w:before="120"/>
        <w:ind w:left="273" w:firstLine="720"/>
        <w:rPr>
          <w:rFonts w:ascii="Times New Roman" w:hAnsi="Times New Roman"/>
          <w:sz w:val="22"/>
          <w:szCs w:val="22"/>
        </w:rPr>
      </w:pPr>
      <w:r>
        <w:rPr>
          <w:rFonts w:ascii="Times New Roman" w:hAnsi="Times New Roman"/>
          <w:sz w:val="22"/>
          <w:szCs w:val="22"/>
        </w:rPr>
        <w:t>Libor Dvořáček</w:t>
      </w:r>
    </w:p>
    <w:p w:rsidR="00734B46" w:rsidRDefault="00734B46" w:rsidP="00734B46">
      <w:pPr>
        <w:pStyle w:val="Zkladntext"/>
        <w:spacing w:before="120"/>
        <w:ind w:left="273" w:firstLine="720"/>
        <w:rPr>
          <w:rFonts w:ascii="Times New Roman" w:hAnsi="Times New Roman"/>
          <w:sz w:val="22"/>
          <w:szCs w:val="22"/>
        </w:rPr>
      </w:pPr>
      <w:r w:rsidRPr="00F7079B">
        <w:rPr>
          <w:rFonts w:ascii="Times New Roman" w:hAnsi="Times New Roman"/>
          <w:sz w:val="22"/>
          <w:szCs w:val="22"/>
        </w:rPr>
        <w:t>mobil:</w:t>
      </w:r>
      <w:r>
        <w:rPr>
          <w:rFonts w:ascii="Times New Roman" w:hAnsi="Times New Roman"/>
          <w:sz w:val="22"/>
          <w:szCs w:val="22"/>
        </w:rPr>
        <w:t xml:space="preserve"> +420 602 768 159</w:t>
      </w:r>
      <w:r>
        <w:rPr>
          <w:rFonts w:ascii="Times New Roman" w:hAnsi="Times New Roman"/>
          <w:sz w:val="22"/>
          <w:szCs w:val="22"/>
        </w:rPr>
        <w:tab/>
      </w:r>
      <w:r w:rsidRPr="00F7079B">
        <w:rPr>
          <w:rFonts w:ascii="Times New Roman" w:hAnsi="Times New Roman"/>
          <w:sz w:val="22"/>
          <w:szCs w:val="22"/>
        </w:rPr>
        <w:t xml:space="preserve"> e-mail: </w:t>
      </w:r>
      <w:hyperlink r:id="rId10" w:history="1">
        <w:r w:rsidRPr="007C5C0C">
          <w:rPr>
            <w:rStyle w:val="Hypertextovodkaz"/>
            <w:rFonts w:ascii="Times New Roman" w:hAnsi="Times New Roman"/>
            <w:sz w:val="22"/>
            <w:szCs w:val="22"/>
          </w:rPr>
          <w:t>ldvoracek@dpo.cz</w:t>
        </w:r>
      </w:hyperlink>
      <w:r w:rsidRPr="00401398">
        <w:rPr>
          <w:rFonts w:ascii="Times New Roman" w:hAnsi="Times New Roman"/>
          <w:sz w:val="22"/>
          <w:szCs w:val="22"/>
        </w:rPr>
        <w:t xml:space="preserve">. </w:t>
      </w:r>
    </w:p>
    <w:p w:rsidR="0020792B" w:rsidRDefault="0020792B" w:rsidP="0020792B">
      <w:pPr>
        <w:pStyle w:val="Text"/>
        <w:tabs>
          <w:tab w:val="left" w:pos="400"/>
        </w:tabs>
        <w:spacing w:before="120"/>
        <w:ind w:left="284" w:right="-51" w:firstLine="709"/>
        <w:rPr>
          <w:rFonts w:ascii="Times New Roman" w:hAnsi="Times New Roman"/>
          <w:sz w:val="22"/>
          <w:szCs w:val="22"/>
        </w:rPr>
      </w:pPr>
      <w:r w:rsidRPr="009259E0">
        <w:rPr>
          <w:rFonts w:ascii="Times New Roman" w:hAnsi="Times New Roman"/>
          <w:sz w:val="22"/>
          <w:szCs w:val="22"/>
        </w:rPr>
        <w:t>Kontaktní osob</w:t>
      </w:r>
      <w:r>
        <w:rPr>
          <w:rFonts w:ascii="Times New Roman" w:hAnsi="Times New Roman"/>
          <w:sz w:val="22"/>
          <w:szCs w:val="22"/>
        </w:rPr>
        <w:t>y</w:t>
      </w:r>
      <w:r w:rsidRPr="009259E0">
        <w:rPr>
          <w:rFonts w:ascii="Times New Roman" w:hAnsi="Times New Roman"/>
          <w:sz w:val="22"/>
          <w:szCs w:val="22"/>
        </w:rPr>
        <w:t xml:space="preserve"> kupujícího k záručnímu servisu</w:t>
      </w:r>
      <w:r>
        <w:rPr>
          <w:rFonts w:ascii="Times New Roman" w:hAnsi="Times New Roman"/>
          <w:sz w:val="22"/>
          <w:szCs w:val="22"/>
        </w:rPr>
        <w:t xml:space="preserve"> </w:t>
      </w:r>
      <w:r w:rsidRPr="0020792B">
        <w:rPr>
          <w:rFonts w:ascii="Times New Roman" w:hAnsi="Times New Roman"/>
          <w:sz w:val="22"/>
          <w:szCs w:val="22"/>
        </w:rPr>
        <w:t xml:space="preserve">pro plnění dle bodu </w:t>
      </w:r>
      <w:r>
        <w:rPr>
          <w:rFonts w:ascii="Times New Roman" w:hAnsi="Times New Roman"/>
          <w:sz w:val="22"/>
          <w:szCs w:val="22"/>
        </w:rPr>
        <w:t>IV. 2</w:t>
      </w:r>
      <w:r w:rsidRPr="009259E0">
        <w:rPr>
          <w:rFonts w:ascii="Times New Roman" w:hAnsi="Times New Roman"/>
          <w:sz w:val="22"/>
          <w:szCs w:val="22"/>
        </w:rPr>
        <w:t xml:space="preserve">: </w:t>
      </w:r>
    </w:p>
    <w:p w:rsidR="0020792B" w:rsidRDefault="0020792B" w:rsidP="0020792B">
      <w:pPr>
        <w:pStyle w:val="Text"/>
        <w:tabs>
          <w:tab w:val="left" w:pos="400"/>
        </w:tabs>
        <w:spacing w:before="120"/>
        <w:ind w:left="284" w:right="-51" w:firstLine="709"/>
        <w:rPr>
          <w:rFonts w:ascii="Times New Roman" w:hAnsi="Times New Roman"/>
          <w:sz w:val="22"/>
          <w:szCs w:val="22"/>
        </w:rPr>
      </w:pPr>
      <w:r>
        <w:rPr>
          <w:rFonts w:ascii="Times New Roman" w:hAnsi="Times New Roman"/>
          <w:sz w:val="22"/>
          <w:szCs w:val="22"/>
        </w:rPr>
        <w:t>Jiří Veselý</w:t>
      </w:r>
    </w:p>
    <w:p w:rsidR="0020792B" w:rsidRDefault="0020792B" w:rsidP="0020792B">
      <w:pPr>
        <w:pStyle w:val="Text"/>
        <w:spacing w:before="120"/>
        <w:ind w:left="993" w:right="-51"/>
        <w:rPr>
          <w:rFonts w:ascii="Times New Roman" w:hAnsi="Times New Roman"/>
          <w:sz w:val="22"/>
          <w:szCs w:val="22"/>
        </w:rPr>
      </w:pPr>
      <w:r>
        <w:rPr>
          <w:rFonts w:ascii="Times New Roman" w:hAnsi="Times New Roman"/>
          <w:sz w:val="22"/>
          <w:szCs w:val="22"/>
        </w:rPr>
        <w:t xml:space="preserve">mobil: +420 724 935 903  </w:t>
      </w:r>
      <w:r w:rsidR="007804C5">
        <w:rPr>
          <w:rFonts w:ascii="Times New Roman" w:hAnsi="Times New Roman"/>
          <w:sz w:val="22"/>
          <w:szCs w:val="22"/>
        </w:rPr>
        <w:tab/>
      </w:r>
      <w:r>
        <w:rPr>
          <w:rFonts w:ascii="Times New Roman" w:hAnsi="Times New Roman"/>
          <w:sz w:val="22"/>
          <w:szCs w:val="22"/>
        </w:rPr>
        <w:t xml:space="preserve">e-mail: </w:t>
      </w:r>
      <w:hyperlink r:id="rId11" w:history="1">
        <w:r>
          <w:rPr>
            <w:rStyle w:val="Hypertextovodkaz"/>
            <w:rFonts w:ascii="Times New Roman" w:hAnsi="Times New Roman"/>
            <w:sz w:val="22"/>
            <w:szCs w:val="22"/>
          </w:rPr>
          <w:t>jvesely@dpo.cz</w:t>
        </w:r>
      </w:hyperlink>
    </w:p>
    <w:p w:rsidR="0020792B" w:rsidRDefault="0020792B" w:rsidP="0020792B">
      <w:pPr>
        <w:pStyle w:val="Zkladntext"/>
        <w:spacing w:before="120"/>
        <w:ind w:left="273" w:firstLine="720"/>
        <w:rPr>
          <w:rFonts w:ascii="Times New Roman" w:hAnsi="Times New Roman"/>
          <w:sz w:val="22"/>
          <w:szCs w:val="22"/>
        </w:rPr>
      </w:pPr>
      <w:r>
        <w:rPr>
          <w:rFonts w:ascii="Times New Roman" w:hAnsi="Times New Roman"/>
          <w:sz w:val="22"/>
          <w:szCs w:val="22"/>
        </w:rPr>
        <w:t>Pavel Riedel</w:t>
      </w:r>
    </w:p>
    <w:p w:rsidR="0020792B" w:rsidRDefault="0020792B" w:rsidP="0020792B">
      <w:pPr>
        <w:pStyle w:val="Zkladntext"/>
        <w:spacing w:before="120"/>
        <w:ind w:left="273" w:firstLine="720"/>
        <w:rPr>
          <w:rFonts w:ascii="Times New Roman" w:hAnsi="Times New Roman"/>
          <w:sz w:val="22"/>
          <w:szCs w:val="22"/>
        </w:rPr>
      </w:pPr>
      <w:r>
        <w:rPr>
          <w:rFonts w:ascii="Times New Roman" w:hAnsi="Times New Roman"/>
          <w:sz w:val="22"/>
          <w:szCs w:val="22"/>
        </w:rPr>
        <w:t>mobil: +420 602 568 413</w:t>
      </w:r>
      <w:r>
        <w:rPr>
          <w:rFonts w:ascii="Times New Roman" w:hAnsi="Times New Roman"/>
          <w:sz w:val="22"/>
          <w:szCs w:val="22"/>
        </w:rPr>
        <w:tab/>
        <w:t xml:space="preserve"> e-mail: </w:t>
      </w:r>
      <w:hyperlink r:id="rId12" w:history="1">
        <w:r>
          <w:rPr>
            <w:rStyle w:val="Hypertextovodkaz"/>
            <w:rFonts w:ascii="Times New Roman" w:hAnsi="Times New Roman"/>
            <w:sz w:val="22"/>
            <w:szCs w:val="22"/>
          </w:rPr>
          <w:t>priedel@dpo.cz</w:t>
        </w:r>
      </w:hyperlink>
      <w:r>
        <w:rPr>
          <w:rFonts w:ascii="Times New Roman" w:hAnsi="Times New Roman"/>
          <w:sz w:val="22"/>
          <w:szCs w:val="22"/>
        </w:rPr>
        <w:t xml:space="preserve">. </w:t>
      </w:r>
    </w:p>
    <w:p w:rsidR="00734B46" w:rsidRDefault="00734B46" w:rsidP="004738BC">
      <w:pPr>
        <w:pStyle w:val="Text"/>
        <w:spacing w:before="120"/>
        <w:ind w:left="993" w:right="-51"/>
        <w:rPr>
          <w:rFonts w:ascii="Times New Roman" w:hAnsi="Times New Roman"/>
          <w:sz w:val="22"/>
          <w:szCs w:val="22"/>
        </w:rPr>
      </w:pPr>
    </w:p>
    <w:p w:rsidR="004738BC" w:rsidRDefault="00616E3E" w:rsidP="004738BC">
      <w:pPr>
        <w:pStyle w:val="Text"/>
        <w:numPr>
          <w:ilvl w:val="0"/>
          <w:numId w:val="40"/>
        </w:numPr>
        <w:tabs>
          <w:tab w:val="left" w:pos="400"/>
        </w:tabs>
        <w:spacing w:before="120"/>
        <w:ind w:right="-51"/>
        <w:rPr>
          <w:rFonts w:ascii="Times New Roman" w:hAnsi="Times New Roman"/>
          <w:sz w:val="22"/>
          <w:szCs w:val="22"/>
        </w:rPr>
      </w:pPr>
      <w:r w:rsidRPr="00F7079B">
        <w:rPr>
          <w:rFonts w:ascii="Times New Roman" w:hAnsi="Times New Roman"/>
          <w:sz w:val="22"/>
          <w:szCs w:val="22"/>
        </w:rPr>
        <w:t>Obecně platí, že jakékoliv nároky plynoucí z některé z poskytnutých garancí, uplatněné kupujícím vůči prodávajícímu, považují obě strany za oprávněné a platné, pokud prodávající neprokáže jejich neoprávněnost. Kupující se zavazuje poskytovat prodávajícímu potřebnou součinnost při získávání podkladů pro posouzení nároků uplatněných kupujícím.</w:t>
      </w:r>
    </w:p>
    <w:p w:rsidR="00FB17C0" w:rsidRDefault="000173F5" w:rsidP="00D111C8">
      <w:pPr>
        <w:pStyle w:val="Text"/>
        <w:numPr>
          <w:ilvl w:val="0"/>
          <w:numId w:val="23"/>
        </w:numPr>
        <w:tabs>
          <w:tab w:val="left" w:pos="400"/>
        </w:tabs>
        <w:spacing w:before="120"/>
        <w:ind w:left="284" w:right="-51" w:hanging="284"/>
        <w:rPr>
          <w:rFonts w:ascii="Times New Roman" w:hAnsi="Times New Roman"/>
          <w:sz w:val="22"/>
          <w:szCs w:val="22"/>
        </w:rPr>
      </w:pPr>
      <w:r>
        <w:rPr>
          <w:rFonts w:ascii="Times New Roman" w:hAnsi="Times New Roman"/>
          <w:sz w:val="22"/>
          <w:szCs w:val="22"/>
          <w:u w:val="single"/>
        </w:rPr>
        <w:t>Pozáruční</w:t>
      </w:r>
      <w:r w:rsidR="0091234C" w:rsidRPr="0091234C">
        <w:rPr>
          <w:rFonts w:ascii="Times New Roman" w:hAnsi="Times New Roman"/>
          <w:sz w:val="22"/>
          <w:szCs w:val="22"/>
          <w:u w:val="single"/>
        </w:rPr>
        <w:t xml:space="preserve"> servis </w:t>
      </w:r>
      <w:r w:rsidR="00D111C8">
        <w:rPr>
          <w:rFonts w:ascii="Times New Roman" w:hAnsi="Times New Roman"/>
          <w:sz w:val="22"/>
          <w:szCs w:val="22"/>
        </w:rPr>
        <w:t>bude poskytován za dalších následujících podmínek:</w:t>
      </w:r>
    </w:p>
    <w:p w:rsidR="00423391" w:rsidRDefault="00423391" w:rsidP="0091234C">
      <w:pPr>
        <w:pStyle w:val="Text"/>
        <w:numPr>
          <w:ilvl w:val="0"/>
          <w:numId w:val="44"/>
        </w:numPr>
        <w:tabs>
          <w:tab w:val="left" w:pos="400"/>
        </w:tabs>
        <w:spacing w:before="120"/>
        <w:ind w:right="-51"/>
        <w:rPr>
          <w:rFonts w:ascii="Times New Roman" w:hAnsi="Times New Roman"/>
          <w:sz w:val="22"/>
          <w:szCs w:val="22"/>
        </w:rPr>
      </w:pPr>
      <w:r>
        <w:rPr>
          <w:rFonts w:ascii="Times New Roman" w:hAnsi="Times New Roman"/>
          <w:sz w:val="22"/>
          <w:szCs w:val="22"/>
        </w:rPr>
        <w:t xml:space="preserve">V rámci </w:t>
      </w:r>
      <w:r w:rsidR="000173F5">
        <w:rPr>
          <w:rFonts w:ascii="Times New Roman" w:hAnsi="Times New Roman"/>
          <w:sz w:val="22"/>
          <w:szCs w:val="22"/>
        </w:rPr>
        <w:t>pozáruční</w:t>
      </w:r>
      <w:r>
        <w:rPr>
          <w:rFonts w:ascii="Times New Roman" w:hAnsi="Times New Roman"/>
          <w:sz w:val="22"/>
          <w:szCs w:val="22"/>
        </w:rPr>
        <w:t xml:space="preserve">ho servisu se prodávající zavazuje provádět na vyžádání kupujícího </w:t>
      </w:r>
      <w:r w:rsidR="00A6258D">
        <w:rPr>
          <w:rFonts w:ascii="Times New Roman" w:hAnsi="Times New Roman"/>
          <w:sz w:val="22"/>
          <w:szCs w:val="22"/>
        </w:rPr>
        <w:t>pravidelné prohlídky</w:t>
      </w:r>
      <w:r w:rsidR="00540209">
        <w:rPr>
          <w:rFonts w:ascii="Times New Roman" w:hAnsi="Times New Roman"/>
          <w:sz w:val="22"/>
          <w:szCs w:val="22"/>
        </w:rPr>
        <w:t xml:space="preserve"> </w:t>
      </w:r>
      <w:r w:rsidR="00713A60" w:rsidRPr="00270B9F">
        <w:rPr>
          <w:rFonts w:ascii="Times New Roman" w:hAnsi="Times New Roman"/>
          <w:sz w:val="22"/>
          <w:szCs w:val="22"/>
        </w:rPr>
        <w:t>a technickou podporu</w:t>
      </w:r>
      <w:r>
        <w:rPr>
          <w:rFonts w:ascii="Times New Roman" w:hAnsi="Times New Roman"/>
          <w:sz w:val="22"/>
          <w:szCs w:val="22"/>
        </w:rPr>
        <w:t>.</w:t>
      </w:r>
    </w:p>
    <w:p w:rsidR="003A7BB3" w:rsidRDefault="00A6258D" w:rsidP="0091234C">
      <w:pPr>
        <w:pStyle w:val="Text"/>
        <w:numPr>
          <w:ilvl w:val="0"/>
          <w:numId w:val="44"/>
        </w:numPr>
        <w:tabs>
          <w:tab w:val="left" w:pos="400"/>
        </w:tabs>
        <w:spacing w:before="120"/>
        <w:ind w:right="-51"/>
        <w:rPr>
          <w:rFonts w:ascii="Times New Roman" w:hAnsi="Times New Roman"/>
          <w:sz w:val="22"/>
          <w:szCs w:val="22"/>
        </w:rPr>
      </w:pPr>
      <w:r>
        <w:rPr>
          <w:rFonts w:ascii="Times New Roman" w:hAnsi="Times New Roman"/>
          <w:sz w:val="22"/>
          <w:szCs w:val="22"/>
        </w:rPr>
        <w:t>Pravidelné prohlídky a technickou podporu se prodávající zavazuje provést či poskytnout do 14 kalendářních dnů ode dne vyžádání, nebude-li s ohledem na předmět pravidelné prohlídky či technické podpory dohodnuto jinak</w:t>
      </w:r>
      <w:r w:rsidR="003A7BB3">
        <w:rPr>
          <w:rFonts w:ascii="Times New Roman" w:hAnsi="Times New Roman"/>
          <w:sz w:val="22"/>
          <w:szCs w:val="22"/>
        </w:rPr>
        <w:t>.</w:t>
      </w:r>
    </w:p>
    <w:p w:rsidR="003A7BB3" w:rsidRDefault="003A7BB3" w:rsidP="0091234C">
      <w:pPr>
        <w:pStyle w:val="Text"/>
        <w:numPr>
          <w:ilvl w:val="0"/>
          <w:numId w:val="44"/>
        </w:numPr>
        <w:tabs>
          <w:tab w:val="left" w:pos="400"/>
        </w:tabs>
        <w:spacing w:before="120"/>
        <w:ind w:right="-51"/>
        <w:rPr>
          <w:rFonts w:ascii="Times New Roman" w:hAnsi="Times New Roman"/>
          <w:sz w:val="22"/>
          <w:szCs w:val="22"/>
        </w:rPr>
      </w:pPr>
      <w:r>
        <w:rPr>
          <w:rFonts w:ascii="Times New Roman" w:hAnsi="Times New Roman"/>
          <w:sz w:val="22"/>
          <w:szCs w:val="22"/>
        </w:rPr>
        <w:t xml:space="preserve">Smluvní strany vyhotoví o </w:t>
      </w:r>
      <w:r w:rsidR="00A6258D">
        <w:rPr>
          <w:rFonts w:ascii="Times New Roman" w:hAnsi="Times New Roman"/>
          <w:sz w:val="22"/>
          <w:szCs w:val="22"/>
        </w:rPr>
        <w:t xml:space="preserve">poskytnutí úkonu </w:t>
      </w:r>
      <w:r w:rsidR="007804C5">
        <w:rPr>
          <w:rFonts w:ascii="Times New Roman" w:hAnsi="Times New Roman"/>
          <w:sz w:val="22"/>
          <w:szCs w:val="22"/>
        </w:rPr>
        <w:t xml:space="preserve">pozáručního </w:t>
      </w:r>
      <w:r w:rsidR="00F41055">
        <w:rPr>
          <w:rFonts w:ascii="Times New Roman" w:hAnsi="Times New Roman"/>
          <w:sz w:val="22"/>
          <w:szCs w:val="22"/>
        </w:rPr>
        <w:t>servisu</w:t>
      </w:r>
      <w:r>
        <w:rPr>
          <w:rFonts w:ascii="Times New Roman" w:hAnsi="Times New Roman"/>
          <w:sz w:val="22"/>
          <w:szCs w:val="22"/>
        </w:rPr>
        <w:t xml:space="preserve"> předávací protokol, který bude obsahovat zejména tyto nezbytné náležitosti:</w:t>
      </w:r>
    </w:p>
    <w:p w:rsidR="004738BC" w:rsidRDefault="003A7BB3" w:rsidP="004738BC">
      <w:pPr>
        <w:pStyle w:val="Text"/>
        <w:numPr>
          <w:ilvl w:val="0"/>
          <w:numId w:val="45"/>
        </w:numPr>
        <w:tabs>
          <w:tab w:val="left" w:pos="400"/>
        </w:tabs>
        <w:spacing w:before="120"/>
        <w:ind w:left="1560" w:right="-51"/>
        <w:rPr>
          <w:rFonts w:ascii="Times New Roman" w:hAnsi="Times New Roman"/>
          <w:sz w:val="22"/>
          <w:szCs w:val="22"/>
        </w:rPr>
      </w:pPr>
      <w:r>
        <w:rPr>
          <w:rFonts w:ascii="Times New Roman" w:hAnsi="Times New Roman"/>
          <w:sz w:val="22"/>
          <w:szCs w:val="22"/>
        </w:rPr>
        <w:t xml:space="preserve">Dostatečný popis </w:t>
      </w:r>
      <w:r w:rsidR="00A6258D">
        <w:rPr>
          <w:rFonts w:ascii="Times New Roman" w:hAnsi="Times New Roman"/>
          <w:sz w:val="22"/>
          <w:szCs w:val="22"/>
        </w:rPr>
        <w:t>úkonu</w:t>
      </w:r>
      <w:r w:rsidR="007804C5">
        <w:rPr>
          <w:rFonts w:ascii="Times New Roman" w:hAnsi="Times New Roman"/>
          <w:sz w:val="22"/>
          <w:szCs w:val="22"/>
        </w:rPr>
        <w:t xml:space="preserve"> pozáručního</w:t>
      </w:r>
      <w:r w:rsidR="00A6258D">
        <w:rPr>
          <w:rFonts w:ascii="Times New Roman" w:hAnsi="Times New Roman"/>
          <w:sz w:val="22"/>
          <w:szCs w:val="22"/>
        </w:rPr>
        <w:t xml:space="preserve"> </w:t>
      </w:r>
      <w:r w:rsidR="00F41055">
        <w:rPr>
          <w:rFonts w:ascii="Times New Roman" w:hAnsi="Times New Roman"/>
          <w:sz w:val="22"/>
          <w:szCs w:val="22"/>
        </w:rPr>
        <w:t>servisu</w:t>
      </w:r>
      <w:r w:rsidR="00A94694">
        <w:rPr>
          <w:rFonts w:ascii="Times New Roman" w:hAnsi="Times New Roman"/>
          <w:sz w:val="22"/>
          <w:szCs w:val="22"/>
        </w:rPr>
        <w:t>.</w:t>
      </w:r>
    </w:p>
    <w:p w:rsidR="004738BC" w:rsidRDefault="003A7BB3" w:rsidP="004738BC">
      <w:pPr>
        <w:pStyle w:val="Text"/>
        <w:numPr>
          <w:ilvl w:val="0"/>
          <w:numId w:val="45"/>
        </w:numPr>
        <w:tabs>
          <w:tab w:val="left" w:pos="400"/>
        </w:tabs>
        <w:spacing w:before="120"/>
        <w:ind w:left="1560" w:right="-51"/>
        <w:rPr>
          <w:rFonts w:ascii="Times New Roman" w:hAnsi="Times New Roman"/>
          <w:sz w:val="22"/>
          <w:szCs w:val="22"/>
        </w:rPr>
      </w:pPr>
      <w:r>
        <w:rPr>
          <w:rFonts w:ascii="Times New Roman" w:hAnsi="Times New Roman"/>
          <w:sz w:val="22"/>
          <w:szCs w:val="22"/>
        </w:rPr>
        <w:t xml:space="preserve">Datum a čas </w:t>
      </w:r>
      <w:r w:rsidR="00A6258D">
        <w:rPr>
          <w:rFonts w:ascii="Times New Roman" w:hAnsi="Times New Roman"/>
          <w:sz w:val="22"/>
          <w:szCs w:val="22"/>
        </w:rPr>
        <w:t>provedení úkonu</w:t>
      </w:r>
      <w:r w:rsidR="007804C5">
        <w:rPr>
          <w:rFonts w:ascii="Times New Roman" w:hAnsi="Times New Roman"/>
          <w:sz w:val="22"/>
          <w:szCs w:val="22"/>
        </w:rPr>
        <w:t xml:space="preserve"> pozáručního</w:t>
      </w:r>
      <w:r w:rsidR="00F41055">
        <w:rPr>
          <w:rFonts w:ascii="Times New Roman" w:hAnsi="Times New Roman"/>
          <w:sz w:val="22"/>
          <w:szCs w:val="22"/>
        </w:rPr>
        <w:t xml:space="preserve"> servisu</w:t>
      </w:r>
      <w:r w:rsidR="00A94694">
        <w:rPr>
          <w:rFonts w:ascii="Times New Roman" w:hAnsi="Times New Roman"/>
          <w:sz w:val="22"/>
          <w:szCs w:val="22"/>
        </w:rPr>
        <w:t>.</w:t>
      </w:r>
    </w:p>
    <w:p w:rsidR="004738BC" w:rsidRDefault="003A7BB3" w:rsidP="004738BC">
      <w:pPr>
        <w:pStyle w:val="Text"/>
        <w:numPr>
          <w:ilvl w:val="0"/>
          <w:numId w:val="45"/>
        </w:numPr>
        <w:tabs>
          <w:tab w:val="left" w:pos="400"/>
        </w:tabs>
        <w:spacing w:before="120"/>
        <w:ind w:left="1560" w:right="-51"/>
        <w:rPr>
          <w:rFonts w:ascii="Times New Roman" w:hAnsi="Times New Roman"/>
          <w:sz w:val="22"/>
          <w:szCs w:val="22"/>
        </w:rPr>
      </w:pPr>
      <w:r>
        <w:rPr>
          <w:rFonts w:ascii="Times New Roman" w:hAnsi="Times New Roman"/>
          <w:sz w:val="22"/>
          <w:szCs w:val="22"/>
        </w:rPr>
        <w:t>Jména a podpisy oprávněných osob kupujícího a prodávajícího</w:t>
      </w:r>
      <w:r w:rsidR="00A94694">
        <w:rPr>
          <w:rFonts w:ascii="Times New Roman" w:hAnsi="Times New Roman"/>
          <w:sz w:val="22"/>
          <w:szCs w:val="22"/>
        </w:rPr>
        <w:t>.</w:t>
      </w:r>
    </w:p>
    <w:p w:rsidR="00836419" w:rsidRDefault="00836419" w:rsidP="00836419">
      <w:pPr>
        <w:pStyle w:val="Text"/>
        <w:numPr>
          <w:ilvl w:val="0"/>
          <w:numId w:val="44"/>
        </w:numPr>
        <w:tabs>
          <w:tab w:val="left" w:pos="400"/>
        </w:tabs>
        <w:spacing w:before="120"/>
        <w:ind w:right="-51"/>
        <w:rPr>
          <w:rFonts w:ascii="Times New Roman" w:hAnsi="Times New Roman"/>
          <w:sz w:val="22"/>
          <w:szCs w:val="22"/>
        </w:rPr>
      </w:pPr>
      <w:r w:rsidRPr="00F7079B">
        <w:rPr>
          <w:rFonts w:ascii="Times New Roman" w:hAnsi="Times New Roman"/>
          <w:sz w:val="22"/>
          <w:szCs w:val="22"/>
        </w:rPr>
        <w:t xml:space="preserve">Veškerá korespondence mezi smluvními stranami pro řešení </w:t>
      </w:r>
      <w:r w:rsidR="000173F5">
        <w:rPr>
          <w:rFonts w:ascii="Times New Roman" w:hAnsi="Times New Roman"/>
          <w:sz w:val="22"/>
          <w:szCs w:val="22"/>
        </w:rPr>
        <w:t>pozáruční</w:t>
      </w:r>
      <w:r>
        <w:rPr>
          <w:rFonts w:ascii="Times New Roman" w:hAnsi="Times New Roman"/>
          <w:sz w:val="22"/>
          <w:szCs w:val="22"/>
        </w:rPr>
        <w:t xml:space="preserve">ho servisu </w:t>
      </w:r>
      <w:r w:rsidRPr="00F7079B">
        <w:rPr>
          <w:rFonts w:ascii="Times New Roman" w:hAnsi="Times New Roman"/>
          <w:sz w:val="22"/>
          <w:szCs w:val="22"/>
        </w:rPr>
        <w:t>bude doručována k </w:t>
      </w:r>
      <w:r w:rsidR="00F13B2B" w:rsidRPr="00F7079B">
        <w:rPr>
          <w:rFonts w:ascii="Times New Roman" w:hAnsi="Times New Roman"/>
          <w:sz w:val="22"/>
          <w:szCs w:val="22"/>
        </w:rPr>
        <w:t xml:space="preserve">rukám </w:t>
      </w:r>
      <w:r w:rsidR="00F13B2B">
        <w:rPr>
          <w:rFonts w:ascii="Times New Roman" w:hAnsi="Times New Roman"/>
          <w:sz w:val="22"/>
          <w:szCs w:val="22"/>
        </w:rPr>
        <w:t xml:space="preserve">níže uvedených kontaktních </w:t>
      </w:r>
      <w:r w:rsidR="00F13B2B" w:rsidRPr="00F7079B">
        <w:rPr>
          <w:rFonts w:ascii="Times New Roman" w:hAnsi="Times New Roman"/>
          <w:sz w:val="22"/>
          <w:szCs w:val="22"/>
        </w:rPr>
        <w:t>osob</w:t>
      </w:r>
      <w:r w:rsidRPr="00F7079B">
        <w:rPr>
          <w:rFonts w:ascii="Times New Roman" w:hAnsi="Times New Roman"/>
          <w:sz w:val="22"/>
          <w:szCs w:val="22"/>
        </w:rPr>
        <w:t>.</w:t>
      </w:r>
    </w:p>
    <w:p w:rsidR="004738BC" w:rsidRDefault="00F13B2B" w:rsidP="004738BC">
      <w:pPr>
        <w:pStyle w:val="Text"/>
        <w:numPr>
          <w:ilvl w:val="0"/>
          <w:numId w:val="44"/>
        </w:numPr>
        <w:tabs>
          <w:tab w:val="left" w:pos="400"/>
        </w:tabs>
        <w:spacing w:before="120"/>
        <w:ind w:right="-51"/>
        <w:rPr>
          <w:rFonts w:ascii="Times New Roman" w:hAnsi="Times New Roman"/>
          <w:sz w:val="22"/>
          <w:szCs w:val="22"/>
        </w:rPr>
      </w:pPr>
      <w:r w:rsidRPr="00F7079B">
        <w:rPr>
          <w:rFonts w:ascii="Times New Roman" w:hAnsi="Times New Roman"/>
          <w:sz w:val="22"/>
          <w:szCs w:val="22"/>
        </w:rPr>
        <w:t>Kontaktní osoba prodávajícího k</w:t>
      </w:r>
      <w:r w:rsidR="000173F5">
        <w:rPr>
          <w:rFonts w:ascii="Times New Roman" w:hAnsi="Times New Roman"/>
          <w:sz w:val="22"/>
          <w:szCs w:val="22"/>
        </w:rPr>
        <w:t> pozáručnímu</w:t>
      </w:r>
      <w:r>
        <w:rPr>
          <w:rFonts w:ascii="Times New Roman" w:hAnsi="Times New Roman"/>
          <w:sz w:val="22"/>
          <w:szCs w:val="22"/>
        </w:rPr>
        <w:t xml:space="preserve"> servisu</w:t>
      </w:r>
      <w:r w:rsidRPr="00F7079B">
        <w:rPr>
          <w:rFonts w:ascii="Times New Roman" w:hAnsi="Times New Roman"/>
          <w:sz w:val="22"/>
          <w:szCs w:val="22"/>
        </w:rPr>
        <w:t xml:space="preserve">: </w:t>
      </w:r>
      <w:permStart w:id="2073243797" w:edGrp="everyone"/>
      <w:r w:rsidRPr="00F7079B">
        <w:rPr>
          <w:rFonts w:ascii="Times New Roman" w:hAnsi="Times New Roman"/>
          <w:sz w:val="22"/>
          <w:szCs w:val="22"/>
        </w:rPr>
        <w:t xml:space="preserve">______________________ </w:t>
      </w:r>
    </w:p>
    <w:p w:rsidR="004738BC" w:rsidRDefault="00F13B2B" w:rsidP="004738BC">
      <w:pPr>
        <w:pStyle w:val="Text"/>
        <w:tabs>
          <w:tab w:val="left" w:pos="400"/>
        </w:tabs>
        <w:spacing w:before="120"/>
        <w:ind w:left="1004" w:right="-51"/>
        <w:rPr>
          <w:rFonts w:ascii="Times New Roman" w:hAnsi="Times New Roman"/>
          <w:sz w:val="22"/>
          <w:szCs w:val="22"/>
        </w:rPr>
      </w:pPr>
      <w:r w:rsidRPr="00F7079B">
        <w:rPr>
          <w:rFonts w:ascii="Times New Roman" w:hAnsi="Times New Roman"/>
          <w:sz w:val="22"/>
          <w:szCs w:val="22"/>
        </w:rPr>
        <w:t>mobil: _________________  e-mail: ________________________</w:t>
      </w:r>
    </w:p>
    <w:p w:rsidR="00A94694" w:rsidRDefault="008A6125" w:rsidP="008A6125">
      <w:pPr>
        <w:pStyle w:val="Text"/>
        <w:spacing w:before="120"/>
        <w:ind w:left="993" w:right="-51"/>
        <w:rPr>
          <w:rFonts w:ascii="Times New Roman" w:hAnsi="Times New Roman"/>
          <w:i/>
          <w:color w:val="00B0F0"/>
          <w:sz w:val="22"/>
          <w:szCs w:val="22"/>
        </w:rPr>
      </w:pPr>
      <w:r>
        <w:rPr>
          <w:rFonts w:ascii="Times New Roman" w:hAnsi="Times New Roman"/>
          <w:i/>
          <w:color w:val="00B0F0"/>
          <w:sz w:val="22"/>
          <w:szCs w:val="22"/>
        </w:rPr>
        <w:t>(</w:t>
      </w:r>
      <w:r w:rsidR="00A94694" w:rsidRPr="00F7079B">
        <w:rPr>
          <w:rFonts w:ascii="Times New Roman" w:hAnsi="Times New Roman"/>
          <w:i/>
          <w:color w:val="00B0F0"/>
          <w:sz w:val="22"/>
          <w:szCs w:val="22"/>
        </w:rPr>
        <w:t xml:space="preserve">POZ. Doplní </w:t>
      </w:r>
      <w:r>
        <w:rPr>
          <w:rFonts w:ascii="Times New Roman" w:hAnsi="Times New Roman"/>
          <w:i/>
          <w:color w:val="00B0F0"/>
          <w:sz w:val="22"/>
          <w:szCs w:val="22"/>
        </w:rPr>
        <w:t>dodavatel</w:t>
      </w:r>
      <w:r w:rsidR="00A94694" w:rsidRPr="00F7079B">
        <w:rPr>
          <w:rFonts w:ascii="Times New Roman" w:hAnsi="Times New Roman"/>
          <w:i/>
          <w:color w:val="00B0F0"/>
          <w:sz w:val="22"/>
          <w:szCs w:val="22"/>
        </w:rPr>
        <w:t>. Poté poznámku vymaže</w:t>
      </w:r>
      <w:r>
        <w:rPr>
          <w:rFonts w:ascii="Times New Roman" w:hAnsi="Times New Roman"/>
          <w:i/>
          <w:color w:val="00B0F0"/>
          <w:sz w:val="22"/>
          <w:szCs w:val="22"/>
        </w:rPr>
        <w:t>.</w:t>
      </w:r>
      <w:r w:rsidR="00A94694" w:rsidRPr="00F7079B">
        <w:rPr>
          <w:rFonts w:ascii="Times New Roman" w:hAnsi="Times New Roman"/>
          <w:i/>
          <w:color w:val="00B0F0"/>
          <w:sz w:val="22"/>
          <w:szCs w:val="22"/>
        </w:rPr>
        <w:t>)</w:t>
      </w:r>
    </w:p>
    <w:permEnd w:id="2073243797"/>
    <w:p w:rsidR="00F41055" w:rsidRDefault="00F41055" w:rsidP="00F41055">
      <w:pPr>
        <w:pStyle w:val="Text"/>
        <w:tabs>
          <w:tab w:val="left" w:pos="400"/>
        </w:tabs>
        <w:spacing w:before="120"/>
        <w:ind w:left="284" w:right="-51" w:firstLine="709"/>
        <w:rPr>
          <w:rFonts w:ascii="Times New Roman" w:hAnsi="Times New Roman"/>
          <w:sz w:val="22"/>
          <w:szCs w:val="22"/>
        </w:rPr>
      </w:pPr>
      <w:r w:rsidRPr="009259E0">
        <w:rPr>
          <w:rFonts w:ascii="Times New Roman" w:hAnsi="Times New Roman"/>
          <w:sz w:val="22"/>
          <w:szCs w:val="22"/>
        </w:rPr>
        <w:t>Kontaktní osob</w:t>
      </w:r>
      <w:r>
        <w:rPr>
          <w:rFonts w:ascii="Times New Roman" w:hAnsi="Times New Roman"/>
          <w:sz w:val="22"/>
          <w:szCs w:val="22"/>
        </w:rPr>
        <w:t>y</w:t>
      </w:r>
      <w:r w:rsidRPr="009259E0">
        <w:rPr>
          <w:rFonts w:ascii="Times New Roman" w:hAnsi="Times New Roman"/>
          <w:sz w:val="22"/>
          <w:szCs w:val="22"/>
        </w:rPr>
        <w:t xml:space="preserve"> kupujícího k </w:t>
      </w:r>
      <w:r>
        <w:rPr>
          <w:rFonts w:ascii="Times New Roman" w:hAnsi="Times New Roman"/>
          <w:sz w:val="22"/>
          <w:szCs w:val="22"/>
        </w:rPr>
        <w:t>po</w:t>
      </w:r>
      <w:r w:rsidRPr="009259E0">
        <w:rPr>
          <w:rFonts w:ascii="Times New Roman" w:hAnsi="Times New Roman"/>
          <w:sz w:val="22"/>
          <w:szCs w:val="22"/>
        </w:rPr>
        <w:t>záručnímu servisu</w:t>
      </w:r>
      <w:r>
        <w:rPr>
          <w:rFonts w:ascii="Times New Roman" w:hAnsi="Times New Roman"/>
          <w:sz w:val="22"/>
          <w:szCs w:val="22"/>
        </w:rPr>
        <w:t xml:space="preserve"> </w:t>
      </w:r>
      <w:r w:rsidRPr="0020792B">
        <w:rPr>
          <w:rFonts w:ascii="Times New Roman" w:hAnsi="Times New Roman"/>
          <w:sz w:val="22"/>
          <w:szCs w:val="22"/>
        </w:rPr>
        <w:t>pro plnění dle bodu IV.</w:t>
      </w:r>
      <w:r w:rsidR="00C653A0">
        <w:rPr>
          <w:rFonts w:ascii="Times New Roman" w:hAnsi="Times New Roman"/>
          <w:sz w:val="22"/>
          <w:szCs w:val="22"/>
        </w:rPr>
        <w:t xml:space="preserve"> </w:t>
      </w:r>
      <w:r w:rsidRPr="0020792B">
        <w:rPr>
          <w:rFonts w:ascii="Times New Roman" w:hAnsi="Times New Roman"/>
          <w:sz w:val="22"/>
          <w:szCs w:val="22"/>
        </w:rPr>
        <w:t>1</w:t>
      </w:r>
      <w:r w:rsidR="00C653A0">
        <w:rPr>
          <w:rFonts w:ascii="Times New Roman" w:hAnsi="Times New Roman"/>
          <w:sz w:val="22"/>
          <w:szCs w:val="22"/>
        </w:rPr>
        <w:t>.</w:t>
      </w:r>
      <w:r w:rsidRPr="009259E0">
        <w:rPr>
          <w:rFonts w:ascii="Times New Roman" w:hAnsi="Times New Roman"/>
          <w:sz w:val="22"/>
          <w:szCs w:val="22"/>
        </w:rPr>
        <w:t xml:space="preserve">: </w:t>
      </w:r>
    </w:p>
    <w:p w:rsidR="00F41055" w:rsidRPr="009259E0" w:rsidRDefault="00F41055" w:rsidP="00F41055">
      <w:pPr>
        <w:pStyle w:val="Text"/>
        <w:tabs>
          <w:tab w:val="left" w:pos="400"/>
        </w:tabs>
        <w:spacing w:before="120"/>
        <w:ind w:left="284" w:right="-51" w:firstLine="709"/>
        <w:rPr>
          <w:rFonts w:ascii="Times New Roman" w:hAnsi="Times New Roman"/>
          <w:sz w:val="22"/>
          <w:szCs w:val="22"/>
        </w:rPr>
      </w:pPr>
      <w:r w:rsidRPr="009259E0">
        <w:rPr>
          <w:rFonts w:ascii="Times New Roman" w:hAnsi="Times New Roman"/>
          <w:sz w:val="22"/>
          <w:szCs w:val="22"/>
        </w:rPr>
        <w:t>Radek Koráb</w:t>
      </w:r>
    </w:p>
    <w:p w:rsidR="00F41055" w:rsidRDefault="00F41055" w:rsidP="00F41055">
      <w:pPr>
        <w:pStyle w:val="Text"/>
        <w:spacing w:before="120"/>
        <w:ind w:left="993" w:right="-51"/>
        <w:rPr>
          <w:rFonts w:ascii="Times New Roman" w:hAnsi="Times New Roman"/>
          <w:sz w:val="22"/>
          <w:szCs w:val="22"/>
        </w:rPr>
      </w:pPr>
      <w:r w:rsidRPr="00F7079B">
        <w:rPr>
          <w:rFonts w:ascii="Times New Roman" w:hAnsi="Times New Roman"/>
          <w:sz w:val="22"/>
          <w:szCs w:val="22"/>
        </w:rPr>
        <w:t xml:space="preserve">mobil: </w:t>
      </w:r>
      <w:r>
        <w:rPr>
          <w:rFonts w:ascii="Times New Roman" w:hAnsi="Times New Roman"/>
          <w:sz w:val="22"/>
          <w:szCs w:val="22"/>
        </w:rPr>
        <w:t>+420 702 018 289</w:t>
      </w:r>
      <w:r w:rsidRPr="00F7079B">
        <w:rPr>
          <w:rFonts w:ascii="Times New Roman" w:hAnsi="Times New Roman"/>
          <w:sz w:val="22"/>
          <w:szCs w:val="22"/>
        </w:rPr>
        <w:t xml:space="preserve">  </w:t>
      </w:r>
      <w:r w:rsidR="007804C5">
        <w:rPr>
          <w:rFonts w:ascii="Times New Roman" w:hAnsi="Times New Roman"/>
          <w:sz w:val="22"/>
          <w:szCs w:val="22"/>
        </w:rPr>
        <w:tab/>
      </w:r>
      <w:r w:rsidRPr="00F7079B">
        <w:rPr>
          <w:rFonts w:ascii="Times New Roman" w:hAnsi="Times New Roman"/>
          <w:sz w:val="22"/>
          <w:szCs w:val="22"/>
        </w:rPr>
        <w:t xml:space="preserve">e-mail: </w:t>
      </w:r>
      <w:hyperlink r:id="rId13" w:history="1">
        <w:r w:rsidRPr="006D20DA">
          <w:rPr>
            <w:rStyle w:val="Hypertextovodkaz"/>
            <w:rFonts w:ascii="Times New Roman" w:hAnsi="Times New Roman"/>
            <w:sz w:val="22"/>
            <w:szCs w:val="22"/>
          </w:rPr>
          <w:t>rkorab@dpo.cz</w:t>
        </w:r>
      </w:hyperlink>
    </w:p>
    <w:p w:rsidR="00F41055" w:rsidRDefault="00F41055" w:rsidP="00F41055">
      <w:pPr>
        <w:pStyle w:val="Zkladntext"/>
        <w:spacing w:before="120"/>
        <w:ind w:left="273" w:firstLine="720"/>
        <w:rPr>
          <w:rFonts w:ascii="Times New Roman" w:hAnsi="Times New Roman"/>
          <w:sz w:val="22"/>
          <w:szCs w:val="22"/>
        </w:rPr>
      </w:pPr>
      <w:r>
        <w:rPr>
          <w:rFonts w:ascii="Times New Roman" w:hAnsi="Times New Roman"/>
          <w:sz w:val="22"/>
          <w:szCs w:val="22"/>
        </w:rPr>
        <w:t>Libor Dvořáček</w:t>
      </w:r>
    </w:p>
    <w:p w:rsidR="00F41055" w:rsidRDefault="00F41055" w:rsidP="00F41055">
      <w:pPr>
        <w:pStyle w:val="Zkladntext"/>
        <w:spacing w:before="120"/>
        <w:ind w:left="273" w:firstLine="720"/>
        <w:rPr>
          <w:rFonts w:ascii="Times New Roman" w:hAnsi="Times New Roman"/>
          <w:sz w:val="22"/>
          <w:szCs w:val="22"/>
        </w:rPr>
      </w:pPr>
      <w:r w:rsidRPr="00F7079B">
        <w:rPr>
          <w:rFonts w:ascii="Times New Roman" w:hAnsi="Times New Roman"/>
          <w:sz w:val="22"/>
          <w:szCs w:val="22"/>
        </w:rPr>
        <w:t>mobil:</w:t>
      </w:r>
      <w:r>
        <w:rPr>
          <w:rFonts w:ascii="Times New Roman" w:hAnsi="Times New Roman"/>
          <w:sz w:val="22"/>
          <w:szCs w:val="22"/>
        </w:rPr>
        <w:t xml:space="preserve"> +420 602 768 159</w:t>
      </w:r>
      <w:r>
        <w:rPr>
          <w:rFonts w:ascii="Times New Roman" w:hAnsi="Times New Roman"/>
          <w:sz w:val="22"/>
          <w:szCs w:val="22"/>
        </w:rPr>
        <w:tab/>
      </w:r>
      <w:r w:rsidRPr="00F7079B">
        <w:rPr>
          <w:rFonts w:ascii="Times New Roman" w:hAnsi="Times New Roman"/>
          <w:sz w:val="22"/>
          <w:szCs w:val="22"/>
        </w:rPr>
        <w:t xml:space="preserve"> e-mail: </w:t>
      </w:r>
      <w:hyperlink r:id="rId14" w:history="1">
        <w:r w:rsidRPr="007C5C0C">
          <w:rPr>
            <w:rStyle w:val="Hypertextovodkaz"/>
            <w:rFonts w:ascii="Times New Roman" w:hAnsi="Times New Roman"/>
            <w:sz w:val="22"/>
            <w:szCs w:val="22"/>
          </w:rPr>
          <w:t>ldvoracek@dpo.cz</w:t>
        </w:r>
      </w:hyperlink>
      <w:r w:rsidRPr="00401398">
        <w:rPr>
          <w:rFonts w:ascii="Times New Roman" w:hAnsi="Times New Roman"/>
          <w:sz w:val="22"/>
          <w:szCs w:val="22"/>
        </w:rPr>
        <w:t xml:space="preserve">. </w:t>
      </w:r>
    </w:p>
    <w:p w:rsidR="00F41055" w:rsidRDefault="00F41055" w:rsidP="00F41055">
      <w:pPr>
        <w:pStyle w:val="Text"/>
        <w:tabs>
          <w:tab w:val="left" w:pos="400"/>
        </w:tabs>
        <w:spacing w:before="120"/>
        <w:ind w:left="284" w:right="-51" w:firstLine="709"/>
        <w:rPr>
          <w:rFonts w:ascii="Times New Roman" w:hAnsi="Times New Roman"/>
          <w:sz w:val="22"/>
          <w:szCs w:val="22"/>
        </w:rPr>
      </w:pPr>
      <w:r w:rsidRPr="009259E0">
        <w:rPr>
          <w:rFonts w:ascii="Times New Roman" w:hAnsi="Times New Roman"/>
          <w:sz w:val="22"/>
          <w:szCs w:val="22"/>
        </w:rPr>
        <w:t>Kontaktní osob</w:t>
      </w:r>
      <w:r>
        <w:rPr>
          <w:rFonts w:ascii="Times New Roman" w:hAnsi="Times New Roman"/>
          <w:sz w:val="22"/>
          <w:szCs w:val="22"/>
        </w:rPr>
        <w:t>y</w:t>
      </w:r>
      <w:r w:rsidRPr="009259E0">
        <w:rPr>
          <w:rFonts w:ascii="Times New Roman" w:hAnsi="Times New Roman"/>
          <w:sz w:val="22"/>
          <w:szCs w:val="22"/>
        </w:rPr>
        <w:t xml:space="preserve"> kupujícího k </w:t>
      </w:r>
      <w:r>
        <w:rPr>
          <w:rFonts w:ascii="Times New Roman" w:hAnsi="Times New Roman"/>
          <w:sz w:val="22"/>
          <w:szCs w:val="22"/>
        </w:rPr>
        <w:t>po</w:t>
      </w:r>
      <w:r w:rsidRPr="009259E0">
        <w:rPr>
          <w:rFonts w:ascii="Times New Roman" w:hAnsi="Times New Roman"/>
          <w:sz w:val="22"/>
          <w:szCs w:val="22"/>
        </w:rPr>
        <w:t>záručnímu servisu</w:t>
      </w:r>
      <w:r>
        <w:rPr>
          <w:rFonts w:ascii="Times New Roman" w:hAnsi="Times New Roman"/>
          <w:sz w:val="22"/>
          <w:szCs w:val="22"/>
        </w:rPr>
        <w:t xml:space="preserve"> </w:t>
      </w:r>
      <w:r w:rsidRPr="0020792B">
        <w:rPr>
          <w:rFonts w:ascii="Times New Roman" w:hAnsi="Times New Roman"/>
          <w:sz w:val="22"/>
          <w:szCs w:val="22"/>
        </w:rPr>
        <w:t xml:space="preserve">pro plnění dle bodu </w:t>
      </w:r>
      <w:r>
        <w:rPr>
          <w:rFonts w:ascii="Times New Roman" w:hAnsi="Times New Roman"/>
          <w:sz w:val="22"/>
          <w:szCs w:val="22"/>
        </w:rPr>
        <w:t>IV. 2</w:t>
      </w:r>
      <w:r w:rsidR="00C653A0">
        <w:rPr>
          <w:rFonts w:ascii="Times New Roman" w:hAnsi="Times New Roman"/>
          <w:sz w:val="22"/>
          <w:szCs w:val="22"/>
        </w:rPr>
        <w:t>.</w:t>
      </w:r>
      <w:r w:rsidRPr="009259E0">
        <w:rPr>
          <w:rFonts w:ascii="Times New Roman" w:hAnsi="Times New Roman"/>
          <w:sz w:val="22"/>
          <w:szCs w:val="22"/>
        </w:rPr>
        <w:t xml:space="preserve">: </w:t>
      </w:r>
    </w:p>
    <w:p w:rsidR="00F41055" w:rsidRDefault="00F41055" w:rsidP="00F41055">
      <w:pPr>
        <w:pStyle w:val="Text"/>
        <w:tabs>
          <w:tab w:val="left" w:pos="400"/>
        </w:tabs>
        <w:spacing w:before="120"/>
        <w:ind w:left="284" w:right="-51" w:firstLine="709"/>
        <w:rPr>
          <w:rFonts w:ascii="Times New Roman" w:hAnsi="Times New Roman"/>
          <w:sz w:val="22"/>
          <w:szCs w:val="22"/>
        </w:rPr>
      </w:pPr>
      <w:r>
        <w:rPr>
          <w:rFonts w:ascii="Times New Roman" w:hAnsi="Times New Roman"/>
          <w:sz w:val="22"/>
          <w:szCs w:val="22"/>
        </w:rPr>
        <w:t>Jiří Veselý</w:t>
      </w:r>
    </w:p>
    <w:p w:rsidR="00F41055" w:rsidRDefault="00F41055" w:rsidP="00F41055">
      <w:pPr>
        <w:pStyle w:val="Text"/>
        <w:spacing w:before="120"/>
        <w:ind w:left="993" w:right="-51"/>
        <w:rPr>
          <w:rFonts w:ascii="Times New Roman" w:hAnsi="Times New Roman"/>
          <w:sz w:val="22"/>
          <w:szCs w:val="22"/>
        </w:rPr>
      </w:pPr>
      <w:r>
        <w:rPr>
          <w:rFonts w:ascii="Times New Roman" w:hAnsi="Times New Roman"/>
          <w:sz w:val="22"/>
          <w:szCs w:val="22"/>
        </w:rPr>
        <w:t xml:space="preserve">mobil: +420 724 935 903  </w:t>
      </w:r>
      <w:r w:rsidR="007804C5">
        <w:rPr>
          <w:rFonts w:ascii="Times New Roman" w:hAnsi="Times New Roman"/>
          <w:sz w:val="22"/>
          <w:szCs w:val="22"/>
        </w:rPr>
        <w:tab/>
      </w:r>
      <w:r>
        <w:rPr>
          <w:rFonts w:ascii="Times New Roman" w:hAnsi="Times New Roman"/>
          <w:sz w:val="22"/>
          <w:szCs w:val="22"/>
        </w:rPr>
        <w:t xml:space="preserve">e-mail: </w:t>
      </w:r>
      <w:hyperlink r:id="rId15" w:history="1">
        <w:r>
          <w:rPr>
            <w:rStyle w:val="Hypertextovodkaz"/>
            <w:rFonts w:ascii="Times New Roman" w:hAnsi="Times New Roman"/>
            <w:sz w:val="22"/>
            <w:szCs w:val="22"/>
          </w:rPr>
          <w:t>jvesely@dpo.cz</w:t>
        </w:r>
      </w:hyperlink>
    </w:p>
    <w:p w:rsidR="00F41055" w:rsidRDefault="00F41055" w:rsidP="00F41055">
      <w:pPr>
        <w:pStyle w:val="Zkladntext"/>
        <w:spacing w:before="120"/>
        <w:ind w:left="273" w:firstLine="720"/>
        <w:rPr>
          <w:rFonts w:ascii="Times New Roman" w:hAnsi="Times New Roman"/>
          <w:sz w:val="22"/>
          <w:szCs w:val="22"/>
        </w:rPr>
      </w:pPr>
      <w:r>
        <w:rPr>
          <w:rFonts w:ascii="Times New Roman" w:hAnsi="Times New Roman"/>
          <w:sz w:val="22"/>
          <w:szCs w:val="22"/>
        </w:rPr>
        <w:t>Pavel Riedel</w:t>
      </w:r>
    </w:p>
    <w:p w:rsidR="00F41055" w:rsidRDefault="00F41055" w:rsidP="00F41055">
      <w:pPr>
        <w:pStyle w:val="Zkladntext"/>
        <w:spacing w:before="120"/>
        <w:ind w:left="273" w:firstLine="720"/>
        <w:rPr>
          <w:rFonts w:ascii="Times New Roman" w:hAnsi="Times New Roman"/>
          <w:sz w:val="22"/>
          <w:szCs w:val="22"/>
        </w:rPr>
      </w:pPr>
      <w:r>
        <w:rPr>
          <w:rFonts w:ascii="Times New Roman" w:hAnsi="Times New Roman"/>
          <w:sz w:val="22"/>
          <w:szCs w:val="22"/>
        </w:rPr>
        <w:t>mobil: +420 602 568 413</w:t>
      </w:r>
      <w:r>
        <w:rPr>
          <w:rFonts w:ascii="Times New Roman" w:hAnsi="Times New Roman"/>
          <w:sz w:val="22"/>
          <w:szCs w:val="22"/>
        </w:rPr>
        <w:tab/>
        <w:t xml:space="preserve"> e-mail: </w:t>
      </w:r>
      <w:hyperlink r:id="rId16" w:history="1">
        <w:r>
          <w:rPr>
            <w:rStyle w:val="Hypertextovodkaz"/>
            <w:rFonts w:ascii="Times New Roman" w:hAnsi="Times New Roman"/>
            <w:sz w:val="22"/>
            <w:szCs w:val="22"/>
          </w:rPr>
          <w:t>priedel@dpo.cz</w:t>
        </w:r>
      </w:hyperlink>
      <w:r>
        <w:rPr>
          <w:rFonts w:ascii="Times New Roman" w:hAnsi="Times New Roman"/>
          <w:sz w:val="22"/>
          <w:szCs w:val="22"/>
        </w:rPr>
        <w:t xml:space="preserve">. </w:t>
      </w:r>
    </w:p>
    <w:p w:rsidR="00734B46" w:rsidRDefault="00734B46" w:rsidP="00D820F5">
      <w:pPr>
        <w:pStyle w:val="Zkladntext"/>
        <w:spacing w:before="120"/>
        <w:ind w:left="273" w:firstLine="720"/>
      </w:pPr>
    </w:p>
    <w:p w:rsidR="00FD182A" w:rsidRPr="00F7079B" w:rsidRDefault="00FD182A" w:rsidP="00E028B8">
      <w:pPr>
        <w:pStyle w:val="Zkladntext"/>
        <w:numPr>
          <w:ilvl w:val="0"/>
          <w:numId w:val="13"/>
        </w:numPr>
        <w:jc w:val="center"/>
        <w:rPr>
          <w:rFonts w:ascii="Times New Roman" w:hAnsi="Times New Roman"/>
          <w:color w:val="auto"/>
          <w:sz w:val="22"/>
          <w:szCs w:val="22"/>
        </w:rPr>
      </w:pPr>
      <w:r w:rsidRPr="00F7079B">
        <w:rPr>
          <w:rFonts w:ascii="Times New Roman" w:hAnsi="Times New Roman"/>
          <w:b/>
          <w:color w:val="auto"/>
          <w:sz w:val="22"/>
          <w:szCs w:val="22"/>
          <w:u w:val="single"/>
        </w:rPr>
        <w:t>Sankční ujednání</w:t>
      </w:r>
    </w:p>
    <w:p w:rsidR="00FD182A" w:rsidRPr="00F7079B" w:rsidRDefault="00FD182A" w:rsidP="00FD182A">
      <w:pPr>
        <w:pStyle w:val="Zkladntext"/>
        <w:rPr>
          <w:rFonts w:ascii="Times New Roman" w:hAnsi="Times New Roman"/>
          <w:color w:val="auto"/>
          <w:sz w:val="22"/>
          <w:szCs w:val="22"/>
        </w:rPr>
      </w:pPr>
    </w:p>
    <w:p w:rsidR="00FD182A" w:rsidRPr="00F7079B" w:rsidRDefault="00FD182A" w:rsidP="00FD182A">
      <w:pPr>
        <w:pStyle w:val="Text"/>
        <w:numPr>
          <w:ilvl w:val="1"/>
          <w:numId w:val="1"/>
        </w:numPr>
        <w:spacing w:before="90"/>
        <w:ind w:left="284" w:hanging="284"/>
        <w:rPr>
          <w:rFonts w:ascii="Times New Roman" w:hAnsi="Times New Roman"/>
          <w:sz w:val="22"/>
          <w:szCs w:val="22"/>
        </w:rPr>
      </w:pPr>
      <w:r w:rsidRPr="00F7079B">
        <w:rPr>
          <w:rFonts w:ascii="Times New Roman" w:hAnsi="Times New Roman"/>
          <w:sz w:val="22"/>
          <w:szCs w:val="22"/>
        </w:rPr>
        <w:t xml:space="preserve">V případě, že </w:t>
      </w:r>
      <w:r w:rsidR="00020AC1">
        <w:rPr>
          <w:rFonts w:ascii="Times New Roman" w:hAnsi="Times New Roman"/>
          <w:sz w:val="22"/>
          <w:szCs w:val="22"/>
        </w:rPr>
        <w:t xml:space="preserve">se </w:t>
      </w:r>
      <w:r w:rsidR="00F52E5C" w:rsidRPr="00F7079B">
        <w:rPr>
          <w:rFonts w:ascii="Times New Roman" w:hAnsi="Times New Roman"/>
          <w:sz w:val="22"/>
          <w:szCs w:val="22"/>
        </w:rPr>
        <w:t xml:space="preserve">prodávající dostane do </w:t>
      </w:r>
      <w:r w:rsidRPr="00F7079B">
        <w:rPr>
          <w:rFonts w:ascii="Times New Roman" w:hAnsi="Times New Roman"/>
          <w:sz w:val="22"/>
          <w:szCs w:val="22"/>
        </w:rPr>
        <w:t xml:space="preserve">prodlení s řádným a bezvadným </w:t>
      </w:r>
      <w:r w:rsidR="00F52E5C" w:rsidRPr="00F7079B">
        <w:rPr>
          <w:rFonts w:ascii="Times New Roman" w:hAnsi="Times New Roman"/>
          <w:sz w:val="22"/>
          <w:szCs w:val="22"/>
        </w:rPr>
        <w:t xml:space="preserve">dodáním </w:t>
      </w:r>
      <w:r w:rsidR="008D7C6E">
        <w:rPr>
          <w:rFonts w:ascii="Times New Roman" w:hAnsi="Times New Roman"/>
          <w:sz w:val="22"/>
          <w:szCs w:val="22"/>
        </w:rPr>
        <w:t>zařízení</w:t>
      </w:r>
      <w:r w:rsidRPr="00F7079B">
        <w:rPr>
          <w:rFonts w:ascii="Times New Roman" w:hAnsi="Times New Roman"/>
          <w:sz w:val="22"/>
          <w:szCs w:val="22"/>
        </w:rPr>
        <w:t xml:space="preserve"> oproti řádnému termínu vzájemně sjednanému s</w:t>
      </w:r>
      <w:r w:rsidR="00F52E5C" w:rsidRPr="00F7079B">
        <w:rPr>
          <w:rFonts w:ascii="Times New Roman" w:hAnsi="Times New Roman"/>
          <w:sz w:val="22"/>
          <w:szCs w:val="22"/>
        </w:rPr>
        <w:t xml:space="preserve"> kupujícím</w:t>
      </w:r>
      <w:r w:rsidRPr="00F7079B">
        <w:rPr>
          <w:rFonts w:ascii="Times New Roman" w:hAnsi="Times New Roman"/>
          <w:sz w:val="22"/>
          <w:szCs w:val="22"/>
        </w:rPr>
        <w:t xml:space="preserve">, je </w:t>
      </w:r>
      <w:r w:rsidR="00F52E5C" w:rsidRPr="00F7079B">
        <w:rPr>
          <w:rFonts w:ascii="Times New Roman" w:hAnsi="Times New Roman"/>
          <w:sz w:val="22"/>
          <w:szCs w:val="22"/>
        </w:rPr>
        <w:t>kupující</w:t>
      </w:r>
      <w:r w:rsidRPr="00F7079B">
        <w:rPr>
          <w:rFonts w:ascii="Times New Roman" w:hAnsi="Times New Roman"/>
          <w:sz w:val="22"/>
          <w:szCs w:val="22"/>
        </w:rPr>
        <w:t xml:space="preserve"> oprávněn požadovat a </w:t>
      </w:r>
      <w:r w:rsidR="00F52E5C" w:rsidRPr="00F7079B">
        <w:rPr>
          <w:rFonts w:ascii="Times New Roman" w:hAnsi="Times New Roman"/>
          <w:sz w:val="22"/>
          <w:szCs w:val="22"/>
        </w:rPr>
        <w:t>prodávající</w:t>
      </w:r>
      <w:r w:rsidRPr="00F7079B">
        <w:rPr>
          <w:rFonts w:ascii="Times New Roman" w:hAnsi="Times New Roman"/>
          <w:sz w:val="22"/>
          <w:szCs w:val="22"/>
        </w:rPr>
        <w:t xml:space="preserve"> v tomto případě zaplatí </w:t>
      </w:r>
      <w:r w:rsidR="00F52E5C" w:rsidRPr="00F7079B">
        <w:rPr>
          <w:rFonts w:ascii="Times New Roman" w:hAnsi="Times New Roman"/>
          <w:sz w:val="22"/>
          <w:szCs w:val="22"/>
        </w:rPr>
        <w:t xml:space="preserve">kupujícímu </w:t>
      </w:r>
      <w:r w:rsidR="00883B00">
        <w:rPr>
          <w:rFonts w:ascii="Times New Roman" w:hAnsi="Times New Roman"/>
          <w:sz w:val="22"/>
          <w:szCs w:val="22"/>
        </w:rPr>
        <w:t>smluvní pokutu ve výši 0,05 %</w:t>
      </w:r>
      <w:r w:rsidRPr="00F7079B">
        <w:rPr>
          <w:rFonts w:ascii="Times New Roman" w:hAnsi="Times New Roman"/>
          <w:sz w:val="22"/>
          <w:szCs w:val="22"/>
        </w:rPr>
        <w:t xml:space="preserve"> z celkové </w:t>
      </w:r>
      <w:r w:rsidR="00C04B0F" w:rsidRPr="00F7079B">
        <w:rPr>
          <w:rFonts w:ascii="Times New Roman" w:hAnsi="Times New Roman"/>
          <w:sz w:val="22"/>
          <w:szCs w:val="22"/>
        </w:rPr>
        <w:t xml:space="preserve">ceny </w:t>
      </w:r>
      <w:r w:rsidR="00F52E5C" w:rsidRPr="00F7079B">
        <w:rPr>
          <w:rFonts w:ascii="Times New Roman" w:hAnsi="Times New Roman"/>
          <w:sz w:val="22"/>
          <w:szCs w:val="22"/>
        </w:rPr>
        <w:t xml:space="preserve">předmětu plnění </w:t>
      </w:r>
      <w:r w:rsidR="00020AC1">
        <w:rPr>
          <w:rFonts w:ascii="Times New Roman" w:hAnsi="Times New Roman"/>
          <w:sz w:val="22"/>
          <w:szCs w:val="22"/>
        </w:rPr>
        <w:t>(</w:t>
      </w:r>
      <w:r w:rsidRPr="00F7079B">
        <w:rPr>
          <w:rFonts w:ascii="Times New Roman" w:hAnsi="Times New Roman"/>
          <w:sz w:val="22"/>
          <w:szCs w:val="22"/>
        </w:rPr>
        <w:t>včetně DPH</w:t>
      </w:r>
      <w:r w:rsidR="00020AC1">
        <w:rPr>
          <w:rFonts w:ascii="Times New Roman" w:hAnsi="Times New Roman"/>
          <w:sz w:val="22"/>
          <w:szCs w:val="22"/>
        </w:rPr>
        <w:t>)</w:t>
      </w:r>
      <w:r w:rsidRPr="00F7079B">
        <w:rPr>
          <w:rFonts w:ascii="Times New Roman" w:hAnsi="Times New Roman"/>
          <w:sz w:val="22"/>
          <w:szCs w:val="22"/>
        </w:rPr>
        <w:t xml:space="preserve"> za každý i započatý den prodlení.</w:t>
      </w:r>
    </w:p>
    <w:p w:rsidR="004A4D8C" w:rsidRPr="00F7079B" w:rsidRDefault="004A4D8C" w:rsidP="004A4D8C">
      <w:pPr>
        <w:pStyle w:val="Text"/>
        <w:numPr>
          <w:ilvl w:val="1"/>
          <w:numId w:val="1"/>
        </w:numPr>
        <w:spacing w:before="90"/>
        <w:ind w:left="284" w:hanging="284"/>
        <w:rPr>
          <w:rFonts w:ascii="Times New Roman" w:hAnsi="Times New Roman"/>
          <w:sz w:val="22"/>
          <w:szCs w:val="22"/>
        </w:rPr>
      </w:pPr>
      <w:r w:rsidRPr="00F7079B">
        <w:rPr>
          <w:rFonts w:ascii="Times New Roman" w:hAnsi="Times New Roman"/>
          <w:sz w:val="22"/>
          <w:szCs w:val="22"/>
        </w:rPr>
        <w:t>Prodávající má právo po kupujícím, který je v prodlení s úhradou faktury</w:t>
      </w:r>
      <w:r w:rsidR="00020AC1">
        <w:rPr>
          <w:rFonts w:ascii="Times New Roman" w:hAnsi="Times New Roman"/>
          <w:sz w:val="22"/>
          <w:szCs w:val="22"/>
        </w:rPr>
        <w:t>,</w:t>
      </w:r>
      <w:r w:rsidRPr="00F7079B">
        <w:rPr>
          <w:rFonts w:ascii="Times New Roman" w:hAnsi="Times New Roman"/>
          <w:sz w:val="22"/>
          <w:szCs w:val="22"/>
        </w:rPr>
        <w:t xml:space="preserve"> požadovat uhrazení úroku z prodlení ve výši 0,05 % z dlužné částky za každý den prodlení. </w:t>
      </w:r>
    </w:p>
    <w:p w:rsidR="005F4D47" w:rsidRDefault="005F4D47" w:rsidP="005F4D47">
      <w:pPr>
        <w:pStyle w:val="Text"/>
        <w:numPr>
          <w:ilvl w:val="1"/>
          <w:numId w:val="1"/>
        </w:numPr>
        <w:spacing w:before="90"/>
        <w:ind w:left="284" w:hanging="284"/>
        <w:rPr>
          <w:rFonts w:ascii="Times New Roman" w:hAnsi="Times New Roman"/>
          <w:sz w:val="22"/>
          <w:szCs w:val="22"/>
        </w:rPr>
      </w:pPr>
      <w:r w:rsidRPr="00F7079B">
        <w:rPr>
          <w:rFonts w:ascii="Times New Roman" w:hAnsi="Times New Roman"/>
          <w:sz w:val="22"/>
          <w:szCs w:val="22"/>
        </w:rPr>
        <w:t xml:space="preserve">V případě, že se prodávající dostane do prodlení </w:t>
      </w:r>
      <w:r w:rsidR="008D7C6E">
        <w:rPr>
          <w:rFonts w:ascii="Times New Roman" w:hAnsi="Times New Roman"/>
          <w:sz w:val="22"/>
          <w:szCs w:val="22"/>
        </w:rPr>
        <w:t>s</w:t>
      </w:r>
      <w:r w:rsidRPr="00F7079B">
        <w:rPr>
          <w:rFonts w:ascii="Times New Roman" w:hAnsi="Times New Roman"/>
          <w:sz w:val="22"/>
          <w:szCs w:val="22"/>
        </w:rPr>
        <w:t xml:space="preserve"> odstranění</w:t>
      </w:r>
      <w:r w:rsidR="008D7C6E">
        <w:rPr>
          <w:rFonts w:ascii="Times New Roman" w:hAnsi="Times New Roman"/>
          <w:sz w:val="22"/>
          <w:szCs w:val="22"/>
        </w:rPr>
        <w:t>m</w:t>
      </w:r>
      <w:r w:rsidRPr="00F7079B">
        <w:rPr>
          <w:rFonts w:ascii="Times New Roman" w:hAnsi="Times New Roman"/>
          <w:sz w:val="22"/>
          <w:szCs w:val="22"/>
        </w:rPr>
        <w:t xml:space="preserve"> záruční vad</w:t>
      </w:r>
      <w:r w:rsidR="008D7C6E">
        <w:rPr>
          <w:rFonts w:ascii="Times New Roman" w:hAnsi="Times New Roman"/>
          <w:sz w:val="22"/>
          <w:szCs w:val="22"/>
        </w:rPr>
        <w:t>y</w:t>
      </w:r>
      <w:r w:rsidRPr="00F7079B">
        <w:rPr>
          <w:rFonts w:ascii="Times New Roman" w:hAnsi="Times New Roman"/>
          <w:sz w:val="22"/>
          <w:szCs w:val="22"/>
        </w:rPr>
        <w:t xml:space="preserve">, je kupující oprávněn účtovat prodávajícímu smluvní pokutu ve výši </w:t>
      </w:r>
      <w:r w:rsidR="00A83C95">
        <w:rPr>
          <w:rFonts w:ascii="Times New Roman" w:hAnsi="Times New Roman"/>
          <w:sz w:val="22"/>
          <w:szCs w:val="22"/>
        </w:rPr>
        <w:t>5</w:t>
      </w:r>
      <w:r w:rsidR="00A50A6A" w:rsidRPr="00F7079B">
        <w:rPr>
          <w:rFonts w:ascii="Times New Roman" w:hAnsi="Times New Roman"/>
          <w:sz w:val="22"/>
          <w:szCs w:val="22"/>
        </w:rPr>
        <w:t xml:space="preserve"> </w:t>
      </w:r>
      <w:r w:rsidRPr="00F7079B">
        <w:rPr>
          <w:rFonts w:ascii="Times New Roman" w:hAnsi="Times New Roman"/>
          <w:sz w:val="22"/>
          <w:szCs w:val="22"/>
        </w:rPr>
        <w:t xml:space="preserve">000 Kč </w:t>
      </w:r>
      <w:r w:rsidR="00201F66">
        <w:rPr>
          <w:rFonts w:ascii="Times New Roman" w:hAnsi="Times New Roman"/>
          <w:sz w:val="22"/>
          <w:szCs w:val="22"/>
        </w:rPr>
        <w:t xml:space="preserve">(slovy </w:t>
      </w:r>
      <w:r w:rsidR="00A83C95">
        <w:rPr>
          <w:rFonts w:ascii="Times New Roman" w:hAnsi="Times New Roman"/>
          <w:sz w:val="22"/>
          <w:szCs w:val="22"/>
        </w:rPr>
        <w:t>pěttisíckorun</w:t>
      </w:r>
      <w:r w:rsidR="00201F66">
        <w:rPr>
          <w:rFonts w:ascii="Times New Roman" w:hAnsi="Times New Roman"/>
          <w:sz w:val="22"/>
          <w:szCs w:val="22"/>
        </w:rPr>
        <w:t xml:space="preserve">) </w:t>
      </w:r>
      <w:r w:rsidRPr="00F7079B">
        <w:rPr>
          <w:rFonts w:ascii="Times New Roman" w:hAnsi="Times New Roman"/>
          <w:sz w:val="22"/>
          <w:szCs w:val="22"/>
        </w:rPr>
        <w:t>za každý i započatý den prodlení.</w:t>
      </w:r>
    </w:p>
    <w:p w:rsidR="008C54C8" w:rsidRDefault="008C54C8" w:rsidP="008C54C8">
      <w:pPr>
        <w:pStyle w:val="Text"/>
        <w:numPr>
          <w:ilvl w:val="1"/>
          <w:numId w:val="1"/>
        </w:numPr>
        <w:spacing w:before="90"/>
        <w:ind w:left="284" w:hanging="284"/>
        <w:rPr>
          <w:rFonts w:ascii="Times New Roman" w:hAnsi="Times New Roman"/>
          <w:sz w:val="22"/>
          <w:szCs w:val="22"/>
        </w:rPr>
      </w:pPr>
      <w:r w:rsidRPr="00F7079B">
        <w:rPr>
          <w:rFonts w:ascii="Times New Roman" w:hAnsi="Times New Roman"/>
          <w:sz w:val="22"/>
          <w:szCs w:val="22"/>
        </w:rPr>
        <w:t xml:space="preserve">V případě, že se prodávající dostane do prodlení </w:t>
      </w:r>
      <w:r>
        <w:rPr>
          <w:rFonts w:ascii="Times New Roman" w:hAnsi="Times New Roman"/>
          <w:sz w:val="22"/>
          <w:szCs w:val="22"/>
        </w:rPr>
        <w:t>s odstraněním vady</w:t>
      </w:r>
      <w:r w:rsidR="000F2289">
        <w:rPr>
          <w:rFonts w:ascii="Times New Roman" w:hAnsi="Times New Roman"/>
          <w:sz w:val="22"/>
          <w:szCs w:val="22"/>
        </w:rPr>
        <w:t xml:space="preserve"> či nedodělku</w:t>
      </w:r>
      <w:r>
        <w:rPr>
          <w:rFonts w:ascii="Times New Roman" w:hAnsi="Times New Roman"/>
          <w:sz w:val="22"/>
          <w:szCs w:val="22"/>
        </w:rPr>
        <w:t xml:space="preserve"> zjištěn</w:t>
      </w:r>
      <w:r w:rsidR="000F2289">
        <w:rPr>
          <w:rFonts w:ascii="Times New Roman" w:hAnsi="Times New Roman"/>
          <w:sz w:val="22"/>
          <w:szCs w:val="22"/>
        </w:rPr>
        <w:t>ých</w:t>
      </w:r>
      <w:r>
        <w:rPr>
          <w:rFonts w:ascii="Times New Roman" w:hAnsi="Times New Roman"/>
          <w:sz w:val="22"/>
          <w:szCs w:val="22"/>
        </w:rPr>
        <w:t xml:space="preserve"> při přejímce dle bodu X</w:t>
      </w:r>
      <w:r w:rsidR="00DA0DAB">
        <w:rPr>
          <w:rFonts w:ascii="Times New Roman" w:hAnsi="Times New Roman"/>
          <w:sz w:val="22"/>
          <w:szCs w:val="22"/>
        </w:rPr>
        <w:t>.10</w:t>
      </w:r>
      <w:r w:rsidRPr="00F7079B">
        <w:rPr>
          <w:rFonts w:ascii="Times New Roman" w:hAnsi="Times New Roman"/>
          <w:sz w:val="22"/>
          <w:szCs w:val="22"/>
        </w:rPr>
        <w:t>,</w:t>
      </w:r>
      <w:r w:rsidR="00023B55">
        <w:rPr>
          <w:rFonts w:ascii="Times New Roman" w:hAnsi="Times New Roman"/>
          <w:sz w:val="22"/>
          <w:szCs w:val="22"/>
        </w:rPr>
        <w:t xml:space="preserve"> nebo zjištěných v rámci ověřovacího provozu </w:t>
      </w:r>
      <w:r w:rsidR="00023B55" w:rsidRPr="00A43860">
        <w:rPr>
          <w:rFonts w:ascii="Times New Roman" w:hAnsi="Times New Roman"/>
          <w:sz w:val="22"/>
          <w:szCs w:val="22"/>
        </w:rPr>
        <w:t xml:space="preserve">dle bodu </w:t>
      </w:r>
      <w:r w:rsidR="00DA0DAB" w:rsidRPr="00A43860">
        <w:rPr>
          <w:rFonts w:ascii="Times New Roman" w:hAnsi="Times New Roman"/>
          <w:sz w:val="22"/>
          <w:szCs w:val="22"/>
        </w:rPr>
        <w:t>X.11.</w:t>
      </w:r>
      <w:r w:rsidR="00D14849" w:rsidRPr="00A43860">
        <w:rPr>
          <w:rFonts w:ascii="Times New Roman" w:hAnsi="Times New Roman"/>
          <w:sz w:val="22"/>
          <w:szCs w:val="22"/>
        </w:rPr>
        <w:t>,</w:t>
      </w:r>
      <w:r w:rsidRPr="00A43860">
        <w:rPr>
          <w:rFonts w:ascii="Times New Roman" w:hAnsi="Times New Roman"/>
          <w:sz w:val="22"/>
          <w:szCs w:val="22"/>
        </w:rPr>
        <w:t xml:space="preserve"> je</w:t>
      </w:r>
      <w:r w:rsidRPr="00F7079B">
        <w:rPr>
          <w:rFonts w:ascii="Times New Roman" w:hAnsi="Times New Roman"/>
          <w:sz w:val="22"/>
          <w:szCs w:val="22"/>
        </w:rPr>
        <w:t xml:space="preserve"> kupující oprávněn účtovat prodávajícímu smluvní pokutu ve výši 3 000 Kč </w:t>
      </w:r>
      <w:r>
        <w:rPr>
          <w:rFonts w:ascii="Times New Roman" w:hAnsi="Times New Roman"/>
          <w:sz w:val="22"/>
          <w:szCs w:val="22"/>
        </w:rPr>
        <w:t xml:space="preserve">(slovy třitisícekorun) </w:t>
      </w:r>
      <w:r w:rsidRPr="00F7079B">
        <w:rPr>
          <w:rFonts w:ascii="Times New Roman" w:hAnsi="Times New Roman"/>
          <w:sz w:val="22"/>
          <w:szCs w:val="22"/>
        </w:rPr>
        <w:t>za každý i započatý den prodlení</w:t>
      </w:r>
      <w:r w:rsidR="000F2289">
        <w:rPr>
          <w:rFonts w:ascii="Times New Roman" w:hAnsi="Times New Roman"/>
          <w:sz w:val="22"/>
          <w:szCs w:val="22"/>
        </w:rPr>
        <w:t>, a to u každého nedodělku či vady samostatně</w:t>
      </w:r>
      <w:r w:rsidRPr="00F7079B">
        <w:rPr>
          <w:rFonts w:ascii="Times New Roman" w:hAnsi="Times New Roman"/>
          <w:sz w:val="22"/>
          <w:szCs w:val="22"/>
        </w:rPr>
        <w:t>.</w:t>
      </w:r>
    </w:p>
    <w:p w:rsidR="00F857A9" w:rsidRDefault="007F5310" w:rsidP="008C54C8">
      <w:pPr>
        <w:pStyle w:val="Text"/>
        <w:numPr>
          <w:ilvl w:val="1"/>
          <w:numId w:val="1"/>
        </w:numPr>
        <w:spacing w:before="90"/>
        <w:ind w:left="284" w:hanging="284"/>
        <w:rPr>
          <w:rFonts w:ascii="Times New Roman" w:hAnsi="Times New Roman"/>
          <w:sz w:val="22"/>
          <w:szCs w:val="22"/>
        </w:rPr>
      </w:pPr>
      <w:r>
        <w:rPr>
          <w:rFonts w:ascii="Times New Roman" w:hAnsi="Times New Roman"/>
          <w:sz w:val="22"/>
          <w:szCs w:val="22"/>
        </w:rPr>
        <w:t xml:space="preserve">V případě překročení maximálních nákladů na pozáruční servis zařízení </w:t>
      </w:r>
      <w:r w:rsidR="00E53122">
        <w:rPr>
          <w:rFonts w:ascii="Times New Roman" w:hAnsi="Times New Roman"/>
          <w:sz w:val="22"/>
          <w:szCs w:val="22"/>
        </w:rPr>
        <w:t>prodávajícím deklarovaných v příloze č.</w:t>
      </w:r>
      <w:r w:rsidR="00EC5415">
        <w:rPr>
          <w:rFonts w:ascii="Times New Roman" w:hAnsi="Times New Roman"/>
          <w:sz w:val="22"/>
          <w:szCs w:val="22"/>
        </w:rPr>
        <w:t xml:space="preserve"> </w:t>
      </w:r>
      <w:r w:rsidR="00E53122">
        <w:rPr>
          <w:rFonts w:ascii="Times New Roman" w:hAnsi="Times New Roman"/>
          <w:sz w:val="22"/>
          <w:szCs w:val="22"/>
        </w:rPr>
        <w:t xml:space="preserve">6 </w:t>
      </w:r>
      <w:r>
        <w:rPr>
          <w:rFonts w:ascii="Times New Roman" w:hAnsi="Times New Roman"/>
          <w:sz w:val="22"/>
          <w:szCs w:val="22"/>
        </w:rPr>
        <w:t xml:space="preserve">je kupující oprávněn účtovat prodávajícímu smluvní pokutu ve výši odpovídající rozdílu mezi </w:t>
      </w:r>
      <w:r w:rsidR="00E53122">
        <w:rPr>
          <w:rFonts w:ascii="Times New Roman" w:hAnsi="Times New Roman"/>
          <w:sz w:val="22"/>
          <w:szCs w:val="22"/>
        </w:rPr>
        <w:t xml:space="preserve">výši </w:t>
      </w:r>
      <w:r>
        <w:rPr>
          <w:rFonts w:ascii="Times New Roman" w:hAnsi="Times New Roman"/>
          <w:sz w:val="22"/>
          <w:szCs w:val="22"/>
        </w:rPr>
        <w:t xml:space="preserve">prodávajícím deklarovaných nákladů a </w:t>
      </w:r>
      <w:r w:rsidR="00E53122">
        <w:rPr>
          <w:rFonts w:ascii="Times New Roman" w:hAnsi="Times New Roman"/>
          <w:sz w:val="22"/>
          <w:szCs w:val="22"/>
        </w:rPr>
        <w:t xml:space="preserve">skutečnou výši nákladů, navýšeném o 10 %. Posouzení splnění maximální výše nákladů na pozáruční servis a s tím související případné uplatnění smluvní pokuty bude prováděno vždy za uplynulých 12 měsíců, a to po celou dobu garantované životnosti dle bodu II.2.  </w:t>
      </w:r>
    </w:p>
    <w:p w:rsidR="00FD182A" w:rsidRPr="00F7079B" w:rsidRDefault="00FD182A" w:rsidP="00FD182A">
      <w:pPr>
        <w:pStyle w:val="Text"/>
        <w:numPr>
          <w:ilvl w:val="1"/>
          <w:numId w:val="1"/>
        </w:numPr>
        <w:spacing w:before="90"/>
        <w:ind w:left="284" w:hanging="284"/>
        <w:rPr>
          <w:rFonts w:ascii="Times New Roman" w:hAnsi="Times New Roman"/>
          <w:sz w:val="22"/>
          <w:szCs w:val="22"/>
        </w:rPr>
      </w:pPr>
      <w:r w:rsidRPr="00F7079B">
        <w:rPr>
          <w:rFonts w:ascii="Times New Roman" w:hAnsi="Times New Roman"/>
          <w:sz w:val="22"/>
          <w:szCs w:val="22"/>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D182A" w:rsidRPr="00F7079B" w:rsidRDefault="00FD182A" w:rsidP="00806457">
      <w:pPr>
        <w:pStyle w:val="Zkladntext"/>
        <w:rPr>
          <w:rFonts w:ascii="Times New Roman" w:hAnsi="Times New Roman"/>
          <w:color w:val="auto"/>
          <w:sz w:val="22"/>
          <w:szCs w:val="22"/>
        </w:rPr>
      </w:pPr>
    </w:p>
    <w:p w:rsidR="005F747D" w:rsidRPr="00F7079B" w:rsidRDefault="000E71D4" w:rsidP="00022232">
      <w:pPr>
        <w:pStyle w:val="Zkladntext"/>
        <w:numPr>
          <w:ilvl w:val="0"/>
          <w:numId w:val="13"/>
        </w:numPr>
        <w:jc w:val="center"/>
        <w:rPr>
          <w:rFonts w:ascii="Times New Roman" w:hAnsi="Times New Roman"/>
          <w:color w:val="auto"/>
          <w:sz w:val="22"/>
          <w:szCs w:val="22"/>
        </w:rPr>
      </w:pPr>
      <w:r>
        <w:rPr>
          <w:rFonts w:ascii="Times New Roman" w:hAnsi="Times New Roman"/>
          <w:b/>
          <w:color w:val="auto"/>
          <w:sz w:val="22"/>
          <w:szCs w:val="22"/>
          <w:u w:val="single"/>
        </w:rPr>
        <w:t>Dodací podmínky</w:t>
      </w:r>
    </w:p>
    <w:p w:rsidR="0072462F" w:rsidRPr="00B14C4C" w:rsidRDefault="008B5AB1" w:rsidP="00B14C4C">
      <w:pPr>
        <w:pStyle w:val="Text"/>
        <w:numPr>
          <w:ilvl w:val="1"/>
          <w:numId w:val="53"/>
        </w:numPr>
        <w:spacing w:before="90"/>
        <w:ind w:left="284" w:hanging="284"/>
        <w:rPr>
          <w:rFonts w:ascii="Times New Roman" w:hAnsi="Times New Roman"/>
          <w:sz w:val="22"/>
          <w:szCs w:val="22"/>
        </w:rPr>
      </w:pPr>
      <w:r w:rsidRPr="00B14C4C">
        <w:rPr>
          <w:rFonts w:ascii="Times New Roman" w:hAnsi="Times New Roman"/>
          <w:sz w:val="22"/>
          <w:szCs w:val="22"/>
        </w:rPr>
        <w:t>Prodávající</w:t>
      </w:r>
      <w:r w:rsidR="0072462F" w:rsidRPr="00B14C4C">
        <w:rPr>
          <w:rFonts w:ascii="Times New Roman" w:hAnsi="Times New Roman"/>
          <w:sz w:val="22"/>
          <w:szCs w:val="22"/>
        </w:rPr>
        <w:t xml:space="preserve"> písemně oznámí </w:t>
      </w:r>
      <w:r w:rsidRPr="00B14C4C">
        <w:rPr>
          <w:rFonts w:ascii="Times New Roman" w:hAnsi="Times New Roman"/>
          <w:sz w:val="22"/>
          <w:szCs w:val="22"/>
        </w:rPr>
        <w:t>kupujícímu</w:t>
      </w:r>
      <w:r w:rsidR="0072462F" w:rsidRPr="00B14C4C">
        <w:rPr>
          <w:rFonts w:ascii="Times New Roman" w:hAnsi="Times New Roman"/>
          <w:sz w:val="22"/>
          <w:szCs w:val="22"/>
        </w:rPr>
        <w:t xml:space="preserve"> </w:t>
      </w:r>
      <w:r w:rsidR="00CA1901">
        <w:rPr>
          <w:rFonts w:ascii="Times New Roman" w:hAnsi="Times New Roman"/>
          <w:sz w:val="22"/>
          <w:szCs w:val="22"/>
        </w:rPr>
        <w:t xml:space="preserve">dokončení </w:t>
      </w:r>
      <w:r w:rsidR="00532C78">
        <w:rPr>
          <w:rFonts w:ascii="Times New Roman" w:hAnsi="Times New Roman"/>
          <w:sz w:val="22"/>
          <w:szCs w:val="22"/>
        </w:rPr>
        <w:t>dodá</w:t>
      </w:r>
      <w:r w:rsidR="00CA1901">
        <w:rPr>
          <w:rFonts w:ascii="Times New Roman" w:hAnsi="Times New Roman"/>
          <w:sz w:val="22"/>
          <w:szCs w:val="22"/>
        </w:rPr>
        <w:t>vky</w:t>
      </w:r>
      <w:r w:rsidR="00532C78">
        <w:rPr>
          <w:rFonts w:ascii="Times New Roman" w:hAnsi="Times New Roman"/>
          <w:sz w:val="22"/>
          <w:szCs w:val="22"/>
        </w:rPr>
        <w:t xml:space="preserve"> zařízení</w:t>
      </w:r>
      <w:r w:rsidR="0072462F" w:rsidRPr="00B14C4C">
        <w:rPr>
          <w:rFonts w:ascii="Times New Roman" w:hAnsi="Times New Roman"/>
          <w:sz w:val="22"/>
          <w:szCs w:val="22"/>
        </w:rPr>
        <w:t xml:space="preserve"> nejpozději 10 kalendářních dnů předem doporučeně poštou na adresu sídla společnosti Dopravní podnik Ostrava a.s., Poděbradova 494/2, Moravská Ostrava, 702 00 Ostrava, odbor kolejová vozidla, nebo osobně doručením na tutéž adresu.  Poté oprávněná osoba kupujícího vyzve </w:t>
      </w:r>
      <w:r w:rsidRPr="00B14C4C">
        <w:rPr>
          <w:rFonts w:ascii="Times New Roman" w:hAnsi="Times New Roman"/>
          <w:sz w:val="22"/>
          <w:szCs w:val="22"/>
        </w:rPr>
        <w:t>prodávajícího</w:t>
      </w:r>
      <w:r w:rsidR="0072462F" w:rsidRPr="00B14C4C">
        <w:rPr>
          <w:rFonts w:ascii="Times New Roman" w:hAnsi="Times New Roman"/>
          <w:sz w:val="22"/>
          <w:szCs w:val="22"/>
        </w:rPr>
        <w:t xml:space="preserve"> k přejímacímu řízení nejpozději do10 kalendářních dnů od doručení tohoto oznámení.</w:t>
      </w:r>
    </w:p>
    <w:p w:rsidR="008B5AB1" w:rsidRPr="00B14C4C" w:rsidRDefault="008B5AB1" w:rsidP="00B14C4C">
      <w:pPr>
        <w:pStyle w:val="Text"/>
        <w:numPr>
          <w:ilvl w:val="1"/>
          <w:numId w:val="53"/>
        </w:numPr>
        <w:spacing w:before="90"/>
        <w:ind w:left="284" w:hanging="284"/>
        <w:rPr>
          <w:rFonts w:ascii="Times New Roman" w:hAnsi="Times New Roman"/>
          <w:sz w:val="22"/>
          <w:szCs w:val="22"/>
        </w:rPr>
      </w:pPr>
      <w:r w:rsidRPr="00B14C4C">
        <w:rPr>
          <w:rFonts w:ascii="Times New Roman" w:hAnsi="Times New Roman"/>
          <w:sz w:val="22"/>
          <w:szCs w:val="22"/>
        </w:rPr>
        <w:t xml:space="preserve">Zástupci smluvních stran, uvedení v této smlouvě, jako osoby oprávněné ve věcech technických, jsou zmocněni k převzetí </w:t>
      </w:r>
      <w:r w:rsidR="00532C78">
        <w:rPr>
          <w:rFonts w:ascii="Times New Roman" w:hAnsi="Times New Roman"/>
          <w:sz w:val="22"/>
          <w:szCs w:val="22"/>
        </w:rPr>
        <w:t>dodaného zařízení</w:t>
      </w:r>
      <w:r w:rsidRPr="00B14C4C">
        <w:rPr>
          <w:rFonts w:ascii="Times New Roman" w:hAnsi="Times New Roman"/>
          <w:sz w:val="22"/>
          <w:szCs w:val="22"/>
        </w:rPr>
        <w:t>, a to i každý jednotlivě.</w:t>
      </w:r>
    </w:p>
    <w:p w:rsidR="008B5AB1" w:rsidRPr="00B14C4C" w:rsidRDefault="008B5AB1" w:rsidP="00B14C4C">
      <w:pPr>
        <w:pStyle w:val="Text"/>
        <w:numPr>
          <w:ilvl w:val="1"/>
          <w:numId w:val="53"/>
        </w:numPr>
        <w:spacing w:before="90"/>
        <w:ind w:left="284" w:hanging="284"/>
        <w:rPr>
          <w:rFonts w:ascii="Times New Roman" w:hAnsi="Times New Roman"/>
          <w:sz w:val="22"/>
          <w:szCs w:val="22"/>
        </w:rPr>
      </w:pPr>
      <w:r w:rsidRPr="00B14C4C">
        <w:rPr>
          <w:rFonts w:ascii="Times New Roman" w:hAnsi="Times New Roman"/>
          <w:sz w:val="22"/>
          <w:szCs w:val="22"/>
        </w:rPr>
        <w:t xml:space="preserve">Kupující je povinen převzít pouze </w:t>
      </w:r>
      <w:r w:rsidR="00532C78">
        <w:rPr>
          <w:rFonts w:ascii="Times New Roman" w:hAnsi="Times New Roman"/>
          <w:sz w:val="22"/>
          <w:szCs w:val="22"/>
        </w:rPr>
        <w:t>zařízení</w:t>
      </w:r>
      <w:r w:rsidRPr="00B14C4C">
        <w:rPr>
          <w:rFonts w:ascii="Times New Roman" w:hAnsi="Times New Roman"/>
          <w:sz w:val="22"/>
          <w:szCs w:val="22"/>
        </w:rPr>
        <w:t xml:space="preserve">, u kterého byla při předání prodávajícím předvedena jeho způsobilost sloužit bezpečně svému účelu a ke kterému prodávající doloží veškeré dokumenty (revizní zprávy, výsledky zkoušek, atesty použitých materiálů, protokoly právnické osoby, průkazy způsobilosti určených technických zařízení, záruční listy, apod.) nutné dle zákona č. 266/1994 Sb. o drahách, v platném znění a příslušných vyhlášek a zákona č. 183/2006 Sb., stavební zákon v platném znění a jeho prováděcích předpisů a navazujících vyhlášek pro uvedení do provozu a provozování </w:t>
      </w:r>
      <w:r w:rsidR="00CA1901">
        <w:rPr>
          <w:rFonts w:ascii="Times New Roman" w:hAnsi="Times New Roman"/>
          <w:sz w:val="22"/>
          <w:szCs w:val="22"/>
        </w:rPr>
        <w:t>zařízení</w:t>
      </w:r>
      <w:r w:rsidRPr="00B14C4C">
        <w:rPr>
          <w:rFonts w:ascii="Times New Roman" w:hAnsi="Times New Roman"/>
          <w:sz w:val="22"/>
          <w:szCs w:val="22"/>
        </w:rPr>
        <w:t>, jako dráhy. Při přejímce prodávající předá kupujícímu rovněž doklady o nakládání s odpady vzniklými při výstavbě a podrobnou fotografickou dokumentaci průběhu výstavby a zakrývaných částí díla 1x v papírové formě a 1x na elektronickém nosiči.</w:t>
      </w:r>
    </w:p>
    <w:p w:rsidR="008A6FF5" w:rsidRPr="00B14C4C" w:rsidRDefault="008A6FF5" w:rsidP="00B14C4C">
      <w:pPr>
        <w:pStyle w:val="Text"/>
        <w:numPr>
          <w:ilvl w:val="1"/>
          <w:numId w:val="53"/>
        </w:numPr>
        <w:spacing w:before="90"/>
        <w:ind w:left="284" w:hanging="284"/>
        <w:rPr>
          <w:rFonts w:ascii="Times New Roman" w:hAnsi="Times New Roman"/>
          <w:sz w:val="22"/>
          <w:szCs w:val="22"/>
        </w:rPr>
      </w:pPr>
      <w:r w:rsidRPr="00B14C4C">
        <w:rPr>
          <w:rFonts w:ascii="Times New Roman" w:hAnsi="Times New Roman"/>
          <w:sz w:val="22"/>
          <w:szCs w:val="22"/>
        </w:rPr>
        <w:t xml:space="preserve">Pokud kupující převezme </w:t>
      </w:r>
      <w:r w:rsidR="00532C78">
        <w:rPr>
          <w:rFonts w:ascii="Times New Roman" w:hAnsi="Times New Roman"/>
          <w:sz w:val="22"/>
          <w:szCs w:val="22"/>
        </w:rPr>
        <w:t>zařízení</w:t>
      </w:r>
      <w:r w:rsidR="00532C78" w:rsidRPr="00B14C4C">
        <w:rPr>
          <w:rFonts w:ascii="Times New Roman" w:hAnsi="Times New Roman"/>
          <w:sz w:val="22"/>
          <w:szCs w:val="22"/>
        </w:rPr>
        <w:t xml:space="preserve"> </w:t>
      </w:r>
      <w:r w:rsidRPr="00B14C4C">
        <w:rPr>
          <w:rFonts w:ascii="Times New Roman" w:hAnsi="Times New Roman"/>
          <w:sz w:val="22"/>
          <w:szCs w:val="22"/>
        </w:rPr>
        <w:t xml:space="preserve">vykazující vady a nedodělky, dohodne s prodávajícím písemně způsob a termín odstranění vad a nedodělků </w:t>
      </w:r>
      <w:r w:rsidR="00CA1901">
        <w:rPr>
          <w:rFonts w:ascii="Times New Roman" w:hAnsi="Times New Roman"/>
          <w:sz w:val="22"/>
          <w:szCs w:val="22"/>
        </w:rPr>
        <w:t>zařízení</w:t>
      </w:r>
      <w:r w:rsidRPr="00B14C4C">
        <w:rPr>
          <w:rFonts w:ascii="Times New Roman" w:hAnsi="Times New Roman"/>
          <w:sz w:val="22"/>
          <w:szCs w:val="22"/>
        </w:rPr>
        <w:t>.</w:t>
      </w:r>
    </w:p>
    <w:p w:rsidR="008A6FF5" w:rsidRPr="00B14C4C" w:rsidRDefault="008A6FF5" w:rsidP="00B14C4C">
      <w:pPr>
        <w:pStyle w:val="Text"/>
        <w:numPr>
          <w:ilvl w:val="1"/>
          <w:numId w:val="53"/>
        </w:numPr>
        <w:spacing w:before="90"/>
        <w:ind w:left="284" w:hanging="284"/>
        <w:rPr>
          <w:rFonts w:ascii="Times New Roman" w:hAnsi="Times New Roman"/>
          <w:sz w:val="22"/>
          <w:szCs w:val="22"/>
        </w:rPr>
      </w:pPr>
      <w:r w:rsidRPr="00B14C4C">
        <w:rPr>
          <w:rFonts w:ascii="Times New Roman" w:hAnsi="Times New Roman"/>
          <w:sz w:val="22"/>
          <w:szCs w:val="22"/>
        </w:rPr>
        <w:t xml:space="preserve">Bude-li kupující jakkoliv užívat nepředané </w:t>
      </w:r>
      <w:r w:rsidR="00532C78">
        <w:rPr>
          <w:rFonts w:ascii="Times New Roman" w:hAnsi="Times New Roman"/>
          <w:sz w:val="22"/>
          <w:szCs w:val="22"/>
        </w:rPr>
        <w:t>zařízení</w:t>
      </w:r>
      <w:r w:rsidR="00532C78" w:rsidRPr="00B14C4C">
        <w:rPr>
          <w:rFonts w:ascii="Times New Roman" w:hAnsi="Times New Roman"/>
          <w:sz w:val="22"/>
          <w:szCs w:val="22"/>
        </w:rPr>
        <w:t xml:space="preserve"> </w:t>
      </w:r>
      <w:r w:rsidRPr="00B14C4C">
        <w:rPr>
          <w:rFonts w:ascii="Times New Roman" w:hAnsi="Times New Roman"/>
          <w:sz w:val="22"/>
          <w:szCs w:val="22"/>
        </w:rPr>
        <w:t xml:space="preserve">bez předchozí dohody s prodávajícím, nenese prodávající odpovědnost za vady a zhoršení vlastností </w:t>
      </w:r>
      <w:r w:rsidR="00532C78">
        <w:rPr>
          <w:rFonts w:ascii="Times New Roman" w:hAnsi="Times New Roman"/>
          <w:sz w:val="22"/>
          <w:szCs w:val="22"/>
        </w:rPr>
        <w:t>zařízení</w:t>
      </w:r>
      <w:r w:rsidRPr="00B14C4C">
        <w:rPr>
          <w:rFonts w:ascii="Times New Roman" w:hAnsi="Times New Roman"/>
          <w:sz w:val="22"/>
          <w:szCs w:val="22"/>
        </w:rPr>
        <w:t>, vzniklé v důsledku tohoto užívání.</w:t>
      </w:r>
    </w:p>
    <w:p w:rsidR="008A6FF5" w:rsidRPr="00B14C4C" w:rsidRDefault="008A6FF5" w:rsidP="00B14C4C">
      <w:pPr>
        <w:pStyle w:val="Text"/>
        <w:numPr>
          <w:ilvl w:val="1"/>
          <w:numId w:val="53"/>
        </w:numPr>
        <w:spacing w:before="90"/>
        <w:ind w:left="284" w:hanging="284"/>
        <w:rPr>
          <w:rFonts w:ascii="Times New Roman" w:hAnsi="Times New Roman"/>
          <w:sz w:val="22"/>
          <w:szCs w:val="22"/>
        </w:rPr>
      </w:pPr>
      <w:r w:rsidRPr="00B14C4C">
        <w:rPr>
          <w:rFonts w:ascii="Times New Roman" w:hAnsi="Times New Roman"/>
          <w:sz w:val="22"/>
          <w:szCs w:val="22"/>
        </w:rPr>
        <w:t xml:space="preserve">Prodávající nese až do lhůty předání a převzetí </w:t>
      </w:r>
      <w:r w:rsidR="00532C78">
        <w:rPr>
          <w:rFonts w:ascii="Times New Roman" w:hAnsi="Times New Roman"/>
          <w:sz w:val="22"/>
          <w:szCs w:val="22"/>
        </w:rPr>
        <w:t>zařízení</w:t>
      </w:r>
      <w:r w:rsidR="00532C78" w:rsidRPr="00B14C4C">
        <w:rPr>
          <w:rFonts w:ascii="Times New Roman" w:hAnsi="Times New Roman"/>
          <w:sz w:val="22"/>
          <w:szCs w:val="22"/>
        </w:rPr>
        <w:t xml:space="preserve"> </w:t>
      </w:r>
      <w:r w:rsidRPr="00B14C4C">
        <w:rPr>
          <w:rFonts w:ascii="Times New Roman" w:hAnsi="Times New Roman"/>
          <w:sz w:val="22"/>
          <w:szCs w:val="22"/>
        </w:rPr>
        <w:t xml:space="preserve">jako celku nebezpečí škod na </w:t>
      </w:r>
      <w:r w:rsidR="00532C78">
        <w:rPr>
          <w:rFonts w:ascii="Times New Roman" w:hAnsi="Times New Roman"/>
          <w:sz w:val="22"/>
          <w:szCs w:val="22"/>
        </w:rPr>
        <w:t>dodaném zařízení</w:t>
      </w:r>
      <w:r w:rsidRPr="00B14C4C">
        <w:rPr>
          <w:rFonts w:ascii="Times New Roman" w:hAnsi="Times New Roman"/>
          <w:sz w:val="22"/>
          <w:szCs w:val="22"/>
        </w:rPr>
        <w:t xml:space="preserve"> s výjimkou případů, kdy bude kupující užívat nepředané </w:t>
      </w:r>
      <w:r w:rsidR="00532C78">
        <w:rPr>
          <w:rFonts w:ascii="Times New Roman" w:hAnsi="Times New Roman"/>
          <w:sz w:val="22"/>
          <w:szCs w:val="22"/>
        </w:rPr>
        <w:t>zařízení</w:t>
      </w:r>
      <w:r w:rsidR="00532C78" w:rsidRPr="00B14C4C">
        <w:rPr>
          <w:rFonts w:ascii="Times New Roman" w:hAnsi="Times New Roman"/>
          <w:sz w:val="22"/>
          <w:szCs w:val="22"/>
        </w:rPr>
        <w:t xml:space="preserve"> </w:t>
      </w:r>
      <w:r w:rsidRPr="00B14C4C">
        <w:rPr>
          <w:rFonts w:ascii="Times New Roman" w:hAnsi="Times New Roman"/>
          <w:sz w:val="22"/>
          <w:szCs w:val="22"/>
        </w:rPr>
        <w:t>nebo jeho část na základě dohody ve smyslu bodu X.</w:t>
      </w:r>
      <w:r w:rsidR="00CA1901">
        <w:rPr>
          <w:rFonts w:ascii="Times New Roman" w:hAnsi="Times New Roman"/>
          <w:sz w:val="22"/>
          <w:szCs w:val="22"/>
        </w:rPr>
        <w:t xml:space="preserve"> </w:t>
      </w:r>
      <w:r w:rsidRPr="00B14C4C">
        <w:rPr>
          <w:rFonts w:ascii="Times New Roman" w:hAnsi="Times New Roman"/>
          <w:sz w:val="22"/>
          <w:szCs w:val="22"/>
        </w:rPr>
        <w:t xml:space="preserve">5 této smlouvy. </w:t>
      </w:r>
    </w:p>
    <w:p w:rsidR="008A6FF5" w:rsidRPr="00B14C4C" w:rsidRDefault="008A6FF5" w:rsidP="00B14C4C">
      <w:pPr>
        <w:pStyle w:val="Text"/>
        <w:numPr>
          <w:ilvl w:val="1"/>
          <w:numId w:val="53"/>
        </w:numPr>
        <w:spacing w:before="90"/>
        <w:ind w:left="284" w:hanging="284"/>
        <w:rPr>
          <w:rFonts w:ascii="Times New Roman" w:hAnsi="Times New Roman"/>
          <w:sz w:val="22"/>
          <w:szCs w:val="22"/>
        </w:rPr>
      </w:pPr>
      <w:r w:rsidRPr="00B14C4C">
        <w:rPr>
          <w:rFonts w:ascii="Times New Roman" w:hAnsi="Times New Roman"/>
          <w:sz w:val="22"/>
          <w:szCs w:val="22"/>
        </w:rPr>
        <w:t>Prodávající se zavazuje realizovat práce vyžadující zvláštní způsobilost nebo povolení podle příslušných předpisů osobami, které tuto podmínku splňují.</w:t>
      </w:r>
    </w:p>
    <w:p w:rsidR="008A6FF5" w:rsidRPr="00B14C4C" w:rsidRDefault="008A6FF5" w:rsidP="00B14C4C">
      <w:pPr>
        <w:pStyle w:val="Text"/>
        <w:numPr>
          <w:ilvl w:val="1"/>
          <w:numId w:val="53"/>
        </w:numPr>
        <w:spacing w:before="90"/>
        <w:ind w:left="284" w:hanging="284"/>
        <w:rPr>
          <w:rFonts w:ascii="Times New Roman" w:hAnsi="Times New Roman"/>
          <w:sz w:val="22"/>
          <w:szCs w:val="22"/>
        </w:rPr>
      </w:pPr>
      <w:r w:rsidRPr="00B14C4C">
        <w:rPr>
          <w:rFonts w:ascii="Times New Roman" w:hAnsi="Times New Roman"/>
          <w:sz w:val="22"/>
          <w:szCs w:val="22"/>
        </w:rPr>
        <w:t>Veškerá jednání mezi prodávajícím a kupujícím v ústním i písemném styku budou vedena výhradně v jazyce českém.</w:t>
      </w:r>
    </w:p>
    <w:p w:rsidR="008A6FF5" w:rsidRPr="00B14C4C" w:rsidRDefault="008A6FF5" w:rsidP="00B14C4C">
      <w:pPr>
        <w:pStyle w:val="Text"/>
        <w:numPr>
          <w:ilvl w:val="1"/>
          <w:numId w:val="53"/>
        </w:numPr>
        <w:spacing w:before="90"/>
        <w:ind w:left="284" w:hanging="284"/>
        <w:rPr>
          <w:rFonts w:ascii="Times New Roman" w:hAnsi="Times New Roman"/>
          <w:sz w:val="22"/>
          <w:szCs w:val="22"/>
        </w:rPr>
      </w:pPr>
      <w:r w:rsidRPr="00B14C4C">
        <w:rPr>
          <w:rFonts w:ascii="Times New Roman" w:hAnsi="Times New Roman"/>
          <w:sz w:val="22"/>
          <w:szCs w:val="22"/>
        </w:rPr>
        <w:t xml:space="preserve">Smluvní strany se dohodly na </w:t>
      </w:r>
      <w:r w:rsidR="00532C78">
        <w:rPr>
          <w:rFonts w:ascii="Times New Roman" w:hAnsi="Times New Roman"/>
          <w:sz w:val="22"/>
          <w:szCs w:val="22"/>
        </w:rPr>
        <w:t>dodání zařízení</w:t>
      </w:r>
      <w:r w:rsidRPr="00B14C4C">
        <w:rPr>
          <w:rFonts w:ascii="Times New Roman" w:hAnsi="Times New Roman"/>
          <w:sz w:val="22"/>
          <w:szCs w:val="22"/>
        </w:rPr>
        <w:t xml:space="preserve"> jako celku v I. jakosti (užití materiálů či komponentů v jiné jakosti je nepřípustné). </w:t>
      </w:r>
      <w:r w:rsidR="00532C78">
        <w:rPr>
          <w:rFonts w:ascii="Times New Roman" w:hAnsi="Times New Roman"/>
          <w:sz w:val="22"/>
          <w:szCs w:val="22"/>
        </w:rPr>
        <w:t>Zařízení</w:t>
      </w:r>
      <w:r w:rsidR="00532C78" w:rsidRPr="00B14C4C">
        <w:rPr>
          <w:rFonts w:ascii="Times New Roman" w:hAnsi="Times New Roman"/>
          <w:sz w:val="22"/>
          <w:szCs w:val="22"/>
        </w:rPr>
        <w:t xml:space="preserve"> </w:t>
      </w:r>
      <w:r w:rsidRPr="00B14C4C">
        <w:rPr>
          <w:rFonts w:ascii="Times New Roman" w:hAnsi="Times New Roman"/>
          <w:sz w:val="22"/>
          <w:szCs w:val="22"/>
        </w:rPr>
        <w:t>bude provedeno dle platných českých technických norem (ČSN), převzatých evropských norem (EN) a ostatních příslušných platných předpisů a vyhlášek včetně resortních platných na území České republiky.</w:t>
      </w:r>
    </w:p>
    <w:p w:rsidR="00022232" w:rsidRPr="00A43860" w:rsidRDefault="005F747D" w:rsidP="00A43860">
      <w:pPr>
        <w:pStyle w:val="Text"/>
        <w:numPr>
          <w:ilvl w:val="1"/>
          <w:numId w:val="53"/>
        </w:numPr>
        <w:spacing w:before="90"/>
        <w:ind w:left="284" w:hanging="284"/>
        <w:rPr>
          <w:rFonts w:ascii="Times New Roman" w:hAnsi="Times New Roman"/>
          <w:sz w:val="22"/>
          <w:szCs w:val="22"/>
        </w:rPr>
      </w:pPr>
      <w:r>
        <w:rPr>
          <w:rFonts w:ascii="Times New Roman" w:hAnsi="Times New Roman"/>
          <w:sz w:val="22"/>
          <w:szCs w:val="22"/>
        </w:rPr>
        <w:t xml:space="preserve">Funkční </w:t>
      </w:r>
      <w:r w:rsidRPr="00A43860">
        <w:rPr>
          <w:rFonts w:ascii="Times New Roman" w:hAnsi="Times New Roman"/>
          <w:sz w:val="22"/>
          <w:szCs w:val="22"/>
        </w:rPr>
        <w:t>zkouška</w:t>
      </w:r>
      <w:r w:rsidR="00022232" w:rsidRPr="00A43860">
        <w:rPr>
          <w:rFonts w:ascii="Times New Roman" w:hAnsi="Times New Roman"/>
          <w:sz w:val="22"/>
          <w:szCs w:val="22"/>
        </w:rPr>
        <w:t xml:space="preserve"> při přejímce zařízení bude provedena minimálně v tomto rozsahu:</w:t>
      </w:r>
    </w:p>
    <w:p w:rsidR="00022232" w:rsidRPr="00F7079B" w:rsidRDefault="00022232" w:rsidP="00022232">
      <w:pPr>
        <w:pStyle w:val="Textvbloku1"/>
        <w:numPr>
          <w:ilvl w:val="0"/>
          <w:numId w:val="28"/>
        </w:numPr>
        <w:suppressAutoHyphens w:val="0"/>
        <w:spacing w:before="90"/>
        <w:ind w:left="1003" w:right="-272" w:hanging="357"/>
        <w:jc w:val="both"/>
        <w:rPr>
          <w:rFonts w:cs="Times New Roman"/>
          <w:sz w:val="22"/>
          <w:szCs w:val="22"/>
        </w:rPr>
      </w:pPr>
      <w:r w:rsidRPr="00F7079B">
        <w:rPr>
          <w:rFonts w:cs="Times New Roman"/>
          <w:sz w:val="22"/>
          <w:szCs w:val="22"/>
        </w:rPr>
        <w:t>Funkční zkouška spočívá v tom, že diagnostické zařízení bude zatíženo normálním provozem, tzn</w:t>
      </w:r>
      <w:r>
        <w:rPr>
          <w:rFonts w:cs="Times New Roman"/>
          <w:sz w:val="22"/>
          <w:szCs w:val="22"/>
        </w:rPr>
        <w:t>.</w:t>
      </w:r>
      <w:r w:rsidRPr="00F7079B">
        <w:rPr>
          <w:rFonts w:cs="Times New Roman"/>
          <w:sz w:val="22"/>
          <w:szCs w:val="22"/>
        </w:rPr>
        <w:t xml:space="preserve">, že změří a vyhodnotí všechny vozy, které přes něj projedou v délce 24 hodin. </w:t>
      </w:r>
    </w:p>
    <w:p w:rsidR="005F747D" w:rsidRPr="00022232" w:rsidRDefault="00022232" w:rsidP="00022232">
      <w:pPr>
        <w:pStyle w:val="Textvbloku1"/>
        <w:numPr>
          <w:ilvl w:val="0"/>
          <w:numId w:val="28"/>
        </w:numPr>
        <w:suppressAutoHyphens w:val="0"/>
        <w:spacing w:before="90"/>
        <w:ind w:left="1003" w:right="-272" w:hanging="357"/>
        <w:jc w:val="both"/>
        <w:rPr>
          <w:sz w:val="22"/>
          <w:szCs w:val="22"/>
        </w:rPr>
      </w:pPr>
      <w:r w:rsidRPr="00F7079B">
        <w:rPr>
          <w:rFonts w:cs="Times New Roman"/>
          <w:sz w:val="22"/>
          <w:szCs w:val="22"/>
        </w:rPr>
        <w:t>Nebudou-li změřeny a vyhodnoceny všechny požadované parametry, nebo všechny projeté vozy, bude se tato zkouška opakovat až do úplného odstranění neshod.</w:t>
      </w:r>
      <w:r>
        <w:rPr>
          <w:rFonts w:cs="Times New Roman"/>
          <w:sz w:val="22"/>
          <w:szCs w:val="22"/>
        </w:rPr>
        <w:t xml:space="preserve"> Tím není dotčeno právo kupujícího účtovat smluvní pokutu, zařízení nepřevzít či odstoupit od smlouvy. </w:t>
      </w:r>
    </w:p>
    <w:p w:rsidR="005F747D" w:rsidRDefault="005F747D" w:rsidP="00A43860">
      <w:pPr>
        <w:pStyle w:val="Text"/>
        <w:numPr>
          <w:ilvl w:val="1"/>
          <w:numId w:val="53"/>
        </w:numPr>
        <w:spacing w:before="90"/>
        <w:ind w:left="284" w:hanging="284"/>
        <w:rPr>
          <w:rFonts w:ascii="Times New Roman" w:hAnsi="Times New Roman"/>
          <w:sz w:val="22"/>
          <w:szCs w:val="22"/>
        </w:rPr>
      </w:pPr>
      <w:r>
        <w:rPr>
          <w:rFonts w:ascii="Times New Roman" w:hAnsi="Times New Roman"/>
          <w:sz w:val="22"/>
          <w:szCs w:val="22"/>
        </w:rPr>
        <w:t>Ověřovací provoz</w:t>
      </w:r>
    </w:p>
    <w:p w:rsidR="005F747D" w:rsidRPr="00022232" w:rsidRDefault="00022232" w:rsidP="00022232">
      <w:pPr>
        <w:pStyle w:val="Textvbloku1"/>
        <w:numPr>
          <w:ilvl w:val="0"/>
          <w:numId w:val="28"/>
        </w:numPr>
        <w:suppressAutoHyphens w:val="0"/>
        <w:spacing w:before="90"/>
        <w:ind w:left="1003" w:right="-272" w:hanging="357"/>
        <w:jc w:val="both"/>
        <w:rPr>
          <w:rFonts w:cs="Times New Roman"/>
          <w:sz w:val="22"/>
          <w:szCs w:val="22"/>
        </w:rPr>
      </w:pPr>
      <w:r>
        <w:rPr>
          <w:rFonts w:cs="Times New Roman"/>
          <w:sz w:val="22"/>
          <w:szCs w:val="22"/>
        </w:rPr>
        <w:t>Kupující</w:t>
      </w:r>
      <w:r w:rsidR="005F747D" w:rsidRPr="00022232">
        <w:rPr>
          <w:rFonts w:cs="Times New Roman"/>
          <w:sz w:val="22"/>
          <w:szCs w:val="22"/>
        </w:rPr>
        <w:t xml:space="preserve"> a </w:t>
      </w:r>
      <w:r>
        <w:rPr>
          <w:rFonts w:cs="Times New Roman"/>
          <w:sz w:val="22"/>
          <w:szCs w:val="22"/>
        </w:rPr>
        <w:t xml:space="preserve">prodávající </w:t>
      </w:r>
      <w:r w:rsidR="005F747D" w:rsidRPr="00022232">
        <w:rPr>
          <w:rFonts w:cs="Times New Roman"/>
          <w:sz w:val="22"/>
          <w:szCs w:val="22"/>
        </w:rPr>
        <w:t xml:space="preserve">se dohodli na ověřovacím provozu </w:t>
      </w:r>
      <w:r>
        <w:rPr>
          <w:rFonts w:cs="Times New Roman"/>
          <w:sz w:val="22"/>
          <w:szCs w:val="22"/>
        </w:rPr>
        <w:t>zařízení</w:t>
      </w:r>
      <w:r w:rsidR="005F747D" w:rsidRPr="00022232">
        <w:rPr>
          <w:rFonts w:cs="Times New Roman"/>
          <w:sz w:val="22"/>
          <w:szCs w:val="22"/>
        </w:rPr>
        <w:t xml:space="preserve"> v celkové délce trvání </w:t>
      </w:r>
      <w:r>
        <w:rPr>
          <w:rFonts w:cs="Times New Roman"/>
          <w:sz w:val="22"/>
          <w:szCs w:val="22"/>
        </w:rPr>
        <w:t>30</w:t>
      </w:r>
      <w:r w:rsidR="005F747D" w:rsidRPr="00022232">
        <w:rPr>
          <w:rFonts w:cs="Times New Roman"/>
          <w:sz w:val="22"/>
          <w:szCs w:val="22"/>
        </w:rPr>
        <w:t xml:space="preserve"> kalendářních dní. Ověřovací provoz </w:t>
      </w:r>
      <w:r>
        <w:rPr>
          <w:rFonts w:cs="Times New Roman"/>
          <w:sz w:val="22"/>
          <w:szCs w:val="22"/>
        </w:rPr>
        <w:t>zařízení</w:t>
      </w:r>
      <w:r w:rsidR="005F747D" w:rsidRPr="00022232">
        <w:rPr>
          <w:rFonts w:cs="Times New Roman"/>
          <w:sz w:val="22"/>
          <w:szCs w:val="22"/>
        </w:rPr>
        <w:t xml:space="preserve"> bude zahájen po převzetí </w:t>
      </w:r>
      <w:r>
        <w:rPr>
          <w:rFonts w:cs="Times New Roman"/>
          <w:sz w:val="22"/>
          <w:szCs w:val="22"/>
        </w:rPr>
        <w:t>kupujícím</w:t>
      </w:r>
      <w:r w:rsidR="005F747D" w:rsidRPr="00022232">
        <w:rPr>
          <w:rFonts w:cs="Times New Roman"/>
          <w:sz w:val="22"/>
          <w:szCs w:val="22"/>
        </w:rPr>
        <w:t xml:space="preserve">. Může být zahájen i tehdy, když nebyly ještě odstraněny vady, které nebrání běžnému užívání </w:t>
      </w:r>
      <w:r>
        <w:rPr>
          <w:rFonts w:cs="Times New Roman"/>
          <w:sz w:val="22"/>
          <w:szCs w:val="22"/>
        </w:rPr>
        <w:t>zařízení</w:t>
      </w:r>
      <w:r w:rsidR="005F747D" w:rsidRPr="00022232">
        <w:rPr>
          <w:rFonts w:cs="Times New Roman"/>
          <w:sz w:val="22"/>
          <w:szCs w:val="22"/>
        </w:rPr>
        <w:t xml:space="preserve">, ale </w:t>
      </w:r>
      <w:r>
        <w:rPr>
          <w:rFonts w:cs="Times New Roman"/>
          <w:sz w:val="22"/>
          <w:szCs w:val="22"/>
        </w:rPr>
        <w:t>zařízení</w:t>
      </w:r>
      <w:r w:rsidR="005F747D" w:rsidRPr="00022232">
        <w:rPr>
          <w:rFonts w:cs="Times New Roman"/>
          <w:sz w:val="22"/>
          <w:szCs w:val="22"/>
        </w:rPr>
        <w:t xml:space="preserve"> je již schopné bezpečného provozu. O průběhu ověřovacího provozu budou činěny záznamy v provozním deníku ověřovacího provozu, a to v rozsahu dle nařízení vlády č. 591/2006 Sb. Provozní deník bude možné vést v elektronické podobě nebo písemné podobě. Během ov</w:t>
      </w:r>
      <w:r w:rsidRPr="00022232">
        <w:rPr>
          <w:rFonts w:cs="Times New Roman"/>
          <w:sz w:val="22"/>
          <w:szCs w:val="22"/>
        </w:rPr>
        <w:t>ěřovacího provozu bude provedeno</w:t>
      </w:r>
      <w:r w:rsidR="005F747D" w:rsidRPr="00022232">
        <w:rPr>
          <w:rFonts w:cs="Times New Roman"/>
          <w:sz w:val="22"/>
          <w:szCs w:val="22"/>
        </w:rPr>
        <w:t xml:space="preserve"> </w:t>
      </w:r>
      <w:r>
        <w:rPr>
          <w:rFonts w:cs="Times New Roman"/>
          <w:sz w:val="22"/>
          <w:szCs w:val="22"/>
        </w:rPr>
        <w:t xml:space="preserve">měření </w:t>
      </w:r>
      <w:r w:rsidR="005F747D" w:rsidRPr="00022232">
        <w:rPr>
          <w:rFonts w:cs="Times New Roman"/>
          <w:sz w:val="22"/>
          <w:szCs w:val="22"/>
        </w:rPr>
        <w:t xml:space="preserve">na všech typech tramvajových vozidel (výrobce ČKD Tatra typ T6A5, T3, K2, a KT8D5RN.1, výrobce Škoda – Inekon typ LTM 10.08 (ASTRA), výrobce Inekon typ TRIO a výrobce Aliance TW Team typ VarioLFR.E, VarioLFR.S, VarioLF2.E, VarioLF2 plus, VarioLF2R.S, VarioLF3, VarioLF3/2 a vlečný vůz VV60LF), které jsou provozovány </w:t>
      </w:r>
      <w:r w:rsidR="00B14C4C">
        <w:rPr>
          <w:rFonts w:cs="Times New Roman"/>
          <w:sz w:val="22"/>
          <w:szCs w:val="22"/>
        </w:rPr>
        <w:t>kupující</w:t>
      </w:r>
      <w:r w:rsidR="005F747D" w:rsidRPr="00022232">
        <w:rPr>
          <w:rFonts w:cs="Times New Roman"/>
          <w:sz w:val="22"/>
          <w:szCs w:val="22"/>
        </w:rPr>
        <w:t>m.</w:t>
      </w:r>
      <w:r w:rsidR="00532C78">
        <w:rPr>
          <w:rFonts w:cs="Times New Roman"/>
          <w:sz w:val="22"/>
          <w:szCs w:val="22"/>
        </w:rPr>
        <w:t xml:space="preserve"> V případě, </w:t>
      </w:r>
      <w:r w:rsidR="00D34683">
        <w:rPr>
          <w:rFonts w:cs="Times New Roman"/>
          <w:sz w:val="22"/>
          <w:szCs w:val="22"/>
        </w:rPr>
        <w:t>že v rámci ověřovacího provozu budou zjištěny vady a nedodělky, bude délka ověřovacího provozu prodloužena o dobu od jejich zjištění po dobu jejich odstranění, nebude-li dohodnuto jinak.</w:t>
      </w:r>
    </w:p>
    <w:p w:rsidR="005F747D" w:rsidRPr="00022232" w:rsidRDefault="005F747D" w:rsidP="00022232">
      <w:pPr>
        <w:pStyle w:val="Textvbloku1"/>
        <w:numPr>
          <w:ilvl w:val="0"/>
          <w:numId w:val="28"/>
        </w:numPr>
        <w:suppressAutoHyphens w:val="0"/>
        <w:spacing w:before="90"/>
        <w:ind w:left="1003" w:right="-272" w:hanging="357"/>
        <w:jc w:val="both"/>
        <w:rPr>
          <w:rFonts w:cs="Times New Roman"/>
          <w:sz w:val="22"/>
          <w:szCs w:val="22"/>
        </w:rPr>
      </w:pPr>
      <w:r w:rsidRPr="00022232">
        <w:rPr>
          <w:rFonts w:cs="Times New Roman"/>
          <w:sz w:val="22"/>
          <w:szCs w:val="22"/>
        </w:rPr>
        <w:t xml:space="preserve">Po ukončení ověřovacího provozu bude vyhotoven protokol o vyhodnocení ověřovacího provozu, ve kterém budou posouzeny a zhodnoceny vzniklé vady a nedodělky, které se vyskytly v průběhu ověřovacího provozu, a stanoven termín jejich odstranění. Protokol bude podepsán oprávněnými zástupci smluvních stran. V protokolu bude určeno, zda zjištěné vady byly odstraněny. Pouze v případě, že vyhodnocovací protokol bude konstatovat úspěšné zakončení ověřovacího provozu vč. odstranění nedodělků a všech vad, které se v jeho průběhu vyskytly, může být uvolněna 10% pozastávka (viz bod </w:t>
      </w:r>
      <w:r w:rsidR="00DA0DAB">
        <w:rPr>
          <w:rFonts w:cs="Times New Roman"/>
          <w:sz w:val="22"/>
          <w:szCs w:val="22"/>
        </w:rPr>
        <w:t>VII</w:t>
      </w:r>
      <w:r w:rsidRPr="00022232">
        <w:rPr>
          <w:rFonts w:cs="Times New Roman"/>
          <w:sz w:val="22"/>
          <w:szCs w:val="22"/>
        </w:rPr>
        <w:t>.</w:t>
      </w:r>
      <w:r w:rsidR="00DA0DAB">
        <w:rPr>
          <w:rFonts w:cs="Times New Roman"/>
          <w:sz w:val="22"/>
          <w:szCs w:val="22"/>
        </w:rPr>
        <w:t>4</w:t>
      </w:r>
      <w:r w:rsidRPr="00022232">
        <w:rPr>
          <w:rFonts w:cs="Times New Roman"/>
          <w:sz w:val="22"/>
          <w:szCs w:val="22"/>
        </w:rPr>
        <w:t>. smlouvy).</w:t>
      </w:r>
    </w:p>
    <w:p w:rsidR="00647BE0" w:rsidRPr="00F7079B" w:rsidRDefault="00647BE0">
      <w:pPr>
        <w:pStyle w:val="Zkladntext"/>
        <w:rPr>
          <w:rFonts w:ascii="Times New Roman" w:hAnsi="Times New Roman"/>
          <w:b/>
          <w:color w:val="auto"/>
          <w:sz w:val="22"/>
          <w:szCs w:val="22"/>
          <w:u w:val="single"/>
        </w:rPr>
      </w:pPr>
    </w:p>
    <w:p w:rsidR="00D03768" w:rsidRPr="00F7079B" w:rsidRDefault="00D03768" w:rsidP="00022232">
      <w:pPr>
        <w:pStyle w:val="Zkladntext"/>
        <w:numPr>
          <w:ilvl w:val="0"/>
          <w:numId w:val="13"/>
        </w:numPr>
        <w:jc w:val="center"/>
        <w:rPr>
          <w:rFonts w:ascii="Times New Roman" w:hAnsi="Times New Roman"/>
          <w:color w:val="auto"/>
          <w:sz w:val="22"/>
          <w:szCs w:val="22"/>
        </w:rPr>
      </w:pPr>
      <w:r w:rsidRPr="00F7079B">
        <w:rPr>
          <w:rFonts w:ascii="Times New Roman" w:hAnsi="Times New Roman"/>
          <w:b/>
          <w:color w:val="auto"/>
          <w:sz w:val="22"/>
          <w:szCs w:val="22"/>
          <w:u w:val="single"/>
        </w:rPr>
        <w:t>Ostatní ujednání</w:t>
      </w:r>
    </w:p>
    <w:p w:rsidR="004E1B1D" w:rsidRPr="00F7079B" w:rsidRDefault="004E1B1D" w:rsidP="00022232">
      <w:pPr>
        <w:pStyle w:val="Zkladntext"/>
        <w:numPr>
          <w:ilvl w:val="0"/>
          <w:numId w:val="51"/>
        </w:numPr>
        <w:tabs>
          <w:tab w:val="left" w:pos="284"/>
        </w:tabs>
        <w:spacing w:before="120"/>
        <w:ind w:left="284" w:hanging="284"/>
        <w:jc w:val="both"/>
        <w:rPr>
          <w:rFonts w:ascii="Times New Roman" w:hAnsi="Times New Roman"/>
          <w:color w:val="auto"/>
          <w:sz w:val="22"/>
          <w:szCs w:val="22"/>
        </w:rPr>
      </w:pPr>
      <w:r w:rsidRPr="008C54C8">
        <w:rPr>
          <w:rFonts w:ascii="Times New Roman" w:hAnsi="Times New Roman"/>
          <w:color w:val="auto"/>
          <w:sz w:val="22"/>
          <w:szCs w:val="22"/>
        </w:rPr>
        <w:t>Vlastníkem zařízení pracoviště</w:t>
      </w:r>
      <w:r w:rsidR="00495EBA" w:rsidRPr="008C54C8">
        <w:rPr>
          <w:rFonts w:ascii="Times New Roman" w:hAnsi="Times New Roman"/>
          <w:color w:val="auto"/>
          <w:sz w:val="22"/>
          <w:szCs w:val="22"/>
        </w:rPr>
        <w:t xml:space="preserve"> k provedení potřebných montážních prací</w:t>
      </w:r>
      <w:r w:rsidRPr="008C54C8">
        <w:rPr>
          <w:rFonts w:ascii="Times New Roman" w:hAnsi="Times New Roman"/>
          <w:color w:val="auto"/>
          <w:sz w:val="22"/>
          <w:szCs w:val="22"/>
        </w:rPr>
        <w:t>, včetně používaných strojů, mechanizmů a dalš</w:t>
      </w:r>
      <w:r w:rsidR="00EC5A24">
        <w:rPr>
          <w:rFonts w:ascii="Times New Roman" w:hAnsi="Times New Roman"/>
          <w:color w:val="auto"/>
          <w:sz w:val="22"/>
          <w:szCs w:val="22"/>
        </w:rPr>
        <w:t>ích věcí potřebných k montáži, je prodávající, který nese vedle nebezpečí škody na věcech též nebezpečí prokazatelně zaviněné škody na dodávaném předmětu smlouvy, a to až do okam</w:t>
      </w:r>
      <w:r w:rsidRPr="00F7079B">
        <w:rPr>
          <w:rFonts w:ascii="Times New Roman" w:hAnsi="Times New Roman"/>
          <w:color w:val="auto"/>
          <w:sz w:val="22"/>
          <w:szCs w:val="22"/>
        </w:rPr>
        <w:t xml:space="preserve">žiku předání </w:t>
      </w:r>
      <w:r w:rsidR="00932D8C" w:rsidRPr="00F7079B">
        <w:rPr>
          <w:rFonts w:ascii="Times New Roman" w:hAnsi="Times New Roman"/>
          <w:color w:val="auto"/>
          <w:sz w:val="22"/>
          <w:szCs w:val="22"/>
        </w:rPr>
        <w:t xml:space="preserve">a převzetí </w:t>
      </w:r>
      <w:r w:rsidR="00495EBA">
        <w:rPr>
          <w:rFonts w:ascii="Times New Roman" w:hAnsi="Times New Roman"/>
          <w:color w:val="auto"/>
          <w:sz w:val="22"/>
          <w:szCs w:val="22"/>
        </w:rPr>
        <w:t>předmětu plnění</w:t>
      </w:r>
      <w:r w:rsidR="00495EBA" w:rsidRPr="00F7079B">
        <w:rPr>
          <w:rFonts w:ascii="Times New Roman" w:hAnsi="Times New Roman"/>
          <w:color w:val="auto"/>
          <w:sz w:val="22"/>
          <w:szCs w:val="22"/>
        </w:rPr>
        <w:t xml:space="preserve"> </w:t>
      </w:r>
      <w:r w:rsidRPr="00F7079B">
        <w:rPr>
          <w:rFonts w:ascii="Times New Roman" w:hAnsi="Times New Roman"/>
          <w:color w:val="auto"/>
          <w:sz w:val="22"/>
          <w:szCs w:val="22"/>
        </w:rPr>
        <w:t xml:space="preserve">kupujícím. </w:t>
      </w:r>
    </w:p>
    <w:p w:rsidR="003D3E9B" w:rsidRDefault="003D3E9B" w:rsidP="00022232">
      <w:pPr>
        <w:pStyle w:val="Zkladntext"/>
        <w:numPr>
          <w:ilvl w:val="0"/>
          <w:numId w:val="51"/>
        </w:numPr>
        <w:tabs>
          <w:tab w:val="left" w:pos="284"/>
        </w:tabs>
        <w:spacing w:before="120"/>
        <w:ind w:left="284" w:hanging="284"/>
        <w:jc w:val="both"/>
        <w:rPr>
          <w:rFonts w:ascii="Times New Roman" w:hAnsi="Times New Roman"/>
          <w:color w:val="auto"/>
          <w:sz w:val="22"/>
          <w:szCs w:val="22"/>
        </w:rPr>
      </w:pPr>
      <w:r w:rsidRPr="00F7079B">
        <w:rPr>
          <w:rFonts w:ascii="Times New Roman" w:hAnsi="Times New Roman"/>
          <w:color w:val="auto"/>
          <w:sz w:val="22"/>
          <w:szCs w:val="22"/>
        </w:rPr>
        <w:t xml:space="preserve">Předáním </w:t>
      </w:r>
      <w:r w:rsidR="0018116D" w:rsidRPr="00F7079B">
        <w:rPr>
          <w:rFonts w:ascii="Times New Roman" w:hAnsi="Times New Roman"/>
          <w:color w:val="auto"/>
          <w:sz w:val="22"/>
          <w:szCs w:val="22"/>
        </w:rPr>
        <w:t xml:space="preserve">pracoviště </w:t>
      </w:r>
      <w:r w:rsidR="00CB237F" w:rsidRPr="00F7079B">
        <w:rPr>
          <w:rFonts w:ascii="Times New Roman" w:hAnsi="Times New Roman"/>
          <w:color w:val="auto"/>
          <w:sz w:val="22"/>
          <w:szCs w:val="22"/>
        </w:rPr>
        <w:t xml:space="preserve">prodávajícímu </w:t>
      </w:r>
      <w:r w:rsidR="00932D8C" w:rsidRPr="00F7079B">
        <w:rPr>
          <w:rFonts w:ascii="Times New Roman" w:hAnsi="Times New Roman"/>
          <w:color w:val="auto"/>
          <w:sz w:val="22"/>
          <w:szCs w:val="22"/>
        </w:rPr>
        <w:t xml:space="preserve">k realizaci </w:t>
      </w:r>
      <w:r w:rsidR="00F70337">
        <w:rPr>
          <w:rFonts w:ascii="Times New Roman" w:hAnsi="Times New Roman"/>
          <w:color w:val="auto"/>
          <w:sz w:val="22"/>
          <w:szCs w:val="22"/>
        </w:rPr>
        <w:t xml:space="preserve">předmětu </w:t>
      </w:r>
      <w:r w:rsidR="00F70337" w:rsidRPr="00AE25D9">
        <w:rPr>
          <w:rFonts w:ascii="Times New Roman" w:hAnsi="Times New Roman"/>
          <w:color w:val="auto"/>
          <w:sz w:val="22"/>
          <w:szCs w:val="22"/>
        </w:rPr>
        <w:t xml:space="preserve">plnění </w:t>
      </w:r>
      <w:r w:rsidR="00932D8C" w:rsidRPr="00AE25D9">
        <w:rPr>
          <w:rFonts w:ascii="Times New Roman" w:hAnsi="Times New Roman"/>
          <w:color w:val="auto"/>
          <w:sz w:val="22"/>
          <w:szCs w:val="22"/>
        </w:rPr>
        <w:t xml:space="preserve">v místě plnění </w:t>
      </w:r>
      <w:r w:rsidRPr="008574D2">
        <w:rPr>
          <w:rFonts w:ascii="Times New Roman" w:hAnsi="Times New Roman"/>
          <w:color w:val="auto"/>
          <w:sz w:val="22"/>
          <w:szCs w:val="22"/>
        </w:rPr>
        <w:t>se tento stává</w:t>
      </w:r>
      <w:r w:rsidRPr="00AE25D9">
        <w:rPr>
          <w:rFonts w:ascii="Times New Roman" w:hAnsi="Times New Roman"/>
          <w:color w:val="auto"/>
          <w:sz w:val="22"/>
          <w:szCs w:val="22"/>
        </w:rPr>
        <w:t xml:space="preserve"> zodpovědným za dodržování předpisů bezpečnosti a ochrany zdra</w:t>
      </w:r>
      <w:r w:rsidR="008D462F" w:rsidRPr="00AE25D9">
        <w:rPr>
          <w:rFonts w:ascii="Times New Roman" w:hAnsi="Times New Roman"/>
          <w:color w:val="auto"/>
          <w:sz w:val="22"/>
          <w:szCs w:val="22"/>
        </w:rPr>
        <w:t>ví</w:t>
      </w:r>
      <w:r w:rsidR="00C3286F" w:rsidRPr="00AE25D9">
        <w:rPr>
          <w:rFonts w:ascii="Times New Roman" w:hAnsi="Times New Roman"/>
          <w:color w:val="auto"/>
          <w:sz w:val="22"/>
          <w:szCs w:val="22"/>
        </w:rPr>
        <w:t xml:space="preserve"> </w:t>
      </w:r>
      <w:r w:rsidRPr="00AE25D9">
        <w:rPr>
          <w:rFonts w:ascii="Times New Roman" w:hAnsi="Times New Roman"/>
          <w:color w:val="auto"/>
          <w:sz w:val="22"/>
          <w:szCs w:val="22"/>
        </w:rPr>
        <w:t>při práci, požárních</w:t>
      </w:r>
      <w:r w:rsidR="00574CA2" w:rsidRPr="00AE25D9">
        <w:rPr>
          <w:rFonts w:ascii="Times New Roman" w:hAnsi="Times New Roman"/>
          <w:color w:val="auto"/>
          <w:sz w:val="22"/>
          <w:szCs w:val="22"/>
        </w:rPr>
        <w:t xml:space="preserve"> (vč. zajištění požárního dozoru)</w:t>
      </w:r>
      <w:r w:rsidRPr="00AE25D9">
        <w:rPr>
          <w:rFonts w:ascii="Times New Roman" w:hAnsi="Times New Roman"/>
          <w:color w:val="auto"/>
          <w:sz w:val="22"/>
          <w:szCs w:val="22"/>
        </w:rPr>
        <w:t xml:space="preserve">, ekologických a dalších předpisů vč. </w:t>
      </w:r>
      <w:r w:rsidR="000759D2" w:rsidRPr="00AE25D9">
        <w:rPr>
          <w:rFonts w:ascii="Times New Roman" w:hAnsi="Times New Roman"/>
          <w:color w:val="auto"/>
          <w:sz w:val="22"/>
          <w:szCs w:val="22"/>
        </w:rPr>
        <w:t>p</w:t>
      </w:r>
      <w:r w:rsidR="00245EC5" w:rsidRPr="00AE25D9">
        <w:rPr>
          <w:rFonts w:ascii="Times New Roman" w:hAnsi="Times New Roman"/>
          <w:color w:val="auto"/>
          <w:sz w:val="22"/>
          <w:szCs w:val="22"/>
        </w:rPr>
        <w:t>ožadavků k zajištění</w:t>
      </w:r>
      <w:r w:rsidRPr="00AE25D9">
        <w:rPr>
          <w:rFonts w:ascii="Times New Roman" w:hAnsi="Times New Roman"/>
          <w:color w:val="auto"/>
          <w:sz w:val="22"/>
          <w:szCs w:val="22"/>
        </w:rPr>
        <w:t xml:space="preserve"> BOZP a PO</w:t>
      </w:r>
      <w:r w:rsidR="00916F94" w:rsidRPr="00AE25D9">
        <w:rPr>
          <w:rFonts w:ascii="Times New Roman" w:hAnsi="Times New Roman"/>
          <w:color w:val="auto"/>
          <w:sz w:val="22"/>
          <w:szCs w:val="22"/>
        </w:rPr>
        <w:t xml:space="preserve"> vydaných </w:t>
      </w:r>
      <w:r w:rsidR="00CB237F" w:rsidRPr="00AE25D9">
        <w:rPr>
          <w:rFonts w:ascii="Times New Roman" w:hAnsi="Times New Roman"/>
          <w:color w:val="auto"/>
          <w:sz w:val="22"/>
          <w:szCs w:val="22"/>
        </w:rPr>
        <w:t>kupujícím</w:t>
      </w:r>
      <w:r w:rsidR="00172B7F">
        <w:rPr>
          <w:rFonts w:ascii="Times New Roman" w:hAnsi="Times New Roman"/>
          <w:color w:val="auto"/>
          <w:sz w:val="22"/>
          <w:szCs w:val="22"/>
        </w:rPr>
        <w:t>,</w:t>
      </w:r>
      <w:r w:rsidR="00245EC5" w:rsidRPr="00AE25D9">
        <w:rPr>
          <w:rFonts w:ascii="Times New Roman" w:hAnsi="Times New Roman"/>
          <w:color w:val="auto"/>
          <w:sz w:val="22"/>
          <w:szCs w:val="22"/>
        </w:rPr>
        <w:t xml:space="preserve"> </w:t>
      </w:r>
      <w:r w:rsidR="0082344F">
        <w:rPr>
          <w:rFonts w:ascii="Times New Roman" w:hAnsi="Times New Roman"/>
          <w:color w:val="auto"/>
          <w:sz w:val="22"/>
          <w:szCs w:val="22"/>
        </w:rPr>
        <w:t xml:space="preserve">se kterými bude při přejímce pracoviště seznámen, </w:t>
      </w:r>
      <w:r w:rsidRPr="00AE25D9">
        <w:rPr>
          <w:rFonts w:ascii="Times New Roman" w:hAnsi="Times New Roman"/>
          <w:color w:val="auto"/>
          <w:sz w:val="22"/>
          <w:szCs w:val="22"/>
        </w:rPr>
        <w:t xml:space="preserve">a to až do doby předání </w:t>
      </w:r>
      <w:r w:rsidR="007C6D57">
        <w:rPr>
          <w:rFonts w:ascii="Times New Roman" w:hAnsi="Times New Roman"/>
          <w:color w:val="auto"/>
          <w:sz w:val="22"/>
          <w:szCs w:val="22"/>
        </w:rPr>
        <w:t>zařízení</w:t>
      </w:r>
      <w:r w:rsidR="007C6D57" w:rsidRPr="00AE25D9">
        <w:rPr>
          <w:rFonts w:ascii="Times New Roman" w:hAnsi="Times New Roman"/>
          <w:color w:val="auto"/>
          <w:sz w:val="22"/>
          <w:szCs w:val="22"/>
        </w:rPr>
        <w:t xml:space="preserve"> </w:t>
      </w:r>
      <w:r w:rsidR="00057146" w:rsidRPr="00AE25D9">
        <w:rPr>
          <w:rFonts w:ascii="Times New Roman" w:hAnsi="Times New Roman"/>
          <w:color w:val="auto"/>
          <w:sz w:val="22"/>
          <w:szCs w:val="22"/>
        </w:rPr>
        <w:t>kupujícímu</w:t>
      </w:r>
      <w:r w:rsidR="00C3286F" w:rsidRPr="00AE25D9">
        <w:rPr>
          <w:rFonts w:ascii="Times New Roman" w:hAnsi="Times New Roman"/>
          <w:color w:val="auto"/>
          <w:sz w:val="22"/>
          <w:szCs w:val="22"/>
        </w:rPr>
        <w:t xml:space="preserve"> (Příloha č. </w:t>
      </w:r>
      <w:r w:rsidR="00F7079B" w:rsidRPr="00AE25D9">
        <w:rPr>
          <w:rFonts w:ascii="Times New Roman" w:hAnsi="Times New Roman"/>
          <w:color w:val="auto"/>
          <w:sz w:val="22"/>
          <w:szCs w:val="22"/>
        </w:rPr>
        <w:t>3</w:t>
      </w:r>
      <w:r w:rsidR="00C3286F" w:rsidRPr="00AE25D9">
        <w:rPr>
          <w:rFonts w:ascii="Times New Roman" w:hAnsi="Times New Roman"/>
          <w:color w:val="auto"/>
          <w:sz w:val="22"/>
          <w:szCs w:val="22"/>
        </w:rPr>
        <w:t>)</w:t>
      </w:r>
      <w:r w:rsidRPr="00AE25D9">
        <w:rPr>
          <w:rFonts w:ascii="Times New Roman" w:hAnsi="Times New Roman"/>
          <w:color w:val="auto"/>
          <w:sz w:val="22"/>
          <w:szCs w:val="22"/>
        </w:rPr>
        <w:t>.</w:t>
      </w:r>
    </w:p>
    <w:p w:rsidR="0043167E" w:rsidRPr="00002692" w:rsidRDefault="0043167E" w:rsidP="00022232">
      <w:pPr>
        <w:pStyle w:val="Zkladntext"/>
        <w:numPr>
          <w:ilvl w:val="0"/>
          <w:numId w:val="51"/>
        </w:numPr>
        <w:tabs>
          <w:tab w:val="left" w:pos="284"/>
        </w:tabs>
        <w:spacing w:before="120"/>
        <w:ind w:left="284" w:hanging="284"/>
        <w:jc w:val="both"/>
        <w:rPr>
          <w:rFonts w:ascii="Times New Roman" w:hAnsi="Times New Roman"/>
          <w:color w:val="auto"/>
          <w:sz w:val="22"/>
          <w:szCs w:val="22"/>
        </w:rPr>
      </w:pPr>
      <w:r w:rsidRPr="00002692">
        <w:rPr>
          <w:sz w:val="22"/>
          <w:szCs w:val="22"/>
        </w:rPr>
        <w:t>Podmínky pro vstup, pohyb, evidenci osob a vjezd dopravních prostředků do areálu, upravuje příloha č.3 této smlouvy.</w:t>
      </w:r>
    </w:p>
    <w:p w:rsidR="004913A3" w:rsidRDefault="00CB237F" w:rsidP="00022232">
      <w:pPr>
        <w:pStyle w:val="Zkladntext"/>
        <w:numPr>
          <w:ilvl w:val="0"/>
          <w:numId w:val="51"/>
        </w:numPr>
        <w:tabs>
          <w:tab w:val="left" w:pos="284"/>
        </w:tabs>
        <w:spacing w:before="120"/>
        <w:ind w:left="284" w:hanging="284"/>
        <w:jc w:val="both"/>
        <w:rPr>
          <w:rFonts w:ascii="Times New Roman" w:hAnsi="Times New Roman"/>
          <w:color w:val="auto"/>
          <w:sz w:val="22"/>
          <w:szCs w:val="22"/>
        </w:rPr>
      </w:pPr>
      <w:r w:rsidRPr="00AE25D9">
        <w:rPr>
          <w:rFonts w:ascii="Times New Roman" w:hAnsi="Times New Roman"/>
          <w:color w:val="auto"/>
          <w:sz w:val="22"/>
          <w:szCs w:val="22"/>
        </w:rPr>
        <w:t xml:space="preserve">Prodávající </w:t>
      </w:r>
      <w:r w:rsidR="004913A3" w:rsidRPr="00AE25D9">
        <w:rPr>
          <w:rFonts w:ascii="Times New Roman" w:hAnsi="Times New Roman"/>
          <w:color w:val="auto"/>
          <w:sz w:val="22"/>
          <w:szCs w:val="22"/>
        </w:rPr>
        <w:t xml:space="preserve">je povinen udržovat na </w:t>
      </w:r>
      <w:r w:rsidR="0018116D" w:rsidRPr="00AE25D9">
        <w:rPr>
          <w:rFonts w:ascii="Times New Roman" w:hAnsi="Times New Roman"/>
          <w:color w:val="auto"/>
          <w:sz w:val="22"/>
          <w:szCs w:val="22"/>
        </w:rPr>
        <w:t>pracovišt</w:t>
      </w:r>
      <w:r w:rsidR="004913A3" w:rsidRPr="00AE25D9">
        <w:rPr>
          <w:rFonts w:ascii="Times New Roman" w:hAnsi="Times New Roman"/>
          <w:color w:val="auto"/>
          <w:sz w:val="22"/>
          <w:szCs w:val="22"/>
        </w:rPr>
        <w:t>i a na přenechaných inženýrských sítích</w:t>
      </w:r>
      <w:r w:rsidR="004913A3" w:rsidRPr="00F7079B">
        <w:rPr>
          <w:rFonts w:ascii="Times New Roman" w:hAnsi="Times New Roman"/>
          <w:color w:val="auto"/>
          <w:sz w:val="22"/>
          <w:szCs w:val="22"/>
        </w:rPr>
        <w:t xml:space="preserve"> pořádek a čistotu, je povinen odstraňovat odpady a nečistoty vzniklé jeho činností. </w:t>
      </w:r>
      <w:r w:rsidRPr="00F7079B">
        <w:rPr>
          <w:rFonts w:ascii="Times New Roman" w:hAnsi="Times New Roman"/>
          <w:color w:val="auto"/>
          <w:sz w:val="22"/>
          <w:szCs w:val="22"/>
        </w:rPr>
        <w:t>Prodávající</w:t>
      </w:r>
      <w:r w:rsidR="004913A3" w:rsidRPr="00F7079B">
        <w:rPr>
          <w:rFonts w:ascii="Times New Roman" w:hAnsi="Times New Roman"/>
          <w:color w:val="auto"/>
          <w:sz w:val="22"/>
          <w:szCs w:val="22"/>
        </w:rPr>
        <w:t xml:space="preserve"> je podle § 4 odst. 1 písm. w) zákona č. 185/2001Sb., o odpadech a o změně některých dalších předpisů v platném znění, původcem odpadů. </w:t>
      </w:r>
    </w:p>
    <w:p w:rsidR="004913A3" w:rsidRPr="00F7079B" w:rsidRDefault="00CB237F" w:rsidP="00022232">
      <w:pPr>
        <w:pStyle w:val="Zkladntext"/>
        <w:numPr>
          <w:ilvl w:val="0"/>
          <w:numId w:val="51"/>
        </w:numPr>
        <w:tabs>
          <w:tab w:val="left" w:pos="284"/>
        </w:tabs>
        <w:spacing w:before="120"/>
        <w:ind w:left="284" w:hanging="284"/>
        <w:jc w:val="both"/>
        <w:rPr>
          <w:rFonts w:ascii="Times New Roman" w:hAnsi="Times New Roman"/>
          <w:color w:val="auto"/>
          <w:sz w:val="22"/>
          <w:szCs w:val="22"/>
        </w:rPr>
      </w:pPr>
      <w:r w:rsidRPr="00F7079B">
        <w:rPr>
          <w:rFonts w:ascii="Times New Roman" w:hAnsi="Times New Roman"/>
          <w:color w:val="auto"/>
          <w:sz w:val="22"/>
          <w:szCs w:val="22"/>
        </w:rPr>
        <w:t>Kupující</w:t>
      </w:r>
      <w:r w:rsidR="004913A3" w:rsidRPr="00F7079B">
        <w:rPr>
          <w:rFonts w:ascii="Times New Roman" w:hAnsi="Times New Roman"/>
          <w:color w:val="auto"/>
          <w:sz w:val="22"/>
          <w:szCs w:val="22"/>
        </w:rPr>
        <w:t xml:space="preserve"> má právo v době realizace předmětu plnění provádět kontroly, zda odpad vznikající činností </w:t>
      </w:r>
      <w:r w:rsidRPr="00F7079B">
        <w:rPr>
          <w:rFonts w:ascii="Times New Roman" w:hAnsi="Times New Roman"/>
          <w:color w:val="auto"/>
          <w:sz w:val="22"/>
          <w:szCs w:val="22"/>
        </w:rPr>
        <w:t xml:space="preserve">prodávajícího </w:t>
      </w:r>
      <w:r w:rsidR="004913A3" w:rsidRPr="00F7079B">
        <w:rPr>
          <w:rFonts w:ascii="Times New Roman" w:hAnsi="Times New Roman"/>
          <w:color w:val="auto"/>
          <w:sz w:val="22"/>
          <w:szCs w:val="22"/>
        </w:rPr>
        <w:t>není neoprávněně ukládán na pozemky nebo do nádob</w:t>
      </w:r>
      <w:r w:rsidR="00F7079B">
        <w:rPr>
          <w:rFonts w:ascii="Times New Roman" w:hAnsi="Times New Roman"/>
          <w:color w:val="auto"/>
          <w:sz w:val="22"/>
          <w:szCs w:val="22"/>
        </w:rPr>
        <w:t xml:space="preserve"> </w:t>
      </w:r>
      <w:r w:rsidRPr="00F7079B">
        <w:rPr>
          <w:rFonts w:ascii="Times New Roman" w:hAnsi="Times New Roman"/>
          <w:color w:val="auto"/>
          <w:sz w:val="22"/>
          <w:szCs w:val="22"/>
        </w:rPr>
        <w:t>kupujícího</w:t>
      </w:r>
      <w:r w:rsidR="0018116D" w:rsidRPr="00F7079B">
        <w:rPr>
          <w:rFonts w:ascii="Times New Roman" w:hAnsi="Times New Roman"/>
          <w:color w:val="auto"/>
          <w:sz w:val="22"/>
          <w:szCs w:val="22"/>
        </w:rPr>
        <w:t xml:space="preserve">. </w:t>
      </w:r>
      <w:r w:rsidR="004913A3" w:rsidRPr="00F7079B">
        <w:rPr>
          <w:rFonts w:ascii="Times New Roman" w:hAnsi="Times New Roman"/>
          <w:color w:val="auto"/>
          <w:sz w:val="22"/>
          <w:szCs w:val="22"/>
        </w:rPr>
        <w:t xml:space="preserve">Při zjištění takovéto skutečnosti si </w:t>
      </w:r>
      <w:r w:rsidRPr="00F7079B">
        <w:rPr>
          <w:rFonts w:ascii="Times New Roman" w:hAnsi="Times New Roman"/>
          <w:color w:val="auto"/>
          <w:sz w:val="22"/>
          <w:szCs w:val="22"/>
        </w:rPr>
        <w:t xml:space="preserve">kupující </w:t>
      </w:r>
      <w:r w:rsidR="004913A3" w:rsidRPr="00F7079B">
        <w:rPr>
          <w:rFonts w:ascii="Times New Roman" w:hAnsi="Times New Roman"/>
          <w:color w:val="auto"/>
          <w:sz w:val="22"/>
          <w:szCs w:val="22"/>
        </w:rPr>
        <w:t xml:space="preserve">vyhrazuje právo účtovat </w:t>
      </w:r>
      <w:r w:rsidRPr="00F7079B">
        <w:rPr>
          <w:rFonts w:ascii="Times New Roman" w:hAnsi="Times New Roman"/>
          <w:color w:val="auto"/>
          <w:sz w:val="22"/>
          <w:szCs w:val="22"/>
        </w:rPr>
        <w:t xml:space="preserve">prodávajícímu </w:t>
      </w:r>
      <w:r w:rsidR="004913A3" w:rsidRPr="00F7079B">
        <w:rPr>
          <w:rFonts w:ascii="Times New Roman" w:hAnsi="Times New Roman"/>
          <w:color w:val="auto"/>
          <w:sz w:val="22"/>
          <w:szCs w:val="22"/>
        </w:rPr>
        <w:t>smluvní pokutu ve výši 10</w:t>
      </w:r>
      <w:r w:rsidR="00D06DE2" w:rsidRPr="00F7079B">
        <w:rPr>
          <w:rFonts w:ascii="Times New Roman" w:hAnsi="Times New Roman"/>
          <w:color w:val="auto"/>
          <w:sz w:val="22"/>
          <w:szCs w:val="22"/>
        </w:rPr>
        <w:t> </w:t>
      </w:r>
      <w:r w:rsidR="004913A3" w:rsidRPr="00F7079B">
        <w:rPr>
          <w:rFonts w:ascii="Times New Roman" w:hAnsi="Times New Roman"/>
          <w:color w:val="auto"/>
          <w:sz w:val="22"/>
          <w:szCs w:val="22"/>
        </w:rPr>
        <w:t>000</w:t>
      </w:r>
      <w:r w:rsidR="00D06DE2" w:rsidRPr="00F7079B">
        <w:rPr>
          <w:rFonts w:ascii="Times New Roman" w:hAnsi="Times New Roman"/>
          <w:color w:val="auto"/>
          <w:sz w:val="22"/>
          <w:szCs w:val="22"/>
        </w:rPr>
        <w:t>,-</w:t>
      </w:r>
      <w:r w:rsidR="004913A3" w:rsidRPr="00F7079B">
        <w:rPr>
          <w:rFonts w:ascii="Times New Roman" w:hAnsi="Times New Roman"/>
          <w:color w:val="auto"/>
          <w:sz w:val="22"/>
          <w:szCs w:val="22"/>
        </w:rPr>
        <w:t xml:space="preserve"> Kč (slovy deset</w:t>
      </w:r>
      <w:r w:rsidR="000759D2">
        <w:rPr>
          <w:rFonts w:ascii="Times New Roman" w:hAnsi="Times New Roman"/>
          <w:color w:val="auto"/>
          <w:sz w:val="22"/>
          <w:szCs w:val="22"/>
        </w:rPr>
        <w:t xml:space="preserve"> </w:t>
      </w:r>
      <w:r w:rsidR="004913A3" w:rsidRPr="00F7079B">
        <w:rPr>
          <w:rFonts w:ascii="Times New Roman" w:hAnsi="Times New Roman"/>
          <w:color w:val="auto"/>
          <w:sz w:val="22"/>
          <w:szCs w:val="22"/>
        </w:rPr>
        <w:t xml:space="preserve">tisíc korun) za každý zjištěný případ. Zaplacením smluvní pokuty není dotčeno právo </w:t>
      </w:r>
      <w:r w:rsidR="00057146">
        <w:rPr>
          <w:rFonts w:ascii="Times New Roman" w:hAnsi="Times New Roman"/>
          <w:color w:val="auto"/>
          <w:sz w:val="22"/>
          <w:szCs w:val="22"/>
        </w:rPr>
        <w:t>kupujícího</w:t>
      </w:r>
      <w:r w:rsidR="004913A3" w:rsidRPr="00F7079B">
        <w:rPr>
          <w:rFonts w:ascii="Times New Roman" w:hAnsi="Times New Roman"/>
          <w:color w:val="auto"/>
          <w:sz w:val="22"/>
          <w:szCs w:val="22"/>
        </w:rPr>
        <w:t xml:space="preserve"> na náhradu škody. </w:t>
      </w:r>
      <w:r w:rsidR="006C2779">
        <w:rPr>
          <w:rFonts w:ascii="Times New Roman" w:hAnsi="Times New Roman"/>
          <w:color w:val="auto"/>
          <w:sz w:val="22"/>
          <w:szCs w:val="22"/>
        </w:rPr>
        <w:t>Prodávající</w:t>
      </w:r>
      <w:r w:rsidR="004913A3" w:rsidRPr="00F7079B">
        <w:rPr>
          <w:rFonts w:ascii="Times New Roman" w:hAnsi="Times New Roman"/>
          <w:color w:val="auto"/>
          <w:sz w:val="22"/>
          <w:szCs w:val="22"/>
        </w:rPr>
        <w:t xml:space="preserve">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w:t>
      </w:r>
      <w:r w:rsidR="006C2779">
        <w:rPr>
          <w:rFonts w:ascii="Times New Roman" w:hAnsi="Times New Roman"/>
          <w:color w:val="auto"/>
          <w:sz w:val="22"/>
          <w:szCs w:val="22"/>
        </w:rPr>
        <w:t xml:space="preserve">prodávající </w:t>
      </w:r>
      <w:r w:rsidR="004913A3" w:rsidRPr="00F7079B">
        <w:rPr>
          <w:rFonts w:ascii="Times New Roman" w:hAnsi="Times New Roman"/>
          <w:color w:val="auto"/>
          <w:sz w:val="22"/>
          <w:szCs w:val="22"/>
        </w:rPr>
        <w:t xml:space="preserve">na vlastní náklady a událost nebo havárii oznámí na oddělení </w:t>
      </w:r>
      <w:r w:rsidR="00172B7F">
        <w:rPr>
          <w:rFonts w:ascii="Times New Roman" w:hAnsi="Times New Roman"/>
          <w:color w:val="auto"/>
          <w:sz w:val="22"/>
          <w:szCs w:val="22"/>
        </w:rPr>
        <w:t>e</w:t>
      </w:r>
      <w:r w:rsidR="004913A3" w:rsidRPr="00F7079B">
        <w:rPr>
          <w:rFonts w:ascii="Times New Roman" w:hAnsi="Times New Roman"/>
          <w:color w:val="auto"/>
          <w:sz w:val="22"/>
          <w:szCs w:val="22"/>
        </w:rPr>
        <w:t xml:space="preserve">nergie a ekologie </w:t>
      </w:r>
      <w:r w:rsidR="00057146">
        <w:rPr>
          <w:rFonts w:ascii="Times New Roman" w:hAnsi="Times New Roman"/>
          <w:color w:val="auto"/>
          <w:sz w:val="22"/>
          <w:szCs w:val="22"/>
        </w:rPr>
        <w:t>kupujícího</w:t>
      </w:r>
      <w:r w:rsidR="004913A3" w:rsidRPr="00F7079B">
        <w:rPr>
          <w:rFonts w:ascii="Times New Roman" w:hAnsi="Times New Roman"/>
          <w:color w:val="auto"/>
          <w:sz w:val="22"/>
          <w:szCs w:val="22"/>
        </w:rPr>
        <w:t xml:space="preserve"> na</w:t>
      </w:r>
      <w:r w:rsidR="006C2779">
        <w:rPr>
          <w:rFonts w:ascii="Times New Roman" w:hAnsi="Times New Roman"/>
          <w:color w:val="auto"/>
          <w:sz w:val="22"/>
          <w:szCs w:val="22"/>
        </w:rPr>
        <w:t xml:space="preserve"> tel. č. 725 749 374.  Prodávající</w:t>
      </w:r>
      <w:r w:rsidR="004913A3" w:rsidRPr="00F7079B">
        <w:rPr>
          <w:rFonts w:ascii="Times New Roman" w:hAnsi="Times New Roman"/>
          <w:color w:val="auto"/>
          <w:sz w:val="22"/>
          <w:szCs w:val="22"/>
        </w:rPr>
        <w:t xml:space="preserve"> odpovídá občanům a majitelům pozemků dle ustanovení Občanského zákoníku za škody vzniklé mimo </w:t>
      </w:r>
      <w:r w:rsidR="007C6D57">
        <w:rPr>
          <w:rFonts w:ascii="Times New Roman" w:hAnsi="Times New Roman"/>
          <w:color w:val="auto"/>
          <w:sz w:val="22"/>
          <w:szCs w:val="22"/>
        </w:rPr>
        <w:t>pracoviště</w:t>
      </w:r>
      <w:r w:rsidR="004913A3" w:rsidRPr="00F7079B">
        <w:rPr>
          <w:rFonts w:ascii="Times New Roman" w:hAnsi="Times New Roman"/>
          <w:color w:val="auto"/>
          <w:sz w:val="22"/>
          <w:szCs w:val="22"/>
        </w:rPr>
        <w:t>, které způsobil svou činností.</w:t>
      </w:r>
    </w:p>
    <w:p w:rsidR="004913A3" w:rsidRPr="00F7079B" w:rsidRDefault="006C2779" w:rsidP="00022232">
      <w:pPr>
        <w:pStyle w:val="Zkladntext"/>
        <w:numPr>
          <w:ilvl w:val="0"/>
          <w:numId w:val="51"/>
        </w:numPr>
        <w:tabs>
          <w:tab w:val="left" w:pos="284"/>
        </w:tabs>
        <w:spacing w:before="120"/>
        <w:ind w:left="284" w:hanging="284"/>
        <w:jc w:val="both"/>
        <w:rPr>
          <w:rFonts w:ascii="Times New Roman" w:hAnsi="Times New Roman"/>
          <w:color w:val="auto"/>
          <w:sz w:val="22"/>
          <w:szCs w:val="22"/>
        </w:rPr>
      </w:pPr>
      <w:r>
        <w:rPr>
          <w:rFonts w:ascii="Times New Roman" w:hAnsi="Times New Roman"/>
          <w:color w:val="auto"/>
          <w:sz w:val="22"/>
          <w:szCs w:val="22"/>
        </w:rPr>
        <w:t>Prodávající</w:t>
      </w:r>
      <w:r w:rsidR="004913A3" w:rsidRPr="00F7079B">
        <w:rPr>
          <w:rFonts w:ascii="Times New Roman" w:hAnsi="Times New Roman"/>
          <w:color w:val="auto"/>
          <w:sz w:val="22"/>
          <w:szCs w:val="22"/>
        </w:rPr>
        <w:t xml:space="preserve"> je povinen </w:t>
      </w:r>
      <w:r w:rsidR="00932D8C" w:rsidRPr="00F7079B">
        <w:rPr>
          <w:rFonts w:ascii="Times New Roman" w:hAnsi="Times New Roman"/>
          <w:color w:val="auto"/>
          <w:sz w:val="22"/>
          <w:szCs w:val="22"/>
        </w:rPr>
        <w:t>pracoviště</w:t>
      </w:r>
      <w:r w:rsidR="004913A3" w:rsidRPr="00F7079B">
        <w:rPr>
          <w:rFonts w:ascii="Times New Roman" w:hAnsi="Times New Roman"/>
          <w:color w:val="auto"/>
          <w:sz w:val="22"/>
          <w:szCs w:val="22"/>
        </w:rPr>
        <w:t xml:space="preserve"> zabezpečit v souladu s platnými právními předpisy zejména podle zákona č. 309/2006 Sb., o zajištění dalších podmínek bezpečnosti a ochrany zdraví při práci, nařízení vlády č.591/2006 Sb., o bližších minimálních požadavcích na bezpečnost a ochranu zdraví při práci na </w:t>
      </w:r>
      <w:r w:rsidR="000759D2">
        <w:rPr>
          <w:rFonts w:ascii="Times New Roman" w:hAnsi="Times New Roman"/>
          <w:color w:val="auto"/>
          <w:sz w:val="22"/>
          <w:szCs w:val="22"/>
        </w:rPr>
        <w:t>pracovišti</w:t>
      </w:r>
      <w:r w:rsidR="004913A3" w:rsidRPr="00F7079B">
        <w:rPr>
          <w:rFonts w:ascii="Times New Roman" w:hAnsi="Times New Roman"/>
          <w:color w:val="auto"/>
          <w:sz w:val="22"/>
          <w:szCs w:val="22"/>
        </w:rPr>
        <w:t xml:space="preserve"> a nařízení vlády č.101/2005 Sb., o podrobnějších požadavcích na pracoviště a pracovní prostředí. Škody způsobené živelnými pohromami nebudou hrazeny </w:t>
      </w:r>
      <w:r w:rsidR="00057146">
        <w:rPr>
          <w:rFonts w:ascii="Times New Roman" w:hAnsi="Times New Roman"/>
          <w:color w:val="auto"/>
          <w:sz w:val="22"/>
          <w:szCs w:val="22"/>
        </w:rPr>
        <w:t>kupující</w:t>
      </w:r>
      <w:r w:rsidR="004913A3" w:rsidRPr="00F7079B">
        <w:rPr>
          <w:rFonts w:ascii="Times New Roman" w:hAnsi="Times New Roman"/>
          <w:color w:val="auto"/>
          <w:sz w:val="22"/>
          <w:szCs w:val="22"/>
        </w:rPr>
        <w:t>m.</w:t>
      </w:r>
    </w:p>
    <w:p w:rsidR="004913A3" w:rsidRPr="00F7079B" w:rsidRDefault="006C2779" w:rsidP="00022232">
      <w:pPr>
        <w:pStyle w:val="Zkladntext"/>
        <w:numPr>
          <w:ilvl w:val="0"/>
          <w:numId w:val="51"/>
        </w:numPr>
        <w:tabs>
          <w:tab w:val="left" w:pos="284"/>
        </w:tabs>
        <w:spacing w:before="120"/>
        <w:ind w:left="284" w:hanging="284"/>
        <w:jc w:val="both"/>
        <w:rPr>
          <w:rFonts w:ascii="Times New Roman" w:hAnsi="Times New Roman"/>
          <w:color w:val="auto"/>
          <w:sz w:val="22"/>
          <w:szCs w:val="22"/>
        </w:rPr>
      </w:pPr>
      <w:r>
        <w:rPr>
          <w:rFonts w:ascii="Times New Roman" w:hAnsi="Times New Roman"/>
          <w:color w:val="auto"/>
          <w:sz w:val="22"/>
          <w:szCs w:val="22"/>
        </w:rPr>
        <w:t>Prodávající</w:t>
      </w:r>
      <w:r w:rsidR="004913A3" w:rsidRPr="00F7079B">
        <w:rPr>
          <w:rFonts w:ascii="Times New Roman" w:hAnsi="Times New Roman"/>
          <w:color w:val="auto"/>
          <w:sz w:val="22"/>
          <w:szCs w:val="22"/>
        </w:rPr>
        <w:t xml:space="preserve"> zodpovídá za čistotu a pořádek na předaném pracovišti, přičemž je povinen odstraňovat průběžně denně na své náklady veškeré odpady, které na </w:t>
      </w:r>
      <w:r w:rsidR="00932D8C" w:rsidRPr="00F7079B">
        <w:rPr>
          <w:rFonts w:ascii="Times New Roman" w:hAnsi="Times New Roman"/>
          <w:color w:val="auto"/>
          <w:sz w:val="22"/>
          <w:szCs w:val="22"/>
        </w:rPr>
        <w:t xml:space="preserve">pracovišti </w:t>
      </w:r>
      <w:r w:rsidR="004913A3" w:rsidRPr="00F7079B">
        <w:rPr>
          <w:rFonts w:ascii="Times New Roman" w:hAnsi="Times New Roman"/>
          <w:color w:val="auto"/>
          <w:sz w:val="22"/>
          <w:szCs w:val="22"/>
        </w:rPr>
        <w:t xml:space="preserve">vzniknou jeho činností. </w:t>
      </w:r>
      <w:r w:rsidR="00057146">
        <w:rPr>
          <w:rFonts w:ascii="Times New Roman" w:hAnsi="Times New Roman"/>
          <w:color w:val="auto"/>
          <w:sz w:val="22"/>
          <w:szCs w:val="22"/>
        </w:rPr>
        <w:t>Kupující</w:t>
      </w:r>
      <w:r w:rsidR="004913A3" w:rsidRPr="00F7079B">
        <w:rPr>
          <w:rFonts w:ascii="Times New Roman" w:hAnsi="Times New Roman"/>
          <w:color w:val="auto"/>
          <w:sz w:val="22"/>
          <w:szCs w:val="22"/>
        </w:rPr>
        <w:t xml:space="preserve"> má právo nezahájit přejímací řízení, pokud není tento odpad z</w:t>
      </w:r>
      <w:r w:rsidR="00932D8C" w:rsidRPr="00F7079B">
        <w:rPr>
          <w:rFonts w:ascii="Times New Roman" w:hAnsi="Times New Roman"/>
          <w:color w:val="auto"/>
          <w:sz w:val="22"/>
          <w:szCs w:val="22"/>
        </w:rPr>
        <w:t xml:space="preserve"> pracoviště </w:t>
      </w:r>
      <w:r w:rsidR="004913A3" w:rsidRPr="00F7079B">
        <w:rPr>
          <w:rFonts w:ascii="Times New Roman" w:hAnsi="Times New Roman"/>
          <w:color w:val="auto"/>
          <w:sz w:val="22"/>
          <w:szCs w:val="22"/>
        </w:rPr>
        <w:t>uklizen.</w:t>
      </w:r>
    </w:p>
    <w:p w:rsidR="005A7025" w:rsidRDefault="005A7025" w:rsidP="005A7025">
      <w:pPr>
        <w:pStyle w:val="Zkladntext"/>
        <w:tabs>
          <w:tab w:val="left" w:pos="284"/>
        </w:tabs>
        <w:spacing w:before="120"/>
        <w:ind w:left="720"/>
        <w:jc w:val="both"/>
        <w:rPr>
          <w:rFonts w:ascii="Times New Roman" w:hAnsi="Times New Roman"/>
          <w:color w:val="auto"/>
          <w:sz w:val="22"/>
          <w:szCs w:val="22"/>
        </w:rPr>
      </w:pPr>
    </w:p>
    <w:p w:rsidR="00272562" w:rsidRDefault="00D03768" w:rsidP="00AB1417">
      <w:pPr>
        <w:pStyle w:val="Zkladntext"/>
        <w:numPr>
          <w:ilvl w:val="0"/>
          <w:numId w:val="13"/>
        </w:numPr>
        <w:jc w:val="center"/>
        <w:rPr>
          <w:rFonts w:ascii="Times New Roman" w:hAnsi="Times New Roman"/>
          <w:color w:val="auto"/>
          <w:sz w:val="22"/>
          <w:szCs w:val="22"/>
          <w:u w:val="single"/>
        </w:rPr>
      </w:pPr>
      <w:r w:rsidRPr="00F7079B">
        <w:rPr>
          <w:rFonts w:ascii="Times New Roman" w:hAnsi="Times New Roman"/>
          <w:b/>
          <w:color w:val="auto"/>
          <w:sz w:val="22"/>
          <w:szCs w:val="22"/>
          <w:u w:val="single"/>
        </w:rPr>
        <w:t>Závěrečná ustanovení</w:t>
      </w:r>
    </w:p>
    <w:p w:rsidR="00D03768" w:rsidRPr="00F7079B" w:rsidRDefault="00D03768">
      <w:pPr>
        <w:pStyle w:val="Zkladntext"/>
        <w:rPr>
          <w:rFonts w:ascii="Times New Roman" w:hAnsi="Times New Roman"/>
          <w:color w:val="auto"/>
          <w:sz w:val="22"/>
          <w:szCs w:val="22"/>
        </w:rPr>
      </w:pPr>
    </w:p>
    <w:p w:rsidR="00D03768" w:rsidRPr="00F7079B" w:rsidRDefault="00D03768" w:rsidP="00E028B8">
      <w:pPr>
        <w:pStyle w:val="Zkladntext"/>
        <w:numPr>
          <w:ilvl w:val="0"/>
          <w:numId w:val="8"/>
        </w:numPr>
        <w:spacing w:before="120"/>
        <w:ind w:left="284" w:hanging="284"/>
        <w:jc w:val="both"/>
        <w:rPr>
          <w:rFonts w:ascii="Times New Roman" w:hAnsi="Times New Roman"/>
          <w:color w:val="auto"/>
          <w:sz w:val="22"/>
          <w:szCs w:val="22"/>
        </w:rPr>
      </w:pPr>
      <w:r w:rsidRPr="00F7079B">
        <w:rPr>
          <w:rFonts w:ascii="Times New Roman" w:hAnsi="Times New Roman"/>
          <w:color w:val="auto"/>
          <w:sz w:val="22"/>
          <w:szCs w:val="22"/>
        </w:rPr>
        <w:t xml:space="preserve">Tuto smlouvu lze měnit, doplnit nebo rušit pouze výslovným oboustranně potvrzeným písemným dodatkem, podepsaným oprávněnými zástupci obou </w:t>
      </w:r>
      <w:r w:rsidR="00932D8C" w:rsidRPr="00F7079B">
        <w:rPr>
          <w:rFonts w:ascii="Times New Roman" w:hAnsi="Times New Roman"/>
          <w:color w:val="auto"/>
          <w:sz w:val="22"/>
          <w:szCs w:val="22"/>
        </w:rPr>
        <w:t xml:space="preserve">smluvních </w:t>
      </w:r>
      <w:r w:rsidRPr="00F7079B">
        <w:rPr>
          <w:rFonts w:ascii="Times New Roman" w:hAnsi="Times New Roman"/>
          <w:color w:val="auto"/>
          <w:sz w:val="22"/>
          <w:szCs w:val="22"/>
        </w:rPr>
        <w:t xml:space="preserve">stran. </w:t>
      </w:r>
    </w:p>
    <w:p w:rsidR="00D03768" w:rsidRPr="00F7079B" w:rsidRDefault="00D03768" w:rsidP="00E028B8">
      <w:pPr>
        <w:pStyle w:val="Zkladntext"/>
        <w:numPr>
          <w:ilvl w:val="0"/>
          <w:numId w:val="8"/>
        </w:numPr>
        <w:spacing w:before="120"/>
        <w:ind w:left="284" w:hanging="284"/>
        <w:jc w:val="both"/>
        <w:rPr>
          <w:rFonts w:ascii="Times New Roman" w:hAnsi="Times New Roman"/>
          <w:color w:val="auto"/>
          <w:sz w:val="22"/>
          <w:szCs w:val="22"/>
        </w:rPr>
      </w:pPr>
      <w:r w:rsidRPr="00F7079B">
        <w:rPr>
          <w:rFonts w:ascii="Times New Roman" w:hAnsi="Times New Roman"/>
          <w:color w:val="auto"/>
          <w:sz w:val="22"/>
          <w:szCs w:val="22"/>
        </w:rPr>
        <w:t>Žádná ze smluvních stran nepřevede bez písemného souhlasu strany druhé tuto smlouvu nebo práva z ní vyplývající na třetí osobu.</w:t>
      </w:r>
    </w:p>
    <w:p w:rsidR="00D03768" w:rsidRPr="00F7079B" w:rsidRDefault="00D03768" w:rsidP="00E028B8">
      <w:pPr>
        <w:pStyle w:val="Zkladntext"/>
        <w:numPr>
          <w:ilvl w:val="0"/>
          <w:numId w:val="8"/>
        </w:numPr>
        <w:spacing w:before="120"/>
        <w:ind w:left="284" w:hanging="284"/>
        <w:jc w:val="both"/>
        <w:rPr>
          <w:rFonts w:ascii="Times New Roman" w:hAnsi="Times New Roman"/>
          <w:color w:val="auto"/>
          <w:sz w:val="22"/>
          <w:szCs w:val="22"/>
        </w:rPr>
      </w:pPr>
      <w:r w:rsidRPr="00F7079B">
        <w:rPr>
          <w:rFonts w:ascii="Times New Roman" w:hAnsi="Times New Roman"/>
          <w:color w:val="auto"/>
          <w:sz w:val="22"/>
          <w:szCs w:val="22"/>
        </w:rPr>
        <w:t>Strany se dohodly, že  případné sporné záležitosti vzniklé z této smlouvy budou řešit nejprve vzájemným jednáním na úrovni odpovědných zástupců. Pokud ke smíru nedojde, bude spor řešen dle platného českého práva u příslu</w:t>
      </w:r>
      <w:r w:rsidR="00057146">
        <w:rPr>
          <w:rFonts w:ascii="Times New Roman" w:hAnsi="Times New Roman"/>
          <w:color w:val="auto"/>
          <w:sz w:val="22"/>
          <w:szCs w:val="22"/>
        </w:rPr>
        <w:t>šného soudu v ČR dle místa sídla kupujícího</w:t>
      </w:r>
      <w:r w:rsidRPr="00F7079B">
        <w:rPr>
          <w:rFonts w:ascii="Times New Roman" w:hAnsi="Times New Roman"/>
          <w:color w:val="auto"/>
          <w:sz w:val="22"/>
          <w:szCs w:val="22"/>
        </w:rPr>
        <w:t>.</w:t>
      </w:r>
      <w:r w:rsidR="00D01B13">
        <w:rPr>
          <w:rFonts w:ascii="Times New Roman" w:hAnsi="Times New Roman"/>
          <w:color w:val="auto"/>
          <w:sz w:val="22"/>
          <w:szCs w:val="22"/>
        </w:rPr>
        <w:t xml:space="preserve"> </w:t>
      </w:r>
      <w:r w:rsidR="00D01B13" w:rsidRPr="00D01B13">
        <w:rPr>
          <w:rFonts w:ascii="Times New Roman" w:hAnsi="Times New Roman"/>
          <w:color w:val="auto"/>
          <w:sz w:val="22"/>
          <w:szCs w:val="22"/>
        </w:rPr>
        <w:t>Úmluva OSN o smlouvách o mezinárodní koupi zboží se nepoužije</w:t>
      </w:r>
      <w:r w:rsidR="00D01B13">
        <w:rPr>
          <w:rFonts w:ascii="Times New Roman" w:hAnsi="Times New Roman"/>
          <w:color w:val="auto"/>
          <w:sz w:val="22"/>
          <w:szCs w:val="22"/>
        </w:rPr>
        <w:t>.</w:t>
      </w:r>
    </w:p>
    <w:p w:rsidR="00C3286F" w:rsidRPr="00F7079B" w:rsidRDefault="00D03768" w:rsidP="00E028B8">
      <w:pPr>
        <w:pStyle w:val="Zkladntext"/>
        <w:numPr>
          <w:ilvl w:val="0"/>
          <w:numId w:val="8"/>
        </w:numPr>
        <w:spacing w:before="120"/>
        <w:ind w:left="284" w:hanging="284"/>
        <w:jc w:val="both"/>
        <w:rPr>
          <w:rFonts w:ascii="Times New Roman" w:hAnsi="Times New Roman"/>
          <w:color w:val="auto"/>
          <w:sz w:val="22"/>
          <w:szCs w:val="22"/>
        </w:rPr>
      </w:pPr>
      <w:r w:rsidRPr="00F7079B">
        <w:rPr>
          <w:rFonts w:ascii="Times New Roman" w:hAnsi="Times New Roman"/>
          <w:color w:val="auto"/>
          <w:sz w:val="22"/>
          <w:szCs w:val="22"/>
        </w:rPr>
        <w:t xml:space="preserve">Práva a povinnosti neupravené touto smlouvou se řídí příslušnými ustanoveními </w:t>
      </w:r>
      <w:r w:rsidR="00B47C3C">
        <w:rPr>
          <w:rFonts w:ascii="Times New Roman" w:hAnsi="Times New Roman"/>
          <w:color w:val="auto"/>
          <w:sz w:val="22"/>
          <w:szCs w:val="22"/>
        </w:rPr>
        <w:t>zákona č. 89/2012 Sb., občanského</w:t>
      </w:r>
      <w:r w:rsidR="00B47C3C" w:rsidRPr="00F7079B">
        <w:rPr>
          <w:rFonts w:ascii="Times New Roman" w:hAnsi="Times New Roman"/>
          <w:color w:val="auto"/>
          <w:sz w:val="22"/>
          <w:szCs w:val="22"/>
        </w:rPr>
        <w:t xml:space="preserve"> </w:t>
      </w:r>
      <w:r w:rsidRPr="00F7079B">
        <w:rPr>
          <w:rFonts w:ascii="Times New Roman" w:hAnsi="Times New Roman"/>
          <w:color w:val="auto"/>
          <w:sz w:val="22"/>
          <w:szCs w:val="22"/>
        </w:rPr>
        <w:t>zákoníku</w:t>
      </w:r>
      <w:r w:rsidR="00B47C3C">
        <w:rPr>
          <w:rFonts w:ascii="Times New Roman" w:hAnsi="Times New Roman"/>
          <w:color w:val="auto"/>
          <w:sz w:val="22"/>
          <w:szCs w:val="22"/>
        </w:rPr>
        <w:t>,</w:t>
      </w:r>
      <w:r w:rsidRPr="00F7079B">
        <w:rPr>
          <w:rFonts w:ascii="Times New Roman" w:hAnsi="Times New Roman"/>
          <w:color w:val="auto"/>
          <w:sz w:val="22"/>
          <w:szCs w:val="22"/>
        </w:rPr>
        <w:t xml:space="preserve"> v  platném znění</w:t>
      </w:r>
      <w:r w:rsidR="00B47C3C">
        <w:rPr>
          <w:rFonts w:ascii="Times New Roman" w:hAnsi="Times New Roman"/>
          <w:color w:val="auto"/>
          <w:sz w:val="22"/>
          <w:szCs w:val="22"/>
        </w:rPr>
        <w:t>,</w:t>
      </w:r>
      <w:r w:rsidRPr="00F7079B">
        <w:rPr>
          <w:rFonts w:ascii="Times New Roman" w:hAnsi="Times New Roman"/>
          <w:color w:val="auto"/>
          <w:sz w:val="22"/>
          <w:szCs w:val="22"/>
        </w:rPr>
        <w:t xml:space="preserve"> a případně i ostatními platnými právními předpisy.</w:t>
      </w:r>
    </w:p>
    <w:p w:rsidR="005F747D" w:rsidRDefault="005F747D" w:rsidP="005F747D">
      <w:pPr>
        <w:pStyle w:val="Zkladntext"/>
        <w:numPr>
          <w:ilvl w:val="0"/>
          <w:numId w:val="8"/>
        </w:numPr>
        <w:spacing w:before="120"/>
        <w:ind w:left="284" w:hanging="284"/>
        <w:jc w:val="both"/>
        <w:rPr>
          <w:rFonts w:ascii="Times New Roman" w:hAnsi="Times New Roman"/>
          <w:color w:val="auto"/>
          <w:sz w:val="22"/>
          <w:szCs w:val="22"/>
        </w:rPr>
      </w:pPr>
      <w:r w:rsidRPr="005F747D">
        <w:rPr>
          <w:rFonts w:ascii="Times New Roman" w:hAnsi="Times New Roman"/>
          <w:color w:val="auto"/>
          <w:sz w:val="22"/>
          <w:szCs w:val="22"/>
        </w:rPr>
        <w:t>Prodávající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prodávající na vědomí, že Dopravní podnik Ostrava a.s. je povinen za podmínek stanovených v zákoně č. 340/2015 Sb., o registru  smluv,  zveřejňovat smlouvy na Portálu veřejné správy v Registru smluv.</w:t>
      </w:r>
      <w:r w:rsidR="00D467A6">
        <w:rPr>
          <w:rFonts w:ascii="Times New Roman" w:hAnsi="Times New Roman"/>
          <w:color w:val="auto"/>
          <w:sz w:val="22"/>
          <w:szCs w:val="22"/>
        </w:rPr>
        <w:t xml:space="preserve"> Kupující</w:t>
      </w:r>
      <w:r w:rsidR="00D467A6" w:rsidRPr="00D467A6">
        <w:rPr>
          <w:rFonts w:ascii="Times New Roman" w:hAnsi="Times New Roman"/>
          <w:color w:val="auto"/>
          <w:sz w:val="22"/>
          <w:szCs w:val="22"/>
        </w:rPr>
        <w:t xml:space="preserve"> podpisem smlouvy bere na vědomí, že některé údaje a pasáže této smlouvy mohou být obchodním tajemstvím </w:t>
      </w:r>
      <w:r w:rsidR="00D467A6">
        <w:rPr>
          <w:rFonts w:ascii="Times New Roman" w:hAnsi="Times New Roman"/>
          <w:color w:val="auto"/>
          <w:sz w:val="22"/>
          <w:szCs w:val="22"/>
        </w:rPr>
        <w:t>prodávajícího</w:t>
      </w:r>
      <w:r w:rsidR="00D467A6" w:rsidRPr="00D467A6">
        <w:rPr>
          <w:rFonts w:ascii="Times New Roman" w:hAnsi="Times New Roman"/>
          <w:color w:val="auto"/>
          <w:sz w:val="22"/>
          <w:szCs w:val="22"/>
        </w:rPr>
        <w:t xml:space="preserve"> a zavazuje se je nezveřejnit dle zákona o</w:t>
      </w:r>
      <w:r w:rsidR="00D467A6">
        <w:rPr>
          <w:rFonts w:ascii="Times New Roman" w:hAnsi="Times New Roman"/>
          <w:color w:val="auto"/>
          <w:sz w:val="22"/>
          <w:szCs w:val="22"/>
        </w:rPr>
        <w:t> </w:t>
      </w:r>
      <w:r w:rsidR="00D467A6" w:rsidRPr="00D467A6">
        <w:rPr>
          <w:rFonts w:ascii="Times New Roman" w:hAnsi="Times New Roman"/>
          <w:color w:val="auto"/>
          <w:sz w:val="22"/>
          <w:szCs w:val="22"/>
        </w:rPr>
        <w:t xml:space="preserve">registru smluv ani jinak a/nebo nepředat třetí osobě dle zákona č. 106/1999 Sb., o svobodném přístupu k informacím, ani jinak. Obchodní tajemství </w:t>
      </w:r>
      <w:r w:rsidR="00D467A6">
        <w:rPr>
          <w:rFonts w:ascii="Times New Roman" w:hAnsi="Times New Roman"/>
          <w:color w:val="auto"/>
          <w:sz w:val="22"/>
          <w:szCs w:val="22"/>
        </w:rPr>
        <w:t>prodávajícího</w:t>
      </w:r>
      <w:r w:rsidR="00D467A6" w:rsidRPr="00D467A6">
        <w:rPr>
          <w:rFonts w:ascii="Times New Roman" w:hAnsi="Times New Roman"/>
          <w:color w:val="auto"/>
          <w:sz w:val="22"/>
          <w:szCs w:val="22"/>
        </w:rPr>
        <w:t xml:space="preserve"> je blíže vyspecifikováno v</w:t>
      </w:r>
      <w:r w:rsidR="00D467A6">
        <w:rPr>
          <w:rFonts w:ascii="Times New Roman" w:hAnsi="Times New Roman"/>
          <w:color w:val="auto"/>
          <w:sz w:val="22"/>
          <w:szCs w:val="22"/>
        </w:rPr>
        <w:t> </w:t>
      </w:r>
      <w:r w:rsidR="00D467A6" w:rsidRPr="00D467A6">
        <w:rPr>
          <w:rFonts w:ascii="Times New Roman" w:hAnsi="Times New Roman"/>
          <w:color w:val="auto"/>
          <w:sz w:val="22"/>
          <w:szCs w:val="22"/>
        </w:rPr>
        <w:t xml:space="preserve">příloze č. </w:t>
      </w:r>
      <w:r w:rsidR="00D467A6">
        <w:rPr>
          <w:rFonts w:ascii="Times New Roman" w:hAnsi="Times New Roman"/>
          <w:color w:val="auto"/>
          <w:sz w:val="22"/>
          <w:szCs w:val="22"/>
        </w:rPr>
        <w:t>8</w:t>
      </w:r>
      <w:r w:rsidR="00D467A6" w:rsidRPr="00D467A6">
        <w:rPr>
          <w:rFonts w:ascii="Times New Roman" w:hAnsi="Times New Roman"/>
          <w:color w:val="auto"/>
          <w:sz w:val="22"/>
          <w:szCs w:val="22"/>
        </w:rPr>
        <w:t xml:space="preserve"> smlouvy. Ostatní ustanovení smlouvy nepodléhají ze strany </w:t>
      </w:r>
      <w:r w:rsidR="00D467A6">
        <w:rPr>
          <w:rFonts w:ascii="Times New Roman" w:hAnsi="Times New Roman"/>
          <w:color w:val="auto"/>
          <w:sz w:val="22"/>
          <w:szCs w:val="22"/>
        </w:rPr>
        <w:t>prodávajícího</w:t>
      </w:r>
      <w:r w:rsidR="00D467A6" w:rsidRPr="00D467A6">
        <w:rPr>
          <w:rFonts w:ascii="Times New Roman" w:hAnsi="Times New Roman"/>
          <w:color w:val="auto"/>
          <w:sz w:val="22"/>
          <w:szCs w:val="22"/>
        </w:rPr>
        <w:t xml:space="preserve"> obchodnímu </w:t>
      </w:r>
      <w:r w:rsidR="009E694E" w:rsidRPr="00D467A6">
        <w:rPr>
          <w:rFonts w:ascii="Times New Roman" w:hAnsi="Times New Roman"/>
          <w:color w:val="auto"/>
          <w:sz w:val="22"/>
          <w:szCs w:val="22"/>
        </w:rPr>
        <w:t>tajemství a smluvní</w:t>
      </w:r>
      <w:r w:rsidR="00D467A6" w:rsidRPr="00D467A6">
        <w:rPr>
          <w:rFonts w:ascii="Times New Roman" w:hAnsi="Times New Roman"/>
          <w:color w:val="auto"/>
          <w:sz w:val="22"/>
          <w:szCs w:val="22"/>
        </w:rPr>
        <w:t xml:space="preserve">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rsidR="00D03768" w:rsidRDefault="00D03768" w:rsidP="00E028B8">
      <w:pPr>
        <w:pStyle w:val="Zkladntext"/>
        <w:numPr>
          <w:ilvl w:val="0"/>
          <w:numId w:val="8"/>
        </w:numPr>
        <w:spacing w:before="120"/>
        <w:ind w:left="284" w:hanging="284"/>
        <w:jc w:val="both"/>
        <w:rPr>
          <w:rFonts w:ascii="Times New Roman" w:hAnsi="Times New Roman"/>
          <w:color w:val="auto"/>
          <w:sz w:val="22"/>
          <w:szCs w:val="22"/>
        </w:rPr>
      </w:pPr>
      <w:r w:rsidRPr="00F7079B">
        <w:rPr>
          <w:rFonts w:ascii="Times New Roman" w:hAnsi="Times New Roman"/>
          <w:color w:val="auto"/>
          <w:sz w:val="22"/>
          <w:szCs w:val="22"/>
        </w:rPr>
        <w:t xml:space="preserve">Tato smlouva je vyhotovena ve </w:t>
      </w:r>
      <w:r w:rsidR="00854BC2" w:rsidRPr="00F7079B">
        <w:rPr>
          <w:rFonts w:ascii="Times New Roman" w:hAnsi="Times New Roman"/>
          <w:color w:val="auto"/>
          <w:sz w:val="22"/>
          <w:szCs w:val="22"/>
        </w:rPr>
        <w:t>dvou</w:t>
      </w:r>
      <w:r w:rsidRPr="00F7079B">
        <w:rPr>
          <w:rFonts w:ascii="Times New Roman" w:hAnsi="Times New Roman"/>
          <w:color w:val="auto"/>
          <w:sz w:val="22"/>
          <w:szCs w:val="22"/>
        </w:rPr>
        <w:t xml:space="preserve"> identických vyhotoveních, z nichž po jejich podpisu obdrží </w:t>
      </w:r>
      <w:r w:rsidR="006C2779">
        <w:rPr>
          <w:rFonts w:ascii="Times New Roman" w:hAnsi="Times New Roman"/>
          <w:color w:val="auto"/>
          <w:sz w:val="22"/>
          <w:szCs w:val="22"/>
        </w:rPr>
        <w:t xml:space="preserve">kupující </w:t>
      </w:r>
      <w:r w:rsidR="00854BC2" w:rsidRPr="00F7079B">
        <w:rPr>
          <w:rFonts w:ascii="Times New Roman" w:hAnsi="Times New Roman"/>
          <w:color w:val="auto"/>
          <w:sz w:val="22"/>
          <w:szCs w:val="22"/>
        </w:rPr>
        <w:t>a</w:t>
      </w:r>
      <w:r w:rsidRPr="00F7079B">
        <w:rPr>
          <w:rFonts w:ascii="Times New Roman" w:hAnsi="Times New Roman"/>
          <w:color w:val="auto"/>
          <w:sz w:val="22"/>
          <w:szCs w:val="22"/>
        </w:rPr>
        <w:t xml:space="preserve"> </w:t>
      </w:r>
      <w:r w:rsidR="006C2779">
        <w:rPr>
          <w:rFonts w:ascii="Times New Roman" w:hAnsi="Times New Roman"/>
          <w:color w:val="auto"/>
          <w:sz w:val="22"/>
          <w:szCs w:val="22"/>
        </w:rPr>
        <w:t>prodávající</w:t>
      </w:r>
      <w:r w:rsidRPr="00F7079B">
        <w:rPr>
          <w:rFonts w:ascii="Times New Roman" w:hAnsi="Times New Roman"/>
          <w:color w:val="auto"/>
          <w:sz w:val="22"/>
          <w:szCs w:val="22"/>
        </w:rPr>
        <w:t xml:space="preserve"> </w:t>
      </w:r>
      <w:r w:rsidR="00854BC2" w:rsidRPr="00F7079B">
        <w:rPr>
          <w:rFonts w:ascii="Times New Roman" w:hAnsi="Times New Roman"/>
          <w:color w:val="auto"/>
          <w:sz w:val="22"/>
          <w:szCs w:val="22"/>
        </w:rPr>
        <w:t xml:space="preserve">po </w:t>
      </w:r>
      <w:r w:rsidRPr="00F7079B">
        <w:rPr>
          <w:rFonts w:ascii="Times New Roman" w:hAnsi="Times New Roman"/>
          <w:color w:val="auto"/>
          <w:sz w:val="22"/>
          <w:szCs w:val="22"/>
        </w:rPr>
        <w:t>jed</w:t>
      </w:r>
      <w:r w:rsidR="00854BC2" w:rsidRPr="00F7079B">
        <w:rPr>
          <w:rFonts w:ascii="Times New Roman" w:hAnsi="Times New Roman"/>
          <w:color w:val="auto"/>
          <w:sz w:val="22"/>
          <w:szCs w:val="22"/>
        </w:rPr>
        <w:t>nom</w:t>
      </w:r>
      <w:r w:rsidRPr="00F7079B">
        <w:rPr>
          <w:rFonts w:ascii="Times New Roman" w:hAnsi="Times New Roman"/>
          <w:color w:val="auto"/>
          <w:sz w:val="22"/>
          <w:szCs w:val="22"/>
        </w:rPr>
        <w:t xml:space="preserve"> stejnopis</w:t>
      </w:r>
      <w:r w:rsidR="00854BC2" w:rsidRPr="00F7079B">
        <w:rPr>
          <w:rFonts w:ascii="Times New Roman" w:hAnsi="Times New Roman"/>
          <w:color w:val="auto"/>
          <w:sz w:val="22"/>
          <w:szCs w:val="22"/>
        </w:rPr>
        <w:t>u</w:t>
      </w:r>
      <w:r w:rsidRPr="00F7079B">
        <w:rPr>
          <w:rFonts w:ascii="Times New Roman" w:hAnsi="Times New Roman"/>
          <w:color w:val="auto"/>
          <w:sz w:val="22"/>
          <w:szCs w:val="22"/>
        </w:rPr>
        <w:t>.</w:t>
      </w:r>
    </w:p>
    <w:p w:rsidR="00653E75" w:rsidRDefault="00653E75" w:rsidP="00653E75">
      <w:pPr>
        <w:pStyle w:val="Zkladntext"/>
        <w:spacing w:before="120"/>
        <w:ind w:left="284"/>
        <w:jc w:val="both"/>
        <w:rPr>
          <w:rFonts w:ascii="Times New Roman" w:hAnsi="Times New Roman"/>
          <w:color w:val="auto"/>
          <w:sz w:val="22"/>
          <w:szCs w:val="22"/>
        </w:rPr>
      </w:pPr>
    </w:p>
    <w:p w:rsidR="00500BA4" w:rsidRPr="00E943EE" w:rsidRDefault="00500BA4" w:rsidP="00C96084">
      <w:pPr>
        <w:pStyle w:val="Zkladntext"/>
        <w:numPr>
          <w:ilvl w:val="0"/>
          <w:numId w:val="13"/>
        </w:numPr>
        <w:jc w:val="center"/>
        <w:rPr>
          <w:rFonts w:ascii="Times New Roman" w:hAnsi="Times New Roman"/>
          <w:b/>
          <w:color w:val="auto"/>
          <w:sz w:val="22"/>
          <w:szCs w:val="22"/>
          <w:u w:val="single"/>
        </w:rPr>
      </w:pPr>
      <w:r w:rsidRPr="00E943EE">
        <w:rPr>
          <w:rFonts w:ascii="Times New Roman" w:hAnsi="Times New Roman"/>
          <w:b/>
          <w:color w:val="auto"/>
          <w:sz w:val="22"/>
          <w:szCs w:val="22"/>
          <w:u w:val="single"/>
        </w:rPr>
        <w:t>Účinnost smlouvy</w:t>
      </w:r>
    </w:p>
    <w:p w:rsidR="00500BA4" w:rsidRDefault="0085458A" w:rsidP="00E943EE">
      <w:pPr>
        <w:pStyle w:val="Zkladntext"/>
        <w:numPr>
          <w:ilvl w:val="0"/>
          <w:numId w:val="55"/>
        </w:numPr>
        <w:spacing w:before="120"/>
        <w:ind w:left="284" w:hanging="284"/>
        <w:jc w:val="both"/>
        <w:rPr>
          <w:rFonts w:ascii="Times New Roman" w:hAnsi="Times New Roman"/>
          <w:color w:val="auto"/>
          <w:sz w:val="22"/>
          <w:szCs w:val="22"/>
        </w:rPr>
      </w:pPr>
      <w:r w:rsidRPr="00690BAE">
        <w:rPr>
          <w:sz w:val="22"/>
          <w:szCs w:val="22"/>
        </w:rPr>
        <w:t xml:space="preserve">Smlouva nabývá účinnosti dnem jejího zveřejnění na Portálu veřejné správy v Registru smluv, které zprostředkuje kupující. O nabytí účinnosti smlouvy se kupující zavazuje informovat prodávajícího bez zbytečného odkladu, a to na e-mailovou adresu </w:t>
      </w:r>
      <w:permStart w:id="230823737" w:edGrp="everyone"/>
      <w:r w:rsidR="00500BA4" w:rsidRPr="00E943EE">
        <w:rPr>
          <w:sz w:val="22"/>
          <w:szCs w:val="22"/>
          <w:highlight w:val="yellow"/>
        </w:rPr>
        <w:t>…</w:t>
      </w:r>
      <w:r w:rsidRPr="00690BAE">
        <w:rPr>
          <w:sz w:val="22"/>
          <w:szCs w:val="22"/>
        </w:rPr>
        <w:t xml:space="preserve"> </w:t>
      </w:r>
      <w:r w:rsidRPr="00690BAE">
        <w:rPr>
          <w:i/>
          <w:color w:val="00B0F0"/>
          <w:sz w:val="22"/>
          <w:szCs w:val="22"/>
        </w:rPr>
        <w:t>(POZN.: doplní dodavatel. Poté poznámku vymaže)</w:t>
      </w:r>
      <w:r w:rsidRPr="00690BAE">
        <w:rPr>
          <w:sz w:val="22"/>
          <w:szCs w:val="22"/>
        </w:rPr>
        <w:t>.</w:t>
      </w:r>
      <w:permEnd w:id="230823737"/>
    </w:p>
    <w:p w:rsidR="0085458A" w:rsidRDefault="0085458A" w:rsidP="00653E75">
      <w:pPr>
        <w:pStyle w:val="Zkladntext"/>
        <w:spacing w:before="120"/>
        <w:ind w:left="284"/>
        <w:jc w:val="both"/>
        <w:rPr>
          <w:rFonts w:ascii="Times New Roman" w:hAnsi="Times New Roman"/>
          <w:color w:val="auto"/>
          <w:sz w:val="22"/>
          <w:szCs w:val="22"/>
        </w:rPr>
      </w:pPr>
    </w:p>
    <w:p w:rsidR="0085458A" w:rsidRPr="00F7079B" w:rsidRDefault="0085458A" w:rsidP="00653E75">
      <w:pPr>
        <w:pStyle w:val="Zkladntext"/>
        <w:spacing w:before="120"/>
        <w:ind w:left="284"/>
        <w:jc w:val="both"/>
        <w:rPr>
          <w:rFonts w:ascii="Times New Roman" w:hAnsi="Times New Roman"/>
          <w:color w:val="auto"/>
          <w:sz w:val="22"/>
          <w:szCs w:val="22"/>
        </w:rPr>
      </w:pPr>
    </w:p>
    <w:p w:rsidR="00653E75" w:rsidRPr="00F7079B" w:rsidRDefault="00653E75" w:rsidP="00653E75">
      <w:pPr>
        <w:pStyle w:val="Zkladntext"/>
        <w:ind w:left="720"/>
        <w:rPr>
          <w:rFonts w:ascii="Times New Roman" w:hAnsi="Times New Roman"/>
          <w:i/>
          <w:color w:val="00B0F0"/>
          <w:sz w:val="22"/>
          <w:szCs w:val="22"/>
        </w:rPr>
      </w:pPr>
      <w:r w:rsidRPr="00F7079B">
        <w:rPr>
          <w:rFonts w:ascii="Times New Roman" w:hAnsi="Times New Roman"/>
          <w:color w:val="auto"/>
          <w:sz w:val="22"/>
          <w:szCs w:val="22"/>
        </w:rPr>
        <w:t>Příloha č. 1</w:t>
      </w:r>
      <w:r w:rsidR="00A43860">
        <w:rPr>
          <w:rFonts w:ascii="Times New Roman" w:hAnsi="Times New Roman"/>
          <w:color w:val="auto"/>
          <w:sz w:val="22"/>
          <w:szCs w:val="22"/>
        </w:rPr>
        <w:tab/>
        <w:t xml:space="preserve">- </w:t>
      </w:r>
      <w:r w:rsidRPr="00F7079B">
        <w:rPr>
          <w:rFonts w:ascii="Times New Roman" w:hAnsi="Times New Roman"/>
          <w:color w:val="auto"/>
          <w:sz w:val="22"/>
          <w:szCs w:val="22"/>
        </w:rPr>
        <w:t xml:space="preserve">Technická </w:t>
      </w:r>
      <w:r>
        <w:rPr>
          <w:rFonts w:ascii="Times New Roman" w:hAnsi="Times New Roman"/>
          <w:color w:val="auto"/>
          <w:sz w:val="22"/>
          <w:szCs w:val="22"/>
        </w:rPr>
        <w:t xml:space="preserve"> specifikace </w:t>
      </w:r>
      <w:r w:rsidRPr="00F7079B">
        <w:rPr>
          <w:rFonts w:ascii="Times New Roman" w:hAnsi="Times New Roman"/>
          <w:i/>
          <w:color w:val="00B0F0"/>
          <w:sz w:val="22"/>
          <w:szCs w:val="22"/>
        </w:rPr>
        <w:t xml:space="preserve">(tvoří jí </w:t>
      </w:r>
      <w:r w:rsidR="00836736">
        <w:rPr>
          <w:rFonts w:ascii="Times New Roman" w:hAnsi="Times New Roman"/>
          <w:i/>
          <w:color w:val="00B0F0"/>
          <w:sz w:val="22"/>
          <w:szCs w:val="22"/>
        </w:rPr>
        <w:t>dodavatelem</w:t>
      </w:r>
      <w:r w:rsidRPr="00F7079B">
        <w:rPr>
          <w:rFonts w:ascii="Times New Roman" w:hAnsi="Times New Roman"/>
          <w:i/>
          <w:color w:val="00B0F0"/>
          <w:sz w:val="22"/>
          <w:szCs w:val="22"/>
        </w:rPr>
        <w:t xml:space="preserve"> doplněná Příloha </w:t>
      </w:r>
      <w:r w:rsidR="00631D8A" w:rsidRPr="00F7079B">
        <w:rPr>
          <w:rFonts w:ascii="Times New Roman" w:hAnsi="Times New Roman"/>
          <w:i/>
          <w:color w:val="00B0F0"/>
          <w:sz w:val="22"/>
          <w:szCs w:val="22"/>
        </w:rPr>
        <w:t>č. 2</w:t>
      </w:r>
      <w:r w:rsidR="00631D8A">
        <w:rPr>
          <w:rFonts w:ascii="Times New Roman" w:hAnsi="Times New Roman"/>
          <w:i/>
          <w:color w:val="00B0F0"/>
          <w:sz w:val="22"/>
          <w:szCs w:val="22"/>
        </w:rPr>
        <w:t xml:space="preserve"> </w:t>
      </w:r>
      <w:r w:rsidRPr="00F7079B">
        <w:rPr>
          <w:rFonts w:ascii="Times New Roman" w:hAnsi="Times New Roman"/>
          <w:i/>
          <w:color w:val="00B0F0"/>
          <w:sz w:val="22"/>
          <w:szCs w:val="22"/>
        </w:rPr>
        <w:t>ZD</w:t>
      </w:r>
      <w:r w:rsidR="00631D8A">
        <w:rPr>
          <w:rFonts w:ascii="Times New Roman" w:hAnsi="Times New Roman"/>
          <w:i/>
          <w:color w:val="00B0F0"/>
          <w:sz w:val="22"/>
          <w:szCs w:val="22"/>
        </w:rPr>
        <w:t>)</w:t>
      </w:r>
    </w:p>
    <w:p w:rsidR="00653E75" w:rsidRPr="00F7079B" w:rsidRDefault="00653E75" w:rsidP="00653E75">
      <w:pPr>
        <w:pStyle w:val="Zkladntext"/>
        <w:ind w:left="720"/>
        <w:rPr>
          <w:rFonts w:ascii="Times New Roman" w:hAnsi="Times New Roman"/>
          <w:i/>
          <w:color w:val="00B0F0"/>
          <w:sz w:val="22"/>
          <w:szCs w:val="22"/>
        </w:rPr>
      </w:pPr>
      <w:r w:rsidRPr="00F7079B">
        <w:rPr>
          <w:rFonts w:ascii="Times New Roman" w:hAnsi="Times New Roman"/>
          <w:color w:val="auto"/>
          <w:sz w:val="22"/>
          <w:szCs w:val="22"/>
        </w:rPr>
        <w:t xml:space="preserve">Příloha č. 2 </w:t>
      </w:r>
      <w:r w:rsidR="00A43860">
        <w:rPr>
          <w:rFonts w:ascii="Times New Roman" w:hAnsi="Times New Roman"/>
          <w:color w:val="auto"/>
          <w:sz w:val="22"/>
          <w:szCs w:val="22"/>
        </w:rPr>
        <w:tab/>
        <w:t xml:space="preserve">- </w:t>
      </w:r>
      <w:r w:rsidRPr="00F7079B">
        <w:rPr>
          <w:rFonts w:ascii="Times New Roman" w:hAnsi="Times New Roman"/>
          <w:color w:val="auto"/>
          <w:sz w:val="22"/>
          <w:szCs w:val="22"/>
        </w:rPr>
        <w:t>Technický prospekt dodaného zařízení</w:t>
      </w:r>
      <w:r w:rsidRPr="00F7079B">
        <w:rPr>
          <w:rFonts w:ascii="Times New Roman" w:hAnsi="Times New Roman"/>
          <w:i/>
          <w:color w:val="auto"/>
          <w:sz w:val="22"/>
          <w:szCs w:val="22"/>
        </w:rPr>
        <w:t xml:space="preserve"> </w:t>
      </w:r>
      <w:r w:rsidRPr="00F7079B">
        <w:rPr>
          <w:rFonts w:ascii="Times New Roman" w:hAnsi="Times New Roman"/>
          <w:i/>
          <w:color w:val="00B0F0"/>
          <w:sz w:val="22"/>
          <w:szCs w:val="22"/>
        </w:rPr>
        <w:t xml:space="preserve">(doloží </w:t>
      </w:r>
      <w:r>
        <w:rPr>
          <w:rFonts w:ascii="Times New Roman" w:hAnsi="Times New Roman"/>
          <w:i/>
          <w:color w:val="00B0F0"/>
          <w:sz w:val="22"/>
          <w:szCs w:val="22"/>
        </w:rPr>
        <w:t>prodávající</w:t>
      </w:r>
      <w:r w:rsidRPr="00F7079B">
        <w:rPr>
          <w:rFonts w:ascii="Times New Roman" w:hAnsi="Times New Roman"/>
          <w:i/>
          <w:color w:val="00B0F0"/>
          <w:sz w:val="22"/>
          <w:szCs w:val="22"/>
        </w:rPr>
        <w:t>)</w:t>
      </w:r>
    </w:p>
    <w:p w:rsidR="00653E75" w:rsidRDefault="00653E75" w:rsidP="00653E75">
      <w:pPr>
        <w:pStyle w:val="rove2"/>
        <w:numPr>
          <w:ilvl w:val="0"/>
          <w:numId w:val="0"/>
        </w:numPr>
        <w:spacing w:after="0"/>
        <w:ind w:left="720"/>
        <w:rPr>
          <w:sz w:val="22"/>
          <w:szCs w:val="22"/>
        </w:rPr>
      </w:pPr>
      <w:r w:rsidRPr="00F7079B">
        <w:rPr>
          <w:sz w:val="22"/>
          <w:szCs w:val="22"/>
        </w:rPr>
        <w:t xml:space="preserve">Příloha č. </w:t>
      </w:r>
      <w:r>
        <w:rPr>
          <w:sz w:val="22"/>
          <w:szCs w:val="22"/>
        </w:rPr>
        <w:t>3</w:t>
      </w:r>
      <w:r w:rsidRPr="00F7079B">
        <w:rPr>
          <w:sz w:val="22"/>
          <w:szCs w:val="22"/>
        </w:rPr>
        <w:t xml:space="preserve"> </w:t>
      </w:r>
      <w:r w:rsidR="00A43860">
        <w:rPr>
          <w:sz w:val="22"/>
          <w:szCs w:val="22"/>
        </w:rPr>
        <w:tab/>
      </w:r>
      <w:r w:rsidRPr="00F7079B">
        <w:rPr>
          <w:sz w:val="22"/>
          <w:szCs w:val="22"/>
        </w:rPr>
        <w:t>- Zákl</w:t>
      </w:r>
      <w:r>
        <w:rPr>
          <w:sz w:val="22"/>
          <w:szCs w:val="22"/>
        </w:rPr>
        <w:t>adní požadavky k zajištění BOZP</w:t>
      </w:r>
    </w:p>
    <w:p w:rsidR="00653E75" w:rsidRDefault="00653E75" w:rsidP="00653E75">
      <w:pPr>
        <w:pStyle w:val="rove2"/>
        <w:numPr>
          <w:ilvl w:val="0"/>
          <w:numId w:val="0"/>
        </w:numPr>
        <w:spacing w:after="0"/>
        <w:ind w:left="720"/>
        <w:rPr>
          <w:sz w:val="22"/>
          <w:szCs w:val="22"/>
        </w:rPr>
      </w:pPr>
      <w:r w:rsidRPr="003A31B7">
        <w:rPr>
          <w:sz w:val="22"/>
          <w:szCs w:val="22"/>
        </w:rPr>
        <w:t xml:space="preserve">Příloha č. </w:t>
      </w:r>
      <w:r>
        <w:rPr>
          <w:sz w:val="22"/>
          <w:szCs w:val="22"/>
        </w:rPr>
        <w:t>4</w:t>
      </w:r>
      <w:r w:rsidRPr="003A31B7">
        <w:rPr>
          <w:sz w:val="22"/>
          <w:szCs w:val="22"/>
        </w:rPr>
        <w:t xml:space="preserve"> </w:t>
      </w:r>
      <w:r w:rsidR="00A43860">
        <w:rPr>
          <w:sz w:val="22"/>
          <w:szCs w:val="22"/>
        </w:rPr>
        <w:tab/>
      </w:r>
      <w:r w:rsidRPr="003A31B7">
        <w:rPr>
          <w:sz w:val="22"/>
          <w:szCs w:val="22"/>
        </w:rPr>
        <w:t xml:space="preserve">- Jízdní </w:t>
      </w:r>
      <w:r w:rsidR="00E943EE">
        <w:rPr>
          <w:sz w:val="22"/>
          <w:szCs w:val="22"/>
        </w:rPr>
        <w:t>obrys</w:t>
      </w:r>
      <w:r w:rsidR="00E943EE" w:rsidRPr="003A31B7">
        <w:rPr>
          <w:sz w:val="22"/>
          <w:szCs w:val="22"/>
        </w:rPr>
        <w:t xml:space="preserve"> </w:t>
      </w:r>
      <w:r w:rsidRPr="003A31B7">
        <w:rPr>
          <w:sz w:val="22"/>
          <w:szCs w:val="22"/>
        </w:rPr>
        <w:t>kola DPO</w:t>
      </w:r>
    </w:p>
    <w:p w:rsidR="00653E75" w:rsidRDefault="00653E75" w:rsidP="00653E75">
      <w:pPr>
        <w:pStyle w:val="rove2"/>
        <w:numPr>
          <w:ilvl w:val="0"/>
          <w:numId w:val="0"/>
        </w:numPr>
        <w:spacing w:after="0"/>
        <w:ind w:left="720"/>
        <w:rPr>
          <w:sz w:val="22"/>
          <w:szCs w:val="22"/>
        </w:rPr>
      </w:pPr>
      <w:r w:rsidRPr="003A31B7">
        <w:rPr>
          <w:sz w:val="22"/>
          <w:szCs w:val="22"/>
        </w:rPr>
        <w:t xml:space="preserve">Příloha č. </w:t>
      </w:r>
      <w:r>
        <w:rPr>
          <w:sz w:val="22"/>
          <w:szCs w:val="22"/>
        </w:rPr>
        <w:t>5</w:t>
      </w:r>
      <w:r w:rsidR="001F4EF7">
        <w:rPr>
          <w:sz w:val="22"/>
          <w:szCs w:val="22"/>
        </w:rPr>
        <w:t>a</w:t>
      </w:r>
      <w:r w:rsidRPr="003A31B7">
        <w:rPr>
          <w:sz w:val="22"/>
          <w:szCs w:val="22"/>
        </w:rPr>
        <w:t xml:space="preserve"> </w:t>
      </w:r>
      <w:r w:rsidR="00A43860">
        <w:rPr>
          <w:sz w:val="22"/>
          <w:szCs w:val="22"/>
        </w:rPr>
        <w:tab/>
      </w:r>
      <w:r w:rsidRPr="003A31B7">
        <w:rPr>
          <w:sz w:val="22"/>
          <w:szCs w:val="22"/>
        </w:rPr>
        <w:t xml:space="preserve">- </w:t>
      </w:r>
      <w:r w:rsidR="00013833" w:rsidRPr="00013833">
        <w:rPr>
          <w:sz w:val="22"/>
          <w:szCs w:val="22"/>
        </w:rPr>
        <w:t>Průřez kolejištěm 5</w:t>
      </w:r>
      <w:r w:rsidR="00013833">
        <w:rPr>
          <w:sz w:val="22"/>
          <w:szCs w:val="22"/>
        </w:rPr>
        <w:t>.</w:t>
      </w:r>
      <w:r w:rsidR="00013833" w:rsidRPr="00013833">
        <w:rPr>
          <w:sz w:val="22"/>
          <w:szCs w:val="22"/>
        </w:rPr>
        <w:t xml:space="preserve"> kolej Tramvaje Poruba</w:t>
      </w:r>
    </w:p>
    <w:p w:rsidR="001F4EF7" w:rsidRDefault="001F4EF7" w:rsidP="001F4EF7">
      <w:pPr>
        <w:pStyle w:val="rove2"/>
        <w:numPr>
          <w:ilvl w:val="0"/>
          <w:numId w:val="0"/>
        </w:numPr>
        <w:spacing w:after="0"/>
        <w:ind w:left="720"/>
        <w:rPr>
          <w:sz w:val="22"/>
          <w:szCs w:val="22"/>
        </w:rPr>
      </w:pPr>
      <w:r w:rsidRPr="003A31B7">
        <w:rPr>
          <w:sz w:val="22"/>
          <w:szCs w:val="22"/>
        </w:rPr>
        <w:t xml:space="preserve">Příloha č. </w:t>
      </w:r>
      <w:r>
        <w:rPr>
          <w:sz w:val="22"/>
          <w:szCs w:val="22"/>
        </w:rPr>
        <w:t>5b</w:t>
      </w:r>
      <w:r w:rsidRPr="003A31B7">
        <w:rPr>
          <w:sz w:val="22"/>
          <w:szCs w:val="22"/>
        </w:rPr>
        <w:t xml:space="preserve"> </w:t>
      </w:r>
      <w:r w:rsidR="00A43860">
        <w:rPr>
          <w:sz w:val="22"/>
          <w:szCs w:val="22"/>
        </w:rPr>
        <w:tab/>
      </w:r>
      <w:r w:rsidRPr="003A31B7">
        <w:rPr>
          <w:sz w:val="22"/>
          <w:szCs w:val="22"/>
        </w:rPr>
        <w:t>- Řez montážním kanálem</w:t>
      </w:r>
      <w:r>
        <w:rPr>
          <w:sz w:val="22"/>
          <w:szCs w:val="22"/>
        </w:rPr>
        <w:t xml:space="preserve"> </w:t>
      </w:r>
      <w:r w:rsidRPr="003A31B7">
        <w:rPr>
          <w:sz w:val="22"/>
          <w:szCs w:val="22"/>
        </w:rPr>
        <w:t xml:space="preserve">Tramvaje </w:t>
      </w:r>
      <w:r>
        <w:rPr>
          <w:sz w:val="22"/>
          <w:szCs w:val="22"/>
        </w:rPr>
        <w:t>Moravská Ostrava</w:t>
      </w:r>
    </w:p>
    <w:p w:rsidR="00D84294" w:rsidRDefault="00D84294" w:rsidP="00653E75">
      <w:pPr>
        <w:pStyle w:val="rove2"/>
        <w:numPr>
          <w:ilvl w:val="0"/>
          <w:numId w:val="0"/>
        </w:numPr>
        <w:spacing w:after="0"/>
        <w:ind w:left="720"/>
        <w:rPr>
          <w:sz w:val="22"/>
          <w:szCs w:val="22"/>
        </w:rPr>
      </w:pPr>
      <w:r>
        <w:rPr>
          <w:sz w:val="22"/>
          <w:szCs w:val="22"/>
        </w:rPr>
        <w:t xml:space="preserve">Příloha č. 6 </w:t>
      </w:r>
      <w:r w:rsidR="00A43860">
        <w:rPr>
          <w:sz w:val="22"/>
          <w:szCs w:val="22"/>
        </w:rPr>
        <w:tab/>
        <w:t>-</w:t>
      </w:r>
      <w:r>
        <w:rPr>
          <w:sz w:val="22"/>
          <w:szCs w:val="22"/>
        </w:rPr>
        <w:t xml:space="preserve"> Ceny za pozáruční servis</w:t>
      </w:r>
    </w:p>
    <w:p w:rsidR="001F6CC6" w:rsidRDefault="001F6CC6" w:rsidP="00653E75">
      <w:pPr>
        <w:pStyle w:val="rove2"/>
        <w:numPr>
          <w:ilvl w:val="0"/>
          <w:numId w:val="0"/>
        </w:numPr>
        <w:spacing w:after="0"/>
        <w:ind w:left="720"/>
        <w:rPr>
          <w:rFonts w:eastAsia="Times New Roman"/>
          <w:i/>
          <w:snapToGrid w:val="0"/>
          <w:color w:val="00B0F0"/>
          <w:sz w:val="22"/>
          <w:szCs w:val="22"/>
        </w:rPr>
      </w:pPr>
      <w:r>
        <w:rPr>
          <w:sz w:val="22"/>
          <w:szCs w:val="22"/>
        </w:rPr>
        <w:t xml:space="preserve">Příloha č. 7 </w:t>
      </w:r>
      <w:r w:rsidR="00A43860">
        <w:rPr>
          <w:sz w:val="22"/>
          <w:szCs w:val="22"/>
        </w:rPr>
        <w:tab/>
        <w:t>-</w:t>
      </w:r>
      <w:r>
        <w:rPr>
          <w:sz w:val="22"/>
          <w:szCs w:val="22"/>
        </w:rPr>
        <w:t xml:space="preserve"> Seznam speciálního servisního nářadí </w:t>
      </w:r>
      <w:r w:rsidR="00A43860" w:rsidRPr="00A43860">
        <w:rPr>
          <w:rFonts w:eastAsia="Times New Roman"/>
          <w:i/>
          <w:snapToGrid w:val="0"/>
          <w:color w:val="00B0F0"/>
          <w:sz w:val="22"/>
          <w:szCs w:val="22"/>
        </w:rPr>
        <w:t>(doloží prodávající)</w:t>
      </w:r>
    </w:p>
    <w:p w:rsidR="00D467A6" w:rsidRPr="00D467A6" w:rsidRDefault="00D467A6" w:rsidP="00653E75">
      <w:pPr>
        <w:pStyle w:val="rove2"/>
        <w:numPr>
          <w:ilvl w:val="0"/>
          <w:numId w:val="0"/>
        </w:numPr>
        <w:spacing w:after="0"/>
        <w:ind w:left="720"/>
        <w:rPr>
          <w:rFonts w:eastAsia="Times New Roman"/>
          <w:snapToGrid w:val="0"/>
          <w:sz w:val="22"/>
          <w:szCs w:val="22"/>
        </w:rPr>
      </w:pPr>
      <w:r w:rsidRPr="00D467A6">
        <w:rPr>
          <w:rFonts w:eastAsia="Times New Roman"/>
          <w:snapToGrid w:val="0"/>
          <w:sz w:val="22"/>
          <w:szCs w:val="22"/>
        </w:rPr>
        <w:t>Příloha č. 8</w:t>
      </w:r>
      <w:r w:rsidRPr="00D467A6">
        <w:rPr>
          <w:rFonts w:eastAsia="Times New Roman"/>
          <w:snapToGrid w:val="0"/>
          <w:sz w:val="22"/>
          <w:szCs w:val="22"/>
        </w:rPr>
        <w:tab/>
        <w:t>-</w:t>
      </w:r>
      <w:r>
        <w:rPr>
          <w:rFonts w:eastAsia="Times New Roman"/>
          <w:snapToGrid w:val="0"/>
          <w:sz w:val="22"/>
          <w:szCs w:val="22"/>
        </w:rPr>
        <w:t xml:space="preserve"> Vymezení obchodního tajemství prodávajícího</w:t>
      </w:r>
      <w:r w:rsidR="001F798A">
        <w:rPr>
          <w:rFonts w:eastAsia="Times New Roman"/>
          <w:snapToGrid w:val="0"/>
          <w:sz w:val="22"/>
          <w:szCs w:val="22"/>
        </w:rPr>
        <w:t>.</w:t>
      </w:r>
      <w:r>
        <w:rPr>
          <w:rFonts w:eastAsia="Times New Roman"/>
          <w:snapToGrid w:val="0"/>
          <w:sz w:val="22"/>
          <w:szCs w:val="22"/>
        </w:rPr>
        <w:t xml:space="preserve"> </w:t>
      </w:r>
    </w:p>
    <w:p w:rsidR="00D03768" w:rsidRDefault="00D03768" w:rsidP="00C3286F">
      <w:pPr>
        <w:pStyle w:val="Zkladntext"/>
        <w:ind w:left="284" w:hanging="284"/>
        <w:rPr>
          <w:rFonts w:ascii="Times New Roman" w:hAnsi="Times New Roman"/>
          <w:color w:val="auto"/>
          <w:sz w:val="22"/>
          <w:szCs w:val="22"/>
        </w:rPr>
      </w:pPr>
    </w:p>
    <w:p w:rsidR="007E7E57" w:rsidRPr="007E7E57" w:rsidRDefault="007E7E57" w:rsidP="00C3286F">
      <w:pPr>
        <w:pStyle w:val="Zkladntext"/>
        <w:ind w:left="284" w:hanging="284"/>
        <w:rPr>
          <w:rFonts w:ascii="Times New Roman" w:hAnsi="Times New Roman"/>
          <w:color w:val="auto"/>
          <w:sz w:val="22"/>
          <w:szCs w:val="22"/>
        </w:rPr>
      </w:pPr>
    </w:p>
    <w:p w:rsidR="005F111A" w:rsidRPr="00F7079B" w:rsidRDefault="005F111A">
      <w:pPr>
        <w:pStyle w:val="Zkladntext"/>
        <w:rPr>
          <w:rFonts w:ascii="Times New Roman" w:hAnsi="Times New Roman"/>
          <w:color w:val="auto"/>
          <w:sz w:val="22"/>
          <w:szCs w:val="22"/>
        </w:rPr>
      </w:pPr>
    </w:p>
    <w:p w:rsidR="0018116D" w:rsidRPr="00F7079B" w:rsidRDefault="0018116D">
      <w:pPr>
        <w:pStyle w:val="Zkladntext"/>
        <w:rPr>
          <w:rFonts w:ascii="Times New Roman" w:hAnsi="Times New Roman"/>
          <w:color w:val="auto"/>
          <w:sz w:val="22"/>
          <w:szCs w:val="22"/>
        </w:rPr>
      </w:pPr>
    </w:p>
    <w:p w:rsidR="0001090C" w:rsidRPr="00F7079B" w:rsidRDefault="0001090C" w:rsidP="00214D94">
      <w:pPr>
        <w:pStyle w:val="Text"/>
        <w:tabs>
          <w:tab w:val="left" w:pos="5670"/>
        </w:tabs>
        <w:ind w:left="567" w:right="21" w:hanging="567"/>
        <w:rPr>
          <w:rFonts w:ascii="Times New Roman" w:hAnsi="Times New Roman"/>
          <w:sz w:val="22"/>
          <w:szCs w:val="22"/>
        </w:rPr>
      </w:pPr>
      <w:r w:rsidRPr="00F7079B">
        <w:rPr>
          <w:rFonts w:ascii="Times New Roman" w:hAnsi="Times New Roman"/>
          <w:sz w:val="22"/>
          <w:szCs w:val="22"/>
        </w:rPr>
        <w:t xml:space="preserve">V </w:t>
      </w:r>
      <w:r w:rsidR="00031E82" w:rsidRPr="00F7079B">
        <w:rPr>
          <w:rFonts w:ascii="Times New Roman" w:hAnsi="Times New Roman"/>
          <w:sz w:val="22"/>
          <w:szCs w:val="22"/>
        </w:rPr>
        <w:t>………</w:t>
      </w:r>
      <w:r w:rsidR="00E755A3">
        <w:rPr>
          <w:rFonts w:ascii="Times New Roman" w:hAnsi="Times New Roman"/>
          <w:sz w:val="22"/>
          <w:szCs w:val="22"/>
        </w:rPr>
        <w:t>……</w:t>
      </w:r>
      <w:r w:rsidR="00031E82" w:rsidRPr="00F7079B">
        <w:rPr>
          <w:rFonts w:ascii="Times New Roman" w:hAnsi="Times New Roman"/>
          <w:sz w:val="22"/>
          <w:szCs w:val="22"/>
        </w:rPr>
        <w:t>…..</w:t>
      </w:r>
      <w:r w:rsidR="00214D94">
        <w:rPr>
          <w:rFonts w:ascii="Times New Roman" w:hAnsi="Times New Roman"/>
          <w:sz w:val="22"/>
          <w:szCs w:val="22"/>
        </w:rPr>
        <w:t>dne ………………</w:t>
      </w:r>
      <w:r w:rsidR="00214D94">
        <w:rPr>
          <w:rFonts w:ascii="Times New Roman" w:hAnsi="Times New Roman"/>
          <w:sz w:val="22"/>
          <w:szCs w:val="22"/>
        </w:rPr>
        <w:tab/>
      </w:r>
      <w:r w:rsidRPr="00F7079B">
        <w:rPr>
          <w:rFonts w:ascii="Times New Roman" w:hAnsi="Times New Roman"/>
          <w:sz w:val="22"/>
          <w:szCs w:val="22"/>
        </w:rPr>
        <w:t>V </w:t>
      </w:r>
      <w:permStart w:id="2011918619" w:edGrp="everyone"/>
      <w:r w:rsidR="00E755A3">
        <w:rPr>
          <w:rFonts w:ascii="Times New Roman" w:hAnsi="Times New Roman"/>
          <w:sz w:val="22"/>
          <w:szCs w:val="22"/>
        </w:rPr>
        <w:t>………………dne ……………</w:t>
      </w:r>
      <w:permEnd w:id="2011918619"/>
    </w:p>
    <w:p w:rsidR="0001090C" w:rsidRPr="00F7079B" w:rsidRDefault="0001090C" w:rsidP="0001090C">
      <w:pPr>
        <w:ind w:firstLine="708"/>
        <w:jc w:val="both"/>
        <w:rPr>
          <w:rFonts w:ascii="Times New Roman" w:hAnsi="Times New Roman"/>
          <w:sz w:val="22"/>
          <w:szCs w:val="22"/>
        </w:rPr>
      </w:pPr>
    </w:p>
    <w:p w:rsidR="0001090C" w:rsidRPr="00F7079B" w:rsidRDefault="0001090C" w:rsidP="00214D94">
      <w:pPr>
        <w:tabs>
          <w:tab w:val="left" w:pos="5670"/>
        </w:tabs>
        <w:jc w:val="both"/>
        <w:rPr>
          <w:rFonts w:ascii="Times New Roman" w:hAnsi="Times New Roman"/>
          <w:sz w:val="22"/>
          <w:szCs w:val="22"/>
        </w:rPr>
      </w:pPr>
      <w:r w:rsidRPr="00F7079B">
        <w:rPr>
          <w:rFonts w:ascii="Times New Roman" w:hAnsi="Times New Roman"/>
          <w:sz w:val="22"/>
          <w:szCs w:val="22"/>
        </w:rPr>
        <w:t xml:space="preserve">Za </w:t>
      </w:r>
      <w:r w:rsidR="006C2779">
        <w:rPr>
          <w:rFonts w:ascii="Times New Roman" w:hAnsi="Times New Roman"/>
          <w:sz w:val="22"/>
          <w:szCs w:val="22"/>
        </w:rPr>
        <w:t>prodávajícího</w:t>
      </w:r>
      <w:r w:rsidR="00214D94">
        <w:rPr>
          <w:rFonts w:ascii="Times New Roman" w:hAnsi="Times New Roman"/>
          <w:sz w:val="22"/>
          <w:szCs w:val="22"/>
        </w:rPr>
        <w:t>:</w:t>
      </w:r>
      <w:r w:rsidR="00214D94">
        <w:rPr>
          <w:rFonts w:ascii="Times New Roman" w:hAnsi="Times New Roman"/>
          <w:sz w:val="22"/>
          <w:szCs w:val="22"/>
        </w:rPr>
        <w:tab/>
      </w:r>
      <w:r w:rsidRPr="00F7079B">
        <w:rPr>
          <w:rFonts w:ascii="Times New Roman" w:hAnsi="Times New Roman"/>
          <w:sz w:val="22"/>
          <w:szCs w:val="22"/>
        </w:rPr>
        <w:t xml:space="preserve">Za </w:t>
      </w:r>
      <w:r w:rsidR="006C2779">
        <w:rPr>
          <w:rFonts w:ascii="Times New Roman" w:hAnsi="Times New Roman"/>
          <w:sz w:val="22"/>
          <w:szCs w:val="22"/>
        </w:rPr>
        <w:t>kupujícího</w:t>
      </w:r>
      <w:r w:rsidRPr="00F7079B">
        <w:rPr>
          <w:rFonts w:ascii="Times New Roman" w:hAnsi="Times New Roman"/>
          <w:sz w:val="22"/>
          <w:szCs w:val="22"/>
        </w:rPr>
        <w:t>:</w:t>
      </w:r>
    </w:p>
    <w:p w:rsidR="00A43860" w:rsidRDefault="00A43860" w:rsidP="0001090C">
      <w:pPr>
        <w:spacing w:before="120"/>
        <w:jc w:val="both"/>
        <w:rPr>
          <w:rFonts w:ascii="Times New Roman" w:hAnsi="Times New Roman"/>
          <w:sz w:val="22"/>
          <w:szCs w:val="22"/>
        </w:rPr>
      </w:pPr>
    </w:p>
    <w:p w:rsidR="0001090C" w:rsidRPr="00F7079B" w:rsidRDefault="00A43860" w:rsidP="00221866">
      <w:pPr>
        <w:tabs>
          <w:tab w:val="left" w:pos="5670"/>
        </w:tabs>
        <w:spacing w:before="120"/>
        <w:jc w:val="both"/>
        <w:rPr>
          <w:rFonts w:ascii="Times New Roman" w:hAnsi="Times New Roman"/>
          <w:sz w:val="22"/>
          <w:szCs w:val="22"/>
        </w:rPr>
      </w:pPr>
      <w:r>
        <w:rPr>
          <w:rFonts w:ascii="Times New Roman" w:hAnsi="Times New Roman"/>
          <w:sz w:val="22"/>
          <w:szCs w:val="22"/>
        </w:rPr>
        <w:t>Ing. Daniel Morys, MBA</w:t>
      </w:r>
      <w:r w:rsidR="00221866">
        <w:rPr>
          <w:rFonts w:ascii="Times New Roman" w:hAnsi="Times New Roman"/>
          <w:sz w:val="22"/>
          <w:szCs w:val="22"/>
        </w:rPr>
        <w:tab/>
      </w:r>
      <w:permStart w:id="1325356920" w:edGrp="everyone"/>
      <w:r w:rsidR="00221866">
        <w:rPr>
          <w:rFonts w:ascii="Times New Roman" w:hAnsi="Times New Roman"/>
          <w:sz w:val="22"/>
          <w:szCs w:val="22"/>
        </w:rPr>
        <w:t xml:space="preserve">      </w:t>
      </w:r>
    </w:p>
    <w:permEnd w:id="1325356920"/>
    <w:p w:rsidR="0001090C" w:rsidRPr="00F7079B" w:rsidRDefault="00A43860" w:rsidP="00221866">
      <w:pPr>
        <w:tabs>
          <w:tab w:val="left" w:pos="5670"/>
        </w:tabs>
        <w:spacing w:before="120"/>
        <w:jc w:val="both"/>
        <w:rPr>
          <w:rFonts w:ascii="Times New Roman" w:hAnsi="Times New Roman"/>
          <w:sz w:val="22"/>
          <w:szCs w:val="22"/>
        </w:rPr>
      </w:pPr>
      <w:r>
        <w:rPr>
          <w:rFonts w:ascii="Times New Roman" w:hAnsi="Times New Roman"/>
          <w:sz w:val="22"/>
          <w:szCs w:val="22"/>
        </w:rPr>
        <w:t>předseda představenstva</w:t>
      </w:r>
      <w:r w:rsidR="00221866">
        <w:rPr>
          <w:rFonts w:ascii="Times New Roman" w:hAnsi="Times New Roman"/>
          <w:sz w:val="22"/>
          <w:szCs w:val="22"/>
        </w:rPr>
        <w:tab/>
      </w:r>
      <w:permStart w:id="2088065669" w:edGrp="everyone"/>
      <w:r w:rsidR="00221866">
        <w:rPr>
          <w:rFonts w:ascii="Times New Roman" w:hAnsi="Times New Roman"/>
          <w:sz w:val="22"/>
          <w:szCs w:val="22"/>
        </w:rPr>
        <w:t xml:space="preserve">      </w:t>
      </w:r>
    </w:p>
    <w:permEnd w:id="2088065669"/>
    <w:p w:rsidR="0001090C" w:rsidRDefault="0001090C" w:rsidP="0001090C">
      <w:pPr>
        <w:spacing w:before="120"/>
        <w:jc w:val="both"/>
        <w:rPr>
          <w:rFonts w:ascii="Times New Roman" w:hAnsi="Times New Roman"/>
          <w:sz w:val="22"/>
          <w:szCs w:val="22"/>
        </w:rPr>
      </w:pPr>
    </w:p>
    <w:p w:rsidR="00A43860" w:rsidRPr="00F7079B" w:rsidRDefault="00A43860" w:rsidP="0001090C">
      <w:pPr>
        <w:spacing w:before="120"/>
        <w:jc w:val="both"/>
        <w:rPr>
          <w:rFonts w:ascii="Times New Roman" w:hAnsi="Times New Roman"/>
          <w:sz w:val="22"/>
          <w:szCs w:val="22"/>
        </w:rPr>
      </w:pPr>
    </w:p>
    <w:p w:rsidR="0016568F" w:rsidRPr="00F7079B" w:rsidRDefault="00214D94" w:rsidP="00214D94">
      <w:pPr>
        <w:pStyle w:val="Zkladntext"/>
        <w:tabs>
          <w:tab w:val="left" w:pos="5670"/>
        </w:tabs>
        <w:rPr>
          <w:rFonts w:ascii="Times New Roman" w:hAnsi="Times New Roman"/>
          <w:color w:val="auto"/>
          <w:sz w:val="22"/>
          <w:szCs w:val="22"/>
        </w:rPr>
      </w:pPr>
      <w:r>
        <w:rPr>
          <w:rFonts w:ascii="Times New Roman" w:hAnsi="Times New Roman"/>
          <w:color w:val="auto"/>
          <w:sz w:val="22"/>
          <w:szCs w:val="22"/>
        </w:rPr>
        <w:t>……………………………………</w:t>
      </w:r>
      <w:r>
        <w:rPr>
          <w:rFonts w:ascii="Times New Roman" w:hAnsi="Times New Roman"/>
          <w:color w:val="auto"/>
          <w:sz w:val="22"/>
          <w:szCs w:val="22"/>
        </w:rPr>
        <w:tab/>
      </w:r>
      <w:r w:rsidR="00031E82" w:rsidRPr="00F7079B">
        <w:rPr>
          <w:rFonts w:ascii="Times New Roman" w:hAnsi="Times New Roman"/>
          <w:color w:val="auto"/>
          <w:sz w:val="22"/>
          <w:szCs w:val="22"/>
        </w:rPr>
        <w:t>……………………………………</w:t>
      </w:r>
    </w:p>
    <w:p w:rsidR="00D67859" w:rsidRPr="00F7079B" w:rsidRDefault="00D67859" w:rsidP="0001090C">
      <w:pPr>
        <w:pStyle w:val="Zkladntext"/>
        <w:rPr>
          <w:rFonts w:ascii="Times New Roman" w:hAnsi="Times New Roman"/>
          <w:color w:val="auto"/>
          <w:sz w:val="22"/>
          <w:szCs w:val="22"/>
        </w:rPr>
      </w:pPr>
    </w:p>
    <w:p w:rsidR="00A43860" w:rsidRPr="00F7079B" w:rsidRDefault="00A43860" w:rsidP="00A43860">
      <w:pPr>
        <w:spacing w:before="120"/>
        <w:jc w:val="both"/>
        <w:rPr>
          <w:rFonts w:ascii="Times New Roman" w:hAnsi="Times New Roman"/>
          <w:sz w:val="22"/>
          <w:szCs w:val="22"/>
        </w:rPr>
      </w:pPr>
      <w:r>
        <w:rPr>
          <w:rFonts w:ascii="Times New Roman" w:hAnsi="Times New Roman"/>
          <w:sz w:val="22"/>
          <w:szCs w:val="22"/>
        </w:rPr>
        <w:t>Ing. Martin Chovanec</w:t>
      </w:r>
    </w:p>
    <w:p w:rsidR="00A43860" w:rsidRPr="00F7079B" w:rsidRDefault="00A43860" w:rsidP="00A43860">
      <w:pPr>
        <w:spacing w:before="120"/>
        <w:jc w:val="both"/>
        <w:rPr>
          <w:rFonts w:ascii="Times New Roman" w:hAnsi="Times New Roman"/>
          <w:sz w:val="22"/>
          <w:szCs w:val="22"/>
        </w:rPr>
      </w:pPr>
      <w:r>
        <w:rPr>
          <w:rFonts w:ascii="Times New Roman" w:hAnsi="Times New Roman"/>
          <w:sz w:val="22"/>
          <w:szCs w:val="22"/>
        </w:rPr>
        <w:t>člen představenstva</w:t>
      </w:r>
    </w:p>
    <w:p w:rsidR="00A43860" w:rsidRDefault="00A43860" w:rsidP="00A43860">
      <w:pPr>
        <w:spacing w:before="120"/>
        <w:jc w:val="both"/>
        <w:rPr>
          <w:rFonts w:ascii="Times New Roman" w:hAnsi="Times New Roman"/>
          <w:sz w:val="22"/>
          <w:szCs w:val="22"/>
        </w:rPr>
      </w:pPr>
    </w:p>
    <w:p w:rsidR="00A43860" w:rsidRPr="00F7079B" w:rsidRDefault="00A43860" w:rsidP="00A43860">
      <w:pPr>
        <w:spacing w:before="120"/>
        <w:jc w:val="both"/>
        <w:rPr>
          <w:rFonts w:ascii="Times New Roman" w:hAnsi="Times New Roman"/>
          <w:sz w:val="22"/>
          <w:szCs w:val="22"/>
        </w:rPr>
      </w:pPr>
    </w:p>
    <w:p w:rsidR="00A43860" w:rsidRPr="00F7079B" w:rsidRDefault="00A43860" w:rsidP="00A43860">
      <w:pPr>
        <w:pStyle w:val="rove2"/>
        <w:numPr>
          <w:ilvl w:val="0"/>
          <w:numId w:val="0"/>
        </w:numPr>
        <w:spacing w:after="0"/>
        <w:ind w:left="709" w:hanging="709"/>
        <w:rPr>
          <w:sz w:val="22"/>
          <w:szCs w:val="22"/>
        </w:rPr>
      </w:pPr>
      <w:r w:rsidRPr="00F7079B">
        <w:rPr>
          <w:sz w:val="22"/>
          <w:szCs w:val="22"/>
        </w:rPr>
        <w:t>……………………………………</w:t>
      </w:r>
    </w:p>
    <w:sectPr w:rsidR="00A43860" w:rsidRPr="00F7079B" w:rsidSect="00AE25D9">
      <w:headerReference w:type="even" r:id="rId17"/>
      <w:headerReference w:type="default" r:id="rId18"/>
      <w:footerReference w:type="even" r:id="rId19"/>
      <w:footerReference w:type="default" r:id="rId20"/>
      <w:headerReference w:type="first" r:id="rId21"/>
      <w:footerReference w:type="first" r:id="rId22"/>
      <w:pgSz w:w="11905" w:h="16838"/>
      <w:pgMar w:top="1947" w:right="1440" w:bottom="1417" w:left="1440" w:header="0" w:footer="567" w:gutter="0"/>
      <w:cols w:space="708"/>
      <w:noEndnote/>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798A" w:rsidRDefault="001F798A">
      <w:r>
        <w:separator/>
      </w:r>
    </w:p>
  </w:endnote>
  <w:endnote w:type="continuationSeparator" w:id="0">
    <w:p w:rsidR="001F798A" w:rsidRDefault="001F798A">
      <w:r>
        <w:continuationSeparator/>
      </w:r>
    </w:p>
  </w:endnote>
  <w:endnote w:type="continuationNotice" w:id="1">
    <w:p w:rsidR="001F798A" w:rsidRDefault="001F79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Times New Roman CE obyčejné">
    <w:altName w:val="Times New Roman"/>
    <w:charset w:val="00"/>
    <w:family w:val="roman"/>
    <w:pitch w:val="variable"/>
  </w:font>
  <w:font w:name="Cambria">
    <w:panose1 w:val="02040503050406030204"/>
    <w:charset w:val="EE"/>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98A" w:rsidRDefault="00A06A9F" w:rsidP="00867308">
    <w:pPr>
      <w:pStyle w:val="Zpat"/>
      <w:framePr w:wrap="around" w:vAnchor="text" w:hAnchor="margin" w:xAlign="center" w:y="1"/>
      <w:rPr>
        <w:rStyle w:val="slostrnky"/>
      </w:rPr>
    </w:pPr>
    <w:r>
      <w:rPr>
        <w:rStyle w:val="slostrnky"/>
      </w:rPr>
      <w:fldChar w:fldCharType="begin"/>
    </w:r>
    <w:r w:rsidR="001F798A">
      <w:rPr>
        <w:rStyle w:val="slostrnky"/>
      </w:rPr>
      <w:instrText xml:space="preserve">PAGE  </w:instrText>
    </w:r>
    <w:r>
      <w:rPr>
        <w:rStyle w:val="slostrnky"/>
      </w:rPr>
      <w:fldChar w:fldCharType="end"/>
    </w:r>
  </w:p>
  <w:p w:rsidR="001F798A" w:rsidRDefault="001F798A" w:rsidP="00BD5828">
    <w:pPr>
      <w:pStyle w:val="Zpat"/>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98A" w:rsidRDefault="00A06A9F" w:rsidP="00133F75">
    <w:pPr>
      <w:pStyle w:val="Zpat"/>
      <w:framePr w:wrap="around" w:vAnchor="text" w:hAnchor="margin" w:xAlign="center" w:y="1"/>
      <w:rPr>
        <w:rStyle w:val="slostrnky"/>
      </w:rPr>
    </w:pPr>
    <w:r>
      <w:rPr>
        <w:rStyle w:val="slostrnky"/>
      </w:rPr>
      <w:fldChar w:fldCharType="begin"/>
    </w:r>
    <w:r w:rsidR="001F798A">
      <w:rPr>
        <w:rStyle w:val="slostrnky"/>
      </w:rPr>
      <w:instrText xml:space="preserve">PAGE  </w:instrText>
    </w:r>
    <w:r>
      <w:rPr>
        <w:rStyle w:val="slostrnky"/>
      </w:rPr>
      <w:fldChar w:fldCharType="separate"/>
    </w:r>
    <w:r w:rsidR="007E3636">
      <w:rPr>
        <w:rStyle w:val="slostrnky"/>
        <w:noProof/>
      </w:rPr>
      <w:t>2</w:t>
    </w:r>
    <w:r>
      <w:rPr>
        <w:rStyle w:val="slostrnky"/>
      </w:rPr>
      <w:fldChar w:fldCharType="end"/>
    </w:r>
  </w:p>
  <w:p w:rsidR="001F798A" w:rsidRDefault="001F798A" w:rsidP="00BD5828">
    <w:pPr>
      <w:pStyle w:val="Zpat"/>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98A" w:rsidRDefault="001F798A">
    <w:pPr>
      <w:pStyle w:val="Zpat"/>
    </w:pPr>
    <w:r>
      <w:tab/>
      <w:t xml:space="preserve">- </w:t>
    </w:r>
    <w:r w:rsidR="007E3636">
      <w:fldChar w:fldCharType="begin"/>
    </w:r>
    <w:r w:rsidR="007E3636">
      <w:instrText xml:space="preserve"> PAGE </w:instrText>
    </w:r>
    <w:r w:rsidR="007E3636">
      <w:fldChar w:fldCharType="separate"/>
    </w:r>
    <w:r>
      <w:rPr>
        <w:noProof/>
      </w:rPr>
      <w:t>1</w:t>
    </w:r>
    <w:r w:rsidR="007E3636">
      <w:rPr>
        <w:noProof/>
      </w:rPr>
      <w:fldChar w:fldCharType="end"/>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798A" w:rsidRDefault="001F798A">
      <w:r>
        <w:separator/>
      </w:r>
    </w:p>
  </w:footnote>
  <w:footnote w:type="continuationSeparator" w:id="0">
    <w:p w:rsidR="001F798A" w:rsidRDefault="001F798A">
      <w:r>
        <w:continuationSeparator/>
      </w:r>
    </w:p>
  </w:footnote>
  <w:footnote w:type="continuationNotice" w:id="1">
    <w:p w:rsidR="001F798A" w:rsidRDefault="001F798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98A" w:rsidRDefault="00A06A9F">
    <w:pPr>
      <w:pStyle w:val="Zhlav"/>
      <w:framePr w:wrap="around" w:vAnchor="text" w:hAnchor="margin" w:xAlign="center" w:y="1"/>
      <w:rPr>
        <w:rStyle w:val="slostrnky"/>
      </w:rPr>
    </w:pPr>
    <w:r>
      <w:rPr>
        <w:rStyle w:val="slostrnky"/>
      </w:rPr>
      <w:fldChar w:fldCharType="begin"/>
    </w:r>
    <w:r w:rsidR="001F798A">
      <w:rPr>
        <w:rStyle w:val="slostrnky"/>
      </w:rPr>
      <w:instrText xml:space="preserve">PAGE  </w:instrText>
    </w:r>
    <w:r>
      <w:rPr>
        <w:rStyle w:val="slostrnky"/>
      </w:rPr>
      <w:fldChar w:fldCharType="separate"/>
    </w:r>
    <w:r w:rsidR="001F798A">
      <w:rPr>
        <w:rStyle w:val="slostrnky"/>
        <w:noProof/>
      </w:rPr>
      <w:t>1</w:t>
    </w:r>
    <w:r>
      <w:rPr>
        <w:rStyle w:val="slostrnky"/>
      </w:rPr>
      <w:fldChar w:fldCharType="end"/>
    </w:r>
  </w:p>
  <w:p w:rsidR="001F798A" w:rsidRDefault="001F798A">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98A" w:rsidRDefault="001F798A">
    <w:pPr>
      <w:pStyle w:val="Zhlav"/>
    </w:pPr>
    <w:r w:rsidRPr="00AE25D9">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4"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1"/>
                  <a:srcRect/>
                  <a:stretch>
                    <a:fillRect/>
                  </a:stretch>
                </pic:blipFill>
                <pic:spPr bwMode="auto">
                  <a:xfrm>
                    <a:off x="0" y="0"/>
                    <a:ext cx="1871345" cy="50292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98A" w:rsidRPr="00FE0904" w:rsidRDefault="001F798A" w:rsidP="00FE0904">
    <w:pPr>
      <w:pStyle w:val="Zhlav"/>
    </w:pPr>
    <w:r w:rsidRPr="00FE0904">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18B5"/>
    <w:multiLevelType w:val="hybridMultilevel"/>
    <w:tmpl w:val="3DE868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0933115"/>
    <w:multiLevelType w:val="hybridMultilevel"/>
    <w:tmpl w:val="BBD67A30"/>
    <w:lvl w:ilvl="0" w:tplc="FC4441FC">
      <w:start w:val="1"/>
      <w:numFmt w:val="decimal"/>
      <w:lvlText w:val="%1."/>
      <w:lvlJc w:val="left"/>
      <w:pPr>
        <w:ind w:left="1495"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EA5A0E"/>
    <w:multiLevelType w:val="hybridMultilevel"/>
    <w:tmpl w:val="149CE7B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ED0B7F"/>
    <w:multiLevelType w:val="multilevel"/>
    <w:tmpl w:val="0EECBC10"/>
    <w:lvl w:ilvl="0">
      <w:start w:val="1"/>
      <w:numFmt w:val="upperRoman"/>
      <w:lvlText w:val="%1."/>
      <w:lvlJc w:val="left"/>
      <w:pPr>
        <w:ind w:left="5829" w:hanging="300"/>
      </w:pPr>
      <w:rPr>
        <w:rFonts w:cs="Times New Roman" w:hint="default"/>
        <w:b/>
      </w:rPr>
    </w:lvl>
    <w:lvl w:ilvl="1">
      <w:start w:val="1"/>
      <w:numFmt w:val="decimal"/>
      <w:lvlText w:val="%2."/>
      <w:lvlJc w:val="left"/>
      <w:pPr>
        <w:ind w:left="1070" w:hanging="360"/>
      </w:pPr>
      <w:rPr>
        <w:rFonts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09966D94"/>
    <w:multiLevelType w:val="hybridMultilevel"/>
    <w:tmpl w:val="41AE3332"/>
    <w:lvl w:ilvl="0" w:tplc="04050001">
      <w:start w:val="1"/>
      <w:numFmt w:val="bullet"/>
      <w:lvlText w:val=""/>
      <w:lvlJc w:val="left"/>
      <w:pPr>
        <w:ind w:left="2629" w:hanging="360"/>
      </w:pPr>
      <w:rPr>
        <w:rFonts w:ascii="Symbol" w:hAnsi="Symbo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0B8762AD"/>
    <w:multiLevelType w:val="hybridMultilevel"/>
    <w:tmpl w:val="8DC41D30"/>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DB317B"/>
    <w:multiLevelType w:val="hybridMultilevel"/>
    <w:tmpl w:val="A1A6F454"/>
    <w:lvl w:ilvl="0" w:tplc="DB04ACD8">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0E882E97"/>
    <w:multiLevelType w:val="hybridMultilevel"/>
    <w:tmpl w:val="3CE478E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0" w15:restartNumberingAfterBreak="0">
    <w:nsid w:val="14023E41"/>
    <w:multiLevelType w:val="hybridMultilevel"/>
    <w:tmpl w:val="F4D427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8646AC8"/>
    <w:multiLevelType w:val="hybridMultilevel"/>
    <w:tmpl w:val="ED3229F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2" w15:restartNumberingAfterBreak="0">
    <w:nsid w:val="199D4DBA"/>
    <w:multiLevelType w:val="hybridMultilevel"/>
    <w:tmpl w:val="4960703A"/>
    <w:lvl w:ilvl="0" w:tplc="BD3AFA56">
      <w:numFmt w:val="bullet"/>
      <w:lvlText w:val="-"/>
      <w:lvlJc w:val="left"/>
      <w:pPr>
        <w:ind w:left="644" w:hanging="360"/>
      </w:pPr>
      <w:rPr>
        <w:rFonts w:ascii="Times New Roman" w:eastAsia="Times New Roman"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3" w15:restartNumberingAfterBreak="0">
    <w:nsid w:val="22B941E6"/>
    <w:multiLevelType w:val="hybridMultilevel"/>
    <w:tmpl w:val="6F5EE4D0"/>
    <w:lvl w:ilvl="0" w:tplc="DB04ACD8">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15:restartNumberingAfterBreak="0">
    <w:nsid w:val="25D05CF0"/>
    <w:multiLevelType w:val="hybridMultilevel"/>
    <w:tmpl w:val="489609B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275C313C"/>
    <w:multiLevelType w:val="hybridMultilevel"/>
    <w:tmpl w:val="D988E6C2"/>
    <w:lvl w:ilvl="0" w:tplc="F452B0EC">
      <w:start w:val="1"/>
      <w:numFmt w:val="upperRoman"/>
      <w:lvlText w:val="%1."/>
      <w:lvlJc w:val="righ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D7C280F"/>
    <w:multiLevelType w:val="hybridMultilevel"/>
    <w:tmpl w:val="F27E7CA8"/>
    <w:lvl w:ilvl="0" w:tplc="0405000F">
      <w:start w:val="1"/>
      <w:numFmt w:val="decimal"/>
      <w:lvlText w:val="%1."/>
      <w:lvlJc w:val="left"/>
      <w:pPr>
        <w:ind w:left="1724" w:hanging="360"/>
      </w:pPr>
    </w:lvl>
    <w:lvl w:ilvl="1" w:tplc="04050019" w:tentative="1">
      <w:start w:val="1"/>
      <w:numFmt w:val="lowerLetter"/>
      <w:lvlText w:val="%2."/>
      <w:lvlJc w:val="left"/>
      <w:pPr>
        <w:ind w:left="2444" w:hanging="360"/>
      </w:pPr>
    </w:lvl>
    <w:lvl w:ilvl="2" w:tplc="0405001B" w:tentative="1">
      <w:start w:val="1"/>
      <w:numFmt w:val="lowerRoman"/>
      <w:lvlText w:val="%3."/>
      <w:lvlJc w:val="right"/>
      <w:pPr>
        <w:ind w:left="3164" w:hanging="180"/>
      </w:pPr>
    </w:lvl>
    <w:lvl w:ilvl="3" w:tplc="0405000F" w:tentative="1">
      <w:start w:val="1"/>
      <w:numFmt w:val="decimal"/>
      <w:lvlText w:val="%4."/>
      <w:lvlJc w:val="left"/>
      <w:pPr>
        <w:ind w:left="3884" w:hanging="360"/>
      </w:pPr>
    </w:lvl>
    <w:lvl w:ilvl="4" w:tplc="04050019" w:tentative="1">
      <w:start w:val="1"/>
      <w:numFmt w:val="lowerLetter"/>
      <w:lvlText w:val="%5."/>
      <w:lvlJc w:val="left"/>
      <w:pPr>
        <w:ind w:left="4604" w:hanging="360"/>
      </w:pPr>
    </w:lvl>
    <w:lvl w:ilvl="5" w:tplc="0405001B" w:tentative="1">
      <w:start w:val="1"/>
      <w:numFmt w:val="lowerRoman"/>
      <w:lvlText w:val="%6."/>
      <w:lvlJc w:val="right"/>
      <w:pPr>
        <w:ind w:left="5324" w:hanging="180"/>
      </w:pPr>
    </w:lvl>
    <w:lvl w:ilvl="6" w:tplc="0405000F" w:tentative="1">
      <w:start w:val="1"/>
      <w:numFmt w:val="decimal"/>
      <w:lvlText w:val="%7."/>
      <w:lvlJc w:val="left"/>
      <w:pPr>
        <w:ind w:left="6044" w:hanging="360"/>
      </w:pPr>
    </w:lvl>
    <w:lvl w:ilvl="7" w:tplc="04050019" w:tentative="1">
      <w:start w:val="1"/>
      <w:numFmt w:val="lowerLetter"/>
      <w:lvlText w:val="%8."/>
      <w:lvlJc w:val="left"/>
      <w:pPr>
        <w:ind w:left="6764" w:hanging="360"/>
      </w:pPr>
    </w:lvl>
    <w:lvl w:ilvl="8" w:tplc="0405001B" w:tentative="1">
      <w:start w:val="1"/>
      <w:numFmt w:val="lowerRoman"/>
      <w:lvlText w:val="%9."/>
      <w:lvlJc w:val="right"/>
      <w:pPr>
        <w:ind w:left="7484" w:hanging="180"/>
      </w:pPr>
    </w:lvl>
  </w:abstractNum>
  <w:abstractNum w:abstractNumId="18" w15:restartNumberingAfterBreak="0">
    <w:nsid w:val="2F0D40B1"/>
    <w:multiLevelType w:val="hybridMultilevel"/>
    <w:tmpl w:val="99EA17D2"/>
    <w:lvl w:ilvl="0" w:tplc="3F32DA06">
      <w:start w:val="1"/>
      <w:numFmt w:val="decimal"/>
      <w:lvlText w:val="%1."/>
      <w:lvlJc w:val="left"/>
      <w:pPr>
        <w:ind w:left="1495"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3EE018D"/>
    <w:multiLevelType w:val="hybridMultilevel"/>
    <w:tmpl w:val="99EA17D2"/>
    <w:lvl w:ilvl="0" w:tplc="3F32DA06">
      <w:start w:val="1"/>
      <w:numFmt w:val="decimal"/>
      <w:lvlText w:val="%1."/>
      <w:lvlJc w:val="left"/>
      <w:pPr>
        <w:ind w:left="1495"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DB1BFA"/>
    <w:multiLevelType w:val="multilevel"/>
    <w:tmpl w:val="2C589FE4"/>
    <w:lvl w:ilvl="0">
      <w:start w:val="1"/>
      <w:numFmt w:val="upperRoman"/>
      <w:pStyle w:val="CZslolnku"/>
      <w:suff w:val="nothing"/>
      <w:lvlText w:val="%1."/>
      <w:lvlJc w:val="center"/>
      <w:pPr>
        <w:ind w:left="4608" w:hanging="72"/>
      </w:pPr>
      <w:rPr>
        <w:rFonts w:ascii="Garamond" w:hAnsi="Garamond" w:cs="Times New Roman" w:hint="default"/>
        <w:sz w:val="24"/>
      </w:rPr>
    </w:lvl>
    <w:lvl w:ilvl="1">
      <w:start w:val="1"/>
      <w:numFmt w:val="lowerLetter"/>
      <w:lvlText w:val="%2)"/>
      <w:lvlJc w:val="left"/>
      <w:pPr>
        <w:tabs>
          <w:tab w:val="num" w:pos="432"/>
        </w:tabs>
        <w:ind w:left="432" w:hanging="360"/>
      </w:pPr>
      <w:rPr>
        <w:rFonts w:cs="Times New Roman" w:hint="default"/>
      </w:rPr>
    </w:lvl>
    <w:lvl w:ilvl="2">
      <w:start w:val="1"/>
      <w:numFmt w:val="lowerRoman"/>
      <w:lvlText w:val="%3)"/>
      <w:lvlJc w:val="left"/>
      <w:pPr>
        <w:tabs>
          <w:tab w:val="num" w:pos="792"/>
        </w:tabs>
        <w:ind w:left="792" w:hanging="360"/>
      </w:pPr>
      <w:rPr>
        <w:rFonts w:cs="Times New Roman" w:hint="default"/>
      </w:rPr>
    </w:lvl>
    <w:lvl w:ilvl="3">
      <w:start w:val="1"/>
      <w:numFmt w:val="decimal"/>
      <w:lvlText w:val="(%4)"/>
      <w:lvlJc w:val="left"/>
      <w:pPr>
        <w:tabs>
          <w:tab w:val="num" w:pos="1152"/>
        </w:tabs>
        <w:ind w:left="1152" w:hanging="360"/>
      </w:pPr>
      <w:rPr>
        <w:rFonts w:cs="Times New Roman" w:hint="default"/>
      </w:rPr>
    </w:lvl>
    <w:lvl w:ilvl="4">
      <w:start w:val="1"/>
      <w:numFmt w:val="lowerLetter"/>
      <w:lvlText w:val="(%5)"/>
      <w:lvlJc w:val="left"/>
      <w:pPr>
        <w:tabs>
          <w:tab w:val="num" w:pos="1512"/>
        </w:tabs>
        <w:ind w:left="1512" w:hanging="360"/>
      </w:pPr>
      <w:rPr>
        <w:rFonts w:cs="Times New Roman" w:hint="default"/>
      </w:rPr>
    </w:lvl>
    <w:lvl w:ilvl="5">
      <w:start w:val="1"/>
      <w:numFmt w:val="lowerRoman"/>
      <w:lvlText w:val="(%6)"/>
      <w:lvlJc w:val="left"/>
      <w:pPr>
        <w:tabs>
          <w:tab w:val="num" w:pos="1872"/>
        </w:tabs>
        <w:ind w:left="1872" w:hanging="360"/>
      </w:pPr>
      <w:rPr>
        <w:rFonts w:cs="Times New Roman" w:hint="default"/>
      </w:rPr>
    </w:lvl>
    <w:lvl w:ilvl="6">
      <w:start w:val="1"/>
      <w:numFmt w:val="decimal"/>
      <w:lvlText w:val="%7."/>
      <w:lvlJc w:val="left"/>
      <w:pPr>
        <w:tabs>
          <w:tab w:val="num" w:pos="360"/>
        </w:tabs>
        <w:ind w:left="360" w:hanging="360"/>
      </w:pPr>
      <w:rPr>
        <w:rFonts w:cs="Times New Roman" w:hint="default"/>
        <w:b w:val="0"/>
      </w:rPr>
    </w:lvl>
    <w:lvl w:ilvl="7">
      <w:start w:val="1"/>
      <w:numFmt w:val="lowerLetter"/>
      <w:lvlText w:val="%8)"/>
      <w:lvlJc w:val="left"/>
      <w:pPr>
        <w:tabs>
          <w:tab w:val="num" w:pos="927"/>
        </w:tabs>
        <w:ind w:left="927" w:hanging="360"/>
      </w:pPr>
      <w:rPr>
        <w:rFonts w:cs="Times New Roman" w:hint="default"/>
      </w:rPr>
    </w:lvl>
    <w:lvl w:ilvl="8">
      <w:start w:val="1"/>
      <w:numFmt w:val="lowerRoman"/>
      <w:lvlText w:val="%9."/>
      <w:lvlJc w:val="left"/>
      <w:pPr>
        <w:tabs>
          <w:tab w:val="num" w:pos="1636"/>
        </w:tabs>
        <w:ind w:left="1636" w:hanging="360"/>
      </w:pPr>
      <w:rPr>
        <w:rFonts w:cs="Times New Roman" w:hint="default"/>
      </w:rPr>
    </w:lvl>
  </w:abstractNum>
  <w:abstractNum w:abstractNumId="21" w15:restartNumberingAfterBreak="0">
    <w:nsid w:val="38850C90"/>
    <w:multiLevelType w:val="hybridMultilevel"/>
    <w:tmpl w:val="4FF041B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3ACF4FE1"/>
    <w:multiLevelType w:val="hybridMultilevel"/>
    <w:tmpl w:val="99EA17D2"/>
    <w:lvl w:ilvl="0" w:tplc="3F32DA06">
      <w:start w:val="1"/>
      <w:numFmt w:val="decimal"/>
      <w:lvlText w:val="%1."/>
      <w:lvlJc w:val="left"/>
      <w:pPr>
        <w:ind w:left="6173"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E231A4"/>
    <w:multiLevelType w:val="hybridMultilevel"/>
    <w:tmpl w:val="27CAF634"/>
    <w:lvl w:ilvl="0" w:tplc="0405000F">
      <w:start w:val="1"/>
      <w:numFmt w:val="decimal"/>
      <w:lvlText w:val="%1."/>
      <w:lvlJc w:val="left"/>
      <w:pPr>
        <w:ind w:left="6456"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E864C4C"/>
    <w:multiLevelType w:val="multilevel"/>
    <w:tmpl w:val="724E8FAC"/>
    <w:lvl w:ilvl="0">
      <w:start w:val="1"/>
      <w:numFmt w:val="decimal"/>
      <w:lvlText w:val="%1."/>
      <w:lvlJc w:val="left"/>
      <w:pPr>
        <w:ind w:left="432" w:hanging="432"/>
      </w:pPr>
      <w:rPr>
        <w:rFonts w:ascii="Calibri" w:eastAsia="Tahoma" w:hAnsi="Calibri" w:cs="Calibri"/>
      </w:rPr>
    </w:lvl>
    <w:lvl w:ilvl="1">
      <w:start w:val="1"/>
      <w:numFmt w:val="decimal"/>
      <w:lvlText w:val="%2)"/>
      <w:lvlJc w:val="left"/>
      <w:pPr>
        <w:ind w:left="576" w:hanging="576"/>
      </w:pPr>
      <w:rPr>
        <w:rFonts w:asciiTheme="minorHAnsi" w:eastAsia="Tahoma" w:hAnsiTheme="minorHAnsi" w:cstheme="minorHAnsi"/>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3E882348"/>
    <w:multiLevelType w:val="hybridMultilevel"/>
    <w:tmpl w:val="C988227A"/>
    <w:lvl w:ilvl="0" w:tplc="0405000F">
      <w:start w:val="1"/>
      <w:numFmt w:val="decimal"/>
      <w:lvlText w:val="%1."/>
      <w:lvlJc w:val="left"/>
      <w:pPr>
        <w:ind w:left="720" w:hanging="360"/>
      </w:pPr>
    </w:lvl>
    <w:lvl w:ilvl="1" w:tplc="D084D14C">
      <w:start w:val="1"/>
      <w:numFmt w:val="decimal"/>
      <w:lvlText w:val="%2)"/>
      <w:lvlJc w:val="left"/>
      <w:pPr>
        <w:ind w:left="1440" w:hanging="360"/>
      </w:pPr>
      <w:rPr>
        <w:rFonts w:hint="default"/>
      </w:rPr>
    </w:lvl>
    <w:lvl w:ilvl="2" w:tplc="E9027450">
      <w:start w:val="3"/>
      <w:numFmt w:val="bullet"/>
      <w:lvlText w:val="-"/>
      <w:lvlJc w:val="left"/>
      <w:pPr>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EA052E0"/>
    <w:multiLevelType w:val="multilevel"/>
    <w:tmpl w:val="F9B8B46E"/>
    <w:numStyleLink w:val="Styl2"/>
  </w:abstractNum>
  <w:abstractNum w:abstractNumId="27" w15:restartNumberingAfterBreak="0">
    <w:nsid w:val="3EAE4AF5"/>
    <w:multiLevelType w:val="hybridMultilevel"/>
    <w:tmpl w:val="AC105004"/>
    <w:lvl w:ilvl="0" w:tplc="21B22CAE">
      <w:start w:val="1"/>
      <w:numFmt w:val="decimal"/>
      <w:lvlText w:val="%1."/>
      <w:lvlJc w:val="left"/>
      <w:pPr>
        <w:ind w:left="928" w:hanging="360"/>
      </w:pPr>
      <w:rPr>
        <w:color w:val="auto"/>
      </w:rPr>
    </w:lvl>
    <w:lvl w:ilvl="1" w:tplc="04050019">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8" w15:restartNumberingAfterBreak="0">
    <w:nsid w:val="43D34936"/>
    <w:multiLevelType w:val="hybridMultilevel"/>
    <w:tmpl w:val="26CA7438"/>
    <w:lvl w:ilvl="0" w:tplc="A050CB94">
      <w:start w:val="1"/>
      <w:numFmt w:val="decimal"/>
      <w:pStyle w:val="CZodstavec"/>
      <w:lvlText w:val="%1."/>
      <w:lvlJc w:val="left"/>
      <w:pPr>
        <w:tabs>
          <w:tab w:val="num" w:pos="360"/>
        </w:tabs>
        <w:ind w:left="360" w:hanging="360"/>
      </w:pPr>
      <w:rPr>
        <w:rFonts w:cs="Times New Roman" w:hint="default"/>
        <w:b w:val="0"/>
      </w:rPr>
    </w:lvl>
    <w:lvl w:ilvl="1" w:tplc="02AA6DFC">
      <w:start w:val="1"/>
      <w:numFmt w:val="lowerLetter"/>
      <w:lvlText w:val="%2)"/>
      <w:lvlJc w:val="left"/>
      <w:pPr>
        <w:tabs>
          <w:tab w:val="num" w:pos="927"/>
        </w:tabs>
        <w:ind w:left="927" w:hanging="360"/>
      </w:pPr>
      <w:rPr>
        <w:rFonts w:cs="Times New Roman" w:hint="default"/>
        <w:b w:val="0"/>
      </w:rPr>
    </w:lvl>
    <w:lvl w:ilvl="2" w:tplc="B3904410">
      <w:start w:val="1"/>
      <w:numFmt w:val="lowerRoman"/>
      <w:lvlText w:val="%3."/>
      <w:lvlJc w:val="right"/>
      <w:pPr>
        <w:tabs>
          <w:tab w:val="num" w:pos="1876"/>
        </w:tabs>
        <w:ind w:left="1876" w:hanging="180"/>
      </w:pPr>
      <w:rPr>
        <w:rFonts w:cs="Times New Roman"/>
      </w:rPr>
    </w:lvl>
    <w:lvl w:ilvl="3" w:tplc="69A8C5B0" w:tentative="1">
      <w:start w:val="1"/>
      <w:numFmt w:val="decimal"/>
      <w:lvlText w:val="%4."/>
      <w:lvlJc w:val="left"/>
      <w:pPr>
        <w:tabs>
          <w:tab w:val="num" w:pos="2596"/>
        </w:tabs>
        <w:ind w:left="2596" w:hanging="360"/>
      </w:pPr>
      <w:rPr>
        <w:rFonts w:cs="Times New Roman"/>
      </w:rPr>
    </w:lvl>
    <w:lvl w:ilvl="4" w:tplc="96282568" w:tentative="1">
      <w:start w:val="1"/>
      <w:numFmt w:val="lowerLetter"/>
      <w:lvlText w:val="%5."/>
      <w:lvlJc w:val="left"/>
      <w:pPr>
        <w:tabs>
          <w:tab w:val="num" w:pos="3316"/>
        </w:tabs>
        <w:ind w:left="3316" w:hanging="360"/>
      </w:pPr>
      <w:rPr>
        <w:rFonts w:cs="Times New Roman"/>
      </w:rPr>
    </w:lvl>
    <w:lvl w:ilvl="5" w:tplc="55C845E2" w:tentative="1">
      <w:start w:val="1"/>
      <w:numFmt w:val="lowerRoman"/>
      <w:lvlText w:val="%6."/>
      <w:lvlJc w:val="right"/>
      <w:pPr>
        <w:tabs>
          <w:tab w:val="num" w:pos="4036"/>
        </w:tabs>
        <w:ind w:left="4036" w:hanging="180"/>
      </w:pPr>
      <w:rPr>
        <w:rFonts w:cs="Times New Roman"/>
      </w:rPr>
    </w:lvl>
    <w:lvl w:ilvl="6" w:tplc="4D56602A">
      <w:start w:val="1"/>
      <w:numFmt w:val="decimal"/>
      <w:lvlText w:val="%7."/>
      <w:lvlJc w:val="left"/>
      <w:pPr>
        <w:tabs>
          <w:tab w:val="num" w:pos="4756"/>
        </w:tabs>
        <w:ind w:left="4756" w:hanging="360"/>
      </w:pPr>
      <w:rPr>
        <w:rFonts w:cs="Times New Roman"/>
      </w:rPr>
    </w:lvl>
    <w:lvl w:ilvl="7" w:tplc="B1DA7452" w:tentative="1">
      <w:start w:val="1"/>
      <w:numFmt w:val="lowerLetter"/>
      <w:lvlText w:val="%8."/>
      <w:lvlJc w:val="left"/>
      <w:pPr>
        <w:tabs>
          <w:tab w:val="num" w:pos="5476"/>
        </w:tabs>
        <w:ind w:left="5476" w:hanging="360"/>
      </w:pPr>
      <w:rPr>
        <w:rFonts w:cs="Times New Roman"/>
      </w:rPr>
    </w:lvl>
    <w:lvl w:ilvl="8" w:tplc="C8EEE35A" w:tentative="1">
      <w:start w:val="1"/>
      <w:numFmt w:val="lowerRoman"/>
      <w:lvlText w:val="%9."/>
      <w:lvlJc w:val="right"/>
      <w:pPr>
        <w:tabs>
          <w:tab w:val="num" w:pos="6196"/>
        </w:tabs>
        <w:ind w:left="6196" w:hanging="180"/>
      </w:pPr>
      <w:rPr>
        <w:rFonts w:cs="Times New Roman"/>
      </w:rPr>
    </w:lvl>
  </w:abstractNum>
  <w:abstractNum w:abstractNumId="29" w15:restartNumberingAfterBreak="0">
    <w:nsid w:val="43E56732"/>
    <w:multiLevelType w:val="hybridMultilevel"/>
    <w:tmpl w:val="66D2158E"/>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5940592"/>
    <w:multiLevelType w:val="hybridMultilevel"/>
    <w:tmpl w:val="9FBEDA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5B73037"/>
    <w:multiLevelType w:val="hybridMultilevel"/>
    <w:tmpl w:val="DABE2F3E"/>
    <w:lvl w:ilvl="0" w:tplc="04050001">
      <w:start w:val="1"/>
      <w:numFmt w:val="bullet"/>
      <w:lvlText w:val=""/>
      <w:lvlJc w:val="left"/>
      <w:pPr>
        <w:ind w:left="719"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477F12FC"/>
    <w:multiLevelType w:val="hybridMultilevel"/>
    <w:tmpl w:val="BD50298E"/>
    <w:lvl w:ilvl="0" w:tplc="9F2CCDE2">
      <w:start w:val="1"/>
      <w:numFmt w:val="lowerLetter"/>
      <w:lvlText w:val="%1)"/>
      <w:lvlJc w:val="left"/>
      <w:pPr>
        <w:ind w:left="1004" w:hanging="360"/>
      </w:pPr>
      <w:rPr>
        <w:b w:val="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4BE14830"/>
    <w:multiLevelType w:val="hybridMultilevel"/>
    <w:tmpl w:val="25020162"/>
    <w:lvl w:ilvl="0" w:tplc="202450CC">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4C423357"/>
    <w:multiLevelType w:val="hybridMultilevel"/>
    <w:tmpl w:val="A64ADD70"/>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4EC52B91"/>
    <w:multiLevelType w:val="hybridMultilevel"/>
    <w:tmpl w:val="99EA17D2"/>
    <w:lvl w:ilvl="0" w:tplc="3F32DA06">
      <w:start w:val="1"/>
      <w:numFmt w:val="decimal"/>
      <w:lvlText w:val="%1."/>
      <w:lvlJc w:val="left"/>
      <w:pPr>
        <w:ind w:left="759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2F71342"/>
    <w:multiLevelType w:val="hybridMultilevel"/>
    <w:tmpl w:val="9E70D01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7" w15:restartNumberingAfterBreak="0">
    <w:nsid w:val="54CD01C8"/>
    <w:multiLevelType w:val="multilevel"/>
    <w:tmpl w:val="0EECBC10"/>
    <w:lvl w:ilvl="0">
      <w:start w:val="1"/>
      <w:numFmt w:val="upperRoman"/>
      <w:lvlText w:val="%1."/>
      <w:lvlJc w:val="left"/>
      <w:pPr>
        <w:ind w:left="5829" w:hanging="300"/>
      </w:pPr>
      <w:rPr>
        <w:rFonts w:cs="Times New Roman" w:hint="default"/>
        <w:b/>
      </w:rPr>
    </w:lvl>
    <w:lvl w:ilvl="1">
      <w:start w:val="1"/>
      <w:numFmt w:val="decimal"/>
      <w:lvlText w:val="%2."/>
      <w:lvlJc w:val="left"/>
      <w:pPr>
        <w:ind w:left="1070" w:hanging="360"/>
      </w:pPr>
      <w:rPr>
        <w:rFonts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8" w15:restartNumberingAfterBreak="0">
    <w:nsid w:val="55C47E1A"/>
    <w:multiLevelType w:val="hybridMultilevel"/>
    <w:tmpl w:val="99EA17D2"/>
    <w:lvl w:ilvl="0" w:tplc="3F32DA06">
      <w:start w:val="1"/>
      <w:numFmt w:val="decimal"/>
      <w:lvlText w:val="%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EB87228"/>
    <w:multiLevelType w:val="hybridMultilevel"/>
    <w:tmpl w:val="B1385C36"/>
    <w:lvl w:ilvl="0" w:tplc="04050015">
      <w:start w:val="1"/>
      <w:numFmt w:val="upp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60E32F2F"/>
    <w:multiLevelType w:val="hybridMultilevel"/>
    <w:tmpl w:val="98F0CBE6"/>
    <w:lvl w:ilvl="0" w:tplc="F452B0EC">
      <w:start w:val="1"/>
      <w:numFmt w:val="upperRoman"/>
      <w:lvlText w:val="%1."/>
      <w:lvlJc w:val="righ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9A1E4D"/>
    <w:multiLevelType w:val="hybridMultilevel"/>
    <w:tmpl w:val="5002B418"/>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2" w15:restartNumberingAfterBreak="0">
    <w:nsid w:val="66A05388"/>
    <w:multiLevelType w:val="multilevel"/>
    <w:tmpl w:val="F9B8B46E"/>
    <w:styleLink w:val="Styl2"/>
    <w:lvl w:ilvl="0">
      <w:start w:val="1"/>
      <w:numFmt w:val="upperRoman"/>
      <w:lvlText w:val="%1."/>
      <w:lvlJc w:val="left"/>
      <w:pPr>
        <w:ind w:left="357" w:hanging="357"/>
      </w:pPr>
      <w:rPr>
        <w:rFonts w:ascii="Times New Roman" w:hAnsi="Times New Roman" w:hint="default"/>
        <w:b/>
        <w:sz w:val="28"/>
      </w:rPr>
    </w:lvl>
    <w:lvl w:ilvl="1">
      <w:start w:val="1"/>
      <w:numFmt w:val="decimal"/>
      <w:isLgl/>
      <w:lvlText w:val="%1.%2. "/>
      <w:lvlJc w:val="left"/>
      <w:pPr>
        <w:ind w:left="714" w:hanging="357"/>
      </w:pPr>
      <w:rPr>
        <w:rFonts w:ascii="Times New Roman" w:hAnsi="Times New Roman" w:hint="default"/>
        <w:sz w:val="24"/>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3" w15:restartNumberingAfterBreak="0">
    <w:nsid w:val="6DB215F4"/>
    <w:multiLevelType w:val="hybridMultilevel"/>
    <w:tmpl w:val="B70825AC"/>
    <w:lvl w:ilvl="0" w:tplc="0405000B">
      <w:start w:val="1"/>
      <w:numFmt w:val="bullet"/>
      <w:lvlText w:val=""/>
      <w:lvlJc w:val="left"/>
      <w:pPr>
        <w:ind w:left="2267" w:hanging="360"/>
      </w:pPr>
      <w:rPr>
        <w:rFonts w:ascii="Wingdings" w:hAnsi="Wingdings" w:hint="default"/>
      </w:rPr>
    </w:lvl>
    <w:lvl w:ilvl="1" w:tplc="04050003" w:tentative="1">
      <w:start w:val="1"/>
      <w:numFmt w:val="bullet"/>
      <w:lvlText w:val="o"/>
      <w:lvlJc w:val="left"/>
      <w:pPr>
        <w:ind w:left="2987" w:hanging="360"/>
      </w:pPr>
      <w:rPr>
        <w:rFonts w:ascii="Courier New" w:hAnsi="Courier New" w:cs="Courier New" w:hint="default"/>
      </w:rPr>
    </w:lvl>
    <w:lvl w:ilvl="2" w:tplc="04050005" w:tentative="1">
      <w:start w:val="1"/>
      <w:numFmt w:val="bullet"/>
      <w:lvlText w:val=""/>
      <w:lvlJc w:val="left"/>
      <w:pPr>
        <w:ind w:left="3707" w:hanging="360"/>
      </w:pPr>
      <w:rPr>
        <w:rFonts w:ascii="Wingdings" w:hAnsi="Wingdings" w:hint="default"/>
      </w:rPr>
    </w:lvl>
    <w:lvl w:ilvl="3" w:tplc="04050001" w:tentative="1">
      <w:start w:val="1"/>
      <w:numFmt w:val="bullet"/>
      <w:lvlText w:val=""/>
      <w:lvlJc w:val="left"/>
      <w:pPr>
        <w:ind w:left="4427" w:hanging="360"/>
      </w:pPr>
      <w:rPr>
        <w:rFonts w:ascii="Symbol" w:hAnsi="Symbol" w:hint="default"/>
      </w:rPr>
    </w:lvl>
    <w:lvl w:ilvl="4" w:tplc="04050003" w:tentative="1">
      <w:start w:val="1"/>
      <w:numFmt w:val="bullet"/>
      <w:lvlText w:val="o"/>
      <w:lvlJc w:val="left"/>
      <w:pPr>
        <w:ind w:left="5147" w:hanging="360"/>
      </w:pPr>
      <w:rPr>
        <w:rFonts w:ascii="Courier New" w:hAnsi="Courier New" w:cs="Courier New" w:hint="default"/>
      </w:rPr>
    </w:lvl>
    <w:lvl w:ilvl="5" w:tplc="04050005" w:tentative="1">
      <w:start w:val="1"/>
      <w:numFmt w:val="bullet"/>
      <w:lvlText w:val=""/>
      <w:lvlJc w:val="left"/>
      <w:pPr>
        <w:ind w:left="5867" w:hanging="360"/>
      </w:pPr>
      <w:rPr>
        <w:rFonts w:ascii="Wingdings" w:hAnsi="Wingdings" w:hint="default"/>
      </w:rPr>
    </w:lvl>
    <w:lvl w:ilvl="6" w:tplc="04050001" w:tentative="1">
      <w:start w:val="1"/>
      <w:numFmt w:val="bullet"/>
      <w:lvlText w:val=""/>
      <w:lvlJc w:val="left"/>
      <w:pPr>
        <w:ind w:left="6587" w:hanging="360"/>
      </w:pPr>
      <w:rPr>
        <w:rFonts w:ascii="Symbol" w:hAnsi="Symbol" w:hint="default"/>
      </w:rPr>
    </w:lvl>
    <w:lvl w:ilvl="7" w:tplc="04050003" w:tentative="1">
      <w:start w:val="1"/>
      <w:numFmt w:val="bullet"/>
      <w:lvlText w:val="o"/>
      <w:lvlJc w:val="left"/>
      <w:pPr>
        <w:ind w:left="7307" w:hanging="360"/>
      </w:pPr>
      <w:rPr>
        <w:rFonts w:ascii="Courier New" w:hAnsi="Courier New" w:cs="Courier New" w:hint="default"/>
      </w:rPr>
    </w:lvl>
    <w:lvl w:ilvl="8" w:tplc="04050005" w:tentative="1">
      <w:start w:val="1"/>
      <w:numFmt w:val="bullet"/>
      <w:lvlText w:val=""/>
      <w:lvlJc w:val="left"/>
      <w:pPr>
        <w:ind w:left="8027" w:hanging="360"/>
      </w:pPr>
      <w:rPr>
        <w:rFonts w:ascii="Wingdings" w:hAnsi="Wingdings" w:hint="default"/>
      </w:rPr>
    </w:lvl>
  </w:abstractNum>
  <w:abstractNum w:abstractNumId="44" w15:restartNumberingAfterBreak="0">
    <w:nsid w:val="74F64C6F"/>
    <w:multiLevelType w:val="hybridMultilevel"/>
    <w:tmpl w:val="068A2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8D015C"/>
    <w:multiLevelType w:val="hybridMultilevel"/>
    <w:tmpl w:val="C988227A"/>
    <w:lvl w:ilvl="0" w:tplc="0405000F">
      <w:start w:val="1"/>
      <w:numFmt w:val="decimal"/>
      <w:lvlText w:val="%1."/>
      <w:lvlJc w:val="left"/>
      <w:pPr>
        <w:ind w:left="720" w:hanging="360"/>
      </w:pPr>
    </w:lvl>
    <w:lvl w:ilvl="1" w:tplc="D084D14C">
      <w:start w:val="1"/>
      <w:numFmt w:val="decimal"/>
      <w:lvlText w:val="%2)"/>
      <w:lvlJc w:val="left"/>
      <w:pPr>
        <w:ind w:left="1440" w:hanging="360"/>
      </w:pPr>
      <w:rPr>
        <w:rFonts w:hint="default"/>
      </w:rPr>
    </w:lvl>
    <w:lvl w:ilvl="2" w:tplc="E9027450">
      <w:start w:val="3"/>
      <w:numFmt w:val="bullet"/>
      <w:lvlText w:val="-"/>
      <w:lvlJc w:val="left"/>
      <w:pPr>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6027FB5"/>
    <w:multiLevelType w:val="hybridMultilevel"/>
    <w:tmpl w:val="99EA17D2"/>
    <w:lvl w:ilvl="0" w:tplc="3F32DA06">
      <w:start w:val="1"/>
      <w:numFmt w:val="decimal"/>
      <w:lvlText w:val="%1."/>
      <w:lvlJc w:val="left"/>
      <w:pPr>
        <w:ind w:left="6173"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93C5295"/>
    <w:multiLevelType w:val="hybridMultilevel"/>
    <w:tmpl w:val="99EA17D2"/>
    <w:lvl w:ilvl="0" w:tplc="3F32DA06">
      <w:start w:val="1"/>
      <w:numFmt w:val="decimal"/>
      <w:lvlText w:val="%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BA35E81"/>
    <w:multiLevelType w:val="hybridMultilevel"/>
    <w:tmpl w:val="7EEA631C"/>
    <w:lvl w:ilvl="0" w:tplc="3F32DA06">
      <w:start w:val="1"/>
      <w:numFmt w:val="decimal"/>
      <w:lvlText w:val="%1."/>
      <w:lvlJc w:val="left"/>
      <w:pPr>
        <w:ind w:left="1495"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BA81E14"/>
    <w:multiLevelType w:val="hybridMultilevel"/>
    <w:tmpl w:val="C988227A"/>
    <w:lvl w:ilvl="0" w:tplc="0405000F">
      <w:start w:val="1"/>
      <w:numFmt w:val="decimal"/>
      <w:lvlText w:val="%1."/>
      <w:lvlJc w:val="left"/>
      <w:pPr>
        <w:ind w:left="720" w:hanging="360"/>
      </w:pPr>
    </w:lvl>
    <w:lvl w:ilvl="1" w:tplc="D084D14C">
      <w:start w:val="1"/>
      <w:numFmt w:val="decimal"/>
      <w:lvlText w:val="%2)"/>
      <w:lvlJc w:val="left"/>
      <w:pPr>
        <w:ind w:left="1440" w:hanging="360"/>
      </w:pPr>
      <w:rPr>
        <w:rFonts w:hint="default"/>
      </w:rPr>
    </w:lvl>
    <w:lvl w:ilvl="2" w:tplc="E9027450">
      <w:start w:val="3"/>
      <w:numFmt w:val="bullet"/>
      <w:lvlText w:val="-"/>
      <w:lvlJc w:val="left"/>
      <w:pPr>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AC75F2"/>
    <w:multiLevelType w:val="hybridMultilevel"/>
    <w:tmpl w:val="CF6881A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27"/>
  </w:num>
  <w:num w:numId="3">
    <w:abstractNumId w:val="19"/>
  </w:num>
  <w:num w:numId="4">
    <w:abstractNumId w:val="35"/>
  </w:num>
  <w:num w:numId="5">
    <w:abstractNumId w:val="48"/>
  </w:num>
  <w:num w:numId="6">
    <w:abstractNumId w:val="25"/>
  </w:num>
  <w:num w:numId="7">
    <w:abstractNumId w:val="30"/>
  </w:num>
  <w:num w:numId="8">
    <w:abstractNumId w:val="45"/>
  </w:num>
  <w:num w:numId="9">
    <w:abstractNumId w:val="23"/>
  </w:num>
  <w:num w:numId="10">
    <w:abstractNumId w:val="4"/>
  </w:num>
  <w:num w:numId="11">
    <w:abstractNumId w:val="18"/>
  </w:num>
  <w:num w:numId="12">
    <w:abstractNumId w:val="47"/>
  </w:num>
  <w:num w:numId="13">
    <w:abstractNumId w:val="15"/>
  </w:num>
  <w:num w:numId="14">
    <w:abstractNumId w:val="1"/>
  </w:num>
  <w:num w:numId="15">
    <w:abstractNumId w:val="33"/>
  </w:num>
  <w:num w:numId="16">
    <w:abstractNumId w:val="50"/>
  </w:num>
  <w:num w:numId="17">
    <w:abstractNumId w:val="5"/>
  </w:num>
  <w:num w:numId="18">
    <w:abstractNumId w:val="6"/>
  </w:num>
  <w:num w:numId="19">
    <w:abstractNumId w:val="3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0"/>
  </w:num>
  <w:num w:numId="23">
    <w:abstractNumId w:val="22"/>
  </w:num>
  <w:num w:numId="24">
    <w:abstractNumId w:val="29"/>
  </w:num>
  <w:num w:numId="25">
    <w:abstractNumId w:val="2"/>
  </w:num>
  <w:num w:numId="26">
    <w:abstractNumId w:val="24"/>
  </w:num>
  <w:num w:numId="27">
    <w:abstractNumId w:val="24"/>
    <w:lvlOverride w:ilvl="0">
      <w:startOverride w:val="1"/>
    </w:lvlOverride>
    <w:lvlOverride w:ilvl="1">
      <w:startOverride w:val="1"/>
    </w:lvlOverride>
  </w:num>
  <w:num w:numId="28">
    <w:abstractNumId w:val="14"/>
  </w:num>
  <w:num w:numId="29">
    <w:abstractNumId w:val="28"/>
  </w:num>
  <w:num w:numId="30">
    <w:abstractNumId w:val="39"/>
  </w:num>
  <w:num w:numId="3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28"/>
  </w:num>
  <w:num w:numId="35">
    <w:abstractNumId w:val="28"/>
  </w:num>
  <w:num w:numId="36">
    <w:abstractNumId w:val="28"/>
  </w:num>
  <w:num w:numId="37">
    <w:abstractNumId w:val="20"/>
  </w:num>
  <w:num w:numId="38">
    <w:abstractNumId w:val="12"/>
  </w:num>
  <w:num w:numId="39">
    <w:abstractNumId w:val="46"/>
  </w:num>
  <w:num w:numId="40">
    <w:abstractNumId w:val="11"/>
  </w:num>
  <w:num w:numId="41">
    <w:abstractNumId w:val="34"/>
  </w:num>
  <w:num w:numId="42">
    <w:abstractNumId w:val="41"/>
  </w:num>
  <w:num w:numId="43">
    <w:abstractNumId w:val="17"/>
  </w:num>
  <w:num w:numId="44">
    <w:abstractNumId w:val="32"/>
  </w:num>
  <w:num w:numId="45">
    <w:abstractNumId w:val="43"/>
  </w:num>
  <w:num w:numId="46">
    <w:abstractNumId w:val="44"/>
  </w:num>
  <w:num w:numId="47">
    <w:abstractNumId w:val="21"/>
  </w:num>
  <w:num w:numId="48">
    <w:abstractNumId w:val="42"/>
  </w:num>
  <w:num w:numId="49">
    <w:abstractNumId w:val="26"/>
    <w:lvlOverride w:ilvl="0">
      <w:lvl w:ilvl="0">
        <w:start w:val="1"/>
        <w:numFmt w:val="upperRoman"/>
        <w:lvlText w:val="%1."/>
        <w:lvlJc w:val="left"/>
        <w:pPr>
          <w:ind w:left="360" w:hanging="360"/>
        </w:pPr>
        <w:rPr>
          <w:rFonts w:ascii="Times New Roman" w:hAnsi="Times New Roman"/>
          <w:b/>
          <w:sz w:val="28"/>
        </w:rPr>
      </w:lvl>
    </w:lvlOverride>
    <w:lvlOverride w:ilvl="1">
      <w:lvl w:ilvl="1">
        <w:start w:val="1"/>
        <w:numFmt w:val="decimal"/>
        <w:isLgl/>
        <w:lvlText w:val="%1.%2. "/>
        <w:lvlJc w:val="left"/>
        <w:pPr>
          <w:ind w:left="720" w:hanging="360"/>
        </w:pPr>
        <w:rPr>
          <w:rFonts w:ascii="Times New Roman" w:hAnsi="Times New Roman"/>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0">
    <w:abstractNumId w:val="7"/>
  </w:num>
  <w:num w:numId="51">
    <w:abstractNumId w:val="49"/>
  </w:num>
  <w:num w:numId="52">
    <w:abstractNumId w:val="36"/>
  </w:num>
  <w:num w:numId="53">
    <w:abstractNumId w:val="37"/>
  </w:num>
  <w:num w:numId="54">
    <w:abstractNumId w:val="40"/>
  </w:num>
  <w:num w:numId="55">
    <w:abstractNumId w:val="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6UdWMF04qotAOGS9n7N7vv5TRcA=" w:salt="CKbrgQpWwIN+CT2Gz5IBtg=="/>
  <w:defaultTabStop w:val="720"/>
  <w:consecutiveHyphenLimit w:val="1"/>
  <w:hyphenationZone w:val="425"/>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76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61C"/>
    <w:rsid w:val="00002692"/>
    <w:rsid w:val="000026D5"/>
    <w:rsid w:val="00002AA4"/>
    <w:rsid w:val="00002CC2"/>
    <w:rsid w:val="00007378"/>
    <w:rsid w:val="00007C7D"/>
    <w:rsid w:val="0001090C"/>
    <w:rsid w:val="00013833"/>
    <w:rsid w:val="000173F5"/>
    <w:rsid w:val="00020AC1"/>
    <w:rsid w:val="00022232"/>
    <w:rsid w:val="00023B55"/>
    <w:rsid w:val="00027029"/>
    <w:rsid w:val="00031E82"/>
    <w:rsid w:val="000350A9"/>
    <w:rsid w:val="00037A3D"/>
    <w:rsid w:val="0004389E"/>
    <w:rsid w:val="000501A3"/>
    <w:rsid w:val="000545BC"/>
    <w:rsid w:val="00057146"/>
    <w:rsid w:val="00064041"/>
    <w:rsid w:val="000664AA"/>
    <w:rsid w:val="000679D9"/>
    <w:rsid w:val="00070009"/>
    <w:rsid w:val="00072BF0"/>
    <w:rsid w:val="00072CF8"/>
    <w:rsid w:val="000759D2"/>
    <w:rsid w:val="00075D49"/>
    <w:rsid w:val="00076D16"/>
    <w:rsid w:val="00084F9A"/>
    <w:rsid w:val="00090073"/>
    <w:rsid w:val="0009044B"/>
    <w:rsid w:val="00090533"/>
    <w:rsid w:val="0009086D"/>
    <w:rsid w:val="00096772"/>
    <w:rsid w:val="000A12B9"/>
    <w:rsid w:val="000A20D3"/>
    <w:rsid w:val="000A2E35"/>
    <w:rsid w:val="000A2FD2"/>
    <w:rsid w:val="000A4B63"/>
    <w:rsid w:val="000B086F"/>
    <w:rsid w:val="000B46C0"/>
    <w:rsid w:val="000B6DEC"/>
    <w:rsid w:val="000B7543"/>
    <w:rsid w:val="000C16FE"/>
    <w:rsid w:val="000C24F9"/>
    <w:rsid w:val="000C6B01"/>
    <w:rsid w:val="000C7E24"/>
    <w:rsid w:val="000D4883"/>
    <w:rsid w:val="000D5503"/>
    <w:rsid w:val="000E43C4"/>
    <w:rsid w:val="000E71D4"/>
    <w:rsid w:val="000F165B"/>
    <w:rsid w:val="000F2289"/>
    <w:rsid w:val="000F27B4"/>
    <w:rsid w:val="00102049"/>
    <w:rsid w:val="001120D2"/>
    <w:rsid w:val="001126C2"/>
    <w:rsid w:val="00112DF2"/>
    <w:rsid w:val="001140B8"/>
    <w:rsid w:val="00114AFC"/>
    <w:rsid w:val="001152BA"/>
    <w:rsid w:val="00115B07"/>
    <w:rsid w:val="00116F70"/>
    <w:rsid w:val="00116FC4"/>
    <w:rsid w:val="00123723"/>
    <w:rsid w:val="001255AA"/>
    <w:rsid w:val="00125772"/>
    <w:rsid w:val="00127006"/>
    <w:rsid w:val="00132112"/>
    <w:rsid w:val="00132E1D"/>
    <w:rsid w:val="00133F75"/>
    <w:rsid w:val="00135072"/>
    <w:rsid w:val="00135D45"/>
    <w:rsid w:val="00140600"/>
    <w:rsid w:val="001416C5"/>
    <w:rsid w:val="00141E39"/>
    <w:rsid w:val="001463C7"/>
    <w:rsid w:val="0015347D"/>
    <w:rsid w:val="0015433E"/>
    <w:rsid w:val="001553DA"/>
    <w:rsid w:val="00157872"/>
    <w:rsid w:val="00164749"/>
    <w:rsid w:val="0016568F"/>
    <w:rsid w:val="001712D3"/>
    <w:rsid w:val="00172B7F"/>
    <w:rsid w:val="00172EA6"/>
    <w:rsid w:val="0018116D"/>
    <w:rsid w:val="00187429"/>
    <w:rsid w:val="001937B2"/>
    <w:rsid w:val="00197145"/>
    <w:rsid w:val="001A3F5A"/>
    <w:rsid w:val="001A4776"/>
    <w:rsid w:val="001A635E"/>
    <w:rsid w:val="001A75C0"/>
    <w:rsid w:val="001B01B9"/>
    <w:rsid w:val="001B5FC5"/>
    <w:rsid w:val="001C0467"/>
    <w:rsid w:val="001C09F2"/>
    <w:rsid w:val="001C22EC"/>
    <w:rsid w:val="001C41DE"/>
    <w:rsid w:val="001C7613"/>
    <w:rsid w:val="001C780E"/>
    <w:rsid w:val="001D14D2"/>
    <w:rsid w:val="001D53BB"/>
    <w:rsid w:val="001D727D"/>
    <w:rsid w:val="001E0163"/>
    <w:rsid w:val="001E658B"/>
    <w:rsid w:val="001F1C2C"/>
    <w:rsid w:val="001F4EF7"/>
    <w:rsid w:val="001F6CC6"/>
    <w:rsid w:val="001F6D4D"/>
    <w:rsid w:val="001F798A"/>
    <w:rsid w:val="00201F66"/>
    <w:rsid w:val="002025AA"/>
    <w:rsid w:val="00202E63"/>
    <w:rsid w:val="00204354"/>
    <w:rsid w:val="0020700B"/>
    <w:rsid w:val="0020792B"/>
    <w:rsid w:val="00211AAA"/>
    <w:rsid w:val="00214D65"/>
    <w:rsid w:val="00214D94"/>
    <w:rsid w:val="00216E66"/>
    <w:rsid w:val="0021736C"/>
    <w:rsid w:val="00220A06"/>
    <w:rsid w:val="00221866"/>
    <w:rsid w:val="002228D7"/>
    <w:rsid w:val="00224A22"/>
    <w:rsid w:val="0022731F"/>
    <w:rsid w:val="00231C2E"/>
    <w:rsid w:val="0023242D"/>
    <w:rsid w:val="002337A8"/>
    <w:rsid w:val="002352F5"/>
    <w:rsid w:val="0023535A"/>
    <w:rsid w:val="00235674"/>
    <w:rsid w:val="00235C8E"/>
    <w:rsid w:val="00236683"/>
    <w:rsid w:val="00237E3D"/>
    <w:rsid w:val="002407E6"/>
    <w:rsid w:val="002407FD"/>
    <w:rsid w:val="002427C4"/>
    <w:rsid w:val="00245EC5"/>
    <w:rsid w:val="002509A6"/>
    <w:rsid w:val="00252AFF"/>
    <w:rsid w:val="00262605"/>
    <w:rsid w:val="00267DB5"/>
    <w:rsid w:val="00270B9F"/>
    <w:rsid w:val="00272562"/>
    <w:rsid w:val="00280336"/>
    <w:rsid w:val="00281C3A"/>
    <w:rsid w:val="00286164"/>
    <w:rsid w:val="0028634B"/>
    <w:rsid w:val="00287043"/>
    <w:rsid w:val="002874D9"/>
    <w:rsid w:val="00287C6E"/>
    <w:rsid w:val="002931DA"/>
    <w:rsid w:val="00293C7A"/>
    <w:rsid w:val="00293CE9"/>
    <w:rsid w:val="002965F0"/>
    <w:rsid w:val="002A0B4C"/>
    <w:rsid w:val="002A425B"/>
    <w:rsid w:val="002A6B24"/>
    <w:rsid w:val="002B70CE"/>
    <w:rsid w:val="002B7457"/>
    <w:rsid w:val="002B79A7"/>
    <w:rsid w:val="002C1A0B"/>
    <w:rsid w:val="002C1AFA"/>
    <w:rsid w:val="002C6F8A"/>
    <w:rsid w:val="002C7B1C"/>
    <w:rsid w:val="002C7FEF"/>
    <w:rsid w:val="002D63CC"/>
    <w:rsid w:val="002E602C"/>
    <w:rsid w:val="002F6808"/>
    <w:rsid w:val="002F6CA7"/>
    <w:rsid w:val="002F7B01"/>
    <w:rsid w:val="00300A8D"/>
    <w:rsid w:val="00300C45"/>
    <w:rsid w:val="00307FAE"/>
    <w:rsid w:val="00310563"/>
    <w:rsid w:val="00311433"/>
    <w:rsid w:val="003114B1"/>
    <w:rsid w:val="003127DC"/>
    <w:rsid w:val="003179C8"/>
    <w:rsid w:val="0032281A"/>
    <w:rsid w:val="003228CC"/>
    <w:rsid w:val="00322D98"/>
    <w:rsid w:val="00323632"/>
    <w:rsid w:val="00327891"/>
    <w:rsid w:val="0033306E"/>
    <w:rsid w:val="00335052"/>
    <w:rsid w:val="00340E06"/>
    <w:rsid w:val="00341276"/>
    <w:rsid w:val="00344954"/>
    <w:rsid w:val="00344CDE"/>
    <w:rsid w:val="0035073C"/>
    <w:rsid w:val="00350BCF"/>
    <w:rsid w:val="00355AA2"/>
    <w:rsid w:val="00355BB5"/>
    <w:rsid w:val="0035666A"/>
    <w:rsid w:val="0036148B"/>
    <w:rsid w:val="003646A1"/>
    <w:rsid w:val="003648F3"/>
    <w:rsid w:val="00367CC4"/>
    <w:rsid w:val="00372F3F"/>
    <w:rsid w:val="00373107"/>
    <w:rsid w:val="00373576"/>
    <w:rsid w:val="00381365"/>
    <w:rsid w:val="00385077"/>
    <w:rsid w:val="00385145"/>
    <w:rsid w:val="00385172"/>
    <w:rsid w:val="00385BF4"/>
    <w:rsid w:val="00386454"/>
    <w:rsid w:val="00386A1D"/>
    <w:rsid w:val="00387524"/>
    <w:rsid w:val="00387786"/>
    <w:rsid w:val="00387ADB"/>
    <w:rsid w:val="00387D1A"/>
    <w:rsid w:val="003919CD"/>
    <w:rsid w:val="0039795C"/>
    <w:rsid w:val="003A0AB5"/>
    <w:rsid w:val="003A1D37"/>
    <w:rsid w:val="003A31B7"/>
    <w:rsid w:val="003A42AF"/>
    <w:rsid w:val="003A5F18"/>
    <w:rsid w:val="003A7BB3"/>
    <w:rsid w:val="003B12DD"/>
    <w:rsid w:val="003B1C0E"/>
    <w:rsid w:val="003B6DA0"/>
    <w:rsid w:val="003C077B"/>
    <w:rsid w:val="003C5FBD"/>
    <w:rsid w:val="003C661A"/>
    <w:rsid w:val="003C6DE3"/>
    <w:rsid w:val="003C7094"/>
    <w:rsid w:val="003C7375"/>
    <w:rsid w:val="003D3E9B"/>
    <w:rsid w:val="003E281A"/>
    <w:rsid w:val="003E4A7E"/>
    <w:rsid w:val="003F1884"/>
    <w:rsid w:val="003F441C"/>
    <w:rsid w:val="00400876"/>
    <w:rsid w:val="00401398"/>
    <w:rsid w:val="0040431C"/>
    <w:rsid w:val="00405330"/>
    <w:rsid w:val="0040639A"/>
    <w:rsid w:val="00411E53"/>
    <w:rsid w:val="00412EF4"/>
    <w:rsid w:val="00414A40"/>
    <w:rsid w:val="00417136"/>
    <w:rsid w:val="00423391"/>
    <w:rsid w:val="00423708"/>
    <w:rsid w:val="0043167E"/>
    <w:rsid w:val="00432D5D"/>
    <w:rsid w:val="0043797F"/>
    <w:rsid w:val="00445588"/>
    <w:rsid w:val="00446986"/>
    <w:rsid w:val="00451A81"/>
    <w:rsid w:val="0045394F"/>
    <w:rsid w:val="00453D8B"/>
    <w:rsid w:val="00455440"/>
    <w:rsid w:val="00455B1A"/>
    <w:rsid w:val="004570EB"/>
    <w:rsid w:val="0046051B"/>
    <w:rsid w:val="00462F76"/>
    <w:rsid w:val="004652B0"/>
    <w:rsid w:val="004738BC"/>
    <w:rsid w:val="00474867"/>
    <w:rsid w:val="004832D6"/>
    <w:rsid w:val="00486887"/>
    <w:rsid w:val="004913A3"/>
    <w:rsid w:val="00492C5A"/>
    <w:rsid w:val="00493546"/>
    <w:rsid w:val="004955E3"/>
    <w:rsid w:val="00495EBA"/>
    <w:rsid w:val="004A2938"/>
    <w:rsid w:val="004A4D8C"/>
    <w:rsid w:val="004B2822"/>
    <w:rsid w:val="004B629E"/>
    <w:rsid w:val="004B6D8B"/>
    <w:rsid w:val="004C0450"/>
    <w:rsid w:val="004C0F8B"/>
    <w:rsid w:val="004C1EC7"/>
    <w:rsid w:val="004C701D"/>
    <w:rsid w:val="004C7180"/>
    <w:rsid w:val="004D1A4F"/>
    <w:rsid w:val="004D78CC"/>
    <w:rsid w:val="004E03E2"/>
    <w:rsid w:val="004E1B1D"/>
    <w:rsid w:val="004E259D"/>
    <w:rsid w:val="004E275E"/>
    <w:rsid w:val="004F1EB9"/>
    <w:rsid w:val="004F3597"/>
    <w:rsid w:val="004F359C"/>
    <w:rsid w:val="004F4640"/>
    <w:rsid w:val="004F4B8E"/>
    <w:rsid w:val="004F5365"/>
    <w:rsid w:val="004F6243"/>
    <w:rsid w:val="004F720F"/>
    <w:rsid w:val="00500BA4"/>
    <w:rsid w:val="00500E26"/>
    <w:rsid w:val="005015C3"/>
    <w:rsid w:val="00501E68"/>
    <w:rsid w:val="005055F0"/>
    <w:rsid w:val="00507528"/>
    <w:rsid w:val="005111EE"/>
    <w:rsid w:val="00512EB9"/>
    <w:rsid w:val="00514F5B"/>
    <w:rsid w:val="00516578"/>
    <w:rsid w:val="00521C98"/>
    <w:rsid w:val="0052284A"/>
    <w:rsid w:val="005228D4"/>
    <w:rsid w:val="00525F8C"/>
    <w:rsid w:val="00526090"/>
    <w:rsid w:val="00526B4F"/>
    <w:rsid w:val="0053092D"/>
    <w:rsid w:val="00532C78"/>
    <w:rsid w:val="00533BC9"/>
    <w:rsid w:val="00535303"/>
    <w:rsid w:val="00540209"/>
    <w:rsid w:val="00544E2D"/>
    <w:rsid w:val="00545BB1"/>
    <w:rsid w:val="00547676"/>
    <w:rsid w:val="00550204"/>
    <w:rsid w:val="00557223"/>
    <w:rsid w:val="00557520"/>
    <w:rsid w:val="0056093F"/>
    <w:rsid w:val="00560E63"/>
    <w:rsid w:val="00563815"/>
    <w:rsid w:val="00563F43"/>
    <w:rsid w:val="00567075"/>
    <w:rsid w:val="005673C9"/>
    <w:rsid w:val="0057201C"/>
    <w:rsid w:val="005746AC"/>
    <w:rsid w:val="00574CA2"/>
    <w:rsid w:val="00581219"/>
    <w:rsid w:val="00583A4C"/>
    <w:rsid w:val="005853CA"/>
    <w:rsid w:val="005857FD"/>
    <w:rsid w:val="00590171"/>
    <w:rsid w:val="00591B0A"/>
    <w:rsid w:val="005A069C"/>
    <w:rsid w:val="005A10CA"/>
    <w:rsid w:val="005A7025"/>
    <w:rsid w:val="005A731C"/>
    <w:rsid w:val="005C0D2A"/>
    <w:rsid w:val="005C4C66"/>
    <w:rsid w:val="005C6D97"/>
    <w:rsid w:val="005C7B65"/>
    <w:rsid w:val="005D1FFC"/>
    <w:rsid w:val="005D4A4C"/>
    <w:rsid w:val="005D61CD"/>
    <w:rsid w:val="005D679C"/>
    <w:rsid w:val="005E44E5"/>
    <w:rsid w:val="005E4758"/>
    <w:rsid w:val="005F0ED0"/>
    <w:rsid w:val="005F111A"/>
    <w:rsid w:val="005F3003"/>
    <w:rsid w:val="005F38C2"/>
    <w:rsid w:val="005F4C97"/>
    <w:rsid w:val="005F4D47"/>
    <w:rsid w:val="005F747D"/>
    <w:rsid w:val="006032B1"/>
    <w:rsid w:val="00603A12"/>
    <w:rsid w:val="006107D8"/>
    <w:rsid w:val="006125E1"/>
    <w:rsid w:val="006161D2"/>
    <w:rsid w:val="00616E3E"/>
    <w:rsid w:val="00623E78"/>
    <w:rsid w:val="0062414F"/>
    <w:rsid w:val="006303FB"/>
    <w:rsid w:val="00630804"/>
    <w:rsid w:val="006309F5"/>
    <w:rsid w:val="00631D8A"/>
    <w:rsid w:val="00636B4D"/>
    <w:rsid w:val="00640437"/>
    <w:rsid w:val="006454E0"/>
    <w:rsid w:val="00645F0B"/>
    <w:rsid w:val="00647430"/>
    <w:rsid w:val="006474C7"/>
    <w:rsid w:val="00647BE0"/>
    <w:rsid w:val="00653E75"/>
    <w:rsid w:val="006549E7"/>
    <w:rsid w:val="00654E28"/>
    <w:rsid w:val="006568E6"/>
    <w:rsid w:val="00661934"/>
    <w:rsid w:val="00662B4A"/>
    <w:rsid w:val="00665973"/>
    <w:rsid w:val="00666384"/>
    <w:rsid w:val="00666A5B"/>
    <w:rsid w:val="00670051"/>
    <w:rsid w:val="00671937"/>
    <w:rsid w:val="0067390A"/>
    <w:rsid w:val="00673934"/>
    <w:rsid w:val="00674B13"/>
    <w:rsid w:val="006812EC"/>
    <w:rsid w:val="00681E8D"/>
    <w:rsid w:val="00691B23"/>
    <w:rsid w:val="00692CA9"/>
    <w:rsid w:val="00693E0D"/>
    <w:rsid w:val="00694DBE"/>
    <w:rsid w:val="006963DE"/>
    <w:rsid w:val="00697DEB"/>
    <w:rsid w:val="006A05C9"/>
    <w:rsid w:val="006A190E"/>
    <w:rsid w:val="006A2E80"/>
    <w:rsid w:val="006B4979"/>
    <w:rsid w:val="006B4BB3"/>
    <w:rsid w:val="006B5664"/>
    <w:rsid w:val="006C0687"/>
    <w:rsid w:val="006C0E92"/>
    <w:rsid w:val="006C2346"/>
    <w:rsid w:val="006C2779"/>
    <w:rsid w:val="006C549D"/>
    <w:rsid w:val="006C69B6"/>
    <w:rsid w:val="006D1BAE"/>
    <w:rsid w:val="006D47B3"/>
    <w:rsid w:val="006D4983"/>
    <w:rsid w:val="006D5338"/>
    <w:rsid w:val="006D6F85"/>
    <w:rsid w:val="006E15C4"/>
    <w:rsid w:val="006E454D"/>
    <w:rsid w:val="006E6495"/>
    <w:rsid w:val="006E674D"/>
    <w:rsid w:val="006E681F"/>
    <w:rsid w:val="006E7873"/>
    <w:rsid w:val="006F21D5"/>
    <w:rsid w:val="006F6D9D"/>
    <w:rsid w:val="006F7DD6"/>
    <w:rsid w:val="007039AB"/>
    <w:rsid w:val="00706559"/>
    <w:rsid w:val="0070655D"/>
    <w:rsid w:val="00713976"/>
    <w:rsid w:val="00713A60"/>
    <w:rsid w:val="007166C7"/>
    <w:rsid w:val="0072107F"/>
    <w:rsid w:val="00722374"/>
    <w:rsid w:val="00722C88"/>
    <w:rsid w:val="0072462F"/>
    <w:rsid w:val="00724F6F"/>
    <w:rsid w:val="00726EAF"/>
    <w:rsid w:val="00731A8F"/>
    <w:rsid w:val="007330BF"/>
    <w:rsid w:val="00734B46"/>
    <w:rsid w:val="0073573B"/>
    <w:rsid w:val="007365A5"/>
    <w:rsid w:val="00737E20"/>
    <w:rsid w:val="0074209A"/>
    <w:rsid w:val="00742B41"/>
    <w:rsid w:val="007430C8"/>
    <w:rsid w:val="007431DA"/>
    <w:rsid w:val="007435CA"/>
    <w:rsid w:val="0074422A"/>
    <w:rsid w:val="007454B6"/>
    <w:rsid w:val="007546C2"/>
    <w:rsid w:val="00755E16"/>
    <w:rsid w:val="00757C19"/>
    <w:rsid w:val="007600AE"/>
    <w:rsid w:val="00760B07"/>
    <w:rsid w:val="0076505A"/>
    <w:rsid w:val="0076521D"/>
    <w:rsid w:val="00766C79"/>
    <w:rsid w:val="0077339E"/>
    <w:rsid w:val="00774161"/>
    <w:rsid w:val="00777E8F"/>
    <w:rsid w:val="007804C5"/>
    <w:rsid w:val="00785744"/>
    <w:rsid w:val="007865DB"/>
    <w:rsid w:val="00787D64"/>
    <w:rsid w:val="007901DC"/>
    <w:rsid w:val="00790B0F"/>
    <w:rsid w:val="00791A48"/>
    <w:rsid w:val="007931BE"/>
    <w:rsid w:val="00797272"/>
    <w:rsid w:val="00797EDA"/>
    <w:rsid w:val="007A17AA"/>
    <w:rsid w:val="007A295F"/>
    <w:rsid w:val="007B094C"/>
    <w:rsid w:val="007B0C37"/>
    <w:rsid w:val="007B6C18"/>
    <w:rsid w:val="007B74D2"/>
    <w:rsid w:val="007C182A"/>
    <w:rsid w:val="007C25CC"/>
    <w:rsid w:val="007C3162"/>
    <w:rsid w:val="007C549C"/>
    <w:rsid w:val="007C5FDE"/>
    <w:rsid w:val="007C6D57"/>
    <w:rsid w:val="007C6DA9"/>
    <w:rsid w:val="007D2292"/>
    <w:rsid w:val="007D3A1A"/>
    <w:rsid w:val="007E0254"/>
    <w:rsid w:val="007E1788"/>
    <w:rsid w:val="007E1CEB"/>
    <w:rsid w:val="007E2175"/>
    <w:rsid w:val="007E2809"/>
    <w:rsid w:val="007E3636"/>
    <w:rsid w:val="007E552C"/>
    <w:rsid w:val="007E6563"/>
    <w:rsid w:val="007E7E57"/>
    <w:rsid w:val="007F5310"/>
    <w:rsid w:val="007F6BCE"/>
    <w:rsid w:val="00800473"/>
    <w:rsid w:val="00801546"/>
    <w:rsid w:val="00805B78"/>
    <w:rsid w:val="00806457"/>
    <w:rsid w:val="00812539"/>
    <w:rsid w:val="00814DDE"/>
    <w:rsid w:val="008157B7"/>
    <w:rsid w:val="00816171"/>
    <w:rsid w:val="008179F4"/>
    <w:rsid w:val="00821D1E"/>
    <w:rsid w:val="0082344F"/>
    <w:rsid w:val="0082448C"/>
    <w:rsid w:val="00825518"/>
    <w:rsid w:val="00825560"/>
    <w:rsid w:val="008269D7"/>
    <w:rsid w:val="0082758F"/>
    <w:rsid w:val="008355CF"/>
    <w:rsid w:val="00835DF5"/>
    <w:rsid w:val="00836419"/>
    <w:rsid w:val="00836736"/>
    <w:rsid w:val="0083736A"/>
    <w:rsid w:val="00840DFB"/>
    <w:rsid w:val="008415CE"/>
    <w:rsid w:val="00841793"/>
    <w:rsid w:val="0084299D"/>
    <w:rsid w:val="008435EB"/>
    <w:rsid w:val="00844598"/>
    <w:rsid w:val="0085458A"/>
    <w:rsid w:val="00854BC2"/>
    <w:rsid w:val="0085630B"/>
    <w:rsid w:val="008574D2"/>
    <w:rsid w:val="00860CAD"/>
    <w:rsid w:val="00863873"/>
    <w:rsid w:val="00863F08"/>
    <w:rsid w:val="008655E1"/>
    <w:rsid w:val="00866352"/>
    <w:rsid w:val="008670CB"/>
    <w:rsid w:val="00867308"/>
    <w:rsid w:val="00867C26"/>
    <w:rsid w:val="008773D9"/>
    <w:rsid w:val="008805C5"/>
    <w:rsid w:val="00883B00"/>
    <w:rsid w:val="008875D6"/>
    <w:rsid w:val="00897477"/>
    <w:rsid w:val="008A6125"/>
    <w:rsid w:val="008A6956"/>
    <w:rsid w:val="008A6FF5"/>
    <w:rsid w:val="008B2F2D"/>
    <w:rsid w:val="008B374D"/>
    <w:rsid w:val="008B5201"/>
    <w:rsid w:val="008B5861"/>
    <w:rsid w:val="008B5AB1"/>
    <w:rsid w:val="008B7C14"/>
    <w:rsid w:val="008C230D"/>
    <w:rsid w:val="008C32AD"/>
    <w:rsid w:val="008C4197"/>
    <w:rsid w:val="008C54C8"/>
    <w:rsid w:val="008C5A2C"/>
    <w:rsid w:val="008C6F9A"/>
    <w:rsid w:val="008D0EA4"/>
    <w:rsid w:val="008D2A43"/>
    <w:rsid w:val="008D462F"/>
    <w:rsid w:val="008D63DD"/>
    <w:rsid w:val="008D6CD7"/>
    <w:rsid w:val="008D7C6E"/>
    <w:rsid w:val="008E113C"/>
    <w:rsid w:val="008E3071"/>
    <w:rsid w:val="008E57AF"/>
    <w:rsid w:val="008E71B7"/>
    <w:rsid w:val="008F27B0"/>
    <w:rsid w:val="008F2850"/>
    <w:rsid w:val="008F3154"/>
    <w:rsid w:val="008F5543"/>
    <w:rsid w:val="008F5C1C"/>
    <w:rsid w:val="008F5E91"/>
    <w:rsid w:val="008F5EBF"/>
    <w:rsid w:val="008F6EA7"/>
    <w:rsid w:val="0090051C"/>
    <w:rsid w:val="00901ECE"/>
    <w:rsid w:val="00902FB1"/>
    <w:rsid w:val="00905650"/>
    <w:rsid w:val="0090708A"/>
    <w:rsid w:val="0091234C"/>
    <w:rsid w:val="00914ED1"/>
    <w:rsid w:val="009150FD"/>
    <w:rsid w:val="0091689E"/>
    <w:rsid w:val="00916F94"/>
    <w:rsid w:val="00920103"/>
    <w:rsid w:val="009217D8"/>
    <w:rsid w:val="00924EC9"/>
    <w:rsid w:val="00925481"/>
    <w:rsid w:val="009259E0"/>
    <w:rsid w:val="00927F18"/>
    <w:rsid w:val="00930523"/>
    <w:rsid w:val="0093145D"/>
    <w:rsid w:val="00932D8C"/>
    <w:rsid w:val="0093549E"/>
    <w:rsid w:val="0093622C"/>
    <w:rsid w:val="0093692F"/>
    <w:rsid w:val="00941127"/>
    <w:rsid w:val="0094441E"/>
    <w:rsid w:val="00944C21"/>
    <w:rsid w:val="009457B8"/>
    <w:rsid w:val="00947066"/>
    <w:rsid w:val="0095058C"/>
    <w:rsid w:val="0095066A"/>
    <w:rsid w:val="009532FD"/>
    <w:rsid w:val="009545C7"/>
    <w:rsid w:val="00962B3B"/>
    <w:rsid w:val="00962E3E"/>
    <w:rsid w:val="00974FEB"/>
    <w:rsid w:val="009809F1"/>
    <w:rsid w:val="00987C2D"/>
    <w:rsid w:val="009968DA"/>
    <w:rsid w:val="009A7F7B"/>
    <w:rsid w:val="009B50CF"/>
    <w:rsid w:val="009B6CF2"/>
    <w:rsid w:val="009C25E7"/>
    <w:rsid w:val="009C3EC9"/>
    <w:rsid w:val="009C4E7B"/>
    <w:rsid w:val="009C583A"/>
    <w:rsid w:val="009C5CE1"/>
    <w:rsid w:val="009D18D0"/>
    <w:rsid w:val="009D2CA4"/>
    <w:rsid w:val="009D5CFD"/>
    <w:rsid w:val="009D72D7"/>
    <w:rsid w:val="009E0D1C"/>
    <w:rsid w:val="009E30AE"/>
    <w:rsid w:val="009E374A"/>
    <w:rsid w:val="009E694E"/>
    <w:rsid w:val="009E723C"/>
    <w:rsid w:val="009F185D"/>
    <w:rsid w:val="009F19B6"/>
    <w:rsid w:val="009F2221"/>
    <w:rsid w:val="009F52BB"/>
    <w:rsid w:val="009F575F"/>
    <w:rsid w:val="009F6EEC"/>
    <w:rsid w:val="009F7715"/>
    <w:rsid w:val="00A02110"/>
    <w:rsid w:val="00A023B3"/>
    <w:rsid w:val="00A02986"/>
    <w:rsid w:val="00A0410B"/>
    <w:rsid w:val="00A04A31"/>
    <w:rsid w:val="00A05107"/>
    <w:rsid w:val="00A0669A"/>
    <w:rsid w:val="00A06A9F"/>
    <w:rsid w:val="00A07532"/>
    <w:rsid w:val="00A07714"/>
    <w:rsid w:val="00A1211D"/>
    <w:rsid w:val="00A128AB"/>
    <w:rsid w:val="00A14BE4"/>
    <w:rsid w:val="00A156ED"/>
    <w:rsid w:val="00A2033A"/>
    <w:rsid w:val="00A227E9"/>
    <w:rsid w:val="00A22C47"/>
    <w:rsid w:val="00A30464"/>
    <w:rsid w:val="00A343EA"/>
    <w:rsid w:val="00A376AA"/>
    <w:rsid w:val="00A40279"/>
    <w:rsid w:val="00A40CB5"/>
    <w:rsid w:val="00A43860"/>
    <w:rsid w:val="00A441E9"/>
    <w:rsid w:val="00A44845"/>
    <w:rsid w:val="00A44F84"/>
    <w:rsid w:val="00A45A23"/>
    <w:rsid w:val="00A46D75"/>
    <w:rsid w:val="00A50A6A"/>
    <w:rsid w:val="00A50CEC"/>
    <w:rsid w:val="00A547BB"/>
    <w:rsid w:val="00A54AB0"/>
    <w:rsid w:val="00A57810"/>
    <w:rsid w:val="00A6258D"/>
    <w:rsid w:val="00A648E7"/>
    <w:rsid w:val="00A65FA3"/>
    <w:rsid w:val="00A674DD"/>
    <w:rsid w:val="00A675F6"/>
    <w:rsid w:val="00A718F3"/>
    <w:rsid w:val="00A72DE1"/>
    <w:rsid w:val="00A7773B"/>
    <w:rsid w:val="00A82245"/>
    <w:rsid w:val="00A82CE1"/>
    <w:rsid w:val="00A8329A"/>
    <w:rsid w:val="00A83C95"/>
    <w:rsid w:val="00A86530"/>
    <w:rsid w:val="00A94694"/>
    <w:rsid w:val="00A94766"/>
    <w:rsid w:val="00A96853"/>
    <w:rsid w:val="00AA2A17"/>
    <w:rsid w:val="00AA3366"/>
    <w:rsid w:val="00AA6CFD"/>
    <w:rsid w:val="00AA6FD1"/>
    <w:rsid w:val="00AA728E"/>
    <w:rsid w:val="00AB0C4D"/>
    <w:rsid w:val="00AB0DEE"/>
    <w:rsid w:val="00AB1417"/>
    <w:rsid w:val="00AB19AF"/>
    <w:rsid w:val="00AB29AB"/>
    <w:rsid w:val="00AB387F"/>
    <w:rsid w:val="00AB3B1B"/>
    <w:rsid w:val="00AB6193"/>
    <w:rsid w:val="00AB68F5"/>
    <w:rsid w:val="00AC112F"/>
    <w:rsid w:val="00AC12A3"/>
    <w:rsid w:val="00AC2523"/>
    <w:rsid w:val="00AC3859"/>
    <w:rsid w:val="00AC78A0"/>
    <w:rsid w:val="00AD0083"/>
    <w:rsid w:val="00AD4DD1"/>
    <w:rsid w:val="00AD5F0B"/>
    <w:rsid w:val="00AD785E"/>
    <w:rsid w:val="00AE0B92"/>
    <w:rsid w:val="00AE2167"/>
    <w:rsid w:val="00AE25D9"/>
    <w:rsid w:val="00AE6567"/>
    <w:rsid w:val="00AF140E"/>
    <w:rsid w:val="00AF553B"/>
    <w:rsid w:val="00AF639C"/>
    <w:rsid w:val="00AF7A3B"/>
    <w:rsid w:val="00B061D0"/>
    <w:rsid w:val="00B062E7"/>
    <w:rsid w:val="00B06998"/>
    <w:rsid w:val="00B07388"/>
    <w:rsid w:val="00B11AC7"/>
    <w:rsid w:val="00B129C0"/>
    <w:rsid w:val="00B12F39"/>
    <w:rsid w:val="00B14537"/>
    <w:rsid w:val="00B14B99"/>
    <w:rsid w:val="00B14C4C"/>
    <w:rsid w:val="00B1708E"/>
    <w:rsid w:val="00B22977"/>
    <w:rsid w:val="00B240DC"/>
    <w:rsid w:val="00B241A4"/>
    <w:rsid w:val="00B2436B"/>
    <w:rsid w:val="00B25561"/>
    <w:rsid w:val="00B25C31"/>
    <w:rsid w:val="00B2630C"/>
    <w:rsid w:val="00B26769"/>
    <w:rsid w:val="00B27A7C"/>
    <w:rsid w:val="00B33C8C"/>
    <w:rsid w:val="00B33F71"/>
    <w:rsid w:val="00B34CDF"/>
    <w:rsid w:val="00B355DB"/>
    <w:rsid w:val="00B40234"/>
    <w:rsid w:val="00B4160D"/>
    <w:rsid w:val="00B41B43"/>
    <w:rsid w:val="00B428DB"/>
    <w:rsid w:val="00B4477A"/>
    <w:rsid w:val="00B447A3"/>
    <w:rsid w:val="00B45EC1"/>
    <w:rsid w:val="00B47C3C"/>
    <w:rsid w:val="00B50233"/>
    <w:rsid w:val="00B65DA2"/>
    <w:rsid w:val="00B73487"/>
    <w:rsid w:val="00B73D28"/>
    <w:rsid w:val="00B74183"/>
    <w:rsid w:val="00B748F5"/>
    <w:rsid w:val="00B77165"/>
    <w:rsid w:val="00B77F7A"/>
    <w:rsid w:val="00B826A1"/>
    <w:rsid w:val="00B8294F"/>
    <w:rsid w:val="00B83FA2"/>
    <w:rsid w:val="00B84A66"/>
    <w:rsid w:val="00B87B37"/>
    <w:rsid w:val="00B96293"/>
    <w:rsid w:val="00B96BA0"/>
    <w:rsid w:val="00BA0D3A"/>
    <w:rsid w:val="00BA1C2F"/>
    <w:rsid w:val="00BA2479"/>
    <w:rsid w:val="00BB6C7D"/>
    <w:rsid w:val="00BB7EA6"/>
    <w:rsid w:val="00BC061E"/>
    <w:rsid w:val="00BC0EA1"/>
    <w:rsid w:val="00BC3140"/>
    <w:rsid w:val="00BC4251"/>
    <w:rsid w:val="00BC5F68"/>
    <w:rsid w:val="00BC6B43"/>
    <w:rsid w:val="00BD10C5"/>
    <w:rsid w:val="00BD1773"/>
    <w:rsid w:val="00BD470B"/>
    <w:rsid w:val="00BD5806"/>
    <w:rsid w:val="00BD5828"/>
    <w:rsid w:val="00BD71CF"/>
    <w:rsid w:val="00BE2CCD"/>
    <w:rsid w:val="00BE340E"/>
    <w:rsid w:val="00BE3EEA"/>
    <w:rsid w:val="00BF019E"/>
    <w:rsid w:val="00BF35D7"/>
    <w:rsid w:val="00BF67F5"/>
    <w:rsid w:val="00C04B0F"/>
    <w:rsid w:val="00C06953"/>
    <w:rsid w:val="00C11B49"/>
    <w:rsid w:val="00C14AAC"/>
    <w:rsid w:val="00C1559B"/>
    <w:rsid w:val="00C16589"/>
    <w:rsid w:val="00C17A50"/>
    <w:rsid w:val="00C2065F"/>
    <w:rsid w:val="00C21808"/>
    <w:rsid w:val="00C23DE5"/>
    <w:rsid w:val="00C23EEE"/>
    <w:rsid w:val="00C26472"/>
    <w:rsid w:val="00C273CA"/>
    <w:rsid w:val="00C3286F"/>
    <w:rsid w:val="00C42A3E"/>
    <w:rsid w:val="00C4323E"/>
    <w:rsid w:val="00C44F08"/>
    <w:rsid w:val="00C479F2"/>
    <w:rsid w:val="00C51BF1"/>
    <w:rsid w:val="00C57666"/>
    <w:rsid w:val="00C60D3B"/>
    <w:rsid w:val="00C653A0"/>
    <w:rsid w:val="00C701AC"/>
    <w:rsid w:val="00C705C6"/>
    <w:rsid w:val="00C721B7"/>
    <w:rsid w:val="00C726F9"/>
    <w:rsid w:val="00C72891"/>
    <w:rsid w:val="00C75825"/>
    <w:rsid w:val="00C771DB"/>
    <w:rsid w:val="00C80C8B"/>
    <w:rsid w:val="00C8310D"/>
    <w:rsid w:val="00C8437E"/>
    <w:rsid w:val="00C85737"/>
    <w:rsid w:val="00C86938"/>
    <w:rsid w:val="00C90345"/>
    <w:rsid w:val="00C9575D"/>
    <w:rsid w:val="00C96084"/>
    <w:rsid w:val="00CA15DD"/>
    <w:rsid w:val="00CA1901"/>
    <w:rsid w:val="00CA526A"/>
    <w:rsid w:val="00CA5388"/>
    <w:rsid w:val="00CA567E"/>
    <w:rsid w:val="00CA60C0"/>
    <w:rsid w:val="00CA62F8"/>
    <w:rsid w:val="00CB237F"/>
    <w:rsid w:val="00CB50EF"/>
    <w:rsid w:val="00CB67DB"/>
    <w:rsid w:val="00CB7BB5"/>
    <w:rsid w:val="00CC2BF6"/>
    <w:rsid w:val="00CC3454"/>
    <w:rsid w:val="00CC5B85"/>
    <w:rsid w:val="00CC652C"/>
    <w:rsid w:val="00CD7014"/>
    <w:rsid w:val="00CE0046"/>
    <w:rsid w:val="00CE0F77"/>
    <w:rsid w:val="00CE2402"/>
    <w:rsid w:val="00CF136C"/>
    <w:rsid w:val="00CF7434"/>
    <w:rsid w:val="00D01B13"/>
    <w:rsid w:val="00D02C6F"/>
    <w:rsid w:val="00D03768"/>
    <w:rsid w:val="00D06DE2"/>
    <w:rsid w:val="00D102B5"/>
    <w:rsid w:val="00D10934"/>
    <w:rsid w:val="00D10B5C"/>
    <w:rsid w:val="00D111C8"/>
    <w:rsid w:val="00D11D51"/>
    <w:rsid w:val="00D12309"/>
    <w:rsid w:val="00D14849"/>
    <w:rsid w:val="00D17DA6"/>
    <w:rsid w:val="00D22A0D"/>
    <w:rsid w:val="00D23464"/>
    <w:rsid w:val="00D24C00"/>
    <w:rsid w:val="00D30B68"/>
    <w:rsid w:val="00D312C7"/>
    <w:rsid w:val="00D322DE"/>
    <w:rsid w:val="00D33861"/>
    <w:rsid w:val="00D34683"/>
    <w:rsid w:val="00D366CF"/>
    <w:rsid w:val="00D413CC"/>
    <w:rsid w:val="00D43862"/>
    <w:rsid w:val="00D467A6"/>
    <w:rsid w:val="00D526BA"/>
    <w:rsid w:val="00D53405"/>
    <w:rsid w:val="00D54065"/>
    <w:rsid w:val="00D601FC"/>
    <w:rsid w:val="00D61C11"/>
    <w:rsid w:val="00D64AC7"/>
    <w:rsid w:val="00D665C5"/>
    <w:rsid w:val="00D67859"/>
    <w:rsid w:val="00D736C5"/>
    <w:rsid w:val="00D75D13"/>
    <w:rsid w:val="00D77E9E"/>
    <w:rsid w:val="00D81E2F"/>
    <w:rsid w:val="00D820F5"/>
    <w:rsid w:val="00D83B0B"/>
    <w:rsid w:val="00D84294"/>
    <w:rsid w:val="00D85F62"/>
    <w:rsid w:val="00D87100"/>
    <w:rsid w:val="00D87148"/>
    <w:rsid w:val="00D9066B"/>
    <w:rsid w:val="00D91B56"/>
    <w:rsid w:val="00D94E89"/>
    <w:rsid w:val="00D97C90"/>
    <w:rsid w:val="00DA0DAB"/>
    <w:rsid w:val="00DA1115"/>
    <w:rsid w:val="00DA28DC"/>
    <w:rsid w:val="00DA41DF"/>
    <w:rsid w:val="00DA4F30"/>
    <w:rsid w:val="00DA521B"/>
    <w:rsid w:val="00DA6C8E"/>
    <w:rsid w:val="00DA6D93"/>
    <w:rsid w:val="00DB0F19"/>
    <w:rsid w:val="00DB1683"/>
    <w:rsid w:val="00DB1F2B"/>
    <w:rsid w:val="00DB2398"/>
    <w:rsid w:val="00DB336B"/>
    <w:rsid w:val="00DB41E2"/>
    <w:rsid w:val="00DB57D4"/>
    <w:rsid w:val="00DB7758"/>
    <w:rsid w:val="00DC015C"/>
    <w:rsid w:val="00DC0711"/>
    <w:rsid w:val="00DC0FD2"/>
    <w:rsid w:val="00DC1482"/>
    <w:rsid w:val="00DC77B9"/>
    <w:rsid w:val="00DC7F6D"/>
    <w:rsid w:val="00DD05C2"/>
    <w:rsid w:val="00DD1700"/>
    <w:rsid w:val="00DD185F"/>
    <w:rsid w:val="00DD1A39"/>
    <w:rsid w:val="00DD26BA"/>
    <w:rsid w:val="00DD2F73"/>
    <w:rsid w:val="00DD537C"/>
    <w:rsid w:val="00DD5CF9"/>
    <w:rsid w:val="00DD7122"/>
    <w:rsid w:val="00DE0C1E"/>
    <w:rsid w:val="00DE190B"/>
    <w:rsid w:val="00DE4DBD"/>
    <w:rsid w:val="00DF6091"/>
    <w:rsid w:val="00DF6536"/>
    <w:rsid w:val="00E005E5"/>
    <w:rsid w:val="00E028B8"/>
    <w:rsid w:val="00E02EDE"/>
    <w:rsid w:val="00E03728"/>
    <w:rsid w:val="00E047BE"/>
    <w:rsid w:val="00E075AB"/>
    <w:rsid w:val="00E108D4"/>
    <w:rsid w:val="00E126B7"/>
    <w:rsid w:val="00E16188"/>
    <w:rsid w:val="00E178AA"/>
    <w:rsid w:val="00E267D0"/>
    <w:rsid w:val="00E30F3D"/>
    <w:rsid w:val="00E4017D"/>
    <w:rsid w:val="00E40F73"/>
    <w:rsid w:val="00E41614"/>
    <w:rsid w:val="00E41D02"/>
    <w:rsid w:val="00E45D62"/>
    <w:rsid w:val="00E461E5"/>
    <w:rsid w:val="00E47350"/>
    <w:rsid w:val="00E501EC"/>
    <w:rsid w:val="00E52E86"/>
    <w:rsid w:val="00E53122"/>
    <w:rsid w:val="00E54AA3"/>
    <w:rsid w:val="00E56EF2"/>
    <w:rsid w:val="00E60446"/>
    <w:rsid w:val="00E6290C"/>
    <w:rsid w:val="00E63B4D"/>
    <w:rsid w:val="00E655C7"/>
    <w:rsid w:val="00E65F2C"/>
    <w:rsid w:val="00E67753"/>
    <w:rsid w:val="00E7130D"/>
    <w:rsid w:val="00E7183A"/>
    <w:rsid w:val="00E755A3"/>
    <w:rsid w:val="00E853E8"/>
    <w:rsid w:val="00E91F1A"/>
    <w:rsid w:val="00E925A9"/>
    <w:rsid w:val="00E943EE"/>
    <w:rsid w:val="00E946A9"/>
    <w:rsid w:val="00E94D04"/>
    <w:rsid w:val="00E9671F"/>
    <w:rsid w:val="00EA094E"/>
    <w:rsid w:val="00EA35EE"/>
    <w:rsid w:val="00EA4179"/>
    <w:rsid w:val="00EA5627"/>
    <w:rsid w:val="00EA6BF8"/>
    <w:rsid w:val="00EA7645"/>
    <w:rsid w:val="00EA7D50"/>
    <w:rsid w:val="00EB0665"/>
    <w:rsid w:val="00EB132E"/>
    <w:rsid w:val="00EB171E"/>
    <w:rsid w:val="00EB3ED5"/>
    <w:rsid w:val="00EB4A84"/>
    <w:rsid w:val="00EB661C"/>
    <w:rsid w:val="00EB7AAB"/>
    <w:rsid w:val="00EC02E5"/>
    <w:rsid w:val="00EC1761"/>
    <w:rsid w:val="00EC21DB"/>
    <w:rsid w:val="00EC2E9A"/>
    <w:rsid w:val="00EC52AF"/>
    <w:rsid w:val="00EC5415"/>
    <w:rsid w:val="00EC5A24"/>
    <w:rsid w:val="00ED00B1"/>
    <w:rsid w:val="00ED0C29"/>
    <w:rsid w:val="00ED1D69"/>
    <w:rsid w:val="00ED2D17"/>
    <w:rsid w:val="00ED72DF"/>
    <w:rsid w:val="00EE1993"/>
    <w:rsid w:val="00EE32A4"/>
    <w:rsid w:val="00EE42E9"/>
    <w:rsid w:val="00EE4A2D"/>
    <w:rsid w:val="00EE4FAB"/>
    <w:rsid w:val="00EE549D"/>
    <w:rsid w:val="00EE6A14"/>
    <w:rsid w:val="00EE72D2"/>
    <w:rsid w:val="00EF56AD"/>
    <w:rsid w:val="00F0243E"/>
    <w:rsid w:val="00F02AC0"/>
    <w:rsid w:val="00F049E1"/>
    <w:rsid w:val="00F06873"/>
    <w:rsid w:val="00F0726C"/>
    <w:rsid w:val="00F12A35"/>
    <w:rsid w:val="00F13B2B"/>
    <w:rsid w:val="00F168C7"/>
    <w:rsid w:val="00F20243"/>
    <w:rsid w:val="00F2248F"/>
    <w:rsid w:val="00F23492"/>
    <w:rsid w:val="00F24014"/>
    <w:rsid w:val="00F24B19"/>
    <w:rsid w:val="00F264F0"/>
    <w:rsid w:val="00F319F8"/>
    <w:rsid w:val="00F32943"/>
    <w:rsid w:val="00F41055"/>
    <w:rsid w:val="00F4120D"/>
    <w:rsid w:val="00F46E82"/>
    <w:rsid w:val="00F474F5"/>
    <w:rsid w:val="00F529A6"/>
    <w:rsid w:val="00F52E5C"/>
    <w:rsid w:val="00F5302E"/>
    <w:rsid w:val="00F548C1"/>
    <w:rsid w:val="00F561C4"/>
    <w:rsid w:val="00F6074A"/>
    <w:rsid w:val="00F60F92"/>
    <w:rsid w:val="00F641EE"/>
    <w:rsid w:val="00F6766F"/>
    <w:rsid w:val="00F70337"/>
    <w:rsid w:val="00F7079B"/>
    <w:rsid w:val="00F70931"/>
    <w:rsid w:val="00F77F1D"/>
    <w:rsid w:val="00F857A9"/>
    <w:rsid w:val="00F87302"/>
    <w:rsid w:val="00F87C12"/>
    <w:rsid w:val="00F91764"/>
    <w:rsid w:val="00F920B9"/>
    <w:rsid w:val="00F9339F"/>
    <w:rsid w:val="00F964AC"/>
    <w:rsid w:val="00F967AF"/>
    <w:rsid w:val="00FA36E3"/>
    <w:rsid w:val="00FB17C0"/>
    <w:rsid w:val="00FB4238"/>
    <w:rsid w:val="00FB5B29"/>
    <w:rsid w:val="00FB6D5A"/>
    <w:rsid w:val="00FC0086"/>
    <w:rsid w:val="00FC1510"/>
    <w:rsid w:val="00FC2093"/>
    <w:rsid w:val="00FC57BA"/>
    <w:rsid w:val="00FD1429"/>
    <w:rsid w:val="00FD182A"/>
    <w:rsid w:val="00FD311F"/>
    <w:rsid w:val="00FD7294"/>
    <w:rsid w:val="00FE0499"/>
    <w:rsid w:val="00FE0904"/>
    <w:rsid w:val="00FE3228"/>
    <w:rsid w:val="00FE4089"/>
    <w:rsid w:val="00FF2F05"/>
    <w:rsid w:val="00FF2FA8"/>
    <w:rsid w:val="00FF4AA7"/>
    <w:rsid w:val="00FF61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5:docId w15:val="{4EA636C4-CE3D-49F5-822F-44C43EB4A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aramond" w:eastAsia="Times New Roman" w:hAnsi="Garamond"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5FDE"/>
  </w:style>
  <w:style w:type="paragraph" w:styleId="Nadpis1">
    <w:name w:val="heading 1"/>
    <w:basedOn w:val="Normln"/>
    <w:next w:val="Normln"/>
    <w:link w:val="Nadpis1Char"/>
    <w:uiPriority w:val="99"/>
    <w:qFormat/>
    <w:rsid w:val="007C5FDE"/>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center"/>
      <w:outlineLvl w:val="0"/>
    </w:pPr>
    <w:rPr>
      <w:rFonts w:ascii="Times New Roman CE obyčejné" w:hAnsi="Times New Roman CE obyčejné"/>
      <w:b/>
      <w:sz w:val="30"/>
    </w:rPr>
  </w:style>
  <w:style w:type="paragraph" w:styleId="Nadpis2">
    <w:name w:val="heading 2"/>
    <w:basedOn w:val="Normln"/>
    <w:next w:val="Normln"/>
    <w:link w:val="Nadpis2Char"/>
    <w:unhideWhenUsed/>
    <w:qFormat/>
    <w:rsid w:val="00EC02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2C1AFA"/>
    <w:pPr>
      <w:keepNext/>
      <w:keepLines/>
      <w:widowControl w:val="0"/>
      <w:suppressAutoHyphens/>
      <w:spacing w:before="200"/>
      <w:ind w:left="720" w:hanging="720"/>
      <w:jc w:val="both"/>
      <w:outlineLvl w:val="2"/>
    </w:pPr>
    <w:rPr>
      <w:rFonts w:asciiTheme="majorHAnsi" w:eastAsiaTheme="majorEastAsia" w:hAnsiTheme="majorHAnsi" w:cstheme="majorBidi"/>
      <w:b/>
      <w:bCs/>
      <w:color w:val="4F81BD" w:themeColor="accent1"/>
      <w:sz w:val="22"/>
      <w:szCs w:val="24"/>
    </w:rPr>
  </w:style>
  <w:style w:type="paragraph" w:styleId="Nadpis4">
    <w:name w:val="heading 4"/>
    <w:basedOn w:val="Normln"/>
    <w:next w:val="Normln"/>
    <w:link w:val="Nadpis4Char"/>
    <w:uiPriority w:val="9"/>
    <w:qFormat/>
    <w:rsid w:val="007C5FDE"/>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360"/>
      <w:outlineLvl w:val="3"/>
    </w:pPr>
    <w:rPr>
      <w:rFonts w:ascii="Times New Roman CE obyčejné" w:hAnsi="Times New Roman CE obyčejné"/>
      <w:b/>
      <w:sz w:val="22"/>
    </w:rPr>
  </w:style>
  <w:style w:type="paragraph" w:styleId="Nadpis5">
    <w:name w:val="heading 5"/>
    <w:basedOn w:val="Normln"/>
    <w:next w:val="Normln"/>
    <w:uiPriority w:val="9"/>
    <w:qFormat/>
    <w:rsid w:val="007C5FDE"/>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outlineLvl w:val="4"/>
    </w:pPr>
    <w:rPr>
      <w:rFonts w:ascii="Times New Roman" w:hAnsi="Times New Roman"/>
      <w:i/>
    </w:rPr>
  </w:style>
  <w:style w:type="paragraph" w:styleId="Nadpis6">
    <w:name w:val="heading 6"/>
    <w:basedOn w:val="Normln"/>
    <w:next w:val="Normln"/>
    <w:uiPriority w:val="9"/>
    <w:qFormat/>
    <w:rsid w:val="003D3E9B"/>
    <w:pPr>
      <w:spacing w:before="240" w:after="60"/>
      <w:outlineLvl w:val="5"/>
    </w:pPr>
    <w:rPr>
      <w:rFonts w:ascii="Times New Roman" w:hAnsi="Times New Roman"/>
      <w:b/>
      <w:bCs/>
      <w:sz w:val="22"/>
      <w:szCs w:val="22"/>
    </w:rPr>
  </w:style>
  <w:style w:type="paragraph" w:styleId="Nadpis7">
    <w:name w:val="heading 7"/>
    <w:basedOn w:val="Normln"/>
    <w:next w:val="Normln"/>
    <w:link w:val="Nadpis7Char"/>
    <w:uiPriority w:val="9"/>
    <w:semiHidden/>
    <w:unhideWhenUsed/>
    <w:qFormat/>
    <w:rsid w:val="002C1AFA"/>
    <w:pPr>
      <w:keepNext/>
      <w:keepLines/>
      <w:widowControl w:val="0"/>
      <w:suppressAutoHyphens/>
      <w:spacing w:before="200"/>
      <w:ind w:left="1296" w:hanging="1296"/>
      <w:jc w:val="both"/>
      <w:outlineLvl w:val="6"/>
    </w:pPr>
    <w:rPr>
      <w:rFonts w:asciiTheme="majorHAnsi" w:eastAsiaTheme="majorEastAsia" w:hAnsiTheme="majorHAnsi" w:cstheme="majorBidi"/>
      <w:i/>
      <w:iCs/>
      <w:color w:val="404040" w:themeColor="text1" w:themeTint="BF"/>
      <w:sz w:val="22"/>
      <w:szCs w:val="24"/>
    </w:rPr>
  </w:style>
  <w:style w:type="paragraph" w:styleId="Nadpis8">
    <w:name w:val="heading 8"/>
    <w:basedOn w:val="Normln"/>
    <w:next w:val="Normln"/>
    <w:link w:val="Nadpis8Char"/>
    <w:uiPriority w:val="9"/>
    <w:semiHidden/>
    <w:unhideWhenUsed/>
    <w:qFormat/>
    <w:rsid w:val="002C1AFA"/>
    <w:pPr>
      <w:keepNext/>
      <w:keepLines/>
      <w:widowControl w:val="0"/>
      <w:suppressAutoHyphens/>
      <w:spacing w:before="200"/>
      <w:ind w:left="1440" w:hanging="1440"/>
      <w:jc w:val="both"/>
      <w:outlineLvl w:val="7"/>
    </w:pPr>
    <w:rPr>
      <w:rFonts w:asciiTheme="majorHAnsi" w:eastAsiaTheme="majorEastAsia" w:hAnsiTheme="majorHAnsi" w:cstheme="majorBidi"/>
      <w:color w:val="404040" w:themeColor="text1" w:themeTint="BF"/>
    </w:rPr>
  </w:style>
  <w:style w:type="paragraph" w:styleId="Nadpis9">
    <w:name w:val="heading 9"/>
    <w:basedOn w:val="Normln"/>
    <w:next w:val="Normln"/>
    <w:link w:val="Nadpis9Char"/>
    <w:uiPriority w:val="9"/>
    <w:semiHidden/>
    <w:unhideWhenUsed/>
    <w:qFormat/>
    <w:rsid w:val="002C1AFA"/>
    <w:pPr>
      <w:keepNext/>
      <w:keepLines/>
      <w:widowControl w:val="0"/>
      <w:suppressAutoHyphens/>
      <w:spacing w:before="200"/>
      <w:ind w:left="1584" w:hanging="1584"/>
      <w:jc w:val="both"/>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C5FDE"/>
    <w:pPr>
      <w:widowControl w:val="0"/>
    </w:pPr>
    <w:rPr>
      <w:rFonts w:ascii="Tms Rmn" w:hAnsi="Tms Rmn"/>
      <w:snapToGrid w:val="0"/>
      <w:color w:val="000000"/>
      <w:sz w:val="24"/>
    </w:rPr>
  </w:style>
  <w:style w:type="paragraph" w:customStyle="1" w:styleId="dka">
    <w:name w:val="Řádka"/>
    <w:rsid w:val="007C5FDE"/>
    <w:pPr>
      <w:widowControl w:val="0"/>
    </w:pPr>
    <w:rPr>
      <w:rFonts w:ascii="Times New Roman" w:hAnsi="Times New Roman"/>
      <w:snapToGrid w:val="0"/>
      <w:color w:val="000000"/>
      <w:sz w:val="24"/>
    </w:rPr>
  </w:style>
  <w:style w:type="paragraph" w:customStyle="1" w:styleId="Znaka">
    <w:name w:val="Značka"/>
    <w:rsid w:val="007C5FDE"/>
    <w:pPr>
      <w:widowControl w:val="0"/>
      <w:ind w:left="288"/>
    </w:pPr>
    <w:rPr>
      <w:rFonts w:ascii="Times New Roman" w:hAnsi="Times New Roman"/>
      <w:snapToGrid w:val="0"/>
      <w:color w:val="000000"/>
      <w:sz w:val="24"/>
    </w:rPr>
  </w:style>
  <w:style w:type="paragraph" w:customStyle="1" w:styleId="Znaka1">
    <w:name w:val="Značka 1"/>
    <w:rsid w:val="007C5FDE"/>
    <w:pPr>
      <w:widowControl w:val="0"/>
      <w:ind w:left="576"/>
    </w:pPr>
    <w:rPr>
      <w:rFonts w:ascii="Times New Roman" w:hAnsi="Times New Roman"/>
      <w:snapToGrid w:val="0"/>
      <w:color w:val="000000"/>
      <w:sz w:val="24"/>
    </w:rPr>
  </w:style>
  <w:style w:type="paragraph" w:customStyle="1" w:styleId="sloseznamu">
    <w:name w:val="Číslo seznamu"/>
    <w:rsid w:val="007C5FDE"/>
    <w:pPr>
      <w:widowControl w:val="0"/>
      <w:ind w:left="720"/>
    </w:pPr>
    <w:rPr>
      <w:rFonts w:ascii="Times New Roman" w:hAnsi="Times New Roman"/>
      <w:snapToGrid w:val="0"/>
      <w:color w:val="000000"/>
      <w:sz w:val="24"/>
    </w:rPr>
  </w:style>
  <w:style w:type="paragraph" w:customStyle="1" w:styleId="Podnadpis1">
    <w:name w:val="Podnadpis1"/>
    <w:rsid w:val="007C5FDE"/>
    <w:pPr>
      <w:widowControl w:val="0"/>
      <w:spacing w:before="72" w:after="72"/>
    </w:pPr>
    <w:rPr>
      <w:rFonts w:ascii="Times New Roman" w:hAnsi="Times New Roman"/>
      <w:b/>
      <w:i/>
      <w:snapToGrid w:val="0"/>
      <w:color w:val="000000"/>
      <w:sz w:val="24"/>
    </w:rPr>
  </w:style>
  <w:style w:type="paragraph" w:customStyle="1" w:styleId="Nadpis">
    <w:name w:val="Nadpis"/>
    <w:rsid w:val="007C5FDE"/>
    <w:pPr>
      <w:keepNext/>
      <w:keepLines/>
      <w:widowControl w:val="0"/>
      <w:spacing w:before="144" w:after="72"/>
      <w:jc w:val="center"/>
    </w:pPr>
    <w:rPr>
      <w:rFonts w:ascii="Arial" w:hAnsi="Arial"/>
      <w:b/>
      <w:snapToGrid w:val="0"/>
      <w:color w:val="000000"/>
      <w:sz w:val="36"/>
    </w:rPr>
  </w:style>
  <w:style w:type="paragraph" w:styleId="Zhlav">
    <w:name w:val="header"/>
    <w:basedOn w:val="Normln"/>
    <w:rsid w:val="007C5FDE"/>
    <w:pPr>
      <w:widowControl w:val="0"/>
    </w:pPr>
    <w:rPr>
      <w:rFonts w:ascii="Times New Roman" w:hAnsi="Times New Roman"/>
      <w:snapToGrid w:val="0"/>
      <w:color w:val="000000"/>
      <w:sz w:val="24"/>
    </w:rPr>
  </w:style>
  <w:style w:type="paragraph" w:customStyle="1" w:styleId="Pata">
    <w:name w:val="Pata"/>
    <w:rsid w:val="007C5FDE"/>
    <w:pPr>
      <w:widowControl w:val="0"/>
    </w:pPr>
    <w:rPr>
      <w:rFonts w:ascii="Times New Roman" w:hAnsi="Times New Roman"/>
      <w:snapToGrid w:val="0"/>
      <w:color w:val="000000"/>
      <w:sz w:val="24"/>
    </w:rPr>
  </w:style>
  <w:style w:type="character" w:styleId="slostrnky">
    <w:name w:val="page number"/>
    <w:basedOn w:val="Standardnpsmoodstavce"/>
    <w:rsid w:val="007C5FDE"/>
  </w:style>
  <w:style w:type="character" w:styleId="Odkaznakoment">
    <w:name w:val="annotation reference"/>
    <w:basedOn w:val="Standardnpsmoodstavce"/>
    <w:uiPriority w:val="99"/>
    <w:semiHidden/>
    <w:rsid w:val="007C5FDE"/>
    <w:rPr>
      <w:sz w:val="16"/>
    </w:rPr>
  </w:style>
  <w:style w:type="paragraph" w:styleId="Textkomente">
    <w:name w:val="annotation text"/>
    <w:basedOn w:val="Normln"/>
    <w:link w:val="TextkomenteChar"/>
    <w:uiPriority w:val="99"/>
    <w:semiHidden/>
    <w:rsid w:val="007C5FDE"/>
  </w:style>
  <w:style w:type="paragraph" w:customStyle="1" w:styleId="Styl1">
    <w:name w:val="Styl1"/>
    <w:basedOn w:val="Normln"/>
    <w:rsid w:val="007C5FDE"/>
    <w:rPr>
      <w:rFonts w:ascii="Arial Narrow" w:hAnsi="Arial Narrow"/>
      <w:snapToGrid w:val="0"/>
    </w:rPr>
  </w:style>
  <w:style w:type="paragraph" w:styleId="Zpat">
    <w:name w:val="footer"/>
    <w:basedOn w:val="Normln"/>
    <w:rsid w:val="007C5FDE"/>
    <w:pPr>
      <w:widowControl w:val="0"/>
      <w:tabs>
        <w:tab w:val="center" w:pos="4536"/>
        <w:tab w:val="right" w:pos="9072"/>
      </w:tabs>
    </w:pPr>
    <w:rPr>
      <w:rFonts w:ascii="Times New Roman CE obyčejné" w:hAnsi="Times New Roman CE obyčejné"/>
      <w:sz w:val="22"/>
    </w:rPr>
  </w:style>
  <w:style w:type="paragraph" w:customStyle="1" w:styleId="Zkladntext21">
    <w:name w:val="Základní text 21"/>
    <w:basedOn w:val="Normln"/>
    <w:rsid w:val="007C5FDE"/>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360"/>
      <w:jc w:val="both"/>
    </w:pPr>
    <w:rPr>
      <w:rFonts w:ascii="Times New Roman CE obyčejné" w:hAnsi="Times New Roman CE obyčejné"/>
      <w:b/>
      <w:i/>
      <w:sz w:val="22"/>
    </w:rPr>
  </w:style>
  <w:style w:type="paragraph" w:styleId="Nzev">
    <w:name w:val="Title"/>
    <w:basedOn w:val="Normln"/>
    <w:qFormat/>
    <w:rsid w:val="007C5FDE"/>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center"/>
    </w:pPr>
    <w:rPr>
      <w:rFonts w:ascii="Times New Roman CE obyčejné" w:hAnsi="Times New Roman CE obyčejné"/>
      <w:b/>
      <w:sz w:val="50"/>
    </w:rPr>
  </w:style>
  <w:style w:type="paragraph" w:styleId="Zkladntextodsazen">
    <w:name w:val="Body Text Indent"/>
    <w:basedOn w:val="Normln"/>
    <w:rsid w:val="007C5FDE"/>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360"/>
    </w:pPr>
    <w:rPr>
      <w:rFonts w:ascii="Times New Roman" w:hAnsi="Times New Roman"/>
      <w:sz w:val="22"/>
    </w:rPr>
  </w:style>
  <w:style w:type="paragraph" w:styleId="Seznam2">
    <w:name w:val="List 2"/>
    <w:basedOn w:val="Normln"/>
    <w:rsid w:val="007C5FDE"/>
    <w:pPr>
      <w:widowControl w:val="0"/>
      <w:ind w:left="566" w:hanging="283"/>
    </w:pPr>
    <w:rPr>
      <w:rFonts w:ascii="Times New Roman CE obyčejné" w:hAnsi="Times New Roman CE obyčejné"/>
      <w:sz w:val="22"/>
    </w:rPr>
  </w:style>
  <w:style w:type="paragraph" w:styleId="Seznam3">
    <w:name w:val="List 3"/>
    <w:basedOn w:val="Normln"/>
    <w:rsid w:val="007C5FDE"/>
    <w:pPr>
      <w:widowControl w:val="0"/>
      <w:ind w:left="849" w:hanging="283"/>
    </w:pPr>
    <w:rPr>
      <w:rFonts w:ascii="Times New Roman CE obyčejné" w:hAnsi="Times New Roman CE obyčejné"/>
      <w:sz w:val="22"/>
    </w:rPr>
  </w:style>
  <w:style w:type="paragraph" w:styleId="Seznamsodrkami3">
    <w:name w:val="List Bullet 3"/>
    <w:basedOn w:val="Normln"/>
    <w:autoRedefine/>
    <w:rsid w:val="007C5FDE"/>
    <w:pPr>
      <w:widowControl w:val="0"/>
      <w:tabs>
        <w:tab w:val="left" w:pos="567"/>
      </w:tabs>
      <w:spacing w:before="120"/>
      <w:ind w:left="567" w:hanging="567"/>
      <w:jc w:val="both"/>
    </w:pPr>
    <w:rPr>
      <w:rFonts w:ascii="Times New Roman CE obyčejné" w:hAnsi="Times New Roman CE obyčejné"/>
      <w:sz w:val="22"/>
    </w:rPr>
  </w:style>
  <w:style w:type="paragraph" w:styleId="Podnadpis">
    <w:name w:val="Subtitle"/>
    <w:basedOn w:val="Normln"/>
    <w:qFormat/>
    <w:rsid w:val="007C5FDE"/>
    <w:pPr>
      <w:widowControl w:val="0"/>
      <w:spacing w:after="60"/>
      <w:jc w:val="center"/>
      <w:outlineLvl w:val="1"/>
    </w:pPr>
    <w:rPr>
      <w:rFonts w:ascii="Arial" w:hAnsi="Arial"/>
      <w:sz w:val="24"/>
    </w:rPr>
  </w:style>
  <w:style w:type="paragraph" w:styleId="Zkladntext3">
    <w:name w:val="Body Text 3"/>
    <w:basedOn w:val="Normln"/>
    <w:rsid w:val="007C5FDE"/>
    <w:pPr>
      <w:jc w:val="both"/>
    </w:pPr>
    <w:rPr>
      <w:rFonts w:ascii="Arial Narrow" w:hAnsi="Arial Narrow"/>
      <w:snapToGrid w:val="0"/>
    </w:rPr>
  </w:style>
  <w:style w:type="paragraph" w:styleId="Zkladntextodsazen2">
    <w:name w:val="Body Text Indent 2"/>
    <w:basedOn w:val="Normln"/>
    <w:rsid w:val="007C5FDE"/>
    <w:pPr>
      <w:ind w:firstLine="4"/>
      <w:jc w:val="both"/>
    </w:pPr>
    <w:rPr>
      <w:rFonts w:ascii="Arial Narrow" w:hAnsi="Arial Narrow"/>
      <w:snapToGrid w:val="0"/>
    </w:rPr>
  </w:style>
  <w:style w:type="paragraph" w:styleId="Textbubliny">
    <w:name w:val="Balloon Text"/>
    <w:basedOn w:val="Normln"/>
    <w:semiHidden/>
    <w:rsid w:val="007C5FDE"/>
    <w:rPr>
      <w:rFonts w:ascii="Tahoma" w:hAnsi="Tahoma" w:cs="Tahoma"/>
      <w:sz w:val="16"/>
      <w:szCs w:val="16"/>
    </w:rPr>
  </w:style>
  <w:style w:type="paragraph" w:customStyle="1" w:styleId="Text">
    <w:name w:val="Text"/>
    <w:basedOn w:val="Normln"/>
    <w:uiPriority w:val="99"/>
    <w:rsid w:val="003D3E9B"/>
    <w:pPr>
      <w:jc w:val="both"/>
    </w:pPr>
    <w:rPr>
      <w:rFonts w:ascii="Tahoma" w:hAnsi="Tahoma"/>
    </w:rPr>
  </w:style>
  <w:style w:type="paragraph" w:styleId="Odstavecseseznamem">
    <w:name w:val="List Paragraph"/>
    <w:basedOn w:val="Normln"/>
    <w:uiPriority w:val="99"/>
    <w:qFormat/>
    <w:rsid w:val="00EE1993"/>
    <w:pPr>
      <w:ind w:left="720"/>
      <w:contextualSpacing/>
    </w:pPr>
  </w:style>
  <w:style w:type="character" w:customStyle="1" w:styleId="Siln1">
    <w:name w:val="Silné1"/>
    <w:basedOn w:val="Standardnpsmoodstavce"/>
    <w:rsid w:val="00AB387F"/>
  </w:style>
  <w:style w:type="paragraph" w:customStyle="1" w:styleId="Textvbloku1">
    <w:name w:val="Text v bloku1"/>
    <w:basedOn w:val="Normln"/>
    <w:rsid w:val="00B77F7A"/>
    <w:pPr>
      <w:suppressAutoHyphens/>
      <w:ind w:left="708" w:right="-284" w:hanging="304"/>
    </w:pPr>
    <w:rPr>
      <w:rFonts w:ascii="Times New Roman" w:hAnsi="Times New Roman" w:cs="Calibri"/>
      <w:sz w:val="24"/>
      <w:lang w:eastAsia="ar-SA"/>
    </w:rPr>
  </w:style>
  <w:style w:type="paragraph" w:styleId="Pedmtkomente">
    <w:name w:val="annotation subject"/>
    <w:basedOn w:val="Textkomente"/>
    <w:next w:val="Textkomente"/>
    <w:link w:val="PedmtkomenteChar"/>
    <w:uiPriority w:val="99"/>
    <w:semiHidden/>
    <w:unhideWhenUsed/>
    <w:rsid w:val="00A1211D"/>
    <w:rPr>
      <w:b/>
      <w:bCs/>
    </w:rPr>
  </w:style>
  <w:style w:type="character" w:customStyle="1" w:styleId="TextkomenteChar">
    <w:name w:val="Text komentáře Char"/>
    <w:basedOn w:val="Standardnpsmoodstavce"/>
    <w:link w:val="Textkomente"/>
    <w:uiPriority w:val="99"/>
    <w:semiHidden/>
    <w:rsid w:val="00A1211D"/>
  </w:style>
  <w:style w:type="character" w:customStyle="1" w:styleId="PedmtkomenteChar">
    <w:name w:val="Předmět komentáře Char"/>
    <w:basedOn w:val="TextkomenteChar"/>
    <w:link w:val="Pedmtkomente"/>
    <w:rsid w:val="00A1211D"/>
  </w:style>
  <w:style w:type="paragraph" w:styleId="Revize">
    <w:name w:val="Revision"/>
    <w:hidden/>
    <w:uiPriority w:val="99"/>
    <w:semiHidden/>
    <w:rsid w:val="00D75D13"/>
  </w:style>
  <w:style w:type="paragraph" w:customStyle="1" w:styleId="rove1">
    <w:name w:val="úroveň 1"/>
    <w:basedOn w:val="Normln"/>
    <w:next w:val="rove2"/>
    <w:rsid w:val="00EA4179"/>
    <w:pPr>
      <w:numPr>
        <w:numId w:val="10"/>
      </w:numPr>
      <w:spacing w:before="480" w:after="240"/>
    </w:pPr>
    <w:rPr>
      <w:rFonts w:ascii="Times New Roman" w:eastAsia="Calibri" w:hAnsi="Times New Roman"/>
      <w:b/>
      <w:bCs/>
      <w:sz w:val="24"/>
      <w:szCs w:val="24"/>
    </w:rPr>
  </w:style>
  <w:style w:type="paragraph" w:customStyle="1" w:styleId="rove2">
    <w:name w:val="úroveň 2"/>
    <w:basedOn w:val="Normln"/>
    <w:link w:val="rove2Char"/>
    <w:rsid w:val="00EA4179"/>
    <w:pPr>
      <w:numPr>
        <w:ilvl w:val="1"/>
        <w:numId w:val="10"/>
      </w:numPr>
      <w:spacing w:after="120"/>
      <w:jc w:val="both"/>
    </w:pPr>
    <w:rPr>
      <w:rFonts w:ascii="Times New Roman" w:eastAsia="Calibri" w:hAnsi="Times New Roman"/>
      <w:sz w:val="24"/>
      <w:szCs w:val="24"/>
    </w:rPr>
  </w:style>
  <w:style w:type="paragraph" w:styleId="Zkladntext2">
    <w:name w:val="Body Text 2"/>
    <w:basedOn w:val="Normln"/>
    <w:link w:val="Zkladntext2Char"/>
    <w:uiPriority w:val="99"/>
    <w:unhideWhenUsed/>
    <w:rsid w:val="00F9339F"/>
    <w:pPr>
      <w:spacing w:after="120" w:line="480" w:lineRule="auto"/>
    </w:pPr>
    <w:rPr>
      <w:rFonts w:ascii="Book Antiqua" w:hAnsi="Book Antiqua"/>
      <w:color w:val="000000"/>
      <w:sz w:val="24"/>
    </w:rPr>
  </w:style>
  <w:style w:type="character" w:customStyle="1" w:styleId="Zkladntext2Char">
    <w:name w:val="Základní text 2 Char"/>
    <w:basedOn w:val="Standardnpsmoodstavce"/>
    <w:link w:val="Zkladntext2"/>
    <w:uiPriority w:val="99"/>
    <w:rsid w:val="00F9339F"/>
    <w:rPr>
      <w:rFonts w:ascii="Book Antiqua" w:hAnsi="Book Antiqua"/>
      <w:color w:val="000000"/>
      <w:sz w:val="24"/>
    </w:rPr>
  </w:style>
  <w:style w:type="character" w:customStyle="1" w:styleId="Nadpis1Char">
    <w:name w:val="Nadpis 1 Char"/>
    <w:basedOn w:val="Standardnpsmoodstavce"/>
    <w:link w:val="Nadpis1"/>
    <w:locked/>
    <w:rsid w:val="00311433"/>
    <w:rPr>
      <w:rFonts w:ascii="Times New Roman CE obyčejné" w:hAnsi="Times New Roman CE obyčejné"/>
      <w:b/>
      <w:sz w:val="30"/>
    </w:rPr>
  </w:style>
  <w:style w:type="character" w:customStyle="1" w:styleId="Nadpis4Char">
    <w:name w:val="Nadpis 4 Char"/>
    <w:basedOn w:val="Standardnpsmoodstavce"/>
    <w:link w:val="Nadpis4"/>
    <w:rsid w:val="00002CC2"/>
    <w:rPr>
      <w:rFonts w:ascii="Times New Roman CE obyčejné" w:hAnsi="Times New Roman CE obyčejné"/>
      <w:b/>
      <w:sz w:val="22"/>
    </w:rPr>
  </w:style>
  <w:style w:type="character" w:customStyle="1" w:styleId="FSCodrkaslovanChar">
    <w:name w:val="FSCodrážka číslovaná Char"/>
    <w:basedOn w:val="Standardnpsmoodstavce"/>
    <w:link w:val="FSCodrkaslovan"/>
    <w:locked/>
    <w:rsid w:val="00002CC2"/>
    <w:rPr>
      <w:rFonts w:ascii="Tahoma" w:hAnsi="Tahoma" w:cs="Tahoma"/>
    </w:rPr>
  </w:style>
  <w:style w:type="paragraph" w:customStyle="1" w:styleId="FSCodrkaslovan">
    <w:name w:val="FSCodrážka číslovaná"/>
    <w:basedOn w:val="Normln"/>
    <w:link w:val="FSCodrkaslovanChar"/>
    <w:qFormat/>
    <w:rsid w:val="00002CC2"/>
    <w:pPr>
      <w:numPr>
        <w:numId w:val="20"/>
      </w:numPr>
      <w:tabs>
        <w:tab w:val="left" w:pos="357"/>
      </w:tabs>
      <w:spacing w:after="200" w:line="300" w:lineRule="atLeast"/>
      <w:jc w:val="both"/>
    </w:pPr>
    <w:rPr>
      <w:rFonts w:ascii="Tahoma" w:hAnsi="Tahoma" w:cs="Tahoma"/>
    </w:rPr>
  </w:style>
  <w:style w:type="character" w:customStyle="1" w:styleId="Nadpis2Char">
    <w:name w:val="Nadpis 2 Char"/>
    <w:basedOn w:val="Standardnpsmoodstavce"/>
    <w:link w:val="Nadpis2"/>
    <w:uiPriority w:val="9"/>
    <w:semiHidden/>
    <w:rsid w:val="00EC02E5"/>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2C1AFA"/>
    <w:rPr>
      <w:rFonts w:asciiTheme="majorHAnsi" w:eastAsiaTheme="majorEastAsia" w:hAnsiTheme="majorHAnsi" w:cstheme="majorBidi"/>
      <w:b/>
      <w:bCs/>
      <w:color w:val="4F81BD" w:themeColor="accent1"/>
      <w:sz w:val="22"/>
      <w:szCs w:val="24"/>
    </w:rPr>
  </w:style>
  <w:style w:type="character" w:customStyle="1" w:styleId="Nadpis7Char">
    <w:name w:val="Nadpis 7 Char"/>
    <w:basedOn w:val="Standardnpsmoodstavce"/>
    <w:link w:val="Nadpis7"/>
    <w:uiPriority w:val="9"/>
    <w:semiHidden/>
    <w:rsid w:val="002C1AFA"/>
    <w:rPr>
      <w:rFonts w:asciiTheme="majorHAnsi" w:eastAsiaTheme="majorEastAsia" w:hAnsiTheme="majorHAnsi" w:cstheme="majorBidi"/>
      <w:i/>
      <w:iCs/>
      <w:color w:val="404040" w:themeColor="text1" w:themeTint="BF"/>
      <w:sz w:val="22"/>
      <w:szCs w:val="24"/>
    </w:rPr>
  </w:style>
  <w:style w:type="character" w:customStyle="1" w:styleId="Nadpis8Char">
    <w:name w:val="Nadpis 8 Char"/>
    <w:basedOn w:val="Standardnpsmoodstavce"/>
    <w:link w:val="Nadpis8"/>
    <w:uiPriority w:val="9"/>
    <w:semiHidden/>
    <w:rsid w:val="002C1AFA"/>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2C1AFA"/>
    <w:rPr>
      <w:rFonts w:asciiTheme="majorHAnsi" w:eastAsiaTheme="majorEastAsia" w:hAnsiTheme="majorHAnsi" w:cstheme="majorBidi"/>
      <w:i/>
      <w:iCs/>
      <w:color w:val="404040" w:themeColor="text1" w:themeTint="BF"/>
    </w:rPr>
  </w:style>
  <w:style w:type="paragraph" w:customStyle="1" w:styleId="CZNzevlnku">
    <w:name w:val="CZ Název článku"/>
    <w:basedOn w:val="Normln"/>
    <w:uiPriority w:val="99"/>
    <w:rsid w:val="00FB5B29"/>
    <w:pPr>
      <w:spacing w:after="240" w:line="288" w:lineRule="auto"/>
      <w:jc w:val="center"/>
    </w:pPr>
    <w:rPr>
      <w:rFonts w:ascii="Century Gothic" w:hAnsi="Century Gothic"/>
      <w:b/>
      <w:szCs w:val="24"/>
    </w:rPr>
  </w:style>
  <w:style w:type="paragraph" w:customStyle="1" w:styleId="CZodstavec">
    <w:name w:val="CZ odstavec"/>
    <w:uiPriority w:val="99"/>
    <w:rsid w:val="00FB5B29"/>
    <w:pPr>
      <w:numPr>
        <w:numId w:val="29"/>
      </w:numPr>
      <w:spacing w:after="120" w:line="288" w:lineRule="auto"/>
      <w:jc w:val="both"/>
    </w:pPr>
    <w:rPr>
      <w:rFonts w:ascii="Century Gothic" w:hAnsi="Century Gothic"/>
      <w:szCs w:val="24"/>
    </w:rPr>
  </w:style>
  <w:style w:type="character" w:customStyle="1" w:styleId="CZZkladntexttunChar">
    <w:name w:val="CZ Základní text tučně Char"/>
    <w:uiPriority w:val="99"/>
    <w:rsid w:val="00FB5B29"/>
    <w:rPr>
      <w:rFonts w:ascii="Century Gothic" w:eastAsia="Times New Roman" w:hAnsi="Century Gothic"/>
      <w:b/>
      <w:sz w:val="24"/>
      <w:lang w:val="cs-CZ" w:eastAsia="cs-CZ"/>
    </w:rPr>
  </w:style>
  <w:style w:type="paragraph" w:customStyle="1" w:styleId="CZslolnku">
    <w:name w:val="CZ číslo článku"/>
    <w:next w:val="CZNzevlnku"/>
    <w:uiPriority w:val="99"/>
    <w:rsid w:val="0095066A"/>
    <w:pPr>
      <w:numPr>
        <w:numId w:val="37"/>
      </w:numPr>
      <w:spacing w:before="360" w:after="120"/>
      <w:jc w:val="center"/>
    </w:pPr>
    <w:rPr>
      <w:rFonts w:ascii="Century Gothic" w:hAnsi="Century Gothic"/>
      <w:b/>
      <w:szCs w:val="24"/>
    </w:rPr>
  </w:style>
  <w:style w:type="character" w:styleId="Hypertextovodkaz">
    <w:name w:val="Hyperlink"/>
    <w:basedOn w:val="Standardnpsmoodstavce"/>
    <w:uiPriority w:val="99"/>
    <w:unhideWhenUsed/>
    <w:rsid w:val="00401398"/>
    <w:rPr>
      <w:color w:val="0000FF" w:themeColor="hyperlink"/>
      <w:u w:val="single"/>
    </w:rPr>
  </w:style>
  <w:style w:type="numbering" w:customStyle="1" w:styleId="Styl2">
    <w:name w:val="Styl2"/>
    <w:uiPriority w:val="99"/>
    <w:rsid w:val="00141E39"/>
    <w:pPr>
      <w:numPr>
        <w:numId w:val="48"/>
      </w:numPr>
    </w:pPr>
  </w:style>
  <w:style w:type="character" w:customStyle="1" w:styleId="rove2Char">
    <w:name w:val="úroveň 2 Char"/>
    <w:basedOn w:val="Standardnpsmoodstavce"/>
    <w:link w:val="rove2"/>
    <w:rsid w:val="00671937"/>
    <w:rPr>
      <w:rFonts w:ascii="Times New Roman" w:eastAsia="Calibri" w:hAnsi="Times New Roman"/>
      <w:sz w:val="24"/>
      <w:szCs w:val="24"/>
    </w:rPr>
  </w:style>
  <w:style w:type="paragraph" w:styleId="Normlnodsazen">
    <w:name w:val="Normal Indent"/>
    <w:basedOn w:val="Normln"/>
    <w:semiHidden/>
    <w:unhideWhenUsed/>
    <w:rsid w:val="00D467A6"/>
    <w:pPr>
      <w:overflowPunct w:val="0"/>
      <w:autoSpaceDE w:val="0"/>
      <w:autoSpaceDN w:val="0"/>
      <w:adjustRightInd w:val="0"/>
      <w:ind w:left="1985" w:hanging="102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88155">
      <w:bodyDiv w:val="1"/>
      <w:marLeft w:val="0"/>
      <w:marRight w:val="0"/>
      <w:marTop w:val="0"/>
      <w:marBottom w:val="0"/>
      <w:divBdr>
        <w:top w:val="none" w:sz="0" w:space="0" w:color="auto"/>
        <w:left w:val="none" w:sz="0" w:space="0" w:color="auto"/>
        <w:bottom w:val="none" w:sz="0" w:space="0" w:color="auto"/>
        <w:right w:val="none" w:sz="0" w:space="0" w:color="auto"/>
      </w:divBdr>
      <w:divsChild>
        <w:div w:id="1616861105">
          <w:marLeft w:val="0"/>
          <w:marRight w:val="0"/>
          <w:marTop w:val="0"/>
          <w:marBottom w:val="0"/>
          <w:divBdr>
            <w:top w:val="none" w:sz="0" w:space="0" w:color="auto"/>
            <w:left w:val="none" w:sz="0" w:space="0" w:color="auto"/>
            <w:bottom w:val="none" w:sz="0" w:space="0" w:color="auto"/>
            <w:right w:val="none" w:sz="0" w:space="0" w:color="auto"/>
          </w:divBdr>
        </w:div>
        <w:div w:id="919020882">
          <w:marLeft w:val="0"/>
          <w:marRight w:val="0"/>
          <w:marTop w:val="0"/>
          <w:marBottom w:val="0"/>
          <w:divBdr>
            <w:top w:val="none" w:sz="0" w:space="0" w:color="auto"/>
            <w:left w:val="none" w:sz="0" w:space="0" w:color="auto"/>
            <w:bottom w:val="none" w:sz="0" w:space="0" w:color="auto"/>
            <w:right w:val="none" w:sz="0" w:space="0" w:color="auto"/>
          </w:divBdr>
        </w:div>
        <w:div w:id="1240289396">
          <w:marLeft w:val="0"/>
          <w:marRight w:val="0"/>
          <w:marTop w:val="0"/>
          <w:marBottom w:val="0"/>
          <w:divBdr>
            <w:top w:val="none" w:sz="0" w:space="0" w:color="auto"/>
            <w:left w:val="none" w:sz="0" w:space="0" w:color="auto"/>
            <w:bottom w:val="none" w:sz="0" w:space="0" w:color="auto"/>
            <w:right w:val="none" w:sz="0" w:space="0" w:color="auto"/>
          </w:divBdr>
        </w:div>
      </w:divsChild>
    </w:div>
    <w:div w:id="421025714">
      <w:bodyDiv w:val="1"/>
      <w:marLeft w:val="0"/>
      <w:marRight w:val="0"/>
      <w:marTop w:val="0"/>
      <w:marBottom w:val="0"/>
      <w:divBdr>
        <w:top w:val="none" w:sz="0" w:space="0" w:color="auto"/>
        <w:left w:val="none" w:sz="0" w:space="0" w:color="auto"/>
        <w:bottom w:val="none" w:sz="0" w:space="0" w:color="auto"/>
        <w:right w:val="none" w:sz="0" w:space="0" w:color="auto"/>
      </w:divBdr>
    </w:div>
    <w:div w:id="428937008">
      <w:bodyDiv w:val="1"/>
      <w:marLeft w:val="0"/>
      <w:marRight w:val="0"/>
      <w:marTop w:val="0"/>
      <w:marBottom w:val="0"/>
      <w:divBdr>
        <w:top w:val="none" w:sz="0" w:space="0" w:color="auto"/>
        <w:left w:val="none" w:sz="0" w:space="0" w:color="auto"/>
        <w:bottom w:val="none" w:sz="0" w:space="0" w:color="auto"/>
        <w:right w:val="none" w:sz="0" w:space="0" w:color="auto"/>
      </w:divBdr>
      <w:divsChild>
        <w:div w:id="1717922467">
          <w:marLeft w:val="0"/>
          <w:marRight w:val="0"/>
          <w:marTop w:val="0"/>
          <w:marBottom w:val="0"/>
          <w:divBdr>
            <w:top w:val="none" w:sz="0" w:space="0" w:color="auto"/>
            <w:left w:val="none" w:sz="0" w:space="0" w:color="auto"/>
            <w:bottom w:val="none" w:sz="0" w:space="0" w:color="auto"/>
            <w:right w:val="none" w:sz="0" w:space="0" w:color="auto"/>
          </w:divBdr>
        </w:div>
        <w:div w:id="152337619">
          <w:marLeft w:val="0"/>
          <w:marRight w:val="0"/>
          <w:marTop w:val="0"/>
          <w:marBottom w:val="0"/>
          <w:divBdr>
            <w:top w:val="none" w:sz="0" w:space="0" w:color="auto"/>
            <w:left w:val="none" w:sz="0" w:space="0" w:color="auto"/>
            <w:bottom w:val="none" w:sz="0" w:space="0" w:color="auto"/>
            <w:right w:val="none" w:sz="0" w:space="0" w:color="auto"/>
          </w:divBdr>
        </w:div>
        <w:div w:id="1563754729">
          <w:marLeft w:val="0"/>
          <w:marRight w:val="0"/>
          <w:marTop w:val="0"/>
          <w:marBottom w:val="0"/>
          <w:divBdr>
            <w:top w:val="none" w:sz="0" w:space="0" w:color="auto"/>
            <w:left w:val="none" w:sz="0" w:space="0" w:color="auto"/>
            <w:bottom w:val="none" w:sz="0" w:space="0" w:color="auto"/>
            <w:right w:val="none" w:sz="0" w:space="0" w:color="auto"/>
          </w:divBdr>
        </w:div>
        <w:div w:id="2057774721">
          <w:marLeft w:val="0"/>
          <w:marRight w:val="0"/>
          <w:marTop w:val="0"/>
          <w:marBottom w:val="0"/>
          <w:divBdr>
            <w:top w:val="none" w:sz="0" w:space="0" w:color="auto"/>
            <w:left w:val="none" w:sz="0" w:space="0" w:color="auto"/>
            <w:bottom w:val="none" w:sz="0" w:space="0" w:color="auto"/>
            <w:right w:val="none" w:sz="0" w:space="0" w:color="auto"/>
          </w:divBdr>
        </w:div>
        <w:div w:id="936904787">
          <w:marLeft w:val="0"/>
          <w:marRight w:val="0"/>
          <w:marTop w:val="0"/>
          <w:marBottom w:val="0"/>
          <w:divBdr>
            <w:top w:val="none" w:sz="0" w:space="0" w:color="auto"/>
            <w:left w:val="none" w:sz="0" w:space="0" w:color="auto"/>
            <w:bottom w:val="none" w:sz="0" w:space="0" w:color="auto"/>
            <w:right w:val="none" w:sz="0" w:space="0" w:color="auto"/>
          </w:divBdr>
        </w:div>
        <w:div w:id="1558586076">
          <w:marLeft w:val="0"/>
          <w:marRight w:val="0"/>
          <w:marTop w:val="0"/>
          <w:marBottom w:val="0"/>
          <w:divBdr>
            <w:top w:val="none" w:sz="0" w:space="0" w:color="auto"/>
            <w:left w:val="none" w:sz="0" w:space="0" w:color="auto"/>
            <w:bottom w:val="none" w:sz="0" w:space="0" w:color="auto"/>
            <w:right w:val="none" w:sz="0" w:space="0" w:color="auto"/>
          </w:divBdr>
        </w:div>
        <w:div w:id="1612663460">
          <w:marLeft w:val="0"/>
          <w:marRight w:val="0"/>
          <w:marTop w:val="0"/>
          <w:marBottom w:val="0"/>
          <w:divBdr>
            <w:top w:val="none" w:sz="0" w:space="0" w:color="auto"/>
            <w:left w:val="none" w:sz="0" w:space="0" w:color="auto"/>
            <w:bottom w:val="none" w:sz="0" w:space="0" w:color="auto"/>
            <w:right w:val="none" w:sz="0" w:space="0" w:color="auto"/>
          </w:divBdr>
        </w:div>
      </w:divsChild>
    </w:div>
    <w:div w:id="563024810">
      <w:bodyDiv w:val="1"/>
      <w:marLeft w:val="0"/>
      <w:marRight w:val="0"/>
      <w:marTop w:val="0"/>
      <w:marBottom w:val="0"/>
      <w:divBdr>
        <w:top w:val="none" w:sz="0" w:space="0" w:color="auto"/>
        <w:left w:val="none" w:sz="0" w:space="0" w:color="auto"/>
        <w:bottom w:val="none" w:sz="0" w:space="0" w:color="auto"/>
        <w:right w:val="none" w:sz="0" w:space="0" w:color="auto"/>
      </w:divBdr>
    </w:div>
    <w:div w:id="565147859">
      <w:bodyDiv w:val="1"/>
      <w:marLeft w:val="0"/>
      <w:marRight w:val="0"/>
      <w:marTop w:val="0"/>
      <w:marBottom w:val="0"/>
      <w:divBdr>
        <w:top w:val="none" w:sz="0" w:space="0" w:color="auto"/>
        <w:left w:val="none" w:sz="0" w:space="0" w:color="auto"/>
        <w:bottom w:val="none" w:sz="0" w:space="0" w:color="auto"/>
        <w:right w:val="none" w:sz="0" w:space="0" w:color="auto"/>
      </w:divBdr>
      <w:divsChild>
        <w:div w:id="1849176979">
          <w:marLeft w:val="0"/>
          <w:marRight w:val="0"/>
          <w:marTop w:val="0"/>
          <w:marBottom w:val="0"/>
          <w:divBdr>
            <w:top w:val="none" w:sz="0" w:space="0" w:color="auto"/>
            <w:left w:val="none" w:sz="0" w:space="0" w:color="auto"/>
            <w:bottom w:val="none" w:sz="0" w:space="0" w:color="auto"/>
            <w:right w:val="none" w:sz="0" w:space="0" w:color="auto"/>
          </w:divBdr>
          <w:divsChild>
            <w:div w:id="896940976">
              <w:marLeft w:val="0"/>
              <w:marRight w:val="0"/>
              <w:marTop w:val="0"/>
              <w:marBottom w:val="0"/>
              <w:divBdr>
                <w:top w:val="none" w:sz="0" w:space="0" w:color="auto"/>
                <w:left w:val="none" w:sz="0" w:space="0" w:color="auto"/>
                <w:bottom w:val="none" w:sz="0" w:space="0" w:color="auto"/>
                <w:right w:val="none" w:sz="0" w:space="0" w:color="auto"/>
              </w:divBdr>
              <w:divsChild>
                <w:div w:id="392317096">
                  <w:marLeft w:val="0"/>
                  <w:marRight w:val="0"/>
                  <w:marTop w:val="0"/>
                  <w:marBottom w:val="0"/>
                  <w:divBdr>
                    <w:top w:val="none" w:sz="0" w:space="0" w:color="auto"/>
                    <w:left w:val="none" w:sz="0" w:space="0" w:color="auto"/>
                    <w:bottom w:val="none" w:sz="0" w:space="0" w:color="auto"/>
                    <w:right w:val="none" w:sz="0" w:space="0" w:color="auto"/>
                  </w:divBdr>
                </w:div>
                <w:div w:id="1689873052">
                  <w:marLeft w:val="0"/>
                  <w:marRight w:val="0"/>
                  <w:marTop w:val="0"/>
                  <w:marBottom w:val="0"/>
                  <w:divBdr>
                    <w:top w:val="none" w:sz="0" w:space="0" w:color="auto"/>
                    <w:left w:val="none" w:sz="0" w:space="0" w:color="auto"/>
                    <w:bottom w:val="none" w:sz="0" w:space="0" w:color="auto"/>
                    <w:right w:val="none" w:sz="0" w:space="0" w:color="auto"/>
                  </w:divBdr>
                </w:div>
                <w:div w:id="410350752">
                  <w:marLeft w:val="0"/>
                  <w:marRight w:val="0"/>
                  <w:marTop w:val="0"/>
                  <w:marBottom w:val="0"/>
                  <w:divBdr>
                    <w:top w:val="none" w:sz="0" w:space="0" w:color="auto"/>
                    <w:left w:val="none" w:sz="0" w:space="0" w:color="auto"/>
                    <w:bottom w:val="none" w:sz="0" w:space="0" w:color="auto"/>
                    <w:right w:val="none" w:sz="0" w:space="0" w:color="auto"/>
                  </w:divBdr>
                </w:div>
                <w:div w:id="1215314748">
                  <w:marLeft w:val="0"/>
                  <w:marRight w:val="0"/>
                  <w:marTop w:val="0"/>
                  <w:marBottom w:val="0"/>
                  <w:divBdr>
                    <w:top w:val="none" w:sz="0" w:space="0" w:color="auto"/>
                    <w:left w:val="none" w:sz="0" w:space="0" w:color="auto"/>
                    <w:bottom w:val="none" w:sz="0" w:space="0" w:color="auto"/>
                    <w:right w:val="none" w:sz="0" w:space="0" w:color="auto"/>
                  </w:divBdr>
                </w:div>
                <w:div w:id="380835080">
                  <w:marLeft w:val="0"/>
                  <w:marRight w:val="0"/>
                  <w:marTop w:val="0"/>
                  <w:marBottom w:val="0"/>
                  <w:divBdr>
                    <w:top w:val="none" w:sz="0" w:space="0" w:color="auto"/>
                    <w:left w:val="none" w:sz="0" w:space="0" w:color="auto"/>
                    <w:bottom w:val="none" w:sz="0" w:space="0" w:color="auto"/>
                    <w:right w:val="none" w:sz="0" w:space="0" w:color="auto"/>
                  </w:divBdr>
                </w:div>
                <w:div w:id="1643461054">
                  <w:marLeft w:val="0"/>
                  <w:marRight w:val="0"/>
                  <w:marTop w:val="0"/>
                  <w:marBottom w:val="0"/>
                  <w:divBdr>
                    <w:top w:val="none" w:sz="0" w:space="0" w:color="auto"/>
                    <w:left w:val="none" w:sz="0" w:space="0" w:color="auto"/>
                    <w:bottom w:val="none" w:sz="0" w:space="0" w:color="auto"/>
                    <w:right w:val="none" w:sz="0" w:space="0" w:color="auto"/>
                  </w:divBdr>
                </w:div>
                <w:div w:id="1019887407">
                  <w:marLeft w:val="0"/>
                  <w:marRight w:val="0"/>
                  <w:marTop w:val="0"/>
                  <w:marBottom w:val="0"/>
                  <w:divBdr>
                    <w:top w:val="none" w:sz="0" w:space="0" w:color="auto"/>
                    <w:left w:val="none" w:sz="0" w:space="0" w:color="auto"/>
                    <w:bottom w:val="none" w:sz="0" w:space="0" w:color="auto"/>
                    <w:right w:val="none" w:sz="0" w:space="0" w:color="auto"/>
                  </w:divBdr>
                </w:div>
                <w:div w:id="2075003627">
                  <w:marLeft w:val="0"/>
                  <w:marRight w:val="0"/>
                  <w:marTop w:val="0"/>
                  <w:marBottom w:val="0"/>
                  <w:divBdr>
                    <w:top w:val="none" w:sz="0" w:space="0" w:color="auto"/>
                    <w:left w:val="none" w:sz="0" w:space="0" w:color="auto"/>
                    <w:bottom w:val="none" w:sz="0" w:space="0" w:color="auto"/>
                    <w:right w:val="none" w:sz="0" w:space="0" w:color="auto"/>
                  </w:divBdr>
                </w:div>
                <w:div w:id="1830705570">
                  <w:marLeft w:val="0"/>
                  <w:marRight w:val="0"/>
                  <w:marTop w:val="0"/>
                  <w:marBottom w:val="0"/>
                  <w:divBdr>
                    <w:top w:val="none" w:sz="0" w:space="0" w:color="auto"/>
                    <w:left w:val="none" w:sz="0" w:space="0" w:color="auto"/>
                    <w:bottom w:val="none" w:sz="0" w:space="0" w:color="auto"/>
                    <w:right w:val="none" w:sz="0" w:space="0" w:color="auto"/>
                  </w:divBdr>
                </w:div>
                <w:div w:id="1232348070">
                  <w:marLeft w:val="0"/>
                  <w:marRight w:val="0"/>
                  <w:marTop w:val="0"/>
                  <w:marBottom w:val="0"/>
                  <w:divBdr>
                    <w:top w:val="none" w:sz="0" w:space="0" w:color="auto"/>
                    <w:left w:val="none" w:sz="0" w:space="0" w:color="auto"/>
                    <w:bottom w:val="none" w:sz="0" w:space="0" w:color="auto"/>
                    <w:right w:val="none" w:sz="0" w:space="0" w:color="auto"/>
                  </w:divBdr>
                </w:div>
                <w:div w:id="752047565">
                  <w:marLeft w:val="0"/>
                  <w:marRight w:val="0"/>
                  <w:marTop w:val="0"/>
                  <w:marBottom w:val="0"/>
                  <w:divBdr>
                    <w:top w:val="none" w:sz="0" w:space="0" w:color="auto"/>
                    <w:left w:val="none" w:sz="0" w:space="0" w:color="auto"/>
                    <w:bottom w:val="none" w:sz="0" w:space="0" w:color="auto"/>
                    <w:right w:val="none" w:sz="0" w:space="0" w:color="auto"/>
                  </w:divBdr>
                </w:div>
                <w:div w:id="1156652130">
                  <w:marLeft w:val="0"/>
                  <w:marRight w:val="0"/>
                  <w:marTop w:val="0"/>
                  <w:marBottom w:val="0"/>
                  <w:divBdr>
                    <w:top w:val="none" w:sz="0" w:space="0" w:color="auto"/>
                    <w:left w:val="none" w:sz="0" w:space="0" w:color="auto"/>
                    <w:bottom w:val="none" w:sz="0" w:space="0" w:color="auto"/>
                    <w:right w:val="none" w:sz="0" w:space="0" w:color="auto"/>
                  </w:divBdr>
                </w:div>
                <w:div w:id="2058046901">
                  <w:marLeft w:val="0"/>
                  <w:marRight w:val="0"/>
                  <w:marTop w:val="0"/>
                  <w:marBottom w:val="0"/>
                  <w:divBdr>
                    <w:top w:val="none" w:sz="0" w:space="0" w:color="auto"/>
                    <w:left w:val="none" w:sz="0" w:space="0" w:color="auto"/>
                    <w:bottom w:val="none" w:sz="0" w:space="0" w:color="auto"/>
                    <w:right w:val="none" w:sz="0" w:space="0" w:color="auto"/>
                  </w:divBdr>
                </w:div>
                <w:div w:id="956789505">
                  <w:marLeft w:val="0"/>
                  <w:marRight w:val="0"/>
                  <w:marTop w:val="0"/>
                  <w:marBottom w:val="0"/>
                  <w:divBdr>
                    <w:top w:val="none" w:sz="0" w:space="0" w:color="auto"/>
                    <w:left w:val="none" w:sz="0" w:space="0" w:color="auto"/>
                    <w:bottom w:val="none" w:sz="0" w:space="0" w:color="auto"/>
                    <w:right w:val="none" w:sz="0" w:space="0" w:color="auto"/>
                  </w:divBdr>
                </w:div>
                <w:div w:id="430011428">
                  <w:marLeft w:val="0"/>
                  <w:marRight w:val="0"/>
                  <w:marTop w:val="0"/>
                  <w:marBottom w:val="0"/>
                  <w:divBdr>
                    <w:top w:val="none" w:sz="0" w:space="0" w:color="auto"/>
                    <w:left w:val="none" w:sz="0" w:space="0" w:color="auto"/>
                    <w:bottom w:val="none" w:sz="0" w:space="0" w:color="auto"/>
                    <w:right w:val="none" w:sz="0" w:space="0" w:color="auto"/>
                  </w:divBdr>
                </w:div>
                <w:div w:id="1120956668">
                  <w:marLeft w:val="0"/>
                  <w:marRight w:val="0"/>
                  <w:marTop w:val="0"/>
                  <w:marBottom w:val="0"/>
                  <w:divBdr>
                    <w:top w:val="none" w:sz="0" w:space="0" w:color="auto"/>
                    <w:left w:val="none" w:sz="0" w:space="0" w:color="auto"/>
                    <w:bottom w:val="none" w:sz="0" w:space="0" w:color="auto"/>
                    <w:right w:val="none" w:sz="0" w:space="0" w:color="auto"/>
                  </w:divBdr>
                </w:div>
                <w:div w:id="321086366">
                  <w:marLeft w:val="0"/>
                  <w:marRight w:val="0"/>
                  <w:marTop w:val="0"/>
                  <w:marBottom w:val="0"/>
                  <w:divBdr>
                    <w:top w:val="none" w:sz="0" w:space="0" w:color="auto"/>
                    <w:left w:val="none" w:sz="0" w:space="0" w:color="auto"/>
                    <w:bottom w:val="none" w:sz="0" w:space="0" w:color="auto"/>
                    <w:right w:val="none" w:sz="0" w:space="0" w:color="auto"/>
                  </w:divBdr>
                </w:div>
                <w:div w:id="1427310385">
                  <w:marLeft w:val="0"/>
                  <w:marRight w:val="0"/>
                  <w:marTop w:val="0"/>
                  <w:marBottom w:val="0"/>
                  <w:divBdr>
                    <w:top w:val="none" w:sz="0" w:space="0" w:color="auto"/>
                    <w:left w:val="none" w:sz="0" w:space="0" w:color="auto"/>
                    <w:bottom w:val="none" w:sz="0" w:space="0" w:color="auto"/>
                    <w:right w:val="none" w:sz="0" w:space="0" w:color="auto"/>
                  </w:divBdr>
                </w:div>
                <w:div w:id="2026131025">
                  <w:marLeft w:val="0"/>
                  <w:marRight w:val="0"/>
                  <w:marTop w:val="0"/>
                  <w:marBottom w:val="0"/>
                  <w:divBdr>
                    <w:top w:val="none" w:sz="0" w:space="0" w:color="auto"/>
                    <w:left w:val="none" w:sz="0" w:space="0" w:color="auto"/>
                    <w:bottom w:val="none" w:sz="0" w:space="0" w:color="auto"/>
                    <w:right w:val="none" w:sz="0" w:space="0" w:color="auto"/>
                  </w:divBdr>
                </w:div>
                <w:div w:id="685526153">
                  <w:marLeft w:val="0"/>
                  <w:marRight w:val="0"/>
                  <w:marTop w:val="0"/>
                  <w:marBottom w:val="0"/>
                  <w:divBdr>
                    <w:top w:val="none" w:sz="0" w:space="0" w:color="auto"/>
                    <w:left w:val="none" w:sz="0" w:space="0" w:color="auto"/>
                    <w:bottom w:val="none" w:sz="0" w:space="0" w:color="auto"/>
                    <w:right w:val="none" w:sz="0" w:space="0" w:color="auto"/>
                  </w:divBdr>
                </w:div>
                <w:div w:id="1143690876">
                  <w:marLeft w:val="0"/>
                  <w:marRight w:val="0"/>
                  <w:marTop w:val="0"/>
                  <w:marBottom w:val="0"/>
                  <w:divBdr>
                    <w:top w:val="none" w:sz="0" w:space="0" w:color="auto"/>
                    <w:left w:val="none" w:sz="0" w:space="0" w:color="auto"/>
                    <w:bottom w:val="none" w:sz="0" w:space="0" w:color="auto"/>
                    <w:right w:val="none" w:sz="0" w:space="0" w:color="auto"/>
                  </w:divBdr>
                </w:div>
                <w:div w:id="17507549">
                  <w:marLeft w:val="0"/>
                  <w:marRight w:val="0"/>
                  <w:marTop w:val="0"/>
                  <w:marBottom w:val="0"/>
                  <w:divBdr>
                    <w:top w:val="none" w:sz="0" w:space="0" w:color="auto"/>
                    <w:left w:val="none" w:sz="0" w:space="0" w:color="auto"/>
                    <w:bottom w:val="none" w:sz="0" w:space="0" w:color="auto"/>
                    <w:right w:val="none" w:sz="0" w:space="0" w:color="auto"/>
                  </w:divBdr>
                </w:div>
                <w:div w:id="1122965870">
                  <w:marLeft w:val="0"/>
                  <w:marRight w:val="0"/>
                  <w:marTop w:val="0"/>
                  <w:marBottom w:val="0"/>
                  <w:divBdr>
                    <w:top w:val="none" w:sz="0" w:space="0" w:color="auto"/>
                    <w:left w:val="none" w:sz="0" w:space="0" w:color="auto"/>
                    <w:bottom w:val="none" w:sz="0" w:space="0" w:color="auto"/>
                    <w:right w:val="none" w:sz="0" w:space="0" w:color="auto"/>
                  </w:divBdr>
                </w:div>
                <w:div w:id="682904802">
                  <w:marLeft w:val="0"/>
                  <w:marRight w:val="0"/>
                  <w:marTop w:val="0"/>
                  <w:marBottom w:val="0"/>
                  <w:divBdr>
                    <w:top w:val="none" w:sz="0" w:space="0" w:color="auto"/>
                    <w:left w:val="none" w:sz="0" w:space="0" w:color="auto"/>
                    <w:bottom w:val="none" w:sz="0" w:space="0" w:color="auto"/>
                    <w:right w:val="none" w:sz="0" w:space="0" w:color="auto"/>
                  </w:divBdr>
                </w:div>
                <w:div w:id="339739437">
                  <w:marLeft w:val="0"/>
                  <w:marRight w:val="0"/>
                  <w:marTop w:val="0"/>
                  <w:marBottom w:val="0"/>
                  <w:divBdr>
                    <w:top w:val="none" w:sz="0" w:space="0" w:color="auto"/>
                    <w:left w:val="none" w:sz="0" w:space="0" w:color="auto"/>
                    <w:bottom w:val="none" w:sz="0" w:space="0" w:color="auto"/>
                    <w:right w:val="none" w:sz="0" w:space="0" w:color="auto"/>
                  </w:divBdr>
                </w:div>
                <w:div w:id="1315254522">
                  <w:marLeft w:val="0"/>
                  <w:marRight w:val="0"/>
                  <w:marTop w:val="0"/>
                  <w:marBottom w:val="0"/>
                  <w:divBdr>
                    <w:top w:val="none" w:sz="0" w:space="0" w:color="auto"/>
                    <w:left w:val="none" w:sz="0" w:space="0" w:color="auto"/>
                    <w:bottom w:val="none" w:sz="0" w:space="0" w:color="auto"/>
                    <w:right w:val="none" w:sz="0" w:space="0" w:color="auto"/>
                  </w:divBdr>
                </w:div>
                <w:div w:id="167714772">
                  <w:marLeft w:val="0"/>
                  <w:marRight w:val="0"/>
                  <w:marTop w:val="0"/>
                  <w:marBottom w:val="0"/>
                  <w:divBdr>
                    <w:top w:val="none" w:sz="0" w:space="0" w:color="auto"/>
                    <w:left w:val="none" w:sz="0" w:space="0" w:color="auto"/>
                    <w:bottom w:val="none" w:sz="0" w:space="0" w:color="auto"/>
                    <w:right w:val="none" w:sz="0" w:space="0" w:color="auto"/>
                  </w:divBdr>
                </w:div>
                <w:div w:id="351107086">
                  <w:marLeft w:val="0"/>
                  <w:marRight w:val="0"/>
                  <w:marTop w:val="0"/>
                  <w:marBottom w:val="0"/>
                  <w:divBdr>
                    <w:top w:val="none" w:sz="0" w:space="0" w:color="auto"/>
                    <w:left w:val="none" w:sz="0" w:space="0" w:color="auto"/>
                    <w:bottom w:val="none" w:sz="0" w:space="0" w:color="auto"/>
                    <w:right w:val="none" w:sz="0" w:space="0" w:color="auto"/>
                  </w:divBdr>
                </w:div>
                <w:div w:id="1293632268">
                  <w:marLeft w:val="0"/>
                  <w:marRight w:val="0"/>
                  <w:marTop w:val="0"/>
                  <w:marBottom w:val="0"/>
                  <w:divBdr>
                    <w:top w:val="none" w:sz="0" w:space="0" w:color="auto"/>
                    <w:left w:val="none" w:sz="0" w:space="0" w:color="auto"/>
                    <w:bottom w:val="none" w:sz="0" w:space="0" w:color="auto"/>
                    <w:right w:val="none" w:sz="0" w:space="0" w:color="auto"/>
                  </w:divBdr>
                </w:div>
                <w:div w:id="1036202414">
                  <w:marLeft w:val="0"/>
                  <w:marRight w:val="0"/>
                  <w:marTop w:val="0"/>
                  <w:marBottom w:val="0"/>
                  <w:divBdr>
                    <w:top w:val="none" w:sz="0" w:space="0" w:color="auto"/>
                    <w:left w:val="none" w:sz="0" w:space="0" w:color="auto"/>
                    <w:bottom w:val="none" w:sz="0" w:space="0" w:color="auto"/>
                    <w:right w:val="none" w:sz="0" w:space="0" w:color="auto"/>
                  </w:divBdr>
                </w:div>
                <w:div w:id="1989505661">
                  <w:marLeft w:val="0"/>
                  <w:marRight w:val="0"/>
                  <w:marTop w:val="0"/>
                  <w:marBottom w:val="0"/>
                  <w:divBdr>
                    <w:top w:val="none" w:sz="0" w:space="0" w:color="auto"/>
                    <w:left w:val="none" w:sz="0" w:space="0" w:color="auto"/>
                    <w:bottom w:val="none" w:sz="0" w:space="0" w:color="auto"/>
                    <w:right w:val="none" w:sz="0" w:space="0" w:color="auto"/>
                  </w:divBdr>
                </w:div>
                <w:div w:id="1436510692">
                  <w:marLeft w:val="0"/>
                  <w:marRight w:val="0"/>
                  <w:marTop w:val="0"/>
                  <w:marBottom w:val="0"/>
                  <w:divBdr>
                    <w:top w:val="none" w:sz="0" w:space="0" w:color="auto"/>
                    <w:left w:val="none" w:sz="0" w:space="0" w:color="auto"/>
                    <w:bottom w:val="none" w:sz="0" w:space="0" w:color="auto"/>
                    <w:right w:val="none" w:sz="0" w:space="0" w:color="auto"/>
                  </w:divBdr>
                </w:div>
                <w:div w:id="1936745376">
                  <w:marLeft w:val="0"/>
                  <w:marRight w:val="0"/>
                  <w:marTop w:val="0"/>
                  <w:marBottom w:val="0"/>
                  <w:divBdr>
                    <w:top w:val="none" w:sz="0" w:space="0" w:color="auto"/>
                    <w:left w:val="none" w:sz="0" w:space="0" w:color="auto"/>
                    <w:bottom w:val="none" w:sz="0" w:space="0" w:color="auto"/>
                    <w:right w:val="none" w:sz="0" w:space="0" w:color="auto"/>
                  </w:divBdr>
                </w:div>
                <w:div w:id="218904961">
                  <w:marLeft w:val="0"/>
                  <w:marRight w:val="0"/>
                  <w:marTop w:val="0"/>
                  <w:marBottom w:val="0"/>
                  <w:divBdr>
                    <w:top w:val="none" w:sz="0" w:space="0" w:color="auto"/>
                    <w:left w:val="none" w:sz="0" w:space="0" w:color="auto"/>
                    <w:bottom w:val="none" w:sz="0" w:space="0" w:color="auto"/>
                    <w:right w:val="none" w:sz="0" w:space="0" w:color="auto"/>
                  </w:divBdr>
                </w:div>
                <w:div w:id="514347904">
                  <w:marLeft w:val="0"/>
                  <w:marRight w:val="0"/>
                  <w:marTop w:val="0"/>
                  <w:marBottom w:val="0"/>
                  <w:divBdr>
                    <w:top w:val="none" w:sz="0" w:space="0" w:color="auto"/>
                    <w:left w:val="none" w:sz="0" w:space="0" w:color="auto"/>
                    <w:bottom w:val="none" w:sz="0" w:space="0" w:color="auto"/>
                    <w:right w:val="none" w:sz="0" w:space="0" w:color="auto"/>
                  </w:divBdr>
                </w:div>
                <w:div w:id="1871449669">
                  <w:marLeft w:val="0"/>
                  <w:marRight w:val="0"/>
                  <w:marTop w:val="0"/>
                  <w:marBottom w:val="0"/>
                  <w:divBdr>
                    <w:top w:val="none" w:sz="0" w:space="0" w:color="auto"/>
                    <w:left w:val="none" w:sz="0" w:space="0" w:color="auto"/>
                    <w:bottom w:val="none" w:sz="0" w:space="0" w:color="auto"/>
                    <w:right w:val="none" w:sz="0" w:space="0" w:color="auto"/>
                  </w:divBdr>
                </w:div>
                <w:div w:id="1809207913">
                  <w:marLeft w:val="0"/>
                  <w:marRight w:val="0"/>
                  <w:marTop w:val="0"/>
                  <w:marBottom w:val="0"/>
                  <w:divBdr>
                    <w:top w:val="none" w:sz="0" w:space="0" w:color="auto"/>
                    <w:left w:val="none" w:sz="0" w:space="0" w:color="auto"/>
                    <w:bottom w:val="none" w:sz="0" w:space="0" w:color="auto"/>
                    <w:right w:val="none" w:sz="0" w:space="0" w:color="auto"/>
                  </w:divBdr>
                </w:div>
                <w:div w:id="648172636">
                  <w:marLeft w:val="0"/>
                  <w:marRight w:val="0"/>
                  <w:marTop w:val="0"/>
                  <w:marBottom w:val="0"/>
                  <w:divBdr>
                    <w:top w:val="none" w:sz="0" w:space="0" w:color="auto"/>
                    <w:left w:val="none" w:sz="0" w:space="0" w:color="auto"/>
                    <w:bottom w:val="none" w:sz="0" w:space="0" w:color="auto"/>
                    <w:right w:val="none" w:sz="0" w:space="0" w:color="auto"/>
                  </w:divBdr>
                </w:div>
                <w:div w:id="2001813672">
                  <w:marLeft w:val="0"/>
                  <w:marRight w:val="0"/>
                  <w:marTop w:val="0"/>
                  <w:marBottom w:val="0"/>
                  <w:divBdr>
                    <w:top w:val="none" w:sz="0" w:space="0" w:color="auto"/>
                    <w:left w:val="none" w:sz="0" w:space="0" w:color="auto"/>
                    <w:bottom w:val="none" w:sz="0" w:space="0" w:color="auto"/>
                    <w:right w:val="none" w:sz="0" w:space="0" w:color="auto"/>
                  </w:divBdr>
                </w:div>
                <w:div w:id="379011952">
                  <w:marLeft w:val="0"/>
                  <w:marRight w:val="0"/>
                  <w:marTop w:val="0"/>
                  <w:marBottom w:val="0"/>
                  <w:divBdr>
                    <w:top w:val="none" w:sz="0" w:space="0" w:color="auto"/>
                    <w:left w:val="none" w:sz="0" w:space="0" w:color="auto"/>
                    <w:bottom w:val="none" w:sz="0" w:space="0" w:color="auto"/>
                    <w:right w:val="none" w:sz="0" w:space="0" w:color="auto"/>
                  </w:divBdr>
                </w:div>
                <w:div w:id="1202591015">
                  <w:marLeft w:val="0"/>
                  <w:marRight w:val="0"/>
                  <w:marTop w:val="0"/>
                  <w:marBottom w:val="0"/>
                  <w:divBdr>
                    <w:top w:val="none" w:sz="0" w:space="0" w:color="auto"/>
                    <w:left w:val="none" w:sz="0" w:space="0" w:color="auto"/>
                    <w:bottom w:val="none" w:sz="0" w:space="0" w:color="auto"/>
                    <w:right w:val="none" w:sz="0" w:space="0" w:color="auto"/>
                  </w:divBdr>
                </w:div>
                <w:div w:id="2091199355">
                  <w:marLeft w:val="0"/>
                  <w:marRight w:val="0"/>
                  <w:marTop w:val="0"/>
                  <w:marBottom w:val="0"/>
                  <w:divBdr>
                    <w:top w:val="none" w:sz="0" w:space="0" w:color="auto"/>
                    <w:left w:val="none" w:sz="0" w:space="0" w:color="auto"/>
                    <w:bottom w:val="none" w:sz="0" w:space="0" w:color="auto"/>
                    <w:right w:val="none" w:sz="0" w:space="0" w:color="auto"/>
                  </w:divBdr>
                </w:div>
                <w:div w:id="453868890">
                  <w:marLeft w:val="0"/>
                  <w:marRight w:val="0"/>
                  <w:marTop w:val="0"/>
                  <w:marBottom w:val="0"/>
                  <w:divBdr>
                    <w:top w:val="none" w:sz="0" w:space="0" w:color="auto"/>
                    <w:left w:val="none" w:sz="0" w:space="0" w:color="auto"/>
                    <w:bottom w:val="none" w:sz="0" w:space="0" w:color="auto"/>
                    <w:right w:val="none" w:sz="0" w:space="0" w:color="auto"/>
                  </w:divBdr>
                </w:div>
                <w:div w:id="532959749">
                  <w:marLeft w:val="0"/>
                  <w:marRight w:val="0"/>
                  <w:marTop w:val="0"/>
                  <w:marBottom w:val="0"/>
                  <w:divBdr>
                    <w:top w:val="none" w:sz="0" w:space="0" w:color="auto"/>
                    <w:left w:val="none" w:sz="0" w:space="0" w:color="auto"/>
                    <w:bottom w:val="none" w:sz="0" w:space="0" w:color="auto"/>
                    <w:right w:val="none" w:sz="0" w:space="0" w:color="auto"/>
                  </w:divBdr>
                </w:div>
                <w:div w:id="489903290">
                  <w:marLeft w:val="0"/>
                  <w:marRight w:val="0"/>
                  <w:marTop w:val="0"/>
                  <w:marBottom w:val="0"/>
                  <w:divBdr>
                    <w:top w:val="none" w:sz="0" w:space="0" w:color="auto"/>
                    <w:left w:val="none" w:sz="0" w:space="0" w:color="auto"/>
                    <w:bottom w:val="none" w:sz="0" w:space="0" w:color="auto"/>
                    <w:right w:val="none" w:sz="0" w:space="0" w:color="auto"/>
                  </w:divBdr>
                </w:div>
                <w:div w:id="343745879">
                  <w:marLeft w:val="0"/>
                  <w:marRight w:val="0"/>
                  <w:marTop w:val="0"/>
                  <w:marBottom w:val="0"/>
                  <w:divBdr>
                    <w:top w:val="none" w:sz="0" w:space="0" w:color="auto"/>
                    <w:left w:val="none" w:sz="0" w:space="0" w:color="auto"/>
                    <w:bottom w:val="none" w:sz="0" w:space="0" w:color="auto"/>
                    <w:right w:val="none" w:sz="0" w:space="0" w:color="auto"/>
                  </w:divBdr>
                </w:div>
                <w:div w:id="444812112">
                  <w:marLeft w:val="0"/>
                  <w:marRight w:val="0"/>
                  <w:marTop w:val="0"/>
                  <w:marBottom w:val="0"/>
                  <w:divBdr>
                    <w:top w:val="none" w:sz="0" w:space="0" w:color="auto"/>
                    <w:left w:val="none" w:sz="0" w:space="0" w:color="auto"/>
                    <w:bottom w:val="none" w:sz="0" w:space="0" w:color="auto"/>
                    <w:right w:val="none" w:sz="0" w:space="0" w:color="auto"/>
                  </w:divBdr>
                </w:div>
                <w:div w:id="1323583752">
                  <w:marLeft w:val="0"/>
                  <w:marRight w:val="0"/>
                  <w:marTop w:val="0"/>
                  <w:marBottom w:val="0"/>
                  <w:divBdr>
                    <w:top w:val="none" w:sz="0" w:space="0" w:color="auto"/>
                    <w:left w:val="none" w:sz="0" w:space="0" w:color="auto"/>
                    <w:bottom w:val="none" w:sz="0" w:space="0" w:color="auto"/>
                    <w:right w:val="none" w:sz="0" w:space="0" w:color="auto"/>
                  </w:divBdr>
                </w:div>
                <w:div w:id="1666274807">
                  <w:marLeft w:val="0"/>
                  <w:marRight w:val="0"/>
                  <w:marTop w:val="0"/>
                  <w:marBottom w:val="0"/>
                  <w:divBdr>
                    <w:top w:val="none" w:sz="0" w:space="0" w:color="auto"/>
                    <w:left w:val="none" w:sz="0" w:space="0" w:color="auto"/>
                    <w:bottom w:val="none" w:sz="0" w:space="0" w:color="auto"/>
                    <w:right w:val="none" w:sz="0" w:space="0" w:color="auto"/>
                  </w:divBdr>
                </w:div>
                <w:div w:id="33509785">
                  <w:marLeft w:val="0"/>
                  <w:marRight w:val="0"/>
                  <w:marTop w:val="0"/>
                  <w:marBottom w:val="0"/>
                  <w:divBdr>
                    <w:top w:val="none" w:sz="0" w:space="0" w:color="auto"/>
                    <w:left w:val="none" w:sz="0" w:space="0" w:color="auto"/>
                    <w:bottom w:val="none" w:sz="0" w:space="0" w:color="auto"/>
                    <w:right w:val="none" w:sz="0" w:space="0" w:color="auto"/>
                  </w:divBdr>
                </w:div>
                <w:div w:id="165753821">
                  <w:marLeft w:val="0"/>
                  <w:marRight w:val="0"/>
                  <w:marTop w:val="0"/>
                  <w:marBottom w:val="0"/>
                  <w:divBdr>
                    <w:top w:val="none" w:sz="0" w:space="0" w:color="auto"/>
                    <w:left w:val="none" w:sz="0" w:space="0" w:color="auto"/>
                    <w:bottom w:val="none" w:sz="0" w:space="0" w:color="auto"/>
                    <w:right w:val="none" w:sz="0" w:space="0" w:color="auto"/>
                  </w:divBdr>
                </w:div>
                <w:div w:id="745372722">
                  <w:marLeft w:val="0"/>
                  <w:marRight w:val="0"/>
                  <w:marTop w:val="0"/>
                  <w:marBottom w:val="0"/>
                  <w:divBdr>
                    <w:top w:val="none" w:sz="0" w:space="0" w:color="auto"/>
                    <w:left w:val="none" w:sz="0" w:space="0" w:color="auto"/>
                    <w:bottom w:val="none" w:sz="0" w:space="0" w:color="auto"/>
                    <w:right w:val="none" w:sz="0" w:space="0" w:color="auto"/>
                  </w:divBdr>
                </w:div>
                <w:div w:id="663969172">
                  <w:marLeft w:val="0"/>
                  <w:marRight w:val="0"/>
                  <w:marTop w:val="0"/>
                  <w:marBottom w:val="0"/>
                  <w:divBdr>
                    <w:top w:val="none" w:sz="0" w:space="0" w:color="auto"/>
                    <w:left w:val="none" w:sz="0" w:space="0" w:color="auto"/>
                    <w:bottom w:val="none" w:sz="0" w:space="0" w:color="auto"/>
                    <w:right w:val="none" w:sz="0" w:space="0" w:color="auto"/>
                  </w:divBdr>
                </w:div>
                <w:div w:id="225846642">
                  <w:marLeft w:val="0"/>
                  <w:marRight w:val="0"/>
                  <w:marTop w:val="0"/>
                  <w:marBottom w:val="0"/>
                  <w:divBdr>
                    <w:top w:val="none" w:sz="0" w:space="0" w:color="auto"/>
                    <w:left w:val="none" w:sz="0" w:space="0" w:color="auto"/>
                    <w:bottom w:val="none" w:sz="0" w:space="0" w:color="auto"/>
                    <w:right w:val="none" w:sz="0" w:space="0" w:color="auto"/>
                  </w:divBdr>
                </w:div>
                <w:div w:id="670334204">
                  <w:marLeft w:val="0"/>
                  <w:marRight w:val="0"/>
                  <w:marTop w:val="0"/>
                  <w:marBottom w:val="0"/>
                  <w:divBdr>
                    <w:top w:val="none" w:sz="0" w:space="0" w:color="auto"/>
                    <w:left w:val="none" w:sz="0" w:space="0" w:color="auto"/>
                    <w:bottom w:val="none" w:sz="0" w:space="0" w:color="auto"/>
                    <w:right w:val="none" w:sz="0" w:space="0" w:color="auto"/>
                  </w:divBdr>
                </w:div>
                <w:div w:id="2037270032">
                  <w:marLeft w:val="0"/>
                  <w:marRight w:val="0"/>
                  <w:marTop w:val="0"/>
                  <w:marBottom w:val="0"/>
                  <w:divBdr>
                    <w:top w:val="none" w:sz="0" w:space="0" w:color="auto"/>
                    <w:left w:val="none" w:sz="0" w:space="0" w:color="auto"/>
                    <w:bottom w:val="none" w:sz="0" w:space="0" w:color="auto"/>
                    <w:right w:val="none" w:sz="0" w:space="0" w:color="auto"/>
                  </w:divBdr>
                </w:div>
                <w:div w:id="48696739">
                  <w:marLeft w:val="0"/>
                  <w:marRight w:val="0"/>
                  <w:marTop w:val="0"/>
                  <w:marBottom w:val="0"/>
                  <w:divBdr>
                    <w:top w:val="none" w:sz="0" w:space="0" w:color="auto"/>
                    <w:left w:val="none" w:sz="0" w:space="0" w:color="auto"/>
                    <w:bottom w:val="none" w:sz="0" w:space="0" w:color="auto"/>
                    <w:right w:val="none" w:sz="0" w:space="0" w:color="auto"/>
                  </w:divBdr>
                </w:div>
                <w:div w:id="809907178">
                  <w:marLeft w:val="0"/>
                  <w:marRight w:val="0"/>
                  <w:marTop w:val="0"/>
                  <w:marBottom w:val="0"/>
                  <w:divBdr>
                    <w:top w:val="none" w:sz="0" w:space="0" w:color="auto"/>
                    <w:left w:val="none" w:sz="0" w:space="0" w:color="auto"/>
                    <w:bottom w:val="none" w:sz="0" w:space="0" w:color="auto"/>
                    <w:right w:val="none" w:sz="0" w:space="0" w:color="auto"/>
                  </w:divBdr>
                </w:div>
                <w:div w:id="906957029">
                  <w:marLeft w:val="0"/>
                  <w:marRight w:val="0"/>
                  <w:marTop w:val="0"/>
                  <w:marBottom w:val="0"/>
                  <w:divBdr>
                    <w:top w:val="none" w:sz="0" w:space="0" w:color="auto"/>
                    <w:left w:val="none" w:sz="0" w:space="0" w:color="auto"/>
                    <w:bottom w:val="none" w:sz="0" w:space="0" w:color="auto"/>
                    <w:right w:val="none" w:sz="0" w:space="0" w:color="auto"/>
                  </w:divBdr>
                </w:div>
                <w:div w:id="1059551335">
                  <w:marLeft w:val="0"/>
                  <w:marRight w:val="0"/>
                  <w:marTop w:val="0"/>
                  <w:marBottom w:val="0"/>
                  <w:divBdr>
                    <w:top w:val="none" w:sz="0" w:space="0" w:color="auto"/>
                    <w:left w:val="none" w:sz="0" w:space="0" w:color="auto"/>
                    <w:bottom w:val="none" w:sz="0" w:space="0" w:color="auto"/>
                    <w:right w:val="none" w:sz="0" w:space="0" w:color="auto"/>
                  </w:divBdr>
                </w:div>
                <w:div w:id="631912208">
                  <w:marLeft w:val="0"/>
                  <w:marRight w:val="0"/>
                  <w:marTop w:val="0"/>
                  <w:marBottom w:val="0"/>
                  <w:divBdr>
                    <w:top w:val="none" w:sz="0" w:space="0" w:color="auto"/>
                    <w:left w:val="none" w:sz="0" w:space="0" w:color="auto"/>
                    <w:bottom w:val="none" w:sz="0" w:space="0" w:color="auto"/>
                    <w:right w:val="none" w:sz="0" w:space="0" w:color="auto"/>
                  </w:divBdr>
                </w:div>
                <w:div w:id="32466486">
                  <w:marLeft w:val="0"/>
                  <w:marRight w:val="0"/>
                  <w:marTop w:val="0"/>
                  <w:marBottom w:val="0"/>
                  <w:divBdr>
                    <w:top w:val="none" w:sz="0" w:space="0" w:color="auto"/>
                    <w:left w:val="none" w:sz="0" w:space="0" w:color="auto"/>
                    <w:bottom w:val="none" w:sz="0" w:space="0" w:color="auto"/>
                    <w:right w:val="none" w:sz="0" w:space="0" w:color="auto"/>
                  </w:divBdr>
                </w:div>
                <w:div w:id="1227303017">
                  <w:marLeft w:val="0"/>
                  <w:marRight w:val="0"/>
                  <w:marTop w:val="0"/>
                  <w:marBottom w:val="0"/>
                  <w:divBdr>
                    <w:top w:val="none" w:sz="0" w:space="0" w:color="auto"/>
                    <w:left w:val="none" w:sz="0" w:space="0" w:color="auto"/>
                    <w:bottom w:val="none" w:sz="0" w:space="0" w:color="auto"/>
                    <w:right w:val="none" w:sz="0" w:space="0" w:color="auto"/>
                  </w:divBdr>
                </w:div>
                <w:div w:id="1306011845">
                  <w:marLeft w:val="0"/>
                  <w:marRight w:val="0"/>
                  <w:marTop w:val="0"/>
                  <w:marBottom w:val="0"/>
                  <w:divBdr>
                    <w:top w:val="none" w:sz="0" w:space="0" w:color="auto"/>
                    <w:left w:val="none" w:sz="0" w:space="0" w:color="auto"/>
                    <w:bottom w:val="none" w:sz="0" w:space="0" w:color="auto"/>
                    <w:right w:val="none" w:sz="0" w:space="0" w:color="auto"/>
                  </w:divBdr>
                </w:div>
                <w:div w:id="548419244">
                  <w:marLeft w:val="0"/>
                  <w:marRight w:val="0"/>
                  <w:marTop w:val="0"/>
                  <w:marBottom w:val="0"/>
                  <w:divBdr>
                    <w:top w:val="none" w:sz="0" w:space="0" w:color="auto"/>
                    <w:left w:val="none" w:sz="0" w:space="0" w:color="auto"/>
                    <w:bottom w:val="none" w:sz="0" w:space="0" w:color="auto"/>
                    <w:right w:val="none" w:sz="0" w:space="0" w:color="auto"/>
                  </w:divBdr>
                </w:div>
                <w:div w:id="1906600696">
                  <w:marLeft w:val="0"/>
                  <w:marRight w:val="0"/>
                  <w:marTop w:val="0"/>
                  <w:marBottom w:val="0"/>
                  <w:divBdr>
                    <w:top w:val="none" w:sz="0" w:space="0" w:color="auto"/>
                    <w:left w:val="none" w:sz="0" w:space="0" w:color="auto"/>
                    <w:bottom w:val="none" w:sz="0" w:space="0" w:color="auto"/>
                    <w:right w:val="none" w:sz="0" w:space="0" w:color="auto"/>
                  </w:divBdr>
                </w:div>
                <w:div w:id="1256862640">
                  <w:marLeft w:val="0"/>
                  <w:marRight w:val="0"/>
                  <w:marTop w:val="0"/>
                  <w:marBottom w:val="0"/>
                  <w:divBdr>
                    <w:top w:val="none" w:sz="0" w:space="0" w:color="auto"/>
                    <w:left w:val="none" w:sz="0" w:space="0" w:color="auto"/>
                    <w:bottom w:val="none" w:sz="0" w:space="0" w:color="auto"/>
                    <w:right w:val="none" w:sz="0" w:space="0" w:color="auto"/>
                  </w:divBdr>
                </w:div>
                <w:div w:id="248739564">
                  <w:marLeft w:val="0"/>
                  <w:marRight w:val="0"/>
                  <w:marTop w:val="0"/>
                  <w:marBottom w:val="0"/>
                  <w:divBdr>
                    <w:top w:val="none" w:sz="0" w:space="0" w:color="auto"/>
                    <w:left w:val="none" w:sz="0" w:space="0" w:color="auto"/>
                    <w:bottom w:val="none" w:sz="0" w:space="0" w:color="auto"/>
                    <w:right w:val="none" w:sz="0" w:space="0" w:color="auto"/>
                  </w:divBdr>
                </w:div>
                <w:div w:id="1682971774">
                  <w:marLeft w:val="0"/>
                  <w:marRight w:val="0"/>
                  <w:marTop w:val="0"/>
                  <w:marBottom w:val="0"/>
                  <w:divBdr>
                    <w:top w:val="none" w:sz="0" w:space="0" w:color="auto"/>
                    <w:left w:val="none" w:sz="0" w:space="0" w:color="auto"/>
                    <w:bottom w:val="none" w:sz="0" w:space="0" w:color="auto"/>
                    <w:right w:val="none" w:sz="0" w:space="0" w:color="auto"/>
                  </w:divBdr>
                </w:div>
                <w:div w:id="806821222">
                  <w:marLeft w:val="0"/>
                  <w:marRight w:val="0"/>
                  <w:marTop w:val="0"/>
                  <w:marBottom w:val="0"/>
                  <w:divBdr>
                    <w:top w:val="none" w:sz="0" w:space="0" w:color="auto"/>
                    <w:left w:val="none" w:sz="0" w:space="0" w:color="auto"/>
                    <w:bottom w:val="none" w:sz="0" w:space="0" w:color="auto"/>
                    <w:right w:val="none" w:sz="0" w:space="0" w:color="auto"/>
                  </w:divBdr>
                </w:div>
                <w:div w:id="1474716645">
                  <w:marLeft w:val="0"/>
                  <w:marRight w:val="0"/>
                  <w:marTop w:val="0"/>
                  <w:marBottom w:val="0"/>
                  <w:divBdr>
                    <w:top w:val="none" w:sz="0" w:space="0" w:color="auto"/>
                    <w:left w:val="none" w:sz="0" w:space="0" w:color="auto"/>
                    <w:bottom w:val="none" w:sz="0" w:space="0" w:color="auto"/>
                    <w:right w:val="none" w:sz="0" w:space="0" w:color="auto"/>
                  </w:divBdr>
                </w:div>
                <w:div w:id="1648167456">
                  <w:marLeft w:val="0"/>
                  <w:marRight w:val="0"/>
                  <w:marTop w:val="0"/>
                  <w:marBottom w:val="0"/>
                  <w:divBdr>
                    <w:top w:val="none" w:sz="0" w:space="0" w:color="auto"/>
                    <w:left w:val="none" w:sz="0" w:space="0" w:color="auto"/>
                    <w:bottom w:val="none" w:sz="0" w:space="0" w:color="auto"/>
                    <w:right w:val="none" w:sz="0" w:space="0" w:color="auto"/>
                  </w:divBdr>
                </w:div>
                <w:div w:id="1725372829">
                  <w:marLeft w:val="0"/>
                  <w:marRight w:val="0"/>
                  <w:marTop w:val="0"/>
                  <w:marBottom w:val="0"/>
                  <w:divBdr>
                    <w:top w:val="none" w:sz="0" w:space="0" w:color="auto"/>
                    <w:left w:val="none" w:sz="0" w:space="0" w:color="auto"/>
                    <w:bottom w:val="none" w:sz="0" w:space="0" w:color="auto"/>
                    <w:right w:val="none" w:sz="0" w:space="0" w:color="auto"/>
                  </w:divBdr>
                </w:div>
                <w:div w:id="614793535">
                  <w:marLeft w:val="0"/>
                  <w:marRight w:val="0"/>
                  <w:marTop w:val="0"/>
                  <w:marBottom w:val="0"/>
                  <w:divBdr>
                    <w:top w:val="none" w:sz="0" w:space="0" w:color="auto"/>
                    <w:left w:val="none" w:sz="0" w:space="0" w:color="auto"/>
                    <w:bottom w:val="none" w:sz="0" w:space="0" w:color="auto"/>
                    <w:right w:val="none" w:sz="0" w:space="0" w:color="auto"/>
                  </w:divBdr>
                </w:div>
                <w:div w:id="1484158870">
                  <w:marLeft w:val="0"/>
                  <w:marRight w:val="0"/>
                  <w:marTop w:val="0"/>
                  <w:marBottom w:val="0"/>
                  <w:divBdr>
                    <w:top w:val="none" w:sz="0" w:space="0" w:color="auto"/>
                    <w:left w:val="none" w:sz="0" w:space="0" w:color="auto"/>
                    <w:bottom w:val="none" w:sz="0" w:space="0" w:color="auto"/>
                    <w:right w:val="none" w:sz="0" w:space="0" w:color="auto"/>
                  </w:divBdr>
                </w:div>
                <w:div w:id="1879928645">
                  <w:marLeft w:val="0"/>
                  <w:marRight w:val="0"/>
                  <w:marTop w:val="0"/>
                  <w:marBottom w:val="0"/>
                  <w:divBdr>
                    <w:top w:val="none" w:sz="0" w:space="0" w:color="auto"/>
                    <w:left w:val="none" w:sz="0" w:space="0" w:color="auto"/>
                    <w:bottom w:val="none" w:sz="0" w:space="0" w:color="auto"/>
                    <w:right w:val="none" w:sz="0" w:space="0" w:color="auto"/>
                  </w:divBdr>
                </w:div>
                <w:div w:id="148650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886236">
          <w:marLeft w:val="0"/>
          <w:marRight w:val="0"/>
          <w:marTop w:val="0"/>
          <w:marBottom w:val="0"/>
          <w:divBdr>
            <w:top w:val="none" w:sz="0" w:space="0" w:color="auto"/>
            <w:left w:val="none" w:sz="0" w:space="0" w:color="auto"/>
            <w:bottom w:val="none" w:sz="0" w:space="0" w:color="auto"/>
            <w:right w:val="none" w:sz="0" w:space="0" w:color="auto"/>
          </w:divBdr>
          <w:divsChild>
            <w:div w:id="764225378">
              <w:marLeft w:val="0"/>
              <w:marRight w:val="0"/>
              <w:marTop w:val="0"/>
              <w:marBottom w:val="0"/>
              <w:divBdr>
                <w:top w:val="none" w:sz="0" w:space="0" w:color="auto"/>
                <w:left w:val="none" w:sz="0" w:space="0" w:color="auto"/>
                <w:bottom w:val="none" w:sz="0" w:space="0" w:color="auto"/>
                <w:right w:val="none" w:sz="0" w:space="0" w:color="auto"/>
              </w:divBdr>
              <w:divsChild>
                <w:div w:id="333454012">
                  <w:marLeft w:val="0"/>
                  <w:marRight w:val="0"/>
                  <w:marTop w:val="0"/>
                  <w:marBottom w:val="0"/>
                  <w:divBdr>
                    <w:top w:val="none" w:sz="0" w:space="0" w:color="auto"/>
                    <w:left w:val="none" w:sz="0" w:space="0" w:color="auto"/>
                    <w:bottom w:val="none" w:sz="0" w:space="0" w:color="auto"/>
                    <w:right w:val="none" w:sz="0" w:space="0" w:color="auto"/>
                  </w:divBdr>
                </w:div>
                <w:div w:id="1079329178">
                  <w:marLeft w:val="0"/>
                  <w:marRight w:val="0"/>
                  <w:marTop w:val="0"/>
                  <w:marBottom w:val="0"/>
                  <w:divBdr>
                    <w:top w:val="none" w:sz="0" w:space="0" w:color="auto"/>
                    <w:left w:val="none" w:sz="0" w:space="0" w:color="auto"/>
                    <w:bottom w:val="none" w:sz="0" w:space="0" w:color="auto"/>
                    <w:right w:val="none" w:sz="0" w:space="0" w:color="auto"/>
                  </w:divBdr>
                </w:div>
                <w:div w:id="1216040361">
                  <w:marLeft w:val="0"/>
                  <w:marRight w:val="0"/>
                  <w:marTop w:val="0"/>
                  <w:marBottom w:val="0"/>
                  <w:divBdr>
                    <w:top w:val="none" w:sz="0" w:space="0" w:color="auto"/>
                    <w:left w:val="none" w:sz="0" w:space="0" w:color="auto"/>
                    <w:bottom w:val="none" w:sz="0" w:space="0" w:color="auto"/>
                    <w:right w:val="none" w:sz="0" w:space="0" w:color="auto"/>
                  </w:divBdr>
                </w:div>
                <w:div w:id="1576015293">
                  <w:marLeft w:val="0"/>
                  <w:marRight w:val="0"/>
                  <w:marTop w:val="0"/>
                  <w:marBottom w:val="0"/>
                  <w:divBdr>
                    <w:top w:val="none" w:sz="0" w:space="0" w:color="auto"/>
                    <w:left w:val="none" w:sz="0" w:space="0" w:color="auto"/>
                    <w:bottom w:val="none" w:sz="0" w:space="0" w:color="auto"/>
                    <w:right w:val="none" w:sz="0" w:space="0" w:color="auto"/>
                  </w:divBdr>
                </w:div>
                <w:div w:id="120348041">
                  <w:marLeft w:val="0"/>
                  <w:marRight w:val="0"/>
                  <w:marTop w:val="0"/>
                  <w:marBottom w:val="0"/>
                  <w:divBdr>
                    <w:top w:val="none" w:sz="0" w:space="0" w:color="auto"/>
                    <w:left w:val="none" w:sz="0" w:space="0" w:color="auto"/>
                    <w:bottom w:val="none" w:sz="0" w:space="0" w:color="auto"/>
                    <w:right w:val="none" w:sz="0" w:space="0" w:color="auto"/>
                  </w:divBdr>
                </w:div>
                <w:div w:id="1723021114">
                  <w:marLeft w:val="0"/>
                  <w:marRight w:val="0"/>
                  <w:marTop w:val="0"/>
                  <w:marBottom w:val="0"/>
                  <w:divBdr>
                    <w:top w:val="none" w:sz="0" w:space="0" w:color="auto"/>
                    <w:left w:val="none" w:sz="0" w:space="0" w:color="auto"/>
                    <w:bottom w:val="none" w:sz="0" w:space="0" w:color="auto"/>
                    <w:right w:val="none" w:sz="0" w:space="0" w:color="auto"/>
                  </w:divBdr>
                </w:div>
                <w:div w:id="1181318831">
                  <w:marLeft w:val="0"/>
                  <w:marRight w:val="0"/>
                  <w:marTop w:val="0"/>
                  <w:marBottom w:val="0"/>
                  <w:divBdr>
                    <w:top w:val="none" w:sz="0" w:space="0" w:color="auto"/>
                    <w:left w:val="none" w:sz="0" w:space="0" w:color="auto"/>
                    <w:bottom w:val="none" w:sz="0" w:space="0" w:color="auto"/>
                    <w:right w:val="none" w:sz="0" w:space="0" w:color="auto"/>
                  </w:divBdr>
                </w:div>
                <w:div w:id="548105748">
                  <w:marLeft w:val="0"/>
                  <w:marRight w:val="0"/>
                  <w:marTop w:val="0"/>
                  <w:marBottom w:val="0"/>
                  <w:divBdr>
                    <w:top w:val="none" w:sz="0" w:space="0" w:color="auto"/>
                    <w:left w:val="none" w:sz="0" w:space="0" w:color="auto"/>
                    <w:bottom w:val="none" w:sz="0" w:space="0" w:color="auto"/>
                    <w:right w:val="none" w:sz="0" w:space="0" w:color="auto"/>
                  </w:divBdr>
                </w:div>
                <w:div w:id="529756986">
                  <w:marLeft w:val="0"/>
                  <w:marRight w:val="0"/>
                  <w:marTop w:val="0"/>
                  <w:marBottom w:val="0"/>
                  <w:divBdr>
                    <w:top w:val="none" w:sz="0" w:space="0" w:color="auto"/>
                    <w:left w:val="none" w:sz="0" w:space="0" w:color="auto"/>
                    <w:bottom w:val="none" w:sz="0" w:space="0" w:color="auto"/>
                    <w:right w:val="none" w:sz="0" w:space="0" w:color="auto"/>
                  </w:divBdr>
                </w:div>
                <w:div w:id="404763376">
                  <w:marLeft w:val="0"/>
                  <w:marRight w:val="0"/>
                  <w:marTop w:val="0"/>
                  <w:marBottom w:val="0"/>
                  <w:divBdr>
                    <w:top w:val="none" w:sz="0" w:space="0" w:color="auto"/>
                    <w:left w:val="none" w:sz="0" w:space="0" w:color="auto"/>
                    <w:bottom w:val="none" w:sz="0" w:space="0" w:color="auto"/>
                    <w:right w:val="none" w:sz="0" w:space="0" w:color="auto"/>
                  </w:divBdr>
                </w:div>
                <w:div w:id="1220939289">
                  <w:marLeft w:val="0"/>
                  <w:marRight w:val="0"/>
                  <w:marTop w:val="0"/>
                  <w:marBottom w:val="0"/>
                  <w:divBdr>
                    <w:top w:val="none" w:sz="0" w:space="0" w:color="auto"/>
                    <w:left w:val="none" w:sz="0" w:space="0" w:color="auto"/>
                    <w:bottom w:val="none" w:sz="0" w:space="0" w:color="auto"/>
                    <w:right w:val="none" w:sz="0" w:space="0" w:color="auto"/>
                  </w:divBdr>
                </w:div>
                <w:div w:id="1635985736">
                  <w:marLeft w:val="0"/>
                  <w:marRight w:val="0"/>
                  <w:marTop w:val="0"/>
                  <w:marBottom w:val="0"/>
                  <w:divBdr>
                    <w:top w:val="none" w:sz="0" w:space="0" w:color="auto"/>
                    <w:left w:val="none" w:sz="0" w:space="0" w:color="auto"/>
                    <w:bottom w:val="none" w:sz="0" w:space="0" w:color="auto"/>
                    <w:right w:val="none" w:sz="0" w:space="0" w:color="auto"/>
                  </w:divBdr>
                </w:div>
                <w:div w:id="1080830341">
                  <w:marLeft w:val="0"/>
                  <w:marRight w:val="0"/>
                  <w:marTop w:val="0"/>
                  <w:marBottom w:val="0"/>
                  <w:divBdr>
                    <w:top w:val="none" w:sz="0" w:space="0" w:color="auto"/>
                    <w:left w:val="none" w:sz="0" w:space="0" w:color="auto"/>
                    <w:bottom w:val="none" w:sz="0" w:space="0" w:color="auto"/>
                    <w:right w:val="none" w:sz="0" w:space="0" w:color="auto"/>
                  </w:divBdr>
                </w:div>
                <w:div w:id="1498229261">
                  <w:marLeft w:val="0"/>
                  <w:marRight w:val="0"/>
                  <w:marTop w:val="0"/>
                  <w:marBottom w:val="0"/>
                  <w:divBdr>
                    <w:top w:val="none" w:sz="0" w:space="0" w:color="auto"/>
                    <w:left w:val="none" w:sz="0" w:space="0" w:color="auto"/>
                    <w:bottom w:val="none" w:sz="0" w:space="0" w:color="auto"/>
                    <w:right w:val="none" w:sz="0" w:space="0" w:color="auto"/>
                  </w:divBdr>
                </w:div>
                <w:div w:id="1415467941">
                  <w:marLeft w:val="0"/>
                  <w:marRight w:val="0"/>
                  <w:marTop w:val="0"/>
                  <w:marBottom w:val="0"/>
                  <w:divBdr>
                    <w:top w:val="none" w:sz="0" w:space="0" w:color="auto"/>
                    <w:left w:val="none" w:sz="0" w:space="0" w:color="auto"/>
                    <w:bottom w:val="none" w:sz="0" w:space="0" w:color="auto"/>
                    <w:right w:val="none" w:sz="0" w:space="0" w:color="auto"/>
                  </w:divBdr>
                </w:div>
                <w:div w:id="317343316">
                  <w:marLeft w:val="0"/>
                  <w:marRight w:val="0"/>
                  <w:marTop w:val="0"/>
                  <w:marBottom w:val="0"/>
                  <w:divBdr>
                    <w:top w:val="none" w:sz="0" w:space="0" w:color="auto"/>
                    <w:left w:val="none" w:sz="0" w:space="0" w:color="auto"/>
                    <w:bottom w:val="none" w:sz="0" w:space="0" w:color="auto"/>
                    <w:right w:val="none" w:sz="0" w:space="0" w:color="auto"/>
                  </w:divBdr>
                </w:div>
                <w:div w:id="282077704">
                  <w:marLeft w:val="0"/>
                  <w:marRight w:val="0"/>
                  <w:marTop w:val="0"/>
                  <w:marBottom w:val="0"/>
                  <w:divBdr>
                    <w:top w:val="none" w:sz="0" w:space="0" w:color="auto"/>
                    <w:left w:val="none" w:sz="0" w:space="0" w:color="auto"/>
                    <w:bottom w:val="none" w:sz="0" w:space="0" w:color="auto"/>
                    <w:right w:val="none" w:sz="0" w:space="0" w:color="auto"/>
                  </w:divBdr>
                </w:div>
                <w:div w:id="2060278506">
                  <w:marLeft w:val="0"/>
                  <w:marRight w:val="0"/>
                  <w:marTop w:val="0"/>
                  <w:marBottom w:val="0"/>
                  <w:divBdr>
                    <w:top w:val="none" w:sz="0" w:space="0" w:color="auto"/>
                    <w:left w:val="none" w:sz="0" w:space="0" w:color="auto"/>
                    <w:bottom w:val="none" w:sz="0" w:space="0" w:color="auto"/>
                    <w:right w:val="none" w:sz="0" w:space="0" w:color="auto"/>
                  </w:divBdr>
                </w:div>
                <w:div w:id="1948924134">
                  <w:marLeft w:val="0"/>
                  <w:marRight w:val="0"/>
                  <w:marTop w:val="0"/>
                  <w:marBottom w:val="0"/>
                  <w:divBdr>
                    <w:top w:val="none" w:sz="0" w:space="0" w:color="auto"/>
                    <w:left w:val="none" w:sz="0" w:space="0" w:color="auto"/>
                    <w:bottom w:val="none" w:sz="0" w:space="0" w:color="auto"/>
                    <w:right w:val="none" w:sz="0" w:space="0" w:color="auto"/>
                  </w:divBdr>
                </w:div>
                <w:div w:id="1858807588">
                  <w:marLeft w:val="0"/>
                  <w:marRight w:val="0"/>
                  <w:marTop w:val="0"/>
                  <w:marBottom w:val="0"/>
                  <w:divBdr>
                    <w:top w:val="none" w:sz="0" w:space="0" w:color="auto"/>
                    <w:left w:val="none" w:sz="0" w:space="0" w:color="auto"/>
                    <w:bottom w:val="none" w:sz="0" w:space="0" w:color="auto"/>
                    <w:right w:val="none" w:sz="0" w:space="0" w:color="auto"/>
                  </w:divBdr>
                </w:div>
                <w:div w:id="685448434">
                  <w:marLeft w:val="0"/>
                  <w:marRight w:val="0"/>
                  <w:marTop w:val="0"/>
                  <w:marBottom w:val="0"/>
                  <w:divBdr>
                    <w:top w:val="none" w:sz="0" w:space="0" w:color="auto"/>
                    <w:left w:val="none" w:sz="0" w:space="0" w:color="auto"/>
                    <w:bottom w:val="none" w:sz="0" w:space="0" w:color="auto"/>
                    <w:right w:val="none" w:sz="0" w:space="0" w:color="auto"/>
                  </w:divBdr>
                </w:div>
                <w:div w:id="1898516707">
                  <w:marLeft w:val="0"/>
                  <w:marRight w:val="0"/>
                  <w:marTop w:val="0"/>
                  <w:marBottom w:val="0"/>
                  <w:divBdr>
                    <w:top w:val="none" w:sz="0" w:space="0" w:color="auto"/>
                    <w:left w:val="none" w:sz="0" w:space="0" w:color="auto"/>
                    <w:bottom w:val="none" w:sz="0" w:space="0" w:color="auto"/>
                    <w:right w:val="none" w:sz="0" w:space="0" w:color="auto"/>
                  </w:divBdr>
                </w:div>
                <w:div w:id="1376154774">
                  <w:marLeft w:val="0"/>
                  <w:marRight w:val="0"/>
                  <w:marTop w:val="0"/>
                  <w:marBottom w:val="0"/>
                  <w:divBdr>
                    <w:top w:val="none" w:sz="0" w:space="0" w:color="auto"/>
                    <w:left w:val="none" w:sz="0" w:space="0" w:color="auto"/>
                    <w:bottom w:val="none" w:sz="0" w:space="0" w:color="auto"/>
                    <w:right w:val="none" w:sz="0" w:space="0" w:color="auto"/>
                  </w:divBdr>
                </w:div>
                <w:div w:id="1298024022">
                  <w:marLeft w:val="0"/>
                  <w:marRight w:val="0"/>
                  <w:marTop w:val="0"/>
                  <w:marBottom w:val="0"/>
                  <w:divBdr>
                    <w:top w:val="none" w:sz="0" w:space="0" w:color="auto"/>
                    <w:left w:val="none" w:sz="0" w:space="0" w:color="auto"/>
                    <w:bottom w:val="none" w:sz="0" w:space="0" w:color="auto"/>
                    <w:right w:val="none" w:sz="0" w:space="0" w:color="auto"/>
                  </w:divBdr>
                </w:div>
                <w:div w:id="1926843392">
                  <w:marLeft w:val="0"/>
                  <w:marRight w:val="0"/>
                  <w:marTop w:val="0"/>
                  <w:marBottom w:val="0"/>
                  <w:divBdr>
                    <w:top w:val="none" w:sz="0" w:space="0" w:color="auto"/>
                    <w:left w:val="none" w:sz="0" w:space="0" w:color="auto"/>
                    <w:bottom w:val="none" w:sz="0" w:space="0" w:color="auto"/>
                    <w:right w:val="none" w:sz="0" w:space="0" w:color="auto"/>
                  </w:divBdr>
                </w:div>
                <w:div w:id="790368533">
                  <w:marLeft w:val="0"/>
                  <w:marRight w:val="0"/>
                  <w:marTop w:val="0"/>
                  <w:marBottom w:val="0"/>
                  <w:divBdr>
                    <w:top w:val="none" w:sz="0" w:space="0" w:color="auto"/>
                    <w:left w:val="none" w:sz="0" w:space="0" w:color="auto"/>
                    <w:bottom w:val="none" w:sz="0" w:space="0" w:color="auto"/>
                    <w:right w:val="none" w:sz="0" w:space="0" w:color="auto"/>
                  </w:divBdr>
                </w:div>
                <w:div w:id="143020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035634">
      <w:bodyDiv w:val="1"/>
      <w:marLeft w:val="0"/>
      <w:marRight w:val="0"/>
      <w:marTop w:val="0"/>
      <w:marBottom w:val="0"/>
      <w:divBdr>
        <w:top w:val="none" w:sz="0" w:space="0" w:color="auto"/>
        <w:left w:val="none" w:sz="0" w:space="0" w:color="auto"/>
        <w:bottom w:val="none" w:sz="0" w:space="0" w:color="auto"/>
        <w:right w:val="none" w:sz="0" w:space="0" w:color="auto"/>
      </w:divBdr>
      <w:divsChild>
        <w:div w:id="1719359571">
          <w:marLeft w:val="0"/>
          <w:marRight w:val="0"/>
          <w:marTop w:val="0"/>
          <w:marBottom w:val="0"/>
          <w:divBdr>
            <w:top w:val="none" w:sz="0" w:space="0" w:color="auto"/>
            <w:left w:val="none" w:sz="0" w:space="0" w:color="auto"/>
            <w:bottom w:val="none" w:sz="0" w:space="0" w:color="auto"/>
            <w:right w:val="none" w:sz="0" w:space="0" w:color="auto"/>
          </w:divBdr>
        </w:div>
        <w:div w:id="2064909224">
          <w:marLeft w:val="0"/>
          <w:marRight w:val="0"/>
          <w:marTop w:val="0"/>
          <w:marBottom w:val="0"/>
          <w:divBdr>
            <w:top w:val="none" w:sz="0" w:space="0" w:color="auto"/>
            <w:left w:val="none" w:sz="0" w:space="0" w:color="auto"/>
            <w:bottom w:val="none" w:sz="0" w:space="0" w:color="auto"/>
            <w:right w:val="none" w:sz="0" w:space="0" w:color="auto"/>
          </w:divBdr>
        </w:div>
        <w:div w:id="989214084">
          <w:marLeft w:val="0"/>
          <w:marRight w:val="0"/>
          <w:marTop w:val="0"/>
          <w:marBottom w:val="0"/>
          <w:divBdr>
            <w:top w:val="none" w:sz="0" w:space="0" w:color="auto"/>
            <w:left w:val="none" w:sz="0" w:space="0" w:color="auto"/>
            <w:bottom w:val="none" w:sz="0" w:space="0" w:color="auto"/>
            <w:right w:val="none" w:sz="0" w:space="0" w:color="auto"/>
          </w:divBdr>
        </w:div>
        <w:div w:id="251744817">
          <w:marLeft w:val="0"/>
          <w:marRight w:val="0"/>
          <w:marTop w:val="0"/>
          <w:marBottom w:val="0"/>
          <w:divBdr>
            <w:top w:val="none" w:sz="0" w:space="0" w:color="auto"/>
            <w:left w:val="none" w:sz="0" w:space="0" w:color="auto"/>
            <w:bottom w:val="none" w:sz="0" w:space="0" w:color="auto"/>
            <w:right w:val="none" w:sz="0" w:space="0" w:color="auto"/>
          </w:divBdr>
        </w:div>
        <w:div w:id="1325863064">
          <w:marLeft w:val="0"/>
          <w:marRight w:val="0"/>
          <w:marTop w:val="0"/>
          <w:marBottom w:val="0"/>
          <w:divBdr>
            <w:top w:val="none" w:sz="0" w:space="0" w:color="auto"/>
            <w:left w:val="none" w:sz="0" w:space="0" w:color="auto"/>
            <w:bottom w:val="none" w:sz="0" w:space="0" w:color="auto"/>
            <w:right w:val="none" w:sz="0" w:space="0" w:color="auto"/>
          </w:divBdr>
        </w:div>
        <w:div w:id="925188724">
          <w:marLeft w:val="0"/>
          <w:marRight w:val="0"/>
          <w:marTop w:val="0"/>
          <w:marBottom w:val="0"/>
          <w:divBdr>
            <w:top w:val="none" w:sz="0" w:space="0" w:color="auto"/>
            <w:left w:val="none" w:sz="0" w:space="0" w:color="auto"/>
            <w:bottom w:val="none" w:sz="0" w:space="0" w:color="auto"/>
            <w:right w:val="none" w:sz="0" w:space="0" w:color="auto"/>
          </w:divBdr>
        </w:div>
        <w:div w:id="1895235942">
          <w:marLeft w:val="0"/>
          <w:marRight w:val="0"/>
          <w:marTop w:val="0"/>
          <w:marBottom w:val="0"/>
          <w:divBdr>
            <w:top w:val="none" w:sz="0" w:space="0" w:color="auto"/>
            <w:left w:val="none" w:sz="0" w:space="0" w:color="auto"/>
            <w:bottom w:val="none" w:sz="0" w:space="0" w:color="auto"/>
            <w:right w:val="none" w:sz="0" w:space="0" w:color="auto"/>
          </w:divBdr>
        </w:div>
        <w:div w:id="495151072">
          <w:marLeft w:val="0"/>
          <w:marRight w:val="0"/>
          <w:marTop w:val="0"/>
          <w:marBottom w:val="0"/>
          <w:divBdr>
            <w:top w:val="none" w:sz="0" w:space="0" w:color="auto"/>
            <w:left w:val="none" w:sz="0" w:space="0" w:color="auto"/>
            <w:bottom w:val="none" w:sz="0" w:space="0" w:color="auto"/>
            <w:right w:val="none" w:sz="0" w:space="0" w:color="auto"/>
          </w:divBdr>
        </w:div>
        <w:div w:id="613025337">
          <w:marLeft w:val="0"/>
          <w:marRight w:val="0"/>
          <w:marTop w:val="0"/>
          <w:marBottom w:val="0"/>
          <w:divBdr>
            <w:top w:val="none" w:sz="0" w:space="0" w:color="auto"/>
            <w:left w:val="none" w:sz="0" w:space="0" w:color="auto"/>
            <w:bottom w:val="none" w:sz="0" w:space="0" w:color="auto"/>
            <w:right w:val="none" w:sz="0" w:space="0" w:color="auto"/>
          </w:divBdr>
        </w:div>
        <w:div w:id="1188250872">
          <w:marLeft w:val="0"/>
          <w:marRight w:val="0"/>
          <w:marTop w:val="0"/>
          <w:marBottom w:val="0"/>
          <w:divBdr>
            <w:top w:val="none" w:sz="0" w:space="0" w:color="auto"/>
            <w:left w:val="none" w:sz="0" w:space="0" w:color="auto"/>
            <w:bottom w:val="none" w:sz="0" w:space="0" w:color="auto"/>
            <w:right w:val="none" w:sz="0" w:space="0" w:color="auto"/>
          </w:divBdr>
        </w:div>
        <w:div w:id="2075279906">
          <w:marLeft w:val="0"/>
          <w:marRight w:val="0"/>
          <w:marTop w:val="0"/>
          <w:marBottom w:val="0"/>
          <w:divBdr>
            <w:top w:val="none" w:sz="0" w:space="0" w:color="auto"/>
            <w:left w:val="none" w:sz="0" w:space="0" w:color="auto"/>
            <w:bottom w:val="none" w:sz="0" w:space="0" w:color="auto"/>
            <w:right w:val="none" w:sz="0" w:space="0" w:color="auto"/>
          </w:divBdr>
        </w:div>
      </w:divsChild>
    </w:div>
    <w:div w:id="738479917">
      <w:bodyDiv w:val="1"/>
      <w:marLeft w:val="0"/>
      <w:marRight w:val="0"/>
      <w:marTop w:val="0"/>
      <w:marBottom w:val="0"/>
      <w:divBdr>
        <w:top w:val="none" w:sz="0" w:space="0" w:color="auto"/>
        <w:left w:val="none" w:sz="0" w:space="0" w:color="auto"/>
        <w:bottom w:val="none" w:sz="0" w:space="0" w:color="auto"/>
        <w:right w:val="none" w:sz="0" w:space="0" w:color="auto"/>
      </w:divBdr>
    </w:div>
    <w:div w:id="834495884">
      <w:bodyDiv w:val="1"/>
      <w:marLeft w:val="0"/>
      <w:marRight w:val="0"/>
      <w:marTop w:val="0"/>
      <w:marBottom w:val="0"/>
      <w:divBdr>
        <w:top w:val="none" w:sz="0" w:space="0" w:color="auto"/>
        <w:left w:val="none" w:sz="0" w:space="0" w:color="auto"/>
        <w:bottom w:val="none" w:sz="0" w:space="0" w:color="auto"/>
        <w:right w:val="none" w:sz="0" w:space="0" w:color="auto"/>
      </w:divBdr>
    </w:div>
    <w:div w:id="958412315">
      <w:bodyDiv w:val="1"/>
      <w:marLeft w:val="0"/>
      <w:marRight w:val="0"/>
      <w:marTop w:val="0"/>
      <w:marBottom w:val="0"/>
      <w:divBdr>
        <w:top w:val="none" w:sz="0" w:space="0" w:color="auto"/>
        <w:left w:val="none" w:sz="0" w:space="0" w:color="auto"/>
        <w:bottom w:val="none" w:sz="0" w:space="0" w:color="auto"/>
        <w:right w:val="none" w:sz="0" w:space="0" w:color="auto"/>
      </w:divBdr>
      <w:divsChild>
        <w:div w:id="1636524966">
          <w:marLeft w:val="0"/>
          <w:marRight w:val="0"/>
          <w:marTop w:val="0"/>
          <w:marBottom w:val="0"/>
          <w:divBdr>
            <w:top w:val="none" w:sz="0" w:space="0" w:color="auto"/>
            <w:left w:val="none" w:sz="0" w:space="0" w:color="auto"/>
            <w:bottom w:val="none" w:sz="0" w:space="0" w:color="auto"/>
            <w:right w:val="none" w:sz="0" w:space="0" w:color="auto"/>
          </w:divBdr>
        </w:div>
        <w:div w:id="31459936">
          <w:marLeft w:val="0"/>
          <w:marRight w:val="0"/>
          <w:marTop w:val="0"/>
          <w:marBottom w:val="0"/>
          <w:divBdr>
            <w:top w:val="none" w:sz="0" w:space="0" w:color="auto"/>
            <w:left w:val="none" w:sz="0" w:space="0" w:color="auto"/>
            <w:bottom w:val="none" w:sz="0" w:space="0" w:color="auto"/>
            <w:right w:val="none" w:sz="0" w:space="0" w:color="auto"/>
          </w:divBdr>
        </w:div>
        <w:div w:id="417092889">
          <w:marLeft w:val="0"/>
          <w:marRight w:val="0"/>
          <w:marTop w:val="0"/>
          <w:marBottom w:val="0"/>
          <w:divBdr>
            <w:top w:val="none" w:sz="0" w:space="0" w:color="auto"/>
            <w:left w:val="none" w:sz="0" w:space="0" w:color="auto"/>
            <w:bottom w:val="none" w:sz="0" w:space="0" w:color="auto"/>
            <w:right w:val="none" w:sz="0" w:space="0" w:color="auto"/>
          </w:divBdr>
        </w:div>
      </w:divsChild>
    </w:div>
    <w:div w:id="996223027">
      <w:bodyDiv w:val="1"/>
      <w:marLeft w:val="0"/>
      <w:marRight w:val="0"/>
      <w:marTop w:val="0"/>
      <w:marBottom w:val="0"/>
      <w:divBdr>
        <w:top w:val="none" w:sz="0" w:space="0" w:color="auto"/>
        <w:left w:val="none" w:sz="0" w:space="0" w:color="auto"/>
        <w:bottom w:val="none" w:sz="0" w:space="0" w:color="auto"/>
        <w:right w:val="none" w:sz="0" w:space="0" w:color="auto"/>
      </w:divBdr>
    </w:div>
    <w:div w:id="1065643369">
      <w:bodyDiv w:val="1"/>
      <w:marLeft w:val="0"/>
      <w:marRight w:val="0"/>
      <w:marTop w:val="0"/>
      <w:marBottom w:val="0"/>
      <w:divBdr>
        <w:top w:val="none" w:sz="0" w:space="0" w:color="auto"/>
        <w:left w:val="none" w:sz="0" w:space="0" w:color="auto"/>
        <w:bottom w:val="none" w:sz="0" w:space="0" w:color="auto"/>
        <w:right w:val="none" w:sz="0" w:space="0" w:color="auto"/>
      </w:divBdr>
    </w:div>
    <w:div w:id="1374573191">
      <w:bodyDiv w:val="1"/>
      <w:marLeft w:val="0"/>
      <w:marRight w:val="0"/>
      <w:marTop w:val="0"/>
      <w:marBottom w:val="0"/>
      <w:divBdr>
        <w:top w:val="none" w:sz="0" w:space="0" w:color="auto"/>
        <w:left w:val="none" w:sz="0" w:space="0" w:color="auto"/>
        <w:bottom w:val="none" w:sz="0" w:space="0" w:color="auto"/>
        <w:right w:val="none" w:sz="0" w:space="0" w:color="auto"/>
      </w:divBdr>
      <w:divsChild>
        <w:div w:id="2085029503">
          <w:marLeft w:val="0"/>
          <w:marRight w:val="0"/>
          <w:marTop w:val="0"/>
          <w:marBottom w:val="0"/>
          <w:divBdr>
            <w:top w:val="none" w:sz="0" w:space="0" w:color="auto"/>
            <w:left w:val="none" w:sz="0" w:space="0" w:color="auto"/>
            <w:bottom w:val="none" w:sz="0" w:space="0" w:color="auto"/>
            <w:right w:val="none" w:sz="0" w:space="0" w:color="auto"/>
          </w:divBdr>
        </w:div>
        <w:div w:id="1068531364">
          <w:marLeft w:val="0"/>
          <w:marRight w:val="0"/>
          <w:marTop w:val="0"/>
          <w:marBottom w:val="0"/>
          <w:divBdr>
            <w:top w:val="none" w:sz="0" w:space="0" w:color="auto"/>
            <w:left w:val="none" w:sz="0" w:space="0" w:color="auto"/>
            <w:bottom w:val="none" w:sz="0" w:space="0" w:color="auto"/>
            <w:right w:val="none" w:sz="0" w:space="0" w:color="auto"/>
          </w:divBdr>
        </w:div>
        <w:div w:id="197162732">
          <w:marLeft w:val="0"/>
          <w:marRight w:val="0"/>
          <w:marTop w:val="0"/>
          <w:marBottom w:val="0"/>
          <w:divBdr>
            <w:top w:val="none" w:sz="0" w:space="0" w:color="auto"/>
            <w:left w:val="none" w:sz="0" w:space="0" w:color="auto"/>
            <w:bottom w:val="none" w:sz="0" w:space="0" w:color="auto"/>
            <w:right w:val="none" w:sz="0" w:space="0" w:color="auto"/>
          </w:divBdr>
        </w:div>
        <w:div w:id="1556742951">
          <w:marLeft w:val="0"/>
          <w:marRight w:val="0"/>
          <w:marTop w:val="0"/>
          <w:marBottom w:val="0"/>
          <w:divBdr>
            <w:top w:val="none" w:sz="0" w:space="0" w:color="auto"/>
            <w:left w:val="none" w:sz="0" w:space="0" w:color="auto"/>
            <w:bottom w:val="none" w:sz="0" w:space="0" w:color="auto"/>
            <w:right w:val="none" w:sz="0" w:space="0" w:color="auto"/>
          </w:divBdr>
        </w:div>
        <w:div w:id="1785537676">
          <w:marLeft w:val="0"/>
          <w:marRight w:val="0"/>
          <w:marTop w:val="0"/>
          <w:marBottom w:val="0"/>
          <w:divBdr>
            <w:top w:val="none" w:sz="0" w:space="0" w:color="auto"/>
            <w:left w:val="none" w:sz="0" w:space="0" w:color="auto"/>
            <w:bottom w:val="none" w:sz="0" w:space="0" w:color="auto"/>
            <w:right w:val="none" w:sz="0" w:space="0" w:color="auto"/>
          </w:divBdr>
        </w:div>
        <w:div w:id="618684337">
          <w:marLeft w:val="0"/>
          <w:marRight w:val="0"/>
          <w:marTop w:val="0"/>
          <w:marBottom w:val="0"/>
          <w:divBdr>
            <w:top w:val="none" w:sz="0" w:space="0" w:color="auto"/>
            <w:left w:val="none" w:sz="0" w:space="0" w:color="auto"/>
            <w:bottom w:val="none" w:sz="0" w:space="0" w:color="auto"/>
            <w:right w:val="none" w:sz="0" w:space="0" w:color="auto"/>
          </w:divBdr>
        </w:div>
        <w:div w:id="618990989">
          <w:marLeft w:val="0"/>
          <w:marRight w:val="0"/>
          <w:marTop w:val="0"/>
          <w:marBottom w:val="0"/>
          <w:divBdr>
            <w:top w:val="none" w:sz="0" w:space="0" w:color="auto"/>
            <w:left w:val="none" w:sz="0" w:space="0" w:color="auto"/>
            <w:bottom w:val="none" w:sz="0" w:space="0" w:color="auto"/>
            <w:right w:val="none" w:sz="0" w:space="0" w:color="auto"/>
          </w:divBdr>
        </w:div>
        <w:div w:id="1871382224">
          <w:marLeft w:val="0"/>
          <w:marRight w:val="0"/>
          <w:marTop w:val="0"/>
          <w:marBottom w:val="0"/>
          <w:divBdr>
            <w:top w:val="none" w:sz="0" w:space="0" w:color="auto"/>
            <w:left w:val="none" w:sz="0" w:space="0" w:color="auto"/>
            <w:bottom w:val="none" w:sz="0" w:space="0" w:color="auto"/>
            <w:right w:val="none" w:sz="0" w:space="0" w:color="auto"/>
          </w:divBdr>
        </w:div>
        <w:div w:id="1362241114">
          <w:marLeft w:val="0"/>
          <w:marRight w:val="0"/>
          <w:marTop w:val="0"/>
          <w:marBottom w:val="0"/>
          <w:divBdr>
            <w:top w:val="none" w:sz="0" w:space="0" w:color="auto"/>
            <w:left w:val="none" w:sz="0" w:space="0" w:color="auto"/>
            <w:bottom w:val="none" w:sz="0" w:space="0" w:color="auto"/>
            <w:right w:val="none" w:sz="0" w:space="0" w:color="auto"/>
          </w:divBdr>
        </w:div>
        <w:div w:id="1556770326">
          <w:marLeft w:val="0"/>
          <w:marRight w:val="0"/>
          <w:marTop w:val="0"/>
          <w:marBottom w:val="0"/>
          <w:divBdr>
            <w:top w:val="none" w:sz="0" w:space="0" w:color="auto"/>
            <w:left w:val="none" w:sz="0" w:space="0" w:color="auto"/>
            <w:bottom w:val="none" w:sz="0" w:space="0" w:color="auto"/>
            <w:right w:val="none" w:sz="0" w:space="0" w:color="auto"/>
          </w:divBdr>
        </w:div>
        <w:div w:id="1918785474">
          <w:marLeft w:val="0"/>
          <w:marRight w:val="0"/>
          <w:marTop w:val="0"/>
          <w:marBottom w:val="0"/>
          <w:divBdr>
            <w:top w:val="none" w:sz="0" w:space="0" w:color="auto"/>
            <w:left w:val="none" w:sz="0" w:space="0" w:color="auto"/>
            <w:bottom w:val="none" w:sz="0" w:space="0" w:color="auto"/>
            <w:right w:val="none" w:sz="0" w:space="0" w:color="auto"/>
          </w:divBdr>
        </w:div>
        <w:div w:id="1332682315">
          <w:marLeft w:val="0"/>
          <w:marRight w:val="0"/>
          <w:marTop w:val="0"/>
          <w:marBottom w:val="0"/>
          <w:divBdr>
            <w:top w:val="none" w:sz="0" w:space="0" w:color="auto"/>
            <w:left w:val="none" w:sz="0" w:space="0" w:color="auto"/>
            <w:bottom w:val="none" w:sz="0" w:space="0" w:color="auto"/>
            <w:right w:val="none" w:sz="0" w:space="0" w:color="auto"/>
          </w:divBdr>
        </w:div>
        <w:div w:id="715199118">
          <w:marLeft w:val="0"/>
          <w:marRight w:val="0"/>
          <w:marTop w:val="0"/>
          <w:marBottom w:val="0"/>
          <w:divBdr>
            <w:top w:val="none" w:sz="0" w:space="0" w:color="auto"/>
            <w:left w:val="none" w:sz="0" w:space="0" w:color="auto"/>
            <w:bottom w:val="none" w:sz="0" w:space="0" w:color="auto"/>
            <w:right w:val="none" w:sz="0" w:space="0" w:color="auto"/>
          </w:divBdr>
        </w:div>
      </w:divsChild>
    </w:div>
    <w:div w:id="1578594936">
      <w:bodyDiv w:val="1"/>
      <w:marLeft w:val="0"/>
      <w:marRight w:val="0"/>
      <w:marTop w:val="0"/>
      <w:marBottom w:val="0"/>
      <w:divBdr>
        <w:top w:val="none" w:sz="0" w:space="0" w:color="auto"/>
        <w:left w:val="none" w:sz="0" w:space="0" w:color="auto"/>
        <w:bottom w:val="none" w:sz="0" w:space="0" w:color="auto"/>
        <w:right w:val="none" w:sz="0" w:space="0" w:color="auto"/>
      </w:divBdr>
      <w:divsChild>
        <w:div w:id="908006591">
          <w:marLeft w:val="0"/>
          <w:marRight w:val="0"/>
          <w:marTop w:val="0"/>
          <w:marBottom w:val="0"/>
          <w:divBdr>
            <w:top w:val="none" w:sz="0" w:space="0" w:color="auto"/>
            <w:left w:val="none" w:sz="0" w:space="0" w:color="auto"/>
            <w:bottom w:val="none" w:sz="0" w:space="0" w:color="auto"/>
            <w:right w:val="none" w:sz="0" w:space="0" w:color="auto"/>
          </w:divBdr>
        </w:div>
        <w:div w:id="2057469268">
          <w:marLeft w:val="0"/>
          <w:marRight w:val="0"/>
          <w:marTop w:val="0"/>
          <w:marBottom w:val="0"/>
          <w:divBdr>
            <w:top w:val="none" w:sz="0" w:space="0" w:color="auto"/>
            <w:left w:val="none" w:sz="0" w:space="0" w:color="auto"/>
            <w:bottom w:val="none" w:sz="0" w:space="0" w:color="auto"/>
            <w:right w:val="none" w:sz="0" w:space="0" w:color="auto"/>
          </w:divBdr>
        </w:div>
        <w:div w:id="721637924">
          <w:marLeft w:val="0"/>
          <w:marRight w:val="0"/>
          <w:marTop w:val="0"/>
          <w:marBottom w:val="0"/>
          <w:divBdr>
            <w:top w:val="none" w:sz="0" w:space="0" w:color="auto"/>
            <w:left w:val="none" w:sz="0" w:space="0" w:color="auto"/>
            <w:bottom w:val="none" w:sz="0" w:space="0" w:color="auto"/>
            <w:right w:val="none" w:sz="0" w:space="0" w:color="auto"/>
          </w:divBdr>
        </w:div>
        <w:div w:id="1248923995">
          <w:marLeft w:val="0"/>
          <w:marRight w:val="0"/>
          <w:marTop w:val="0"/>
          <w:marBottom w:val="0"/>
          <w:divBdr>
            <w:top w:val="none" w:sz="0" w:space="0" w:color="auto"/>
            <w:left w:val="none" w:sz="0" w:space="0" w:color="auto"/>
            <w:bottom w:val="none" w:sz="0" w:space="0" w:color="auto"/>
            <w:right w:val="none" w:sz="0" w:space="0" w:color="auto"/>
          </w:divBdr>
        </w:div>
        <w:div w:id="1463695305">
          <w:marLeft w:val="0"/>
          <w:marRight w:val="0"/>
          <w:marTop w:val="0"/>
          <w:marBottom w:val="0"/>
          <w:divBdr>
            <w:top w:val="none" w:sz="0" w:space="0" w:color="auto"/>
            <w:left w:val="none" w:sz="0" w:space="0" w:color="auto"/>
            <w:bottom w:val="none" w:sz="0" w:space="0" w:color="auto"/>
            <w:right w:val="none" w:sz="0" w:space="0" w:color="auto"/>
          </w:divBdr>
        </w:div>
        <w:div w:id="836310215">
          <w:marLeft w:val="0"/>
          <w:marRight w:val="0"/>
          <w:marTop w:val="0"/>
          <w:marBottom w:val="0"/>
          <w:divBdr>
            <w:top w:val="none" w:sz="0" w:space="0" w:color="auto"/>
            <w:left w:val="none" w:sz="0" w:space="0" w:color="auto"/>
            <w:bottom w:val="none" w:sz="0" w:space="0" w:color="auto"/>
            <w:right w:val="none" w:sz="0" w:space="0" w:color="auto"/>
          </w:divBdr>
        </w:div>
        <w:div w:id="756512821">
          <w:marLeft w:val="0"/>
          <w:marRight w:val="0"/>
          <w:marTop w:val="0"/>
          <w:marBottom w:val="0"/>
          <w:divBdr>
            <w:top w:val="none" w:sz="0" w:space="0" w:color="auto"/>
            <w:left w:val="none" w:sz="0" w:space="0" w:color="auto"/>
            <w:bottom w:val="none" w:sz="0" w:space="0" w:color="auto"/>
            <w:right w:val="none" w:sz="0" w:space="0" w:color="auto"/>
          </w:divBdr>
        </w:div>
        <w:div w:id="799494443">
          <w:marLeft w:val="0"/>
          <w:marRight w:val="0"/>
          <w:marTop w:val="0"/>
          <w:marBottom w:val="0"/>
          <w:divBdr>
            <w:top w:val="none" w:sz="0" w:space="0" w:color="auto"/>
            <w:left w:val="none" w:sz="0" w:space="0" w:color="auto"/>
            <w:bottom w:val="none" w:sz="0" w:space="0" w:color="auto"/>
            <w:right w:val="none" w:sz="0" w:space="0" w:color="auto"/>
          </w:divBdr>
        </w:div>
        <w:div w:id="2003972120">
          <w:marLeft w:val="0"/>
          <w:marRight w:val="0"/>
          <w:marTop w:val="0"/>
          <w:marBottom w:val="0"/>
          <w:divBdr>
            <w:top w:val="none" w:sz="0" w:space="0" w:color="auto"/>
            <w:left w:val="none" w:sz="0" w:space="0" w:color="auto"/>
            <w:bottom w:val="none" w:sz="0" w:space="0" w:color="auto"/>
            <w:right w:val="none" w:sz="0" w:space="0" w:color="auto"/>
          </w:divBdr>
        </w:div>
        <w:div w:id="257448850">
          <w:marLeft w:val="0"/>
          <w:marRight w:val="0"/>
          <w:marTop w:val="0"/>
          <w:marBottom w:val="0"/>
          <w:divBdr>
            <w:top w:val="none" w:sz="0" w:space="0" w:color="auto"/>
            <w:left w:val="none" w:sz="0" w:space="0" w:color="auto"/>
            <w:bottom w:val="none" w:sz="0" w:space="0" w:color="auto"/>
            <w:right w:val="none" w:sz="0" w:space="0" w:color="auto"/>
          </w:divBdr>
        </w:div>
        <w:div w:id="355230361">
          <w:marLeft w:val="0"/>
          <w:marRight w:val="0"/>
          <w:marTop w:val="0"/>
          <w:marBottom w:val="0"/>
          <w:divBdr>
            <w:top w:val="none" w:sz="0" w:space="0" w:color="auto"/>
            <w:left w:val="none" w:sz="0" w:space="0" w:color="auto"/>
            <w:bottom w:val="none" w:sz="0" w:space="0" w:color="auto"/>
            <w:right w:val="none" w:sz="0" w:space="0" w:color="auto"/>
          </w:divBdr>
        </w:div>
        <w:div w:id="1008141033">
          <w:marLeft w:val="0"/>
          <w:marRight w:val="0"/>
          <w:marTop w:val="0"/>
          <w:marBottom w:val="0"/>
          <w:divBdr>
            <w:top w:val="none" w:sz="0" w:space="0" w:color="auto"/>
            <w:left w:val="none" w:sz="0" w:space="0" w:color="auto"/>
            <w:bottom w:val="none" w:sz="0" w:space="0" w:color="auto"/>
            <w:right w:val="none" w:sz="0" w:space="0" w:color="auto"/>
          </w:divBdr>
        </w:div>
        <w:div w:id="8652955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hyperlink" Target="mailto:rkorab@dpo.cz"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priedel@dpo.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priedel@dpo.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vesely@dpo.cz"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jvesely@dpo.cz" TargetMode="External"/><Relationship Id="rId23" Type="http://schemas.openxmlformats.org/officeDocument/2006/relationships/fontTable" Target="fontTable.xml"/><Relationship Id="rId10" Type="http://schemas.openxmlformats.org/officeDocument/2006/relationships/hyperlink" Target="mailto:ldvoracek@dpo.cz"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korab@dpo.cz" TargetMode="External"/><Relationship Id="rId14" Type="http://schemas.openxmlformats.org/officeDocument/2006/relationships/hyperlink" Target="mailto:ldvoracek@dpo.cz"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3D4DD-A9B5-4F2A-95C7-3D1FFB682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5773</Words>
  <Characters>34063</Characters>
  <Application>Microsoft Office Word</Application>
  <DocSecurity>8</DocSecurity>
  <Lines>283</Lines>
  <Paragraphs>79</Paragraphs>
  <ScaleCrop>false</ScaleCrop>
  <HeadingPairs>
    <vt:vector size="2" baseType="variant">
      <vt:variant>
        <vt:lpstr>Název</vt:lpstr>
      </vt:variant>
      <vt:variant>
        <vt:i4>1</vt:i4>
      </vt:variant>
    </vt:vector>
  </HeadingPairs>
  <TitlesOfParts>
    <vt:vector size="1" baseType="lpstr">
      <vt:lpstr>Smlouva o dílo č</vt:lpstr>
    </vt:vector>
  </TitlesOfParts>
  <Company>HP</Company>
  <LinksUpToDate>false</LinksUpToDate>
  <CharactersWithSpaces>39757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x</dc:creator>
  <cp:lastModifiedBy>Ondrůšková Alexandra</cp:lastModifiedBy>
  <cp:revision>2</cp:revision>
  <cp:lastPrinted>2017-05-23T08:00:00Z</cp:lastPrinted>
  <dcterms:created xsi:type="dcterms:W3CDTF">2019-04-10T09:17:00Z</dcterms:created>
  <dcterms:modified xsi:type="dcterms:W3CDTF">2019-04-10T09:17:00Z</dcterms:modified>
</cp:coreProperties>
</file>