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EA0203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>
        <w:t>Příloha č. 5</w:t>
      </w:r>
      <w:r w:rsidR="00325740">
        <w:t xml:space="preserve"> ZD</w:t>
      </w:r>
      <w:r w:rsidR="00927D98" w:rsidRPr="009D6DEF">
        <w:t xml:space="preserve"> – Technická specifikace předmětu plnění</w:t>
      </w:r>
      <w:r w:rsidR="00325740">
        <w:t xml:space="preserve"> pro část E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7107AF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 manaže</w:t>
      </w:r>
      <w:r w:rsidR="00EA0203">
        <w:rPr>
          <w:rFonts w:ascii="Times New Roman" w:hAnsi="Times New Roman"/>
          <w:b/>
          <w:sz w:val="24"/>
        </w:rPr>
        <w:t xml:space="preserve">rská vozidla </w:t>
      </w:r>
      <w:r w:rsidR="004338AF">
        <w:rPr>
          <w:rFonts w:ascii="Times New Roman" w:hAnsi="Times New Roman"/>
          <w:b/>
          <w:sz w:val="24"/>
        </w:rPr>
        <w:t>(nové</w:t>
      </w:r>
      <w:r w:rsidR="00742ED4" w:rsidRPr="00F91766">
        <w:rPr>
          <w:rFonts w:ascii="Times New Roman" w:hAnsi="Times New Roman"/>
          <w:b/>
          <w:sz w:val="24"/>
        </w:rPr>
        <w:t xml:space="preserve">) - středisko </w:t>
      </w:r>
      <w:r w:rsidR="00FC318D">
        <w:rPr>
          <w:rFonts w:ascii="Times New Roman" w:hAnsi="Times New Roman"/>
          <w:b/>
          <w:sz w:val="24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C31CE5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C31CE5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962125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C31CE5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 </w:t>
      </w:r>
      <w:r w:rsidR="00325740">
        <w:rPr>
          <w:rFonts w:ascii="Times New Roman" w:hAnsi="Times New Roman"/>
          <w:i/>
          <w:color w:val="000000" w:themeColor="text1"/>
          <w:sz w:val="22"/>
          <w:szCs w:val="22"/>
        </w:rPr>
        <w:t>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1134"/>
        <w:gridCol w:w="1134"/>
      </w:tblGrid>
      <w:tr w:rsidR="006C4759" w:rsidRPr="000E6E24" w:rsidTr="001355FF">
        <w:trPr>
          <w:trHeight w:val="600"/>
        </w:trPr>
        <w:tc>
          <w:tcPr>
            <w:tcW w:w="7655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1355FF">
        <w:trPr>
          <w:trHeight w:val="395"/>
        </w:trPr>
        <w:tc>
          <w:tcPr>
            <w:tcW w:w="7655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2317A0">
              <w:rPr>
                <w:rFonts w:ascii="Times New Roman" w:hAnsi="Times New Roman"/>
                <w:sz w:val="22"/>
                <w:szCs w:val="22"/>
              </w:rPr>
              <w:t>vznětový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1355FF">
        <w:trPr>
          <w:trHeight w:val="12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2317A0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objem min. 1 9</w:t>
            </w:r>
            <w:r w:rsidR="007107AF">
              <w:rPr>
                <w:rFonts w:ascii="Times New Roman" w:hAnsi="Times New Roman"/>
                <w:sz w:val="22"/>
                <w:szCs w:val="22"/>
              </w:rPr>
              <w:t>68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 xml:space="preserve"> cm³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C31CE5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31CE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1355FF">
        <w:trPr>
          <w:trHeight w:val="147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78143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814DBA" w:rsidRPr="0078143A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2317A0">
              <w:rPr>
                <w:rFonts w:ascii="Times New Roman" w:hAnsi="Times New Roman"/>
                <w:sz w:val="22"/>
                <w:szCs w:val="22"/>
              </w:rPr>
              <w:t>120</w:t>
            </w:r>
            <w:r w:rsidR="00560AF2" w:rsidRPr="0078143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78143A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31CE5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31CE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1355FF">
        <w:trPr>
          <w:trHeight w:val="179"/>
        </w:trPr>
        <w:tc>
          <w:tcPr>
            <w:tcW w:w="7655" w:type="dxa"/>
            <w:shd w:val="clear" w:color="auto" w:fill="auto"/>
            <w:vAlign w:val="center"/>
          </w:tcPr>
          <w:p w:rsidR="00FC318D" w:rsidRPr="0078143A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78143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78143A">
              <w:rPr>
                <w:rFonts w:ascii="Times New Roman" w:hAnsi="Times New Roman"/>
                <w:sz w:val="22"/>
                <w:szCs w:val="22"/>
              </w:rPr>
              <w:t xml:space="preserve"> palivo </w:t>
            </w:r>
            <w:r w:rsidR="002317A0">
              <w:rPr>
                <w:rFonts w:ascii="Times New Roman" w:hAnsi="Times New Roman"/>
                <w:sz w:val="22"/>
                <w:szCs w:val="22"/>
              </w:rPr>
              <w:t>diesel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1355FF">
        <w:trPr>
          <w:trHeight w:val="339"/>
        </w:trPr>
        <w:tc>
          <w:tcPr>
            <w:tcW w:w="7655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249"/>
        </w:trPr>
        <w:tc>
          <w:tcPr>
            <w:tcW w:w="7655" w:type="dxa"/>
            <w:shd w:val="clear" w:color="auto" w:fill="auto"/>
            <w:vAlign w:val="center"/>
          </w:tcPr>
          <w:p w:rsidR="00814DBA" w:rsidRPr="00555765" w:rsidRDefault="00555765" w:rsidP="00555765">
            <w:pPr>
              <w:spacing w:after="0"/>
              <w:ind w:left="0"/>
              <w:rPr>
                <w:rFonts w:ascii="Times New Roman" w:hAnsi="Times New Roman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2317A0">
              <w:rPr>
                <w:rFonts w:ascii="Times New Roman" w:hAnsi="Times New Roman"/>
                <w:sz w:val="22"/>
                <w:szCs w:val="22"/>
              </w:rPr>
              <w:t>automatická</w:t>
            </w:r>
            <w:r w:rsidR="00B455FD">
              <w:rPr>
                <w:rFonts w:ascii="Times New Roman" w:hAnsi="Times New Roman"/>
                <w:sz w:val="22"/>
                <w:szCs w:val="22"/>
              </w:rPr>
              <w:t>, min. 6ti stupňová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92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2317A0">
              <w:rPr>
                <w:rFonts w:ascii="Times New Roman" w:hAnsi="Times New Roman"/>
                <w:sz w:val="22"/>
                <w:szCs w:val="22"/>
              </w:rPr>
              <w:t xml:space="preserve"> pohon kol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4x</w:t>
            </w:r>
            <w:r w:rsidR="002317A0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1355FF">
        <w:trPr>
          <w:trHeight w:val="439"/>
        </w:trPr>
        <w:tc>
          <w:tcPr>
            <w:tcW w:w="7655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325740">
              <w:rPr>
                <w:rFonts w:ascii="Times New Roman" w:hAnsi="Times New Roman"/>
                <w:sz w:val="22"/>
                <w:szCs w:val="22"/>
              </w:rPr>
              <w:t>výškově a podélně seři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ditelný volant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33"/>
        </w:trPr>
        <w:tc>
          <w:tcPr>
            <w:tcW w:w="7655" w:type="dxa"/>
            <w:shd w:val="clear" w:color="auto" w:fill="auto"/>
            <w:vAlign w:val="center"/>
          </w:tcPr>
          <w:p w:rsidR="00B0668D" w:rsidRPr="00B0668D" w:rsidRDefault="00B0668D" w:rsidP="00B455F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25740">
              <w:rPr>
                <w:rFonts w:ascii="Times New Roman" w:hAnsi="Times New Roman"/>
                <w:sz w:val="22"/>
                <w:szCs w:val="22"/>
              </w:rPr>
              <w:t>3-ramen</w:t>
            </w:r>
            <w:r w:rsidR="00B455FD">
              <w:rPr>
                <w:rFonts w:ascii="Times New Roman" w:hAnsi="Times New Roman"/>
                <w:sz w:val="22"/>
                <w:szCs w:val="22"/>
              </w:rPr>
              <w:t xml:space="preserve">ný 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multi</w:t>
            </w:r>
            <w:r w:rsidR="00B455FD">
              <w:rPr>
                <w:rFonts w:ascii="Times New Roman" w:hAnsi="Times New Roman"/>
                <w:sz w:val="22"/>
                <w:szCs w:val="22"/>
              </w:rPr>
              <w:t xml:space="preserve">funkční volant (ovládání rádia, 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počítače</w:t>
            </w:r>
            <w:r w:rsidR="00B455FD">
              <w:rPr>
                <w:rFonts w:ascii="Times New Roman" w:hAnsi="Times New Roman"/>
                <w:sz w:val="22"/>
                <w:szCs w:val="22"/>
              </w:rPr>
              <w:t>, telefonu, převodovky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41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FB41D8">
              <w:rPr>
                <w:rFonts w:ascii="Times New Roman" w:hAnsi="Times New Roman"/>
                <w:sz w:val="22"/>
                <w:szCs w:val="22"/>
              </w:rPr>
              <w:t>rozjezdu</w:t>
            </w:r>
            <w:r w:rsidR="00817757">
              <w:rPr>
                <w:rFonts w:ascii="Times New Roman" w:hAnsi="Times New Roman"/>
                <w:sz w:val="22"/>
                <w:szCs w:val="22"/>
              </w:rPr>
              <w:t xml:space="preserve"> do kopce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1355FF">
        <w:trPr>
          <w:trHeight w:val="157"/>
        </w:trPr>
        <w:tc>
          <w:tcPr>
            <w:tcW w:w="7655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>egulace prokluzu brzd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181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B59AC">
              <w:rPr>
                <w:rFonts w:ascii="Times New Roman" w:hAnsi="Times New Roman"/>
                <w:sz w:val="22"/>
                <w:szCs w:val="22"/>
              </w:rPr>
              <w:t>combi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13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0"/>
        </w:trPr>
        <w:tc>
          <w:tcPr>
            <w:tcW w:w="7655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168D">
              <w:rPr>
                <w:rFonts w:ascii="Times New Roman" w:hAnsi="Times New Roman"/>
                <w:sz w:val="22"/>
                <w:szCs w:val="22"/>
              </w:rPr>
              <w:t>rozvor min. 2680 mm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31CE5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31CE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prostoru</w:t>
            </w:r>
            <w:r w:rsidR="007107A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F168D">
              <w:rPr>
                <w:rFonts w:ascii="Times New Roman" w:hAnsi="Times New Roman"/>
                <w:sz w:val="22"/>
                <w:szCs w:val="22"/>
              </w:rPr>
              <w:t>60</w:t>
            </w:r>
            <w:r w:rsidR="002317A0">
              <w:rPr>
                <w:rFonts w:ascii="Times New Roman" w:hAnsi="Times New Roman"/>
                <w:sz w:val="22"/>
                <w:szCs w:val="22"/>
              </w:rPr>
              <w:t>0 / 1 7</w:t>
            </w:r>
            <w:r w:rsidR="001F168D">
              <w:rPr>
                <w:rFonts w:ascii="Times New Roman" w:hAnsi="Times New Roman"/>
                <w:sz w:val="22"/>
                <w:szCs w:val="22"/>
              </w:rPr>
              <w:t>00 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31CE5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C31CE5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1F168D" w:rsidRPr="000E6E24" w:rsidTr="001355FF">
        <w:trPr>
          <w:trHeight w:val="107"/>
        </w:trPr>
        <w:tc>
          <w:tcPr>
            <w:tcW w:w="7655" w:type="dxa"/>
            <w:shd w:val="clear" w:color="auto" w:fill="auto"/>
            <w:vAlign w:val="center"/>
          </w:tcPr>
          <w:p w:rsidR="001F168D" w:rsidRPr="000C3AAA" w:rsidRDefault="001F168D" w:rsidP="00235FD1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</w:t>
            </w:r>
            <w:r w:rsidR="00516B9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(kamení a korozi)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Pr="00C54D2E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F168D" w:rsidRDefault="001F1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27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2F3B" w:rsidRPr="000E6E24" w:rsidTr="001355FF">
        <w:trPr>
          <w:trHeight w:val="151"/>
        </w:trPr>
        <w:tc>
          <w:tcPr>
            <w:tcW w:w="7655" w:type="dxa"/>
            <w:shd w:val="clear" w:color="auto" w:fill="auto"/>
            <w:vAlign w:val="center"/>
          </w:tcPr>
          <w:p w:rsidR="00ED2F3B" w:rsidRDefault="00ED2F3B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ED2F3B">
              <w:rPr>
                <w:rFonts w:ascii="Times New Roman" w:hAnsi="Times New Roman"/>
                <w:sz w:val="22"/>
                <w:szCs w:val="22"/>
              </w:rPr>
              <w:t>LED hlavní světlomety s natáčením v zatáčkách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D2F3B" w:rsidRPr="00C54D2E" w:rsidRDefault="00ED2F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D2F3B" w:rsidRPr="000E6E24" w:rsidRDefault="00ED2F3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51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ED2F3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83"/>
        </w:trPr>
        <w:tc>
          <w:tcPr>
            <w:tcW w:w="7655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350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F81B5A" w:rsidRPr="002A37C7" w:rsidRDefault="00F81B5A" w:rsidP="000B59A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B455FD">
              <w:rPr>
                <w:rFonts w:ascii="Times New Roman" w:hAnsi="Times New Roman"/>
                <w:sz w:val="22"/>
                <w:szCs w:val="22"/>
              </w:rPr>
              <w:t xml:space="preserve"> – kola z lehké slitiny 17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</w:t>
            </w:r>
            <w:r w:rsidR="000B59AC">
              <w:rPr>
                <w:rFonts w:ascii="Times New Roman" w:hAnsi="Times New Roman"/>
                <w:sz w:val="22"/>
                <w:szCs w:val="22"/>
              </w:rPr>
              <w:t>im</w:t>
            </w:r>
            <w:r w:rsidR="00B455FD">
              <w:rPr>
                <w:rFonts w:ascii="Times New Roman" w:hAnsi="Times New Roman"/>
                <w:sz w:val="22"/>
                <w:szCs w:val="22"/>
              </w:rPr>
              <w:t>ních pneu na ocelových kolech 17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>“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</w:t>
            </w:r>
            <w:r w:rsidR="00ED2F3B">
              <w:rPr>
                <w:rFonts w:ascii="Times New Roman" w:hAnsi="Times New Roman"/>
                <w:sz w:val="22"/>
                <w:szCs w:val="22"/>
              </w:rPr>
              <w:t>,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107AF">
              <w:rPr>
                <w:rFonts w:ascii="Times New Roman" w:hAnsi="Times New Roman"/>
                <w:sz w:val="22"/>
                <w:szCs w:val="22"/>
              </w:rPr>
              <w:t>letní dezén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1355FF">
        <w:trPr>
          <w:trHeight w:val="128"/>
        </w:trPr>
        <w:tc>
          <w:tcPr>
            <w:tcW w:w="7655" w:type="dxa"/>
            <w:shd w:val="clear" w:color="auto" w:fill="auto"/>
            <w:vAlign w:val="center"/>
          </w:tcPr>
          <w:p w:rsidR="002A37C7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  <w:r w:rsidR="000B59AC">
              <w:rPr>
                <w:rFonts w:ascii="Times New Roman" w:hAnsi="Times New Roman"/>
                <w:sz w:val="22"/>
                <w:szCs w:val="22"/>
              </w:rPr>
              <w:t xml:space="preserve"> na zimní sadu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426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59AC"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kufru vozidla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55FD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B455FD" w:rsidRPr="0078143A" w:rsidRDefault="00B455FD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B455F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230V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C54D2E" w:rsidRDefault="00B455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D07CF1" w:rsidRDefault="00B455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107AF" w:rsidRPr="000E6E24" w:rsidTr="001355FF">
        <w:trPr>
          <w:trHeight w:val="137"/>
        </w:trPr>
        <w:tc>
          <w:tcPr>
            <w:tcW w:w="7655" w:type="dxa"/>
            <w:shd w:val="clear" w:color="auto" w:fill="auto"/>
            <w:vAlign w:val="center"/>
          </w:tcPr>
          <w:p w:rsidR="007107AF" w:rsidRPr="0078143A" w:rsidRDefault="007107A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107A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min. 2 ks USB zásuvek s toho min. 1 ks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107AF" w:rsidRPr="00C54D2E" w:rsidRDefault="007107A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107AF" w:rsidRPr="00D07CF1" w:rsidRDefault="007107AF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5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455FD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B455FD" w:rsidRPr="00B455FD" w:rsidRDefault="00B455FD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455F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bezklíčové odemykání, zamykání a startování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D8767A" w:rsidRDefault="00B455F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0E6E24" w:rsidRDefault="00B455F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455FD" w:rsidRPr="000E6E24" w:rsidTr="001355FF">
        <w:trPr>
          <w:trHeight w:val="173"/>
        </w:trPr>
        <w:tc>
          <w:tcPr>
            <w:tcW w:w="7655" w:type="dxa"/>
            <w:shd w:val="clear" w:color="auto" w:fill="auto"/>
            <w:vAlign w:val="center"/>
          </w:tcPr>
          <w:p w:rsidR="00B455FD" w:rsidRPr="00B455FD" w:rsidRDefault="00B455FD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B455F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- bezdotykové otvírání a zavírání víka kufru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D8767A" w:rsidRDefault="00B455F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0E6E24" w:rsidRDefault="00B455F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92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21CD3"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loketní opěrka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2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 vpředu i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00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 možností vypnutí airbagu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5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132D1" w:rsidRPr="000E6E24" w:rsidTr="001355FF">
        <w:trPr>
          <w:trHeight w:val="153"/>
        </w:trPr>
        <w:tc>
          <w:tcPr>
            <w:tcW w:w="7655" w:type="dxa"/>
            <w:shd w:val="clear" w:color="auto" w:fill="auto"/>
            <w:vAlign w:val="center"/>
          </w:tcPr>
          <w:p w:rsidR="006132D1" w:rsidRPr="0078143A" w:rsidRDefault="006132D1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6132D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nedostatku kapaliny do ostřikovačů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D8767A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0E6E24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6132D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6132D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vyhřívaní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6132D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předních a zadních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sedad</w:t>
            </w:r>
            <w:r w:rsidR="006132D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 s oddělenou regulací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21CD3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21CD3" w:rsidRDefault="00621CD3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přední okno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D8767A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21CD3" w:rsidRPr="000E6E24" w:rsidRDefault="00621CD3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132D1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132D1" w:rsidRPr="006132D1" w:rsidRDefault="006132D1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6132D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6132D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 předních dveřích varovná světla (při otevřených dveřích jako poziční světlo)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D8767A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0E6E24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132D1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132D1" w:rsidRPr="006132D1" w:rsidRDefault="006132D1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6132D1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6132D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signalizace nezapnutých bezpečnostních pasů všech pasažérů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D8767A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0E6E24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132D1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132D1" w:rsidRDefault="00C6715B" w:rsidP="006132D1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6715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adaptivní tempomat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D8767A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0E6E24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132D1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6132D1" w:rsidRDefault="00C6715B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C6715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loketní opěrka vpředu/vzadu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D8767A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32D1" w:rsidRPr="000E6E24" w:rsidRDefault="006132D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185"/>
        </w:trPr>
        <w:tc>
          <w:tcPr>
            <w:tcW w:w="7655" w:type="dxa"/>
            <w:shd w:val="clear" w:color="auto" w:fill="auto"/>
            <w:vAlign w:val="center"/>
          </w:tcPr>
          <w:p w:rsidR="00F94E67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potahy sedadel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203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D2F3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ED2F3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</w:t>
            </w:r>
            <w:r w:rsidR="007107A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– zimní provoz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107AF" w:rsidRPr="000E6E24" w:rsidTr="001355FF">
        <w:trPr>
          <w:trHeight w:val="203"/>
        </w:trPr>
        <w:tc>
          <w:tcPr>
            <w:tcW w:w="7655" w:type="dxa"/>
            <w:shd w:val="clear" w:color="auto" w:fill="auto"/>
            <w:vAlign w:val="center"/>
          </w:tcPr>
          <w:p w:rsidR="007107AF" w:rsidRPr="0078143A" w:rsidRDefault="007107A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ED2F3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tkané koberce</w:t>
            </w:r>
            <w:r w:rsidRPr="007107A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– letní provoz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107AF" w:rsidRPr="00D8767A" w:rsidRDefault="007107A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107AF" w:rsidRPr="000E6E24" w:rsidRDefault="007107A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355FF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1355FF" w:rsidRPr="0078143A" w:rsidRDefault="001355FF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elektricky ovládaná a vyhřívaná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D8767A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355FF" w:rsidRPr="000E6E24" w:rsidRDefault="001355F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vnější zpětná zrcátka a ostatní díly v barvě karosérie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4E67" w:rsidRPr="000E6E24" w:rsidTr="001355FF">
        <w:trPr>
          <w:trHeight w:val="79"/>
        </w:trPr>
        <w:tc>
          <w:tcPr>
            <w:tcW w:w="7655" w:type="dxa"/>
            <w:shd w:val="clear" w:color="auto" w:fill="auto"/>
            <w:vAlign w:val="center"/>
          </w:tcPr>
          <w:p w:rsidR="00F94E67" w:rsidRPr="0078143A" w:rsidRDefault="00F94E67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ED2F3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interiér v tmavé</w:t>
            </w:r>
            <w:r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barvě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D8767A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94E67" w:rsidRPr="000E6E24" w:rsidRDefault="00F94E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F81B5A" w:rsidRPr="0078143A" w:rsidRDefault="00D52DAB" w:rsidP="0078143A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volant, ruční brzda a řadící páka potažené kůží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ED2F3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ED2F3B" w:rsidRPr="0078143A" w:rsidRDefault="00ED2F3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ED2F3B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osvětlení zavazadlového prostoru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D2F3B" w:rsidRPr="00D8767A" w:rsidRDefault="00ED2F3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D2F3B" w:rsidRPr="000E6E24" w:rsidRDefault="00ED2F3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1F168D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podélný</w:t>
            </w:r>
            <w:r w:rsidR="001F168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střešní nosič 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(</w:t>
            </w:r>
            <w:r w:rsidR="001F168D" w:rsidRP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hagusy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D52DAB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B455FD" w:rsidRPr="00B455F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akustická a</w:t>
            </w:r>
            <w:r w:rsidR="00B455F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  <w:r w:rsidR="001F168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včetně předního okna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automatická </w:t>
            </w:r>
            <w:r w:rsid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dvouzónová 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klimatizace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6C60ED" w:rsidRPr="0078143A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B455FD" w:rsidRPr="00B455F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DAB</w:t>
            </w:r>
            <w:r w:rsidR="00B455FD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B455F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autorádio</w:t>
            </w:r>
            <w:r w:rsid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s informačním panelem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a pohodlným telefonováním</w:t>
            </w:r>
            <w:r w:rsidR="00621CD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bluetooth</w:t>
            </w:r>
            <w:r w:rsidR="001355F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(bez navigace)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455F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B455FD" w:rsidRPr="0078143A" w:rsidRDefault="00B455F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- </w:t>
            </w:r>
            <w:r w:rsidRPr="00B455F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funkce zrcadlení mobilního telefonu na informační displej vozidla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D8767A" w:rsidRDefault="00B455F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0E6E24" w:rsidRDefault="00B455F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455FD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B455FD" w:rsidRPr="0078143A" w:rsidRDefault="00B455F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8143A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</w:t>
            </w:r>
            <w:r w:rsidRPr="0078143A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ovládaná okna vpředu a vzadu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D8767A" w:rsidRDefault="00B455F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55FD" w:rsidRPr="000E6E24" w:rsidRDefault="00B455F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8143A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8143A" w:rsidRPr="0078143A" w:rsidRDefault="0078143A" w:rsidP="0078143A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F94E67" w:rsidRPr="00F94E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prahové krycí lišty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D8767A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8143A" w:rsidRPr="000E6E24" w:rsidRDefault="0078143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107AF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7107AF" w:rsidRDefault="007107AF" w:rsidP="0078143A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7107AF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tažné zařízení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107AF" w:rsidRPr="00D8767A" w:rsidRDefault="007107A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107AF" w:rsidRPr="000E6E24" w:rsidRDefault="007107AF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469"/>
        </w:trPr>
        <w:tc>
          <w:tcPr>
            <w:tcW w:w="7655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Povinná výbava: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32574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léká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rnička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325740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hasi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cí přístroj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1355FF">
        <w:trPr>
          <w:trHeight w:val="97"/>
        </w:trPr>
        <w:tc>
          <w:tcPr>
            <w:tcW w:w="7655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399"/>
        </w:trPr>
        <w:tc>
          <w:tcPr>
            <w:tcW w:w="7655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1355FF">
        <w:trPr>
          <w:trHeight w:val="78"/>
        </w:trPr>
        <w:tc>
          <w:tcPr>
            <w:tcW w:w="7655" w:type="dxa"/>
            <w:shd w:val="clear" w:color="auto" w:fill="auto"/>
            <w:vAlign w:val="center"/>
          </w:tcPr>
          <w:p w:rsidR="00F81B5A" w:rsidRPr="00D45898" w:rsidRDefault="00F81B5A" w:rsidP="007107A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</w:t>
            </w:r>
            <w:r w:rsidR="007107AF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>: černý metalický lak popř. černá perleť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5DE" w:rsidRDefault="00A855DE">
      <w:r>
        <w:separator/>
      </w:r>
    </w:p>
  </w:endnote>
  <w:endnote w:type="continuationSeparator" w:id="0">
    <w:p w:rsidR="00A855DE" w:rsidRDefault="00A8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5DE" w:rsidRDefault="00A855DE">
      <w:r>
        <w:separator/>
      </w:r>
    </w:p>
  </w:footnote>
  <w:footnote w:type="continuationSeparator" w:id="0">
    <w:p w:rsidR="00A855DE" w:rsidRDefault="00A85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7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027"/>
    <w:rsid w:val="000244B9"/>
    <w:rsid w:val="00025D50"/>
    <w:rsid w:val="00035957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4945"/>
    <w:rsid w:val="000B4B7C"/>
    <w:rsid w:val="000B59AC"/>
    <w:rsid w:val="000C3AAA"/>
    <w:rsid w:val="000C3EDF"/>
    <w:rsid w:val="000D0F0F"/>
    <w:rsid w:val="000D2B87"/>
    <w:rsid w:val="000E00D0"/>
    <w:rsid w:val="000E45AC"/>
    <w:rsid w:val="000E52AE"/>
    <w:rsid w:val="000E6B08"/>
    <w:rsid w:val="000F263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55FF"/>
    <w:rsid w:val="00137316"/>
    <w:rsid w:val="00140A2F"/>
    <w:rsid w:val="00145D19"/>
    <w:rsid w:val="00147EA2"/>
    <w:rsid w:val="0015311F"/>
    <w:rsid w:val="00155C3B"/>
    <w:rsid w:val="00156173"/>
    <w:rsid w:val="001573CC"/>
    <w:rsid w:val="001575CB"/>
    <w:rsid w:val="001624C0"/>
    <w:rsid w:val="001672D0"/>
    <w:rsid w:val="00175E00"/>
    <w:rsid w:val="00175E52"/>
    <w:rsid w:val="00186027"/>
    <w:rsid w:val="00192F2A"/>
    <w:rsid w:val="001941A6"/>
    <w:rsid w:val="001A070A"/>
    <w:rsid w:val="001A192A"/>
    <w:rsid w:val="001B0681"/>
    <w:rsid w:val="001B3495"/>
    <w:rsid w:val="001B3EAB"/>
    <w:rsid w:val="001B7965"/>
    <w:rsid w:val="001C1267"/>
    <w:rsid w:val="001D3FAC"/>
    <w:rsid w:val="001D46E9"/>
    <w:rsid w:val="001D67AD"/>
    <w:rsid w:val="001E27D5"/>
    <w:rsid w:val="001E325D"/>
    <w:rsid w:val="001E3E40"/>
    <w:rsid w:val="001E6AC3"/>
    <w:rsid w:val="001F168D"/>
    <w:rsid w:val="00201A0F"/>
    <w:rsid w:val="00227050"/>
    <w:rsid w:val="002317A0"/>
    <w:rsid w:val="00235FD1"/>
    <w:rsid w:val="00241C74"/>
    <w:rsid w:val="00255B56"/>
    <w:rsid w:val="0025635A"/>
    <w:rsid w:val="00256EE5"/>
    <w:rsid w:val="00257396"/>
    <w:rsid w:val="00261031"/>
    <w:rsid w:val="002654A1"/>
    <w:rsid w:val="002773C4"/>
    <w:rsid w:val="00277E6C"/>
    <w:rsid w:val="00285E27"/>
    <w:rsid w:val="0028621D"/>
    <w:rsid w:val="00290D94"/>
    <w:rsid w:val="00291424"/>
    <w:rsid w:val="00297458"/>
    <w:rsid w:val="0029750F"/>
    <w:rsid w:val="002A37C7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F02D4"/>
    <w:rsid w:val="002F4050"/>
    <w:rsid w:val="00300081"/>
    <w:rsid w:val="00300F19"/>
    <w:rsid w:val="00301C72"/>
    <w:rsid w:val="00302324"/>
    <w:rsid w:val="00305629"/>
    <w:rsid w:val="00311F3C"/>
    <w:rsid w:val="00314203"/>
    <w:rsid w:val="00315482"/>
    <w:rsid w:val="0031593F"/>
    <w:rsid w:val="00315A75"/>
    <w:rsid w:val="00325740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85FAA"/>
    <w:rsid w:val="0039736C"/>
    <w:rsid w:val="003A0F0A"/>
    <w:rsid w:val="003A1FF4"/>
    <w:rsid w:val="003A2811"/>
    <w:rsid w:val="003B074E"/>
    <w:rsid w:val="003B187E"/>
    <w:rsid w:val="003B4B43"/>
    <w:rsid w:val="003C3ECF"/>
    <w:rsid w:val="003C496F"/>
    <w:rsid w:val="003D1964"/>
    <w:rsid w:val="003D3FFC"/>
    <w:rsid w:val="003D4270"/>
    <w:rsid w:val="003D58D6"/>
    <w:rsid w:val="003D6988"/>
    <w:rsid w:val="003E48EA"/>
    <w:rsid w:val="003F5B6E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6519"/>
    <w:rsid w:val="00453092"/>
    <w:rsid w:val="00456603"/>
    <w:rsid w:val="00457624"/>
    <w:rsid w:val="00460674"/>
    <w:rsid w:val="00473042"/>
    <w:rsid w:val="00474726"/>
    <w:rsid w:val="00475A28"/>
    <w:rsid w:val="00477707"/>
    <w:rsid w:val="00477995"/>
    <w:rsid w:val="0048203C"/>
    <w:rsid w:val="00485320"/>
    <w:rsid w:val="00493252"/>
    <w:rsid w:val="0049349B"/>
    <w:rsid w:val="004A0B51"/>
    <w:rsid w:val="004A3823"/>
    <w:rsid w:val="004A585E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0455"/>
    <w:rsid w:val="005070C3"/>
    <w:rsid w:val="00516B9C"/>
    <w:rsid w:val="0052508B"/>
    <w:rsid w:val="005302C5"/>
    <w:rsid w:val="00531157"/>
    <w:rsid w:val="00536FDD"/>
    <w:rsid w:val="00537CE5"/>
    <w:rsid w:val="00552AE1"/>
    <w:rsid w:val="00554A48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A4509"/>
    <w:rsid w:val="005A5F38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F58CD"/>
    <w:rsid w:val="005F7358"/>
    <w:rsid w:val="00600052"/>
    <w:rsid w:val="00601BCD"/>
    <w:rsid w:val="00607F70"/>
    <w:rsid w:val="006126F5"/>
    <w:rsid w:val="00612885"/>
    <w:rsid w:val="00612913"/>
    <w:rsid w:val="006132D1"/>
    <w:rsid w:val="00616671"/>
    <w:rsid w:val="00621725"/>
    <w:rsid w:val="00621B0D"/>
    <w:rsid w:val="00621CD3"/>
    <w:rsid w:val="00630182"/>
    <w:rsid w:val="0063528C"/>
    <w:rsid w:val="0064033E"/>
    <w:rsid w:val="00644C6F"/>
    <w:rsid w:val="006536A6"/>
    <w:rsid w:val="006562D6"/>
    <w:rsid w:val="00656F86"/>
    <w:rsid w:val="00661380"/>
    <w:rsid w:val="00661E87"/>
    <w:rsid w:val="006652F3"/>
    <w:rsid w:val="00676354"/>
    <w:rsid w:val="00681094"/>
    <w:rsid w:val="00681953"/>
    <w:rsid w:val="00681E5A"/>
    <w:rsid w:val="0068623B"/>
    <w:rsid w:val="00693F92"/>
    <w:rsid w:val="0069632D"/>
    <w:rsid w:val="006A13E9"/>
    <w:rsid w:val="006B0067"/>
    <w:rsid w:val="006B2E7E"/>
    <w:rsid w:val="006B3313"/>
    <w:rsid w:val="006B43A4"/>
    <w:rsid w:val="006B4ABB"/>
    <w:rsid w:val="006B4E5D"/>
    <w:rsid w:val="006B5F70"/>
    <w:rsid w:val="006C4759"/>
    <w:rsid w:val="006C60ED"/>
    <w:rsid w:val="006D4559"/>
    <w:rsid w:val="006D46A0"/>
    <w:rsid w:val="006E7B26"/>
    <w:rsid w:val="006F06EB"/>
    <w:rsid w:val="006F2241"/>
    <w:rsid w:val="006F6175"/>
    <w:rsid w:val="00705CAC"/>
    <w:rsid w:val="007107AF"/>
    <w:rsid w:val="00710E40"/>
    <w:rsid w:val="00716D53"/>
    <w:rsid w:val="00716D7E"/>
    <w:rsid w:val="00720D33"/>
    <w:rsid w:val="00721540"/>
    <w:rsid w:val="00724DF6"/>
    <w:rsid w:val="007265BE"/>
    <w:rsid w:val="00726D24"/>
    <w:rsid w:val="0073296A"/>
    <w:rsid w:val="00735F35"/>
    <w:rsid w:val="00742018"/>
    <w:rsid w:val="00742ED4"/>
    <w:rsid w:val="00750146"/>
    <w:rsid w:val="00751949"/>
    <w:rsid w:val="00754FAF"/>
    <w:rsid w:val="00755685"/>
    <w:rsid w:val="007619DE"/>
    <w:rsid w:val="00765B7B"/>
    <w:rsid w:val="00766BC9"/>
    <w:rsid w:val="00775194"/>
    <w:rsid w:val="00775349"/>
    <w:rsid w:val="0078143A"/>
    <w:rsid w:val="00786CBA"/>
    <w:rsid w:val="00786FB9"/>
    <w:rsid w:val="00797B90"/>
    <w:rsid w:val="007A5D7C"/>
    <w:rsid w:val="007B0379"/>
    <w:rsid w:val="007B2F6A"/>
    <w:rsid w:val="007C48CF"/>
    <w:rsid w:val="007C645D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80178C"/>
    <w:rsid w:val="00807402"/>
    <w:rsid w:val="00810DDD"/>
    <w:rsid w:val="00812107"/>
    <w:rsid w:val="00813597"/>
    <w:rsid w:val="00814DBA"/>
    <w:rsid w:val="00814F6B"/>
    <w:rsid w:val="00817757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4DA0"/>
    <w:rsid w:val="00905E09"/>
    <w:rsid w:val="00905FB1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125"/>
    <w:rsid w:val="009624E5"/>
    <w:rsid w:val="00964D66"/>
    <w:rsid w:val="009713E1"/>
    <w:rsid w:val="00987A9F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16FEB"/>
    <w:rsid w:val="00A20933"/>
    <w:rsid w:val="00A37632"/>
    <w:rsid w:val="00A42D52"/>
    <w:rsid w:val="00A46F6B"/>
    <w:rsid w:val="00A5238A"/>
    <w:rsid w:val="00A601C1"/>
    <w:rsid w:val="00A6109D"/>
    <w:rsid w:val="00A613FF"/>
    <w:rsid w:val="00A718D8"/>
    <w:rsid w:val="00A72DC8"/>
    <w:rsid w:val="00A81A12"/>
    <w:rsid w:val="00A84690"/>
    <w:rsid w:val="00A855DE"/>
    <w:rsid w:val="00A85E84"/>
    <w:rsid w:val="00A86B6A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12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55FD"/>
    <w:rsid w:val="00B47F26"/>
    <w:rsid w:val="00B50DAB"/>
    <w:rsid w:val="00B61EDD"/>
    <w:rsid w:val="00B71D91"/>
    <w:rsid w:val="00B72141"/>
    <w:rsid w:val="00B732C8"/>
    <w:rsid w:val="00B73428"/>
    <w:rsid w:val="00B845A9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38DE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1CE5"/>
    <w:rsid w:val="00C33A50"/>
    <w:rsid w:val="00C50719"/>
    <w:rsid w:val="00C50B8F"/>
    <w:rsid w:val="00C51100"/>
    <w:rsid w:val="00C5276D"/>
    <w:rsid w:val="00C528FF"/>
    <w:rsid w:val="00C54D2E"/>
    <w:rsid w:val="00C56682"/>
    <w:rsid w:val="00C5771A"/>
    <w:rsid w:val="00C60958"/>
    <w:rsid w:val="00C6148D"/>
    <w:rsid w:val="00C62134"/>
    <w:rsid w:val="00C65286"/>
    <w:rsid w:val="00C6715B"/>
    <w:rsid w:val="00C7065F"/>
    <w:rsid w:val="00C7599B"/>
    <w:rsid w:val="00C87CE9"/>
    <w:rsid w:val="00CA5487"/>
    <w:rsid w:val="00CA5F15"/>
    <w:rsid w:val="00CB4801"/>
    <w:rsid w:val="00CD1C3F"/>
    <w:rsid w:val="00CD45D3"/>
    <w:rsid w:val="00CE5CBB"/>
    <w:rsid w:val="00D07CF1"/>
    <w:rsid w:val="00D10C0D"/>
    <w:rsid w:val="00D27CB2"/>
    <w:rsid w:val="00D30D91"/>
    <w:rsid w:val="00D32F77"/>
    <w:rsid w:val="00D33CF2"/>
    <w:rsid w:val="00D51D61"/>
    <w:rsid w:val="00D52DAB"/>
    <w:rsid w:val="00D62A8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C6092"/>
    <w:rsid w:val="00DE0357"/>
    <w:rsid w:val="00DE04AE"/>
    <w:rsid w:val="00DE2A19"/>
    <w:rsid w:val="00DE3EB7"/>
    <w:rsid w:val="00DF0E02"/>
    <w:rsid w:val="00DF1A9D"/>
    <w:rsid w:val="00E0058A"/>
    <w:rsid w:val="00E00B3D"/>
    <w:rsid w:val="00E12F3F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0203"/>
    <w:rsid w:val="00EA2626"/>
    <w:rsid w:val="00EA5E08"/>
    <w:rsid w:val="00EA7BB2"/>
    <w:rsid w:val="00EB2049"/>
    <w:rsid w:val="00EB315E"/>
    <w:rsid w:val="00EB3BCB"/>
    <w:rsid w:val="00EB4C16"/>
    <w:rsid w:val="00EB51A9"/>
    <w:rsid w:val="00EB6186"/>
    <w:rsid w:val="00EC031B"/>
    <w:rsid w:val="00EC415D"/>
    <w:rsid w:val="00ED005F"/>
    <w:rsid w:val="00ED2A96"/>
    <w:rsid w:val="00ED2F3B"/>
    <w:rsid w:val="00ED4C47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2ADE"/>
    <w:rsid w:val="00F8494D"/>
    <w:rsid w:val="00F91766"/>
    <w:rsid w:val="00F927DD"/>
    <w:rsid w:val="00F9424D"/>
    <w:rsid w:val="00F94E67"/>
    <w:rsid w:val="00F975C2"/>
    <w:rsid w:val="00F977F9"/>
    <w:rsid w:val="00FA1545"/>
    <w:rsid w:val="00FA7DD7"/>
    <w:rsid w:val="00FB0F91"/>
    <w:rsid w:val="00FB41D8"/>
    <w:rsid w:val="00FC0C03"/>
    <w:rsid w:val="00FC0C8A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7809"/>
    <o:shapelayout v:ext="edit">
      <o:idmap v:ext="edit" data="1"/>
    </o:shapelayout>
  </w:shapeDefaults>
  <w:decimalSymbol w:val=","/>
  <w:listSeparator w:val=";"/>
  <w15:docId w15:val="{02792EFC-54FE-4139-8D7C-8A7727C3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2F222-4544-4733-B257-21B031370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2019-04-11T12:50:00Z</dcterms:created>
  <dcterms:modified xsi:type="dcterms:W3CDTF">2019-04-11T12:50:00Z</dcterms:modified>
</cp:coreProperties>
</file>