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927D98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 w:rsidRPr="009D6DEF">
        <w:t>Příloha č. 1</w:t>
      </w:r>
      <w:r w:rsidR="00FF4789">
        <w:t xml:space="preserve"> ZD</w:t>
      </w:r>
      <w:r w:rsidRPr="009D6DEF">
        <w:t xml:space="preserve"> – Technická specifikace předmětu plnění</w:t>
      </w:r>
      <w:r w:rsidR="000446F7">
        <w:t xml:space="preserve"> pro část A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FC318D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vozidla pro potřeby autoškoly</w:t>
      </w:r>
      <w:r w:rsidR="004338AF">
        <w:rPr>
          <w:rFonts w:ascii="Times New Roman" w:hAnsi="Times New Roman"/>
          <w:b/>
          <w:sz w:val="24"/>
        </w:rPr>
        <w:t xml:space="preserve"> (nové</w:t>
      </w:r>
      <w:r w:rsidR="00742ED4" w:rsidRPr="00F91766">
        <w:rPr>
          <w:rFonts w:ascii="Times New Roman" w:hAnsi="Times New Roman"/>
          <w:b/>
          <w:sz w:val="24"/>
        </w:rPr>
        <w:t xml:space="preserve">) - středisko </w:t>
      </w:r>
      <w:r>
        <w:rPr>
          <w:rFonts w:ascii="Times New Roman" w:hAnsi="Times New Roman"/>
          <w:b/>
          <w:sz w:val="24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0D58D7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0D58D7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0D58D7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5E62FC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F410D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)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993"/>
        <w:gridCol w:w="1417"/>
      </w:tblGrid>
      <w:tr w:rsidR="006C4759" w:rsidRPr="000E6E24" w:rsidTr="006C60ED">
        <w:trPr>
          <w:trHeight w:val="600"/>
        </w:trPr>
        <w:tc>
          <w:tcPr>
            <w:tcW w:w="751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6C60ED">
        <w:trPr>
          <w:trHeight w:val="395"/>
        </w:trPr>
        <w:tc>
          <w:tcPr>
            <w:tcW w:w="751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129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318D" w:rsidRPr="003C7267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6C60ED">
        <w:trPr>
          <w:trHeight w:val="12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sz w:val="22"/>
                <w:szCs w:val="22"/>
              </w:rPr>
              <w:t>- objem min. 1 350 cm³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5E62F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6C60ED">
        <w:trPr>
          <w:trHeight w:val="147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3C726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C318D" w:rsidRPr="003C7267">
              <w:rPr>
                <w:rFonts w:ascii="Times New Roman" w:hAnsi="Times New Roman"/>
                <w:sz w:val="22"/>
                <w:szCs w:val="22"/>
              </w:rPr>
              <w:t>75</w:t>
            </w:r>
            <w:r w:rsidR="00560AF2"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3C7267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5E62F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palivo benzín/CNG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FC318D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>CNG tovární vestavba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sz w:val="22"/>
                <w:szCs w:val="22"/>
              </w:rPr>
              <w:t>- min. objem nádrže na CNG 14 kg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5E62FC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0E6E24" w:rsidTr="006C60ED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249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555765" w:rsidP="00555765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14DBA" w:rsidRPr="003C7267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92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3C7267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92"/>
        </w:trPr>
        <w:tc>
          <w:tcPr>
            <w:tcW w:w="7513" w:type="dxa"/>
            <w:shd w:val="clear" w:color="auto" w:fill="auto"/>
            <w:vAlign w:val="center"/>
          </w:tcPr>
          <w:p w:rsidR="00B0668D" w:rsidRPr="003C7267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pohon kol min. 4x2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6C60ED">
        <w:trPr>
          <w:trHeight w:val="439"/>
        </w:trPr>
        <w:tc>
          <w:tcPr>
            <w:tcW w:w="751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133"/>
        </w:trPr>
        <w:tc>
          <w:tcPr>
            <w:tcW w:w="751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33"/>
        </w:trPr>
        <w:tc>
          <w:tcPr>
            <w:tcW w:w="7513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0B7F66">
              <w:rPr>
                <w:rFonts w:ascii="Times New Roman" w:hAnsi="Times New Roman"/>
                <w:sz w:val="22"/>
                <w:szCs w:val="22"/>
              </w:rPr>
              <w:t>výškově a podélně seři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ditelný volant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33"/>
        </w:trPr>
        <w:tc>
          <w:tcPr>
            <w:tcW w:w="7513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multifunkční volant (ovládání rádia a počítače)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6C60ED">
        <w:trPr>
          <w:trHeight w:val="419"/>
        </w:trPr>
        <w:tc>
          <w:tcPr>
            <w:tcW w:w="751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0E5072">
              <w:rPr>
                <w:rFonts w:ascii="Times New Roman" w:hAnsi="Times New Roman"/>
                <w:sz w:val="22"/>
                <w:szCs w:val="22"/>
              </w:rPr>
              <w:t>rozjezdu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egulace prokluzu </w:t>
            </w:r>
            <w:r w:rsidR="00C70C64">
              <w:rPr>
                <w:rFonts w:ascii="Times New Roman" w:hAnsi="Times New Roman"/>
                <w:sz w:val="22"/>
                <w:szCs w:val="22"/>
              </w:rPr>
              <w:t>kol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6C60ED">
        <w:trPr>
          <w:trHeight w:val="399"/>
        </w:trPr>
        <w:tc>
          <w:tcPr>
            <w:tcW w:w="7513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6C60ED">
        <w:trPr>
          <w:trHeight w:val="181"/>
        </w:trPr>
        <w:tc>
          <w:tcPr>
            <w:tcW w:w="7513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sedan</w:t>
            </w:r>
            <w:r w:rsidR="000F4947">
              <w:rPr>
                <w:rFonts w:ascii="Times New Roman" w:hAnsi="Times New Roman"/>
                <w:sz w:val="22"/>
                <w:szCs w:val="22"/>
              </w:rPr>
              <w:t>/liftback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6C60ED">
        <w:trPr>
          <w:trHeight w:val="213"/>
        </w:trPr>
        <w:tc>
          <w:tcPr>
            <w:tcW w:w="7513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213"/>
        </w:trPr>
        <w:tc>
          <w:tcPr>
            <w:tcW w:w="7513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90"/>
        </w:trPr>
        <w:tc>
          <w:tcPr>
            <w:tcW w:w="7513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rozvor min.</w:t>
            </w:r>
            <w:r w:rsidRPr="005551A4">
              <w:rPr>
                <w:rFonts w:ascii="Times New Roman" w:hAnsi="Times New Roman"/>
                <w:sz w:val="22"/>
                <w:szCs w:val="22"/>
              </w:rPr>
              <w:t xml:space="preserve"> 2680 mm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5E62F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6C60ED">
        <w:trPr>
          <w:trHeight w:val="107"/>
        </w:trPr>
        <w:tc>
          <w:tcPr>
            <w:tcW w:w="7513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</w:t>
            </w:r>
            <w:r w:rsidRPr="005551A4">
              <w:rPr>
                <w:rFonts w:ascii="Times New Roman" w:hAnsi="Times New Roman"/>
                <w:sz w:val="22"/>
                <w:szCs w:val="22"/>
              </w:rPr>
              <w:t xml:space="preserve">prostoru 460 </w:t>
            </w:r>
            <w:r w:rsidR="005551A4" w:rsidRPr="005551A4">
              <w:rPr>
                <w:rFonts w:ascii="Times New Roman" w:hAnsi="Times New Roman"/>
                <w:sz w:val="22"/>
                <w:szCs w:val="22"/>
              </w:rPr>
              <w:t>/ 1450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5E62F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36EA" w:rsidRPr="000E6E24" w:rsidTr="006C60ED">
        <w:trPr>
          <w:trHeight w:val="107"/>
        </w:trPr>
        <w:tc>
          <w:tcPr>
            <w:tcW w:w="7513" w:type="dxa"/>
            <w:shd w:val="clear" w:color="auto" w:fill="auto"/>
            <w:vAlign w:val="center"/>
          </w:tcPr>
          <w:p w:rsidR="007E36EA" w:rsidRPr="000C3AAA" w:rsidRDefault="00281DDA" w:rsidP="00281DDA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 (kamení a koroze)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7E36EA" w:rsidRPr="00C54D2E" w:rsidRDefault="007E36E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E36EA" w:rsidRDefault="007E36E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327"/>
        </w:trPr>
        <w:tc>
          <w:tcPr>
            <w:tcW w:w="7513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51"/>
        </w:trPr>
        <w:tc>
          <w:tcPr>
            <w:tcW w:w="751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(zadavatel preferuje LED provedení)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183"/>
        </w:trPr>
        <w:tc>
          <w:tcPr>
            <w:tcW w:w="751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350"/>
        </w:trPr>
        <w:tc>
          <w:tcPr>
            <w:tcW w:w="751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128"/>
        </w:trPr>
        <w:tc>
          <w:tcPr>
            <w:tcW w:w="7513" w:type="dxa"/>
            <w:shd w:val="clear" w:color="auto" w:fill="auto"/>
            <w:vAlign w:val="center"/>
          </w:tcPr>
          <w:p w:rsidR="00F81B5A" w:rsidRPr="002A37C7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 xml:space="preserve"> - ocelové ráfky min. 15“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6C60ED">
        <w:trPr>
          <w:trHeight w:val="128"/>
        </w:trPr>
        <w:tc>
          <w:tcPr>
            <w:tcW w:w="7513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zimních pneu na ocelových ráfcích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 xml:space="preserve"> – ocelové ráfky min. 15“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6C60ED">
        <w:trPr>
          <w:trHeight w:val="128"/>
        </w:trPr>
        <w:tc>
          <w:tcPr>
            <w:tcW w:w="7513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 (pokud není úložné místo pro rezervu, rezerva v zavazadlovém prostoru)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6C60ED">
        <w:trPr>
          <w:trHeight w:val="128"/>
        </w:trPr>
        <w:tc>
          <w:tcPr>
            <w:tcW w:w="7513" w:type="dxa"/>
            <w:shd w:val="clear" w:color="auto" w:fill="auto"/>
            <w:vAlign w:val="center"/>
          </w:tcPr>
          <w:p w:rsidR="002A37C7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426"/>
        </w:trPr>
        <w:tc>
          <w:tcPr>
            <w:tcW w:w="751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137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 vypínatelná v kufru vozidla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6C60ED">
        <w:trPr>
          <w:trHeight w:val="155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6C60ED">
        <w:trPr>
          <w:trHeight w:val="173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92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 ovládaná zpětná zrcátka s vyhříváním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223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 vpředu i vzadu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00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53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85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203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 ve vozidle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79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mechanický nebo digitální ukazatel teploty motoru (např. budík) – </w:t>
            </w: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ne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jen kontrolk</w:t>
            </w:r>
            <w:r w:rsidR="00685E9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D52DAB" w:rsidRPr="003C7267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D52DAB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D52DAB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automatická klimatizace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elektrické stahování bočních skel min. u řidiče a spolujezdce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autorádio s CD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tažné zařízení se zápisem do TP</w:t>
            </w:r>
            <w:r w:rsidR="0067560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nebo s protokolem umožňujícím zápis tažného zařízení do TP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371"/>
        </w:trPr>
        <w:tc>
          <w:tcPr>
            <w:tcW w:w="7513" w:type="dxa"/>
            <w:shd w:val="clear" w:color="auto" w:fill="auto"/>
            <w:vAlign w:val="center"/>
          </w:tcPr>
          <w:p w:rsidR="006C60ED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 autoškoly: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Default="006C60ED" w:rsidP="00DC6092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6C60E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druhé pedálové ovládání autoškoly </w:t>
            </w:r>
            <w:r w:rsidR="00DC609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splňující Zákon 247/2000 Sb. § 9 </w:t>
            </w:r>
            <w:r w:rsidRPr="006C60E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– spojka, brzda, plyn se zápisem do TP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nebo s protokolem umožňujícím zápis druhého ovládání autoškoly do TP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Default="00DC6092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7F6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odní</w:t>
            </w:r>
            <w:r w:rsidRPr="00DC609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matelné (magnetické připevnění) střešní svítilny schváleného typu s nápisy autoškola splňující Vyhlášku 167/2002 Sb. §11odst. 2 zákona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Default="00DC6092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DC609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doplňkové vnitřní zrcátko pro učitele (spolujezdec na předním sedadle)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469"/>
        </w:trPr>
        <w:tc>
          <w:tcPr>
            <w:tcW w:w="7513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Povinná výbava: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lékarnička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hasící přístroj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399"/>
        </w:trPr>
        <w:tc>
          <w:tcPr>
            <w:tcW w:w="751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78"/>
        </w:trPr>
        <w:tc>
          <w:tcPr>
            <w:tcW w:w="7513" w:type="dxa"/>
            <w:shd w:val="clear" w:color="auto" w:fill="auto"/>
            <w:vAlign w:val="center"/>
          </w:tcPr>
          <w:p w:rsidR="00F81B5A" w:rsidRPr="00D45898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</w:t>
            </w:r>
            <w:r w:rsidR="005551A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4C4807">
              <w:rPr>
                <w:rFonts w:eastAsia="Times New Roman"/>
              </w:rPr>
              <w:t>NCS S 1555 - B10G</w:t>
            </w:r>
            <w:r w:rsidRPr="005551A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E62FC" w:rsidRPr="000E6E24" w:rsidTr="006C60ED">
        <w:trPr>
          <w:trHeight w:val="78"/>
        </w:trPr>
        <w:tc>
          <w:tcPr>
            <w:tcW w:w="7513" w:type="dxa"/>
            <w:shd w:val="clear" w:color="auto" w:fill="auto"/>
            <w:vAlign w:val="center"/>
          </w:tcPr>
          <w:p w:rsidR="005E62FC" w:rsidRDefault="005E62FC" w:rsidP="00A52CF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5E62F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polep vozidla v příloze č. 1.1, </w:t>
            </w:r>
            <w:r w:rsidR="00A52CF4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E62FC" w:rsidRPr="00D8767A" w:rsidRDefault="005E62F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E62FC" w:rsidRPr="000E6E24" w:rsidRDefault="005E62F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A4E" w:rsidRDefault="002B0A4E">
      <w:r>
        <w:separator/>
      </w:r>
    </w:p>
  </w:endnote>
  <w:endnote w:type="continuationSeparator" w:id="0">
    <w:p w:rsidR="002B0A4E" w:rsidRDefault="002B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A4E" w:rsidRDefault="002B0A4E">
      <w:r>
        <w:separator/>
      </w:r>
    </w:p>
  </w:footnote>
  <w:footnote w:type="continuationSeparator" w:id="0">
    <w:p w:rsidR="002B0A4E" w:rsidRDefault="002B0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4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4B9"/>
    <w:rsid w:val="00025D50"/>
    <w:rsid w:val="00035F16"/>
    <w:rsid w:val="00042A5D"/>
    <w:rsid w:val="000446F7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4945"/>
    <w:rsid w:val="000B4B7C"/>
    <w:rsid w:val="000B7F66"/>
    <w:rsid w:val="000C1AEA"/>
    <w:rsid w:val="000C3AAA"/>
    <w:rsid w:val="000C3EDF"/>
    <w:rsid w:val="000D0F0F"/>
    <w:rsid w:val="000D1169"/>
    <w:rsid w:val="000D2B87"/>
    <w:rsid w:val="000D58D7"/>
    <w:rsid w:val="000D6965"/>
    <w:rsid w:val="000E00D0"/>
    <w:rsid w:val="000E45AC"/>
    <w:rsid w:val="000E5072"/>
    <w:rsid w:val="000E52AE"/>
    <w:rsid w:val="000E6B08"/>
    <w:rsid w:val="000F2637"/>
    <w:rsid w:val="000F3978"/>
    <w:rsid w:val="000F494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5785"/>
    <w:rsid w:val="001672D0"/>
    <w:rsid w:val="00175E00"/>
    <w:rsid w:val="00175E52"/>
    <w:rsid w:val="00186027"/>
    <w:rsid w:val="00192F2A"/>
    <w:rsid w:val="001941A6"/>
    <w:rsid w:val="001A070A"/>
    <w:rsid w:val="001A192A"/>
    <w:rsid w:val="001B0681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27050"/>
    <w:rsid w:val="00235FD1"/>
    <w:rsid w:val="00241C74"/>
    <w:rsid w:val="00255B56"/>
    <w:rsid w:val="0025635A"/>
    <w:rsid w:val="00256EE5"/>
    <w:rsid w:val="00257396"/>
    <w:rsid w:val="00261031"/>
    <w:rsid w:val="002654A1"/>
    <w:rsid w:val="002773C4"/>
    <w:rsid w:val="00277E6C"/>
    <w:rsid w:val="00281DDA"/>
    <w:rsid w:val="00284531"/>
    <w:rsid w:val="00285E27"/>
    <w:rsid w:val="0028621D"/>
    <w:rsid w:val="00290D94"/>
    <w:rsid w:val="00291424"/>
    <w:rsid w:val="00297458"/>
    <w:rsid w:val="0029750F"/>
    <w:rsid w:val="002A37C7"/>
    <w:rsid w:val="002A495D"/>
    <w:rsid w:val="002B0A4E"/>
    <w:rsid w:val="002B3A68"/>
    <w:rsid w:val="002B7BCD"/>
    <w:rsid w:val="002C06B6"/>
    <w:rsid w:val="002C2564"/>
    <w:rsid w:val="002C298A"/>
    <w:rsid w:val="002C3775"/>
    <w:rsid w:val="002C3E2E"/>
    <w:rsid w:val="002D05CE"/>
    <w:rsid w:val="002D0DA9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9736C"/>
    <w:rsid w:val="003A0F0A"/>
    <w:rsid w:val="003A1FF4"/>
    <w:rsid w:val="003A2811"/>
    <w:rsid w:val="003B074E"/>
    <w:rsid w:val="003B187E"/>
    <w:rsid w:val="003B4B43"/>
    <w:rsid w:val="003C3ECF"/>
    <w:rsid w:val="003C496F"/>
    <w:rsid w:val="003C7267"/>
    <w:rsid w:val="003D1964"/>
    <w:rsid w:val="003D3FFC"/>
    <w:rsid w:val="003D4270"/>
    <w:rsid w:val="003D58D6"/>
    <w:rsid w:val="003D6988"/>
    <w:rsid w:val="003E48EA"/>
    <w:rsid w:val="003F5B6E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4F9E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5B04"/>
    <w:rsid w:val="004C09BE"/>
    <w:rsid w:val="004C1778"/>
    <w:rsid w:val="004C21DD"/>
    <w:rsid w:val="004C31B3"/>
    <w:rsid w:val="004C4807"/>
    <w:rsid w:val="004C4F67"/>
    <w:rsid w:val="004C5C84"/>
    <w:rsid w:val="004C7643"/>
    <w:rsid w:val="004D3A3E"/>
    <w:rsid w:val="004D610E"/>
    <w:rsid w:val="004E1AB3"/>
    <w:rsid w:val="004E628E"/>
    <w:rsid w:val="004E6D91"/>
    <w:rsid w:val="004F3366"/>
    <w:rsid w:val="004F7769"/>
    <w:rsid w:val="005070C3"/>
    <w:rsid w:val="0052508B"/>
    <w:rsid w:val="005302C5"/>
    <w:rsid w:val="00531157"/>
    <w:rsid w:val="00536FDD"/>
    <w:rsid w:val="00552AE1"/>
    <w:rsid w:val="00554A48"/>
    <w:rsid w:val="005551A4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A4509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E62FC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30182"/>
    <w:rsid w:val="0063528C"/>
    <w:rsid w:val="00636397"/>
    <w:rsid w:val="0064033E"/>
    <w:rsid w:val="00644C6F"/>
    <w:rsid w:val="006536A6"/>
    <w:rsid w:val="006562D6"/>
    <w:rsid w:val="00656F86"/>
    <w:rsid w:val="00661380"/>
    <w:rsid w:val="006652F3"/>
    <w:rsid w:val="00675607"/>
    <w:rsid w:val="00681094"/>
    <w:rsid w:val="00681953"/>
    <w:rsid w:val="00681E5A"/>
    <w:rsid w:val="00685E94"/>
    <w:rsid w:val="0068623B"/>
    <w:rsid w:val="00693F92"/>
    <w:rsid w:val="006956E9"/>
    <w:rsid w:val="00695CD9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C60ED"/>
    <w:rsid w:val="006D4559"/>
    <w:rsid w:val="006D46A0"/>
    <w:rsid w:val="006E7B26"/>
    <w:rsid w:val="006F06EB"/>
    <w:rsid w:val="006F2241"/>
    <w:rsid w:val="006F6175"/>
    <w:rsid w:val="007034AD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5E31"/>
    <w:rsid w:val="00750146"/>
    <w:rsid w:val="00751949"/>
    <w:rsid w:val="00754FAF"/>
    <w:rsid w:val="007619DE"/>
    <w:rsid w:val="00765B7B"/>
    <w:rsid w:val="00766BC9"/>
    <w:rsid w:val="007734B8"/>
    <w:rsid w:val="00775194"/>
    <w:rsid w:val="00786CBA"/>
    <w:rsid w:val="00786FB9"/>
    <w:rsid w:val="007941C0"/>
    <w:rsid w:val="00797B90"/>
    <w:rsid w:val="007A5D7C"/>
    <w:rsid w:val="007B0379"/>
    <w:rsid w:val="007B2F6A"/>
    <w:rsid w:val="007C48CF"/>
    <w:rsid w:val="007C63D0"/>
    <w:rsid w:val="007C7161"/>
    <w:rsid w:val="007D139A"/>
    <w:rsid w:val="007D2481"/>
    <w:rsid w:val="007D459E"/>
    <w:rsid w:val="007D7294"/>
    <w:rsid w:val="007D7F93"/>
    <w:rsid w:val="007E06E7"/>
    <w:rsid w:val="007E2B49"/>
    <w:rsid w:val="007E36EA"/>
    <w:rsid w:val="007E37FF"/>
    <w:rsid w:val="007F3E90"/>
    <w:rsid w:val="007F5CBB"/>
    <w:rsid w:val="007F6018"/>
    <w:rsid w:val="00807402"/>
    <w:rsid w:val="00810DDD"/>
    <w:rsid w:val="00812107"/>
    <w:rsid w:val="0081350A"/>
    <w:rsid w:val="00813597"/>
    <w:rsid w:val="00814DBA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713E1"/>
    <w:rsid w:val="00987A9F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16FEB"/>
    <w:rsid w:val="00A20933"/>
    <w:rsid w:val="00A37632"/>
    <w:rsid w:val="00A42D52"/>
    <w:rsid w:val="00A46F6B"/>
    <w:rsid w:val="00A5238A"/>
    <w:rsid w:val="00A52CF4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566F"/>
    <w:rsid w:val="00B47F26"/>
    <w:rsid w:val="00B50DAB"/>
    <w:rsid w:val="00B61EDD"/>
    <w:rsid w:val="00B71D91"/>
    <w:rsid w:val="00B72141"/>
    <w:rsid w:val="00B732C8"/>
    <w:rsid w:val="00B73428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50719"/>
    <w:rsid w:val="00C50B8F"/>
    <w:rsid w:val="00C51100"/>
    <w:rsid w:val="00C5276D"/>
    <w:rsid w:val="00C528FF"/>
    <w:rsid w:val="00C54D2E"/>
    <w:rsid w:val="00C56682"/>
    <w:rsid w:val="00C5771A"/>
    <w:rsid w:val="00C60958"/>
    <w:rsid w:val="00C62134"/>
    <w:rsid w:val="00C65286"/>
    <w:rsid w:val="00C7065F"/>
    <w:rsid w:val="00C70C64"/>
    <w:rsid w:val="00C7599B"/>
    <w:rsid w:val="00C87CE9"/>
    <w:rsid w:val="00CA5487"/>
    <w:rsid w:val="00CA5F15"/>
    <w:rsid w:val="00CB4801"/>
    <w:rsid w:val="00CD1C3F"/>
    <w:rsid w:val="00CD45D3"/>
    <w:rsid w:val="00CE5CBB"/>
    <w:rsid w:val="00D07CF1"/>
    <w:rsid w:val="00D10C0D"/>
    <w:rsid w:val="00D27CB2"/>
    <w:rsid w:val="00D30D91"/>
    <w:rsid w:val="00D32F77"/>
    <w:rsid w:val="00D33CF2"/>
    <w:rsid w:val="00D51D61"/>
    <w:rsid w:val="00D52DAB"/>
    <w:rsid w:val="00D62A8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C6092"/>
    <w:rsid w:val="00DE0357"/>
    <w:rsid w:val="00DE2A19"/>
    <w:rsid w:val="00DE3EB7"/>
    <w:rsid w:val="00DF0E02"/>
    <w:rsid w:val="00DF1A9D"/>
    <w:rsid w:val="00E0058A"/>
    <w:rsid w:val="00E00B3D"/>
    <w:rsid w:val="00E12F3F"/>
    <w:rsid w:val="00E1351A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3E27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20F8"/>
    <w:rsid w:val="00EB315E"/>
    <w:rsid w:val="00EB3BCB"/>
    <w:rsid w:val="00EB4C16"/>
    <w:rsid w:val="00EB51A9"/>
    <w:rsid w:val="00EB6186"/>
    <w:rsid w:val="00EC031B"/>
    <w:rsid w:val="00EC415D"/>
    <w:rsid w:val="00ED005F"/>
    <w:rsid w:val="00ED2A96"/>
    <w:rsid w:val="00ED4C47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410D3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494D"/>
    <w:rsid w:val="00F91766"/>
    <w:rsid w:val="00F927DD"/>
    <w:rsid w:val="00F9424D"/>
    <w:rsid w:val="00F975C2"/>
    <w:rsid w:val="00FA1545"/>
    <w:rsid w:val="00FA7DD7"/>
    <w:rsid w:val="00FB0F91"/>
    <w:rsid w:val="00FC0C03"/>
    <w:rsid w:val="00FC0C8A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  <w:rsid w:val="00FF3E46"/>
    <w:rsid w:val="00FF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7"/>
    <o:shapelayout v:ext="edit">
      <o:idmap v:ext="edit" data="1"/>
    </o:shapelayout>
  </w:shapeDefaults>
  <w:decimalSymbol w:val=","/>
  <w:listSeparator w:val=";"/>
  <w15:docId w15:val="{41847EE3-1F5C-436A-A8F4-2446FDDE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B1437-3112-4777-9C7D-2C197FB5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2019-04-11T12:55:00Z</dcterms:created>
  <dcterms:modified xsi:type="dcterms:W3CDTF">2019-04-11T12:55:00Z</dcterms:modified>
</cp:coreProperties>
</file>