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D95" w:rsidRPr="005666D7" w:rsidRDefault="00754D95" w:rsidP="00243F7B">
      <w:pPr>
        <w:pStyle w:val="Zpat"/>
        <w:tabs>
          <w:tab w:val="clear" w:pos="4536"/>
          <w:tab w:val="clear" w:pos="9072"/>
        </w:tabs>
        <w:spacing w:before="120"/>
        <w:rPr>
          <w:rFonts w:ascii="Garamond" w:hAnsi="Garamond"/>
        </w:rPr>
      </w:pPr>
    </w:p>
    <w:p w:rsidR="00754D95" w:rsidRPr="005666D7" w:rsidRDefault="00754D95" w:rsidP="00243F7B">
      <w:pPr>
        <w:spacing w:before="120"/>
        <w:rPr>
          <w:rFonts w:ascii="Garamond" w:hAnsi="Garamond"/>
        </w:rPr>
      </w:pPr>
    </w:p>
    <w:p w:rsidR="00754D95" w:rsidRPr="005666D7" w:rsidRDefault="00754D95" w:rsidP="00243F7B">
      <w:pPr>
        <w:pStyle w:val="Zpat"/>
        <w:tabs>
          <w:tab w:val="clear" w:pos="4536"/>
          <w:tab w:val="clear" w:pos="9072"/>
        </w:tabs>
        <w:rPr>
          <w:rFonts w:ascii="Garamond" w:hAnsi="Garamond"/>
        </w:rPr>
      </w:pPr>
    </w:p>
    <w:p w:rsidR="00754D95" w:rsidRPr="005666D7" w:rsidRDefault="00470FAE" w:rsidP="00243F7B">
      <w:pPr>
        <w:spacing w:before="120"/>
        <w:rPr>
          <w:rFonts w:ascii="Garamond" w:hAnsi="Garamond"/>
        </w:rPr>
      </w:pPr>
      <w:r w:rsidRPr="005666D7">
        <w:rPr>
          <w:rFonts w:ascii="Garamond" w:hAnsi="Garamond"/>
          <w:noProof/>
        </w:rPr>
        <w:drawing>
          <wp:anchor distT="0" distB="0" distL="114300" distR="114300" simplePos="0" relativeHeight="251659264" behindDoc="0" locked="0" layoutInCell="1" allowOverlap="1">
            <wp:simplePos x="0" y="0"/>
            <wp:positionH relativeFrom="page">
              <wp:posOffset>2205659</wp:posOffset>
            </wp:positionH>
            <wp:positionV relativeFrom="page">
              <wp:posOffset>2011680</wp:posOffset>
            </wp:positionV>
            <wp:extent cx="3304595" cy="88259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8"/>
                    <a:stretch>
                      <a:fillRect/>
                    </a:stretch>
                  </pic:blipFill>
                  <pic:spPr>
                    <a:xfrm>
                      <a:off x="0" y="0"/>
                      <a:ext cx="3304595" cy="882595"/>
                    </a:xfrm>
                    <a:prstGeom prst="rect">
                      <a:avLst/>
                    </a:prstGeom>
                  </pic:spPr>
                </pic:pic>
              </a:graphicData>
            </a:graphic>
          </wp:anchor>
        </w:drawing>
      </w:r>
    </w:p>
    <w:p w:rsidR="00754D95" w:rsidRPr="005666D7" w:rsidRDefault="00754D95" w:rsidP="007D6427">
      <w:pPr>
        <w:spacing w:before="120"/>
        <w:jc w:val="center"/>
        <w:rPr>
          <w:rFonts w:ascii="Garamond" w:hAnsi="Garamond"/>
        </w:rPr>
      </w:pPr>
    </w:p>
    <w:p w:rsidR="00754D95" w:rsidRPr="005666D7" w:rsidRDefault="00754D95" w:rsidP="00243F7B">
      <w:pPr>
        <w:spacing w:before="120"/>
        <w:rPr>
          <w:rFonts w:ascii="Garamond" w:hAnsi="Garamond"/>
        </w:rPr>
      </w:pPr>
    </w:p>
    <w:p w:rsidR="00754D95" w:rsidRPr="005666D7" w:rsidRDefault="00754D95" w:rsidP="00243F7B">
      <w:pPr>
        <w:spacing w:before="120"/>
        <w:rPr>
          <w:rFonts w:ascii="Garamond" w:hAnsi="Garamond"/>
        </w:rPr>
      </w:pPr>
    </w:p>
    <w:p w:rsidR="00754D95" w:rsidRPr="005666D7" w:rsidRDefault="00754D95" w:rsidP="00243F7B">
      <w:pPr>
        <w:spacing w:before="120"/>
        <w:rPr>
          <w:rFonts w:ascii="Garamond" w:hAnsi="Garamond"/>
        </w:rPr>
      </w:pPr>
    </w:p>
    <w:p w:rsidR="00754D95" w:rsidRPr="005666D7" w:rsidRDefault="00611C13" w:rsidP="00042882">
      <w:pPr>
        <w:spacing w:before="120"/>
        <w:jc w:val="center"/>
        <w:rPr>
          <w:rFonts w:ascii="Garamond" w:hAnsi="Garamond"/>
        </w:rPr>
      </w:pPr>
      <w:r w:rsidRPr="005666D7">
        <w:rPr>
          <w:rFonts w:ascii="Garamond" w:hAnsi="Garamond"/>
          <w:b/>
          <w:sz w:val="44"/>
          <w:szCs w:val="44"/>
          <w:u w:val="single"/>
        </w:rPr>
        <w:t>Technická specifikace</w:t>
      </w:r>
      <w:r w:rsidR="00C5216B" w:rsidRPr="005666D7">
        <w:rPr>
          <w:rFonts w:ascii="Garamond" w:hAnsi="Garamond"/>
          <w:b/>
          <w:sz w:val="44"/>
          <w:szCs w:val="44"/>
          <w:u w:val="single"/>
        </w:rPr>
        <w:t xml:space="preserve"> ELEKTROBUSU</w:t>
      </w:r>
      <w:r w:rsidRPr="005666D7">
        <w:rPr>
          <w:rFonts w:ascii="Garamond" w:hAnsi="Garamond"/>
          <w:b/>
          <w:sz w:val="44"/>
          <w:szCs w:val="44"/>
          <w:u w:val="single"/>
        </w:rPr>
        <w:t xml:space="preserve"> </w:t>
      </w:r>
    </w:p>
    <w:p w:rsidR="00754D95" w:rsidRPr="005666D7" w:rsidRDefault="00754D95" w:rsidP="00243F7B">
      <w:pPr>
        <w:spacing w:before="120"/>
        <w:rPr>
          <w:rFonts w:ascii="Garamond" w:hAnsi="Garamond"/>
        </w:rPr>
      </w:pPr>
    </w:p>
    <w:p w:rsidR="00754D95" w:rsidRPr="005666D7" w:rsidRDefault="00754D95" w:rsidP="00243F7B">
      <w:pPr>
        <w:pStyle w:val="Nzev"/>
        <w:rPr>
          <w:rFonts w:ascii="Garamond" w:hAnsi="Garamond" w:cs="Times New Roman"/>
          <w:sz w:val="44"/>
          <w:szCs w:val="44"/>
          <w:u w:val="single"/>
        </w:rPr>
      </w:pPr>
      <w:r w:rsidRPr="005666D7">
        <w:rPr>
          <w:rFonts w:ascii="Garamond" w:hAnsi="Garamond" w:cs="Times New Roman"/>
          <w:sz w:val="44"/>
          <w:szCs w:val="44"/>
          <w:u w:val="single"/>
        </w:rPr>
        <w:t>Soupis požadavků</w:t>
      </w:r>
    </w:p>
    <w:p w:rsidR="00754D95" w:rsidRPr="005666D7" w:rsidRDefault="00754D95" w:rsidP="00243F7B">
      <w:pPr>
        <w:spacing w:before="120"/>
        <w:rPr>
          <w:rFonts w:ascii="Garamond" w:hAnsi="Garamond"/>
          <w:sz w:val="44"/>
          <w:szCs w:val="44"/>
          <w:u w:val="single"/>
        </w:rPr>
      </w:pPr>
    </w:p>
    <w:p w:rsidR="00754D95" w:rsidRPr="005666D7" w:rsidRDefault="00754D95" w:rsidP="00243F7B">
      <w:pPr>
        <w:spacing w:before="120"/>
        <w:jc w:val="center"/>
        <w:rPr>
          <w:rFonts w:ascii="Garamond" w:hAnsi="Garamond"/>
          <w:sz w:val="44"/>
          <w:szCs w:val="44"/>
          <w:u w:val="single"/>
        </w:rPr>
      </w:pPr>
    </w:p>
    <w:p w:rsidR="00754D95" w:rsidRPr="005666D7" w:rsidRDefault="00754D95" w:rsidP="00243F7B">
      <w:pPr>
        <w:pStyle w:val="Zkladntext"/>
        <w:spacing w:line="360" w:lineRule="atLeast"/>
        <w:jc w:val="center"/>
        <w:rPr>
          <w:rFonts w:ascii="Garamond" w:hAnsi="Garamond"/>
          <w:sz w:val="36"/>
          <w:szCs w:val="36"/>
          <w:u w:val="single"/>
        </w:rPr>
      </w:pPr>
      <w:r w:rsidRPr="005666D7">
        <w:rPr>
          <w:rFonts w:ascii="Garamond" w:hAnsi="Garamond"/>
          <w:b/>
          <w:bCs/>
          <w:sz w:val="36"/>
          <w:szCs w:val="36"/>
          <w:u w:val="single"/>
        </w:rPr>
        <w:t>na dodávku</w:t>
      </w:r>
      <w:r w:rsidR="00712DB3" w:rsidRPr="005666D7">
        <w:rPr>
          <w:rFonts w:ascii="Garamond" w:hAnsi="Garamond"/>
          <w:b/>
          <w:bCs/>
          <w:sz w:val="36"/>
          <w:szCs w:val="36"/>
          <w:u w:val="single"/>
        </w:rPr>
        <w:t xml:space="preserve"> </w:t>
      </w:r>
      <w:r w:rsidR="00743E1A" w:rsidRPr="005666D7">
        <w:rPr>
          <w:rFonts w:ascii="Garamond" w:hAnsi="Garamond"/>
          <w:b/>
          <w:bCs/>
          <w:sz w:val="36"/>
          <w:szCs w:val="36"/>
          <w:u w:val="single"/>
        </w:rPr>
        <w:t>2</w:t>
      </w:r>
      <w:r w:rsidR="00712DB3" w:rsidRPr="005666D7">
        <w:rPr>
          <w:rFonts w:ascii="Garamond" w:hAnsi="Garamond"/>
          <w:b/>
          <w:bCs/>
          <w:sz w:val="36"/>
          <w:szCs w:val="36"/>
          <w:u w:val="single"/>
        </w:rPr>
        <w:t xml:space="preserve"> kusů </w:t>
      </w:r>
      <w:proofErr w:type="spellStart"/>
      <w:r w:rsidR="00712DB3" w:rsidRPr="005666D7">
        <w:rPr>
          <w:rFonts w:ascii="Garamond" w:hAnsi="Garamond"/>
          <w:b/>
          <w:bCs/>
          <w:sz w:val="36"/>
          <w:szCs w:val="36"/>
          <w:u w:val="single"/>
        </w:rPr>
        <w:t>jednočlánkových</w:t>
      </w:r>
      <w:proofErr w:type="spellEnd"/>
    </w:p>
    <w:p w:rsidR="00754D95" w:rsidRPr="005666D7" w:rsidRDefault="00754D95" w:rsidP="00EA5C73">
      <w:pPr>
        <w:jc w:val="center"/>
        <w:rPr>
          <w:rFonts w:ascii="Garamond" w:hAnsi="Garamond"/>
          <w:b/>
          <w:sz w:val="44"/>
          <w:szCs w:val="44"/>
          <w:u w:val="single"/>
        </w:rPr>
      </w:pPr>
      <w:r w:rsidRPr="005666D7">
        <w:rPr>
          <w:rFonts w:ascii="Garamond" w:hAnsi="Garamond"/>
          <w:b/>
          <w:sz w:val="36"/>
          <w:szCs w:val="36"/>
          <w:u w:val="single"/>
        </w:rPr>
        <w:t xml:space="preserve">nízkopodlažních </w:t>
      </w:r>
      <w:proofErr w:type="spellStart"/>
      <w:r w:rsidR="00EA5C73" w:rsidRPr="005666D7">
        <w:rPr>
          <w:rFonts w:ascii="Garamond" w:hAnsi="Garamond"/>
          <w:b/>
          <w:sz w:val="36"/>
          <w:szCs w:val="36"/>
          <w:u w:val="single"/>
        </w:rPr>
        <w:t>elektrobusů</w:t>
      </w:r>
      <w:proofErr w:type="spellEnd"/>
      <w:r w:rsidR="00EA5C73" w:rsidRPr="005666D7">
        <w:rPr>
          <w:rFonts w:ascii="Garamond" w:hAnsi="Garamond"/>
          <w:b/>
          <w:sz w:val="36"/>
          <w:szCs w:val="36"/>
          <w:u w:val="single"/>
        </w:rPr>
        <w:t xml:space="preserve"> </w:t>
      </w:r>
      <w:r w:rsidR="005E2A4B" w:rsidRPr="005666D7">
        <w:rPr>
          <w:rFonts w:ascii="Garamond" w:hAnsi="Garamond"/>
          <w:b/>
          <w:sz w:val="36"/>
          <w:szCs w:val="36"/>
          <w:u w:val="single"/>
        </w:rPr>
        <w:t>s akumulátorovým pohonem</w:t>
      </w:r>
      <w:r w:rsidRPr="005666D7">
        <w:rPr>
          <w:rFonts w:ascii="Garamond" w:hAnsi="Garamond"/>
          <w:b/>
          <w:sz w:val="44"/>
          <w:szCs w:val="44"/>
          <w:u w:val="single"/>
        </w:rPr>
        <w:t xml:space="preserve"> </w:t>
      </w:r>
    </w:p>
    <w:p w:rsidR="00754D95" w:rsidRPr="005666D7" w:rsidRDefault="00754D95" w:rsidP="00243F7B">
      <w:pPr>
        <w:jc w:val="center"/>
        <w:rPr>
          <w:rFonts w:ascii="Garamond" w:hAnsi="Garamond"/>
          <w:b/>
          <w:sz w:val="36"/>
          <w:szCs w:val="36"/>
          <w:u w:val="single"/>
        </w:rPr>
      </w:pPr>
    </w:p>
    <w:p w:rsidR="00754D95" w:rsidRPr="005666D7" w:rsidRDefault="00754D95" w:rsidP="00243F7B">
      <w:pPr>
        <w:spacing w:before="120"/>
        <w:jc w:val="center"/>
        <w:rPr>
          <w:rFonts w:ascii="Garamond" w:hAnsi="Garamond"/>
          <w:sz w:val="40"/>
          <w:szCs w:val="40"/>
          <w:u w:val="single"/>
        </w:rPr>
      </w:pPr>
    </w:p>
    <w:p w:rsidR="00754D95" w:rsidRPr="005666D7" w:rsidRDefault="00754D95" w:rsidP="00243F7B">
      <w:pPr>
        <w:pStyle w:val="Zkladntext"/>
        <w:spacing w:line="360" w:lineRule="atLeast"/>
        <w:jc w:val="center"/>
        <w:rPr>
          <w:rFonts w:ascii="Garamond" w:hAnsi="Garamond"/>
          <w:b/>
          <w:bCs/>
          <w:sz w:val="40"/>
          <w:szCs w:val="40"/>
        </w:rPr>
      </w:pPr>
    </w:p>
    <w:p w:rsidR="00754D95" w:rsidRPr="005666D7" w:rsidRDefault="00754D95" w:rsidP="00243F7B">
      <w:pPr>
        <w:pStyle w:val="Zkladntext"/>
        <w:spacing w:line="360" w:lineRule="atLeast"/>
        <w:jc w:val="center"/>
        <w:rPr>
          <w:rFonts w:ascii="Garamond" w:hAnsi="Garamond"/>
          <w:b/>
          <w:bCs/>
          <w:sz w:val="40"/>
          <w:szCs w:val="40"/>
        </w:rPr>
      </w:pPr>
    </w:p>
    <w:p w:rsidR="00754D95" w:rsidRPr="005666D7" w:rsidRDefault="00754D95" w:rsidP="00243F7B">
      <w:pPr>
        <w:spacing w:before="120"/>
        <w:jc w:val="center"/>
        <w:rPr>
          <w:rFonts w:ascii="Garamond" w:hAnsi="Garamond"/>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EA5C73" w:rsidRPr="005666D7" w:rsidRDefault="00EA5C73" w:rsidP="00243F7B">
      <w:pPr>
        <w:rPr>
          <w:rFonts w:ascii="Garamond" w:hAnsi="Garamond"/>
          <w:b/>
          <w:bCs/>
          <w:sz w:val="28"/>
          <w:szCs w:val="28"/>
          <w:u w:val="single"/>
        </w:rPr>
      </w:pPr>
    </w:p>
    <w:p w:rsidR="005E2A4B" w:rsidRPr="005666D7" w:rsidRDefault="005E2A4B" w:rsidP="00243F7B">
      <w:pPr>
        <w:rPr>
          <w:rFonts w:ascii="Garamond" w:hAnsi="Garamond"/>
          <w:b/>
          <w:bCs/>
          <w:sz w:val="28"/>
          <w:szCs w:val="28"/>
          <w:u w:val="single"/>
        </w:rPr>
      </w:pPr>
    </w:p>
    <w:p w:rsidR="005E2A4B" w:rsidRPr="005666D7" w:rsidRDefault="005E2A4B" w:rsidP="00243F7B">
      <w:pPr>
        <w:rPr>
          <w:rFonts w:ascii="Garamond" w:hAnsi="Garamond"/>
          <w:b/>
          <w:bCs/>
          <w:sz w:val="28"/>
          <w:szCs w:val="28"/>
          <w:u w:val="single"/>
        </w:rPr>
      </w:pPr>
    </w:p>
    <w:p w:rsidR="00754D95" w:rsidRDefault="00754D95" w:rsidP="00243F7B">
      <w:pPr>
        <w:rPr>
          <w:rFonts w:ascii="Garamond" w:hAnsi="Garamond"/>
          <w:b/>
          <w:bCs/>
          <w:sz w:val="28"/>
          <w:szCs w:val="28"/>
          <w:u w:val="single"/>
        </w:rPr>
      </w:pPr>
    </w:p>
    <w:p w:rsidR="00597F3F" w:rsidRPr="005666D7" w:rsidRDefault="00597F3F" w:rsidP="00243F7B">
      <w:pPr>
        <w:rPr>
          <w:rFonts w:ascii="Garamond" w:hAnsi="Garamond"/>
          <w:b/>
          <w:bCs/>
          <w:sz w:val="28"/>
          <w:szCs w:val="28"/>
          <w:u w:val="single"/>
        </w:rPr>
      </w:pPr>
    </w:p>
    <w:p w:rsidR="00754D95" w:rsidRPr="005666D7" w:rsidRDefault="00754D95" w:rsidP="00243F7B">
      <w:pPr>
        <w:spacing w:before="120"/>
        <w:rPr>
          <w:rFonts w:ascii="Garamond" w:hAnsi="Garamond"/>
          <w:sz w:val="22"/>
          <w:szCs w:val="22"/>
        </w:rPr>
      </w:pPr>
      <w:r w:rsidRPr="005666D7">
        <w:rPr>
          <w:rFonts w:ascii="Garamond" w:hAnsi="Garamond"/>
          <w:b/>
          <w:bCs/>
          <w:sz w:val="22"/>
          <w:szCs w:val="22"/>
          <w:u w:val="single"/>
        </w:rPr>
        <w:lastRenderedPageBreak/>
        <w:t>OBSAH:</w:t>
      </w:r>
    </w:p>
    <w:p w:rsidR="00754D95" w:rsidRPr="005666D7" w:rsidRDefault="00754D95" w:rsidP="00243F7B">
      <w:pPr>
        <w:pStyle w:val="Zkladntextodsazen"/>
        <w:rPr>
          <w:rFonts w:ascii="Garamond" w:hAnsi="Garamond"/>
          <w:sz w:val="22"/>
          <w:szCs w:val="22"/>
        </w:rPr>
      </w:pPr>
    </w:p>
    <w:p w:rsidR="00EF24D9" w:rsidRPr="00EF24D9" w:rsidRDefault="00956FC4">
      <w:pPr>
        <w:pStyle w:val="Obsah1"/>
        <w:tabs>
          <w:tab w:val="left" w:pos="403"/>
        </w:tabs>
        <w:rPr>
          <w:rFonts w:ascii="Garamond" w:eastAsiaTheme="minorEastAsia" w:hAnsi="Garamond" w:cstheme="minorBidi"/>
          <w:caps w:val="0"/>
          <w:noProof/>
          <w:szCs w:val="22"/>
        </w:rPr>
      </w:pPr>
      <w:r w:rsidRPr="00956FC4">
        <w:rPr>
          <w:rFonts w:ascii="Garamond" w:hAnsi="Garamond"/>
          <w:b/>
          <w:bCs/>
          <w:sz w:val="22"/>
          <w:szCs w:val="22"/>
          <w:u w:val="single"/>
        </w:rPr>
        <w:fldChar w:fldCharType="begin"/>
      </w:r>
      <w:r w:rsidR="00754D95" w:rsidRPr="005666D7">
        <w:rPr>
          <w:rFonts w:ascii="Garamond" w:hAnsi="Garamond"/>
          <w:b/>
          <w:bCs/>
          <w:sz w:val="22"/>
          <w:szCs w:val="22"/>
          <w:u w:val="single"/>
        </w:rPr>
        <w:instrText xml:space="preserve"> TOC \o "1-3" </w:instrText>
      </w:r>
      <w:r w:rsidRPr="00956FC4">
        <w:rPr>
          <w:rFonts w:ascii="Garamond" w:hAnsi="Garamond"/>
          <w:b/>
          <w:bCs/>
          <w:sz w:val="22"/>
          <w:szCs w:val="22"/>
          <w:u w:val="single"/>
        </w:rPr>
        <w:fldChar w:fldCharType="separate"/>
      </w:r>
      <w:r w:rsidR="00EF24D9" w:rsidRPr="00EF24D9">
        <w:rPr>
          <w:rFonts w:ascii="Garamond" w:hAnsi="Garamond"/>
          <w:noProof/>
        </w:rPr>
        <w:t>1.</w:t>
      </w:r>
      <w:r w:rsidR="00EF24D9" w:rsidRPr="00EF24D9">
        <w:rPr>
          <w:rFonts w:ascii="Garamond" w:eastAsiaTheme="minorEastAsia" w:hAnsi="Garamond" w:cstheme="minorBidi"/>
          <w:caps w:val="0"/>
          <w:noProof/>
          <w:szCs w:val="22"/>
        </w:rPr>
        <w:tab/>
      </w:r>
      <w:r w:rsidR="00EF24D9" w:rsidRPr="00EF24D9">
        <w:rPr>
          <w:rFonts w:ascii="Garamond" w:hAnsi="Garamond"/>
          <w:noProof/>
        </w:rPr>
        <w:t>Všeobecně</w:t>
      </w:r>
      <w:r w:rsidR="00EF24D9" w:rsidRPr="00EF24D9">
        <w:rPr>
          <w:rFonts w:ascii="Garamond" w:hAnsi="Garamond"/>
          <w:noProof/>
        </w:rPr>
        <w:tab/>
      </w:r>
      <w:r w:rsidRPr="00EF24D9">
        <w:rPr>
          <w:rFonts w:ascii="Garamond" w:hAnsi="Garamond"/>
          <w:noProof/>
        </w:rPr>
        <w:fldChar w:fldCharType="begin"/>
      </w:r>
      <w:r w:rsidR="00EF24D9" w:rsidRPr="00EF24D9">
        <w:rPr>
          <w:rFonts w:ascii="Garamond" w:hAnsi="Garamond"/>
          <w:noProof/>
        </w:rPr>
        <w:instrText xml:space="preserve"> PAGEREF _Toc469949846 \h </w:instrText>
      </w:r>
      <w:r w:rsidRPr="00EF24D9">
        <w:rPr>
          <w:rFonts w:ascii="Garamond" w:hAnsi="Garamond"/>
          <w:noProof/>
        </w:rPr>
      </w:r>
      <w:r w:rsidRPr="00EF24D9">
        <w:rPr>
          <w:rFonts w:ascii="Garamond" w:hAnsi="Garamond"/>
          <w:noProof/>
        </w:rPr>
        <w:fldChar w:fldCharType="separate"/>
      </w:r>
      <w:r w:rsidR="00045CE2">
        <w:rPr>
          <w:rFonts w:ascii="Garamond" w:hAnsi="Garamond"/>
          <w:noProof/>
        </w:rPr>
        <w:t>4</w:t>
      </w:r>
      <w:r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1.1.</w:t>
      </w:r>
      <w:r w:rsidRPr="00EF24D9">
        <w:rPr>
          <w:rFonts w:ascii="Garamond" w:eastAsiaTheme="minorEastAsia" w:hAnsi="Garamond" w:cstheme="minorBidi"/>
          <w:caps w:val="0"/>
          <w:noProof/>
          <w:szCs w:val="22"/>
        </w:rPr>
        <w:tab/>
      </w:r>
      <w:r w:rsidRPr="00EF24D9">
        <w:rPr>
          <w:rFonts w:ascii="Garamond" w:hAnsi="Garamond"/>
          <w:noProof/>
        </w:rPr>
        <w:t>Rozbor vozového parku</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_Toc469949847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4</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1.2.</w:t>
      </w:r>
      <w:r w:rsidRPr="00EF24D9">
        <w:rPr>
          <w:rFonts w:ascii="Garamond" w:eastAsiaTheme="minorEastAsia" w:hAnsi="Garamond" w:cstheme="minorBidi"/>
          <w:caps w:val="0"/>
          <w:noProof/>
          <w:szCs w:val="22"/>
        </w:rPr>
        <w:tab/>
      </w:r>
      <w:r w:rsidRPr="00EF24D9">
        <w:rPr>
          <w:rFonts w:ascii="Garamond" w:hAnsi="Garamond"/>
          <w:noProof/>
        </w:rPr>
        <w:t>POŽADAVKY NA VOZIDLO</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_Toc469949848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4</w:t>
      </w:r>
      <w:r w:rsidR="00956FC4"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2.</w:t>
      </w:r>
      <w:r w:rsidRPr="00EF24D9">
        <w:rPr>
          <w:rFonts w:ascii="Garamond" w:eastAsiaTheme="minorEastAsia" w:hAnsi="Garamond" w:cstheme="minorBidi"/>
          <w:caps w:val="0"/>
          <w:noProof/>
          <w:szCs w:val="22"/>
        </w:rPr>
        <w:tab/>
      </w:r>
      <w:r w:rsidRPr="00EF24D9">
        <w:rPr>
          <w:rFonts w:ascii="Garamond" w:hAnsi="Garamond"/>
          <w:noProof/>
        </w:rPr>
        <w:t>Podmínky nasazení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_Toc469949849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4</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2.1.</w:t>
      </w:r>
      <w:r w:rsidRPr="00EF24D9">
        <w:rPr>
          <w:rFonts w:ascii="Garamond" w:eastAsiaTheme="minorEastAsia" w:hAnsi="Garamond" w:cstheme="minorBidi"/>
          <w:caps w:val="0"/>
          <w:noProof/>
          <w:szCs w:val="22"/>
        </w:rPr>
        <w:tab/>
      </w:r>
      <w:r w:rsidRPr="00EF24D9">
        <w:rPr>
          <w:rFonts w:ascii="Garamond" w:hAnsi="Garamond"/>
          <w:noProof/>
        </w:rPr>
        <w:t>Provozní režim</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_Toc469949850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4</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2.2.</w:t>
      </w:r>
      <w:r w:rsidRPr="00EF24D9">
        <w:rPr>
          <w:rFonts w:ascii="Garamond" w:eastAsiaTheme="minorEastAsia" w:hAnsi="Garamond" w:cstheme="minorBidi"/>
          <w:caps w:val="0"/>
          <w:noProof/>
          <w:szCs w:val="22"/>
        </w:rPr>
        <w:tab/>
      </w:r>
      <w:r w:rsidRPr="00EF24D9">
        <w:rPr>
          <w:rFonts w:ascii="Garamond" w:hAnsi="Garamond"/>
          <w:noProof/>
        </w:rPr>
        <w:t>Profil tratě, průjezdný průřez</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_Toc469949851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4</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2.3.</w:t>
      </w:r>
      <w:r w:rsidRPr="00EF24D9">
        <w:rPr>
          <w:rFonts w:ascii="Garamond" w:eastAsiaTheme="minorEastAsia" w:hAnsi="Garamond" w:cstheme="minorBidi"/>
          <w:caps w:val="0"/>
          <w:noProof/>
          <w:szCs w:val="22"/>
        </w:rPr>
        <w:tab/>
      </w:r>
      <w:r w:rsidRPr="00EF24D9">
        <w:rPr>
          <w:rFonts w:ascii="Garamond" w:hAnsi="Garamond"/>
          <w:noProof/>
        </w:rPr>
        <w:t>Klimatické podmínky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_Toc469949852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4</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2.4.</w:t>
      </w:r>
      <w:r w:rsidRPr="00EF24D9">
        <w:rPr>
          <w:rFonts w:ascii="Garamond" w:eastAsiaTheme="minorEastAsia" w:hAnsi="Garamond" w:cstheme="minorBidi"/>
          <w:caps w:val="0"/>
          <w:noProof/>
          <w:szCs w:val="22"/>
        </w:rPr>
        <w:tab/>
      </w:r>
      <w:r w:rsidRPr="00EF24D9">
        <w:rPr>
          <w:rFonts w:ascii="Garamond" w:hAnsi="Garamond"/>
          <w:noProof/>
        </w:rPr>
        <w:t>Dílenské podmínky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_Toc469949853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5</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2.5.</w:t>
      </w:r>
      <w:r w:rsidRPr="00EF24D9">
        <w:rPr>
          <w:rFonts w:ascii="Garamond" w:eastAsiaTheme="minorEastAsia" w:hAnsi="Garamond" w:cstheme="minorBidi"/>
          <w:caps w:val="0"/>
          <w:noProof/>
          <w:szCs w:val="22"/>
        </w:rPr>
        <w:tab/>
      </w:r>
      <w:r w:rsidRPr="00EF24D9">
        <w:rPr>
          <w:rFonts w:ascii="Garamond" w:hAnsi="Garamond"/>
          <w:noProof/>
        </w:rPr>
        <w:t>Podmínky tažení, vlečení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_Toc469949854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5</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2.6.</w:t>
      </w:r>
      <w:r w:rsidRPr="00EF24D9">
        <w:rPr>
          <w:rFonts w:ascii="Garamond" w:eastAsiaTheme="minorEastAsia" w:hAnsi="Garamond" w:cstheme="minorBidi"/>
          <w:caps w:val="0"/>
          <w:noProof/>
          <w:szCs w:val="22"/>
        </w:rPr>
        <w:tab/>
      </w:r>
      <w:r w:rsidRPr="00EF24D9">
        <w:rPr>
          <w:rFonts w:ascii="Garamond" w:hAnsi="Garamond"/>
          <w:noProof/>
        </w:rPr>
        <w:t>Mobilní nabíjecí zařízení k dobíjení trakčních baterií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_Toc469949855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6</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2.7.</w:t>
      </w:r>
      <w:r w:rsidRPr="00EF24D9">
        <w:rPr>
          <w:rFonts w:ascii="Garamond" w:eastAsiaTheme="minorEastAsia" w:hAnsi="Garamond" w:cstheme="minorBidi"/>
          <w:caps w:val="0"/>
          <w:noProof/>
          <w:szCs w:val="22"/>
        </w:rPr>
        <w:tab/>
      </w:r>
      <w:r w:rsidRPr="00EF24D9">
        <w:rPr>
          <w:rFonts w:ascii="Garamond" w:hAnsi="Garamond"/>
          <w:noProof/>
        </w:rPr>
        <w:t>Opatření proti úniku škodlivých látek</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_Toc469949856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6</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2.8.</w:t>
      </w:r>
      <w:r w:rsidRPr="00EF24D9">
        <w:rPr>
          <w:rFonts w:ascii="Garamond" w:eastAsiaTheme="minorEastAsia" w:hAnsi="Garamond" w:cstheme="minorBidi"/>
          <w:caps w:val="0"/>
          <w:noProof/>
          <w:szCs w:val="22"/>
        </w:rPr>
        <w:tab/>
      </w:r>
      <w:r w:rsidRPr="00EF24D9">
        <w:rPr>
          <w:rFonts w:ascii="Garamond" w:hAnsi="Garamond"/>
          <w:noProof/>
        </w:rPr>
        <w:t>PaRKOVÁNÍ A GARÁŽOVÁNÍ VOZIDLA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_Toc469949857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6</w:t>
      </w:r>
      <w:r w:rsidR="00956FC4"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3.</w:t>
      </w:r>
      <w:r w:rsidRPr="00EF24D9">
        <w:rPr>
          <w:rFonts w:ascii="Garamond" w:eastAsiaTheme="minorEastAsia" w:hAnsi="Garamond" w:cstheme="minorBidi"/>
          <w:caps w:val="0"/>
          <w:noProof/>
          <w:szCs w:val="22"/>
        </w:rPr>
        <w:tab/>
      </w:r>
      <w:r w:rsidRPr="00EF24D9">
        <w:rPr>
          <w:rFonts w:ascii="Garamond" w:hAnsi="Garamond"/>
          <w:noProof/>
        </w:rPr>
        <w:t>Koncepce vozidla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_Toc469949858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6</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3.1.</w:t>
      </w:r>
      <w:r w:rsidRPr="00EF24D9">
        <w:rPr>
          <w:rFonts w:ascii="Garamond" w:eastAsiaTheme="minorEastAsia" w:hAnsi="Garamond" w:cstheme="minorBidi"/>
          <w:caps w:val="0"/>
          <w:noProof/>
          <w:szCs w:val="22"/>
        </w:rPr>
        <w:tab/>
      </w:r>
      <w:r w:rsidRPr="00EF24D9">
        <w:rPr>
          <w:rFonts w:ascii="Garamond" w:hAnsi="Garamond"/>
          <w:noProof/>
        </w:rPr>
        <w:t>Všeobecné údaje</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_Toc469949859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6</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3.2.</w:t>
      </w:r>
      <w:r w:rsidRPr="00EF24D9">
        <w:rPr>
          <w:rFonts w:ascii="Garamond" w:eastAsiaTheme="minorEastAsia" w:hAnsi="Garamond" w:cstheme="minorBidi"/>
          <w:caps w:val="0"/>
          <w:noProof/>
          <w:szCs w:val="22"/>
        </w:rPr>
        <w:tab/>
      </w:r>
      <w:r w:rsidRPr="00EF24D9">
        <w:rPr>
          <w:rFonts w:ascii="Garamond" w:hAnsi="Garamond"/>
          <w:noProof/>
        </w:rPr>
        <w:t>Velikost, rozměry a kapacita 12 M vozidla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_Toc469949860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7</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3.3.</w:t>
      </w:r>
      <w:r w:rsidRPr="00EF24D9">
        <w:rPr>
          <w:rFonts w:ascii="Garamond" w:eastAsiaTheme="minorEastAsia" w:hAnsi="Garamond" w:cstheme="minorBidi"/>
          <w:caps w:val="0"/>
          <w:noProof/>
          <w:szCs w:val="22"/>
        </w:rPr>
        <w:tab/>
      </w:r>
      <w:r w:rsidRPr="00EF24D9">
        <w:rPr>
          <w:rFonts w:ascii="Garamond" w:hAnsi="Garamond"/>
          <w:noProof/>
        </w:rPr>
        <w:t>Vnější uspořádání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_Toc469949861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8</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3.4.</w:t>
      </w:r>
      <w:r w:rsidRPr="00EF24D9">
        <w:rPr>
          <w:rFonts w:ascii="Garamond" w:eastAsiaTheme="minorEastAsia" w:hAnsi="Garamond" w:cstheme="minorBidi"/>
          <w:caps w:val="0"/>
          <w:noProof/>
          <w:szCs w:val="22"/>
        </w:rPr>
        <w:tab/>
      </w:r>
      <w:r w:rsidRPr="00EF24D9">
        <w:rPr>
          <w:rFonts w:ascii="Garamond" w:hAnsi="Garamond"/>
          <w:noProof/>
        </w:rPr>
        <w:t>Vnitřní uspořádání vozidla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_Toc469949862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8</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3.5.</w:t>
      </w:r>
      <w:r w:rsidRPr="00EF24D9">
        <w:rPr>
          <w:rFonts w:ascii="Garamond" w:eastAsiaTheme="minorEastAsia" w:hAnsi="Garamond" w:cstheme="minorBidi"/>
          <w:caps w:val="0"/>
          <w:noProof/>
          <w:szCs w:val="22"/>
        </w:rPr>
        <w:tab/>
      </w:r>
      <w:r w:rsidRPr="00EF24D9">
        <w:rPr>
          <w:rFonts w:ascii="Garamond" w:hAnsi="Garamond"/>
          <w:noProof/>
        </w:rPr>
        <w:t>Životnost</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_Toc469949863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9</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3.6.</w:t>
      </w:r>
      <w:r w:rsidRPr="00EF24D9">
        <w:rPr>
          <w:rFonts w:ascii="Garamond" w:eastAsiaTheme="minorEastAsia" w:hAnsi="Garamond" w:cstheme="minorBidi"/>
          <w:caps w:val="0"/>
          <w:noProof/>
          <w:szCs w:val="22"/>
        </w:rPr>
        <w:tab/>
      </w:r>
      <w:r w:rsidRPr="00EF24D9">
        <w:rPr>
          <w:rFonts w:ascii="Garamond" w:hAnsi="Garamond"/>
          <w:noProof/>
        </w:rPr>
        <w:t>Jízdní vlastnosti</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_Toc469949864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9</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3.7.</w:t>
      </w:r>
      <w:r w:rsidRPr="00EF24D9">
        <w:rPr>
          <w:rFonts w:ascii="Garamond" w:eastAsiaTheme="minorEastAsia" w:hAnsi="Garamond" w:cstheme="minorBidi"/>
          <w:caps w:val="0"/>
          <w:noProof/>
          <w:szCs w:val="22"/>
        </w:rPr>
        <w:tab/>
      </w:r>
      <w:r w:rsidRPr="00EF24D9">
        <w:rPr>
          <w:rFonts w:ascii="Garamond" w:hAnsi="Garamond"/>
          <w:noProof/>
        </w:rPr>
        <w:t>Omezení úrovně hluku</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_Toc469949865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9</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3.8.</w:t>
      </w:r>
      <w:r w:rsidRPr="00EF24D9">
        <w:rPr>
          <w:rFonts w:ascii="Garamond" w:eastAsiaTheme="minorEastAsia" w:hAnsi="Garamond" w:cstheme="minorBidi"/>
          <w:caps w:val="0"/>
          <w:noProof/>
          <w:szCs w:val="22"/>
        </w:rPr>
        <w:tab/>
      </w:r>
      <w:r w:rsidRPr="00EF24D9">
        <w:rPr>
          <w:rFonts w:ascii="Garamond" w:hAnsi="Garamond"/>
          <w:noProof/>
        </w:rPr>
        <w:t>Vlastnosti materiálů</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_Toc469949866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9</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3.8.1.</w:t>
      </w:r>
      <w:r w:rsidRPr="00EF24D9">
        <w:rPr>
          <w:rFonts w:ascii="Garamond" w:eastAsiaTheme="minorEastAsia" w:hAnsi="Garamond" w:cstheme="minorBidi"/>
          <w:caps w:val="0"/>
          <w:noProof/>
          <w:szCs w:val="22"/>
        </w:rPr>
        <w:tab/>
      </w:r>
      <w:r w:rsidRPr="00EF24D9">
        <w:rPr>
          <w:rFonts w:ascii="Garamond" w:hAnsi="Garamond"/>
          <w:noProof/>
        </w:rPr>
        <w:t>Požární odolnost</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_Toc469949867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9</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3.8.2.</w:t>
      </w:r>
      <w:r w:rsidRPr="00EF24D9">
        <w:rPr>
          <w:rFonts w:ascii="Garamond" w:eastAsiaTheme="minorEastAsia" w:hAnsi="Garamond" w:cstheme="minorBidi"/>
          <w:caps w:val="0"/>
          <w:noProof/>
          <w:szCs w:val="22"/>
        </w:rPr>
        <w:tab/>
      </w:r>
      <w:r w:rsidRPr="00EF24D9">
        <w:rPr>
          <w:rFonts w:ascii="Garamond" w:hAnsi="Garamond"/>
          <w:noProof/>
        </w:rPr>
        <w:t>Všeobecné ekologické požadavky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_Toc469949868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10</w:t>
      </w:r>
      <w:r w:rsidR="00956FC4"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4.</w:t>
      </w:r>
      <w:r w:rsidRPr="00EF24D9">
        <w:rPr>
          <w:rFonts w:ascii="Garamond" w:eastAsiaTheme="minorEastAsia" w:hAnsi="Garamond" w:cstheme="minorBidi"/>
          <w:caps w:val="0"/>
          <w:noProof/>
          <w:szCs w:val="22"/>
        </w:rPr>
        <w:tab/>
      </w:r>
      <w:r w:rsidRPr="00EF24D9">
        <w:rPr>
          <w:rFonts w:ascii="Garamond" w:hAnsi="Garamond"/>
          <w:noProof/>
        </w:rPr>
        <w:t>Technické údaje vozidla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_Toc469949869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10</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w:t>
      </w:r>
      <w:r w:rsidRPr="00EF24D9">
        <w:rPr>
          <w:rFonts w:ascii="Garamond" w:eastAsiaTheme="minorEastAsia" w:hAnsi="Garamond" w:cstheme="minorBidi"/>
          <w:caps w:val="0"/>
          <w:noProof/>
          <w:szCs w:val="22"/>
        </w:rPr>
        <w:tab/>
      </w:r>
      <w:r w:rsidRPr="00EF24D9">
        <w:rPr>
          <w:rFonts w:ascii="Garamond" w:hAnsi="Garamond"/>
          <w:noProof/>
        </w:rPr>
        <w:t>Karosérie</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_Toc469949870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10</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4.1.1.</w:t>
      </w:r>
      <w:r w:rsidRPr="00EF24D9">
        <w:rPr>
          <w:rFonts w:ascii="Garamond" w:eastAsiaTheme="minorEastAsia" w:hAnsi="Garamond" w:cstheme="minorBidi"/>
          <w:caps w:val="0"/>
          <w:noProof/>
          <w:szCs w:val="22"/>
        </w:rPr>
        <w:tab/>
      </w:r>
      <w:r w:rsidRPr="00EF24D9">
        <w:rPr>
          <w:rFonts w:ascii="Garamond" w:hAnsi="Garamond"/>
          <w:noProof/>
        </w:rPr>
        <w:t>Schrány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_Toc469949871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11</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4.1.2.</w:t>
      </w:r>
      <w:r w:rsidRPr="00EF24D9">
        <w:rPr>
          <w:rFonts w:ascii="Garamond" w:eastAsiaTheme="minorEastAsia" w:hAnsi="Garamond" w:cstheme="minorBidi"/>
          <w:caps w:val="0"/>
          <w:noProof/>
          <w:szCs w:val="22"/>
        </w:rPr>
        <w:tab/>
      </w:r>
      <w:r w:rsidRPr="00EF24D9">
        <w:rPr>
          <w:rFonts w:ascii="Garamond" w:hAnsi="Garamond"/>
          <w:noProof/>
        </w:rPr>
        <w:t>Provedení podlahy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_Toc469949872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11</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4.1.3.</w:t>
      </w:r>
      <w:r w:rsidRPr="00EF24D9">
        <w:rPr>
          <w:rFonts w:ascii="Garamond" w:eastAsiaTheme="minorEastAsia" w:hAnsi="Garamond" w:cstheme="minorBidi"/>
          <w:caps w:val="0"/>
          <w:noProof/>
          <w:szCs w:val="22"/>
        </w:rPr>
        <w:tab/>
      </w:r>
      <w:r w:rsidRPr="00EF24D9">
        <w:rPr>
          <w:rFonts w:ascii="Garamond" w:hAnsi="Garamond"/>
          <w:noProof/>
        </w:rPr>
        <w:t>NÁJEZDOVÁ PLOŠINA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_Toc469949873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11</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4.1.4.</w:t>
      </w:r>
      <w:r w:rsidRPr="00EF24D9">
        <w:rPr>
          <w:rFonts w:ascii="Garamond" w:eastAsiaTheme="minorEastAsia" w:hAnsi="Garamond" w:cstheme="minorBidi"/>
          <w:caps w:val="0"/>
          <w:noProof/>
          <w:szCs w:val="22"/>
        </w:rPr>
        <w:tab/>
      </w:r>
      <w:r w:rsidRPr="00EF24D9">
        <w:rPr>
          <w:rFonts w:ascii="Garamond" w:hAnsi="Garamond"/>
          <w:noProof/>
        </w:rPr>
        <w:t>vnitřní kamerový systém</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_Toc469949874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12</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4.1.5.</w:t>
      </w:r>
      <w:r w:rsidRPr="00EF24D9">
        <w:rPr>
          <w:rFonts w:ascii="Garamond" w:eastAsiaTheme="minorEastAsia" w:hAnsi="Garamond" w:cstheme="minorBidi"/>
          <w:caps w:val="0"/>
          <w:noProof/>
          <w:szCs w:val="22"/>
        </w:rPr>
        <w:tab/>
      </w:r>
      <w:r w:rsidRPr="00EF24D9">
        <w:rPr>
          <w:rFonts w:ascii="Garamond" w:hAnsi="Garamond"/>
          <w:noProof/>
        </w:rPr>
        <w:t>Požadavky na SW  pro vyčítání, vyhodnocování a prohlížení   kamerového systému</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_Toc469949875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13</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w:t>
      </w:r>
      <w:r w:rsidRPr="00EF24D9">
        <w:rPr>
          <w:rFonts w:ascii="Garamond" w:eastAsiaTheme="minorEastAsia" w:hAnsi="Garamond" w:cstheme="minorBidi"/>
          <w:caps w:val="0"/>
          <w:noProof/>
          <w:szCs w:val="22"/>
        </w:rPr>
        <w:tab/>
      </w:r>
      <w:r w:rsidRPr="00EF24D9">
        <w:rPr>
          <w:rFonts w:ascii="Garamond" w:hAnsi="Garamond"/>
          <w:noProof/>
        </w:rPr>
        <w:t>Stanoviště řidiče</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_Toc469949876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13</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4.3.</w:t>
      </w:r>
      <w:r w:rsidRPr="00EF24D9">
        <w:rPr>
          <w:rFonts w:ascii="Garamond" w:eastAsiaTheme="minorEastAsia" w:hAnsi="Garamond" w:cstheme="minorBidi"/>
          <w:caps w:val="0"/>
          <w:noProof/>
          <w:szCs w:val="22"/>
        </w:rPr>
        <w:tab/>
      </w:r>
      <w:r w:rsidRPr="00EF24D9">
        <w:rPr>
          <w:rFonts w:ascii="Garamond" w:hAnsi="Garamond"/>
          <w:noProof/>
        </w:rPr>
        <w:t>Dveře</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_Toc469949877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14</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4.4.</w:t>
      </w:r>
      <w:r w:rsidRPr="00EF24D9">
        <w:rPr>
          <w:rFonts w:ascii="Garamond" w:eastAsiaTheme="minorEastAsia" w:hAnsi="Garamond" w:cstheme="minorBidi"/>
          <w:caps w:val="0"/>
          <w:noProof/>
          <w:szCs w:val="22"/>
        </w:rPr>
        <w:tab/>
      </w:r>
      <w:r w:rsidRPr="00EF24D9">
        <w:rPr>
          <w:rFonts w:ascii="Garamond" w:hAnsi="Garamond"/>
          <w:noProof/>
        </w:rPr>
        <w:t>Okna, nouzové východy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_Toc469949878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15</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4.5.</w:t>
      </w:r>
      <w:r w:rsidRPr="00EF24D9">
        <w:rPr>
          <w:rFonts w:ascii="Garamond" w:eastAsiaTheme="minorEastAsia" w:hAnsi="Garamond" w:cstheme="minorBidi"/>
          <w:caps w:val="0"/>
          <w:noProof/>
          <w:szCs w:val="22"/>
        </w:rPr>
        <w:tab/>
      </w:r>
      <w:r w:rsidRPr="00EF24D9">
        <w:rPr>
          <w:rFonts w:ascii="Garamond" w:hAnsi="Garamond"/>
          <w:noProof/>
        </w:rPr>
        <w:t>Sedadla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_Toc469949879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16</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4.6.</w:t>
      </w:r>
      <w:r w:rsidRPr="00EF24D9">
        <w:rPr>
          <w:rFonts w:ascii="Garamond" w:eastAsiaTheme="minorEastAsia" w:hAnsi="Garamond" w:cstheme="minorBidi"/>
          <w:caps w:val="0"/>
          <w:noProof/>
          <w:szCs w:val="22"/>
        </w:rPr>
        <w:tab/>
      </w:r>
      <w:r w:rsidRPr="00EF24D9">
        <w:rPr>
          <w:rFonts w:ascii="Garamond" w:hAnsi="Garamond"/>
          <w:noProof/>
        </w:rPr>
        <w:t>Doplňkové vybavení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_Toc469949880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17</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4.7.</w:t>
      </w:r>
      <w:r w:rsidRPr="00EF24D9">
        <w:rPr>
          <w:rFonts w:ascii="Garamond" w:eastAsiaTheme="minorEastAsia" w:hAnsi="Garamond" w:cstheme="minorBidi"/>
          <w:caps w:val="0"/>
          <w:noProof/>
          <w:szCs w:val="22"/>
        </w:rPr>
        <w:tab/>
      </w:r>
      <w:r w:rsidRPr="00EF24D9">
        <w:rPr>
          <w:rFonts w:ascii="Garamond" w:hAnsi="Garamond"/>
          <w:noProof/>
        </w:rPr>
        <w:t>Osvětlení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_Toc469949881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17</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4.7.1.</w:t>
      </w:r>
      <w:r w:rsidRPr="00EF24D9">
        <w:rPr>
          <w:rFonts w:ascii="Garamond" w:eastAsiaTheme="minorEastAsia" w:hAnsi="Garamond" w:cstheme="minorBidi"/>
          <w:caps w:val="0"/>
          <w:noProof/>
          <w:szCs w:val="22"/>
        </w:rPr>
        <w:tab/>
      </w:r>
      <w:r w:rsidRPr="00EF24D9">
        <w:rPr>
          <w:rFonts w:ascii="Garamond" w:hAnsi="Garamond"/>
          <w:noProof/>
        </w:rPr>
        <w:t>Vnější osvětlení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_Toc469949882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17</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4.7.2.</w:t>
      </w:r>
      <w:r w:rsidRPr="00EF24D9">
        <w:rPr>
          <w:rFonts w:ascii="Garamond" w:eastAsiaTheme="minorEastAsia" w:hAnsi="Garamond" w:cstheme="minorBidi"/>
          <w:caps w:val="0"/>
          <w:noProof/>
          <w:szCs w:val="22"/>
        </w:rPr>
        <w:tab/>
      </w:r>
      <w:r w:rsidRPr="00EF24D9">
        <w:rPr>
          <w:rFonts w:ascii="Garamond" w:hAnsi="Garamond"/>
          <w:noProof/>
        </w:rPr>
        <w:t>Vnitřní osvětlení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_Toc469949883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18</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4.7.3.</w:t>
      </w:r>
      <w:r w:rsidRPr="00EF24D9">
        <w:rPr>
          <w:rFonts w:ascii="Garamond" w:eastAsiaTheme="minorEastAsia" w:hAnsi="Garamond" w:cstheme="minorBidi"/>
          <w:caps w:val="0"/>
          <w:noProof/>
          <w:szCs w:val="22"/>
        </w:rPr>
        <w:tab/>
      </w:r>
      <w:r w:rsidRPr="00EF24D9">
        <w:rPr>
          <w:rFonts w:ascii="Garamond" w:hAnsi="Garamond"/>
          <w:noProof/>
        </w:rPr>
        <w:t>OSVĚTLENÍ schrán</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_Toc469949884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18</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4.8.</w:t>
      </w:r>
      <w:r w:rsidRPr="00EF24D9">
        <w:rPr>
          <w:rFonts w:ascii="Garamond" w:eastAsiaTheme="minorEastAsia" w:hAnsi="Garamond" w:cstheme="minorBidi"/>
          <w:caps w:val="0"/>
          <w:noProof/>
          <w:szCs w:val="22"/>
        </w:rPr>
        <w:tab/>
      </w:r>
      <w:r w:rsidRPr="00EF24D9">
        <w:rPr>
          <w:rFonts w:ascii="Garamond" w:hAnsi="Garamond"/>
          <w:noProof/>
        </w:rPr>
        <w:t>Informace pro cestující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_Toc469949885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19</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4.9.</w:t>
      </w:r>
      <w:r w:rsidRPr="00EF24D9">
        <w:rPr>
          <w:rFonts w:ascii="Garamond" w:eastAsiaTheme="minorEastAsia" w:hAnsi="Garamond" w:cstheme="minorBidi"/>
          <w:caps w:val="0"/>
          <w:noProof/>
          <w:szCs w:val="22"/>
        </w:rPr>
        <w:tab/>
      </w:r>
      <w:r w:rsidRPr="00EF24D9">
        <w:rPr>
          <w:rFonts w:ascii="Garamond" w:hAnsi="Garamond"/>
          <w:noProof/>
        </w:rPr>
        <w:t>Topení, větrání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_Toc469949886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19</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4.9.1.</w:t>
      </w:r>
      <w:r w:rsidRPr="00EF24D9">
        <w:rPr>
          <w:rFonts w:ascii="Garamond" w:eastAsiaTheme="minorEastAsia" w:hAnsi="Garamond" w:cstheme="minorBidi"/>
          <w:caps w:val="0"/>
          <w:noProof/>
          <w:szCs w:val="22"/>
        </w:rPr>
        <w:tab/>
      </w:r>
      <w:r w:rsidRPr="00EF24D9">
        <w:rPr>
          <w:rFonts w:ascii="Garamond" w:hAnsi="Garamond"/>
          <w:noProof/>
        </w:rPr>
        <w:t>Prostor pro cestující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_Toc469949887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19</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4.9.2.</w:t>
      </w:r>
      <w:r w:rsidRPr="00EF24D9">
        <w:rPr>
          <w:rFonts w:ascii="Garamond" w:eastAsiaTheme="minorEastAsia" w:hAnsi="Garamond" w:cstheme="minorBidi"/>
          <w:caps w:val="0"/>
          <w:noProof/>
          <w:szCs w:val="22"/>
        </w:rPr>
        <w:tab/>
      </w:r>
      <w:r w:rsidRPr="00EF24D9">
        <w:rPr>
          <w:rFonts w:ascii="Garamond" w:hAnsi="Garamond"/>
          <w:noProof/>
        </w:rPr>
        <w:t>Stanoviště řidiče</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_Toc469949888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19</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4.10.</w:t>
      </w:r>
      <w:r w:rsidRPr="00EF24D9">
        <w:rPr>
          <w:rFonts w:ascii="Garamond" w:eastAsiaTheme="minorEastAsia" w:hAnsi="Garamond" w:cstheme="minorBidi"/>
          <w:caps w:val="0"/>
          <w:noProof/>
          <w:szCs w:val="22"/>
        </w:rPr>
        <w:tab/>
      </w:r>
      <w:r w:rsidRPr="00EF24D9">
        <w:rPr>
          <w:rFonts w:ascii="Garamond" w:hAnsi="Garamond"/>
          <w:noProof/>
        </w:rPr>
        <w:t>Jízda a dojezd vozidla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_Toc469949889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20</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4.11.</w:t>
      </w:r>
      <w:r w:rsidRPr="00EF24D9">
        <w:rPr>
          <w:rFonts w:ascii="Garamond" w:eastAsiaTheme="minorEastAsia" w:hAnsi="Garamond" w:cstheme="minorBidi"/>
          <w:caps w:val="0"/>
          <w:noProof/>
          <w:szCs w:val="22"/>
        </w:rPr>
        <w:tab/>
      </w:r>
      <w:r w:rsidRPr="00EF24D9">
        <w:rPr>
          <w:rFonts w:ascii="Garamond" w:hAnsi="Garamond"/>
          <w:noProof/>
        </w:rPr>
        <w:t>Pohon</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_Toc469949890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20</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4.12.</w:t>
      </w:r>
      <w:r w:rsidRPr="00EF24D9">
        <w:rPr>
          <w:rFonts w:ascii="Garamond" w:eastAsiaTheme="minorEastAsia" w:hAnsi="Garamond" w:cstheme="minorBidi"/>
          <w:caps w:val="0"/>
          <w:noProof/>
          <w:szCs w:val="22"/>
        </w:rPr>
        <w:tab/>
      </w:r>
      <w:r w:rsidRPr="00EF24D9">
        <w:rPr>
          <w:rFonts w:ascii="Garamond" w:hAnsi="Garamond"/>
          <w:noProof/>
        </w:rPr>
        <w:t>Trakční Motor (y)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_Toc469949891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21</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4.13.</w:t>
      </w:r>
      <w:r w:rsidRPr="00EF24D9">
        <w:rPr>
          <w:rFonts w:ascii="Garamond" w:eastAsiaTheme="minorEastAsia" w:hAnsi="Garamond" w:cstheme="minorBidi"/>
          <w:caps w:val="0"/>
          <w:noProof/>
          <w:szCs w:val="22"/>
        </w:rPr>
        <w:tab/>
      </w:r>
      <w:r w:rsidRPr="00EF24D9">
        <w:rPr>
          <w:rFonts w:ascii="Garamond" w:hAnsi="Garamond"/>
          <w:noProof/>
        </w:rPr>
        <w:t>Motory pomocných pohonů</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_Toc469949892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21</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4.14.</w:t>
      </w:r>
      <w:r w:rsidRPr="00EF24D9">
        <w:rPr>
          <w:rFonts w:ascii="Garamond" w:eastAsiaTheme="minorEastAsia" w:hAnsi="Garamond" w:cstheme="minorBidi"/>
          <w:caps w:val="0"/>
          <w:noProof/>
          <w:szCs w:val="22"/>
        </w:rPr>
        <w:tab/>
      </w:r>
      <w:r w:rsidRPr="00EF24D9">
        <w:rPr>
          <w:rFonts w:ascii="Garamond" w:hAnsi="Garamond"/>
          <w:noProof/>
        </w:rPr>
        <w:t>Trakční baterie</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_Toc469949893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21</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4.15.</w:t>
      </w:r>
      <w:r w:rsidRPr="00EF24D9">
        <w:rPr>
          <w:rFonts w:ascii="Garamond" w:eastAsiaTheme="minorEastAsia" w:hAnsi="Garamond" w:cstheme="minorBidi"/>
          <w:caps w:val="0"/>
          <w:noProof/>
          <w:szCs w:val="22"/>
        </w:rPr>
        <w:tab/>
      </w:r>
      <w:r w:rsidRPr="00EF24D9">
        <w:rPr>
          <w:rFonts w:ascii="Garamond" w:hAnsi="Garamond"/>
          <w:noProof/>
        </w:rPr>
        <w:t>systém dobíjení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_Toc469949894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22</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4.16.</w:t>
      </w:r>
      <w:r w:rsidRPr="00EF24D9">
        <w:rPr>
          <w:rFonts w:ascii="Garamond" w:eastAsiaTheme="minorEastAsia" w:hAnsi="Garamond" w:cstheme="minorBidi"/>
          <w:caps w:val="0"/>
          <w:noProof/>
          <w:szCs w:val="22"/>
        </w:rPr>
        <w:tab/>
      </w:r>
      <w:r w:rsidRPr="00EF24D9">
        <w:rPr>
          <w:rFonts w:ascii="Garamond" w:hAnsi="Garamond"/>
          <w:noProof/>
        </w:rPr>
        <w:t>měření spotřeby nabíjení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_Toc469949895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22</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4.17.</w:t>
      </w:r>
      <w:r w:rsidRPr="00EF24D9">
        <w:rPr>
          <w:rFonts w:ascii="Garamond" w:eastAsiaTheme="minorEastAsia" w:hAnsi="Garamond" w:cstheme="minorBidi"/>
          <w:caps w:val="0"/>
          <w:noProof/>
          <w:szCs w:val="22"/>
        </w:rPr>
        <w:tab/>
      </w:r>
      <w:r w:rsidRPr="00EF24D9">
        <w:rPr>
          <w:rFonts w:ascii="Garamond" w:hAnsi="Garamond"/>
          <w:noProof/>
        </w:rPr>
        <w:t>Zpětný chod elektrobusu</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_Toc469949896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22</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4.18.</w:t>
      </w:r>
      <w:r w:rsidRPr="00EF24D9">
        <w:rPr>
          <w:rFonts w:ascii="Garamond" w:eastAsiaTheme="minorEastAsia" w:hAnsi="Garamond" w:cstheme="minorBidi"/>
          <w:caps w:val="0"/>
          <w:noProof/>
          <w:szCs w:val="22"/>
        </w:rPr>
        <w:tab/>
      </w:r>
      <w:r w:rsidRPr="00EF24D9">
        <w:rPr>
          <w:rFonts w:ascii="Garamond" w:hAnsi="Garamond"/>
          <w:noProof/>
        </w:rPr>
        <w:t>Přední náprava a řízení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_Toc469949897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23</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4.19.</w:t>
      </w:r>
      <w:r w:rsidRPr="00EF24D9">
        <w:rPr>
          <w:rFonts w:ascii="Garamond" w:eastAsiaTheme="minorEastAsia" w:hAnsi="Garamond" w:cstheme="minorBidi"/>
          <w:caps w:val="0"/>
          <w:noProof/>
          <w:szCs w:val="22"/>
        </w:rPr>
        <w:tab/>
      </w:r>
      <w:r w:rsidRPr="00EF24D9">
        <w:rPr>
          <w:rFonts w:ascii="Garamond" w:hAnsi="Garamond"/>
          <w:noProof/>
        </w:rPr>
        <w:t>Zadní nápravY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_Toc469949898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23</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4.20.</w:t>
      </w:r>
      <w:r w:rsidRPr="00EF24D9">
        <w:rPr>
          <w:rFonts w:ascii="Garamond" w:eastAsiaTheme="minorEastAsia" w:hAnsi="Garamond" w:cstheme="minorBidi"/>
          <w:caps w:val="0"/>
          <w:noProof/>
          <w:szCs w:val="22"/>
        </w:rPr>
        <w:tab/>
      </w:r>
      <w:r w:rsidRPr="00EF24D9">
        <w:rPr>
          <w:rFonts w:ascii="Garamond" w:hAnsi="Garamond"/>
          <w:noProof/>
        </w:rPr>
        <w:t>VzduchovÁ SOUSTAVA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_Toc469949899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23</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lastRenderedPageBreak/>
        <w:t>4.21.</w:t>
      </w:r>
      <w:r w:rsidRPr="00EF24D9">
        <w:rPr>
          <w:rFonts w:ascii="Garamond" w:eastAsiaTheme="minorEastAsia" w:hAnsi="Garamond" w:cstheme="minorBidi"/>
          <w:caps w:val="0"/>
          <w:noProof/>
          <w:szCs w:val="22"/>
        </w:rPr>
        <w:tab/>
      </w:r>
      <w:r w:rsidRPr="00EF24D9">
        <w:rPr>
          <w:rFonts w:ascii="Garamond" w:hAnsi="Garamond"/>
          <w:noProof/>
        </w:rPr>
        <w:t>Brzdy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_Toc469949900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24</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4.21.1.</w:t>
      </w:r>
      <w:r w:rsidRPr="00EF24D9">
        <w:rPr>
          <w:rFonts w:ascii="Garamond" w:eastAsiaTheme="minorEastAsia" w:hAnsi="Garamond" w:cstheme="minorBidi"/>
          <w:caps w:val="0"/>
          <w:noProof/>
          <w:szCs w:val="22"/>
        </w:rPr>
        <w:tab/>
      </w:r>
      <w:r w:rsidRPr="00EF24D9">
        <w:rPr>
          <w:rFonts w:ascii="Garamond" w:hAnsi="Garamond"/>
          <w:noProof/>
        </w:rPr>
        <w:t>rekuperace</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_Toc469949901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24</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4.21.2.</w:t>
      </w:r>
      <w:r w:rsidRPr="00EF24D9">
        <w:rPr>
          <w:rFonts w:ascii="Garamond" w:eastAsiaTheme="minorEastAsia" w:hAnsi="Garamond" w:cstheme="minorBidi"/>
          <w:caps w:val="0"/>
          <w:noProof/>
          <w:szCs w:val="22"/>
        </w:rPr>
        <w:tab/>
      </w:r>
      <w:r w:rsidRPr="00EF24D9">
        <w:rPr>
          <w:rFonts w:ascii="Garamond" w:hAnsi="Garamond"/>
          <w:noProof/>
        </w:rPr>
        <w:t>Nouzové brzdění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_Toc469949902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24</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4.22.</w:t>
      </w:r>
      <w:r w:rsidRPr="00EF24D9">
        <w:rPr>
          <w:rFonts w:ascii="Garamond" w:eastAsiaTheme="minorEastAsia" w:hAnsi="Garamond" w:cstheme="minorBidi"/>
          <w:caps w:val="0"/>
          <w:noProof/>
          <w:szCs w:val="22"/>
        </w:rPr>
        <w:tab/>
      </w:r>
      <w:r w:rsidRPr="00EF24D9">
        <w:rPr>
          <w:rFonts w:ascii="Garamond" w:hAnsi="Garamond"/>
          <w:noProof/>
        </w:rPr>
        <w:t>Kola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_Toc469949903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24</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4.22.1.</w:t>
      </w:r>
      <w:r w:rsidRPr="00EF24D9">
        <w:rPr>
          <w:rFonts w:ascii="Garamond" w:eastAsiaTheme="minorEastAsia" w:hAnsi="Garamond" w:cstheme="minorBidi"/>
          <w:caps w:val="0"/>
          <w:noProof/>
          <w:szCs w:val="22"/>
        </w:rPr>
        <w:tab/>
      </w:r>
      <w:r w:rsidRPr="00EF24D9">
        <w:rPr>
          <w:rFonts w:ascii="Garamond" w:hAnsi="Garamond"/>
          <w:noProof/>
        </w:rPr>
        <w:t>Disky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_Toc469949904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25</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4.22.2.</w:t>
      </w:r>
      <w:r w:rsidRPr="00EF24D9">
        <w:rPr>
          <w:rFonts w:ascii="Garamond" w:eastAsiaTheme="minorEastAsia" w:hAnsi="Garamond" w:cstheme="minorBidi"/>
          <w:caps w:val="0"/>
          <w:noProof/>
          <w:szCs w:val="22"/>
        </w:rPr>
        <w:tab/>
      </w:r>
      <w:r w:rsidRPr="00EF24D9">
        <w:rPr>
          <w:rFonts w:ascii="Garamond" w:hAnsi="Garamond"/>
          <w:noProof/>
        </w:rPr>
        <w:t>Pneumatiky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_Toc469949905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25</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4.23.</w:t>
      </w:r>
      <w:r w:rsidRPr="00EF24D9">
        <w:rPr>
          <w:rFonts w:ascii="Garamond" w:eastAsiaTheme="minorEastAsia" w:hAnsi="Garamond" w:cstheme="minorBidi"/>
          <w:caps w:val="0"/>
          <w:noProof/>
          <w:szCs w:val="22"/>
        </w:rPr>
        <w:tab/>
      </w:r>
      <w:r w:rsidRPr="00EF24D9">
        <w:rPr>
          <w:rFonts w:ascii="Garamond" w:hAnsi="Garamond"/>
          <w:noProof/>
        </w:rPr>
        <w:t>Podvozek</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_Toc469949906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25</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4.24.</w:t>
      </w:r>
      <w:r w:rsidRPr="00EF24D9">
        <w:rPr>
          <w:rFonts w:ascii="Garamond" w:eastAsiaTheme="minorEastAsia" w:hAnsi="Garamond" w:cstheme="minorBidi"/>
          <w:caps w:val="0"/>
          <w:noProof/>
          <w:szCs w:val="22"/>
        </w:rPr>
        <w:tab/>
      </w:r>
      <w:r w:rsidRPr="00EF24D9">
        <w:rPr>
          <w:rFonts w:ascii="Garamond" w:hAnsi="Garamond"/>
          <w:noProof/>
        </w:rPr>
        <w:t>CENTRÁLNÍ MAZÁNÍ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_Toc469949907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26</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4.25.</w:t>
      </w:r>
      <w:r w:rsidRPr="00EF24D9">
        <w:rPr>
          <w:rFonts w:ascii="Garamond" w:eastAsiaTheme="minorEastAsia" w:hAnsi="Garamond" w:cstheme="minorBidi"/>
          <w:caps w:val="0"/>
          <w:noProof/>
          <w:szCs w:val="22"/>
        </w:rPr>
        <w:tab/>
      </w:r>
      <w:r w:rsidRPr="00EF24D9">
        <w:rPr>
          <w:rFonts w:ascii="Garamond" w:hAnsi="Garamond"/>
          <w:noProof/>
        </w:rPr>
        <w:t>pROVOZNÍ HMOTY A NÁPLNĚ</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_Toc469949908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26</w:t>
      </w:r>
      <w:r w:rsidR="00956FC4"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5.</w:t>
      </w:r>
      <w:r w:rsidRPr="00EF24D9">
        <w:rPr>
          <w:rFonts w:ascii="Garamond" w:eastAsiaTheme="minorEastAsia" w:hAnsi="Garamond" w:cstheme="minorBidi"/>
          <w:caps w:val="0"/>
          <w:noProof/>
          <w:szCs w:val="22"/>
        </w:rPr>
        <w:tab/>
      </w:r>
      <w:r w:rsidRPr="00EF24D9">
        <w:rPr>
          <w:rFonts w:ascii="Garamond" w:hAnsi="Garamond"/>
          <w:noProof/>
        </w:rPr>
        <w:t>Elektrické vybavení – elektroinstalace</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_Toc469949909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26</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5.1.</w:t>
      </w:r>
      <w:r w:rsidRPr="00EF24D9">
        <w:rPr>
          <w:rFonts w:ascii="Garamond" w:eastAsiaTheme="minorEastAsia" w:hAnsi="Garamond" w:cstheme="minorBidi"/>
          <w:caps w:val="0"/>
          <w:noProof/>
          <w:szCs w:val="22"/>
        </w:rPr>
        <w:tab/>
      </w:r>
      <w:r w:rsidRPr="00EF24D9">
        <w:rPr>
          <w:rFonts w:ascii="Garamond" w:hAnsi="Garamond"/>
          <w:noProof/>
        </w:rPr>
        <w:t>Všeobecně</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_Toc469949910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26</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5.2.</w:t>
      </w:r>
      <w:r w:rsidRPr="00EF24D9">
        <w:rPr>
          <w:rFonts w:ascii="Garamond" w:eastAsiaTheme="minorEastAsia" w:hAnsi="Garamond" w:cstheme="minorBidi"/>
          <w:caps w:val="0"/>
          <w:noProof/>
          <w:szCs w:val="22"/>
        </w:rPr>
        <w:tab/>
      </w:r>
      <w:r w:rsidRPr="00EF24D9">
        <w:rPr>
          <w:rFonts w:ascii="Garamond" w:hAnsi="Garamond"/>
          <w:noProof/>
        </w:rPr>
        <w:t>umístění přístrojů</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_Toc469949911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26</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5.3.</w:t>
      </w:r>
      <w:r w:rsidRPr="00EF24D9">
        <w:rPr>
          <w:rFonts w:ascii="Garamond" w:eastAsiaTheme="minorEastAsia" w:hAnsi="Garamond" w:cstheme="minorBidi"/>
          <w:caps w:val="0"/>
          <w:noProof/>
          <w:szCs w:val="22"/>
        </w:rPr>
        <w:tab/>
      </w:r>
      <w:r w:rsidRPr="00EF24D9">
        <w:rPr>
          <w:rFonts w:ascii="Garamond" w:hAnsi="Garamond"/>
          <w:noProof/>
        </w:rPr>
        <w:t>Hlídání izolačního stavu vozidla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_Toc469949912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27</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5.4.</w:t>
      </w:r>
      <w:r w:rsidRPr="00EF24D9">
        <w:rPr>
          <w:rFonts w:ascii="Garamond" w:eastAsiaTheme="minorEastAsia" w:hAnsi="Garamond" w:cstheme="minorBidi"/>
          <w:caps w:val="0"/>
          <w:noProof/>
          <w:szCs w:val="22"/>
        </w:rPr>
        <w:tab/>
      </w:r>
      <w:r w:rsidRPr="00EF24D9">
        <w:rPr>
          <w:rFonts w:ascii="Garamond" w:hAnsi="Garamond"/>
          <w:noProof/>
        </w:rPr>
        <w:t>Kabeláž</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_Toc469949913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27</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5.5.</w:t>
      </w:r>
      <w:r w:rsidRPr="00EF24D9">
        <w:rPr>
          <w:rFonts w:ascii="Garamond" w:eastAsiaTheme="minorEastAsia" w:hAnsi="Garamond" w:cstheme="minorBidi"/>
          <w:caps w:val="0"/>
          <w:noProof/>
          <w:szCs w:val="22"/>
        </w:rPr>
        <w:tab/>
      </w:r>
      <w:r w:rsidRPr="00EF24D9">
        <w:rPr>
          <w:rFonts w:ascii="Garamond" w:hAnsi="Garamond"/>
          <w:noProof/>
        </w:rPr>
        <w:t>Sběrnicový systém</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_Toc469949914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28</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5.6.</w:t>
      </w:r>
      <w:r w:rsidRPr="00EF24D9">
        <w:rPr>
          <w:rFonts w:ascii="Garamond" w:eastAsiaTheme="minorEastAsia" w:hAnsi="Garamond" w:cstheme="minorBidi"/>
          <w:caps w:val="0"/>
          <w:noProof/>
          <w:szCs w:val="22"/>
        </w:rPr>
        <w:tab/>
      </w:r>
      <w:r w:rsidRPr="00EF24D9">
        <w:rPr>
          <w:rFonts w:ascii="Garamond" w:hAnsi="Garamond"/>
          <w:noProof/>
        </w:rPr>
        <w:t>Nabíjecí zásuvka trakčních akumulátorů</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_Toc469949915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28</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5.7.</w:t>
      </w:r>
      <w:r w:rsidRPr="00EF24D9">
        <w:rPr>
          <w:rFonts w:ascii="Garamond" w:eastAsiaTheme="minorEastAsia" w:hAnsi="Garamond" w:cstheme="minorBidi"/>
          <w:caps w:val="0"/>
          <w:noProof/>
          <w:szCs w:val="22"/>
        </w:rPr>
        <w:tab/>
      </w:r>
      <w:r w:rsidRPr="00EF24D9">
        <w:rPr>
          <w:rFonts w:ascii="Garamond" w:hAnsi="Garamond"/>
          <w:noProof/>
        </w:rPr>
        <w:t>Baterie pro napájení palubní sítě</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_Toc469949916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28</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5.8.</w:t>
      </w:r>
      <w:r w:rsidRPr="00EF24D9">
        <w:rPr>
          <w:rFonts w:ascii="Garamond" w:eastAsiaTheme="minorEastAsia" w:hAnsi="Garamond" w:cstheme="minorBidi"/>
          <w:caps w:val="0"/>
          <w:noProof/>
          <w:szCs w:val="22"/>
        </w:rPr>
        <w:tab/>
      </w:r>
      <w:r w:rsidRPr="00EF24D9">
        <w:rPr>
          <w:rFonts w:ascii="Garamond" w:hAnsi="Garamond"/>
          <w:noProof/>
        </w:rPr>
        <w:t>Komunikace s cestujícími</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_Toc469949917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28</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5.9.</w:t>
      </w:r>
      <w:r w:rsidRPr="00EF24D9">
        <w:rPr>
          <w:rFonts w:ascii="Garamond" w:eastAsiaTheme="minorEastAsia" w:hAnsi="Garamond" w:cstheme="minorBidi"/>
          <w:caps w:val="0"/>
          <w:noProof/>
          <w:szCs w:val="22"/>
        </w:rPr>
        <w:tab/>
      </w:r>
      <w:r w:rsidRPr="00EF24D9">
        <w:rPr>
          <w:rFonts w:ascii="Garamond" w:hAnsi="Garamond"/>
          <w:noProof/>
        </w:rPr>
        <w:t>Osvětlení, INFORMAČNÍ TABLA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_Toc469949918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29</w:t>
      </w:r>
      <w:r w:rsidR="00956FC4"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6.</w:t>
      </w:r>
      <w:r w:rsidRPr="00EF24D9">
        <w:rPr>
          <w:rFonts w:ascii="Garamond" w:eastAsiaTheme="minorEastAsia" w:hAnsi="Garamond" w:cstheme="minorBidi"/>
          <w:caps w:val="0"/>
          <w:noProof/>
          <w:szCs w:val="22"/>
        </w:rPr>
        <w:tab/>
      </w:r>
      <w:r w:rsidRPr="00EF24D9">
        <w:rPr>
          <w:rFonts w:ascii="Garamond" w:hAnsi="Garamond"/>
          <w:noProof/>
        </w:rPr>
        <w:t>Palubní a informační systém</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_Toc469949919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29</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6.1.</w:t>
      </w:r>
      <w:r w:rsidRPr="00EF24D9">
        <w:rPr>
          <w:rFonts w:ascii="Garamond" w:eastAsiaTheme="minorEastAsia" w:hAnsi="Garamond" w:cstheme="minorBidi"/>
          <w:caps w:val="0"/>
          <w:noProof/>
          <w:szCs w:val="22"/>
        </w:rPr>
        <w:tab/>
      </w:r>
      <w:r w:rsidRPr="00EF24D9">
        <w:rPr>
          <w:rFonts w:ascii="Garamond" w:hAnsi="Garamond"/>
          <w:noProof/>
        </w:rPr>
        <w:t>VŠEOBECNĚ</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_Toc469949920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29</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6.2.</w:t>
      </w:r>
      <w:r w:rsidRPr="00EF24D9">
        <w:rPr>
          <w:rFonts w:ascii="Garamond" w:eastAsiaTheme="minorEastAsia" w:hAnsi="Garamond" w:cstheme="minorBidi"/>
          <w:caps w:val="0"/>
          <w:noProof/>
          <w:szCs w:val="22"/>
        </w:rPr>
        <w:tab/>
      </w:r>
      <w:r w:rsidRPr="00EF24D9">
        <w:rPr>
          <w:rFonts w:ascii="Garamond" w:hAnsi="Garamond"/>
          <w:noProof/>
        </w:rPr>
        <w:t>Palubní systém</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_Toc469949921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30</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6.3.</w:t>
      </w:r>
      <w:r w:rsidRPr="00EF24D9">
        <w:rPr>
          <w:rFonts w:ascii="Garamond" w:eastAsiaTheme="minorEastAsia" w:hAnsi="Garamond" w:cstheme="minorBidi"/>
          <w:caps w:val="0"/>
          <w:noProof/>
          <w:szCs w:val="22"/>
        </w:rPr>
        <w:tab/>
      </w:r>
      <w:r w:rsidRPr="00EF24D9">
        <w:rPr>
          <w:rFonts w:ascii="Garamond" w:hAnsi="Garamond"/>
          <w:noProof/>
        </w:rPr>
        <w:t>Vozidlo bude vybaveno systémem vnitřního a vnějšího ozvučení: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_Toc469949922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30</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6.4.</w:t>
      </w:r>
      <w:r w:rsidRPr="00EF24D9">
        <w:rPr>
          <w:rFonts w:ascii="Garamond" w:eastAsiaTheme="minorEastAsia" w:hAnsi="Garamond" w:cstheme="minorBidi"/>
          <w:caps w:val="0"/>
          <w:noProof/>
          <w:szCs w:val="22"/>
        </w:rPr>
        <w:tab/>
      </w:r>
      <w:r w:rsidRPr="00EF24D9">
        <w:rPr>
          <w:rFonts w:ascii="Garamond" w:hAnsi="Garamond"/>
          <w:noProof/>
        </w:rPr>
        <w:t>vozidlo musí být vybaveno informačním a vizuálním systémem</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_Toc469949923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30</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6.4.1.</w:t>
      </w:r>
      <w:r w:rsidRPr="00EF24D9">
        <w:rPr>
          <w:rFonts w:ascii="Garamond" w:eastAsiaTheme="minorEastAsia" w:hAnsi="Garamond" w:cstheme="minorBidi"/>
          <w:caps w:val="0"/>
          <w:noProof/>
          <w:szCs w:val="22"/>
        </w:rPr>
        <w:tab/>
      </w:r>
      <w:r w:rsidRPr="00EF24D9">
        <w:rPr>
          <w:rFonts w:ascii="Garamond" w:hAnsi="Garamond"/>
          <w:noProof/>
        </w:rPr>
        <w:t>VNĚJŠÍ TABLA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_Toc469949924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31</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6.4.2.</w:t>
      </w:r>
      <w:r w:rsidRPr="00EF24D9">
        <w:rPr>
          <w:rFonts w:ascii="Garamond" w:eastAsiaTheme="minorEastAsia" w:hAnsi="Garamond" w:cstheme="minorBidi"/>
          <w:caps w:val="0"/>
          <w:noProof/>
          <w:szCs w:val="22"/>
        </w:rPr>
        <w:tab/>
      </w:r>
      <w:r w:rsidRPr="00EF24D9">
        <w:rPr>
          <w:rFonts w:ascii="Garamond" w:hAnsi="Garamond"/>
          <w:noProof/>
        </w:rPr>
        <w:t>VNITŘNÍ TABLA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_Toc469949925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32</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6.5.</w:t>
      </w:r>
      <w:r w:rsidRPr="00EF24D9">
        <w:rPr>
          <w:rFonts w:ascii="Garamond" w:eastAsiaTheme="minorEastAsia" w:hAnsi="Garamond" w:cstheme="minorBidi"/>
          <w:caps w:val="0"/>
          <w:noProof/>
          <w:szCs w:val="22"/>
        </w:rPr>
        <w:tab/>
      </w:r>
      <w:r w:rsidRPr="00EF24D9">
        <w:rPr>
          <w:rFonts w:ascii="Garamond" w:hAnsi="Garamond"/>
          <w:noProof/>
        </w:rPr>
        <w:t>INFORMAČNÍ MONITORY</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_Toc469949926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33</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6.6.</w:t>
      </w:r>
      <w:r w:rsidRPr="00EF24D9">
        <w:rPr>
          <w:rFonts w:ascii="Garamond" w:eastAsiaTheme="minorEastAsia" w:hAnsi="Garamond" w:cstheme="minorBidi"/>
          <w:caps w:val="0"/>
          <w:noProof/>
          <w:szCs w:val="22"/>
        </w:rPr>
        <w:tab/>
      </w:r>
      <w:r w:rsidRPr="00EF24D9">
        <w:rPr>
          <w:rFonts w:ascii="Garamond" w:hAnsi="Garamond"/>
          <w:noProof/>
        </w:rPr>
        <w:t>Ostatní komponenty a instalace připojené k palubnímu počítači</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_Toc469949927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34</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6.7.</w:t>
      </w:r>
      <w:r w:rsidRPr="00EF24D9">
        <w:rPr>
          <w:rFonts w:ascii="Garamond" w:eastAsiaTheme="minorEastAsia" w:hAnsi="Garamond" w:cstheme="minorBidi"/>
          <w:caps w:val="0"/>
          <w:noProof/>
          <w:szCs w:val="22"/>
        </w:rPr>
        <w:tab/>
      </w:r>
      <w:r w:rsidRPr="00EF24D9">
        <w:rPr>
          <w:rFonts w:ascii="Garamond" w:hAnsi="Garamond"/>
          <w:noProof/>
        </w:rPr>
        <w:t>Odbavovací systém</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_Toc469949928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35</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bCs/>
          <w:noProof/>
        </w:rPr>
        <w:t>6.7.1.</w:t>
      </w:r>
      <w:r w:rsidRPr="00EF24D9">
        <w:rPr>
          <w:rFonts w:ascii="Garamond" w:eastAsiaTheme="minorEastAsia" w:hAnsi="Garamond" w:cstheme="minorBidi"/>
          <w:caps w:val="0"/>
          <w:noProof/>
          <w:szCs w:val="22"/>
        </w:rPr>
        <w:tab/>
      </w:r>
      <w:r w:rsidRPr="00EF24D9">
        <w:rPr>
          <w:rFonts w:ascii="Garamond" w:hAnsi="Garamond"/>
          <w:bCs/>
          <w:noProof/>
        </w:rPr>
        <w:t>Starší systém na bázi sběrnice IBIS</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_Toc469949929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35</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6.7.2.</w:t>
      </w:r>
      <w:r w:rsidRPr="00EF24D9">
        <w:rPr>
          <w:rFonts w:ascii="Garamond" w:eastAsiaTheme="minorEastAsia" w:hAnsi="Garamond" w:cstheme="minorBidi"/>
          <w:caps w:val="0"/>
          <w:noProof/>
          <w:szCs w:val="22"/>
        </w:rPr>
        <w:tab/>
      </w:r>
      <w:r w:rsidRPr="00EF24D9">
        <w:rPr>
          <w:rFonts w:ascii="Garamond" w:hAnsi="Garamond"/>
          <w:noProof/>
        </w:rPr>
        <w:t>Komponenty (starší systém)</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_Toc469949930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35</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bCs/>
          <w:noProof/>
        </w:rPr>
        <w:t>6.7.3.</w:t>
      </w:r>
      <w:r w:rsidRPr="00EF24D9">
        <w:rPr>
          <w:rFonts w:ascii="Garamond" w:eastAsiaTheme="minorEastAsia" w:hAnsi="Garamond" w:cstheme="minorBidi"/>
          <w:caps w:val="0"/>
          <w:noProof/>
          <w:szCs w:val="22"/>
        </w:rPr>
        <w:tab/>
      </w:r>
      <w:r w:rsidRPr="00EF24D9">
        <w:rPr>
          <w:rFonts w:ascii="Garamond" w:hAnsi="Garamond"/>
          <w:bCs/>
          <w:noProof/>
        </w:rPr>
        <w:t>Umístění označovačů (starší systém)</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_Toc469949931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36</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6.7.4.</w:t>
      </w:r>
      <w:r w:rsidRPr="00EF24D9">
        <w:rPr>
          <w:rFonts w:ascii="Garamond" w:eastAsiaTheme="minorEastAsia" w:hAnsi="Garamond" w:cstheme="minorBidi"/>
          <w:caps w:val="0"/>
          <w:noProof/>
          <w:szCs w:val="22"/>
        </w:rPr>
        <w:tab/>
      </w:r>
      <w:r w:rsidRPr="00EF24D9">
        <w:rPr>
          <w:rFonts w:ascii="Garamond" w:hAnsi="Garamond"/>
          <w:noProof/>
        </w:rPr>
        <w:t>Kabeláž odboček</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_Toc469949932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36</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6.7.5.</w:t>
      </w:r>
      <w:r w:rsidRPr="00EF24D9">
        <w:rPr>
          <w:rFonts w:ascii="Garamond" w:eastAsiaTheme="minorEastAsia" w:hAnsi="Garamond" w:cstheme="minorBidi"/>
          <w:caps w:val="0"/>
          <w:noProof/>
          <w:szCs w:val="22"/>
        </w:rPr>
        <w:tab/>
      </w:r>
      <w:r w:rsidRPr="00EF24D9">
        <w:rPr>
          <w:rFonts w:ascii="Garamond" w:hAnsi="Garamond"/>
          <w:noProof/>
        </w:rPr>
        <w:t>Nový systém na bázi ethernetu</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_Toc469949933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37</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6.7.6.</w:t>
      </w:r>
      <w:r w:rsidRPr="00EF24D9">
        <w:rPr>
          <w:rFonts w:ascii="Garamond" w:eastAsiaTheme="minorEastAsia" w:hAnsi="Garamond" w:cstheme="minorBidi"/>
          <w:caps w:val="0"/>
          <w:noProof/>
          <w:szCs w:val="22"/>
        </w:rPr>
        <w:tab/>
      </w:r>
      <w:r w:rsidRPr="00EF24D9">
        <w:rPr>
          <w:rFonts w:ascii="Garamond" w:hAnsi="Garamond"/>
          <w:noProof/>
        </w:rPr>
        <w:t>Komunikační brána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_Toc469949934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37</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6.7.7.</w:t>
      </w:r>
      <w:r w:rsidRPr="00EF24D9">
        <w:rPr>
          <w:rFonts w:ascii="Garamond" w:eastAsiaTheme="minorEastAsia" w:hAnsi="Garamond" w:cstheme="minorBidi"/>
          <w:caps w:val="0"/>
          <w:noProof/>
          <w:szCs w:val="22"/>
        </w:rPr>
        <w:tab/>
      </w:r>
      <w:r w:rsidRPr="00EF24D9">
        <w:rPr>
          <w:rFonts w:ascii="Garamond" w:hAnsi="Garamond"/>
          <w:noProof/>
        </w:rPr>
        <w:t>Odbavovací terminál cestujících (validátor) CVB25</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_Toc469949935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37</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6.7.8.</w:t>
      </w:r>
      <w:r w:rsidRPr="00EF24D9">
        <w:rPr>
          <w:rFonts w:ascii="Garamond" w:eastAsiaTheme="minorEastAsia" w:hAnsi="Garamond" w:cstheme="minorBidi"/>
          <w:caps w:val="0"/>
          <w:noProof/>
          <w:szCs w:val="22"/>
        </w:rPr>
        <w:tab/>
      </w:r>
      <w:r w:rsidRPr="00EF24D9">
        <w:rPr>
          <w:rFonts w:ascii="Garamond" w:hAnsi="Garamond"/>
          <w:noProof/>
        </w:rPr>
        <w:t>Jištění elektrických obvodů</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_Toc469949936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38</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6.7.9.</w:t>
      </w:r>
      <w:r w:rsidRPr="00EF24D9">
        <w:rPr>
          <w:rFonts w:ascii="Garamond" w:eastAsiaTheme="minorEastAsia" w:hAnsi="Garamond" w:cstheme="minorBidi"/>
          <w:caps w:val="0"/>
          <w:noProof/>
          <w:szCs w:val="22"/>
        </w:rPr>
        <w:tab/>
      </w:r>
      <w:r w:rsidRPr="00EF24D9">
        <w:rPr>
          <w:rFonts w:ascii="Garamond" w:hAnsi="Garamond"/>
          <w:noProof/>
        </w:rPr>
        <w:t>Umístění odbavovacích terminálů cestujících</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_Toc469949937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38</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6.7.10.</w:t>
      </w:r>
      <w:r w:rsidRPr="00EF24D9">
        <w:rPr>
          <w:rFonts w:ascii="Garamond" w:eastAsiaTheme="minorEastAsia" w:hAnsi="Garamond" w:cstheme="minorBidi"/>
          <w:caps w:val="0"/>
          <w:noProof/>
          <w:szCs w:val="22"/>
        </w:rPr>
        <w:tab/>
      </w:r>
      <w:r w:rsidRPr="00EF24D9">
        <w:rPr>
          <w:rFonts w:ascii="Garamond" w:hAnsi="Garamond"/>
          <w:noProof/>
        </w:rPr>
        <w:t>Kabeláž odbavovacího systému</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_Toc469949938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38</w:t>
      </w:r>
      <w:r w:rsidR="00956FC4"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6.7.11.</w:t>
      </w:r>
      <w:r w:rsidRPr="00EF24D9">
        <w:rPr>
          <w:rFonts w:ascii="Garamond" w:eastAsiaTheme="minorEastAsia" w:hAnsi="Garamond" w:cstheme="minorBidi"/>
          <w:caps w:val="0"/>
          <w:noProof/>
          <w:szCs w:val="22"/>
        </w:rPr>
        <w:tab/>
      </w:r>
      <w:r w:rsidRPr="00EF24D9">
        <w:rPr>
          <w:rFonts w:ascii="Garamond" w:hAnsi="Garamond"/>
          <w:noProof/>
        </w:rPr>
        <w:t>Zapojení konektorů</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_Toc469949939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39</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6.8.</w:t>
      </w:r>
      <w:r w:rsidRPr="00EF24D9">
        <w:rPr>
          <w:rFonts w:ascii="Garamond" w:eastAsiaTheme="minorEastAsia" w:hAnsi="Garamond" w:cstheme="minorBidi"/>
          <w:caps w:val="0"/>
          <w:noProof/>
          <w:szCs w:val="22"/>
        </w:rPr>
        <w:tab/>
      </w:r>
      <w:r w:rsidRPr="00EF24D9">
        <w:rPr>
          <w:rFonts w:ascii="Garamond" w:hAnsi="Garamond"/>
          <w:noProof/>
        </w:rPr>
        <w:t>TACHOGRAF + ZÁZNAMOVÁ JEDNOTKA</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_Toc469949940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39</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6.9.</w:t>
      </w:r>
      <w:r w:rsidRPr="00EF24D9">
        <w:rPr>
          <w:rFonts w:ascii="Garamond" w:eastAsiaTheme="minorEastAsia" w:hAnsi="Garamond" w:cstheme="minorBidi"/>
          <w:caps w:val="0"/>
          <w:noProof/>
          <w:szCs w:val="22"/>
        </w:rPr>
        <w:tab/>
      </w:r>
      <w:r w:rsidRPr="00EF24D9">
        <w:rPr>
          <w:rFonts w:ascii="Garamond" w:hAnsi="Garamond"/>
          <w:noProof/>
        </w:rPr>
        <w:t>SIGNALIZAČNÍ A OVLÁDACÍ ZAŘÍZENÍ PRO CESTUJÍCÍ</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_Toc469949941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41</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6.10.</w:t>
      </w:r>
      <w:r w:rsidRPr="00EF24D9">
        <w:rPr>
          <w:rFonts w:ascii="Garamond" w:eastAsiaTheme="minorEastAsia" w:hAnsi="Garamond" w:cstheme="minorBidi"/>
          <w:caps w:val="0"/>
          <w:noProof/>
          <w:szCs w:val="22"/>
        </w:rPr>
        <w:tab/>
      </w:r>
      <w:r w:rsidRPr="00EF24D9">
        <w:rPr>
          <w:rFonts w:ascii="Garamond" w:hAnsi="Garamond"/>
          <w:noProof/>
        </w:rPr>
        <w:t>SIGNALIZAČNÍ ZAŘÍZENÍ PRO ŘIDIČE</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_Toc469949942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42</w:t>
      </w:r>
      <w:r w:rsidR="00956FC4"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6.11.</w:t>
      </w:r>
      <w:r w:rsidRPr="00EF24D9">
        <w:rPr>
          <w:rFonts w:ascii="Garamond" w:eastAsiaTheme="minorEastAsia" w:hAnsi="Garamond" w:cstheme="minorBidi"/>
          <w:caps w:val="0"/>
          <w:noProof/>
          <w:szCs w:val="22"/>
        </w:rPr>
        <w:tab/>
      </w:r>
      <w:r w:rsidRPr="00EF24D9">
        <w:rPr>
          <w:rFonts w:ascii="Garamond" w:hAnsi="Garamond"/>
          <w:noProof/>
        </w:rPr>
        <w:t>NÁVĚSTNÍ ZAŘÍZENÍ VE VOZIDLE</w:t>
      </w:r>
      <w:r w:rsidRPr="00EF24D9">
        <w:rPr>
          <w:rFonts w:ascii="Garamond" w:hAnsi="Garamond"/>
          <w:noProof/>
        </w:rPr>
        <w:tab/>
      </w:r>
      <w:r w:rsidR="00956FC4" w:rsidRPr="00EF24D9">
        <w:rPr>
          <w:rFonts w:ascii="Garamond" w:hAnsi="Garamond"/>
          <w:noProof/>
        </w:rPr>
        <w:fldChar w:fldCharType="begin"/>
      </w:r>
      <w:r w:rsidRPr="00EF24D9">
        <w:rPr>
          <w:rFonts w:ascii="Garamond" w:hAnsi="Garamond"/>
          <w:noProof/>
        </w:rPr>
        <w:instrText xml:space="preserve"> PAGEREF _Toc469949943 \h </w:instrText>
      </w:r>
      <w:r w:rsidR="00956FC4" w:rsidRPr="00EF24D9">
        <w:rPr>
          <w:rFonts w:ascii="Garamond" w:hAnsi="Garamond"/>
          <w:noProof/>
        </w:rPr>
      </w:r>
      <w:r w:rsidR="00956FC4" w:rsidRPr="00EF24D9">
        <w:rPr>
          <w:rFonts w:ascii="Garamond" w:hAnsi="Garamond"/>
          <w:noProof/>
        </w:rPr>
        <w:fldChar w:fldCharType="separate"/>
      </w:r>
      <w:r w:rsidR="00045CE2">
        <w:rPr>
          <w:rFonts w:ascii="Garamond" w:hAnsi="Garamond"/>
          <w:noProof/>
        </w:rPr>
        <w:t>42</w:t>
      </w:r>
      <w:r w:rsidR="00956FC4" w:rsidRPr="00EF24D9">
        <w:rPr>
          <w:rFonts w:ascii="Garamond" w:hAnsi="Garamond"/>
          <w:noProof/>
        </w:rPr>
        <w:fldChar w:fldCharType="end"/>
      </w:r>
    </w:p>
    <w:p w:rsidR="00754D95" w:rsidRPr="005666D7" w:rsidRDefault="00956FC4" w:rsidP="00243F7B">
      <w:pPr>
        <w:rPr>
          <w:rFonts w:ascii="Garamond" w:hAnsi="Garamond"/>
          <w:b/>
          <w:bCs/>
          <w:sz w:val="22"/>
          <w:szCs w:val="22"/>
          <w:u w:val="single"/>
        </w:rPr>
      </w:pPr>
      <w:r w:rsidRPr="005666D7">
        <w:rPr>
          <w:rFonts w:ascii="Garamond" w:hAnsi="Garamond"/>
          <w:b/>
          <w:bCs/>
          <w:sz w:val="22"/>
          <w:szCs w:val="22"/>
          <w:u w:val="single"/>
        </w:rPr>
        <w:fldChar w:fldCharType="end"/>
      </w:r>
    </w:p>
    <w:p w:rsidR="00754D95" w:rsidRPr="005666D7" w:rsidRDefault="00754D95" w:rsidP="00243F7B">
      <w:pPr>
        <w:rPr>
          <w:rFonts w:ascii="Garamond" w:hAnsi="Garamond"/>
          <w:b/>
          <w:bCs/>
          <w:sz w:val="22"/>
          <w:szCs w:val="22"/>
          <w:u w:val="single"/>
        </w:rPr>
      </w:pPr>
    </w:p>
    <w:p w:rsidR="0098659C" w:rsidRPr="005666D7" w:rsidRDefault="0098659C" w:rsidP="00243F7B">
      <w:pPr>
        <w:rPr>
          <w:rFonts w:ascii="Garamond" w:hAnsi="Garamond"/>
          <w:b/>
          <w:bCs/>
          <w:sz w:val="22"/>
          <w:szCs w:val="22"/>
          <w:u w:val="single"/>
        </w:rPr>
      </w:pPr>
    </w:p>
    <w:p w:rsidR="004509BC" w:rsidRPr="00E56DAC" w:rsidRDefault="004509BC" w:rsidP="004509BC">
      <w:pPr>
        <w:jc w:val="both"/>
        <w:rPr>
          <w:rFonts w:ascii="Garamond" w:hAnsi="Garamond"/>
          <w:sz w:val="22"/>
          <w:szCs w:val="22"/>
          <w:u w:val="single"/>
        </w:rPr>
      </w:pPr>
      <w:r w:rsidRPr="00E56DAC">
        <w:rPr>
          <w:rFonts w:ascii="Garamond" w:hAnsi="Garamond"/>
          <w:sz w:val="22"/>
          <w:szCs w:val="22"/>
          <w:u w:val="single"/>
        </w:rPr>
        <w:t>Názvy firem, společností a osob, u kterých kupující prováděl průzkum trhu</w:t>
      </w:r>
      <w:r w:rsidRPr="00E56DAC">
        <w:rPr>
          <w:rFonts w:ascii="Garamond" w:hAnsi="Garamond"/>
          <w:sz w:val="22"/>
          <w:szCs w:val="22"/>
        </w:rPr>
        <w:t xml:space="preserve"> </w:t>
      </w:r>
      <w:r w:rsidRPr="00E56DAC">
        <w:rPr>
          <w:rFonts w:ascii="Garamond" w:hAnsi="Garamond"/>
          <w:sz w:val="22"/>
          <w:szCs w:val="22"/>
          <w:u w:val="single"/>
        </w:rPr>
        <w:t>(</w:t>
      </w:r>
      <w:r w:rsidRPr="00DF247A">
        <w:rPr>
          <w:rFonts w:ascii="Garamond" w:hAnsi="Garamond"/>
          <w:color w:val="FF0000"/>
          <w:sz w:val="22"/>
          <w:szCs w:val="22"/>
          <w:u w:val="single"/>
        </w:rPr>
        <w:sym w:font="Symbol" w:char="F05B"/>
      </w:r>
      <w:r w:rsidRPr="00DF247A">
        <w:rPr>
          <w:rFonts w:ascii="Garamond" w:hAnsi="Garamond"/>
          <w:color w:val="FF0000"/>
          <w:sz w:val="22"/>
          <w:szCs w:val="22"/>
          <w:u w:val="single"/>
        </w:rPr>
        <w:t>A</w:t>
      </w:r>
      <w:r w:rsidRPr="00DF247A">
        <w:rPr>
          <w:rFonts w:ascii="Garamond" w:hAnsi="Garamond"/>
          <w:color w:val="FF0000"/>
          <w:sz w:val="22"/>
          <w:szCs w:val="22"/>
          <w:u w:val="single"/>
        </w:rPr>
        <w:sym w:font="Symbol" w:char="F05D"/>
      </w:r>
      <w:r w:rsidRPr="00DF247A">
        <w:rPr>
          <w:rFonts w:ascii="Garamond" w:hAnsi="Garamond"/>
          <w:color w:val="FF0000"/>
          <w:sz w:val="22"/>
          <w:szCs w:val="22"/>
          <w:u w:val="single"/>
        </w:rPr>
        <w:t xml:space="preserve"> </w:t>
      </w:r>
      <w:r w:rsidRPr="00E56DAC">
        <w:rPr>
          <w:rFonts w:ascii="Garamond" w:hAnsi="Garamond"/>
          <w:sz w:val="22"/>
          <w:szCs w:val="22"/>
          <w:u w:val="single"/>
        </w:rPr>
        <w:t xml:space="preserve">dodavatelé vozidel, </w:t>
      </w:r>
      <w:r w:rsidRPr="00DF247A">
        <w:rPr>
          <w:rFonts w:ascii="Garamond" w:hAnsi="Garamond"/>
          <w:color w:val="FF0000"/>
          <w:sz w:val="22"/>
          <w:szCs w:val="22"/>
          <w:u w:val="single"/>
        </w:rPr>
        <w:sym w:font="Symbol" w:char="F05B"/>
      </w:r>
      <w:r w:rsidRPr="00DF247A">
        <w:rPr>
          <w:rFonts w:ascii="Garamond" w:hAnsi="Garamond"/>
          <w:color w:val="FF0000"/>
          <w:sz w:val="22"/>
          <w:szCs w:val="22"/>
          <w:u w:val="single"/>
        </w:rPr>
        <w:t>B</w:t>
      </w:r>
      <w:r w:rsidRPr="00DF247A">
        <w:rPr>
          <w:rFonts w:ascii="Garamond" w:hAnsi="Garamond"/>
          <w:color w:val="FF0000"/>
          <w:sz w:val="22"/>
          <w:szCs w:val="22"/>
          <w:u w:val="single"/>
        </w:rPr>
        <w:sym w:font="Symbol" w:char="F05D"/>
      </w:r>
      <w:r w:rsidRPr="00E56DAC">
        <w:rPr>
          <w:rFonts w:ascii="Garamond" w:hAnsi="Garamond"/>
          <w:sz w:val="22"/>
          <w:szCs w:val="22"/>
          <w:u w:val="single"/>
        </w:rPr>
        <w:t xml:space="preserve"> dodavatelé nabíjecích stanic).</w:t>
      </w:r>
    </w:p>
    <w:p w:rsidR="004509BC" w:rsidRPr="004E54D0" w:rsidRDefault="004509BC" w:rsidP="004509BC">
      <w:pPr>
        <w:jc w:val="both"/>
        <w:rPr>
          <w:rFonts w:ascii="Garamond" w:hAnsi="Garamond"/>
          <w:color w:val="000000"/>
          <w:sz w:val="20"/>
          <w:szCs w:val="16"/>
        </w:rPr>
      </w:pPr>
      <w:r w:rsidRPr="004E54D0">
        <w:rPr>
          <w:rFonts w:ascii="Garamond" w:hAnsi="Garamond"/>
          <w:b/>
          <w:color w:val="FF0000"/>
          <w:sz w:val="20"/>
          <w:szCs w:val="16"/>
        </w:rPr>
        <w:sym w:font="Symbol" w:char="F05B"/>
      </w:r>
      <w:r w:rsidRPr="004E54D0">
        <w:rPr>
          <w:rFonts w:ascii="Garamond" w:hAnsi="Garamond"/>
          <w:b/>
          <w:color w:val="FF0000"/>
          <w:sz w:val="20"/>
          <w:szCs w:val="16"/>
        </w:rPr>
        <w:t>A</w:t>
      </w:r>
      <w:r w:rsidRPr="004E54D0">
        <w:rPr>
          <w:rFonts w:ascii="Garamond" w:hAnsi="Garamond"/>
          <w:b/>
          <w:color w:val="FF0000"/>
          <w:sz w:val="20"/>
          <w:szCs w:val="16"/>
        </w:rPr>
        <w:sym w:font="Symbol" w:char="F05D"/>
      </w:r>
      <w:r w:rsidRPr="004E54D0">
        <w:rPr>
          <w:rFonts w:ascii="Garamond" w:hAnsi="Garamond"/>
          <w:sz w:val="20"/>
          <w:szCs w:val="16"/>
        </w:rPr>
        <w:t xml:space="preserve"> :1-SOLARIS CZECH spol. s r.o.,</w:t>
      </w:r>
      <w:r w:rsidRPr="004E54D0">
        <w:rPr>
          <w:rFonts w:ascii="Garamond" w:hAnsi="Garamond"/>
          <w:color w:val="000000"/>
          <w:sz w:val="20"/>
          <w:szCs w:val="16"/>
        </w:rPr>
        <w:t xml:space="preserve"> p. Zdráhal, 2- </w:t>
      </w:r>
      <w:r w:rsidRPr="004E54D0">
        <w:rPr>
          <w:rFonts w:ascii="Garamond" w:hAnsi="Garamond"/>
          <w:sz w:val="20"/>
          <w:szCs w:val="16"/>
        </w:rPr>
        <w:t xml:space="preserve">IRIZAR, </w:t>
      </w:r>
      <w:r w:rsidRPr="004E54D0">
        <w:rPr>
          <w:rFonts w:ascii="Garamond" w:hAnsi="Garamond"/>
          <w:color w:val="000000"/>
          <w:sz w:val="20"/>
          <w:szCs w:val="16"/>
        </w:rPr>
        <w:t xml:space="preserve">p. </w:t>
      </w:r>
      <w:proofErr w:type="spellStart"/>
      <w:r w:rsidRPr="004E54D0">
        <w:rPr>
          <w:rFonts w:ascii="Garamond" w:hAnsi="Garamond"/>
          <w:color w:val="000000"/>
          <w:sz w:val="20"/>
          <w:szCs w:val="16"/>
        </w:rPr>
        <w:t>Troajola</w:t>
      </w:r>
      <w:proofErr w:type="spellEnd"/>
      <w:r w:rsidRPr="004E54D0">
        <w:rPr>
          <w:rFonts w:ascii="Garamond" w:hAnsi="Garamond"/>
          <w:color w:val="000000"/>
          <w:sz w:val="20"/>
          <w:szCs w:val="16"/>
        </w:rPr>
        <w:t xml:space="preserve">, p. </w:t>
      </w:r>
      <w:proofErr w:type="spellStart"/>
      <w:r w:rsidRPr="004E54D0">
        <w:rPr>
          <w:rFonts w:ascii="Garamond" w:hAnsi="Garamond"/>
          <w:color w:val="000000"/>
          <w:sz w:val="20"/>
          <w:szCs w:val="16"/>
        </w:rPr>
        <w:t>Vogelsang</w:t>
      </w:r>
      <w:proofErr w:type="spellEnd"/>
      <w:r w:rsidRPr="004E54D0">
        <w:rPr>
          <w:rFonts w:ascii="Garamond" w:hAnsi="Garamond"/>
          <w:color w:val="000000"/>
          <w:sz w:val="20"/>
          <w:szCs w:val="16"/>
        </w:rPr>
        <w:t xml:space="preserve">, 3 - </w:t>
      </w:r>
      <w:r w:rsidRPr="004E54D0">
        <w:rPr>
          <w:rFonts w:ascii="Garamond" w:hAnsi="Garamond"/>
          <w:sz w:val="20"/>
          <w:szCs w:val="16"/>
        </w:rPr>
        <w:t>ŠKODA ELECTRIC a.s.,</w:t>
      </w:r>
      <w:r w:rsidRPr="004E54D0">
        <w:rPr>
          <w:rFonts w:ascii="Garamond" w:hAnsi="Garamond"/>
          <w:color w:val="000000"/>
          <w:sz w:val="20"/>
          <w:szCs w:val="16"/>
        </w:rPr>
        <w:t xml:space="preserve"> </w:t>
      </w:r>
      <w:proofErr w:type="spellStart"/>
      <w:proofErr w:type="gramStart"/>
      <w:r w:rsidRPr="004E54D0">
        <w:rPr>
          <w:rFonts w:ascii="Garamond" w:hAnsi="Garamond"/>
          <w:color w:val="000000"/>
          <w:sz w:val="20"/>
          <w:szCs w:val="16"/>
        </w:rPr>
        <w:t>p.Štěpán</w:t>
      </w:r>
      <w:proofErr w:type="spellEnd"/>
      <w:proofErr w:type="gramEnd"/>
      <w:r w:rsidRPr="004E54D0">
        <w:rPr>
          <w:rFonts w:ascii="Garamond" w:hAnsi="Garamond"/>
          <w:color w:val="000000"/>
          <w:sz w:val="20"/>
          <w:szCs w:val="16"/>
        </w:rPr>
        <w:t xml:space="preserve">, 4 </w:t>
      </w:r>
      <w:r w:rsidRPr="004E54D0">
        <w:rPr>
          <w:rFonts w:ascii="Garamond" w:hAnsi="Garamond"/>
          <w:sz w:val="20"/>
          <w:szCs w:val="16"/>
        </w:rPr>
        <w:t xml:space="preserve">SOR s.r.o., </w:t>
      </w:r>
      <w:r w:rsidRPr="004E54D0">
        <w:rPr>
          <w:rFonts w:ascii="Garamond" w:hAnsi="Garamond"/>
          <w:color w:val="000000"/>
          <w:sz w:val="20"/>
          <w:szCs w:val="16"/>
        </w:rPr>
        <w:t xml:space="preserve">p. Kalousek, p. </w:t>
      </w:r>
      <w:proofErr w:type="spellStart"/>
      <w:r w:rsidRPr="004E54D0">
        <w:rPr>
          <w:rFonts w:ascii="Garamond" w:hAnsi="Garamond"/>
          <w:color w:val="000000"/>
          <w:sz w:val="20"/>
          <w:szCs w:val="16"/>
        </w:rPr>
        <w:t>Danša</w:t>
      </w:r>
      <w:proofErr w:type="spellEnd"/>
      <w:r w:rsidRPr="004E54D0">
        <w:rPr>
          <w:rFonts w:ascii="Garamond" w:hAnsi="Garamond"/>
          <w:color w:val="000000"/>
          <w:sz w:val="20"/>
          <w:szCs w:val="16"/>
        </w:rPr>
        <w:t xml:space="preserve">, 5 - </w:t>
      </w:r>
      <w:r w:rsidRPr="004E54D0">
        <w:rPr>
          <w:rFonts w:ascii="Garamond" w:hAnsi="Garamond"/>
          <w:sz w:val="20"/>
          <w:szCs w:val="16"/>
        </w:rPr>
        <w:t>EKOVA ELECTRIC a.s., p.</w:t>
      </w:r>
      <w:r w:rsidRPr="004E54D0">
        <w:rPr>
          <w:rFonts w:ascii="Garamond" w:hAnsi="Garamond"/>
          <w:color w:val="000000"/>
          <w:sz w:val="20"/>
          <w:szCs w:val="16"/>
        </w:rPr>
        <w:t xml:space="preserve"> </w:t>
      </w:r>
      <w:proofErr w:type="spellStart"/>
      <w:r w:rsidRPr="004E54D0">
        <w:rPr>
          <w:rFonts w:ascii="Garamond" w:hAnsi="Garamond"/>
          <w:color w:val="000000"/>
          <w:sz w:val="20"/>
          <w:szCs w:val="16"/>
        </w:rPr>
        <w:t>p.Štěpán</w:t>
      </w:r>
      <w:proofErr w:type="spellEnd"/>
      <w:r w:rsidRPr="004E54D0">
        <w:rPr>
          <w:rFonts w:ascii="Garamond" w:hAnsi="Garamond"/>
          <w:color w:val="000000"/>
          <w:sz w:val="20"/>
          <w:szCs w:val="16"/>
        </w:rPr>
        <w:t xml:space="preserve">, 6 - </w:t>
      </w:r>
      <w:r w:rsidRPr="004E54D0">
        <w:rPr>
          <w:rFonts w:ascii="Garamond" w:hAnsi="Garamond"/>
          <w:sz w:val="20"/>
          <w:szCs w:val="16"/>
        </w:rPr>
        <w:t xml:space="preserve">IVECO Czech </w:t>
      </w:r>
      <w:proofErr w:type="spellStart"/>
      <w:r w:rsidRPr="004E54D0">
        <w:rPr>
          <w:rFonts w:ascii="Garamond" w:hAnsi="Garamond"/>
          <w:sz w:val="20"/>
          <w:szCs w:val="16"/>
        </w:rPr>
        <w:t>Republic</w:t>
      </w:r>
      <w:proofErr w:type="spellEnd"/>
      <w:r w:rsidRPr="004E54D0">
        <w:rPr>
          <w:rFonts w:ascii="Garamond" w:hAnsi="Garamond"/>
          <w:sz w:val="20"/>
          <w:szCs w:val="16"/>
        </w:rPr>
        <w:t>, a. s., bus.</w:t>
      </w:r>
      <w:proofErr w:type="spellStart"/>
      <w:r w:rsidRPr="004E54D0">
        <w:rPr>
          <w:rFonts w:ascii="Garamond" w:hAnsi="Garamond"/>
          <w:sz w:val="20"/>
          <w:szCs w:val="16"/>
        </w:rPr>
        <w:t>cz</w:t>
      </w:r>
      <w:proofErr w:type="spellEnd"/>
      <w:r w:rsidRPr="004E54D0">
        <w:rPr>
          <w:rFonts w:ascii="Garamond" w:hAnsi="Garamond"/>
          <w:sz w:val="20"/>
          <w:szCs w:val="16"/>
        </w:rPr>
        <w:t xml:space="preserve">@iveco.com, 7 - VDL Bus &amp; Coach Czech </w:t>
      </w:r>
      <w:proofErr w:type="spellStart"/>
      <w:r w:rsidRPr="004E54D0">
        <w:rPr>
          <w:rFonts w:ascii="Garamond" w:hAnsi="Garamond"/>
          <w:sz w:val="20"/>
          <w:szCs w:val="16"/>
        </w:rPr>
        <w:t>Republic</w:t>
      </w:r>
      <w:proofErr w:type="spellEnd"/>
      <w:r w:rsidRPr="004E54D0">
        <w:rPr>
          <w:rFonts w:ascii="Garamond" w:hAnsi="Garamond"/>
          <w:sz w:val="20"/>
          <w:szCs w:val="16"/>
        </w:rPr>
        <w:t xml:space="preserve"> s.r.o., </w:t>
      </w:r>
      <w:r w:rsidRPr="004E54D0">
        <w:rPr>
          <w:rFonts w:ascii="Garamond" w:hAnsi="Garamond"/>
          <w:color w:val="000000"/>
          <w:sz w:val="20"/>
          <w:szCs w:val="16"/>
        </w:rPr>
        <w:t xml:space="preserve">p. </w:t>
      </w:r>
      <w:proofErr w:type="spellStart"/>
      <w:r w:rsidRPr="004E54D0">
        <w:rPr>
          <w:rFonts w:ascii="Garamond" w:hAnsi="Garamond"/>
          <w:color w:val="000000"/>
          <w:sz w:val="20"/>
          <w:szCs w:val="16"/>
        </w:rPr>
        <w:t>Schlosser</w:t>
      </w:r>
      <w:proofErr w:type="spellEnd"/>
      <w:r w:rsidRPr="004E54D0">
        <w:rPr>
          <w:rFonts w:ascii="Garamond" w:hAnsi="Garamond"/>
          <w:color w:val="000000"/>
          <w:sz w:val="20"/>
          <w:szCs w:val="16"/>
        </w:rPr>
        <w:t xml:space="preserve">, 8 – </w:t>
      </w:r>
      <w:r w:rsidRPr="004E54D0">
        <w:rPr>
          <w:rFonts w:ascii="Garamond" w:hAnsi="Garamond"/>
          <w:sz w:val="20"/>
          <w:szCs w:val="16"/>
        </w:rPr>
        <w:t xml:space="preserve">BYD, </w:t>
      </w:r>
      <w:r w:rsidRPr="004E54D0">
        <w:rPr>
          <w:rFonts w:ascii="Garamond" w:hAnsi="Garamond"/>
          <w:color w:val="000000"/>
          <w:sz w:val="20"/>
          <w:szCs w:val="16"/>
        </w:rPr>
        <w:t xml:space="preserve">p. </w:t>
      </w:r>
      <w:proofErr w:type="spellStart"/>
      <w:r w:rsidRPr="004E54D0">
        <w:rPr>
          <w:rFonts w:ascii="Garamond" w:hAnsi="Garamond"/>
          <w:color w:val="000000"/>
          <w:sz w:val="20"/>
          <w:szCs w:val="16"/>
        </w:rPr>
        <w:t>Huang</w:t>
      </w:r>
      <w:proofErr w:type="spellEnd"/>
      <w:r w:rsidRPr="004E54D0">
        <w:rPr>
          <w:rFonts w:ascii="Garamond" w:hAnsi="Garamond"/>
          <w:color w:val="000000"/>
          <w:sz w:val="20"/>
          <w:szCs w:val="16"/>
        </w:rPr>
        <w:t xml:space="preserve">, 9 - </w:t>
      </w:r>
      <w:r w:rsidRPr="004E54D0">
        <w:rPr>
          <w:rFonts w:ascii="Garamond" w:hAnsi="Garamond"/>
          <w:sz w:val="20"/>
          <w:szCs w:val="16"/>
        </w:rPr>
        <w:t xml:space="preserve">VOLVO Group Czech </w:t>
      </w:r>
      <w:proofErr w:type="spellStart"/>
      <w:r w:rsidRPr="004E54D0">
        <w:rPr>
          <w:rFonts w:ascii="Garamond" w:hAnsi="Garamond"/>
          <w:sz w:val="20"/>
          <w:szCs w:val="16"/>
        </w:rPr>
        <w:t>Republic</w:t>
      </w:r>
      <w:proofErr w:type="spellEnd"/>
      <w:r w:rsidRPr="004E54D0">
        <w:rPr>
          <w:rFonts w:ascii="Garamond" w:hAnsi="Garamond"/>
          <w:sz w:val="20"/>
          <w:szCs w:val="16"/>
        </w:rPr>
        <w:t xml:space="preserve">, s.r.o., </w:t>
      </w:r>
      <w:r w:rsidRPr="004E54D0">
        <w:rPr>
          <w:rFonts w:ascii="Garamond" w:hAnsi="Garamond"/>
          <w:color w:val="000000"/>
          <w:sz w:val="20"/>
          <w:szCs w:val="16"/>
        </w:rPr>
        <w:t xml:space="preserve">p. Manda, 10 - </w:t>
      </w:r>
      <w:r w:rsidRPr="004E54D0">
        <w:rPr>
          <w:rFonts w:ascii="Garamond" w:hAnsi="Garamond"/>
          <w:sz w:val="20"/>
          <w:szCs w:val="16"/>
        </w:rPr>
        <w:t xml:space="preserve">SCANIA </w:t>
      </w:r>
      <w:r w:rsidRPr="004E54D0">
        <w:rPr>
          <w:rFonts w:ascii="Garamond" w:hAnsi="Garamond"/>
          <w:bCs/>
          <w:sz w:val="20"/>
          <w:szCs w:val="16"/>
        </w:rPr>
        <w:t>CZECH REPUBLIC s.r.o.,</w:t>
      </w:r>
      <w:r w:rsidRPr="004E54D0">
        <w:rPr>
          <w:rFonts w:ascii="Garamond" w:hAnsi="Garamond"/>
          <w:color w:val="000000"/>
          <w:sz w:val="20"/>
          <w:szCs w:val="16"/>
        </w:rPr>
        <w:t xml:space="preserve"> p. Martinů, 11 - </w:t>
      </w:r>
      <w:r w:rsidRPr="004E54D0">
        <w:rPr>
          <w:rFonts w:ascii="Garamond" w:hAnsi="Garamond"/>
          <w:bCs/>
          <w:sz w:val="20"/>
          <w:szCs w:val="16"/>
        </w:rPr>
        <w:t>Mercedes-</w:t>
      </w:r>
      <w:proofErr w:type="spellStart"/>
      <w:r w:rsidRPr="004E54D0">
        <w:rPr>
          <w:rFonts w:ascii="Garamond" w:hAnsi="Garamond"/>
          <w:bCs/>
          <w:sz w:val="20"/>
          <w:szCs w:val="16"/>
        </w:rPr>
        <w:t>Benz</w:t>
      </w:r>
      <w:proofErr w:type="spellEnd"/>
      <w:r w:rsidRPr="004E54D0">
        <w:rPr>
          <w:rFonts w:ascii="Garamond" w:hAnsi="Garamond"/>
          <w:bCs/>
          <w:sz w:val="20"/>
          <w:szCs w:val="16"/>
        </w:rPr>
        <w:t xml:space="preserve"> Česká republika s.r.o., </w:t>
      </w:r>
      <w:r w:rsidRPr="004E54D0">
        <w:rPr>
          <w:rFonts w:ascii="Garamond" w:hAnsi="Garamond"/>
          <w:color w:val="000000"/>
          <w:sz w:val="20"/>
          <w:szCs w:val="16"/>
        </w:rPr>
        <w:t>p. Beránek.</w:t>
      </w:r>
    </w:p>
    <w:p w:rsidR="004509BC" w:rsidRPr="004E54D0" w:rsidRDefault="004509BC" w:rsidP="004509BC">
      <w:pPr>
        <w:jc w:val="both"/>
        <w:rPr>
          <w:rFonts w:ascii="Garamond" w:hAnsi="Garamond"/>
          <w:color w:val="000000"/>
          <w:sz w:val="20"/>
          <w:szCs w:val="16"/>
        </w:rPr>
      </w:pPr>
      <w:r w:rsidRPr="004E54D0">
        <w:rPr>
          <w:rFonts w:ascii="Garamond" w:hAnsi="Garamond"/>
          <w:b/>
          <w:color w:val="FF0000"/>
          <w:sz w:val="20"/>
          <w:szCs w:val="16"/>
        </w:rPr>
        <w:sym w:font="Symbol" w:char="F05B"/>
      </w:r>
      <w:r w:rsidRPr="004E54D0">
        <w:rPr>
          <w:rFonts w:ascii="Garamond" w:hAnsi="Garamond"/>
          <w:b/>
          <w:color w:val="FF0000"/>
          <w:sz w:val="20"/>
          <w:szCs w:val="16"/>
        </w:rPr>
        <w:t>B</w:t>
      </w:r>
      <w:r w:rsidRPr="004E54D0">
        <w:rPr>
          <w:rFonts w:ascii="Garamond" w:hAnsi="Garamond"/>
          <w:b/>
          <w:color w:val="FF0000"/>
          <w:sz w:val="20"/>
          <w:szCs w:val="16"/>
        </w:rPr>
        <w:sym w:font="Symbol" w:char="F05D"/>
      </w:r>
      <w:r w:rsidRPr="004E54D0">
        <w:rPr>
          <w:rFonts w:ascii="Garamond" w:hAnsi="Garamond"/>
          <w:sz w:val="20"/>
          <w:szCs w:val="16"/>
        </w:rPr>
        <w:t xml:space="preserve"> :1 - ABB s.</w:t>
      </w:r>
      <w:r w:rsidR="002C67ED">
        <w:rPr>
          <w:rFonts w:ascii="Garamond" w:hAnsi="Garamond"/>
          <w:sz w:val="20"/>
          <w:szCs w:val="16"/>
        </w:rPr>
        <w:t>r.o., p. Kuželka, 2 – HELIOX,</w:t>
      </w:r>
      <w:r w:rsidRPr="004E54D0">
        <w:rPr>
          <w:rFonts w:ascii="Garamond" w:hAnsi="Garamond"/>
          <w:sz w:val="20"/>
          <w:szCs w:val="16"/>
        </w:rPr>
        <w:t xml:space="preserve"> </w:t>
      </w:r>
      <w:r w:rsidRPr="004E54D0">
        <w:rPr>
          <w:rFonts w:ascii="Garamond" w:hAnsi="Garamond"/>
          <w:color w:val="000000"/>
          <w:sz w:val="20"/>
          <w:szCs w:val="16"/>
        </w:rPr>
        <w:t xml:space="preserve">p. </w:t>
      </w:r>
      <w:proofErr w:type="spellStart"/>
      <w:r w:rsidRPr="004E54D0">
        <w:rPr>
          <w:rFonts w:ascii="Garamond" w:hAnsi="Garamond"/>
          <w:color w:val="000000"/>
          <w:sz w:val="20"/>
          <w:szCs w:val="16"/>
        </w:rPr>
        <w:t>Bouhuijs</w:t>
      </w:r>
      <w:proofErr w:type="spellEnd"/>
      <w:r w:rsidRPr="004E54D0">
        <w:rPr>
          <w:rFonts w:ascii="Garamond" w:hAnsi="Garamond"/>
          <w:color w:val="000000"/>
          <w:sz w:val="20"/>
          <w:szCs w:val="16"/>
        </w:rPr>
        <w:t xml:space="preserve">, 3 - </w:t>
      </w:r>
      <w:r w:rsidRPr="004E54D0">
        <w:rPr>
          <w:rFonts w:ascii="Garamond" w:hAnsi="Garamond"/>
          <w:sz w:val="20"/>
          <w:szCs w:val="16"/>
        </w:rPr>
        <w:t>SIEMENS, s.r.o.,</w:t>
      </w:r>
      <w:r w:rsidRPr="004E54D0">
        <w:rPr>
          <w:rFonts w:ascii="Garamond" w:hAnsi="Garamond"/>
          <w:color w:val="000000"/>
          <w:sz w:val="20"/>
          <w:szCs w:val="16"/>
        </w:rPr>
        <w:t xml:space="preserve"> </w:t>
      </w:r>
      <w:proofErr w:type="spellStart"/>
      <w:r w:rsidRPr="004E54D0">
        <w:rPr>
          <w:rFonts w:ascii="Garamond" w:hAnsi="Garamond"/>
          <w:color w:val="000000"/>
          <w:sz w:val="20"/>
          <w:szCs w:val="16"/>
        </w:rPr>
        <w:t>p.Vogelsang</w:t>
      </w:r>
      <w:proofErr w:type="spellEnd"/>
      <w:r w:rsidRPr="004E54D0">
        <w:rPr>
          <w:rFonts w:ascii="Garamond" w:hAnsi="Garamond"/>
          <w:color w:val="000000"/>
          <w:sz w:val="20"/>
          <w:szCs w:val="16"/>
        </w:rPr>
        <w:t>.</w:t>
      </w:r>
    </w:p>
    <w:p w:rsidR="00754D95" w:rsidRPr="005666D7" w:rsidRDefault="00754D95" w:rsidP="00243F7B">
      <w:pPr>
        <w:rPr>
          <w:rFonts w:ascii="Garamond" w:hAnsi="Garamond"/>
          <w:sz w:val="22"/>
          <w:szCs w:val="22"/>
        </w:rPr>
      </w:pPr>
    </w:p>
    <w:p w:rsidR="00754D95" w:rsidRDefault="00754D95" w:rsidP="00243F7B">
      <w:pPr>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0" w:name="_Toc401111419"/>
      <w:bookmarkStart w:id="1" w:name="_Toc401112126"/>
      <w:bookmarkStart w:id="2" w:name="_Toc403281454"/>
      <w:bookmarkStart w:id="3" w:name="_Toc469949846"/>
      <w:r w:rsidRPr="005666D7">
        <w:rPr>
          <w:rFonts w:ascii="Garamond" w:hAnsi="Garamond"/>
          <w:sz w:val="22"/>
          <w:szCs w:val="22"/>
        </w:rPr>
        <w:t>Všeobecně</w:t>
      </w:r>
      <w:bookmarkEnd w:id="0"/>
      <w:bookmarkEnd w:id="1"/>
      <w:bookmarkEnd w:id="2"/>
      <w:bookmarkEnd w:id="3"/>
    </w:p>
    <w:p w:rsidR="00754D95" w:rsidRPr="005666D7" w:rsidRDefault="00754D95" w:rsidP="00A822C7">
      <w:pPr>
        <w:pStyle w:val="Nadpis2"/>
        <w:numPr>
          <w:ilvl w:val="1"/>
          <w:numId w:val="5"/>
        </w:numPr>
        <w:ind w:left="709"/>
        <w:rPr>
          <w:rFonts w:ascii="Garamond" w:hAnsi="Garamond"/>
          <w:sz w:val="22"/>
          <w:szCs w:val="22"/>
        </w:rPr>
      </w:pPr>
      <w:bookmarkStart w:id="4" w:name="_Toc401111420"/>
      <w:bookmarkStart w:id="5" w:name="_Toc401112127"/>
      <w:bookmarkStart w:id="6" w:name="_Toc403281455"/>
      <w:bookmarkStart w:id="7" w:name="_Toc469949847"/>
      <w:r w:rsidRPr="005666D7">
        <w:rPr>
          <w:rFonts w:ascii="Garamond" w:hAnsi="Garamond"/>
          <w:sz w:val="22"/>
          <w:szCs w:val="22"/>
        </w:rPr>
        <w:t>Rozbor vozového parku</w:t>
      </w:r>
      <w:bookmarkEnd w:id="4"/>
      <w:bookmarkEnd w:id="5"/>
      <w:bookmarkEnd w:id="6"/>
      <w:bookmarkEnd w:id="7"/>
    </w:p>
    <w:p w:rsidR="00754D95" w:rsidRPr="005666D7" w:rsidRDefault="00D42E90" w:rsidP="00CB14BE">
      <w:pPr>
        <w:pStyle w:val="Zkladntext"/>
        <w:spacing w:after="0"/>
        <w:rPr>
          <w:rFonts w:ascii="Garamond" w:hAnsi="Garamond"/>
          <w:sz w:val="22"/>
          <w:szCs w:val="22"/>
        </w:rPr>
      </w:pPr>
      <w:bookmarkStart w:id="8" w:name="_Toc129651218"/>
      <w:r w:rsidRPr="005666D7">
        <w:rPr>
          <w:rFonts w:ascii="Garamond" w:hAnsi="Garamond"/>
          <w:sz w:val="22"/>
          <w:szCs w:val="22"/>
        </w:rPr>
        <w:t>Dopravní podnik Ostrav</w:t>
      </w:r>
      <w:r w:rsidR="001F0D33" w:rsidRPr="005666D7">
        <w:rPr>
          <w:rFonts w:ascii="Garamond" w:hAnsi="Garamond"/>
          <w:sz w:val="22"/>
          <w:szCs w:val="22"/>
        </w:rPr>
        <w:t>a</w:t>
      </w:r>
      <w:r w:rsidR="00754D95" w:rsidRPr="005666D7">
        <w:rPr>
          <w:rFonts w:ascii="Garamond" w:hAnsi="Garamond"/>
          <w:sz w:val="22"/>
          <w:szCs w:val="22"/>
        </w:rPr>
        <w:t xml:space="preserve"> a.s. v současné době provozuje </w:t>
      </w:r>
      <w:r w:rsidR="00EA5C73" w:rsidRPr="005666D7">
        <w:rPr>
          <w:rFonts w:ascii="Garamond" w:hAnsi="Garamond"/>
          <w:sz w:val="22"/>
          <w:szCs w:val="22"/>
        </w:rPr>
        <w:t xml:space="preserve">4 </w:t>
      </w:r>
      <w:proofErr w:type="spellStart"/>
      <w:r w:rsidR="00EA5C73" w:rsidRPr="005666D7">
        <w:rPr>
          <w:rFonts w:ascii="Garamond" w:hAnsi="Garamond"/>
          <w:sz w:val="22"/>
          <w:szCs w:val="22"/>
        </w:rPr>
        <w:t>elektrobusy</w:t>
      </w:r>
      <w:proofErr w:type="spellEnd"/>
      <w:r w:rsidR="00754D95" w:rsidRPr="005666D7">
        <w:rPr>
          <w:rFonts w:ascii="Garamond" w:hAnsi="Garamond"/>
          <w:sz w:val="22"/>
          <w:szCs w:val="22"/>
        </w:rPr>
        <w:t xml:space="preserve">. Vozový park tvoří </w:t>
      </w:r>
      <w:proofErr w:type="spellStart"/>
      <w:r w:rsidR="00EA5C73" w:rsidRPr="005666D7">
        <w:rPr>
          <w:rFonts w:ascii="Garamond" w:hAnsi="Garamond"/>
          <w:sz w:val="22"/>
          <w:szCs w:val="22"/>
        </w:rPr>
        <w:t>elektrobusy</w:t>
      </w:r>
      <w:proofErr w:type="spellEnd"/>
      <w:r w:rsidR="00754D95" w:rsidRPr="005666D7">
        <w:rPr>
          <w:rFonts w:ascii="Garamond" w:hAnsi="Garamond"/>
          <w:sz w:val="22"/>
          <w:szCs w:val="22"/>
        </w:rPr>
        <w:t xml:space="preserve"> </w:t>
      </w:r>
      <w:r w:rsidR="00124A77" w:rsidRPr="005666D7">
        <w:rPr>
          <w:rFonts w:ascii="Garamond" w:hAnsi="Garamond"/>
          <w:sz w:val="22"/>
          <w:szCs w:val="22"/>
        </w:rPr>
        <w:t xml:space="preserve">značky </w:t>
      </w:r>
      <w:r w:rsidR="00EA5C73" w:rsidRPr="005666D7">
        <w:rPr>
          <w:rFonts w:ascii="Garamond" w:hAnsi="Garamond"/>
          <w:sz w:val="22"/>
          <w:szCs w:val="22"/>
        </w:rPr>
        <w:t>SOR</w:t>
      </w:r>
      <w:r w:rsidR="00124A77" w:rsidRPr="005666D7">
        <w:rPr>
          <w:rFonts w:ascii="Garamond" w:hAnsi="Garamond"/>
          <w:sz w:val="22"/>
          <w:szCs w:val="22"/>
        </w:rPr>
        <w:t xml:space="preserve"> EBN 10,5</w:t>
      </w:r>
      <w:r w:rsidR="00754D95" w:rsidRPr="005666D7">
        <w:rPr>
          <w:rFonts w:ascii="Garamond" w:hAnsi="Garamond"/>
          <w:sz w:val="22"/>
          <w:szCs w:val="22"/>
        </w:rPr>
        <w:t>.</w:t>
      </w:r>
    </w:p>
    <w:p w:rsidR="00754D95" w:rsidRPr="005666D7" w:rsidRDefault="00754D95" w:rsidP="00A822C7">
      <w:pPr>
        <w:pStyle w:val="Nadpis2"/>
        <w:numPr>
          <w:ilvl w:val="1"/>
          <w:numId w:val="5"/>
        </w:numPr>
        <w:ind w:left="0" w:firstLine="0"/>
        <w:rPr>
          <w:rFonts w:ascii="Garamond" w:hAnsi="Garamond"/>
          <w:sz w:val="22"/>
          <w:szCs w:val="22"/>
        </w:rPr>
      </w:pPr>
      <w:bookmarkStart w:id="9" w:name="_Toc469949848"/>
      <w:r w:rsidRPr="005666D7">
        <w:rPr>
          <w:rFonts w:ascii="Garamond" w:hAnsi="Garamond"/>
          <w:sz w:val="22"/>
          <w:szCs w:val="22"/>
        </w:rPr>
        <w:t>POŽADAVKY NA VOZIDLO</w:t>
      </w:r>
      <w:bookmarkEnd w:id="8"/>
      <w:bookmarkEnd w:id="9"/>
      <w:r w:rsidRPr="005666D7">
        <w:rPr>
          <w:rFonts w:ascii="Garamond" w:hAnsi="Garamond"/>
          <w:sz w:val="22"/>
          <w:szCs w:val="22"/>
        </w:rPr>
        <w:t xml:space="preserve"> </w:t>
      </w:r>
    </w:p>
    <w:p w:rsidR="00E56DAC" w:rsidRPr="00362E41" w:rsidRDefault="00754D95" w:rsidP="00E56DAC">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Vozidlo musí </w:t>
      </w:r>
      <w:r w:rsidR="00D42E90" w:rsidRPr="005666D7">
        <w:rPr>
          <w:rFonts w:ascii="Garamond" w:hAnsi="Garamond"/>
          <w:sz w:val="22"/>
          <w:szCs w:val="22"/>
        </w:rPr>
        <w:t xml:space="preserve">v době dodání </w:t>
      </w:r>
      <w:r w:rsidRPr="005666D7">
        <w:rPr>
          <w:rFonts w:ascii="Garamond" w:hAnsi="Garamond"/>
          <w:sz w:val="22"/>
          <w:szCs w:val="22"/>
        </w:rPr>
        <w:t>splňovat normy a legislativu platnou v České republice. Pokud se zadávací dokumentace odkazuje na konkrétní zákon nebo vyhlášku, rozumí se tím platné znění tohoto zákona nebo vyhlášky (včetně novelizací).</w:t>
      </w:r>
      <w:r w:rsidR="00E56DAC">
        <w:rPr>
          <w:rFonts w:ascii="Garamond" w:hAnsi="Garamond"/>
          <w:sz w:val="22"/>
          <w:szCs w:val="22"/>
        </w:rPr>
        <w:t xml:space="preserve"> </w:t>
      </w:r>
      <w:r w:rsidR="000026AA">
        <w:rPr>
          <w:rFonts w:ascii="Garamond" w:hAnsi="Garamond"/>
          <w:sz w:val="22"/>
          <w:szCs w:val="22"/>
        </w:rPr>
        <w:t>Kupující</w:t>
      </w:r>
      <w:r w:rsidR="00E56DAC" w:rsidRPr="00362E41">
        <w:rPr>
          <w:rFonts w:ascii="Garamond" w:hAnsi="Garamond"/>
          <w:sz w:val="22"/>
          <w:szCs w:val="22"/>
        </w:rPr>
        <w:t xml:space="preserve"> připouští použití rovnocenných norem či technických dokumentů</w:t>
      </w:r>
      <w:r w:rsidR="00E56DAC">
        <w:rPr>
          <w:rFonts w:ascii="Garamond" w:hAnsi="Garamond"/>
          <w:sz w:val="22"/>
          <w:szCs w:val="22"/>
        </w:rPr>
        <w:t>.</w:t>
      </w:r>
    </w:p>
    <w:p w:rsidR="004E216B" w:rsidRPr="005666D7" w:rsidRDefault="004E216B" w:rsidP="004E216B">
      <w:pPr>
        <w:pStyle w:val="Zkladntext"/>
        <w:tabs>
          <w:tab w:val="left" w:pos="851"/>
        </w:tabs>
        <w:spacing w:line="240" w:lineRule="atLeast"/>
        <w:rPr>
          <w:rFonts w:ascii="Garamond" w:hAnsi="Garamond"/>
          <w:sz w:val="22"/>
          <w:szCs w:val="22"/>
        </w:rPr>
      </w:pPr>
    </w:p>
    <w:p w:rsidR="00E56DAC" w:rsidRDefault="00EA5C73" w:rsidP="00E56DAC">
      <w:pPr>
        <w:pStyle w:val="Zkladntext"/>
        <w:tabs>
          <w:tab w:val="left" w:pos="0"/>
        </w:tabs>
        <w:spacing w:line="240" w:lineRule="atLeast"/>
        <w:rPr>
          <w:rFonts w:ascii="Garamond" w:hAnsi="Garamond"/>
          <w:sz w:val="22"/>
          <w:szCs w:val="22"/>
        </w:rPr>
      </w:pPr>
      <w:proofErr w:type="spellStart"/>
      <w:r w:rsidRPr="005666D7">
        <w:rPr>
          <w:rFonts w:ascii="Garamond" w:hAnsi="Garamond"/>
          <w:sz w:val="22"/>
          <w:szCs w:val="22"/>
        </w:rPr>
        <w:t>Elektrobusy</w:t>
      </w:r>
      <w:proofErr w:type="spellEnd"/>
      <w:r w:rsidR="004E216B" w:rsidRPr="005666D7">
        <w:rPr>
          <w:rFonts w:ascii="Garamond" w:hAnsi="Garamond"/>
          <w:sz w:val="22"/>
          <w:szCs w:val="22"/>
        </w:rPr>
        <w:t xml:space="preserve"> dodané na základě výsledků zadávacího řízení musí být identické (včetně všech součástí), </w:t>
      </w:r>
      <w:r w:rsidR="000378A8" w:rsidRPr="005666D7">
        <w:rPr>
          <w:rFonts w:ascii="Garamond" w:hAnsi="Garamond"/>
          <w:sz w:val="22"/>
          <w:szCs w:val="22"/>
        </w:rPr>
        <w:t>od</w:t>
      </w:r>
      <w:r w:rsidR="00F24E22" w:rsidRPr="005666D7">
        <w:rPr>
          <w:rFonts w:ascii="Garamond" w:hAnsi="Garamond"/>
          <w:sz w:val="22"/>
          <w:szCs w:val="22"/>
        </w:rPr>
        <w:t> </w:t>
      </w:r>
      <w:r w:rsidR="000378A8" w:rsidRPr="005666D7">
        <w:rPr>
          <w:rFonts w:ascii="Garamond" w:hAnsi="Garamond"/>
          <w:sz w:val="22"/>
          <w:szCs w:val="22"/>
        </w:rPr>
        <w:t>jednoho dodavatel</w:t>
      </w:r>
      <w:r w:rsidRPr="005666D7">
        <w:rPr>
          <w:rFonts w:ascii="Garamond" w:hAnsi="Garamond"/>
          <w:sz w:val="22"/>
          <w:szCs w:val="22"/>
        </w:rPr>
        <w:t>e</w:t>
      </w:r>
      <w:r w:rsidR="000378A8" w:rsidRPr="005666D7">
        <w:rPr>
          <w:rFonts w:ascii="Garamond" w:hAnsi="Garamond"/>
          <w:sz w:val="22"/>
          <w:szCs w:val="22"/>
        </w:rPr>
        <w:t xml:space="preserve">, </w:t>
      </w:r>
      <w:r w:rsidR="004E216B" w:rsidRPr="005666D7">
        <w:rPr>
          <w:rFonts w:ascii="Garamond" w:hAnsi="Garamond"/>
          <w:sz w:val="22"/>
          <w:szCs w:val="22"/>
        </w:rPr>
        <w:t xml:space="preserve">pokud </w:t>
      </w:r>
      <w:r w:rsidR="000B7D32" w:rsidRPr="005666D7">
        <w:rPr>
          <w:rFonts w:ascii="Garamond" w:hAnsi="Garamond"/>
          <w:sz w:val="22"/>
          <w:szCs w:val="22"/>
        </w:rPr>
        <w:t>kupující</w:t>
      </w:r>
      <w:r w:rsidR="004E216B" w:rsidRPr="005666D7">
        <w:rPr>
          <w:rFonts w:ascii="Garamond" w:hAnsi="Garamond"/>
          <w:sz w:val="22"/>
          <w:szCs w:val="22"/>
        </w:rPr>
        <w:t xml:space="preserve"> neurčí výslovně něco jiného.</w:t>
      </w:r>
    </w:p>
    <w:p w:rsidR="004E216B" w:rsidRPr="005666D7" w:rsidRDefault="004E216B" w:rsidP="000F0A93">
      <w:pPr>
        <w:pStyle w:val="Zkladntext"/>
        <w:tabs>
          <w:tab w:val="left" w:pos="851"/>
        </w:tabs>
        <w:spacing w:line="240" w:lineRule="atLeas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59744A">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8B70A9">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72B82" w:rsidRPr="005666D7">
              <w:rPr>
                <w:rFonts w:ascii="Garamond" w:hAnsi="Garamond"/>
              </w:rPr>
              <w:t xml:space="preserve"> </w:t>
            </w:r>
          </w:p>
        </w:tc>
      </w:tr>
    </w:tbl>
    <w:p w:rsidR="00754D95" w:rsidRPr="005666D7" w:rsidRDefault="00754D95" w:rsidP="00243F7B">
      <w:pPr>
        <w:widowControl w:val="0"/>
        <w:tabs>
          <w:tab w:val="left" w:pos="3261"/>
        </w:tabs>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10" w:name="_Toc401111424"/>
      <w:bookmarkStart w:id="11" w:name="_Toc401112131"/>
      <w:bookmarkStart w:id="12" w:name="_Toc403281459"/>
      <w:bookmarkStart w:id="13" w:name="_Toc469949849"/>
      <w:r w:rsidRPr="005666D7">
        <w:rPr>
          <w:rFonts w:ascii="Garamond" w:hAnsi="Garamond"/>
          <w:sz w:val="22"/>
          <w:szCs w:val="22"/>
        </w:rPr>
        <w:t>Podmínky nasazení</w:t>
      </w:r>
      <w:bookmarkEnd w:id="10"/>
      <w:bookmarkEnd w:id="11"/>
      <w:bookmarkEnd w:id="12"/>
      <w:bookmarkEnd w:id="13"/>
    </w:p>
    <w:p w:rsidR="00754D95" w:rsidRPr="005666D7" w:rsidRDefault="00754D95" w:rsidP="00A822C7">
      <w:pPr>
        <w:pStyle w:val="Nadpis2"/>
        <w:numPr>
          <w:ilvl w:val="1"/>
          <w:numId w:val="5"/>
        </w:numPr>
        <w:ind w:left="709"/>
        <w:rPr>
          <w:rFonts w:ascii="Garamond" w:hAnsi="Garamond"/>
          <w:sz w:val="22"/>
          <w:szCs w:val="22"/>
        </w:rPr>
      </w:pPr>
      <w:bookmarkStart w:id="14" w:name="_Toc401111426"/>
      <w:bookmarkStart w:id="15" w:name="_Toc401112133"/>
      <w:bookmarkStart w:id="16" w:name="_Toc403281461"/>
      <w:bookmarkStart w:id="17" w:name="_Toc469949850"/>
      <w:r w:rsidRPr="005666D7">
        <w:rPr>
          <w:rFonts w:ascii="Garamond" w:hAnsi="Garamond"/>
          <w:sz w:val="22"/>
          <w:szCs w:val="22"/>
        </w:rPr>
        <w:t>Provozní režim</w:t>
      </w:r>
      <w:bookmarkEnd w:id="14"/>
      <w:bookmarkEnd w:id="15"/>
      <w:bookmarkEnd w:id="16"/>
      <w:bookmarkEnd w:id="17"/>
    </w:p>
    <w:p w:rsidR="00754D95" w:rsidRPr="005666D7" w:rsidRDefault="00754D95" w:rsidP="00243F7B">
      <w:pPr>
        <w:pStyle w:val="Zkladntext"/>
        <w:rPr>
          <w:rFonts w:ascii="Garamond" w:hAnsi="Garamond"/>
          <w:sz w:val="22"/>
          <w:szCs w:val="22"/>
        </w:rPr>
      </w:pPr>
      <w:r w:rsidRPr="005666D7">
        <w:rPr>
          <w:rFonts w:ascii="Garamond" w:hAnsi="Garamond"/>
          <w:sz w:val="22"/>
          <w:szCs w:val="22"/>
        </w:rPr>
        <w:t>Pro provoz a konstrukc</w:t>
      </w:r>
      <w:r w:rsidR="00EE6751" w:rsidRPr="005666D7">
        <w:rPr>
          <w:rFonts w:ascii="Garamond" w:hAnsi="Garamond"/>
          <w:sz w:val="22"/>
          <w:szCs w:val="22"/>
        </w:rPr>
        <w:t xml:space="preserve">i </w:t>
      </w:r>
      <w:proofErr w:type="spellStart"/>
      <w:r w:rsidR="00743E1A" w:rsidRPr="005666D7">
        <w:rPr>
          <w:rFonts w:ascii="Garamond" w:hAnsi="Garamond"/>
          <w:sz w:val="22"/>
          <w:szCs w:val="22"/>
        </w:rPr>
        <w:t>elektrobusu</w:t>
      </w:r>
      <w:proofErr w:type="spellEnd"/>
      <w:r w:rsidR="00EE6751" w:rsidRPr="005666D7">
        <w:rPr>
          <w:rFonts w:ascii="Garamond" w:hAnsi="Garamond"/>
          <w:sz w:val="22"/>
          <w:szCs w:val="22"/>
        </w:rPr>
        <w:t xml:space="preserve"> jsou určující režimy</w:t>
      </w:r>
      <w:r w:rsidRPr="005666D7">
        <w:rPr>
          <w:rFonts w:ascii="Garamond" w:hAnsi="Garamond"/>
          <w:sz w:val="22"/>
          <w:szCs w:val="22"/>
        </w:rPr>
        <w:t>:</w:t>
      </w:r>
    </w:p>
    <w:p w:rsidR="00754D95" w:rsidRPr="005666D7" w:rsidRDefault="00754D95" w:rsidP="00CA05A5">
      <w:pPr>
        <w:pStyle w:val="Zkladntext"/>
        <w:numPr>
          <w:ilvl w:val="0"/>
          <w:numId w:val="17"/>
        </w:numPr>
        <w:spacing w:after="0"/>
        <w:rPr>
          <w:rFonts w:ascii="Garamond" w:hAnsi="Garamond"/>
          <w:sz w:val="22"/>
          <w:szCs w:val="22"/>
        </w:rPr>
      </w:pPr>
      <w:r w:rsidRPr="005666D7">
        <w:rPr>
          <w:rFonts w:ascii="Garamond" w:hAnsi="Garamond"/>
          <w:sz w:val="22"/>
          <w:szCs w:val="22"/>
        </w:rPr>
        <w:t>zajišťování přepravy cestujících jak v hustém provozu centra města, tak i na jeho okrajích</w:t>
      </w:r>
    </w:p>
    <w:p w:rsidR="00754D95" w:rsidRPr="005666D7" w:rsidRDefault="00754D95" w:rsidP="00CA05A5">
      <w:pPr>
        <w:pStyle w:val="Zkladntext"/>
        <w:numPr>
          <w:ilvl w:val="0"/>
          <w:numId w:val="17"/>
        </w:numPr>
        <w:spacing w:after="0"/>
        <w:rPr>
          <w:rFonts w:ascii="Garamond" w:hAnsi="Garamond"/>
          <w:sz w:val="22"/>
          <w:szCs w:val="22"/>
        </w:rPr>
      </w:pPr>
      <w:r w:rsidRPr="005666D7">
        <w:rPr>
          <w:rFonts w:ascii="Garamond" w:hAnsi="Garamond"/>
          <w:sz w:val="22"/>
          <w:szCs w:val="22"/>
        </w:rPr>
        <w:t xml:space="preserve">vzdálenost zastávek v rozmezí 350 - </w:t>
      </w:r>
      <w:smartTag w:uri="urn:schemas-microsoft-com:office:smarttags" w:element="metricconverter">
        <w:smartTagPr>
          <w:attr w:name="ProductID" w:val="800 m"/>
        </w:smartTagPr>
        <w:r w:rsidRPr="005666D7">
          <w:rPr>
            <w:rFonts w:ascii="Garamond" w:hAnsi="Garamond"/>
            <w:sz w:val="22"/>
            <w:szCs w:val="22"/>
          </w:rPr>
          <w:t>800 m</w:t>
        </w:r>
      </w:smartTag>
      <w:r w:rsidRPr="005666D7">
        <w:rPr>
          <w:rFonts w:ascii="Garamond" w:hAnsi="Garamond"/>
          <w:sz w:val="22"/>
          <w:szCs w:val="22"/>
        </w:rPr>
        <w:t xml:space="preserve"> </w:t>
      </w:r>
    </w:p>
    <w:p w:rsidR="00754D95" w:rsidRPr="005666D7" w:rsidRDefault="00754D95" w:rsidP="00CA05A5">
      <w:pPr>
        <w:pStyle w:val="Zkladntext"/>
        <w:numPr>
          <w:ilvl w:val="0"/>
          <w:numId w:val="17"/>
        </w:numPr>
        <w:rPr>
          <w:rFonts w:ascii="Garamond" w:hAnsi="Garamond"/>
          <w:sz w:val="22"/>
          <w:szCs w:val="22"/>
        </w:rPr>
      </w:pPr>
      <w:r w:rsidRPr="005666D7">
        <w:rPr>
          <w:rFonts w:ascii="Garamond" w:hAnsi="Garamond"/>
          <w:sz w:val="22"/>
          <w:szCs w:val="22"/>
        </w:rPr>
        <w:t>pobyt na zastávce 15 - 30 sec.</w:t>
      </w:r>
    </w:p>
    <w:p w:rsidR="00754D95" w:rsidRPr="005666D7" w:rsidRDefault="00EE6751" w:rsidP="00243F7B">
      <w:pPr>
        <w:pStyle w:val="Zkladntext"/>
        <w:rPr>
          <w:rFonts w:ascii="Garamond" w:hAnsi="Garamond"/>
          <w:sz w:val="22"/>
          <w:szCs w:val="22"/>
        </w:rPr>
      </w:pPr>
      <w:r w:rsidRPr="005666D7">
        <w:rPr>
          <w:rFonts w:ascii="Garamond" w:hAnsi="Garamond"/>
          <w:sz w:val="22"/>
          <w:szCs w:val="22"/>
        </w:rPr>
        <w:t xml:space="preserve">Při </w:t>
      </w:r>
      <w:r w:rsidR="00754D95" w:rsidRPr="005666D7">
        <w:rPr>
          <w:rFonts w:ascii="Garamond" w:hAnsi="Garamond"/>
          <w:sz w:val="22"/>
          <w:szCs w:val="22"/>
        </w:rPr>
        <w:t xml:space="preserve">vzdálenosti zastávek </w:t>
      </w:r>
      <w:smartTag w:uri="urn:schemas-microsoft-com:office:smarttags" w:element="metricconverter">
        <w:smartTagPr>
          <w:attr w:name="ProductID" w:val="350 m"/>
        </w:smartTagPr>
        <w:r w:rsidR="00754D95" w:rsidRPr="005666D7">
          <w:rPr>
            <w:rFonts w:ascii="Garamond" w:hAnsi="Garamond"/>
            <w:sz w:val="22"/>
            <w:szCs w:val="22"/>
          </w:rPr>
          <w:t>350 m</w:t>
        </w:r>
      </w:smartTag>
      <w:r w:rsidR="00754D95" w:rsidRPr="005666D7">
        <w:rPr>
          <w:rFonts w:ascii="Garamond" w:hAnsi="Garamond"/>
          <w:sz w:val="22"/>
          <w:szCs w:val="22"/>
        </w:rPr>
        <w:t xml:space="preserve"> a průměrně obsazeném vozidle se zrychluje se středním zrychlením a</w:t>
      </w:r>
      <w:r w:rsidR="00F24E22" w:rsidRPr="005666D7">
        <w:rPr>
          <w:rFonts w:ascii="Garamond" w:hAnsi="Garamond"/>
          <w:sz w:val="22"/>
          <w:szCs w:val="22"/>
        </w:rPr>
        <w:t> </w:t>
      </w:r>
      <w:r w:rsidR="00754D95" w:rsidRPr="005666D7">
        <w:rPr>
          <w:rFonts w:ascii="Garamond" w:hAnsi="Garamond"/>
          <w:sz w:val="22"/>
          <w:szCs w:val="22"/>
        </w:rPr>
        <w:t>=</w:t>
      </w:r>
      <w:r w:rsidR="00F24E22" w:rsidRPr="005666D7">
        <w:rPr>
          <w:rFonts w:ascii="Garamond" w:hAnsi="Garamond"/>
          <w:sz w:val="22"/>
          <w:szCs w:val="22"/>
        </w:rPr>
        <w:t> </w:t>
      </w:r>
      <w:r w:rsidR="00754D95" w:rsidRPr="005666D7">
        <w:rPr>
          <w:rFonts w:ascii="Garamond" w:hAnsi="Garamond"/>
          <w:sz w:val="22"/>
          <w:szCs w:val="22"/>
        </w:rPr>
        <w:t>0,4 – 1,4 m/s</w:t>
      </w:r>
      <w:r w:rsidR="00754D95" w:rsidRPr="005666D7">
        <w:rPr>
          <w:rFonts w:ascii="Garamond" w:hAnsi="Garamond"/>
          <w:sz w:val="22"/>
          <w:szCs w:val="22"/>
          <w:vertAlign w:val="superscript"/>
        </w:rPr>
        <w:t>2</w:t>
      </w:r>
      <w:r w:rsidR="00754D95" w:rsidRPr="005666D7">
        <w:rPr>
          <w:rFonts w:ascii="Garamond" w:hAnsi="Garamond"/>
          <w:sz w:val="22"/>
          <w:szCs w:val="22"/>
        </w:rPr>
        <w:t xml:space="preserve"> v oblasti nižších rychlostí do cca </w:t>
      </w:r>
      <w:smartTag w:uri="urn:schemas-microsoft-com:office:smarttags" w:element="metricconverter">
        <w:smartTagPr>
          <w:attr w:name="ProductID" w:val="30 km/hod"/>
        </w:smartTagPr>
        <w:r w:rsidR="00754D95" w:rsidRPr="005666D7">
          <w:rPr>
            <w:rFonts w:ascii="Garamond" w:hAnsi="Garamond"/>
            <w:sz w:val="22"/>
            <w:szCs w:val="22"/>
          </w:rPr>
          <w:t>30 km/hod</w:t>
        </w:r>
      </w:smartTag>
      <w:r w:rsidR="00754D95" w:rsidRPr="005666D7">
        <w:rPr>
          <w:rFonts w:ascii="Garamond" w:hAnsi="Garamond"/>
          <w:sz w:val="22"/>
          <w:szCs w:val="22"/>
        </w:rPr>
        <w:t xml:space="preserve">., střední rozjezdové zrychlení, při vzdálenosti zastávek </w:t>
      </w:r>
      <w:smartTag w:uri="urn:schemas-microsoft-com:office:smarttags" w:element="metricconverter">
        <w:smartTagPr>
          <w:attr w:name="ProductID" w:val="800 m"/>
        </w:smartTagPr>
        <w:r w:rsidR="00754D95" w:rsidRPr="005666D7">
          <w:rPr>
            <w:rFonts w:ascii="Garamond" w:hAnsi="Garamond"/>
            <w:sz w:val="22"/>
            <w:szCs w:val="22"/>
          </w:rPr>
          <w:t>800 m</w:t>
        </w:r>
      </w:smartTag>
      <w:r w:rsidR="00754D95" w:rsidRPr="005666D7">
        <w:rPr>
          <w:rFonts w:ascii="Garamond" w:hAnsi="Garamond"/>
          <w:sz w:val="22"/>
          <w:szCs w:val="22"/>
        </w:rPr>
        <w:t xml:space="preserve">  a=1 m/s</w:t>
      </w:r>
      <w:r w:rsidR="00754D95" w:rsidRPr="005666D7">
        <w:rPr>
          <w:rFonts w:ascii="Garamond" w:hAnsi="Garamond"/>
          <w:sz w:val="22"/>
          <w:szCs w:val="22"/>
          <w:vertAlign w:val="superscript"/>
        </w:rPr>
        <w:t>2</w:t>
      </w:r>
      <w:r w:rsidR="00754D95" w:rsidRPr="005666D7">
        <w:rPr>
          <w:rFonts w:ascii="Garamond" w:hAnsi="Garamond"/>
          <w:sz w:val="22"/>
          <w:szCs w:val="22"/>
        </w:rPr>
        <w:t xml:space="preserve"> až do rychlosti </w:t>
      </w:r>
      <w:smartTag w:uri="urn:schemas-microsoft-com:office:smarttags" w:element="metricconverter">
        <w:smartTagPr>
          <w:attr w:name="ProductID" w:val="50 km/hod"/>
        </w:smartTagPr>
        <w:r w:rsidR="00754D95" w:rsidRPr="005666D7">
          <w:rPr>
            <w:rFonts w:ascii="Garamond" w:hAnsi="Garamond"/>
            <w:sz w:val="22"/>
            <w:szCs w:val="22"/>
          </w:rPr>
          <w:t>50 km/hod</w:t>
        </w:r>
      </w:smartTag>
      <w:r w:rsidR="00754D95" w:rsidRPr="005666D7">
        <w:rPr>
          <w:rFonts w:ascii="Garamond" w:hAnsi="Garamond"/>
          <w:sz w:val="22"/>
          <w:szCs w:val="22"/>
        </w:rPr>
        <w:t>., popřípadě 0,7 m/sec</w:t>
      </w:r>
      <w:r w:rsidR="00754D95" w:rsidRPr="005666D7">
        <w:rPr>
          <w:rFonts w:ascii="Garamond" w:hAnsi="Garamond"/>
          <w:sz w:val="22"/>
          <w:szCs w:val="22"/>
          <w:vertAlign w:val="superscript"/>
        </w:rPr>
        <w:t>2</w:t>
      </w:r>
      <w:r w:rsidR="00754D95" w:rsidRPr="005666D7">
        <w:rPr>
          <w:rFonts w:ascii="Garamond" w:hAnsi="Garamond"/>
          <w:sz w:val="22"/>
          <w:szCs w:val="22"/>
        </w:rPr>
        <w:t xml:space="preserve"> v rychlostní oblasti do </w:t>
      </w:r>
      <w:smartTag w:uri="urn:schemas-microsoft-com:office:smarttags" w:element="metricconverter">
        <w:smartTagPr>
          <w:attr w:name="ProductID" w:val="70 km/hod"/>
        </w:smartTagPr>
        <w:r w:rsidR="00754D95" w:rsidRPr="005666D7">
          <w:rPr>
            <w:rFonts w:ascii="Garamond" w:hAnsi="Garamond"/>
            <w:sz w:val="22"/>
            <w:szCs w:val="22"/>
          </w:rPr>
          <w:t>70 km/hod</w:t>
        </w:r>
      </w:smartTag>
      <w:r w:rsidRPr="005666D7">
        <w:rPr>
          <w:rFonts w:ascii="Garamond" w:hAnsi="Garamond"/>
          <w:sz w:val="22"/>
          <w:szCs w:val="22"/>
        </w:rPr>
        <w:t xml:space="preserve">, </w:t>
      </w:r>
      <w:r w:rsidR="00754D95" w:rsidRPr="005666D7">
        <w:rPr>
          <w:rFonts w:ascii="Garamond" w:hAnsi="Garamond"/>
          <w:sz w:val="22"/>
          <w:szCs w:val="22"/>
        </w:rPr>
        <w:t>a po krátké jízdě konstantní rychlostí zpomaluje se zpomalením 1,2 m/s</w:t>
      </w:r>
      <w:r w:rsidR="00754D95" w:rsidRPr="005666D7">
        <w:rPr>
          <w:rFonts w:ascii="Garamond" w:hAnsi="Garamond"/>
          <w:sz w:val="22"/>
          <w:szCs w:val="22"/>
          <w:vertAlign w:val="superscript"/>
        </w:rPr>
        <w:t xml:space="preserve">2 </w:t>
      </w:r>
      <w:r w:rsidR="00754D95" w:rsidRPr="005666D7">
        <w:rPr>
          <w:rFonts w:ascii="Garamond" w:hAnsi="Garamond"/>
          <w:sz w:val="22"/>
          <w:szCs w:val="22"/>
        </w:rPr>
        <w:t>s přibrzděním</w:t>
      </w:r>
      <w:r w:rsidR="00754D95" w:rsidRPr="005666D7">
        <w:rPr>
          <w:rFonts w:ascii="Garamond" w:hAnsi="Garamond"/>
          <w:sz w:val="22"/>
          <w:szCs w:val="22"/>
          <w:vertAlign w:val="superscript"/>
        </w:rPr>
        <w:t xml:space="preserve"> </w:t>
      </w:r>
      <w:r w:rsidR="00754D95" w:rsidRPr="005666D7">
        <w:rPr>
          <w:rFonts w:ascii="Garamond" w:hAnsi="Garamond"/>
          <w:sz w:val="22"/>
          <w:szCs w:val="22"/>
        </w:rPr>
        <w:t xml:space="preserve">až do úplného zastavení vozidla.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Režimy při vzdálenosti zastávek </w:t>
      </w:r>
      <w:smartTag w:uri="urn:schemas-microsoft-com:office:smarttags" w:element="metricconverter">
        <w:smartTagPr>
          <w:attr w:name="ProductID" w:val="350 m"/>
        </w:smartTagPr>
        <w:r w:rsidRPr="005666D7">
          <w:rPr>
            <w:rFonts w:ascii="Garamond" w:hAnsi="Garamond"/>
            <w:sz w:val="22"/>
            <w:szCs w:val="22"/>
          </w:rPr>
          <w:t>350 m</w:t>
        </w:r>
      </w:smartTag>
      <w:r w:rsidRPr="005666D7">
        <w:rPr>
          <w:rFonts w:ascii="Garamond" w:hAnsi="Garamond"/>
          <w:sz w:val="22"/>
          <w:szCs w:val="22"/>
        </w:rPr>
        <w:t xml:space="preserve">, resp. </w:t>
      </w:r>
      <w:smartTag w:uri="urn:schemas-microsoft-com:office:smarttags" w:element="metricconverter">
        <w:smartTagPr>
          <w:attr w:name="ProductID" w:val="800 m"/>
        </w:smartTagPr>
        <w:r w:rsidRPr="005666D7">
          <w:rPr>
            <w:rFonts w:ascii="Garamond" w:hAnsi="Garamond"/>
            <w:sz w:val="22"/>
            <w:szCs w:val="22"/>
          </w:rPr>
          <w:t>800 m</w:t>
        </w:r>
      </w:smartTag>
      <w:r w:rsidRPr="005666D7">
        <w:rPr>
          <w:rFonts w:ascii="Garamond" w:hAnsi="Garamond"/>
          <w:sz w:val="22"/>
          <w:szCs w:val="22"/>
        </w:rPr>
        <w:t xml:space="preserve"> mají být vyžadovány jako trvalé při průměrně obsazeném vozidle a s jednohodinovým provozem při přetížení.</w:t>
      </w:r>
    </w:p>
    <w:p w:rsidR="00754D95" w:rsidRPr="005666D7" w:rsidRDefault="00754D95" w:rsidP="00A822C7">
      <w:pPr>
        <w:pStyle w:val="Nadpis2"/>
        <w:numPr>
          <w:ilvl w:val="1"/>
          <w:numId w:val="5"/>
        </w:numPr>
        <w:ind w:left="540" w:hanging="540"/>
        <w:rPr>
          <w:rFonts w:ascii="Garamond" w:hAnsi="Garamond"/>
          <w:sz w:val="22"/>
          <w:szCs w:val="22"/>
        </w:rPr>
      </w:pPr>
      <w:bookmarkStart w:id="18" w:name="_Toc401111427"/>
      <w:bookmarkStart w:id="19" w:name="_Toc401112134"/>
      <w:bookmarkStart w:id="20" w:name="_Toc403281462"/>
      <w:bookmarkStart w:id="21" w:name="_Toc469949851"/>
      <w:r w:rsidRPr="005666D7">
        <w:rPr>
          <w:rFonts w:ascii="Garamond" w:hAnsi="Garamond"/>
          <w:sz w:val="22"/>
          <w:szCs w:val="22"/>
        </w:rPr>
        <w:t>Profil tratě, průjezdný průřez</w:t>
      </w:r>
      <w:bookmarkEnd w:id="18"/>
      <w:bookmarkEnd w:id="19"/>
      <w:bookmarkEnd w:id="20"/>
      <w:bookmarkEnd w:id="21"/>
    </w:p>
    <w:p w:rsidR="00754D95" w:rsidRPr="005666D7" w:rsidRDefault="00EA5C73" w:rsidP="00243F7B">
      <w:pPr>
        <w:pStyle w:val="Zkladntext"/>
        <w:rPr>
          <w:rFonts w:ascii="Garamond" w:hAnsi="Garamond"/>
          <w:sz w:val="22"/>
          <w:szCs w:val="22"/>
        </w:rPr>
      </w:pPr>
      <w:r w:rsidRPr="005666D7">
        <w:rPr>
          <w:rFonts w:ascii="Garamond" w:hAnsi="Garamond"/>
          <w:sz w:val="22"/>
          <w:szCs w:val="22"/>
        </w:rPr>
        <w:t>Obsluhované tratě</w:t>
      </w:r>
      <w:r w:rsidR="00754D95" w:rsidRPr="005666D7">
        <w:rPr>
          <w:rFonts w:ascii="Garamond" w:hAnsi="Garamond"/>
          <w:sz w:val="22"/>
          <w:szCs w:val="22"/>
        </w:rPr>
        <w:t xml:space="preserve"> na území města </w:t>
      </w:r>
      <w:r w:rsidR="00D42E90" w:rsidRPr="005666D7">
        <w:rPr>
          <w:rFonts w:ascii="Garamond" w:hAnsi="Garamond"/>
          <w:sz w:val="22"/>
          <w:szCs w:val="22"/>
        </w:rPr>
        <w:t>Ostravy</w:t>
      </w:r>
      <w:r w:rsidR="00754D95" w:rsidRPr="005666D7">
        <w:rPr>
          <w:rFonts w:ascii="Garamond" w:hAnsi="Garamond"/>
          <w:sz w:val="22"/>
          <w:szCs w:val="22"/>
        </w:rPr>
        <w:t xml:space="preserve"> jsou vedeny po veřejných komunikacích s rozdílným povrchem, kde členitost terénu vytváří stoupání a spády v rozsahu 0 - 12 %. Délka těchto stoupání, resp. spádů nepřesahuje vzdálenost </w:t>
      </w:r>
      <w:smartTag w:uri="urn:schemas-microsoft-com:office:smarttags" w:element="metricconverter">
        <w:smartTagPr>
          <w:attr w:name="ProductID" w:val="2 000 m"/>
        </w:smartTagPr>
        <w:r w:rsidR="00754D95" w:rsidRPr="005666D7">
          <w:rPr>
            <w:rFonts w:ascii="Garamond" w:hAnsi="Garamond"/>
            <w:sz w:val="22"/>
            <w:szCs w:val="22"/>
          </w:rPr>
          <w:t>2 000 m</w:t>
        </w:r>
      </w:smartTag>
      <w:r w:rsidR="00754D95" w:rsidRPr="005666D7">
        <w:rPr>
          <w:rFonts w:ascii="Garamond" w:hAnsi="Garamond"/>
          <w:sz w:val="22"/>
          <w:szCs w:val="22"/>
        </w:rPr>
        <w:t xml:space="preserve">. V zimním období jsou komunikace s provozem </w:t>
      </w:r>
      <w:proofErr w:type="spellStart"/>
      <w:r w:rsidR="00362EB4" w:rsidRPr="005666D7">
        <w:rPr>
          <w:rFonts w:ascii="Garamond" w:hAnsi="Garamond"/>
          <w:sz w:val="22"/>
          <w:szCs w:val="22"/>
        </w:rPr>
        <w:t>elektrobusů</w:t>
      </w:r>
      <w:proofErr w:type="spellEnd"/>
      <w:r w:rsidR="00754D95" w:rsidRPr="005666D7">
        <w:rPr>
          <w:rFonts w:ascii="Garamond" w:hAnsi="Garamond"/>
          <w:sz w:val="22"/>
          <w:szCs w:val="22"/>
        </w:rPr>
        <w:t xml:space="preserve"> MHD ošetřovány chemicky a vozidla musí být této skutečnosti přizpůsobena.</w:t>
      </w:r>
    </w:p>
    <w:p w:rsidR="00754D95" w:rsidRPr="005666D7" w:rsidRDefault="00754D95" w:rsidP="00A822C7">
      <w:pPr>
        <w:pStyle w:val="Nadpis2"/>
        <w:numPr>
          <w:ilvl w:val="1"/>
          <w:numId w:val="5"/>
        </w:numPr>
        <w:ind w:left="540" w:hanging="540"/>
        <w:rPr>
          <w:rFonts w:ascii="Garamond" w:hAnsi="Garamond"/>
          <w:sz w:val="22"/>
          <w:szCs w:val="22"/>
        </w:rPr>
      </w:pPr>
      <w:bookmarkStart w:id="22" w:name="_Toc401111428"/>
      <w:bookmarkStart w:id="23" w:name="_Toc401112135"/>
      <w:bookmarkStart w:id="24" w:name="_Toc403281463"/>
      <w:bookmarkStart w:id="25" w:name="_Toc469949852"/>
      <w:r w:rsidRPr="005666D7">
        <w:rPr>
          <w:rFonts w:ascii="Garamond" w:hAnsi="Garamond"/>
          <w:sz w:val="22"/>
          <w:szCs w:val="22"/>
        </w:rPr>
        <w:t>Klimatické podmínky</w:t>
      </w:r>
      <w:bookmarkEnd w:id="22"/>
      <w:bookmarkEnd w:id="23"/>
      <w:bookmarkEnd w:id="24"/>
      <w:bookmarkEnd w:id="25"/>
    </w:p>
    <w:p w:rsidR="00754D95" w:rsidRPr="005666D7" w:rsidRDefault="00754D95" w:rsidP="00243F7B">
      <w:pPr>
        <w:pStyle w:val="Zkladntext"/>
        <w:spacing w:after="0"/>
        <w:rPr>
          <w:rFonts w:ascii="Garamond" w:hAnsi="Garamond"/>
          <w:sz w:val="22"/>
          <w:szCs w:val="22"/>
        </w:rPr>
      </w:pPr>
      <w:r w:rsidRPr="005666D7">
        <w:rPr>
          <w:rFonts w:ascii="Garamond" w:hAnsi="Garamond"/>
          <w:sz w:val="22"/>
          <w:szCs w:val="22"/>
        </w:rPr>
        <w:t>Musí se uvažovat s těmito klimatickými podmínkami:</w:t>
      </w: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t>- teplota okolního prostředí</w:t>
      </w:r>
      <w:r w:rsidRPr="005666D7">
        <w:rPr>
          <w:rFonts w:ascii="Garamond" w:hAnsi="Garamond"/>
          <w:sz w:val="22"/>
          <w:szCs w:val="22"/>
        </w:rPr>
        <w:tab/>
      </w:r>
      <w:r w:rsidR="00F24E22" w:rsidRPr="005666D7">
        <w:rPr>
          <w:rFonts w:ascii="Garamond" w:hAnsi="Garamond"/>
          <w:sz w:val="22"/>
          <w:szCs w:val="22"/>
        </w:rPr>
        <w:t>……………………………………………………</w:t>
      </w:r>
      <w:r w:rsidR="00402195" w:rsidRPr="005666D7">
        <w:rPr>
          <w:rFonts w:ascii="Garamond" w:hAnsi="Garamond"/>
          <w:sz w:val="22"/>
          <w:szCs w:val="22"/>
        </w:rPr>
        <w:t>…. - 30 °C</w:t>
      </w:r>
      <w:r w:rsidR="00402195" w:rsidRPr="005666D7" w:rsidDel="008563F5">
        <w:rPr>
          <w:rFonts w:ascii="Garamond" w:hAnsi="Garamond"/>
          <w:sz w:val="22"/>
          <w:szCs w:val="22"/>
        </w:rPr>
        <w:t xml:space="preserve"> </w:t>
      </w:r>
      <w:r w:rsidR="00402195" w:rsidRPr="005666D7">
        <w:rPr>
          <w:rFonts w:ascii="Garamond" w:hAnsi="Garamond"/>
          <w:sz w:val="22"/>
          <w:szCs w:val="22"/>
        </w:rPr>
        <w:t>až</w:t>
      </w:r>
      <w:r w:rsidRPr="005666D7">
        <w:rPr>
          <w:rFonts w:ascii="Garamond" w:hAnsi="Garamond"/>
          <w:sz w:val="22"/>
          <w:szCs w:val="22"/>
        </w:rPr>
        <w:t xml:space="preserve"> + 40 </w:t>
      </w:r>
      <w:r w:rsidR="00F24E22" w:rsidRPr="005666D7">
        <w:rPr>
          <w:rFonts w:ascii="Garamond" w:hAnsi="Garamond"/>
          <w:sz w:val="22"/>
          <w:szCs w:val="22"/>
        </w:rPr>
        <w:t>°</w:t>
      </w:r>
      <w:r w:rsidRPr="005666D7">
        <w:rPr>
          <w:rFonts w:ascii="Garamond" w:hAnsi="Garamond"/>
          <w:sz w:val="22"/>
          <w:szCs w:val="22"/>
        </w:rPr>
        <w:t>C</w:t>
      </w: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t>- kabina řidiče</w:t>
      </w:r>
      <w:proofErr w:type="gramStart"/>
      <w:r w:rsidR="000B1965" w:rsidRPr="005666D7">
        <w:rPr>
          <w:rFonts w:ascii="Garamond" w:hAnsi="Garamond"/>
          <w:sz w:val="22"/>
          <w:szCs w:val="22"/>
        </w:rPr>
        <w:t>…..</w:t>
      </w:r>
      <w:r w:rsidR="000378A8" w:rsidRPr="005666D7">
        <w:rPr>
          <w:rFonts w:ascii="Garamond" w:hAnsi="Garamond"/>
          <w:sz w:val="22"/>
          <w:szCs w:val="22"/>
        </w:rPr>
        <w:t>…</w:t>
      </w:r>
      <w:proofErr w:type="gramEnd"/>
      <w:r w:rsidR="000378A8" w:rsidRPr="005666D7">
        <w:rPr>
          <w:rFonts w:ascii="Garamond" w:hAnsi="Garamond"/>
          <w:sz w:val="22"/>
          <w:szCs w:val="22"/>
        </w:rPr>
        <w:t>………………………………………………………</w:t>
      </w:r>
      <w:r w:rsidR="00F24E22" w:rsidRPr="005666D7">
        <w:rPr>
          <w:rFonts w:ascii="Garamond" w:hAnsi="Garamond"/>
          <w:sz w:val="22"/>
          <w:szCs w:val="22"/>
        </w:rPr>
        <w:t xml:space="preserve">……………………...  </w:t>
      </w:r>
      <w:r w:rsidRPr="005666D7">
        <w:rPr>
          <w:rFonts w:ascii="Garamond" w:hAnsi="Garamond"/>
          <w:sz w:val="22"/>
          <w:szCs w:val="22"/>
        </w:rPr>
        <w:t xml:space="preserve"> + 60</w:t>
      </w:r>
      <w:r w:rsidR="00F24E22" w:rsidRPr="005666D7">
        <w:rPr>
          <w:rFonts w:ascii="Garamond" w:hAnsi="Garamond"/>
          <w:sz w:val="22"/>
          <w:szCs w:val="22"/>
        </w:rPr>
        <w:t>°</w:t>
      </w:r>
      <w:r w:rsidRPr="005666D7">
        <w:rPr>
          <w:rFonts w:ascii="Garamond" w:hAnsi="Garamond"/>
          <w:sz w:val="22"/>
          <w:szCs w:val="22"/>
        </w:rPr>
        <w:t>C</w:t>
      </w: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lastRenderedPageBreak/>
        <w:t>- přístrojové skříně</w:t>
      </w:r>
      <w:r w:rsidR="000378A8" w:rsidRPr="005666D7">
        <w:rPr>
          <w:rFonts w:ascii="Garamond" w:hAnsi="Garamond"/>
          <w:sz w:val="22"/>
          <w:szCs w:val="22"/>
        </w:rPr>
        <w:t>………………………………………………………………</w:t>
      </w:r>
      <w:r w:rsidR="00F24E22" w:rsidRPr="005666D7">
        <w:rPr>
          <w:rFonts w:ascii="Garamond" w:hAnsi="Garamond"/>
          <w:sz w:val="22"/>
          <w:szCs w:val="22"/>
        </w:rPr>
        <w:t>………</w:t>
      </w:r>
      <w:proofErr w:type="gramStart"/>
      <w:r w:rsidR="00F24E22" w:rsidRPr="005666D7">
        <w:rPr>
          <w:rFonts w:ascii="Garamond" w:hAnsi="Garamond"/>
          <w:sz w:val="22"/>
          <w:szCs w:val="22"/>
        </w:rPr>
        <w:t>…..</w:t>
      </w:r>
      <w:r w:rsidR="000378A8" w:rsidRPr="005666D7">
        <w:rPr>
          <w:rFonts w:ascii="Garamond" w:hAnsi="Garamond"/>
          <w:sz w:val="22"/>
          <w:szCs w:val="22"/>
        </w:rPr>
        <w:t>…</w:t>
      </w:r>
      <w:proofErr w:type="gramEnd"/>
      <w:r w:rsidR="000378A8" w:rsidRPr="005666D7">
        <w:rPr>
          <w:rFonts w:ascii="Garamond" w:hAnsi="Garamond"/>
          <w:sz w:val="22"/>
          <w:szCs w:val="22"/>
        </w:rPr>
        <w:t>….</w:t>
      </w:r>
      <w:r w:rsidR="00F24E22" w:rsidRPr="005666D7">
        <w:rPr>
          <w:rFonts w:ascii="Garamond" w:hAnsi="Garamond"/>
          <w:sz w:val="22"/>
          <w:szCs w:val="22"/>
        </w:rPr>
        <w:t xml:space="preserve">  </w:t>
      </w:r>
      <w:r w:rsidRPr="005666D7">
        <w:rPr>
          <w:rFonts w:ascii="Garamond" w:hAnsi="Garamond"/>
          <w:sz w:val="22"/>
          <w:szCs w:val="22"/>
        </w:rPr>
        <w:t>+ 50</w:t>
      </w:r>
      <w:r w:rsidR="00F24E22" w:rsidRPr="005666D7">
        <w:rPr>
          <w:rFonts w:ascii="Garamond" w:hAnsi="Garamond"/>
          <w:sz w:val="22"/>
          <w:szCs w:val="22"/>
        </w:rPr>
        <w:t>°</w:t>
      </w:r>
      <w:r w:rsidRPr="005666D7">
        <w:rPr>
          <w:rFonts w:ascii="Garamond" w:hAnsi="Garamond"/>
          <w:sz w:val="22"/>
          <w:szCs w:val="22"/>
        </w:rPr>
        <w:t>C</w:t>
      </w:r>
    </w:p>
    <w:p w:rsidR="00F24E22" w:rsidRPr="005666D7" w:rsidRDefault="00F24E22" w:rsidP="00F24E22">
      <w:pPr>
        <w:pStyle w:val="Zkladntext"/>
        <w:spacing w:after="0"/>
        <w:rPr>
          <w:rFonts w:ascii="Garamond" w:hAnsi="Garamond"/>
          <w:sz w:val="22"/>
          <w:szCs w:val="22"/>
        </w:rPr>
      </w:pP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t xml:space="preserve">- střešní prostor </w:t>
      </w:r>
      <w:r w:rsidR="000378A8" w:rsidRPr="005666D7">
        <w:rPr>
          <w:rFonts w:ascii="Garamond" w:hAnsi="Garamond"/>
          <w:sz w:val="22"/>
          <w:szCs w:val="22"/>
        </w:rPr>
        <w:t>………………………………………………………………………….</w:t>
      </w:r>
      <w:r w:rsidRPr="005666D7">
        <w:rPr>
          <w:rFonts w:ascii="Garamond" w:hAnsi="Garamond"/>
          <w:sz w:val="22"/>
          <w:szCs w:val="22"/>
        </w:rPr>
        <w:t xml:space="preserve"> </w:t>
      </w:r>
      <w:proofErr w:type="gramStart"/>
      <w:r w:rsidR="00F24E22" w:rsidRPr="005666D7">
        <w:rPr>
          <w:rFonts w:ascii="Garamond" w:hAnsi="Garamond"/>
          <w:sz w:val="22"/>
          <w:szCs w:val="22"/>
        </w:rPr>
        <w:t>….. …</w:t>
      </w:r>
      <w:proofErr w:type="gramEnd"/>
      <w:r w:rsidR="00F24E22" w:rsidRPr="005666D7">
        <w:rPr>
          <w:rFonts w:ascii="Garamond" w:hAnsi="Garamond"/>
          <w:sz w:val="22"/>
          <w:szCs w:val="22"/>
        </w:rPr>
        <w:t xml:space="preserve">..  </w:t>
      </w:r>
      <w:r w:rsidRPr="005666D7">
        <w:rPr>
          <w:rFonts w:ascii="Garamond" w:hAnsi="Garamond"/>
          <w:sz w:val="22"/>
          <w:szCs w:val="22"/>
        </w:rPr>
        <w:t>+ 70</w:t>
      </w:r>
      <w:r w:rsidR="008563F5" w:rsidRPr="005666D7">
        <w:rPr>
          <w:rFonts w:ascii="Garamond" w:hAnsi="Garamond"/>
          <w:sz w:val="22"/>
          <w:szCs w:val="22"/>
        </w:rPr>
        <w:t>°C</w:t>
      </w:r>
      <w:r w:rsidR="008563F5" w:rsidRPr="005666D7" w:rsidDel="008563F5">
        <w:rPr>
          <w:rFonts w:ascii="Garamond" w:hAnsi="Garamond"/>
          <w:position w:val="10"/>
          <w:sz w:val="22"/>
          <w:szCs w:val="22"/>
        </w:rPr>
        <w:t xml:space="preserve"> </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nadmořská výška tratě</w:t>
      </w:r>
      <w:r w:rsidRPr="005666D7">
        <w:rPr>
          <w:rFonts w:ascii="Garamond" w:hAnsi="Garamond"/>
          <w:sz w:val="22"/>
          <w:szCs w:val="22"/>
        </w:rPr>
        <w:tab/>
      </w:r>
      <w:r w:rsidR="00F24E22" w:rsidRPr="005666D7">
        <w:rPr>
          <w:rFonts w:ascii="Garamond" w:hAnsi="Garamond"/>
          <w:sz w:val="22"/>
          <w:szCs w:val="22"/>
        </w:rPr>
        <w:t xml:space="preserve">………………………………………………………………………  </w:t>
      </w:r>
      <w:r w:rsidRPr="005666D7">
        <w:rPr>
          <w:rFonts w:ascii="Garamond" w:hAnsi="Garamond"/>
          <w:sz w:val="22"/>
          <w:szCs w:val="22"/>
        </w:rPr>
        <w:t xml:space="preserve">200- </w:t>
      </w:r>
      <w:smartTag w:uri="urn:schemas-microsoft-com:office:smarttags" w:element="metricconverter">
        <w:smartTagPr>
          <w:attr w:name="ProductID" w:val="400 m"/>
        </w:smartTagPr>
        <w:r w:rsidRPr="005666D7">
          <w:rPr>
            <w:rFonts w:ascii="Garamond" w:hAnsi="Garamond"/>
            <w:sz w:val="22"/>
            <w:szCs w:val="22"/>
          </w:rPr>
          <w:t>400 m</w:t>
        </w:r>
      </w:smartTag>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relativní vlhkost uvnitř vozidla</w:t>
      </w:r>
      <w:r w:rsidRPr="005666D7">
        <w:rPr>
          <w:rFonts w:ascii="Garamond" w:hAnsi="Garamond"/>
          <w:sz w:val="22"/>
          <w:szCs w:val="22"/>
        </w:rPr>
        <w:tab/>
      </w:r>
      <w:r w:rsidR="00F24E22" w:rsidRPr="005666D7">
        <w:rPr>
          <w:rFonts w:ascii="Garamond" w:hAnsi="Garamond"/>
          <w:sz w:val="22"/>
          <w:szCs w:val="22"/>
        </w:rPr>
        <w:t xml:space="preserve">………………………………………………………………  </w:t>
      </w:r>
      <w:r w:rsidRPr="005666D7">
        <w:rPr>
          <w:rFonts w:ascii="Garamond" w:hAnsi="Garamond"/>
          <w:sz w:val="22"/>
          <w:szCs w:val="22"/>
        </w:rPr>
        <w:t>80 %</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absolutní vlhkost uvnitř vozidla</w:t>
      </w:r>
      <w:r w:rsidR="00F24E22" w:rsidRPr="005666D7">
        <w:rPr>
          <w:rFonts w:ascii="Garamond" w:hAnsi="Garamond"/>
          <w:sz w:val="22"/>
          <w:szCs w:val="22"/>
        </w:rPr>
        <w:t>…………………………………………………………</w:t>
      </w:r>
      <w:r w:rsidRPr="005666D7">
        <w:rPr>
          <w:rFonts w:ascii="Garamond" w:hAnsi="Garamond"/>
          <w:sz w:val="22"/>
          <w:szCs w:val="22"/>
        </w:rPr>
        <w:tab/>
      </w:r>
      <w:r w:rsidR="00F24E22" w:rsidRPr="005666D7">
        <w:rPr>
          <w:rFonts w:ascii="Garamond" w:hAnsi="Garamond"/>
          <w:sz w:val="22"/>
          <w:szCs w:val="22"/>
        </w:rPr>
        <w:t xml:space="preserve"> </w:t>
      </w:r>
      <w:smartTag w:uri="urn:schemas-microsoft-com:office:smarttags" w:element="metricconverter">
        <w:smartTagPr>
          <w:attr w:name="ProductID" w:val="13,75 g"/>
        </w:smartTagPr>
        <w:r w:rsidRPr="005666D7">
          <w:rPr>
            <w:rFonts w:ascii="Garamond" w:hAnsi="Garamond"/>
            <w:sz w:val="22"/>
            <w:szCs w:val="22"/>
          </w:rPr>
          <w:t>13,75 g</w:t>
        </w:r>
      </w:smartTag>
      <w:r w:rsidRPr="005666D7">
        <w:rPr>
          <w:rFonts w:ascii="Garamond" w:hAnsi="Garamond"/>
          <w:sz w:val="22"/>
          <w:szCs w:val="22"/>
        </w:rPr>
        <w:t xml:space="preserve"> m</w:t>
      </w:r>
      <w:r w:rsidRPr="005666D7">
        <w:rPr>
          <w:rFonts w:ascii="Garamond" w:hAnsi="Garamond"/>
          <w:sz w:val="22"/>
          <w:szCs w:val="22"/>
          <w:vertAlign w:val="superscript"/>
        </w:rPr>
        <w:t>-3</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relativní vlhkost vně vozidla</w:t>
      </w:r>
      <w:r w:rsidR="00032EF7" w:rsidRPr="005666D7">
        <w:rPr>
          <w:rFonts w:ascii="Garamond" w:hAnsi="Garamond"/>
          <w:sz w:val="22"/>
          <w:szCs w:val="22"/>
        </w:rPr>
        <w:t>……………………………………………………………</w:t>
      </w:r>
      <w:proofErr w:type="gramStart"/>
      <w:r w:rsidR="00032EF7" w:rsidRPr="005666D7">
        <w:rPr>
          <w:rFonts w:ascii="Garamond" w:hAnsi="Garamond"/>
          <w:sz w:val="22"/>
          <w:szCs w:val="22"/>
        </w:rPr>
        <w:t>….....</w:t>
      </w:r>
      <w:proofErr w:type="gramEnd"/>
      <w:r w:rsidR="00032EF7" w:rsidRPr="005666D7">
        <w:rPr>
          <w:rFonts w:ascii="Garamond" w:hAnsi="Garamond"/>
          <w:sz w:val="22"/>
          <w:szCs w:val="22"/>
        </w:rPr>
        <w:t xml:space="preserve"> </w:t>
      </w:r>
      <w:r w:rsidRPr="005666D7">
        <w:rPr>
          <w:rFonts w:ascii="Garamond" w:hAnsi="Garamond"/>
          <w:sz w:val="22"/>
          <w:szCs w:val="22"/>
        </w:rPr>
        <w:t>100 %</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w:t>
      </w:r>
      <w:r w:rsidR="00032EF7" w:rsidRPr="005666D7">
        <w:rPr>
          <w:rFonts w:ascii="Garamond" w:hAnsi="Garamond"/>
          <w:sz w:val="22"/>
          <w:szCs w:val="22"/>
        </w:rPr>
        <w:t>. absolutní vlhkost vně vozidla……………………………………………………</w:t>
      </w:r>
      <w:proofErr w:type="gramStart"/>
      <w:r w:rsidR="00B26924" w:rsidRPr="005666D7">
        <w:rPr>
          <w:rFonts w:ascii="Garamond" w:hAnsi="Garamond"/>
          <w:sz w:val="22"/>
          <w:szCs w:val="22"/>
        </w:rPr>
        <w:t>…..</w:t>
      </w:r>
      <w:r w:rsidR="00032EF7" w:rsidRPr="005666D7">
        <w:rPr>
          <w:rFonts w:ascii="Garamond" w:hAnsi="Garamond"/>
          <w:sz w:val="22"/>
          <w:szCs w:val="22"/>
        </w:rPr>
        <w:t>…</w:t>
      </w:r>
      <w:proofErr w:type="gramEnd"/>
      <w:r w:rsidR="00032EF7" w:rsidRPr="005666D7">
        <w:rPr>
          <w:rFonts w:ascii="Garamond" w:hAnsi="Garamond"/>
          <w:sz w:val="22"/>
          <w:szCs w:val="22"/>
        </w:rPr>
        <w:t xml:space="preserve">..  </w:t>
      </w:r>
      <w:r w:rsidRPr="005666D7">
        <w:rPr>
          <w:rFonts w:ascii="Garamond" w:hAnsi="Garamond"/>
          <w:sz w:val="22"/>
          <w:szCs w:val="22"/>
        </w:rPr>
        <w:t>17,2 g m</w:t>
      </w:r>
      <w:r w:rsidRPr="005666D7">
        <w:rPr>
          <w:rFonts w:ascii="Garamond" w:hAnsi="Garamond"/>
          <w:sz w:val="22"/>
          <w:szCs w:val="22"/>
          <w:vertAlign w:val="superscript"/>
        </w:rPr>
        <w:t>-3</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xml:space="preserve">- max. výška </w:t>
      </w:r>
      <w:r w:rsidR="00032EF7" w:rsidRPr="005666D7">
        <w:rPr>
          <w:rFonts w:ascii="Garamond" w:hAnsi="Garamond"/>
          <w:sz w:val="22"/>
          <w:szCs w:val="22"/>
        </w:rPr>
        <w:t>vrstvy sněhu nad úrovní vozovky………………………………………</w:t>
      </w:r>
      <w:proofErr w:type="gramStart"/>
      <w:r w:rsidR="00B26924" w:rsidRPr="005666D7">
        <w:rPr>
          <w:rFonts w:ascii="Garamond" w:hAnsi="Garamond"/>
          <w:sz w:val="22"/>
          <w:szCs w:val="22"/>
        </w:rPr>
        <w:t>…..</w:t>
      </w:r>
      <w:r w:rsidR="00032EF7" w:rsidRPr="005666D7">
        <w:rPr>
          <w:rFonts w:ascii="Garamond" w:hAnsi="Garamond"/>
          <w:sz w:val="22"/>
          <w:szCs w:val="22"/>
        </w:rPr>
        <w:t>…</w:t>
      </w:r>
      <w:proofErr w:type="gramEnd"/>
      <w:r w:rsidR="00032EF7" w:rsidRPr="005666D7">
        <w:rPr>
          <w:rFonts w:ascii="Garamond" w:hAnsi="Garamond"/>
          <w:sz w:val="22"/>
          <w:szCs w:val="22"/>
        </w:rPr>
        <w:t xml:space="preserve">……  </w:t>
      </w:r>
      <w:r w:rsidRPr="005666D7">
        <w:rPr>
          <w:rFonts w:ascii="Garamond" w:hAnsi="Garamond"/>
          <w:sz w:val="22"/>
          <w:szCs w:val="22"/>
        </w:rPr>
        <w:t>200 mm</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výška v</w:t>
      </w:r>
      <w:r w:rsidR="00032EF7" w:rsidRPr="005666D7">
        <w:rPr>
          <w:rFonts w:ascii="Garamond" w:hAnsi="Garamond"/>
          <w:sz w:val="22"/>
          <w:szCs w:val="22"/>
        </w:rPr>
        <w:t>odní hladiny nad úrovní vozovky……………………………………</w:t>
      </w:r>
      <w:proofErr w:type="gramStart"/>
      <w:r w:rsidR="00B26924" w:rsidRPr="005666D7">
        <w:rPr>
          <w:rFonts w:ascii="Garamond" w:hAnsi="Garamond"/>
          <w:sz w:val="22"/>
          <w:szCs w:val="22"/>
        </w:rPr>
        <w:t>…..</w:t>
      </w:r>
      <w:r w:rsidR="00032EF7" w:rsidRPr="005666D7">
        <w:rPr>
          <w:rFonts w:ascii="Garamond" w:hAnsi="Garamond"/>
          <w:sz w:val="22"/>
          <w:szCs w:val="22"/>
        </w:rPr>
        <w:t>…</w:t>
      </w:r>
      <w:proofErr w:type="gramEnd"/>
      <w:r w:rsidR="00032EF7" w:rsidRPr="005666D7">
        <w:rPr>
          <w:rFonts w:ascii="Garamond" w:hAnsi="Garamond"/>
          <w:sz w:val="22"/>
          <w:szCs w:val="22"/>
        </w:rPr>
        <w:t xml:space="preserve">……..  </w:t>
      </w:r>
      <w:r w:rsidRPr="005666D7">
        <w:rPr>
          <w:rFonts w:ascii="Garamond" w:hAnsi="Garamond"/>
          <w:sz w:val="22"/>
          <w:szCs w:val="22"/>
        </w:rPr>
        <w:t>100 mm</w:t>
      </w:r>
    </w:p>
    <w:p w:rsidR="007D0ED1" w:rsidRPr="005666D7" w:rsidRDefault="007D0ED1" w:rsidP="007D0ED1">
      <w:pPr>
        <w:pStyle w:val="Zkladntext"/>
        <w:spacing w:after="0"/>
        <w:ind w:left="709" w:hanging="709"/>
        <w:jc w:val="left"/>
        <w:rPr>
          <w:rFonts w:ascii="Garamond" w:hAnsi="Garamond"/>
          <w:sz w:val="22"/>
          <w:szCs w:val="22"/>
        </w:rPr>
      </w:pPr>
    </w:p>
    <w:p w:rsidR="00754D95" w:rsidRPr="005666D7" w:rsidRDefault="00E77A14" w:rsidP="00243F7B">
      <w:pPr>
        <w:pStyle w:val="Zkladntext"/>
        <w:spacing w:after="0"/>
        <w:ind w:left="709" w:hanging="709"/>
        <w:rPr>
          <w:rFonts w:ascii="Garamond" w:hAnsi="Garamond"/>
          <w:sz w:val="22"/>
          <w:szCs w:val="22"/>
        </w:rPr>
      </w:pPr>
      <w:r w:rsidRPr="005666D7">
        <w:rPr>
          <w:rFonts w:ascii="Garamond" w:hAnsi="Garamond"/>
          <w:sz w:val="22"/>
          <w:szCs w:val="22"/>
        </w:rPr>
        <w:t>Srážky: všechny</w:t>
      </w:r>
      <w:r w:rsidR="00754D95" w:rsidRPr="005666D7">
        <w:rPr>
          <w:rFonts w:ascii="Garamond" w:hAnsi="Garamond"/>
          <w:sz w:val="22"/>
          <w:szCs w:val="22"/>
        </w:rPr>
        <w:t xml:space="preserve"> přístroje a sací otvory ventilace uspořádat tak, aby se zabránilo nežádoucímu vnikání dešťové a </w:t>
      </w:r>
      <w:proofErr w:type="spellStart"/>
      <w:r w:rsidR="00754D95" w:rsidRPr="005666D7">
        <w:rPr>
          <w:rFonts w:ascii="Garamond" w:hAnsi="Garamond"/>
          <w:sz w:val="22"/>
          <w:szCs w:val="22"/>
        </w:rPr>
        <w:t>odstřikové</w:t>
      </w:r>
      <w:proofErr w:type="spellEnd"/>
      <w:r w:rsidR="00754D95" w:rsidRPr="005666D7">
        <w:rPr>
          <w:rFonts w:ascii="Garamond" w:hAnsi="Garamond"/>
          <w:sz w:val="22"/>
          <w:szCs w:val="22"/>
        </w:rPr>
        <w:t xml:space="preserve"> vody i padajícího sněhu do zařízení vozidla</w:t>
      </w:r>
    </w:p>
    <w:p w:rsidR="00754D95" w:rsidRPr="005666D7" w:rsidRDefault="00402195" w:rsidP="0086002E">
      <w:pPr>
        <w:pStyle w:val="Zkladntext"/>
        <w:ind w:left="720" w:hanging="720"/>
        <w:rPr>
          <w:rFonts w:ascii="Garamond" w:hAnsi="Garamond"/>
          <w:sz w:val="22"/>
          <w:szCs w:val="22"/>
        </w:rPr>
      </w:pPr>
      <w:r w:rsidRPr="005666D7">
        <w:rPr>
          <w:rFonts w:ascii="Garamond" w:hAnsi="Garamond"/>
          <w:sz w:val="22"/>
          <w:szCs w:val="22"/>
        </w:rPr>
        <w:t>Prach: nutno</w:t>
      </w:r>
      <w:r w:rsidR="00754D95" w:rsidRPr="005666D7">
        <w:rPr>
          <w:rFonts w:ascii="Garamond" w:hAnsi="Garamond"/>
          <w:sz w:val="22"/>
          <w:szCs w:val="22"/>
        </w:rPr>
        <w:t xml:space="preserve"> počítat se spadem prachu z okolního prost</w:t>
      </w:r>
      <w:r w:rsidRPr="005666D7">
        <w:rPr>
          <w:rFonts w:ascii="Garamond" w:hAnsi="Garamond"/>
          <w:sz w:val="22"/>
          <w:szCs w:val="22"/>
        </w:rPr>
        <w:t>ředí, který může obsahovat i elektricky</w:t>
      </w:r>
      <w:r w:rsidR="00754D95" w:rsidRPr="005666D7">
        <w:rPr>
          <w:rFonts w:ascii="Garamond" w:hAnsi="Garamond"/>
          <w:sz w:val="22"/>
          <w:szCs w:val="22"/>
        </w:rPr>
        <w:t xml:space="preserve"> vodivé částice (uhlík, kov).</w:t>
      </w:r>
    </w:p>
    <w:p w:rsidR="00754D95" w:rsidRPr="005666D7" w:rsidRDefault="00754D95" w:rsidP="00243F7B">
      <w:pPr>
        <w:pStyle w:val="Zkladntext"/>
        <w:ind w:left="709" w:hanging="709"/>
        <w:rPr>
          <w:rFonts w:ascii="Garamond" w:hAnsi="Garamond"/>
          <w:sz w:val="22"/>
          <w:szCs w:val="22"/>
        </w:rPr>
      </w:pPr>
      <w:r w:rsidRPr="005666D7">
        <w:rPr>
          <w:rFonts w:ascii="Garamond" w:hAnsi="Garamond"/>
          <w:sz w:val="22"/>
          <w:szCs w:val="22"/>
        </w:rPr>
        <w:t>Odolnost proti chemickému ošetření vozovek.</w:t>
      </w:r>
    </w:p>
    <w:p w:rsidR="00754D95" w:rsidRPr="005666D7" w:rsidRDefault="00754D95" w:rsidP="00243F7B">
      <w:pPr>
        <w:pStyle w:val="Zkladntext"/>
        <w:tabs>
          <w:tab w:val="left" w:pos="851"/>
          <w:tab w:val="right" w:leader="dot" w:pos="9356"/>
        </w:tabs>
        <w:rPr>
          <w:rFonts w:ascii="Garamond" w:hAnsi="Garamond"/>
          <w:sz w:val="22"/>
          <w:szCs w:val="22"/>
        </w:rPr>
      </w:pPr>
      <w:r w:rsidRPr="005666D7">
        <w:rPr>
          <w:rFonts w:ascii="Garamond" w:hAnsi="Garamond"/>
          <w:sz w:val="22"/>
          <w:szCs w:val="22"/>
        </w:rPr>
        <w:t xml:space="preserve">Vozidlo musí být schopno projíždět mycím strojem. </w:t>
      </w:r>
    </w:p>
    <w:p w:rsidR="00754D95" w:rsidRPr="005666D7" w:rsidRDefault="00754D95" w:rsidP="00243F7B">
      <w:pPr>
        <w:pStyle w:val="Zkladntext"/>
        <w:tabs>
          <w:tab w:val="left" w:pos="851"/>
          <w:tab w:val="right" w:leader="dot" w:pos="9356"/>
        </w:tabs>
        <w:rPr>
          <w:rFonts w:ascii="Garamond" w:hAnsi="Garamond"/>
          <w:sz w:val="22"/>
          <w:szCs w:val="22"/>
        </w:rPr>
      </w:pPr>
      <w:r w:rsidRPr="005666D7">
        <w:rPr>
          <w:rFonts w:ascii="Garamond" w:hAnsi="Garamond"/>
          <w:sz w:val="22"/>
          <w:szCs w:val="22"/>
        </w:rPr>
        <w:t>Náběh provozu všech agregátů při mezních klimatických podmínkách bude do 10 minut.</w:t>
      </w:r>
    </w:p>
    <w:p w:rsidR="00754D95" w:rsidRPr="005666D7" w:rsidRDefault="00754D95" w:rsidP="00A822C7">
      <w:pPr>
        <w:pStyle w:val="Nadpis2"/>
        <w:numPr>
          <w:ilvl w:val="1"/>
          <w:numId w:val="5"/>
        </w:numPr>
        <w:ind w:left="540" w:hanging="540"/>
        <w:rPr>
          <w:rFonts w:ascii="Garamond" w:hAnsi="Garamond"/>
          <w:sz w:val="22"/>
          <w:szCs w:val="22"/>
        </w:rPr>
      </w:pPr>
      <w:bookmarkStart w:id="26" w:name="_Toc401111429"/>
      <w:bookmarkStart w:id="27" w:name="_Toc401112136"/>
      <w:bookmarkStart w:id="28" w:name="_Toc403281464"/>
      <w:bookmarkStart w:id="29" w:name="_Toc469949853"/>
      <w:r w:rsidRPr="005666D7">
        <w:rPr>
          <w:rFonts w:ascii="Garamond" w:hAnsi="Garamond"/>
          <w:sz w:val="22"/>
          <w:szCs w:val="22"/>
        </w:rPr>
        <w:t>Dílenské podmínky</w:t>
      </w:r>
      <w:bookmarkEnd w:id="26"/>
      <w:bookmarkEnd w:id="27"/>
      <w:bookmarkEnd w:id="28"/>
      <w:bookmarkEnd w:id="29"/>
    </w:p>
    <w:p w:rsidR="00754D95" w:rsidRPr="005666D7" w:rsidRDefault="00754D95" w:rsidP="00243F7B">
      <w:pPr>
        <w:pStyle w:val="Zkladntext"/>
        <w:rPr>
          <w:rFonts w:ascii="Garamond" w:hAnsi="Garamond"/>
          <w:sz w:val="22"/>
          <w:szCs w:val="22"/>
        </w:rPr>
      </w:pPr>
      <w:r w:rsidRPr="005666D7">
        <w:rPr>
          <w:rFonts w:ascii="Garamond" w:hAnsi="Garamond"/>
          <w:sz w:val="22"/>
          <w:szCs w:val="22"/>
        </w:rPr>
        <w:t>Pro zvedání a manipulaci s vozidly,</w:t>
      </w:r>
      <w:r w:rsidR="000D0000" w:rsidRPr="005666D7">
        <w:rPr>
          <w:rFonts w:ascii="Garamond" w:hAnsi="Garamond"/>
          <w:sz w:val="22"/>
          <w:szCs w:val="22"/>
        </w:rPr>
        <w:t xml:space="preserve"> </w:t>
      </w:r>
      <w:r w:rsidRPr="005666D7">
        <w:rPr>
          <w:rFonts w:ascii="Garamond" w:hAnsi="Garamond"/>
          <w:sz w:val="22"/>
          <w:szCs w:val="22"/>
        </w:rPr>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Počet propojení přes rychle rozpojitelná místa se musí přísně minimalizovat. Rozmístění funkčních celků a výbava vozu musí umožňovat bezproblémové provádění technických prohlídek, údržby i oprav při</w:t>
      </w:r>
      <w:r w:rsidR="00672276" w:rsidRPr="005666D7">
        <w:rPr>
          <w:rFonts w:ascii="Garamond" w:hAnsi="Garamond"/>
          <w:sz w:val="22"/>
          <w:szCs w:val="22"/>
        </w:rPr>
        <w:t> </w:t>
      </w:r>
      <w:r w:rsidRPr="005666D7">
        <w:rPr>
          <w:rFonts w:ascii="Garamond" w:hAnsi="Garamond"/>
          <w:sz w:val="22"/>
          <w:szCs w:val="22"/>
        </w:rPr>
        <w:t>zajištění bezpečnosti provozního i opravárenského personálu.</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Mytí vozidla musí být možné na stávajících mycích s</w:t>
      </w:r>
      <w:r w:rsidR="0018405C" w:rsidRPr="005666D7">
        <w:rPr>
          <w:rFonts w:ascii="Garamond" w:hAnsi="Garamond"/>
          <w:sz w:val="22"/>
          <w:szCs w:val="22"/>
        </w:rPr>
        <w:t>trojích (portálový a kartáčový</w:t>
      </w:r>
      <w:r w:rsidRPr="005666D7">
        <w:rPr>
          <w:rFonts w:ascii="Garamond" w:hAnsi="Garamond"/>
          <w:sz w:val="22"/>
          <w:szCs w:val="22"/>
        </w:rPr>
        <w:t xml:space="preserve">) a vozidla musí být rezistentní pro používání obvyklých mycích prostředků. Požadavky na údržbu, kontrolu a výměnu agregátů by měly být minimalizovány s ohledem na úsporu pracovních sil a materiálových nákladů.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Roční proběh jednotlivých vozidel dosahuje </w:t>
      </w:r>
      <w:r w:rsidR="00460FF8" w:rsidRPr="005666D7">
        <w:rPr>
          <w:rFonts w:ascii="Garamond" w:hAnsi="Garamond"/>
          <w:sz w:val="22"/>
          <w:szCs w:val="22"/>
        </w:rPr>
        <w:t>30</w:t>
      </w:r>
      <w:r w:rsidRPr="005666D7">
        <w:rPr>
          <w:rFonts w:ascii="Garamond" w:hAnsi="Garamond"/>
          <w:sz w:val="22"/>
          <w:szCs w:val="22"/>
        </w:rPr>
        <w:t xml:space="preserve"> 000 – </w:t>
      </w:r>
      <w:r w:rsidR="00DA4E55" w:rsidRPr="005666D7">
        <w:rPr>
          <w:rFonts w:ascii="Garamond" w:hAnsi="Garamond"/>
          <w:sz w:val="22"/>
          <w:szCs w:val="22"/>
        </w:rPr>
        <w:t>100</w:t>
      </w:r>
      <w:r w:rsidRPr="005666D7">
        <w:rPr>
          <w:rFonts w:ascii="Garamond" w:hAnsi="Garamond"/>
          <w:sz w:val="22"/>
          <w:szCs w:val="22"/>
        </w:rPr>
        <w:t xml:space="preserve"> 000 km. </w:t>
      </w:r>
    </w:p>
    <w:p w:rsidR="00754D95" w:rsidRPr="005666D7" w:rsidRDefault="00754D95" w:rsidP="00A822C7">
      <w:pPr>
        <w:pStyle w:val="Nadpis2"/>
        <w:numPr>
          <w:ilvl w:val="1"/>
          <w:numId w:val="5"/>
        </w:numPr>
        <w:ind w:left="720" w:hanging="720"/>
        <w:rPr>
          <w:rFonts w:ascii="Garamond" w:hAnsi="Garamond"/>
          <w:sz w:val="22"/>
          <w:szCs w:val="22"/>
        </w:rPr>
      </w:pPr>
      <w:bookmarkStart w:id="30" w:name="_Toc401111430"/>
      <w:bookmarkStart w:id="31" w:name="_Toc401112137"/>
      <w:bookmarkStart w:id="32" w:name="_Toc403281465"/>
      <w:bookmarkStart w:id="33" w:name="_Toc469949854"/>
      <w:r w:rsidRPr="005666D7">
        <w:rPr>
          <w:rFonts w:ascii="Garamond" w:hAnsi="Garamond"/>
          <w:sz w:val="22"/>
          <w:szCs w:val="22"/>
        </w:rPr>
        <w:t>Podmínky tažení, vlečení</w:t>
      </w:r>
      <w:bookmarkEnd w:id="30"/>
      <w:bookmarkEnd w:id="31"/>
      <w:bookmarkEnd w:id="32"/>
      <w:bookmarkEnd w:id="33"/>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musí být na </w:t>
      </w:r>
      <w:r w:rsidRPr="005666D7">
        <w:rPr>
          <w:rFonts w:ascii="Garamond" w:hAnsi="Garamond"/>
          <w:sz w:val="22"/>
          <w:szCs w:val="22"/>
          <w:u w:val="single"/>
        </w:rPr>
        <w:t>předním čele vybaveno schváleným závěsem pro tažení nebo odsunutí vozidla a</w:t>
      </w:r>
      <w:r w:rsidR="00672276" w:rsidRPr="005666D7">
        <w:rPr>
          <w:rFonts w:ascii="Garamond" w:hAnsi="Garamond"/>
          <w:sz w:val="22"/>
          <w:szCs w:val="22"/>
          <w:u w:val="single"/>
        </w:rPr>
        <w:t> </w:t>
      </w:r>
      <w:r w:rsidRPr="005666D7">
        <w:rPr>
          <w:rFonts w:ascii="Garamond" w:hAnsi="Garamond"/>
          <w:sz w:val="22"/>
          <w:szCs w:val="22"/>
          <w:u w:val="single"/>
        </w:rPr>
        <w:t>přípojkou pro připojení vnějšího tlakového vzduchu</w:t>
      </w:r>
      <w:r w:rsidRPr="005666D7">
        <w:rPr>
          <w:rFonts w:ascii="Garamond" w:hAnsi="Garamond"/>
          <w:sz w:val="22"/>
          <w:szCs w:val="22"/>
        </w:rPr>
        <w:t>. Závěs musí o</w:t>
      </w:r>
      <w:r w:rsidR="00CF70CD" w:rsidRPr="005666D7">
        <w:rPr>
          <w:rFonts w:ascii="Garamond" w:hAnsi="Garamond"/>
          <w:sz w:val="22"/>
          <w:szCs w:val="22"/>
        </w:rPr>
        <w:t xml:space="preserve">dolat tažné, </w:t>
      </w:r>
      <w:proofErr w:type="spellStart"/>
      <w:r w:rsidR="00CF70CD" w:rsidRPr="005666D7">
        <w:rPr>
          <w:rFonts w:ascii="Garamond" w:hAnsi="Garamond"/>
          <w:sz w:val="22"/>
          <w:szCs w:val="22"/>
        </w:rPr>
        <w:t>event</w:t>
      </w:r>
      <w:proofErr w:type="spellEnd"/>
      <w:r w:rsidR="00CF70CD" w:rsidRPr="005666D7">
        <w:rPr>
          <w:rFonts w:ascii="Garamond" w:hAnsi="Garamond"/>
          <w:sz w:val="22"/>
          <w:szCs w:val="22"/>
        </w:rPr>
        <w:t xml:space="preserve">. tlačné síle, která je potřebná pro manipulaci s vozidlem </w:t>
      </w:r>
      <w:r w:rsidRPr="005666D7">
        <w:rPr>
          <w:rFonts w:ascii="Garamond" w:hAnsi="Garamond"/>
          <w:sz w:val="22"/>
          <w:szCs w:val="22"/>
        </w:rPr>
        <w:t xml:space="preserve">bez plastických deformací. Na viditelném místě v těsné blízkosti závěsu musí být udána hodnota max. tažné síly. Spojovací zařízení musí připojené vozidlo zajišťovat proti samovolnému uvolnění </w:t>
      </w:r>
      <w:r w:rsidR="004E3E75" w:rsidRPr="005666D7">
        <w:rPr>
          <w:rFonts w:ascii="Garamond" w:hAnsi="Garamond"/>
          <w:sz w:val="22"/>
          <w:szCs w:val="22"/>
        </w:rPr>
        <w:t>čepu (</w:t>
      </w:r>
      <w:r w:rsidR="00F1449D" w:rsidRPr="005666D7">
        <w:rPr>
          <w:rFonts w:ascii="Garamond" w:hAnsi="Garamond"/>
          <w:sz w:val="22"/>
          <w:szCs w:val="22"/>
        </w:rPr>
        <w:t xml:space="preserve">o </w:t>
      </w:r>
      <w:r w:rsidR="004E3E75" w:rsidRPr="005666D7">
        <w:rPr>
          <w:rFonts w:ascii="Garamond" w:hAnsi="Garamond"/>
          <w:sz w:val="22"/>
          <w:szCs w:val="22"/>
        </w:rPr>
        <w:t>průměr</w:t>
      </w:r>
      <w:r w:rsidR="00F1449D" w:rsidRPr="005666D7">
        <w:rPr>
          <w:rFonts w:ascii="Garamond" w:hAnsi="Garamond"/>
          <w:sz w:val="22"/>
          <w:szCs w:val="22"/>
        </w:rPr>
        <w:t>u</w:t>
      </w:r>
      <w:r w:rsidR="004E3E75" w:rsidRPr="005666D7">
        <w:rPr>
          <w:rFonts w:ascii="Garamond" w:hAnsi="Garamond"/>
          <w:sz w:val="22"/>
          <w:szCs w:val="22"/>
        </w:rPr>
        <w:t xml:space="preserve"> 32 mm) </w:t>
      </w:r>
      <w:r w:rsidRPr="005666D7">
        <w:rPr>
          <w:rFonts w:ascii="Garamond" w:hAnsi="Garamond"/>
          <w:sz w:val="22"/>
          <w:szCs w:val="22"/>
        </w:rPr>
        <w:t xml:space="preserve">mechanickou pojistkou. Zadní čelo musí být vybaveno </w:t>
      </w:r>
      <w:r w:rsidR="0080566C" w:rsidRPr="005666D7">
        <w:rPr>
          <w:rFonts w:ascii="Garamond" w:hAnsi="Garamond"/>
          <w:sz w:val="22"/>
          <w:szCs w:val="22"/>
        </w:rPr>
        <w:t>vyprošťovacím zařízením.</w:t>
      </w:r>
      <w:r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E3E75" w:rsidP="00C42E86">
            <w:pPr>
              <w:pStyle w:val="Zkladntext"/>
              <w:rPr>
                <w:rFonts w:ascii="Garamond" w:hAnsi="Garamond"/>
              </w:rPr>
            </w:pPr>
            <w:r w:rsidRPr="005666D7">
              <w:rPr>
                <w:rFonts w:ascii="Garamond" w:hAnsi="Garamond"/>
              </w:rPr>
              <w:t>Odpověď:  ANO/NE</w:t>
            </w:r>
          </w:p>
        </w:tc>
      </w:tr>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70A1A" w:rsidP="00C42E86">
            <w:pPr>
              <w:pStyle w:val="Zkladntext"/>
              <w:rPr>
                <w:rFonts w:ascii="Garamond" w:hAnsi="Garamond"/>
              </w:rPr>
            </w:pPr>
            <w:r w:rsidRPr="005666D7">
              <w:rPr>
                <w:rFonts w:ascii="Garamond" w:hAnsi="Garamond"/>
              </w:rPr>
              <w:t xml:space="preserve">Doplňující </w:t>
            </w:r>
            <w:r w:rsidR="004E3E75" w:rsidRPr="005666D7">
              <w:rPr>
                <w:rFonts w:ascii="Garamond" w:hAnsi="Garamond"/>
              </w:rPr>
              <w:t>popis:</w:t>
            </w:r>
            <w:r w:rsidRPr="005666D7">
              <w:rPr>
                <w:rFonts w:ascii="Garamond" w:hAnsi="Garamond"/>
              </w:rPr>
              <w:t xml:space="preserve"> </w:t>
            </w:r>
          </w:p>
        </w:tc>
      </w:tr>
    </w:tbl>
    <w:p w:rsidR="00B26924" w:rsidRPr="005666D7" w:rsidRDefault="00B26924" w:rsidP="00243F7B">
      <w:pPr>
        <w:pStyle w:val="Zkladntext"/>
        <w:rPr>
          <w:rFonts w:ascii="Garamond" w:hAnsi="Garamond"/>
          <w:sz w:val="22"/>
          <w:szCs w:val="22"/>
        </w:rPr>
      </w:pPr>
    </w:p>
    <w:p w:rsidR="0062680D" w:rsidRPr="005666D7" w:rsidRDefault="0062680D" w:rsidP="00243F7B">
      <w:pPr>
        <w:pStyle w:val="Zkladntext"/>
        <w:rPr>
          <w:rFonts w:ascii="Garamond" w:hAnsi="Garamond"/>
          <w:sz w:val="22"/>
          <w:szCs w:val="22"/>
        </w:rPr>
      </w:pPr>
    </w:p>
    <w:p w:rsidR="00693001" w:rsidRPr="005666D7" w:rsidRDefault="00693001" w:rsidP="00A822C7">
      <w:pPr>
        <w:pStyle w:val="Nadpis2"/>
        <w:numPr>
          <w:ilvl w:val="1"/>
          <w:numId w:val="5"/>
        </w:numPr>
        <w:ind w:left="720" w:hanging="720"/>
        <w:rPr>
          <w:rFonts w:ascii="Garamond" w:hAnsi="Garamond"/>
          <w:sz w:val="22"/>
          <w:szCs w:val="22"/>
        </w:rPr>
      </w:pPr>
      <w:bookmarkStart w:id="34" w:name="_Toc469949855"/>
      <w:bookmarkStart w:id="35" w:name="_Toc401111431"/>
      <w:bookmarkStart w:id="36" w:name="_Toc401112138"/>
      <w:bookmarkStart w:id="37" w:name="_Toc403281466"/>
      <w:r w:rsidRPr="005666D7">
        <w:rPr>
          <w:rFonts w:ascii="Garamond" w:hAnsi="Garamond"/>
          <w:sz w:val="22"/>
          <w:szCs w:val="22"/>
        </w:rPr>
        <w:lastRenderedPageBreak/>
        <w:t>Mobilní nabíjecí zařízení k dobíjení trakčních baterií</w:t>
      </w:r>
      <w:bookmarkEnd w:id="34"/>
    </w:p>
    <w:p w:rsidR="00693001" w:rsidRPr="005666D7" w:rsidRDefault="0025600C" w:rsidP="00693001">
      <w:pPr>
        <w:pStyle w:val="Zkladntext"/>
        <w:rPr>
          <w:rFonts w:ascii="Garamond" w:hAnsi="Garamond"/>
          <w:sz w:val="22"/>
          <w:szCs w:val="22"/>
        </w:rPr>
      </w:pPr>
      <w:r w:rsidRPr="005666D7">
        <w:rPr>
          <w:rFonts w:ascii="Garamond" w:hAnsi="Garamond"/>
          <w:sz w:val="22"/>
          <w:szCs w:val="22"/>
        </w:rPr>
        <w:t xml:space="preserve">S každým dodaným </w:t>
      </w:r>
      <w:proofErr w:type="spellStart"/>
      <w:r w:rsidRPr="005666D7">
        <w:rPr>
          <w:rFonts w:ascii="Garamond" w:hAnsi="Garamond"/>
          <w:sz w:val="22"/>
          <w:szCs w:val="22"/>
        </w:rPr>
        <w:t>elektrobusem</w:t>
      </w:r>
      <w:proofErr w:type="spellEnd"/>
      <w:r w:rsidRPr="005666D7">
        <w:rPr>
          <w:rFonts w:ascii="Garamond" w:hAnsi="Garamond"/>
          <w:sz w:val="22"/>
          <w:szCs w:val="22"/>
        </w:rPr>
        <w:t xml:space="preserve"> bude dodáno</w:t>
      </w:r>
      <w:r w:rsidR="00693001" w:rsidRPr="005666D7">
        <w:rPr>
          <w:rFonts w:ascii="Garamond" w:hAnsi="Garamond"/>
          <w:sz w:val="22"/>
          <w:szCs w:val="22"/>
        </w:rPr>
        <w:t xml:space="preserve"> </w:t>
      </w:r>
      <w:r w:rsidRPr="005666D7">
        <w:rPr>
          <w:rFonts w:ascii="Garamond" w:hAnsi="Garamond"/>
          <w:sz w:val="22"/>
          <w:szCs w:val="22"/>
        </w:rPr>
        <w:t xml:space="preserve">mobilní </w:t>
      </w:r>
      <w:r w:rsidR="00470A1A" w:rsidRPr="005666D7">
        <w:rPr>
          <w:rFonts w:ascii="Garamond" w:hAnsi="Garamond"/>
          <w:sz w:val="22"/>
          <w:szCs w:val="22"/>
        </w:rPr>
        <w:t>zařízení</w:t>
      </w:r>
      <w:r w:rsidRPr="005666D7">
        <w:rPr>
          <w:rFonts w:ascii="Garamond" w:hAnsi="Garamond"/>
          <w:sz w:val="22"/>
          <w:szCs w:val="22"/>
        </w:rPr>
        <w:t xml:space="preserve"> sloužící</w:t>
      </w:r>
      <w:r w:rsidR="00693001" w:rsidRPr="005666D7">
        <w:rPr>
          <w:rFonts w:ascii="Garamond" w:hAnsi="Garamond"/>
          <w:sz w:val="22"/>
          <w:szCs w:val="22"/>
        </w:rPr>
        <w:t xml:space="preserve"> k </w:t>
      </w:r>
      <w:r w:rsidR="00470A1A" w:rsidRPr="005666D7">
        <w:rPr>
          <w:rFonts w:ascii="Garamond" w:hAnsi="Garamond"/>
          <w:sz w:val="22"/>
          <w:szCs w:val="22"/>
        </w:rPr>
        <w:t>dobíjení</w:t>
      </w:r>
      <w:r w:rsidR="00693001" w:rsidRPr="005666D7">
        <w:rPr>
          <w:rFonts w:ascii="Garamond" w:hAnsi="Garamond"/>
          <w:sz w:val="22"/>
          <w:szCs w:val="22"/>
        </w:rPr>
        <w:t xml:space="preserve"> a </w:t>
      </w:r>
      <w:proofErr w:type="spellStart"/>
      <w:r w:rsidR="00693001" w:rsidRPr="005666D7">
        <w:rPr>
          <w:rFonts w:ascii="Garamond" w:hAnsi="Garamond"/>
          <w:sz w:val="22"/>
          <w:szCs w:val="22"/>
        </w:rPr>
        <w:t>dob</w:t>
      </w:r>
      <w:r w:rsidRPr="005666D7">
        <w:rPr>
          <w:rFonts w:ascii="Garamond" w:hAnsi="Garamond"/>
          <w:sz w:val="22"/>
          <w:szCs w:val="22"/>
        </w:rPr>
        <w:t>a</w:t>
      </w:r>
      <w:r w:rsidR="00693001" w:rsidRPr="005666D7">
        <w:rPr>
          <w:rFonts w:ascii="Garamond" w:hAnsi="Garamond"/>
          <w:sz w:val="22"/>
          <w:szCs w:val="22"/>
        </w:rPr>
        <w:t>lancování</w:t>
      </w:r>
      <w:proofErr w:type="spellEnd"/>
      <w:r w:rsidR="00693001" w:rsidRPr="005666D7">
        <w:rPr>
          <w:rFonts w:ascii="Garamond" w:hAnsi="Garamond"/>
          <w:sz w:val="22"/>
          <w:szCs w:val="22"/>
        </w:rPr>
        <w:t xml:space="preserve"> trakčních baterií. Zařízení bude vybaveno pohyblivým přípojným kabelem s normalizovanou koncovk</w:t>
      </w:r>
      <w:r w:rsidR="00AA1EB1" w:rsidRPr="005666D7">
        <w:rPr>
          <w:rFonts w:ascii="Garamond" w:hAnsi="Garamond"/>
          <w:sz w:val="22"/>
          <w:szCs w:val="22"/>
        </w:rPr>
        <w:t>ou pro připojení na síť 3x230/400V AC</w:t>
      </w:r>
      <w:r w:rsidR="007F7425" w:rsidRPr="005666D7">
        <w:rPr>
          <w:rFonts w:ascii="Garamond" w:hAnsi="Garamond"/>
          <w:sz w:val="22"/>
          <w:szCs w:val="22"/>
        </w:rPr>
        <w:t xml:space="preserve"> max. 6</w:t>
      </w:r>
      <w:r w:rsidR="00515E43" w:rsidRPr="005666D7">
        <w:rPr>
          <w:rFonts w:ascii="Garamond" w:hAnsi="Garamond"/>
          <w:sz w:val="22"/>
          <w:szCs w:val="22"/>
        </w:rPr>
        <w:t>3</w:t>
      </w:r>
      <w:r w:rsidR="007F7425" w:rsidRPr="005666D7">
        <w:rPr>
          <w:rFonts w:ascii="Garamond" w:hAnsi="Garamond"/>
          <w:sz w:val="22"/>
          <w:szCs w:val="22"/>
        </w:rPr>
        <w:t>A</w:t>
      </w:r>
      <w:r w:rsidR="00693001" w:rsidRPr="005666D7">
        <w:rPr>
          <w:rFonts w:ascii="Garamond" w:hAnsi="Garamond"/>
          <w:sz w:val="22"/>
          <w:szCs w:val="22"/>
        </w:rPr>
        <w:t xml:space="preserve">. Proud </w:t>
      </w:r>
      <w:r w:rsidR="00470A1A" w:rsidRPr="005666D7">
        <w:rPr>
          <w:rFonts w:ascii="Garamond" w:hAnsi="Garamond"/>
          <w:sz w:val="22"/>
          <w:szCs w:val="22"/>
        </w:rPr>
        <w:t>odebíraný</w:t>
      </w:r>
      <w:r w:rsidR="00693001" w:rsidRPr="005666D7">
        <w:rPr>
          <w:rFonts w:ascii="Garamond" w:hAnsi="Garamond"/>
          <w:sz w:val="22"/>
          <w:szCs w:val="22"/>
        </w:rPr>
        <w:t xml:space="preserve"> z rozvodné sítě bude regulovatelný a </w:t>
      </w:r>
      <w:r w:rsidR="00470A1A" w:rsidRPr="005666D7">
        <w:rPr>
          <w:rFonts w:ascii="Garamond" w:hAnsi="Garamond"/>
          <w:sz w:val="22"/>
          <w:szCs w:val="22"/>
        </w:rPr>
        <w:t xml:space="preserve">nabíjecí </w:t>
      </w:r>
      <w:r w:rsidR="00693001" w:rsidRPr="005666D7">
        <w:rPr>
          <w:rFonts w:ascii="Garamond" w:hAnsi="Garamond"/>
          <w:sz w:val="22"/>
          <w:szCs w:val="22"/>
        </w:rPr>
        <w:t xml:space="preserve">zařízení bude vybaveno měřícím zařízení se  zobrazování veličin pro </w:t>
      </w:r>
      <w:r w:rsidR="00470A1A" w:rsidRPr="005666D7">
        <w:rPr>
          <w:rFonts w:ascii="Garamond" w:hAnsi="Garamond"/>
          <w:sz w:val="22"/>
          <w:szCs w:val="22"/>
        </w:rPr>
        <w:t>množství</w:t>
      </w:r>
      <w:r w:rsidR="00693001" w:rsidRPr="005666D7">
        <w:rPr>
          <w:rFonts w:ascii="Garamond" w:hAnsi="Garamond"/>
          <w:sz w:val="22"/>
          <w:szCs w:val="22"/>
        </w:rPr>
        <w:t xml:space="preserve"> odebrané energie a velikost</w:t>
      </w:r>
      <w:r w:rsidR="00470A1A" w:rsidRPr="005666D7">
        <w:rPr>
          <w:rFonts w:ascii="Garamond" w:hAnsi="Garamond"/>
          <w:sz w:val="22"/>
          <w:szCs w:val="22"/>
        </w:rPr>
        <w:t>i</w:t>
      </w:r>
      <w:r w:rsidR="00693001" w:rsidRPr="005666D7">
        <w:rPr>
          <w:rFonts w:ascii="Garamond" w:hAnsi="Garamond"/>
          <w:sz w:val="22"/>
          <w:szCs w:val="22"/>
        </w:rPr>
        <w:t xml:space="preserve"> proudu při </w:t>
      </w:r>
      <w:r w:rsidR="00470A1A" w:rsidRPr="005666D7">
        <w:rPr>
          <w:rFonts w:ascii="Garamond" w:hAnsi="Garamond"/>
          <w:sz w:val="22"/>
          <w:szCs w:val="22"/>
        </w:rPr>
        <w:t>nabíjení</w:t>
      </w:r>
      <w:r w:rsidR="00693001" w:rsidRPr="005666D7">
        <w:rPr>
          <w:rFonts w:ascii="Garamond" w:hAnsi="Garamond"/>
          <w:sz w:val="22"/>
          <w:szCs w:val="22"/>
        </w:rPr>
        <w:t xml:space="preserve"> a balancování.</w:t>
      </w:r>
    </w:p>
    <w:p w:rsidR="00470A1A" w:rsidRPr="005666D7" w:rsidRDefault="00470A1A" w:rsidP="00693001">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E3E75" w:rsidP="00C42E86">
            <w:pPr>
              <w:pStyle w:val="Zkladntext"/>
              <w:rPr>
                <w:rFonts w:ascii="Garamond" w:hAnsi="Garamond"/>
              </w:rPr>
            </w:pPr>
            <w:r w:rsidRPr="005666D7">
              <w:rPr>
                <w:rFonts w:ascii="Garamond" w:hAnsi="Garamond"/>
              </w:rPr>
              <w:t>Odpověď:  ANO/NE</w:t>
            </w:r>
          </w:p>
        </w:tc>
      </w:tr>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70A1A" w:rsidP="00C42E86">
            <w:pPr>
              <w:pStyle w:val="Zkladntext"/>
              <w:rPr>
                <w:rFonts w:ascii="Garamond" w:hAnsi="Garamond"/>
              </w:rPr>
            </w:pPr>
            <w:r w:rsidRPr="005666D7">
              <w:rPr>
                <w:rFonts w:ascii="Garamond" w:hAnsi="Garamond"/>
              </w:rPr>
              <w:t xml:space="preserve">Doplňující </w:t>
            </w:r>
            <w:r w:rsidR="004E3E75" w:rsidRPr="005666D7">
              <w:rPr>
                <w:rFonts w:ascii="Garamond" w:hAnsi="Garamond"/>
              </w:rPr>
              <w:t>popis:</w:t>
            </w:r>
            <w:r w:rsidRPr="005666D7">
              <w:rPr>
                <w:rFonts w:ascii="Garamond" w:hAnsi="Garamond"/>
              </w:rPr>
              <w:t xml:space="preserve"> </w:t>
            </w:r>
          </w:p>
        </w:tc>
      </w:tr>
    </w:tbl>
    <w:p w:rsidR="00470A1A" w:rsidRPr="005666D7" w:rsidRDefault="00470A1A" w:rsidP="00693001">
      <w:pPr>
        <w:pStyle w:val="Zkladntext"/>
        <w:rPr>
          <w:rFonts w:ascii="Garamond" w:hAnsi="Garamond"/>
          <w:sz w:val="22"/>
          <w:szCs w:val="22"/>
        </w:rPr>
      </w:pPr>
    </w:p>
    <w:p w:rsidR="00470A1A" w:rsidRPr="005666D7" w:rsidRDefault="00470A1A" w:rsidP="00693001">
      <w:pPr>
        <w:pStyle w:val="Zkladntext"/>
        <w:rPr>
          <w:rFonts w:ascii="Garamond" w:hAnsi="Garamond"/>
          <w:sz w:val="22"/>
          <w:szCs w:val="22"/>
        </w:rPr>
      </w:pPr>
    </w:p>
    <w:p w:rsidR="00754D95" w:rsidRPr="005666D7" w:rsidRDefault="00754D95" w:rsidP="00A822C7">
      <w:pPr>
        <w:pStyle w:val="Nadpis2"/>
        <w:numPr>
          <w:ilvl w:val="1"/>
          <w:numId w:val="5"/>
        </w:numPr>
        <w:ind w:left="720" w:hanging="720"/>
        <w:rPr>
          <w:rFonts w:ascii="Garamond" w:hAnsi="Garamond"/>
          <w:sz w:val="22"/>
          <w:szCs w:val="22"/>
        </w:rPr>
      </w:pPr>
      <w:bookmarkStart w:id="38" w:name="_Toc469949856"/>
      <w:r w:rsidRPr="005666D7">
        <w:rPr>
          <w:rFonts w:ascii="Garamond" w:hAnsi="Garamond"/>
          <w:sz w:val="22"/>
          <w:szCs w:val="22"/>
        </w:rPr>
        <w:t>Opatření proti úniku škodlivých látek</w:t>
      </w:r>
      <w:bookmarkEnd w:id="35"/>
      <w:bookmarkEnd w:id="36"/>
      <w:bookmarkEnd w:id="37"/>
      <w:bookmarkEnd w:id="38"/>
    </w:p>
    <w:p w:rsidR="00754D95" w:rsidRPr="005666D7" w:rsidRDefault="00754D95" w:rsidP="00243F7B">
      <w:pPr>
        <w:pStyle w:val="Zkladntext"/>
        <w:rPr>
          <w:rFonts w:ascii="Garamond" w:hAnsi="Garamond"/>
          <w:sz w:val="22"/>
          <w:szCs w:val="22"/>
        </w:rPr>
      </w:pPr>
      <w:r w:rsidRPr="005666D7">
        <w:rPr>
          <w:rFonts w:ascii="Garamond" w:hAnsi="Garamond"/>
          <w:sz w:val="22"/>
          <w:szCs w:val="22"/>
        </w:rPr>
        <w:t>U vozidel musí být brán zřetel na všeobecně platné ekologické požadavky. Místa, ve kterých by mohl hrozit únik provozních hmot</w:t>
      </w:r>
      <w:r w:rsidR="00FA12AA" w:rsidRPr="005666D7">
        <w:rPr>
          <w:rFonts w:ascii="Garamond" w:hAnsi="Garamond"/>
          <w:sz w:val="22"/>
          <w:szCs w:val="22"/>
        </w:rPr>
        <w:t>,</w:t>
      </w:r>
      <w:r w:rsidRPr="005666D7">
        <w:rPr>
          <w:rFonts w:ascii="Garamond" w:hAnsi="Garamond"/>
          <w:sz w:val="22"/>
          <w:szCs w:val="22"/>
        </w:rPr>
        <w:t xml:space="preserve"> musí být dostatečně zabezpečena a ochráněna.</w:t>
      </w:r>
    </w:p>
    <w:p w:rsidR="00470A1A" w:rsidRPr="005666D7" w:rsidRDefault="00470A1A"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E3E75" w:rsidP="00C42E86">
            <w:pPr>
              <w:pStyle w:val="Zkladntext"/>
              <w:rPr>
                <w:rFonts w:ascii="Garamond" w:hAnsi="Garamond"/>
              </w:rPr>
            </w:pPr>
            <w:r w:rsidRPr="005666D7">
              <w:rPr>
                <w:rFonts w:ascii="Garamond" w:hAnsi="Garamond"/>
              </w:rPr>
              <w:t>Odpověď:  ANO/NE</w:t>
            </w:r>
          </w:p>
        </w:tc>
      </w:tr>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70A1A" w:rsidP="00C42E86">
            <w:pPr>
              <w:pStyle w:val="Zkladntext"/>
              <w:rPr>
                <w:rFonts w:ascii="Garamond" w:hAnsi="Garamond"/>
              </w:rPr>
            </w:pPr>
            <w:r w:rsidRPr="005666D7">
              <w:rPr>
                <w:rFonts w:ascii="Garamond" w:hAnsi="Garamond"/>
              </w:rPr>
              <w:t xml:space="preserve">Doplňující </w:t>
            </w:r>
            <w:r w:rsidR="004E3E75" w:rsidRPr="005666D7">
              <w:rPr>
                <w:rFonts w:ascii="Garamond" w:hAnsi="Garamond"/>
              </w:rPr>
              <w:t>popis:</w:t>
            </w:r>
            <w:r w:rsidRPr="005666D7">
              <w:rPr>
                <w:rFonts w:ascii="Garamond" w:hAnsi="Garamond"/>
              </w:rPr>
              <w:t xml:space="preserve"> </w:t>
            </w:r>
          </w:p>
        </w:tc>
      </w:tr>
    </w:tbl>
    <w:p w:rsidR="00470A1A" w:rsidRPr="005666D7" w:rsidRDefault="00470A1A" w:rsidP="00243F7B">
      <w:pPr>
        <w:pStyle w:val="Zkladntext"/>
        <w:rPr>
          <w:rFonts w:ascii="Garamond" w:hAnsi="Garamond"/>
          <w:sz w:val="22"/>
          <w:szCs w:val="22"/>
        </w:rPr>
      </w:pPr>
    </w:p>
    <w:p w:rsidR="00754D95" w:rsidRPr="005666D7" w:rsidRDefault="00754D95" w:rsidP="00A822C7">
      <w:pPr>
        <w:pStyle w:val="Nadpis2"/>
        <w:numPr>
          <w:ilvl w:val="1"/>
          <w:numId w:val="5"/>
        </w:numPr>
        <w:ind w:left="720" w:hanging="720"/>
        <w:rPr>
          <w:rFonts w:ascii="Garamond" w:hAnsi="Garamond"/>
          <w:sz w:val="22"/>
          <w:szCs w:val="22"/>
        </w:rPr>
      </w:pPr>
      <w:bookmarkStart w:id="39" w:name="_Toc469949857"/>
      <w:r w:rsidRPr="005666D7">
        <w:rPr>
          <w:rFonts w:ascii="Garamond" w:hAnsi="Garamond"/>
          <w:sz w:val="22"/>
          <w:szCs w:val="22"/>
        </w:rPr>
        <w:t>PaRKOVÁNÍ A GARÁŽOVÁNÍ VOZIDLA</w:t>
      </w:r>
      <w:bookmarkEnd w:id="39"/>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bude ošetřováno a udržováno v garážových stáních, parkování vozidla bude na otevřených stáních v oplocených areálech. </w:t>
      </w:r>
    </w:p>
    <w:p w:rsidR="00470A1A" w:rsidRPr="005666D7" w:rsidRDefault="00470A1A" w:rsidP="00243F7B">
      <w:pPr>
        <w:pStyle w:val="Zkladntext"/>
        <w:rPr>
          <w:rFonts w:ascii="Garamond" w:hAnsi="Garamond"/>
          <w:sz w:val="22"/>
          <w:szCs w:val="22"/>
        </w:rPr>
      </w:pPr>
    </w:p>
    <w:p w:rsidR="00470A1A" w:rsidRPr="005666D7" w:rsidRDefault="00470A1A" w:rsidP="00243F7B">
      <w:pPr>
        <w:pStyle w:val="Zkladntext"/>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40" w:name="_Toc401111432"/>
      <w:bookmarkStart w:id="41" w:name="_Toc401112139"/>
      <w:bookmarkStart w:id="42" w:name="_Toc403281467"/>
      <w:bookmarkStart w:id="43" w:name="_Toc469949858"/>
      <w:r w:rsidRPr="005666D7">
        <w:rPr>
          <w:rFonts w:ascii="Garamond" w:hAnsi="Garamond"/>
          <w:sz w:val="22"/>
          <w:szCs w:val="22"/>
        </w:rPr>
        <w:t>Koncepce vozidla</w:t>
      </w:r>
      <w:bookmarkEnd w:id="40"/>
      <w:bookmarkEnd w:id="41"/>
      <w:bookmarkEnd w:id="42"/>
      <w:bookmarkEnd w:id="43"/>
    </w:p>
    <w:p w:rsidR="00754D95" w:rsidRPr="005666D7" w:rsidRDefault="00754D95" w:rsidP="00A822C7">
      <w:pPr>
        <w:pStyle w:val="Nadpis2"/>
        <w:numPr>
          <w:ilvl w:val="1"/>
          <w:numId w:val="5"/>
        </w:numPr>
        <w:ind w:left="720" w:hanging="720"/>
        <w:rPr>
          <w:rFonts w:ascii="Garamond" w:hAnsi="Garamond"/>
          <w:sz w:val="22"/>
          <w:szCs w:val="22"/>
        </w:rPr>
      </w:pPr>
      <w:bookmarkStart w:id="44" w:name="_Toc401111433"/>
      <w:bookmarkStart w:id="45" w:name="_Toc401112140"/>
      <w:bookmarkStart w:id="46" w:name="_Toc403281468"/>
      <w:bookmarkStart w:id="47" w:name="_Toc469949859"/>
      <w:r w:rsidRPr="005666D7">
        <w:rPr>
          <w:rFonts w:ascii="Garamond" w:hAnsi="Garamond"/>
          <w:sz w:val="22"/>
          <w:szCs w:val="22"/>
        </w:rPr>
        <w:t>Všeobecné údaje</w:t>
      </w:r>
      <w:bookmarkEnd w:id="44"/>
      <w:bookmarkEnd w:id="45"/>
      <w:bookmarkEnd w:id="46"/>
      <w:bookmarkEnd w:id="47"/>
      <w:r w:rsidRPr="005666D7">
        <w:rPr>
          <w:rFonts w:ascii="Garamond" w:hAnsi="Garamond"/>
          <w:sz w:val="22"/>
          <w:szCs w:val="22"/>
        </w:rPr>
        <w:t xml:space="preserve"> </w:t>
      </w:r>
    </w:p>
    <w:p w:rsidR="00167299" w:rsidRPr="00362E41" w:rsidRDefault="00754D95"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Při konstrukci vozidla musí být respektována příslušná ustanovení vyhlášky Ministerstva dopravy č.</w:t>
      </w:r>
      <w:r w:rsidR="00672276" w:rsidRPr="005666D7">
        <w:rPr>
          <w:rFonts w:ascii="Garamond" w:hAnsi="Garamond"/>
          <w:sz w:val="22"/>
          <w:szCs w:val="22"/>
        </w:rPr>
        <w:t> </w:t>
      </w:r>
      <w:r w:rsidRPr="005666D7">
        <w:rPr>
          <w:rFonts w:ascii="Garamond" w:hAnsi="Garamond"/>
          <w:sz w:val="22"/>
          <w:szCs w:val="22"/>
        </w:rPr>
        <w:t>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00167299">
        <w:rPr>
          <w:rFonts w:ascii="Garamond" w:hAnsi="Garamond"/>
          <w:sz w:val="22"/>
          <w:szCs w:val="22"/>
        </w:rPr>
        <w:t>Kupující</w:t>
      </w:r>
      <w:r w:rsidR="00167299" w:rsidRPr="00362E41">
        <w:rPr>
          <w:rFonts w:ascii="Garamond" w:hAnsi="Garamond"/>
          <w:sz w:val="22"/>
          <w:szCs w:val="22"/>
        </w:rPr>
        <w:t xml:space="preserve"> připouští použití rovnocenných norem či technických dokumentů</w:t>
      </w:r>
      <w:r w:rsidR="00167299">
        <w:rPr>
          <w:rFonts w:ascii="Garamond" w:hAnsi="Garamond"/>
          <w:sz w:val="22"/>
          <w:szCs w:val="22"/>
        </w:rPr>
        <w:t>.</w:t>
      </w:r>
    </w:p>
    <w:p w:rsidR="00754D95" w:rsidRPr="005666D7" w:rsidRDefault="00754D95"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Je požadován </w:t>
      </w:r>
      <w:r w:rsidRPr="005666D7">
        <w:rPr>
          <w:rFonts w:ascii="Garamond" w:hAnsi="Garamond"/>
          <w:sz w:val="22"/>
          <w:szCs w:val="22"/>
          <w:u w:val="single"/>
        </w:rPr>
        <w:t xml:space="preserve">dvounápravový </w:t>
      </w:r>
      <w:proofErr w:type="spellStart"/>
      <w:r w:rsidR="00362EB4" w:rsidRPr="005666D7">
        <w:rPr>
          <w:rFonts w:ascii="Garamond" w:hAnsi="Garamond"/>
          <w:sz w:val="22"/>
          <w:szCs w:val="22"/>
          <w:u w:val="single"/>
        </w:rPr>
        <w:t>jednočlánkový</w:t>
      </w:r>
      <w:proofErr w:type="spellEnd"/>
      <w:r w:rsidR="00362EB4" w:rsidRPr="005666D7">
        <w:rPr>
          <w:rFonts w:ascii="Garamond" w:hAnsi="Garamond"/>
          <w:sz w:val="22"/>
          <w:szCs w:val="22"/>
          <w:u w:val="single"/>
        </w:rPr>
        <w:t xml:space="preserve"> </w:t>
      </w:r>
      <w:proofErr w:type="spellStart"/>
      <w:r w:rsidR="00460FF8" w:rsidRPr="005666D7">
        <w:rPr>
          <w:rFonts w:ascii="Garamond" w:hAnsi="Garamond"/>
          <w:sz w:val="22"/>
          <w:szCs w:val="22"/>
          <w:u w:val="single"/>
        </w:rPr>
        <w:t>elektrobus</w:t>
      </w:r>
      <w:proofErr w:type="spellEnd"/>
      <w:r w:rsidR="000D0000" w:rsidRPr="005666D7">
        <w:rPr>
          <w:rFonts w:ascii="Garamond" w:hAnsi="Garamond"/>
          <w:sz w:val="22"/>
          <w:szCs w:val="22"/>
          <w:u w:val="single"/>
        </w:rPr>
        <w:t>,</w:t>
      </w:r>
      <w:r w:rsidRPr="005666D7">
        <w:rPr>
          <w:rFonts w:ascii="Garamond" w:hAnsi="Garamond"/>
          <w:sz w:val="22"/>
          <w:szCs w:val="22"/>
        </w:rPr>
        <w:t xml:space="preserve"> určen</w:t>
      </w:r>
      <w:r w:rsidR="008563F5" w:rsidRPr="005666D7">
        <w:rPr>
          <w:rFonts w:ascii="Garamond" w:hAnsi="Garamond"/>
          <w:sz w:val="22"/>
          <w:szCs w:val="22"/>
        </w:rPr>
        <w:t>ý</w:t>
      </w:r>
      <w:r w:rsidRPr="005666D7">
        <w:rPr>
          <w:rFonts w:ascii="Garamond" w:hAnsi="Garamond"/>
          <w:sz w:val="22"/>
          <w:szCs w:val="22"/>
        </w:rPr>
        <w:t xml:space="preserve"> pro hromadnou přepravu osob ve měst</w:t>
      </w:r>
      <w:r w:rsidR="003425F7" w:rsidRPr="005666D7">
        <w:rPr>
          <w:rFonts w:ascii="Garamond" w:hAnsi="Garamond"/>
          <w:sz w:val="22"/>
          <w:szCs w:val="22"/>
        </w:rPr>
        <w:t>ech v rámci závazku veřejné služby</w:t>
      </w:r>
      <w:r w:rsidRPr="005666D7">
        <w:rPr>
          <w:rFonts w:ascii="Garamond" w:hAnsi="Garamond"/>
          <w:sz w:val="22"/>
          <w:szCs w:val="22"/>
        </w:rPr>
        <w:t xml:space="preserve"> s častými zastávkami. Tomuto požadavku musí odpovídat rozmístění sedadel, vyčlenění prostoru pro přepravu dětských kočárků nebo invalidních vozíků, pro přepravu tělesně postižených osob. </w:t>
      </w:r>
    </w:p>
    <w:p w:rsidR="00167299" w:rsidRPr="00362E41" w:rsidRDefault="00754D95"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Vozidla </w:t>
      </w:r>
      <w:r w:rsidR="000D0000" w:rsidRPr="005666D7">
        <w:rPr>
          <w:rFonts w:ascii="Garamond" w:hAnsi="Garamond"/>
          <w:sz w:val="22"/>
          <w:szCs w:val="22"/>
        </w:rPr>
        <w:t>musí</w:t>
      </w:r>
      <w:r w:rsidRPr="005666D7">
        <w:rPr>
          <w:rFonts w:ascii="Garamond" w:hAnsi="Garamond"/>
          <w:sz w:val="22"/>
          <w:szCs w:val="22"/>
        </w:rPr>
        <w:t xml:space="preserve"> vycházet z koncepce nízkopodlažní modulární stavby. </w:t>
      </w:r>
      <w:r w:rsidR="0005041C" w:rsidRPr="005666D7">
        <w:rPr>
          <w:rFonts w:ascii="Garamond" w:hAnsi="Garamond"/>
          <w:sz w:val="22"/>
          <w:szCs w:val="22"/>
        </w:rPr>
        <w:t>J</w:t>
      </w:r>
      <w:r w:rsidR="00BB420C" w:rsidRPr="005666D7">
        <w:rPr>
          <w:rFonts w:ascii="Garamond" w:hAnsi="Garamond"/>
          <w:sz w:val="22"/>
          <w:szCs w:val="22"/>
        </w:rPr>
        <w:t>e požadováno 100% nízké podlahy použité plochy pro stojící cestující</w:t>
      </w:r>
      <w:r w:rsidR="0005041C" w:rsidRPr="005666D7">
        <w:rPr>
          <w:rFonts w:ascii="Garamond" w:hAnsi="Garamond"/>
          <w:sz w:val="22"/>
          <w:szCs w:val="22"/>
        </w:rPr>
        <w:t xml:space="preserve"> ve smyslu</w:t>
      </w:r>
      <w:r w:rsidR="00167299">
        <w:rPr>
          <w:rFonts w:ascii="Garamond" w:hAnsi="Garamond"/>
          <w:sz w:val="22"/>
          <w:szCs w:val="22"/>
        </w:rPr>
        <w:t xml:space="preserve"> </w:t>
      </w:r>
      <w:r w:rsidR="00837A3A">
        <w:rPr>
          <w:rFonts w:ascii="Garamond" w:hAnsi="Garamond"/>
          <w:sz w:val="22"/>
          <w:szCs w:val="22"/>
        </w:rPr>
        <w:t>předpisu EHK 107</w:t>
      </w:r>
      <w:r w:rsidR="00BB420C" w:rsidRPr="005666D7">
        <w:rPr>
          <w:rFonts w:ascii="Garamond" w:hAnsi="Garamond"/>
          <w:sz w:val="22"/>
          <w:szCs w:val="22"/>
        </w:rPr>
        <w:t xml:space="preserve">. </w:t>
      </w:r>
      <w:proofErr w:type="spellStart"/>
      <w:r w:rsidR="00A2045E" w:rsidRPr="005666D7">
        <w:rPr>
          <w:rFonts w:ascii="Garamond" w:hAnsi="Garamond"/>
          <w:sz w:val="22"/>
          <w:szCs w:val="22"/>
        </w:rPr>
        <w:t>Nízkopodlažnost</w:t>
      </w:r>
      <w:proofErr w:type="spellEnd"/>
      <w:r w:rsidR="00A2045E" w:rsidRPr="005666D7">
        <w:rPr>
          <w:rFonts w:ascii="Garamond" w:hAnsi="Garamond"/>
          <w:sz w:val="22"/>
          <w:szCs w:val="22"/>
        </w:rPr>
        <w:t xml:space="preserve"> musí být definována v technickém průkazu.</w:t>
      </w:r>
      <w:r w:rsidR="00167299">
        <w:rPr>
          <w:rFonts w:ascii="Garamond" w:hAnsi="Garamond"/>
          <w:sz w:val="22"/>
          <w:szCs w:val="22"/>
        </w:rPr>
        <w:t xml:space="preserve"> Kupující</w:t>
      </w:r>
      <w:r w:rsidR="00167299" w:rsidRPr="00362E41">
        <w:rPr>
          <w:rFonts w:ascii="Garamond" w:hAnsi="Garamond"/>
          <w:sz w:val="22"/>
          <w:szCs w:val="22"/>
        </w:rPr>
        <w:t xml:space="preserve"> připouští použití rovnocenných norem či technických dokumentů</w:t>
      </w:r>
      <w:r w:rsidR="00167299">
        <w:rPr>
          <w:rFonts w:ascii="Garamond" w:hAnsi="Garamond"/>
          <w:sz w:val="22"/>
          <w:szCs w:val="22"/>
        </w:rPr>
        <w:t>.</w:t>
      </w:r>
    </w:p>
    <w:p w:rsidR="00A2045E" w:rsidRPr="005666D7" w:rsidRDefault="00A2045E" w:rsidP="00A2045E">
      <w:pPr>
        <w:tabs>
          <w:tab w:val="left" w:pos="0"/>
        </w:tabs>
        <w:overflowPunct/>
        <w:autoSpaceDE/>
        <w:autoSpaceDN/>
        <w:adjustRightInd/>
        <w:jc w:val="both"/>
        <w:textAlignment w:val="auto"/>
        <w:rPr>
          <w:rFonts w:ascii="Garamond" w:hAnsi="Garamond"/>
          <w:sz w:val="22"/>
          <w:szCs w:val="22"/>
        </w:rPr>
      </w:pPr>
    </w:p>
    <w:p w:rsidR="007F7425" w:rsidRPr="005666D7" w:rsidRDefault="007F7425" w:rsidP="00A2045E">
      <w:pPr>
        <w:tabs>
          <w:tab w:val="left" w:pos="0"/>
        </w:tabs>
        <w:overflowPunct/>
        <w:autoSpaceDE/>
        <w:autoSpaceDN/>
        <w:adjustRightInd/>
        <w:jc w:val="both"/>
        <w:textAlignment w:val="auto"/>
        <w:rPr>
          <w:rFonts w:ascii="Garamond" w:hAnsi="Garamond"/>
          <w:sz w:val="22"/>
          <w:szCs w:val="22"/>
        </w:rPr>
      </w:pPr>
    </w:p>
    <w:p w:rsidR="007F7425" w:rsidRPr="005666D7" w:rsidRDefault="007F7425" w:rsidP="00A2045E">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lastRenderedPageBreak/>
        <w:t xml:space="preserve">Za 100% nízkopodlažní </w:t>
      </w:r>
      <w:proofErr w:type="spellStart"/>
      <w:r w:rsidRPr="005666D7">
        <w:rPr>
          <w:rFonts w:ascii="Garamond" w:hAnsi="Garamond"/>
          <w:sz w:val="22"/>
          <w:szCs w:val="22"/>
        </w:rPr>
        <w:t>elektrobus</w:t>
      </w:r>
      <w:proofErr w:type="spellEnd"/>
      <w:r w:rsidRPr="005666D7">
        <w:rPr>
          <w:rFonts w:ascii="Garamond" w:hAnsi="Garamond"/>
          <w:sz w:val="22"/>
          <w:szCs w:val="22"/>
        </w:rPr>
        <w:t xml:space="preserve"> je považován ten, který dle </w:t>
      </w:r>
      <w:r w:rsidR="00167299">
        <w:rPr>
          <w:rFonts w:ascii="Garamond" w:hAnsi="Garamond"/>
          <w:sz w:val="22"/>
          <w:szCs w:val="22"/>
        </w:rPr>
        <w:t xml:space="preserve">předpisu </w:t>
      </w:r>
      <w:r w:rsidR="00837A3A">
        <w:rPr>
          <w:rFonts w:ascii="Garamond" w:hAnsi="Garamond"/>
          <w:sz w:val="22"/>
          <w:szCs w:val="22"/>
        </w:rPr>
        <w:t>EHK 107</w:t>
      </w:r>
      <w:r w:rsidRPr="005666D7">
        <w:rPr>
          <w:rFonts w:ascii="Garamond" w:hAnsi="Garamond"/>
          <w:sz w:val="22"/>
          <w:szCs w:val="22"/>
        </w:rPr>
        <w:t>, o zvláštních ustanoveních pro vozidla, má podíl plochy pro stojící cestující definované v bodě 2.1.4 této směrnice a plochy S1 pro stojící cestující dle bodu 7.2.2 této směrnice vyjádřený v procentech roven 100%.</w:t>
      </w:r>
    </w:p>
    <w:p w:rsidR="007F7425" w:rsidRPr="005666D7" w:rsidRDefault="007F7425" w:rsidP="00A2045E">
      <w:pPr>
        <w:tabs>
          <w:tab w:val="left" w:pos="0"/>
        </w:tabs>
        <w:overflowPunct/>
        <w:autoSpaceDE/>
        <w:autoSpaceDN/>
        <w:adjustRightInd/>
        <w:jc w:val="both"/>
        <w:textAlignment w:val="auto"/>
        <w:rPr>
          <w:rFonts w:ascii="Garamond" w:hAnsi="Garamond"/>
          <w:sz w:val="22"/>
          <w:szCs w:val="22"/>
        </w:rPr>
      </w:pPr>
    </w:p>
    <w:p w:rsidR="00754D95" w:rsidRPr="005666D7" w:rsidRDefault="00754D95" w:rsidP="00243F7B">
      <w:pPr>
        <w:pStyle w:val="Zkladntext"/>
        <w:rPr>
          <w:rFonts w:ascii="Garamond" w:hAnsi="Garamond"/>
          <w:sz w:val="22"/>
          <w:szCs w:val="22"/>
        </w:rPr>
      </w:pPr>
      <w:r w:rsidRPr="005666D7">
        <w:rPr>
          <w:rFonts w:ascii="Garamond" w:hAnsi="Garamond"/>
          <w:sz w:val="22"/>
          <w:szCs w:val="22"/>
        </w:rPr>
        <w:t>Případné podesty a stupně pod sedadly se musí co nejvíce omezit. Nutné podběhy nad koly by se měly umístit tak, aby prostor pro cestující byl optimálně využit.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Nástup a výstup cestujících bude probíhat z úrovně vozovky, ale i ze zastávkových ostrůvků s výškou až</w:t>
      </w:r>
      <w:r w:rsidR="00672276" w:rsidRPr="005666D7">
        <w:rPr>
          <w:rFonts w:ascii="Garamond" w:hAnsi="Garamond"/>
          <w:sz w:val="22"/>
          <w:szCs w:val="22"/>
        </w:rPr>
        <w:t> </w:t>
      </w:r>
      <w:r w:rsidRPr="005666D7">
        <w:rPr>
          <w:rFonts w:ascii="Garamond" w:hAnsi="Garamond"/>
          <w:sz w:val="22"/>
          <w:szCs w:val="22"/>
        </w:rPr>
        <w:t xml:space="preserve">200 mm. Nástupní výška </w:t>
      </w:r>
      <w:r w:rsidR="003425F7" w:rsidRPr="005666D7">
        <w:rPr>
          <w:rFonts w:ascii="Garamond" w:hAnsi="Garamond"/>
          <w:sz w:val="22"/>
          <w:szCs w:val="22"/>
        </w:rPr>
        <w:t>musí</w:t>
      </w:r>
      <w:r w:rsidRPr="005666D7">
        <w:rPr>
          <w:rFonts w:ascii="Garamond" w:hAnsi="Garamond"/>
          <w:sz w:val="22"/>
          <w:szCs w:val="22"/>
        </w:rPr>
        <w:t xml:space="preserve"> tyto okolnosti respektovat. K usnadnění nástupu a výstupu cestujících je požadován systém </w:t>
      </w:r>
      <w:proofErr w:type="spellStart"/>
      <w:r w:rsidRPr="005666D7">
        <w:rPr>
          <w:rFonts w:ascii="Garamond" w:hAnsi="Garamond"/>
          <w:sz w:val="22"/>
          <w:szCs w:val="22"/>
          <w:u w:val="single"/>
        </w:rPr>
        <w:t>kneeling</w:t>
      </w:r>
      <w:proofErr w:type="spellEnd"/>
      <w:r w:rsidRPr="005666D7">
        <w:rPr>
          <w:rFonts w:ascii="Garamond" w:hAnsi="Garamond"/>
          <w:sz w:val="22"/>
          <w:szCs w:val="22"/>
        </w:rPr>
        <w:t xml:space="preserve">, který bude využitelný </w:t>
      </w:r>
      <w:r w:rsidR="00C662F5" w:rsidRPr="005666D7">
        <w:rPr>
          <w:rFonts w:ascii="Garamond" w:hAnsi="Garamond"/>
          <w:sz w:val="22"/>
          <w:szCs w:val="22"/>
        </w:rPr>
        <w:t xml:space="preserve">pouze </w:t>
      </w:r>
      <w:r w:rsidRPr="005666D7">
        <w:rPr>
          <w:rFonts w:ascii="Garamond" w:hAnsi="Garamond"/>
          <w:sz w:val="22"/>
          <w:szCs w:val="22"/>
        </w:rPr>
        <w:t xml:space="preserve">při </w:t>
      </w:r>
      <w:r w:rsidR="00C662F5" w:rsidRPr="005666D7">
        <w:rPr>
          <w:rFonts w:ascii="Garamond" w:hAnsi="Garamond"/>
          <w:sz w:val="22"/>
          <w:szCs w:val="22"/>
        </w:rPr>
        <w:t xml:space="preserve">uzavřených </w:t>
      </w:r>
      <w:r w:rsidRPr="005666D7">
        <w:rPr>
          <w:rFonts w:ascii="Garamond" w:hAnsi="Garamond"/>
          <w:sz w:val="22"/>
          <w:szCs w:val="22"/>
        </w:rPr>
        <w:t>dveřích.</w:t>
      </w:r>
      <w:r w:rsidR="002B7897">
        <w:rPr>
          <w:rFonts w:ascii="Garamond" w:hAnsi="Garamond"/>
          <w:sz w:val="22"/>
          <w:szCs w:val="22"/>
        </w:rPr>
        <w:t xml:space="preserve"> Kupující</w:t>
      </w:r>
      <w:r w:rsidR="002B7897" w:rsidRPr="00362E41">
        <w:rPr>
          <w:rFonts w:ascii="Garamond" w:hAnsi="Garamond"/>
          <w:sz w:val="22"/>
          <w:szCs w:val="22"/>
        </w:rPr>
        <w:t xml:space="preserve"> připouští použití i jiných kvalitativně a technicky obdobných řešení.</w:t>
      </w:r>
    </w:p>
    <w:p w:rsidR="00167299" w:rsidRPr="00362E41" w:rsidRDefault="00670049"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Šířka uličky pro ve vozidle pro průchod musí splňovat „</w:t>
      </w:r>
      <w:r w:rsidRPr="005666D7">
        <w:rPr>
          <w:rFonts w:ascii="Garamond" w:hAnsi="Garamond"/>
          <w:bCs/>
          <w:sz w:val="22"/>
          <w:szCs w:val="22"/>
        </w:rPr>
        <w:t>Předpis Evropské hospodářské komise Organizace spojených národů (EHK OSN) č. 107“.</w:t>
      </w:r>
      <w:r w:rsidR="00167299">
        <w:rPr>
          <w:rFonts w:ascii="Garamond" w:hAnsi="Garamond"/>
          <w:bCs/>
          <w:sz w:val="22"/>
          <w:szCs w:val="22"/>
        </w:rPr>
        <w:t xml:space="preserve"> </w:t>
      </w:r>
      <w:r w:rsidR="00167299">
        <w:rPr>
          <w:rFonts w:ascii="Garamond" w:hAnsi="Garamond"/>
          <w:sz w:val="22"/>
          <w:szCs w:val="22"/>
        </w:rPr>
        <w:t>Kupující</w:t>
      </w:r>
      <w:r w:rsidR="00167299" w:rsidRPr="00362E41">
        <w:rPr>
          <w:rFonts w:ascii="Garamond" w:hAnsi="Garamond"/>
          <w:sz w:val="22"/>
          <w:szCs w:val="22"/>
        </w:rPr>
        <w:t xml:space="preserve"> připouští použití rovnocenných norem či technických dokumentů</w:t>
      </w:r>
      <w:r w:rsidR="00167299">
        <w:rPr>
          <w:rFonts w:ascii="Garamond" w:hAnsi="Garamond"/>
          <w:sz w:val="22"/>
          <w:szCs w:val="22"/>
        </w:rPr>
        <w:t>.</w:t>
      </w:r>
    </w:p>
    <w:p w:rsidR="00AC74D7" w:rsidRPr="005666D7" w:rsidRDefault="00AC74D7" w:rsidP="00672276">
      <w:pPr>
        <w:pStyle w:val="Default"/>
        <w:jc w:val="both"/>
        <w:rPr>
          <w:rFonts w:ascii="Garamond" w:hAnsi="Garamond" w:cs="Times New Roman"/>
          <w:bCs/>
          <w:sz w:val="22"/>
          <w:szCs w:val="22"/>
        </w:rPr>
      </w:pPr>
    </w:p>
    <w:p w:rsidR="00E031CE" w:rsidRPr="005666D7" w:rsidRDefault="00E031CE" w:rsidP="00AC74D7">
      <w:pPr>
        <w:pStyle w:val="Default"/>
        <w:rPr>
          <w:rFonts w:ascii="Garamond" w:hAnsi="Garamond" w:cs="Times New Roman"/>
        </w:rPr>
      </w:pPr>
    </w:p>
    <w:p w:rsidR="0083116C" w:rsidRPr="005666D7" w:rsidRDefault="00754D95" w:rsidP="00672276">
      <w:pPr>
        <w:pStyle w:val="Zkladntext"/>
        <w:rPr>
          <w:rFonts w:ascii="Garamond" w:hAnsi="Garamond"/>
          <w:sz w:val="22"/>
          <w:szCs w:val="22"/>
        </w:rPr>
      </w:pPr>
      <w:r w:rsidRPr="005666D7">
        <w:rPr>
          <w:rFonts w:ascii="Garamond" w:hAnsi="Garamond"/>
          <w:sz w:val="22"/>
          <w:szCs w:val="22"/>
        </w:rPr>
        <w:t xml:space="preserve">Celková hmotnost </w:t>
      </w:r>
      <w:r w:rsidR="00E03247" w:rsidRPr="005666D7">
        <w:rPr>
          <w:rFonts w:ascii="Garamond" w:hAnsi="Garamond"/>
          <w:sz w:val="22"/>
          <w:szCs w:val="22"/>
        </w:rPr>
        <w:t xml:space="preserve">a zatížení náprav musí splňovat podmínky platné legislativy v době dodání. </w:t>
      </w:r>
    </w:p>
    <w:p w:rsidR="0083116C" w:rsidRPr="005666D7" w:rsidRDefault="00460FF8" w:rsidP="00672276">
      <w:pPr>
        <w:pStyle w:val="Zkladntext2"/>
        <w:tabs>
          <w:tab w:val="num" w:pos="0"/>
        </w:tabs>
        <w:spacing w:line="240" w:lineRule="auto"/>
        <w:jc w:val="both"/>
        <w:rPr>
          <w:rFonts w:ascii="Garamond" w:hAnsi="Garamond"/>
          <w:sz w:val="22"/>
          <w:szCs w:val="22"/>
        </w:rPr>
      </w:pPr>
      <w:proofErr w:type="spellStart"/>
      <w:r w:rsidRPr="005666D7">
        <w:rPr>
          <w:rFonts w:ascii="Garamond" w:hAnsi="Garamond"/>
          <w:sz w:val="22"/>
          <w:szCs w:val="22"/>
        </w:rPr>
        <w:t>Elektrobusy</w:t>
      </w:r>
      <w:proofErr w:type="spellEnd"/>
      <w:r w:rsidR="0083116C" w:rsidRPr="005666D7">
        <w:rPr>
          <w:rFonts w:ascii="Garamond" w:hAnsi="Garamond"/>
          <w:sz w:val="22"/>
          <w:szCs w:val="22"/>
        </w:rPr>
        <w:t xml:space="preserve"> musí být konstruovány tak, aby při běžném způsobu používání (tj. při obsazení všech míst k</w:t>
      </w:r>
      <w:r w:rsidR="00672276" w:rsidRPr="005666D7">
        <w:rPr>
          <w:rFonts w:ascii="Garamond" w:hAnsi="Garamond"/>
          <w:sz w:val="22"/>
          <w:szCs w:val="22"/>
        </w:rPr>
        <w:t> </w:t>
      </w:r>
      <w:r w:rsidR="0083116C" w:rsidRPr="005666D7">
        <w:rPr>
          <w:rFonts w:ascii="Garamond" w:hAnsi="Garamond"/>
          <w:sz w:val="22"/>
          <w:szCs w:val="22"/>
        </w:rPr>
        <w:t xml:space="preserve">sezení a celé plochy pro stojící cestující s výjimkou plochy, kde by stojící cestující nepřípustně omezovali výhled řidiče) nemohlo dojít k přetížení kterékoliv nápravy nebo k překročení celkové hmotnosti </w:t>
      </w:r>
      <w:proofErr w:type="spellStart"/>
      <w:r w:rsidR="00362EB4" w:rsidRPr="005666D7">
        <w:rPr>
          <w:rFonts w:ascii="Garamond" w:hAnsi="Garamond"/>
          <w:sz w:val="22"/>
          <w:szCs w:val="22"/>
        </w:rPr>
        <w:t>elektrobusu</w:t>
      </w:r>
      <w:proofErr w:type="spellEnd"/>
      <w:r w:rsidR="0083116C" w:rsidRPr="005666D7">
        <w:rPr>
          <w:rFonts w:ascii="Garamond" w:hAnsi="Garamond"/>
          <w:sz w:val="22"/>
          <w:szCs w:val="22"/>
        </w:rPr>
        <w:t>.</w:t>
      </w:r>
    </w:p>
    <w:p w:rsidR="00B26924" w:rsidRPr="005666D7" w:rsidRDefault="00B26924" w:rsidP="00672276">
      <w:pPr>
        <w:pStyle w:val="Zkladntext2"/>
        <w:tabs>
          <w:tab w:val="num" w:pos="0"/>
        </w:tabs>
        <w:spacing w:line="240" w:lineRule="auto"/>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72B82"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48" w:name="_Toc401111434"/>
      <w:bookmarkStart w:id="49" w:name="_Toc401112141"/>
      <w:bookmarkStart w:id="50" w:name="_Toc403281469"/>
      <w:bookmarkStart w:id="51" w:name="_Toc469949860"/>
      <w:r w:rsidRPr="005666D7">
        <w:rPr>
          <w:rFonts w:ascii="Garamond" w:hAnsi="Garamond"/>
          <w:sz w:val="22"/>
          <w:szCs w:val="22"/>
        </w:rPr>
        <w:t xml:space="preserve">Velikost, rozměry a kapacita </w:t>
      </w:r>
      <w:r w:rsidR="00DE13D2" w:rsidRPr="005666D7">
        <w:rPr>
          <w:rFonts w:ascii="Garamond" w:hAnsi="Garamond"/>
          <w:sz w:val="22"/>
          <w:szCs w:val="22"/>
        </w:rPr>
        <w:t xml:space="preserve">12 M </w:t>
      </w:r>
      <w:r w:rsidRPr="005666D7">
        <w:rPr>
          <w:rFonts w:ascii="Garamond" w:hAnsi="Garamond"/>
          <w:sz w:val="22"/>
          <w:szCs w:val="22"/>
        </w:rPr>
        <w:t>vozidla</w:t>
      </w:r>
      <w:bookmarkEnd w:id="48"/>
      <w:bookmarkEnd w:id="49"/>
      <w:bookmarkEnd w:id="50"/>
      <w:bookmarkEnd w:id="51"/>
      <w:r w:rsidRPr="005666D7">
        <w:rPr>
          <w:rFonts w:ascii="Garamond" w:hAnsi="Garamond"/>
          <w:sz w:val="22"/>
          <w:szCs w:val="22"/>
        </w:rPr>
        <w:t xml:space="preserve"> </w:t>
      </w:r>
    </w:p>
    <w:p w:rsidR="00754D95" w:rsidRPr="005666D7" w:rsidRDefault="00754D95" w:rsidP="00243F7B">
      <w:pPr>
        <w:pStyle w:val="Zkladntext"/>
        <w:tabs>
          <w:tab w:val="right" w:leader="dot" w:pos="9356"/>
        </w:tabs>
        <w:spacing w:after="0"/>
        <w:rPr>
          <w:rFonts w:ascii="Garamond" w:hAnsi="Garamond"/>
          <w:sz w:val="22"/>
          <w:szCs w:val="22"/>
        </w:rPr>
      </w:pPr>
      <w:r w:rsidRPr="005666D7">
        <w:rPr>
          <w:rFonts w:ascii="Garamond" w:hAnsi="Garamond"/>
          <w:sz w:val="22"/>
          <w:szCs w:val="22"/>
        </w:rPr>
        <w:t>Délka</w:t>
      </w:r>
      <w:r w:rsidRPr="005666D7">
        <w:rPr>
          <w:rFonts w:ascii="Garamond" w:hAnsi="Garamond"/>
          <w:sz w:val="22"/>
          <w:szCs w:val="22"/>
        </w:rPr>
        <w:tab/>
        <w:t>11 až 12,5 m</w:t>
      </w:r>
      <w:r w:rsidR="00620F86">
        <w:rPr>
          <w:rFonts w:ascii="Garamond" w:hAnsi="Garamond"/>
          <w:sz w:val="22"/>
          <w:szCs w:val="22"/>
        </w:rPr>
        <w:t xml:space="preserve"> </w:t>
      </w:r>
      <w:r w:rsidR="002A1229" w:rsidRPr="001F24A1">
        <w:rPr>
          <w:b/>
          <w:color w:val="FF0000"/>
          <w:sz w:val="16"/>
          <w:szCs w:val="16"/>
        </w:rPr>
        <w:sym w:font="Symbol" w:char="F05B"/>
      </w:r>
      <w:r w:rsidR="002A1229" w:rsidRPr="001F24A1">
        <w:rPr>
          <w:b/>
          <w:color w:val="FF0000"/>
          <w:sz w:val="16"/>
          <w:szCs w:val="16"/>
        </w:rPr>
        <w:t>A</w:t>
      </w:r>
      <w:r w:rsidR="002A1229" w:rsidRPr="001F24A1">
        <w:rPr>
          <w:b/>
          <w:color w:val="FF0000"/>
          <w:sz w:val="16"/>
          <w:szCs w:val="16"/>
        </w:rPr>
        <w:sym w:font="Symbol" w:char="F05D"/>
      </w:r>
    </w:p>
    <w:p w:rsidR="00754D95" w:rsidRPr="005666D7" w:rsidRDefault="00754D95" w:rsidP="00243F7B">
      <w:pPr>
        <w:tabs>
          <w:tab w:val="right" w:leader="dot" w:pos="9356"/>
        </w:tabs>
        <w:jc w:val="both"/>
        <w:rPr>
          <w:rFonts w:ascii="Garamond" w:hAnsi="Garamond"/>
          <w:sz w:val="22"/>
          <w:szCs w:val="22"/>
        </w:rPr>
      </w:pPr>
      <w:r w:rsidRPr="005666D7">
        <w:rPr>
          <w:rFonts w:ascii="Garamond" w:hAnsi="Garamond"/>
          <w:sz w:val="22"/>
          <w:szCs w:val="22"/>
        </w:rPr>
        <w:t xml:space="preserve">Šířka </w:t>
      </w:r>
      <w:r w:rsidRPr="005666D7">
        <w:rPr>
          <w:rFonts w:ascii="Garamond" w:hAnsi="Garamond"/>
          <w:sz w:val="22"/>
          <w:szCs w:val="22"/>
        </w:rPr>
        <w:tab/>
        <w:t>2,45 až 2,</w:t>
      </w:r>
      <w:r w:rsidR="003425F7" w:rsidRPr="005666D7">
        <w:rPr>
          <w:rFonts w:ascii="Garamond" w:hAnsi="Garamond"/>
          <w:sz w:val="22"/>
          <w:szCs w:val="22"/>
        </w:rPr>
        <w:t>55</w:t>
      </w:r>
      <w:r w:rsidRPr="005666D7">
        <w:rPr>
          <w:rFonts w:ascii="Garamond" w:hAnsi="Garamond"/>
          <w:sz w:val="22"/>
          <w:szCs w:val="22"/>
        </w:rPr>
        <w:t xml:space="preserve"> m</w:t>
      </w:r>
    </w:p>
    <w:p w:rsidR="00754D95" w:rsidRPr="005666D7" w:rsidRDefault="00754D95" w:rsidP="00243F7B">
      <w:pPr>
        <w:tabs>
          <w:tab w:val="right" w:leader="dot" w:pos="9356"/>
        </w:tabs>
        <w:jc w:val="both"/>
        <w:rPr>
          <w:rFonts w:ascii="Garamond" w:hAnsi="Garamond"/>
          <w:sz w:val="22"/>
          <w:szCs w:val="22"/>
        </w:rPr>
      </w:pPr>
      <w:proofErr w:type="gramStart"/>
      <w:r w:rsidRPr="005666D7">
        <w:rPr>
          <w:rFonts w:ascii="Garamond" w:hAnsi="Garamond"/>
          <w:sz w:val="22"/>
          <w:szCs w:val="22"/>
        </w:rPr>
        <w:t>Výška..........................................................................................................................................</w:t>
      </w:r>
      <w:r w:rsidR="00CF7F48">
        <w:rPr>
          <w:rFonts w:ascii="Garamond" w:hAnsi="Garamond"/>
          <w:sz w:val="22"/>
          <w:szCs w:val="22"/>
        </w:rPr>
        <w:t>........................</w:t>
      </w:r>
      <w:r w:rsidRPr="005666D7">
        <w:rPr>
          <w:rFonts w:ascii="Garamond" w:hAnsi="Garamond"/>
          <w:sz w:val="22"/>
          <w:szCs w:val="22"/>
        </w:rPr>
        <w:t>max.</w:t>
      </w:r>
      <w:proofErr w:type="gramEnd"/>
      <w:r w:rsidR="000B1965" w:rsidRPr="005666D7">
        <w:rPr>
          <w:rFonts w:ascii="Garamond" w:hAnsi="Garamond"/>
          <w:sz w:val="22"/>
          <w:szCs w:val="22"/>
        </w:rPr>
        <w:t xml:space="preserve"> </w:t>
      </w:r>
      <w:r w:rsidRPr="005666D7">
        <w:rPr>
          <w:rFonts w:ascii="Garamond" w:hAnsi="Garamond"/>
          <w:sz w:val="22"/>
          <w:szCs w:val="22"/>
        </w:rPr>
        <w:t>3,40 m</w:t>
      </w:r>
    </w:p>
    <w:p w:rsidR="00754D95" w:rsidRPr="005666D7" w:rsidRDefault="00754D95" w:rsidP="00243F7B">
      <w:pPr>
        <w:tabs>
          <w:tab w:val="right" w:leader="dot" w:pos="9356"/>
        </w:tabs>
        <w:jc w:val="both"/>
        <w:rPr>
          <w:rFonts w:ascii="Garamond" w:hAnsi="Garamond"/>
          <w:sz w:val="22"/>
          <w:szCs w:val="22"/>
        </w:rPr>
      </w:pPr>
      <w:r w:rsidRPr="005666D7">
        <w:rPr>
          <w:rFonts w:ascii="Garamond" w:hAnsi="Garamond"/>
          <w:sz w:val="22"/>
          <w:szCs w:val="22"/>
        </w:rPr>
        <w:t xml:space="preserve">Normální </w:t>
      </w:r>
      <w:proofErr w:type="spellStart"/>
      <w:r w:rsidRPr="005666D7">
        <w:rPr>
          <w:rFonts w:ascii="Garamond" w:hAnsi="Garamond"/>
          <w:sz w:val="22"/>
          <w:szCs w:val="22"/>
        </w:rPr>
        <w:t>obsaditelnost</w:t>
      </w:r>
      <w:proofErr w:type="spellEnd"/>
      <w:r w:rsidRPr="005666D7">
        <w:rPr>
          <w:rFonts w:ascii="Garamond" w:hAnsi="Garamond"/>
          <w:sz w:val="22"/>
          <w:szCs w:val="22"/>
        </w:rPr>
        <w:t xml:space="preserve"> cestujícími při </w:t>
      </w:r>
      <w:r w:rsidR="00E90A75" w:rsidRPr="005666D7">
        <w:rPr>
          <w:rFonts w:ascii="Garamond" w:hAnsi="Garamond"/>
          <w:sz w:val="22"/>
          <w:szCs w:val="22"/>
        </w:rPr>
        <w:t xml:space="preserve">8 </w:t>
      </w:r>
      <w:r w:rsidRPr="005666D7">
        <w:rPr>
          <w:rFonts w:ascii="Garamond" w:hAnsi="Garamond"/>
          <w:sz w:val="22"/>
          <w:szCs w:val="22"/>
        </w:rPr>
        <w:t>stojících osobách/m</w:t>
      </w:r>
      <w:r w:rsidRPr="005666D7">
        <w:rPr>
          <w:rFonts w:ascii="Garamond" w:hAnsi="Garamond"/>
          <w:sz w:val="22"/>
          <w:szCs w:val="22"/>
          <w:vertAlign w:val="superscript"/>
        </w:rPr>
        <w:t xml:space="preserve">2 </w:t>
      </w:r>
      <w:r w:rsidRPr="005666D7">
        <w:rPr>
          <w:rFonts w:ascii="Garamond" w:hAnsi="Garamond"/>
          <w:sz w:val="22"/>
          <w:szCs w:val="22"/>
        </w:rPr>
        <w:tab/>
        <w:t xml:space="preserve">min. </w:t>
      </w:r>
      <w:r w:rsidR="00362EB4" w:rsidRPr="005666D7">
        <w:rPr>
          <w:rFonts w:ascii="Garamond" w:hAnsi="Garamond"/>
          <w:sz w:val="22"/>
          <w:szCs w:val="22"/>
        </w:rPr>
        <w:t>80</w:t>
      </w:r>
      <w:r w:rsidR="00620F86">
        <w:rPr>
          <w:rFonts w:ascii="Garamond" w:hAnsi="Garamond"/>
          <w:sz w:val="22"/>
          <w:szCs w:val="22"/>
        </w:rPr>
        <w:t xml:space="preserve"> </w:t>
      </w:r>
      <w:r w:rsidR="002A1229" w:rsidRPr="001F24A1">
        <w:rPr>
          <w:b/>
          <w:color w:val="FF0000"/>
          <w:sz w:val="16"/>
          <w:szCs w:val="16"/>
        </w:rPr>
        <w:sym w:font="Symbol" w:char="F05B"/>
      </w:r>
      <w:r w:rsidR="002A1229" w:rsidRPr="001F24A1">
        <w:rPr>
          <w:b/>
          <w:color w:val="FF0000"/>
          <w:sz w:val="16"/>
          <w:szCs w:val="16"/>
        </w:rPr>
        <w:t>A</w:t>
      </w:r>
      <w:r w:rsidR="002A1229" w:rsidRPr="001F24A1">
        <w:rPr>
          <w:b/>
          <w:color w:val="FF0000"/>
          <w:sz w:val="16"/>
          <w:szCs w:val="16"/>
        </w:rPr>
        <w:sym w:font="Symbol" w:char="F05D"/>
      </w:r>
    </w:p>
    <w:p w:rsidR="00754D95" w:rsidRPr="005666D7" w:rsidRDefault="00754D95" w:rsidP="00243F7B">
      <w:pPr>
        <w:tabs>
          <w:tab w:val="right" w:leader="dot" w:pos="9356"/>
        </w:tabs>
        <w:jc w:val="both"/>
        <w:rPr>
          <w:rFonts w:ascii="Garamond" w:hAnsi="Garamond"/>
          <w:sz w:val="22"/>
          <w:szCs w:val="22"/>
        </w:rPr>
      </w:pPr>
      <w:r w:rsidRPr="005666D7">
        <w:rPr>
          <w:rFonts w:ascii="Garamond" w:hAnsi="Garamond"/>
          <w:sz w:val="22"/>
          <w:szCs w:val="22"/>
        </w:rPr>
        <w:t xml:space="preserve">Počet sedících z celkové </w:t>
      </w:r>
      <w:proofErr w:type="spellStart"/>
      <w:r w:rsidRPr="005666D7">
        <w:rPr>
          <w:rFonts w:ascii="Garamond" w:hAnsi="Garamond"/>
          <w:sz w:val="22"/>
          <w:szCs w:val="22"/>
        </w:rPr>
        <w:t>obsaditelnosti</w:t>
      </w:r>
      <w:proofErr w:type="spellEnd"/>
      <w:r w:rsidRPr="005666D7">
        <w:rPr>
          <w:rFonts w:ascii="Garamond" w:hAnsi="Garamond"/>
          <w:sz w:val="22"/>
          <w:szCs w:val="22"/>
        </w:rPr>
        <w:tab/>
        <w:t xml:space="preserve">nejméně </w:t>
      </w:r>
      <w:r w:rsidR="00362EB4" w:rsidRPr="005666D7">
        <w:rPr>
          <w:rFonts w:ascii="Garamond" w:hAnsi="Garamond"/>
          <w:sz w:val="22"/>
          <w:szCs w:val="22"/>
        </w:rPr>
        <w:t>30</w:t>
      </w:r>
      <w:r w:rsidRPr="005666D7">
        <w:rPr>
          <w:rFonts w:ascii="Garamond" w:hAnsi="Garamond"/>
          <w:sz w:val="22"/>
          <w:szCs w:val="22"/>
        </w:rPr>
        <w:t>%</w:t>
      </w:r>
      <w:r w:rsidR="00AE796F" w:rsidRPr="005666D7">
        <w:rPr>
          <w:rFonts w:ascii="Garamond" w:hAnsi="Garamond"/>
          <w:color w:val="FF0000"/>
          <w:sz w:val="22"/>
          <w:szCs w:val="22"/>
        </w:rPr>
        <w:t xml:space="preserve"> </w:t>
      </w:r>
    </w:p>
    <w:p w:rsidR="00754D95" w:rsidRPr="005666D7" w:rsidRDefault="00754D95" w:rsidP="00C14F02">
      <w:pPr>
        <w:tabs>
          <w:tab w:val="right" w:leader="dot" w:pos="9356"/>
        </w:tabs>
        <w:jc w:val="both"/>
        <w:rPr>
          <w:rFonts w:ascii="Garamond" w:hAnsi="Garamond"/>
          <w:sz w:val="22"/>
          <w:szCs w:val="22"/>
          <w:vertAlign w:val="superscript"/>
        </w:rPr>
      </w:pPr>
    </w:p>
    <w:p w:rsidR="00754D95" w:rsidRPr="00620F86" w:rsidRDefault="00754D95" w:rsidP="0063674B">
      <w:pPr>
        <w:tabs>
          <w:tab w:val="right" w:leader="dot" w:pos="9356"/>
        </w:tabs>
        <w:jc w:val="both"/>
        <w:rPr>
          <w:rFonts w:ascii="Garamond" w:hAnsi="Garamond"/>
          <w:sz w:val="22"/>
          <w:szCs w:val="22"/>
        </w:rPr>
      </w:pPr>
      <w:r w:rsidRPr="005666D7">
        <w:rPr>
          <w:rFonts w:ascii="Garamond" w:hAnsi="Garamond"/>
          <w:sz w:val="22"/>
          <w:szCs w:val="22"/>
        </w:rPr>
        <w:t>Maximální rychlost</w:t>
      </w:r>
      <w:r w:rsidRPr="005666D7">
        <w:rPr>
          <w:rFonts w:ascii="Garamond" w:hAnsi="Garamond"/>
          <w:sz w:val="22"/>
          <w:szCs w:val="22"/>
        </w:rPr>
        <w:tab/>
        <w:t>min.</w:t>
      </w:r>
      <w:r w:rsidR="00362EB4" w:rsidRPr="005666D7">
        <w:rPr>
          <w:rFonts w:ascii="Garamond" w:hAnsi="Garamond"/>
          <w:sz w:val="22"/>
          <w:szCs w:val="22"/>
        </w:rPr>
        <w:t>70</w:t>
      </w:r>
      <w:r w:rsidRPr="005666D7">
        <w:rPr>
          <w:rFonts w:ascii="Garamond" w:hAnsi="Garamond"/>
          <w:sz w:val="22"/>
          <w:szCs w:val="22"/>
        </w:rPr>
        <w:t>km.h</w:t>
      </w:r>
      <w:r w:rsidRPr="005666D7">
        <w:rPr>
          <w:rFonts w:ascii="Garamond" w:hAnsi="Garamond"/>
          <w:sz w:val="22"/>
          <w:szCs w:val="22"/>
          <w:vertAlign w:val="superscript"/>
        </w:rPr>
        <w:t>-1</w:t>
      </w:r>
      <w:r w:rsidR="00620F86">
        <w:rPr>
          <w:rFonts w:ascii="Garamond" w:hAnsi="Garamond"/>
          <w:sz w:val="22"/>
          <w:szCs w:val="22"/>
        </w:rPr>
        <w:t xml:space="preserve"> </w:t>
      </w:r>
    </w:p>
    <w:p w:rsidR="00E90A75" w:rsidRPr="005666D7" w:rsidRDefault="00E90A75" w:rsidP="007A0095">
      <w:pPr>
        <w:tabs>
          <w:tab w:val="left" w:pos="0"/>
          <w:tab w:val="left" w:pos="1701"/>
        </w:tabs>
        <w:jc w:val="both"/>
        <w:rPr>
          <w:rFonts w:ascii="Garamond" w:hAnsi="Garamond"/>
          <w:sz w:val="22"/>
          <w:szCs w:val="22"/>
        </w:rPr>
      </w:pPr>
    </w:p>
    <w:p w:rsidR="007A0095" w:rsidRPr="005666D7" w:rsidRDefault="007A0095" w:rsidP="007A0095">
      <w:pPr>
        <w:tabs>
          <w:tab w:val="left" w:pos="0"/>
          <w:tab w:val="left" w:pos="1701"/>
        </w:tabs>
        <w:jc w:val="both"/>
        <w:rPr>
          <w:rFonts w:ascii="Garamond" w:hAnsi="Garamond"/>
          <w:sz w:val="22"/>
          <w:szCs w:val="22"/>
        </w:rPr>
      </w:pPr>
      <w:r w:rsidRPr="005666D7">
        <w:rPr>
          <w:rFonts w:ascii="Garamond" w:hAnsi="Garamond"/>
          <w:sz w:val="22"/>
          <w:szCs w:val="22"/>
        </w:rPr>
        <w:t>Minimálně 5 míst k sezení pro cestující, která jsou přístupná z plně nízkopodlažní části podlahy vozidla</w:t>
      </w:r>
      <w:r w:rsidR="00BB420C" w:rsidRPr="005666D7">
        <w:rPr>
          <w:rFonts w:ascii="Garamond" w:hAnsi="Garamond"/>
          <w:sz w:val="22"/>
          <w:szCs w:val="22"/>
        </w:rPr>
        <w:t xml:space="preserve"> </w:t>
      </w:r>
      <w:r w:rsidR="00E77A14" w:rsidRPr="005666D7">
        <w:rPr>
          <w:rFonts w:ascii="Garamond" w:hAnsi="Garamond"/>
          <w:sz w:val="22"/>
          <w:szCs w:val="22"/>
        </w:rPr>
        <w:t>(</w:t>
      </w:r>
      <w:r w:rsidR="00BB420C" w:rsidRPr="005666D7">
        <w:rPr>
          <w:rFonts w:ascii="Garamond" w:hAnsi="Garamond"/>
          <w:sz w:val="22"/>
          <w:szCs w:val="22"/>
        </w:rPr>
        <w:t>do počtu sedadel jsou počítána i sedadla sklopná)</w:t>
      </w:r>
      <w:r w:rsidRPr="005666D7">
        <w:rPr>
          <w:rFonts w:ascii="Garamond" w:hAnsi="Garamond"/>
          <w:sz w:val="22"/>
          <w:szCs w:val="22"/>
        </w:rPr>
        <w:t xml:space="preserve">. </w:t>
      </w:r>
    </w:p>
    <w:p w:rsidR="000026AA" w:rsidRPr="00362E41" w:rsidRDefault="00754D95" w:rsidP="000026AA">
      <w:pPr>
        <w:pStyle w:val="Zkladntext"/>
        <w:tabs>
          <w:tab w:val="left" w:pos="0"/>
        </w:tabs>
        <w:spacing w:line="240" w:lineRule="atLeast"/>
        <w:rPr>
          <w:rFonts w:ascii="Garamond" w:hAnsi="Garamond"/>
          <w:sz w:val="22"/>
          <w:szCs w:val="22"/>
        </w:rPr>
      </w:pPr>
      <w:r w:rsidRPr="005666D7">
        <w:rPr>
          <w:rFonts w:ascii="Garamond" w:hAnsi="Garamond"/>
          <w:sz w:val="22"/>
          <w:szCs w:val="22"/>
        </w:rPr>
        <w:t>Veškeré další rozměry je nutno podřídit vyhlášce MD č.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w:t>
      </w:r>
      <w:r w:rsidR="000026AA">
        <w:rPr>
          <w:rFonts w:ascii="Garamond" w:hAnsi="Garamond"/>
          <w:sz w:val="22"/>
          <w:szCs w:val="22"/>
        </w:rPr>
        <w:t xml:space="preserve"> Kupující</w:t>
      </w:r>
      <w:r w:rsidR="000026AA" w:rsidRPr="00362E41">
        <w:rPr>
          <w:rFonts w:ascii="Garamond" w:hAnsi="Garamond"/>
          <w:sz w:val="22"/>
          <w:szCs w:val="22"/>
        </w:rPr>
        <w:t xml:space="preserve"> připouští použití rovnocenných norem či technických dokumentů</w:t>
      </w:r>
      <w:r w:rsidR="000026AA">
        <w:rPr>
          <w:rFonts w:ascii="Garamond" w:hAnsi="Garamond"/>
          <w:sz w:val="22"/>
          <w:szCs w:val="22"/>
        </w:rPr>
        <w:t>.</w:t>
      </w:r>
    </w:p>
    <w:p w:rsidR="00754D95" w:rsidRPr="005666D7" w:rsidRDefault="00754D95" w:rsidP="00005281">
      <w:pPr>
        <w:pStyle w:val="Zkladntext"/>
        <w:tabs>
          <w:tab w:val="right" w:leader="dot" w:pos="9356"/>
        </w:tabs>
        <w:spacing w:before="120"/>
        <w:rPr>
          <w:rFonts w:ascii="Garamond" w:hAnsi="Garamond"/>
          <w:sz w:val="22"/>
          <w:szCs w:val="22"/>
        </w:rPr>
      </w:pPr>
    </w:p>
    <w:p w:rsidR="00754D95" w:rsidRPr="005666D7" w:rsidRDefault="00754D95" w:rsidP="00243F7B">
      <w:pPr>
        <w:pStyle w:val="Zkladntext"/>
        <w:rPr>
          <w:rFonts w:ascii="Garamond" w:hAnsi="Garamond"/>
          <w:sz w:val="22"/>
          <w:szCs w:val="22"/>
        </w:rPr>
      </w:pPr>
    </w:p>
    <w:p w:rsidR="002B7897" w:rsidRPr="00362E41" w:rsidRDefault="00767BBE" w:rsidP="00767BBE">
      <w:pPr>
        <w:pStyle w:val="Zkladntext"/>
        <w:tabs>
          <w:tab w:val="left" w:pos="0"/>
        </w:tabs>
        <w:spacing w:line="240" w:lineRule="atLeast"/>
        <w:rPr>
          <w:rFonts w:ascii="Garamond" w:hAnsi="Garamond"/>
          <w:sz w:val="22"/>
          <w:szCs w:val="22"/>
        </w:rPr>
      </w:pPr>
      <w:r>
        <w:rPr>
          <w:rStyle w:val="Znakapoznpodarou"/>
          <w:rFonts w:ascii="Garamond" w:hAnsi="Garamond"/>
          <w:sz w:val="22"/>
          <w:szCs w:val="22"/>
        </w:rPr>
        <w:footnoteReference w:id="1"/>
      </w:r>
      <w:r w:rsidR="00754D95" w:rsidRPr="005666D7">
        <w:rPr>
          <w:rFonts w:ascii="Garamond" w:hAnsi="Garamond"/>
          <w:sz w:val="22"/>
          <w:szCs w:val="22"/>
        </w:rPr>
        <w:t xml:space="preserve">V každém vozidle musí být </w:t>
      </w:r>
      <w:r w:rsidR="00B120C5" w:rsidRPr="005666D7">
        <w:rPr>
          <w:rFonts w:ascii="Garamond" w:hAnsi="Garamond"/>
          <w:sz w:val="22"/>
          <w:szCs w:val="22"/>
        </w:rPr>
        <w:t>vyhrazen</w:t>
      </w:r>
      <w:r w:rsidR="00DA4E55" w:rsidRPr="005666D7">
        <w:rPr>
          <w:rFonts w:ascii="Garamond" w:hAnsi="Garamond"/>
          <w:sz w:val="22"/>
          <w:szCs w:val="22"/>
        </w:rPr>
        <w:t>y</w:t>
      </w:r>
      <w:r w:rsidR="00754D95" w:rsidRPr="005666D7">
        <w:rPr>
          <w:rFonts w:ascii="Garamond" w:hAnsi="Garamond"/>
          <w:sz w:val="22"/>
          <w:szCs w:val="22"/>
        </w:rPr>
        <w:t xml:space="preserve"> </w:t>
      </w:r>
      <w:r w:rsidR="00DA4E55" w:rsidRPr="005666D7">
        <w:rPr>
          <w:rFonts w:ascii="Garamond" w:hAnsi="Garamond"/>
          <w:sz w:val="22"/>
          <w:szCs w:val="22"/>
        </w:rPr>
        <w:t>dvě</w:t>
      </w:r>
      <w:r w:rsidR="00B120C5" w:rsidRPr="005666D7">
        <w:rPr>
          <w:rFonts w:ascii="Garamond" w:hAnsi="Garamond"/>
          <w:color w:val="FF0000"/>
          <w:sz w:val="22"/>
          <w:szCs w:val="22"/>
        </w:rPr>
        <w:t xml:space="preserve"> </w:t>
      </w:r>
      <w:r w:rsidR="00DA4E55" w:rsidRPr="005666D7">
        <w:rPr>
          <w:rFonts w:ascii="Garamond" w:hAnsi="Garamond"/>
          <w:sz w:val="22"/>
          <w:szCs w:val="22"/>
          <w:u w:val="single"/>
        </w:rPr>
        <w:t>místa</w:t>
      </w:r>
      <w:r w:rsidR="00754D95" w:rsidRPr="005666D7">
        <w:rPr>
          <w:rFonts w:ascii="Garamond" w:hAnsi="Garamond"/>
          <w:sz w:val="22"/>
          <w:szCs w:val="22"/>
          <w:u w:val="single"/>
        </w:rPr>
        <w:t xml:space="preserve"> pro přepravu </w:t>
      </w:r>
      <w:r w:rsidR="00DA4E55" w:rsidRPr="005666D7">
        <w:rPr>
          <w:rFonts w:ascii="Garamond" w:hAnsi="Garamond"/>
          <w:sz w:val="22"/>
          <w:szCs w:val="22"/>
          <w:u w:val="single"/>
        </w:rPr>
        <w:t>dvou vozíčkářů.</w:t>
      </w:r>
      <w:r w:rsidR="00754D95" w:rsidRPr="005666D7">
        <w:rPr>
          <w:rFonts w:ascii="Garamond" w:hAnsi="Garamond"/>
          <w:sz w:val="22"/>
          <w:szCs w:val="22"/>
        </w:rPr>
        <w:t xml:space="preserve"> T</w:t>
      </w:r>
      <w:r w:rsidR="00DA4E55" w:rsidRPr="005666D7">
        <w:rPr>
          <w:rFonts w:ascii="Garamond" w:hAnsi="Garamond"/>
          <w:sz w:val="22"/>
          <w:szCs w:val="22"/>
        </w:rPr>
        <w:t xml:space="preserve">yto </w:t>
      </w:r>
      <w:r w:rsidR="00754D95" w:rsidRPr="005666D7">
        <w:rPr>
          <w:rFonts w:ascii="Garamond" w:hAnsi="Garamond"/>
          <w:sz w:val="22"/>
          <w:szCs w:val="22"/>
        </w:rPr>
        <w:t xml:space="preserve">místa se musí nacházet v oblasti nástupních dveří s plnou šířkou, v nízkopodlažní části. </w:t>
      </w:r>
      <w:r w:rsidR="00754D95" w:rsidRPr="005666D7">
        <w:rPr>
          <w:rFonts w:ascii="Garamond" w:hAnsi="Garamond"/>
          <w:sz w:val="22"/>
          <w:szCs w:val="22"/>
          <w:u w:val="single"/>
        </w:rPr>
        <w:t>Míst</w:t>
      </w:r>
      <w:r w:rsidR="00DA4E55" w:rsidRPr="005666D7">
        <w:rPr>
          <w:rFonts w:ascii="Garamond" w:hAnsi="Garamond"/>
          <w:sz w:val="22"/>
          <w:szCs w:val="22"/>
          <w:u w:val="single"/>
        </w:rPr>
        <w:t>a</w:t>
      </w:r>
      <w:r w:rsidR="00754D95" w:rsidRPr="005666D7">
        <w:rPr>
          <w:rFonts w:ascii="Garamond" w:hAnsi="Garamond"/>
          <w:sz w:val="22"/>
          <w:szCs w:val="22"/>
          <w:u w:val="single"/>
        </w:rPr>
        <w:t xml:space="preserve"> pro vozíčkáře</w:t>
      </w:r>
      <w:r w:rsidR="00754D95" w:rsidRPr="005666D7">
        <w:rPr>
          <w:rFonts w:ascii="Garamond" w:hAnsi="Garamond"/>
          <w:sz w:val="22"/>
          <w:szCs w:val="22"/>
        </w:rPr>
        <w:t xml:space="preserve"> můž</w:t>
      </w:r>
      <w:r w:rsidR="00DA4E55" w:rsidRPr="005666D7">
        <w:rPr>
          <w:rFonts w:ascii="Garamond" w:hAnsi="Garamond"/>
          <w:sz w:val="22"/>
          <w:szCs w:val="22"/>
        </w:rPr>
        <w:t>ou</w:t>
      </w:r>
      <w:r w:rsidR="00754D95" w:rsidRPr="005666D7">
        <w:rPr>
          <w:rFonts w:ascii="Garamond" w:hAnsi="Garamond"/>
          <w:sz w:val="22"/>
          <w:szCs w:val="22"/>
        </w:rPr>
        <w:t xml:space="preserve"> být v souladu s legislativou (</w:t>
      </w:r>
      <w:r w:rsidR="00837A3A">
        <w:rPr>
          <w:rFonts w:ascii="Garamond" w:hAnsi="Garamond"/>
          <w:sz w:val="22"/>
          <w:szCs w:val="22"/>
          <w:u w:val="single"/>
        </w:rPr>
        <w:t>předpis EHK 107</w:t>
      </w:r>
      <w:r w:rsidR="00754D95" w:rsidRPr="005666D7">
        <w:rPr>
          <w:rFonts w:ascii="Garamond" w:hAnsi="Garamond"/>
          <w:sz w:val="22"/>
          <w:szCs w:val="22"/>
        </w:rPr>
        <w:t>) vybaven</w:t>
      </w:r>
      <w:r w:rsidR="00EC3E47" w:rsidRPr="005666D7">
        <w:rPr>
          <w:rFonts w:ascii="Garamond" w:hAnsi="Garamond"/>
          <w:sz w:val="22"/>
          <w:szCs w:val="22"/>
        </w:rPr>
        <w:t>y</w:t>
      </w:r>
      <w:r w:rsidR="00754D95" w:rsidRPr="005666D7">
        <w:rPr>
          <w:rFonts w:ascii="Garamond" w:hAnsi="Garamond"/>
          <w:sz w:val="22"/>
          <w:szCs w:val="22"/>
        </w:rPr>
        <w:t xml:space="preserve"> jen pevnou polstrovanou opěrnou deskou s područkou.</w:t>
      </w:r>
      <w:r w:rsidR="002B7897">
        <w:rPr>
          <w:rFonts w:ascii="Garamond" w:hAnsi="Garamond"/>
          <w:sz w:val="22"/>
          <w:szCs w:val="22"/>
        </w:rPr>
        <w:t xml:space="preserve"> Kupující</w:t>
      </w:r>
      <w:r w:rsidR="002B7897" w:rsidRPr="00362E41">
        <w:rPr>
          <w:rFonts w:ascii="Garamond" w:hAnsi="Garamond"/>
          <w:sz w:val="22"/>
          <w:szCs w:val="22"/>
        </w:rPr>
        <w:t xml:space="preserve"> připouští použití rovnocenných norem či technických dokumentů</w:t>
      </w:r>
      <w:r w:rsidR="002B7897">
        <w:rPr>
          <w:rFonts w:ascii="Garamond" w:hAnsi="Garamond"/>
          <w:sz w:val="22"/>
          <w:szCs w:val="22"/>
        </w:rPr>
        <w:t>.</w:t>
      </w:r>
    </w:p>
    <w:p w:rsidR="002B7897" w:rsidRDefault="002B7897" w:rsidP="008B4B1C">
      <w:pPr>
        <w:pStyle w:val="Zkladntext"/>
        <w:tabs>
          <w:tab w:val="left" w:pos="0"/>
        </w:tabs>
        <w:spacing w:line="240" w:lineRule="atLeast"/>
        <w:rPr>
          <w:rFonts w:ascii="Garamond" w:hAnsi="Garamond"/>
          <w:sz w:val="22"/>
          <w:szCs w:val="22"/>
        </w:rPr>
      </w:pP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V prostoru pro invalidní vozík musí být minimalizovány překážky ve formě svislých tyčí, ostrých hran, podest apod.</w:t>
      </w:r>
      <w:r w:rsidR="00135881" w:rsidRPr="005666D7">
        <w:rPr>
          <w:rFonts w:ascii="Garamond" w:hAnsi="Garamond"/>
          <w:sz w:val="22"/>
          <w:szCs w:val="22"/>
        </w:rPr>
        <w:t xml:space="preserve"> </w:t>
      </w:r>
      <w:proofErr w:type="spellStart"/>
      <w:r w:rsidR="00135881" w:rsidRPr="005666D7">
        <w:rPr>
          <w:rFonts w:ascii="Garamond" w:hAnsi="Garamond"/>
          <w:sz w:val="22"/>
          <w:szCs w:val="22"/>
        </w:rPr>
        <w:t>Samonavíjecí</w:t>
      </w:r>
      <w:proofErr w:type="spellEnd"/>
      <w:r w:rsidR="00135881" w:rsidRPr="005666D7">
        <w:rPr>
          <w:rFonts w:ascii="Garamond" w:hAnsi="Garamond"/>
          <w:sz w:val="22"/>
          <w:szCs w:val="22"/>
        </w:rPr>
        <w:t xml:space="preserve"> bezpečnostní pás v místě určeném pro převoz osob na invalidním vozíku.</w:t>
      </w:r>
      <w:r w:rsidR="008B4B1C">
        <w:rPr>
          <w:rFonts w:ascii="Garamond" w:hAnsi="Garamond"/>
          <w:sz w:val="22"/>
          <w:szCs w:val="22"/>
        </w:rPr>
        <w:t xml:space="preserve"> </w:t>
      </w:r>
    </w:p>
    <w:p w:rsidR="00754D95" w:rsidRDefault="00754D95" w:rsidP="00243F7B">
      <w:pPr>
        <w:pStyle w:val="Zkladntext"/>
        <w:rPr>
          <w:rFonts w:ascii="Garamond" w:hAnsi="Garamond"/>
          <w:iCs/>
          <w:sz w:val="22"/>
          <w:szCs w:val="22"/>
          <w:u w:val="single"/>
        </w:rPr>
      </w:pPr>
      <w:r w:rsidRPr="005666D7">
        <w:rPr>
          <w:rFonts w:ascii="Garamond" w:hAnsi="Garamond"/>
          <w:sz w:val="22"/>
          <w:szCs w:val="22"/>
        </w:rPr>
        <w:t>Největší šířku vozidla smějí přesahovat dopředu i dozadu sklopné části zpětných zrcátek a pneumatiky v</w:t>
      </w:r>
      <w:r w:rsidR="00CE74BF" w:rsidRPr="005666D7">
        <w:rPr>
          <w:rFonts w:ascii="Garamond" w:hAnsi="Garamond"/>
          <w:sz w:val="22"/>
          <w:szCs w:val="22"/>
        </w:rPr>
        <w:t> </w:t>
      </w:r>
      <w:r w:rsidRPr="005666D7">
        <w:rPr>
          <w:rFonts w:ascii="Garamond" w:hAnsi="Garamond"/>
          <w:sz w:val="22"/>
          <w:szCs w:val="22"/>
        </w:rPr>
        <w:t xml:space="preserve">blízkosti styku s vozovkou. </w:t>
      </w:r>
      <w:r w:rsidRPr="005666D7">
        <w:rPr>
          <w:rFonts w:ascii="Garamond" w:hAnsi="Garamond"/>
          <w:sz w:val="22"/>
          <w:szCs w:val="22"/>
          <w:u w:val="single"/>
        </w:rPr>
        <w:t>Výška podlahy nad úrovní vozovky v oblasti dveří musí být max. 3</w:t>
      </w:r>
      <w:r w:rsidR="000B7D32" w:rsidRPr="005666D7">
        <w:rPr>
          <w:rFonts w:ascii="Garamond" w:hAnsi="Garamond"/>
          <w:sz w:val="22"/>
          <w:szCs w:val="22"/>
          <w:u w:val="single"/>
        </w:rPr>
        <w:t>40</w:t>
      </w:r>
      <w:r w:rsidRPr="005666D7">
        <w:rPr>
          <w:rFonts w:ascii="Garamond" w:hAnsi="Garamond"/>
          <w:sz w:val="22"/>
          <w:szCs w:val="22"/>
          <w:u w:val="single"/>
        </w:rPr>
        <w:t xml:space="preserve"> mm</w:t>
      </w:r>
      <w:r w:rsidRPr="005666D7">
        <w:rPr>
          <w:rFonts w:ascii="Garamond" w:hAnsi="Garamond"/>
          <w:iCs/>
          <w:sz w:val="22"/>
          <w:szCs w:val="22"/>
          <w:u w:val="single"/>
        </w:rPr>
        <w:t>.</w:t>
      </w:r>
    </w:p>
    <w:p w:rsidR="00DF247A" w:rsidRPr="005666D7" w:rsidRDefault="00DF247A" w:rsidP="00243F7B">
      <w:pPr>
        <w:pStyle w:val="Zkladntext"/>
        <w:rPr>
          <w:rFonts w:ascii="Garamond" w:hAnsi="Garamond"/>
          <w:iCs/>
          <w:sz w:val="22"/>
          <w:szCs w:val="22"/>
          <w:u w:val="single"/>
        </w:rPr>
      </w:pPr>
    </w:p>
    <w:p w:rsidR="00B26924" w:rsidRPr="005666D7" w:rsidRDefault="00B26924" w:rsidP="00243F7B">
      <w:pPr>
        <w:pStyle w:val="Zkladntext"/>
        <w:rPr>
          <w:rFonts w:ascii="Garamond" w:hAnsi="Garamond"/>
          <w:i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597F3F" w:rsidRPr="00597F3F" w:rsidRDefault="00597F3F" w:rsidP="00597F3F">
      <w:pPr>
        <w:pStyle w:val="Zkladntext"/>
      </w:pPr>
      <w:bookmarkStart w:id="52" w:name="_Toc401111435"/>
      <w:bookmarkStart w:id="53" w:name="_Toc401112142"/>
      <w:bookmarkStart w:id="54" w:name="_Toc403281470"/>
    </w:p>
    <w:p w:rsidR="00754D95" w:rsidRPr="00597F3F" w:rsidRDefault="00754D95" w:rsidP="00597F3F">
      <w:pPr>
        <w:pStyle w:val="Nadpis2"/>
        <w:numPr>
          <w:ilvl w:val="1"/>
          <w:numId w:val="5"/>
        </w:numPr>
        <w:ind w:left="709"/>
        <w:rPr>
          <w:rFonts w:ascii="Garamond" w:hAnsi="Garamond"/>
          <w:sz w:val="22"/>
          <w:szCs w:val="22"/>
        </w:rPr>
      </w:pPr>
      <w:bookmarkStart w:id="55" w:name="_Toc469949861"/>
      <w:r w:rsidRPr="00597F3F">
        <w:rPr>
          <w:rFonts w:ascii="Garamond" w:hAnsi="Garamond"/>
          <w:sz w:val="22"/>
          <w:szCs w:val="22"/>
        </w:rPr>
        <w:t>Vnější uspořádání</w:t>
      </w:r>
      <w:bookmarkEnd w:id="52"/>
      <w:bookmarkEnd w:id="53"/>
      <w:bookmarkEnd w:id="54"/>
      <w:bookmarkEnd w:id="55"/>
      <w:r w:rsidRPr="00597F3F">
        <w:rPr>
          <w:rFonts w:ascii="Garamond" w:hAnsi="Garamond"/>
          <w:sz w:val="22"/>
          <w:szCs w:val="22"/>
        </w:rPr>
        <w:t xml:space="preserve"> </w:t>
      </w:r>
    </w:p>
    <w:p w:rsidR="002A1229" w:rsidRPr="00362E41" w:rsidRDefault="00754D95" w:rsidP="002A1229">
      <w:pPr>
        <w:pStyle w:val="Zkladntext"/>
        <w:tabs>
          <w:tab w:val="left" w:pos="0"/>
        </w:tabs>
        <w:spacing w:line="240" w:lineRule="atLeast"/>
        <w:rPr>
          <w:rFonts w:ascii="Garamond" w:hAnsi="Garamond"/>
          <w:sz w:val="22"/>
          <w:szCs w:val="22"/>
        </w:rPr>
      </w:pPr>
      <w:r w:rsidRPr="005666D7">
        <w:rPr>
          <w:rFonts w:ascii="Garamond" w:hAnsi="Garamond"/>
          <w:sz w:val="22"/>
          <w:szCs w:val="22"/>
        </w:rPr>
        <w:t>Vnější uspořádání vozidla musí splňovat vyhlášku MD č.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 Tvarové uspořádání by mělo odpovídat současnému vývojovému trendu s ohledem na hospodárný provoz, požadavkům provozování vozidla v hustém městském provozu s přihlédnutím k možnosti bezpečného nástupu a výstupu cestujících.</w:t>
      </w:r>
      <w:r w:rsidR="002A1229">
        <w:rPr>
          <w:rFonts w:ascii="Garamond" w:hAnsi="Garamond"/>
          <w:sz w:val="22"/>
          <w:szCs w:val="22"/>
        </w:rPr>
        <w:t xml:space="preserve"> </w:t>
      </w:r>
      <w:r w:rsidR="000026AA">
        <w:rPr>
          <w:rFonts w:ascii="Garamond" w:hAnsi="Garamond"/>
          <w:sz w:val="22"/>
          <w:szCs w:val="22"/>
        </w:rPr>
        <w:t>Kupující</w:t>
      </w:r>
      <w:r w:rsidR="002A1229" w:rsidRPr="00362E41">
        <w:rPr>
          <w:rFonts w:ascii="Garamond" w:hAnsi="Garamond"/>
          <w:sz w:val="22"/>
          <w:szCs w:val="22"/>
        </w:rPr>
        <w:t xml:space="preserve"> připouští použití rovnocenných norem či technických dokumentů</w:t>
      </w:r>
      <w:r w:rsidR="002A1229">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Při vytváření tvaru musí být zohledněny poměry při nehodách a musí být umožněno strojní čistění a mytí vozidla. Návrh vnějšího barevného řešení </w:t>
      </w:r>
      <w:r w:rsidR="00DE13D2" w:rsidRPr="005666D7">
        <w:rPr>
          <w:rFonts w:ascii="Garamond" w:hAnsi="Garamond"/>
          <w:sz w:val="22"/>
          <w:szCs w:val="22"/>
        </w:rPr>
        <w:t xml:space="preserve">podléhá </w:t>
      </w:r>
      <w:r w:rsidR="00CF5599" w:rsidRPr="005666D7">
        <w:rPr>
          <w:rFonts w:ascii="Garamond" w:hAnsi="Garamond"/>
          <w:sz w:val="22"/>
          <w:szCs w:val="22"/>
        </w:rPr>
        <w:t>schválení</w:t>
      </w:r>
      <w:r w:rsidR="00DE13D2" w:rsidRPr="005666D7">
        <w:rPr>
          <w:rFonts w:ascii="Garamond" w:hAnsi="Garamond"/>
          <w:sz w:val="22"/>
          <w:szCs w:val="22"/>
        </w:rPr>
        <w:t xml:space="preserve"> </w:t>
      </w:r>
      <w:r w:rsidR="000B7D32" w:rsidRPr="005666D7">
        <w:rPr>
          <w:rFonts w:ascii="Garamond" w:hAnsi="Garamond"/>
          <w:sz w:val="22"/>
          <w:szCs w:val="22"/>
        </w:rPr>
        <w:t>kupujícím</w:t>
      </w:r>
      <w:r w:rsidR="00DE13D2" w:rsidRPr="005666D7">
        <w:rPr>
          <w:rFonts w:ascii="Garamond" w:hAnsi="Garamond"/>
          <w:sz w:val="22"/>
          <w:szCs w:val="22"/>
        </w:rPr>
        <w:t>.</w:t>
      </w:r>
      <w:r w:rsidRPr="005666D7">
        <w:rPr>
          <w:rFonts w:ascii="Garamond" w:hAnsi="Garamond"/>
          <w:sz w:val="22"/>
          <w:szCs w:val="22"/>
        </w:rPr>
        <w:t xml:space="preserve">  </w:t>
      </w:r>
      <w:r w:rsidR="00DE13D2" w:rsidRPr="005666D7">
        <w:rPr>
          <w:rFonts w:ascii="Garamond" w:hAnsi="Garamond"/>
          <w:sz w:val="22"/>
          <w:szCs w:val="22"/>
        </w:rPr>
        <w:t>Ž</w:t>
      </w:r>
      <w:r w:rsidRPr="005666D7">
        <w:rPr>
          <w:rFonts w:ascii="Garamond" w:hAnsi="Garamond"/>
          <w:sz w:val="22"/>
          <w:szCs w:val="22"/>
        </w:rPr>
        <w:t xml:space="preserve">ivotnost laku nejméně </w:t>
      </w:r>
      <w:r w:rsidR="00BC5894" w:rsidRPr="005666D7">
        <w:rPr>
          <w:rFonts w:ascii="Garamond" w:hAnsi="Garamond"/>
          <w:sz w:val="22"/>
          <w:szCs w:val="22"/>
        </w:rPr>
        <w:t xml:space="preserve">10 </w:t>
      </w:r>
      <w:r w:rsidRPr="005666D7">
        <w:rPr>
          <w:rFonts w:ascii="Garamond" w:hAnsi="Garamond"/>
          <w:sz w:val="22"/>
          <w:szCs w:val="22"/>
        </w:rPr>
        <w:t>let a měl by též počítat s prostorem pro umístění vnější reklamy na bočnicích karosérie. Technologie provedení úpravy vnějších nátěrových hmot a systémů by měla počítat s usnadněním odstraňování následků vandalismu.</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CE74BF" w:rsidRPr="005666D7" w:rsidRDefault="00CE74BF" w:rsidP="00CE74BF">
      <w:pPr>
        <w:pStyle w:val="Zkladntext"/>
        <w:rPr>
          <w:rFonts w:ascii="Garamond" w:hAnsi="Garamond"/>
        </w:rPr>
      </w:pPr>
      <w:bookmarkStart w:id="56" w:name="_Toc401111436"/>
      <w:bookmarkStart w:id="57" w:name="_Toc401112143"/>
      <w:bookmarkStart w:id="58" w:name="_Toc403281471"/>
    </w:p>
    <w:p w:rsidR="00754D95" w:rsidRPr="005666D7" w:rsidRDefault="00754D95" w:rsidP="00A822C7">
      <w:pPr>
        <w:pStyle w:val="Nadpis2"/>
        <w:numPr>
          <w:ilvl w:val="1"/>
          <w:numId w:val="5"/>
        </w:numPr>
        <w:ind w:left="720" w:hanging="720"/>
        <w:rPr>
          <w:rFonts w:ascii="Garamond" w:hAnsi="Garamond"/>
          <w:sz w:val="22"/>
          <w:szCs w:val="22"/>
        </w:rPr>
      </w:pPr>
      <w:bookmarkStart w:id="59" w:name="_Toc469949862"/>
      <w:r w:rsidRPr="005666D7">
        <w:rPr>
          <w:rFonts w:ascii="Garamond" w:hAnsi="Garamond"/>
          <w:sz w:val="22"/>
          <w:szCs w:val="22"/>
        </w:rPr>
        <w:t>Vnitřní uspořádání vozidla</w:t>
      </w:r>
      <w:bookmarkEnd w:id="56"/>
      <w:bookmarkEnd w:id="57"/>
      <w:bookmarkEnd w:id="58"/>
      <w:bookmarkEnd w:id="59"/>
      <w:r w:rsidRPr="005666D7">
        <w:rPr>
          <w:rFonts w:ascii="Garamond" w:hAnsi="Garamond"/>
          <w:sz w:val="22"/>
          <w:szCs w:val="22"/>
        </w:rPr>
        <w:t xml:space="preserve"> </w:t>
      </w:r>
    </w:p>
    <w:p w:rsidR="00E04C6B" w:rsidRPr="005666D7" w:rsidRDefault="00754D95" w:rsidP="00243F7B">
      <w:pPr>
        <w:pStyle w:val="Zkladntext"/>
        <w:rPr>
          <w:rFonts w:ascii="Garamond" w:hAnsi="Garamond"/>
          <w:sz w:val="22"/>
          <w:szCs w:val="22"/>
        </w:rPr>
      </w:pPr>
      <w:r w:rsidRPr="005666D7">
        <w:rPr>
          <w:rFonts w:ascii="Garamond" w:hAnsi="Garamond"/>
          <w:sz w:val="22"/>
          <w:szCs w:val="22"/>
        </w:rPr>
        <w:t xml:space="preserve">Uspořádání vnitřního prostoru vozidla musí počítat s umístěním informačních a reklamních materiálů používaných </w:t>
      </w:r>
      <w:r w:rsidR="000B7D32" w:rsidRPr="005666D7">
        <w:rPr>
          <w:rFonts w:ascii="Garamond" w:hAnsi="Garamond"/>
          <w:sz w:val="22"/>
          <w:szCs w:val="22"/>
        </w:rPr>
        <w:t>kupujícím</w:t>
      </w:r>
      <w:r w:rsidRPr="005666D7">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Použité materiály musí být odolné proti běžnému opotřebení i proti násilnému poškození. Musí umožnit snadné ruční i mechanizované čištění a odstraňování následků vandalismu. Čalounění a potahové materiály použité v interiéru vozidla musí být hygienicky nezávadné, prodyšné a odolávat běžným dezinfekčním a </w:t>
      </w:r>
      <w:r w:rsidR="00E77A14" w:rsidRPr="005666D7">
        <w:rPr>
          <w:rFonts w:ascii="Garamond" w:hAnsi="Garamond"/>
          <w:sz w:val="22"/>
          <w:szCs w:val="22"/>
        </w:rPr>
        <w:t>čisticím</w:t>
      </w:r>
      <w:r w:rsidRPr="005666D7">
        <w:rPr>
          <w:rFonts w:ascii="Garamond" w:hAnsi="Garamond"/>
          <w:sz w:val="22"/>
          <w:szCs w:val="22"/>
        </w:rPr>
        <w:t xml:space="preserve"> prostředkům. Požární odolnost </w:t>
      </w:r>
      <w:proofErr w:type="gramStart"/>
      <w:r w:rsidRPr="005666D7">
        <w:rPr>
          <w:rFonts w:ascii="Garamond" w:hAnsi="Garamond"/>
          <w:sz w:val="22"/>
          <w:szCs w:val="22"/>
        </w:rPr>
        <w:t>viz.</w:t>
      </w:r>
      <w:proofErr w:type="gramEnd"/>
      <w:r w:rsidRPr="005666D7">
        <w:rPr>
          <w:rFonts w:ascii="Garamond" w:hAnsi="Garamond"/>
          <w:sz w:val="22"/>
          <w:szCs w:val="22"/>
        </w:rPr>
        <w:t xml:space="preserve"> 3.</w:t>
      </w:r>
      <w:r w:rsidR="0005041C" w:rsidRPr="005666D7">
        <w:rPr>
          <w:rFonts w:ascii="Garamond" w:hAnsi="Garamond"/>
          <w:sz w:val="22"/>
          <w:szCs w:val="22"/>
        </w:rPr>
        <w:t>8</w:t>
      </w:r>
      <w:r w:rsidRPr="005666D7">
        <w:rPr>
          <w:rFonts w:ascii="Garamond" w:hAnsi="Garamond"/>
          <w:sz w:val="22"/>
          <w:szCs w:val="22"/>
        </w:rPr>
        <w:t>.1.</w:t>
      </w:r>
    </w:p>
    <w:p w:rsidR="00E04C6B" w:rsidRPr="005666D7" w:rsidRDefault="00E04C6B" w:rsidP="00E04C6B">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Obložení vnitřních stěn: typ materiálu a barevné provedení podléhá schválení </w:t>
      </w:r>
      <w:r w:rsidR="000B7D32" w:rsidRPr="005666D7">
        <w:rPr>
          <w:rFonts w:ascii="Garamond" w:hAnsi="Garamond"/>
          <w:sz w:val="22"/>
          <w:szCs w:val="22"/>
        </w:rPr>
        <w:t>kupující</w:t>
      </w:r>
      <w:r w:rsidRPr="005666D7">
        <w:rPr>
          <w:rFonts w:ascii="Garamond" w:hAnsi="Garamond"/>
          <w:sz w:val="22"/>
          <w:szCs w:val="22"/>
        </w:rPr>
        <w:t>m</w:t>
      </w:r>
      <w:r w:rsidR="00B26924" w:rsidRPr="005666D7">
        <w:rPr>
          <w:rFonts w:ascii="Garamond" w:hAnsi="Garamond"/>
          <w:sz w:val="22"/>
          <w:szCs w:val="22"/>
        </w:rPr>
        <w:t>.</w:t>
      </w:r>
    </w:p>
    <w:p w:rsidR="00B26924" w:rsidRPr="005666D7" w:rsidRDefault="00B26924" w:rsidP="00E04C6B">
      <w:pPr>
        <w:tabs>
          <w:tab w:val="left" w:pos="0"/>
        </w:tabs>
        <w:overflowPunct/>
        <w:autoSpaceDE/>
        <w:autoSpaceDN/>
        <w:adjustRightInd/>
        <w:jc w:val="both"/>
        <w:textAlignment w:val="auto"/>
        <w:rPr>
          <w:rFonts w:ascii="Garamond" w:hAnsi="Garamond"/>
          <w:sz w:val="22"/>
          <w:szCs w:val="22"/>
        </w:rPr>
      </w:pPr>
    </w:p>
    <w:p w:rsidR="00E04C6B" w:rsidRPr="005666D7" w:rsidRDefault="00E04C6B"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8B70A9">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C5894"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60" w:name="_Toc401111439"/>
      <w:bookmarkStart w:id="61" w:name="_Toc401112146"/>
      <w:bookmarkStart w:id="62" w:name="_Toc403281474"/>
      <w:bookmarkStart w:id="63" w:name="_Toc469949863"/>
      <w:r w:rsidRPr="005666D7">
        <w:rPr>
          <w:rFonts w:ascii="Garamond" w:hAnsi="Garamond"/>
          <w:sz w:val="22"/>
          <w:szCs w:val="22"/>
        </w:rPr>
        <w:lastRenderedPageBreak/>
        <w:t>Životnost</w:t>
      </w:r>
      <w:bookmarkEnd w:id="60"/>
      <w:bookmarkEnd w:id="61"/>
      <w:bookmarkEnd w:id="62"/>
      <w:bookmarkEnd w:id="63"/>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Vozidlo je nutn</w:t>
      </w:r>
      <w:r w:rsidR="008B70A9" w:rsidRPr="005666D7">
        <w:rPr>
          <w:rFonts w:ascii="Garamond" w:hAnsi="Garamond"/>
          <w:sz w:val="22"/>
          <w:szCs w:val="22"/>
        </w:rPr>
        <w:t xml:space="preserve">é koncipovat pro životnost min. </w:t>
      </w:r>
      <w:r w:rsidR="00E03247" w:rsidRPr="005666D7">
        <w:rPr>
          <w:rFonts w:ascii="Garamond" w:hAnsi="Garamond"/>
          <w:sz w:val="22"/>
          <w:szCs w:val="22"/>
        </w:rPr>
        <w:t>144 měsíců</w:t>
      </w:r>
      <w:r w:rsidR="00B120C5" w:rsidRPr="005666D7">
        <w:rPr>
          <w:rFonts w:ascii="Garamond" w:hAnsi="Garamond"/>
          <w:sz w:val="22"/>
          <w:szCs w:val="22"/>
        </w:rPr>
        <w:t>, při stanoveném předpokládaném ročním proběhu (viz. 2.4)</w:t>
      </w:r>
      <w:r w:rsidR="00E03247" w:rsidRPr="005666D7">
        <w:rPr>
          <w:rFonts w:ascii="Garamond" w:hAnsi="Garamond"/>
          <w:sz w:val="22"/>
          <w:szCs w:val="22"/>
        </w:rPr>
        <w:t xml:space="preserve"> </w:t>
      </w:r>
      <w:r w:rsidRPr="005666D7">
        <w:rPr>
          <w:rFonts w:ascii="Garamond" w:hAnsi="Garamond"/>
          <w:sz w:val="22"/>
          <w:szCs w:val="22"/>
        </w:rPr>
        <w:t>v městském provozu.  Z toho pohledu je nutné použít materiály odolávající korozi, povětrnostním vlivům a počítat se zabezpečením náhradních dílů.</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754D95" w:rsidRPr="005666D7" w:rsidRDefault="00754D95" w:rsidP="00A822C7">
      <w:pPr>
        <w:pStyle w:val="Nadpis2"/>
        <w:numPr>
          <w:ilvl w:val="1"/>
          <w:numId w:val="5"/>
        </w:numPr>
        <w:ind w:left="720" w:hanging="720"/>
        <w:rPr>
          <w:rFonts w:ascii="Garamond" w:hAnsi="Garamond"/>
          <w:sz w:val="22"/>
          <w:szCs w:val="22"/>
        </w:rPr>
      </w:pPr>
      <w:bookmarkStart w:id="64" w:name="_Toc401111440"/>
      <w:bookmarkStart w:id="65" w:name="_Toc401112147"/>
      <w:bookmarkStart w:id="66" w:name="_Toc403281475"/>
      <w:bookmarkStart w:id="67" w:name="_Toc469949864"/>
      <w:r w:rsidRPr="005666D7">
        <w:rPr>
          <w:rFonts w:ascii="Garamond" w:hAnsi="Garamond"/>
          <w:sz w:val="22"/>
          <w:szCs w:val="22"/>
        </w:rPr>
        <w:t>Jízdní vlastnosti</w:t>
      </w:r>
      <w:bookmarkEnd w:id="64"/>
      <w:bookmarkEnd w:id="65"/>
      <w:bookmarkEnd w:id="66"/>
      <w:bookmarkEnd w:id="67"/>
      <w:r w:rsidRPr="005666D7">
        <w:rPr>
          <w:rFonts w:ascii="Garamond" w:hAnsi="Garamond"/>
          <w:sz w:val="22"/>
          <w:szCs w:val="22"/>
        </w:rPr>
        <w:t xml:space="preserve"> </w:t>
      </w:r>
    </w:p>
    <w:p w:rsidR="00DF247A" w:rsidRPr="00362E41" w:rsidRDefault="00754D95" w:rsidP="00A76E09">
      <w:pPr>
        <w:pStyle w:val="Zkladntext"/>
        <w:rPr>
          <w:rFonts w:ascii="Garamond" w:hAnsi="Garamond"/>
          <w:sz w:val="22"/>
          <w:szCs w:val="22"/>
        </w:rPr>
      </w:pPr>
      <w:r w:rsidRPr="005666D7">
        <w:rPr>
          <w:rFonts w:ascii="Garamond" w:hAnsi="Garamond"/>
          <w:sz w:val="22"/>
          <w:szCs w:val="22"/>
        </w:rPr>
        <w:t>Jízdní vlastnosti vozidla musí být na takové úrovni, aby splňovaly hlediska hustoty a frekvence současného dopravního provozu i aktivní bezpečnosti. Maximální rychlost a zrychlení vozidla musí být dostatečně dimenzovány, aby splňovaly dané provozní podmínky podle kapitoly 2. Brzdné účinky musí odpovídat podmínkám stanoveným ve vyhlášce MD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Pr="005666D7">
        <w:rPr>
          <w:rFonts w:ascii="Garamond" w:hAnsi="Garamond"/>
          <w:sz w:val="22"/>
          <w:szCs w:val="22"/>
          <w:u w:val="single"/>
        </w:rPr>
        <w:t>Hodnota vnějšího obrysového poloměru zatáčení vozidla musí být max. 12 m</w:t>
      </w:r>
      <w:r w:rsidRPr="005666D7">
        <w:rPr>
          <w:rFonts w:ascii="Garamond" w:hAnsi="Garamond"/>
          <w:sz w:val="22"/>
          <w:szCs w:val="22"/>
        </w:rPr>
        <w:t>. Jízda s vozidlem musí poskytovat přiměřenou úroveň jízdního komfortu pro cestující i pro řidiče, to znamená, že se nesmí přenášet nepříjemné otřesy a vibrace způsobené pérováním a tlumením, nepříjemná zrychlení a zpomalení.</w:t>
      </w:r>
      <w:r w:rsidR="00A76E09">
        <w:rPr>
          <w:rFonts w:ascii="Garamond" w:hAnsi="Garamond"/>
          <w:sz w:val="22"/>
          <w:szCs w:val="22"/>
        </w:rPr>
        <w:t xml:space="preserve"> </w:t>
      </w:r>
      <w:r w:rsidR="000026AA">
        <w:rPr>
          <w:rFonts w:ascii="Garamond" w:hAnsi="Garamond"/>
          <w:sz w:val="22"/>
          <w:szCs w:val="22"/>
        </w:rPr>
        <w:t>Kupujíc</w:t>
      </w:r>
      <w:r w:rsidR="00DF247A" w:rsidRPr="00362E41">
        <w:rPr>
          <w:rFonts w:ascii="Garamond" w:hAnsi="Garamond"/>
          <w:sz w:val="22"/>
          <w:szCs w:val="22"/>
        </w:rPr>
        <w:t>í připouští použití rovnocenných norem či technických dokumentů</w:t>
      </w:r>
      <w:r w:rsidR="00DF247A">
        <w:rPr>
          <w:rFonts w:ascii="Garamond" w:hAnsi="Garamond"/>
          <w:sz w:val="22"/>
          <w:szCs w:val="22"/>
        </w:rPr>
        <w:t>.</w:t>
      </w:r>
    </w:p>
    <w:p w:rsidR="00B26924" w:rsidRPr="005666D7" w:rsidRDefault="00B26924" w:rsidP="00226587">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C5894" w:rsidRPr="005666D7">
              <w:rPr>
                <w:rFonts w:ascii="Garamond" w:hAnsi="Garamond"/>
                <w:color w:val="FF0000"/>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68" w:name="_Toc401111442"/>
      <w:bookmarkStart w:id="69" w:name="_Toc401112149"/>
      <w:bookmarkStart w:id="70" w:name="_Toc403281477"/>
      <w:bookmarkStart w:id="71" w:name="_Toc469949865"/>
      <w:r w:rsidRPr="005666D7">
        <w:rPr>
          <w:rFonts w:ascii="Garamond" w:hAnsi="Garamond"/>
          <w:sz w:val="22"/>
          <w:szCs w:val="22"/>
        </w:rPr>
        <w:t>Omezení úrovně hluku</w:t>
      </w:r>
      <w:bookmarkEnd w:id="68"/>
      <w:bookmarkEnd w:id="69"/>
      <w:bookmarkEnd w:id="70"/>
      <w:bookmarkEnd w:id="71"/>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Vozidla, jejich motory, díly a všechna ústrojí, ve kterých dochází k pohybu částí</w:t>
      </w:r>
      <w:r w:rsidR="005C624D" w:rsidRPr="005666D7">
        <w:rPr>
          <w:rFonts w:ascii="Garamond" w:hAnsi="Garamond"/>
          <w:sz w:val="22"/>
          <w:szCs w:val="22"/>
        </w:rPr>
        <w:t>,</w:t>
      </w:r>
      <w:r w:rsidRPr="005666D7">
        <w:rPr>
          <w:rFonts w:ascii="Garamond" w:hAnsi="Garamond"/>
          <w:sz w:val="22"/>
          <w:szCs w:val="22"/>
        </w:rPr>
        <w:t xml:space="preserve"> musí být konstruovány tak, aby hluk vně i uvnitř byl co nejmenší. Z hlediska hladiny vnějšího hluku musí vozidlo splňovat vyhlášku č. 176 /1960 Sb. (EHK č. 9, 41, 51 a 64)</w:t>
      </w:r>
    </w:p>
    <w:p w:rsidR="00DF247A" w:rsidRPr="00362E41" w:rsidRDefault="000026AA" w:rsidP="00DF247A">
      <w:pPr>
        <w:pStyle w:val="Zkladntext"/>
        <w:tabs>
          <w:tab w:val="left" w:pos="0"/>
        </w:tabs>
        <w:spacing w:line="240" w:lineRule="atLeast"/>
        <w:rPr>
          <w:rFonts w:ascii="Garamond" w:hAnsi="Garamond"/>
          <w:sz w:val="22"/>
          <w:szCs w:val="22"/>
        </w:rPr>
      </w:pPr>
      <w:r>
        <w:rPr>
          <w:rFonts w:ascii="Garamond" w:hAnsi="Garamond"/>
          <w:sz w:val="22"/>
          <w:szCs w:val="22"/>
        </w:rPr>
        <w:t>Kupující</w:t>
      </w:r>
      <w:r w:rsidR="00DF247A" w:rsidRPr="00362E41">
        <w:rPr>
          <w:rFonts w:ascii="Garamond" w:hAnsi="Garamond"/>
          <w:sz w:val="22"/>
          <w:szCs w:val="22"/>
        </w:rPr>
        <w:t xml:space="preserve"> připouští použití rovnocenných norem či technických dokumentů</w:t>
      </w:r>
      <w:r w:rsidR="00DF247A">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E03247">
            <w:pPr>
              <w:pStyle w:val="Zkladntext"/>
              <w:rPr>
                <w:rFonts w:ascii="Garamond" w:hAnsi="Garamond"/>
              </w:rPr>
            </w:pPr>
            <w:r w:rsidRPr="005666D7">
              <w:rPr>
                <w:rFonts w:ascii="Garamond" w:hAnsi="Garamond"/>
              </w:rPr>
              <w:t>D</w:t>
            </w:r>
            <w:r w:rsidR="00590511" w:rsidRPr="005666D7">
              <w:rPr>
                <w:rFonts w:ascii="Garamond" w:hAnsi="Garamond"/>
              </w:rPr>
              <w:t>oplňující popis</w:t>
            </w:r>
            <w:r w:rsidRPr="005666D7">
              <w:rPr>
                <w:rFonts w:ascii="Garamond" w:hAnsi="Garamond"/>
              </w:rPr>
              <w:t>:</w:t>
            </w:r>
            <w:r w:rsidR="005F5A88"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72" w:name="_Toc401111443"/>
      <w:bookmarkStart w:id="73" w:name="_Toc401112150"/>
      <w:bookmarkStart w:id="74" w:name="_Toc403281478"/>
      <w:bookmarkStart w:id="75" w:name="_Toc469949866"/>
      <w:r w:rsidRPr="005666D7">
        <w:rPr>
          <w:rFonts w:ascii="Garamond" w:hAnsi="Garamond"/>
          <w:sz w:val="22"/>
          <w:szCs w:val="22"/>
        </w:rPr>
        <w:t>Vlastnosti materiálů</w:t>
      </w:r>
      <w:bookmarkEnd w:id="72"/>
      <w:bookmarkEnd w:id="73"/>
      <w:bookmarkEnd w:id="74"/>
      <w:bookmarkEnd w:id="75"/>
    </w:p>
    <w:p w:rsidR="00754D95" w:rsidRPr="005666D7" w:rsidRDefault="00754D95" w:rsidP="00A822C7">
      <w:pPr>
        <w:pStyle w:val="Nadpis3"/>
        <w:numPr>
          <w:ilvl w:val="2"/>
          <w:numId w:val="5"/>
        </w:numPr>
        <w:ind w:left="720" w:hanging="719"/>
        <w:rPr>
          <w:rFonts w:ascii="Garamond" w:hAnsi="Garamond"/>
          <w:sz w:val="22"/>
          <w:szCs w:val="22"/>
        </w:rPr>
      </w:pPr>
      <w:bookmarkStart w:id="76" w:name="_Toc401111444"/>
      <w:bookmarkStart w:id="77" w:name="_Toc401112151"/>
      <w:r w:rsidRPr="005666D7">
        <w:rPr>
          <w:rFonts w:ascii="Garamond" w:hAnsi="Garamond"/>
          <w:sz w:val="22"/>
          <w:szCs w:val="22"/>
        </w:rPr>
        <w:t xml:space="preserve"> </w:t>
      </w:r>
      <w:bookmarkStart w:id="78" w:name="_Toc403281479"/>
      <w:bookmarkStart w:id="79" w:name="_Toc469949867"/>
      <w:r w:rsidRPr="005666D7">
        <w:rPr>
          <w:rFonts w:ascii="Garamond" w:hAnsi="Garamond"/>
          <w:sz w:val="22"/>
          <w:szCs w:val="22"/>
        </w:rPr>
        <w:t>Požární odolnost</w:t>
      </w:r>
      <w:bookmarkEnd w:id="76"/>
      <w:bookmarkEnd w:id="77"/>
      <w:bookmarkEnd w:id="78"/>
      <w:bookmarkEnd w:id="79"/>
      <w:r w:rsidRPr="005666D7">
        <w:rPr>
          <w:rFonts w:ascii="Garamond" w:hAnsi="Garamond"/>
          <w:sz w:val="22"/>
          <w:szCs w:val="22"/>
        </w:rPr>
        <w:t xml:space="preserve"> </w:t>
      </w:r>
    </w:p>
    <w:p w:rsidR="00754D95" w:rsidRPr="005666D7" w:rsidRDefault="00754D95" w:rsidP="009B1097">
      <w:pPr>
        <w:pStyle w:val="Zkladntext"/>
        <w:spacing w:after="0"/>
        <w:rPr>
          <w:rFonts w:ascii="Garamond" w:hAnsi="Garamond"/>
          <w:sz w:val="22"/>
          <w:szCs w:val="22"/>
        </w:rPr>
      </w:pPr>
      <w:r w:rsidRPr="005666D7">
        <w:rPr>
          <w:rFonts w:ascii="Garamond" w:hAnsi="Garamond"/>
          <w:sz w:val="22"/>
          <w:szCs w:val="22"/>
        </w:rPr>
        <w:t>Požární zátěž vozidla má být co možná nejmenší, obzvláště zařizovací předměty interiéru (obložení, sedač</w:t>
      </w:r>
      <w:r w:rsidR="00590511" w:rsidRPr="005666D7">
        <w:rPr>
          <w:rFonts w:ascii="Garamond" w:hAnsi="Garamond"/>
          <w:sz w:val="22"/>
          <w:szCs w:val="22"/>
        </w:rPr>
        <w:t>ky, podlahy, izolace, osvětlení</w:t>
      </w:r>
      <w:r w:rsidRPr="005666D7">
        <w:rPr>
          <w:rFonts w:ascii="Garamond" w:hAnsi="Garamond"/>
          <w:sz w:val="22"/>
          <w:szCs w:val="22"/>
        </w:rPr>
        <w:t>)</w:t>
      </w:r>
      <w:r w:rsidR="005C624D" w:rsidRPr="005666D7">
        <w:rPr>
          <w:rFonts w:ascii="Garamond" w:hAnsi="Garamond"/>
          <w:sz w:val="22"/>
          <w:szCs w:val="22"/>
        </w:rPr>
        <w:t>.</w:t>
      </w:r>
      <w:r w:rsidRPr="005666D7">
        <w:rPr>
          <w:rFonts w:ascii="Garamond" w:hAnsi="Garamond"/>
          <w:sz w:val="22"/>
          <w:szCs w:val="22"/>
        </w:rPr>
        <w:t xml:space="preserve"> Stejně tak kabeláž se musí zhotovit z materiálů obtížně zápalných, </w:t>
      </w:r>
      <w:proofErr w:type="spellStart"/>
      <w:r w:rsidRPr="005666D7">
        <w:rPr>
          <w:rFonts w:ascii="Garamond" w:hAnsi="Garamond"/>
          <w:sz w:val="22"/>
          <w:szCs w:val="22"/>
        </w:rPr>
        <w:t>samozhášivých</w:t>
      </w:r>
      <w:proofErr w:type="spellEnd"/>
      <w:r w:rsidRPr="005666D7">
        <w:rPr>
          <w:rFonts w:ascii="Garamond" w:hAnsi="Garamond"/>
          <w:sz w:val="22"/>
          <w:szCs w:val="22"/>
        </w:rPr>
        <w:t xml:space="preserve">,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 </w:t>
      </w:r>
    </w:p>
    <w:p w:rsidR="00E51E46" w:rsidRPr="005666D7" w:rsidRDefault="00E51E46" w:rsidP="00E51E46">
      <w:pPr>
        <w:tabs>
          <w:tab w:val="num" w:pos="567"/>
        </w:tabs>
        <w:rPr>
          <w:rFonts w:ascii="Garamond" w:hAnsi="Garamond"/>
          <w:sz w:val="22"/>
          <w:szCs w:val="22"/>
          <w:lang w:val="sv-SE"/>
        </w:rPr>
      </w:pPr>
    </w:p>
    <w:p w:rsidR="00E51E46" w:rsidRPr="005666D7" w:rsidRDefault="00E51E46" w:rsidP="0072248A">
      <w:pPr>
        <w:pStyle w:val="Zkladntext3"/>
        <w:tabs>
          <w:tab w:val="left" w:pos="851"/>
        </w:tabs>
        <w:overflowPunct/>
        <w:autoSpaceDE/>
        <w:autoSpaceDN/>
        <w:adjustRightInd/>
        <w:spacing w:after="0"/>
        <w:jc w:val="both"/>
        <w:textAlignment w:val="auto"/>
        <w:rPr>
          <w:rFonts w:ascii="Garamond" w:hAnsi="Garamond"/>
          <w:sz w:val="22"/>
          <w:szCs w:val="22"/>
        </w:rPr>
      </w:pPr>
      <w:r w:rsidRPr="005666D7">
        <w:rPr>
          <w:rFonts w:ascii="Garamond" w:hAnsi="Garamond"/>
          <w:sz w:val="22"/>
          <w:szCs w:val="22"/>
        </w:rPr>
        <w:t xml:space="preserve">Oddělení </w:t>
      </w:r>
      <w:r w:rsidR="00BE3960" w:rsidRPr="005666D7">
        <w:rPr>
          <w:rFonts w:ascii="Garamond" w:hAnsi="Garamond"/>
          <w:sz w:val="22"/>
          <w:szCs w:val="22"/>
        </w:rPr>
        <w:t>prostorů akumulátorů</w:t>
      </w:r>
      <w:r w:rsidRPr="005666D7">
        <w:rPr>
          <w:rFonts w:ascii="Garamond" w:hAnsi="Garamond"/>
          <w:sz w:val="22"/>
          <w:szCs w:val="22"/>
        </w:rPr>
        <w:t xml:space="preserve"> od salonu cestujících musí být provedeno požárně odolným materiálem.</w:t>
      </w:r>
    </w:p>
    <w:p w:rsidR="00E51E46" w:rsidRPr="005666D7" w:rsidRDefault="00E51E46" w:rsidP="00540F94">
      <w:pPr>
        <w:pStyle w:val="Zkladntext3"/>
        <w:overflowPunct/>
        <w:autoSpaceDE/>
        <w:autoSpaceDN/>
        <w:adjustRightInd/>
        <w:spacing w:after="0"/>
        <w:ind w:left="1068"/>
        <w:jc w:val="both"/>
        <w:textAlignment w:val="auto"/>
        <w:rPr>
          <w:rFonts w:ascii="Garamond" w:hAnsi="Garamond"/>
          <w:b/>
          <w:sz w:val="22"/>
          <w:szCs w:val="22"/>
        </w:rPr>
      </w:pPr>
    </w:p>
    <w:p w:rsidR="00BE3960" w:rsidRPr="005666D7" w:rsidRDefault="00BE3960" w:rsidP="00540F94">
      <w:pPr>
        <w:pStyle w:val="Zkladntext3"/>
        <w:overflowPunct/>
        <w:autoSpaceDE/>
        <w:autoSpaceDN/>
        <w:adjustRightInd/>
        <w:spacing w:after="0"/>
        <w:ind w:left="1068"/>
        <w:jc w:val="both"/>
        <w:textAlignment w:val="auto"/>
        <w:rPr>
          <w:rFonts w:ascii="Garamond" w:hAnsi="Garamond"/>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8B70A9">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F5A88" w:rsidRPr="005666D7">
              <w:rPr>
                <w:rFonts w:ascii="Garamond" w:hAnsi="Garamond"/>
              </w:rPr>
              <w:t xml:space="preserve"> </w:t>
            </w:r>
          </w:p>
        </w:tc>
      </w:tr>
    </w:tbl>
    <w:p w:rsidR="00754D95" w:rsidRPr="005666D7" w:rsidRDefault="00754D95" w:rsidP="00A822C7">
      <w:pPr>
        <w:pStyle w:val="Nadpis3"/>
        <w:numPr>
          <w:ilvl w:val="2"/>
          <w:numId w:val="5"/>
        </w:numPr>
        <w:ind w:left="720" w:hanging="719"/>
        <w:rPr>
          <w:rFonts w:ascii="Garamond" w:hAnsi="Garamond"/>
          <w:sz w:val="22"/>
          <w:szCs w:val="22"/>
        </w:rPr>
      </w:pPr>
      <w:bookmarkStart w:id="80" w:name="_Toc401111446"/>
      <w:bookmarkStart w:id="81" w:name="_Toc401112153"/>
      <w:bookmarkStart w:id="82" w:name="_Toc403281481"/>
      <w:bookmarkStart w:id="83" w:name="_Toc469949868"/>
      <w:r w:rsidRPr="005666D7">
        <w:rPr>
          <w:rFonts w:ascii="Garamond" w:hAnsi="Garamond"/>
          <w:sz w:val="22"/>
          <w:szCs w:val="22"/>
        </w:rPr>
        <w:t>Všeobecné ekologické požadavky</w:t>
      </w:r>
      <w:bookmarkEnd w:id="80"/>
      <w:bookmarkEnd w:id="81"/>
      <w:bookmarkEnd w:id="82"/>
      <w:bookmarkEnd w:id="83"/>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297715" w:rsidRPr="005666D7">
              <w:rPr>
                <w:rFonts w:ascii="Garamond" w:hAnsi="Garamond"/>
              </w:rPr>
              <w:t xml:space="preserve"> </w:t>
            </w:r>
          </w:p>
        </w:tc>
      </w:tr>
    </w:tbl>
    <w:p w:rsidR="00754D95" w:rsidRPr="005666D7" w:rsidRDefault="00754D95" w:rsidP="00243F7B">
      <w:pPr>
        <w:pStyle w:val="Zkladntext"/>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84" w:name="_Toc401111447"/>
      <w:bookmarkStart w:id="85" w:name="_Toc401112154"/>
      <w:bookmarkStart w:id="86" w:name="_Toc403281482"/>
      <w:bookmarkStart w:id="87" w:name="_Toc469949869"/>
      <w:r w:rsidRPr="005666D7">
        <w:rPr>
          <w:rFonts w:ascii="Garamond" w:hAnsi="Garamond"/>
          <w:sz w:val="22"/>
          <w:szCs w:val="22"/>
        </w:rPr>
        <w:t>Technické údaje vozidla</w:t>
      </w:r>
      <w:bookmarkEnd w:id="84"/>
      <w:bookmarkEnd w:id="85"/>
      <w:bookmarkEnd w:id="86"/>
      <w:bookmarkEnd w:id="87"/>
    </w:p>
    <w:p w:rsidR="00754D95" w:rsidRPr="005666D7" w:rsidRDefault="00754D95" w:rsidP="00A822C7">
      <w:pPr>
        <w:pStyle w:val="Nadpis2"/>
        <w:numPr>
          <w:ilvl w:val="1"/>
          <w:numId w:val="5"/>
        </w:numPr>
        <w:ind w:left="720" w:hanging="720"/>
        <w:rPr>
          <w:rFonts w:ascii="Garamond" w:hAnsi="Garamond"/>
          <w:sz w:val="22"/>
          <w:szCs w:val="22"/>
        </w:rPr>
      </w:pPr>
      <w:bookmarkStart w:id="88" w:name="_Toc401111448"/>
      <w:bookmarkStart w:id="89" w:name="_Toc401112155"/>
      <w:r w:rsidRPr="005666D7">
        <w:rPr>
          <w:rFonts w:ascii="Garamond" w:hAnsi="Garamond"/>
          <w:sz w:val="22"/>
          <w:szCs w:val="22"/>
        </w:rPr>
        <w:t xml:space="preserve"> </w:t>
      </w:r>
      <w:bookmarkStart w:id="90" w:name="_Toc403281483"/>
      <w:bookmarkStart w:id="91" w:name="_Toc469949870"/>
      <w:r w:rsidRPr="005666D7">
        <w:rPr>
          <w:rFonts w:ascii="Garamond" w:hAnsi="Garamond"/>
          <w:sz w:val="22"/>
          <w:szCs w:val="22"/>
        </w:rPr>
        <w:t>Karosérie</w:t>
      </w:r>
      <w:bookmarkEnd w:id="88"/>
      <w:bookmarkEnd w:id="89"/>
      <w:bookmarkEnd w:id="90"/>
      <w:bookmarkEnd w:id="91"/>
      <w:r w:rsidRPr="005666D7">
        <w:rPr>
          <w:rFonts w:ascii="Garamond" w:hAnsi="Garamond"/>
          <w:sz w:val="22"/>
          <w:szCs w:val="22"/>
        </w:rPr>
        <w:t xml:space="preserve"> </w:t>
      </w:r>
    </w:p>
    <w:p w:rsidR="00754D95" w:rsidRPr="005666D7" w:rsidRDefault="00754D95" w:rsidP="00314F6F">
      <w:pPr>
        <w:pStyle w:val="Zkladntext"/>
        <w:rPr>
          <w:rFonts w:ascii="Garamond" w:hAnsi="Garamond"/>
          <w:sz w:val="22"/>
          <w:szCs w:val="22"/>
        </w:rPr>
      </w:pPr>
      <w:r w:rsidRPr="005666D7">
        <w:rPr>
          <w:rFonts w:ascii="Garamond" w:hAnsi="Garamond"/>
          <w:sz w:val="22"/>
          <w:szCs w:val="22"/>
        </w:rPr>
        <w:t>Vlastní konstrukce karosérie musí zajišťovat největší míru bezpečnosti i při střetu s jiným vozidlem.</w:t>
      </w:r>
    </w:p>
    <w:p w:rsidR="00754D95" w:rsidRPr="005666D7" w:rsidRDefault="00754D95" w:rsidP="00314F6F">
      <w:pPr>
        <w:pStyle w:val="Zkladntext"/>
        <w:rPr>
          <w:rFonts w:ascii="Garamond" w:hAnsi="Garamond"/>
          <w:sz w:val="22"/>
          <w:szCs w:val="22"/>
          <w:u w:val="single"/>
        </w:rPr>
      </w:pPr>
      <w:r w:rsidRPr="005666D7">
        <w:rPr>
          <w:rFonts w:ascii="Garamond" w:hAnsi="Garamond"/>
          <w:sz w:val="22"/>
          <w:szCs w:val="22"/>
        </w:rPr>
        <w:t xml:space="preserve"> S ohledem na předpokládanou životnost musí být věnována pozornost korozní odolnosti materiálu</w:t>
      </w:r>
      <w:r w:rsidR="001634D7" w:rsidRPr="005666D7">
        <w:rPr>
          <w:rFonts w:ascii="Garamond" w:hAnsi="Garamond"/>
          <w:sz w:val="22"/>
          <w:szCs w:val="22"/>
        </w:rPr>
        <w:t>,</w:t>
      </w:r>
      <w:r w:rsidR="00590511" w:rsidRPr="005666D7">
        <w:rPr>
          <w:rFonts w:ascii="Garamond" w:hAnsi="Garamond"/>
          <w:sz w:val="22"/>
          <w:szCs w:val="22"/>
        </w:rPr>
        <w:t xml:space="preserve"> </w:t>
      </w:r>
      <w:r w:rsidRPr="005666D7">
        <w:rPr>
          <w:rFonts w:ascii="Garamond" w:hAnsi="Garamond"/>
          <w:sz w:val="22"/>
          <w:szCs w:val="22"/>
        </w:rPr>
        <w:t>a</w:t>
      </w:r>
      <w:r w:rsidR="00C41427" w:rsidRPr="005666D7">
        <w:rPr>
          <w:rFonts w:ascii="Garamond" w:hAnsi="Garamond"/>
          <w:sz w:val="22"/>
          <w:szCs w:val="22"/>
        </w:rPr>
        <w:t> </w:t>
      </w:r>
      <w:r w:rsidRPr="005666D7">
        <w:rPr>
          <w:rFonts w:ascii="Garamond" w:hAnsi="Garamond"/>
          <w:sz w:val="22"/>
          <w:szCs w:val="22"/>
        </w:rPr>
        <w:t xml:space="preserve">proto je požadována </w:t>
      </w:r>
      <w:r w:rsidRPr="005666D7">
        <w:rPr>
          <w:rFonts w:ascii="Garamond" w:hAnsi="Garamond"/>
          <w:sz w:val="22"/>
          <w:szCs w:val="22"/>
          <w:u w:val="single"/>
        </w:rPr>
        <w:t>antikorozní úprava</w:t>
      </w:r>
      <w:r w:rsidRPr="005666D7">
        <w:rPr>
          <w:rFonts w:ascii="Garamond" w:hAnsi="Garamond"/>
          <w:sz w:val="22"/>
          <w:szCs w:val="22"/>
        </w:rPr>
        <w:t xml:space="preserve"> vycházející </w:t>
      </w:r>
      <w:r w:rsidRPr="005666D7">
        <w:rPr>
          <w:rFonts w:ascii="Garamond" w:hAnsi="Garamond"/>
          <w:sz w:val="22"/>
          <w:szCs w:val="22"/>
          <w:u w:val="single"/>
        </w:rPr>
        <w:t>z ošetření kataforézou, použití nerez materiálů nebo</w:t>
      </w:r>
      <w:r w:rsidR="00C41427" w:rsidRPr="005666D7">
        <w:rPr>
          <w:rFonts w:ascii="Garamond" w:hAnsi="Garamond"/>
          <w:sz w:val="22"/>
          <w:szCs w:val="22"/>
          <w:u w:val="single"/>
        </w:rPr>
        <w:t> </w:t>
      </w:r>
      <w:r w:rsidRPr="005666D7">
        <w:rPr>
          <w:rFonts w:ascii="Garamond" w:hAnsi="Garamond"/>
          <w:sz w:val="22"/>
          <w:szCs w:val="22"/>
          <w:u w:val="single"/>
        </w:rPr>
        <w:t>jiným vhodným antikorozním ošetřením</w:t>
      </w:r>
      <w:r w:rsidR="007612E3" w:rsidRPr="005666D7">
        <w:rPr>
          <w:rFonts w:ascii="Garamond" w:hAnsi="Garamond"/>
          <w:sz w:val="22"/>
          <w:szCs w:val="22"/>
          <w:u w:val="single"/>
        </w:rPr>
        <w:t xml:space="preserve"> nevyžadující po dobu záruky opakovanou antikorozní úpravu (nástřik dutin, podvozku apod.)</w:t>
      </w:r>
      <w:r w:rsidRPr="005666D7">
        <w:rPr>
          <w:rFonts w:ascii="Garamond" w:hAnsi="Garamond"/>
          <w:sz w:val="22"/>
          <w:szCs w:val="22"/>
          <w:u w:val="single"/>
        </w:rPr>
        <w:t>.</w:t>
      </w:r>
      <w:r w:rsidR="00A76E09">
        <w:rPr>
          <w:rFonts w:ascii="Garamond" w:hAnsi="Garamond"/>
          <w:sz w:val="22"/>
          <w:szCs w:val="22"/>
          <w:u w:val="single"/>
        </w:rPr>
        <w:t xml:space="preserve"> </w:t>
      </w:r>
      <w:r w:rsidR="00A76E09">
        <w:rPr>
          <w:rFonts w:ascii="Garamond" w:hAnsi="Garamond"/>
          <w:sz w:val="22"/>
          <w:szCs w:val="22"/>
        </w:rPr>
        <w:t>Kupující</w:t>
      </w:r>
      <w:r w:rsidR="00A76E09" w:rsidRPr="00362E41">
        <w:rPr>
          <w:rFonts w:ascii="Garamond" w:hAnsi="Garamond"/>
          <w:sz w:val="22"/>
          <w:szCs w:val="22"/>
        </w:rPr>
        <w:t xml:space="preserve"> připouští použití i jiných kvalitativně a technicky obdobných řešení.</w:t>
      </w:r>
    </w:p>
    <w:p w:rsidR="00D16E0A" w:rsidRPr="005666D7" w:rsidRDefault="00D16E0A" w:rsidP="00314F6F">
      <w:pPr>
        <w:pStyle w:val="Zkladntext"/>
        <w:rPr>
          <w:rFonts w:ascii="Garamond" w:hAnsi="Garamond"/>
          <w:sz w:val="22"/>
          <w:szCs w:val="22"/>
        </w:rPr>
      </w:pPr>
      <w:r w:rsidRPr="005666D7">
        <w:rPr>
          <w:rFonts w:ascii="Garamond" w:hAnsi="Garamond"/>
          <w:sz w:val="22"/>
          <w:szCs w:val="22"/>
        </w:rPr>
        <w:t>Všechna pevná</w:t>
      </w:r>
      <w:r w:rsidR="00570FBF" w:rsidRPr="005666D7">
        <w:rPr>
          <w:rFonts w:ascii="Garamond" w:hAnsi="Garamond"/>
          <w:sz w:val="22"/>
          <w:szCs w:val="22"/>
        </w:rPr>
        <w:t xml:space="preserve"> (svislá i vodorovná)</w:t>
      </w:r>
      <w:r w:rsidRPr="005666D7">
        <w:rPr>
          <w:rFonts w:ascii="Garamond" w:hAnsi="Garamond"/>
          <w:sz w:val="22"/>
          <w:szCs w:val="22"/>
        </w:rPr>
        <w:t xml:space="preserve"> madla pro cestující v provedení z</w:t>
      </w:r>
      <w:r w:rsidR="00223FB3" w:rsidRPr="005666D7">
        <w:rPr>
          <w:rFonts w:ascii="Garamond" w:hAnsi="Garamond"/>
          <w:sz w:val="22"/>
          <w:szCs w:val="22"/>
        </w:rPr>
        <w:t xml:space="preserve"> kartáčovaného</w:t>
      </w:r>
      <w:r w:rsidRPr="005666D7">
        <w:rPr>
          <w:rFonts w:ascii="Garamond" w:hAnsi="Garamond"/>
          <w:sz w:val="22"/>
          <w:szCs w:val="22"/>
        </w:rPr>
        <w:t> nerezu.</w:t>
      </w:r>
      <w:r w:rsidR="00570FBF" w:rsidRPr="005666D7">
        <w:rPr>
          <w:rFonts w:ascii="Garamond" w:hAnsi="Garamond"/>
          <w:sz w:val="22"/>
          <w:szCs w:val="22"/>
        </w:rPr>
        <w:t xml:space="preserve"> </w:t>
      </w:r>
    </w:p>
    <w:p w:rsidR="00D16E0A" w:rsidRPr="005666D7" w:rsidRDefault="00D16E0A" w:rsidP="00D16E0A">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V případě, že boční svislá madla budou od sebe kolmo k ose vozidla vzdálená více než 90 cm, musí vozidlo mít </w:t>
      </w:r>
      <w:r w:rsidR="00223FB3" w:rsidRPr="005666D7">
        <w:rPr>
          <w:rFonts w:ascii="Garamond" w:hAnsi="Garamond"/>
          <w:sz w:val="22"/>
          <w:szCs w:val="22"/>
        </w:rPr>
        <w:t>s</w:t>
      </w:r>
      <w:r w:rsidRPr="005666D7">
        <w:rPr>
          <w:rFonts w:ascii="Garamond" w:hAnsi="Garamond"/>
          <w:sz w:val="22"/>
          <w:szCs w:val="22"/>
        </w:rPr>
        <w:t>tředové stropní madlo v ose vozidla po celé jeho délce, mimo prostoru, kde by došlo k překrytí nouzového východu na střeše vozidla</w:t>
      </w:r>
      <w:r w:rsidR="001A1768" w:rsidRPr="005666D7">
        <w:rPr>
          <w:rFonts w:ascii="Garamond" w:hAnsi="Garamond"/>
          <w:sz w:val="22"/>
          <w:szCs w:val="22"/>
        </w:rPr>
        <w:t xml:space="preserve"> nebo informačních systémů</w:t>
      </w:r>
      <w:r w:rsidRPr="005666D7">
        <w:rPr>
          <w:rFonts w:ascii="Garamond" w:hAnsi="Garamond"/>
          <w:sz w:val="22"/>
          <w:szCs w:val="22"/>
        </w:rPr>
        <w:t>.</w:t>
      </w:r>
    </w:p>
    <w:p w:rsidR="00D16E0A" w:rsidRPr="005666D7" w:rsidRDefault="00D16E0A" w:rsidP="00314F6F">
      <w:pPr>
        <w:pStyle w:val="Zkladntext"/>
        <w:rPr>
          <w:rFonts w:ascii="Garamond" w:hAnsi="Garamond"/>
          <w:sz w:val="22"/>
          <w:szCs w:val="22"/>
        </w:rPr>
      </w:pPr>
    </w:p>
    <w:p w:rsidR="00754D95" w:rsidRPr="005666D7" w:rsidRDefault="00754D95" w:rsidP="00314F6F">
      <w:pPr>
        <w:pStyle w:val="Zkladntext"/>
        <w:rPr>
          <w:rFonts w:ascii="Garamond" w:hAnsi="Garamond"/>
          <w:sz w:val="22"/>
          <w:szCs w:val="22"/>
        </w:rPr>
      </w:pPr>
      <w:r w:rsidRPr="005666D7">
        <w:rPr>
          <w:rFonts w:ascii="Garamond" w:hAnsi="Garamond"/>
          <w:sz w:val="22"/>
          <w:szCs w:val="22"/>
        </w:rPr>
        <w:t>Dále je třeba brát zvláštní pozornost konstrukci a zpracování materiálu, především zabránění vzniku elektrických článků při k</w:t>
      </w:r>
      <w:r w:rsidR="00590511" w:rsidRPr="005666D7">
        <w:rPr>
          <w:rFonts w:ascii="Garamond" w:hAnsi="Garamond"/>
          <w:sz w:val="22"/>
          <w:szCs w:val="22"/>
        </w:rPr>
        <w:t>ontaktu různorodých materiálů (např. ocel, hliník</w:t>
      </w:r>
      <w:r w:rsidRPr="005666D7">
        <w:rPr>
          <w:rFonts w:ascii="Garamond" w:hAnsi="Garamond"/>
          <w:sz w:val="22"/>
          <w:szCs w:val="22"/>
        </w:rPr>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w:t>
      </w:r>
      <w:proofErr w:type="spellStart"/>
      <w:r w:rsidRPr="005666D7">
        <w:rPr>
          <w:rFonts w:ascii="Garamond" w:hAnsi="Garamond"/>
          <w:sz w:val="22"/>
          <w:szCs w:val="22"/>
        </w:rPr>
        <w:t>odstřikovou</w:t>
      </w:r>
      <w:proofErr w:type="spellEnd"/>
      <w:r w:rsidRPr="005666D7">
        <w:rPr>
          <w:rFonts w:ascii="Garamond" w:hAnsi="Garamond"/>
          <w:sz w:val="22"/>
          <w:szCs w:val="22"/>
        </w:rPr>
        <w:t xml:space="preserve"> a kondenzovanou vodu je vhodné zřídit korozi odolné svody zajištěné proti ucpání (např. listím) a proti zamrzání. Požaduje se, aby </w:t>
      </w:r>
      <w:r w:rsidRPr="005666D7">
        <w:rPr>
          <w:rFonts w:ascii="Garamond" w:hAnsi="Garamond"/>
          <w:sz w:val="22"/>
          <w:szCs w:val="22"/>
          <w:u w:val="single"/>
        </w:rPr>
        <w:t>podběhy byly opatřeny ochranným zařízením, které by zabraňovalo znečisťování boku karosérie</w:t>
      </w:r>
      <w:r w:rsidRPr="005666D7">
        <w:rPr>
          <w:rFonts w:ascii="Garamond" w:hAnsi="Garamond"/>
          <w:sz w:val="22"/>
          <w:szCs w:val="22"/>
        </w:rPr>
        <w:t xml:space="preserve">. Konstrukčně </w:t>
      </w:r>
      <w:r w:rsidR="00FC5FBC" w:rsidRPr="005666D7">
        <w:rPr>
          <w:rFonts w:ascii="Garamond" w:hAnsi="Garamond"/>
          <w:sz w:val="22"/>
          <w:szCs w:val="22"/>
        </w:rPr>
        <w:t xml:space="preserve">musí </w:t>
      </w:r>
      <w:r w:rsidRPr="005666D7">
        <w:rPr>
          <w:rFonts w:ascii="Garamond" w:hAnsi="Garamond"/>
          <w:sz w:val="22"/>
          <w:szCs w:val="22"/>
        </w:rPr>
        <w:t xml:space="preserve">být zamezeno stříkání vody, bahna a rozbředlého sněhu od kol na jakékoliv zařízení vozu. </w:t>
      </w:r>
      <w:r w:rsidR="00FC5FBC" w:rsidRPr="005666D7">
        <w:rPr>
          <w:rFonts w:ascii="Garamond" w:hAnsi="Garamond"/>
          <w:sz w:val="22"/>
          <w:szCs w:val="22"/>
        </w:rPr>
        <w:t>Současně bude vozidlo vybaveno čistícími kartáči na lemech  podběhů kol.</w:t>
      </w:r>
      <w:r w:rsidR="00F22F29">
        <w:rPr>
          <w:rFonts w:ascii="Garamond" w:hAnsi="Garamond"/>
          <w:sz w:val="22"/>
          <w:szCs w:val="22"/>
        </w:rPr>
        <w:t xml:space="preserve"> Kupující</w:t>
      </w:r>
      <w:r w:rsidR="00F22F29" w:rsidRPr="00362E41">
        <w:rPr>
          <w:rFonts w:ascii="Garamond" w:hAnsi="Garamond"/>
          <w:sz w:val="22"/>
          <w:szCs w:val="22"/>
        </w:rPr>
        <w:t xml:space="preserve"> připouští použití i jiných kvalitativně a technicky obdobných řešení.</w:t>
      </w:r>
    </w:p>
    <w:p w:rsidR="00754D95" w:rsidRPr="005666D7" w:rsidRDefault="00754D95" w:rsidP="00314F6F">
      <w:pPr>
        <w:pStyle w:val="Zkladntext"/>
        <w:rPr>
          <w:rFonts w:ascii="Garamond" w:hAnsi="Garamond"/>
          <w:sz w:val="22"/>
          <w:szCs w:val="22"/>
        </w:rPr>
      </w:pPr>
      <w:r w:rsidRPr="005666D7">
        <w:rPr>
          <w:rFonts w:ascii="Garamond" w:hAnsi="Garamond"/>
          <w:sz w:val="22"/>
          <w:szCs w:val="22"/>
        </w:rPr>
        <w:t>Použití laminátových materiálů je v principu přípustné. Výška stropu v prostoru pro stání cestujících musí být v nízkopodlažní části min. 2 200 mm.</w:t>
      </w:r>
      <w:r w:rsidR="00C905B4" w:rsidRPr="005666D7">
        <w:rPr>
          <w:rFonts w:ascii="Garamond" w:hAnsi="Garamond"/>
          <w:sz w:val="22"/>
          <w:szCs w:val="22"/>
        </w:rPr>
        <w:t xml:space="preserve"> </w:t>
      </w:r>
      <w:r w:rsidRPr="005666D7">
        <w:rPr>
          <w:rFonts w:ascii="Garamond" w:hAnsi="Garamond"/>
          <w:sz w:val="22"/>
          <w:szCs w:val="22"/>
        </w:rPr>
        <w:t>Výška oken musí umožnit i stojícím cestujícím volný výhled. Nájezdové úhly vpředu i vzadu musí být min. 7°.</w:t>
      </w:r>
    </w:p>
    <w:p w:rsidR="00754D95" w:rsidRPr="005666D7" w:rsidRDefault="00754D95" w:rsidP="00314F6F">
      <w:pPr>
        <w:pStyle w:val="Zkladntext"/>
        <w:rPr>
          <w:rFonts w:ascii="Garamond" w:hAnsi="Garamond"/>
          <w:sz w:val="22"/>
          <w:szCs w:val="22"/>
        </w:rPr>
      </w:pPr>
      <w:bookmarkStart w:id="92" w:name="_GoBack"/>
      <w:bookmarkEnd w:id="92"/>
      <w:r w:rsidRPr="005666D7">
        <w:rPr>
          <w:rFonts w:ascii="Garamond" w:hAnsi="Garamond"/>
          <w:sz w:val="22"/>
          <w:szCs w:val="22"/>
        </w:rPr>
        <w:t>Díly použité na karosérii, vystavené častému poškozování při případných nehodách, musí být snadno vyměnitelné. Karoserie musí být utěsněna proti vnikání prachu, vody a jiných nečistot. Musí být opatřena trvanlivými ochrannými nátěry. Střecha, stěny a podlaha karosérie musí splňovat tepelnou a zvukovou izolaci. V dotykových a styčných místech karoserie a podvozku, tzn. koster boků, střechy a ostatních částí styčných ploch s oplechováním se musí provést ošetření těchto ploch vhodnou těsnící hmotou a zatěsnit speciálním tmelem.</w:t>
      </w:r>
    </w:p>
    <w:p w:rsidR="00A2045E" w:rsidRPr="005666D7" w:rsidRDefault="00A2045E" w:rsidP="00E27317">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lastRenderedPageBreak/>
        <w:t xml:space="preserve">Vnější lak bude v barevném provedení dle požadavků </w:t>
      </w:r>
      <w:r w:rsidR="000B7D32" w:rsidRPr="005666D7">
        <w:rPr>
          <w:rFonts w:ascii="Garamond" w:hAnsi="Garamond"/>
          <w:sz w:val="22"/>
          <w:szCs w:val="22"/>
        </w:rPr>
        <w:t>kupujícího</w:t>
      </w:r>
      <w:r w:rsidRPr="005666D7">
        <w:rPr>
          <w:rFonts w:ascii="Garamond" w:hAnsi="Garamond"/>
          <w:sz w:val="22"/>
          <w:szCs w:val="22"/>
        </w:rPr>
        <w:t xml:space="preserve">. Životnost laku nejméně </w:t>
      </w:r>
      <w:r w:rsidR="00175380" w:rsidRPr="005666D7">
        <w:rPr>
          <w:rFonts w:ascii="Garamond" w:hAnsi="Garamond"/>
          <w:sz w:val="22"/>
          <w:szCs w:val="22"/>
        </w:rPr>
        <w:t xml:space="preserve">10 </w:t>
      </w:r>
      <w:r w:rsidRPr="005666D7">
        <w:rPr>
          <w:rFonts w:ascii="Garamond" w:hAnsi="Garamond"/>
          <w:sz w:val="22"/>
          <w:szCs w:val="22"/>
        </w:rPr>
        <w:t>let při mytí v automatických myčkách s rotačními kartáči</w:t>
      </w:r>
      <w:r w:rsidR="004237B2" w:rsidRPr="005666D7">
        <w:rPr>
          <w:rFonts w:ascii="Garamond" w:hAnsi="Garamond"/>
          <w:sz w:val="22"/>
          <w:szCs w:val="22"/>
        </w:rPr>
        <w:t xml:space="preserve"> bez nutnosti demontáže zpětných zrcátek</w:t>
      </w:r>
      <w:r w:rsidRPr="005666D7">
        <w:rPr>
          <w:rFonts w:ascii="Garamond" w:hAnsi="Garamond"/>
          <w:sz w:val="22"/>
          <w:szCs w:val="22"/>
        </w:rPr>
        <w:t xml:space="preserve">. Barevné provedení karoserie podléhá schválení </w:t>
      </w:r>
      <w:r w:rsidR="000B7D32" w:rsidRPr="005666D7">
        <w:rPr>
          <w:rFonts w:ascii="Garamond" w:hAnsi="Garamond"/>
          <w:sz w:val="22"/>
          <w:szCs w:val="22"/>
        </w:rPr>
        <w:t>kupujícím</w:t>
      </w:r>
      <w:r w:rsidRPr="005666D7">
        <w:rPr>
          <w:rFonts w:ascii="Garamond" w:hAnsi="Garamond"/>
          <w:sz w:val="22"/>
          <w:szCs w:val="22"/>
        </w:rPr>
        <w:t>.</w:t>
      </w:r>
      <w:r w:rsidR="001A1768" w:rsidRPr="005666D7">
        <w:rPr>
          <w:rFonts w:ascii="Garamond" w:hAnsi="Garamond"/>
          <w:sz w:val="22"/>
          <w:szCs w:val="22"/>
        </w:rPr>
        <w:t xml:space="preserve"> Návrh barevného provedení je uveden v nabídce prodávajícího.</w:t>
      </w:r>
    </w:p>
    <w:p w:rsidR="00A2045E" w:rsidRPr="005666D7" w:rsidRDefault="00A2045E" w:rsidP="00314F6F">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175380" w:rsidRPr="005666D7">
              <w:rPr>
                <w:rFonts w:ascii="Garamond" w:hAnsi="Garamond"/>
              </w:rPr>
              <w:t xml:space="preserve"> </w:t>
            </w:r>
          </w:p>
        </w:tc>
      </w:tr>
    </w:tbl>
    <w:p w:rsidR="00754D95" w:rsidRPr="005666D7" w:rsidRDefault="001D543B" w:rsidP="00A822C7">
      <w:pPr>
        <w:pStyle w:val="Nadpis3"/>
        <w:numPr>
          <w:ilvl w:val="2"/>
          <w:numId w:val="5"/>
        </w:numPr>
        <w:ind w:left="720" w:hanging="720"/>
        <w:rPr>
          <w:rFonts w:ascii="Garamond" w:hAnsi="Garamond"/>
          <w:sz w:val="22"/>
          <w:szCs w:val="22"/>
        </w:rPr>
      </w:pPr>
      <w:bookmarkStart w:id="93" w:name="_Toc401111449"/>
      <w:bookmarkStart w:id="94" w:name="_Toc401112156"/>
      <w:bookmarkStart w:id="95" w:name="_Toc403281484"/>
      <w:bookmarkStart w:id="96" w:name="_Toc469949871"/>
      <w:bookmarkStart w:id="97" w:name="_Toc358983425"/>
      <w:bookmarkStart w:id="98" w:name="_Toc401111451"/>
      <w:bookmarkStart w:id="99" w:name="_Toc401112158"/>
      <w:bookmarkStart w:id="100" w:name="_Toc403281486"/>
      <w:r w:rsidRPr="005666D7">
        <w:rPr>
          <w:rFonts w:ascii="Garamond" w:hAnsi="Garamond"/>
          <w:sz w:val="22"/>
          <w:szCs w:val="22"/>
        </w:rPr>
        <w:t>Schrány</w:t>
      </w:r>
      <w:bookmarkEnd w:id="93"/>
      <w:bookmarkEnd w:id="94"/>
      <w:bookmarkEnd w:id="95"/>
      <w:bookmarkEnd w:id="96"/>
      <w:r w:rsidR="00754D95" w:rsidRPr="005666D7">
        <w:rPr>
          <w:rFonts w:ascii="Garamond" w:hAnsi="Garamond"/>
          <w:sz w:val="22"/>
          <w:szCs w:val="22"/>
        </w:rPr>
        <w:t xml:space="preserve"> </w:t>
      </w:r>
      <w:bookmarkEnd w:id="97"/>
    </w:p>
    <w:p w:rsidR="00754D95" w:rsidRPr="005666D7" w:rsidRDefault="00754D95" w:rsidP="00636AD5">
      <w:pPr>
        <w:pStyle w:val="Zkladntext"/>
        <w:rPr>
          <w:rFonts w:ascii="Garamond" w:hAnsi="Garamond"/>
          <w:sz w:val="22"/>
          <w:szCs w:val="22"/>
        </w:rPr>
      </w:pPr>
      <w:r w:rsidRPr="005666D7">
        <w:rPr>
          <w:rFonts w:ascii="Garamond" w:hAnsi="Garamond"/>
          <w:sz w:val="22"/>
          <w:szCs w:val="22"/>
        </w:rPr>
        <w:t>Na vozidle lze využít prostoru ve spodní části k uložení různého vybavení jako např. akumulátorů či</w:t>
      </w:r>
      <w:r w:rsidR="001634D7" w:rsidRPr="005666D7">
        <w:rPr>
          <w:rFonts w:ascii="Garamond" w:hAnsi="Garamond"/>
          <w:sz w:val="22"/>
          <w:szCs w:val="22"/>
        </w:rPr>
        <w:t> </w:t>
      </w:r>
      <w:proofErr w:type="spellStart"/>
      <w:r w:rsidRPr="005666D7">
        <w:rPr>
          <w:rFonts w:ascii="Garamond" w:hAnsi="Garamond"/>
          <w:sz w:val="22"/>
          <w:szCs w:val="22"/>
        </w:rPr>
        <w:t>elektro</w:t>
      </w:r>
      <w:proofErr w:type="spellEnd"/>
      <w:r w:rsidR="00E77A14" w:rsidRPr="005666D7">
        <w:rPr>
          <w:rFonts w:ascii="Garamond" w:hAnsi="Garamond"/>
          <w:sz w:val="22"/>
          <w:szCs w:val="22"/>
        </w:rPr>
        <w:t xml:space="preserve"> </w:t>
      </w:r>
      <w:r w:rsidRPr="005666D7">
        <w:rPr>
          <w:rFonts w:ascii="Garamond" w:hAnsi="Garamond"/>
          <w:sz w:val="22"/>
          <w:szCs w:val="22"/>
        </w:rPr>
        <w:t xml:space="preserve">výzbroje. Konstrukce schrán musí umožňovat jednoduchý přístup do úložných prostor, jejich uzavření, zamezení vnikání vody, prachu a jiných nečistot. Schrána uložení </w:t>
      </w:r>
      <w:r w:rsidR="00F674BC" w:rsidRPr="005666D7">
        <w:rPr>
          <w:rFonts w:ascii="Garamond" w:hAnsi="Garamond"/>
          <w:sz w:val="22"/>
          <w:szCs w:val="22"/>
        </w:rPr>
        <w:t>palubních</w:t>
      </w:r>
      <w:r w:rsidR="004237B2" w:rsidRPr="005666D7">
        <w:rPr>
          <w:rFonts w:ascii="Garamond" w:hAnsi="Garamond"/>
          <w:sz w:val="22"/>
          <w:szCs w:val="22"/>
        </w:rPr>
        <w:t xml:space="preserve"> </w:t>
      </w:r>
      <w:r w:rsidRPr="005666D7">
        <w:rPr>
          <w:rFonts w:ascii="Garamond" w:hAnsi="Garamond"/>
          <w:sz w:val="22"/>
          <w:szCs w:val="22"/>
        </w:rPr>
        <w:t>akumulátorů musí splňovat rovněž podmínky odvětrání. U všech schrán je nutno počítat s mechanizačním zařízením umožňujícím jejich snadnou ovladatelnost, např. vík</w:t>
      </w:r>
      <w:r w:rsidR="004237B2" w:rsidRPr="005666D7">
        <w:rPr>
          <w:rFonts w:ascii="Garamond" w:hAnsi="Garamond"/>
          <w:sz w:val="22"/>
          <w:szCs w:val="22"/>
        </w:rPr>
        <w:t>a</w:t>
      </w:r>
      <w:r w:rsidRPr="005666D7">
        <w:rPr>
          <w:rFonts w:ascii="Garamond" w:hAnsi="Garamond"/>
          <w:sz w:val="22"/>
          <w:szCs w:val="22"/>
        </w:rPr>
        <w:t xml:space="preserve"> osadit plynovými vzpěrami.</w:t>
      </w:r>
    </w:p>
    <w:p w:rsidR="00B26924" w:rsidRPr="005666D7" w:rsidRDefault="00B26924" w:rsidP="00636AD5">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A21140">
        <w:tc>
          <w:tcPr>
            <w:tcW w:w="9495" w:type="dxa"/>
          </w:tcPr>
          <w:p w:rsidR="00754D95" w:rsidRPr="005666D7" w:rsidRDefault="00754D95" w:rsidP="00A21140">
            <w:pPr>
              <w:pStyle w:val="Zkladntext"/>
              <w:rPr>
                <w:rFonts w:ascii="Garamond" w:hAnsi="Garamond"/>
                <w:sz w:val="2"/>
                <w:szCs w:val="2"/>
              </w:rPr>
            </w:pPr>
          </w:p>
          <w:p w:rsidR="00754D95" w:rsidRPr="005666D7" w:rsidRDefault="009862E7" w:rsidP="00A21140">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A21140">
        <w:tc>
          <w:tcPr>
            <w:tcW w:w="9495" w:type="dxa"/>
          </w:tcPr>
          <w:p w:rsidR="00754D95" w:rsidRPr="005666D7" w:rsidRDefault="00754D95" w:rsidP="00A21140">
            <w:pPr>
              <w:pStyle w:val="Zkladntext"/>
              <w:rPr>
                <w:rFonts w:ascii="Garamond" w:hAnsi="Garamond"/>
                <w:sz w:val="2"/>
                <w:szCs w:val="2"/>
              </w:rPr>
            </w:pPr>
          </w:p>
          <w:p w:rsidR="00754D95" w:rsidRPr="005666D7" w:rsidRDefault="00754D95" w:rsidP="009862E7">
            <w:pPr>
              <w:pStyle w:val="Zkladntext"/>
              <w:rPr>
                <w:rFonts w:ascii="Garamond" w:hAnsi="Garamond"/>
              </w:rPr>
            </w:pPr>
            <w:r w:rsidRPr="005666D7">
              <w:rPr>
                <w:rFonts w:ascii="Garamond" w:hAnsi="Garamond"/>
              </w:rPr>
              <w:t>Doplňující popis:</w:t>
            </w:r>
            <w:r w:rsidR="00851D28" w:rsidRPr="005666D7">
              <w:rPr>
                <w:rFonts w:ascii="Garamond" w:hAnsi="Garamond"/>
              </w:rPr>
              <w:t xml:space="preserve"> </w:t>
            </w:r>
          </w:p>
        </w:tc>
      </w:tr>
    </w:tbl>
    <w:p w:rsidR="00754D95" w:rsidRPr="005666D7" w:rsidRDefault="00754D95" w:rsidP="00A822C7">
      <w:pPr>
        <w:pStyle w:val="Nadpis3"/>
        <w:numPr>
          <w:ilvl w:val="2"/>
          <w:numId w:val="5"/>
        </w:numPr>
        <w:ind w:left="709"/>
        <w:rPr>
          <w:rFonts w:ascii="Garamond" w:hAnsi="Garamond"/>
          <w:sz w:val="22"/>
          <w:szCs w:val="22"/>
        </w:rPr>
      </w:pPr>
      <w:bookmarkStart w:id="101" w:name="_Toc469949872"/>
      <w:r w:rsidRPr="005666D7">
        <w:rPr>
          <w:rFonts w:ascii="Garamond" w:hAnsi="Garamond"/>
          <w:sz w:val="22"/>
          <w:szCs w:val="22"/>
        </w:rPr>
        <w:t>Provedení podlahy</w:t>
      </w:r>
      <w:bookmarkEnd w:id="98"/>
      <w:bookmarkEnd w:id="99"/>
      <w:bookmarkEnd w:id="100"/>
      <w:bookmarkEnd w:id="101"/>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Při konstrukci podlahy se musí brát zřetel na úroveň hluku a na dostatečnou pevnost a odolnost. Podlahová krytina musí být protiskluzová, ohnivzdorná a položena beze spár, buď svařená anebo</w:t>
      </w:r>
      <w:r w:rsidR="00C41427" w:rsidRPr="005666D7">
        <w:rPr>
          <w:rFonts w:ascii="Garamond" w:hAnsi="Garamond"/>
          <w:sz w:val="22"/>
          <w:szCs w:val="22"/>
        </w:rPr>
        <w:t> </w:t>
      </w:r>
      <w:r w:rsidRPr="005666D7">
        <w:rPr>
          <w:rFonts w:ascii="Garamond" w:hAnsi="Garamond"/>
          <w:sz w:val="22"/>
          <w:szCs w:val="22"/>
        </w:rPr>
        <w:t xml:space="preserve">nalepená tak, aby zabránila vnikání vody do podlahové konstrukce (vytažena až na bočnici). Krytina se musí dát snadno udržovat a čistit. Požaduje se </w:t>
      </w:r>
      <w:r w:rsidRPr="005666D7">
        <w:rPr>
          <w:rFonts w:ascii="Garamond" w:hAnsi="Garamond"/>
          <w:sz w:val="22"/>
          <w:szCs w:val="22"/>
          <w:u w:val="single"/>
        </w:rPr>
        <w:t>protiskluzová podlahová krytina</w:t>
      </w:r>
      <w:r w:rsidR="00424452" w:rsidRPr="005666D7">
        <w:rPr>
          <w:rFonts w:ascii="Garamond" w:hAnsi="Garamond"/>
          <w:sz w:val="22"/>
          <w:szCs w:val="22"/>
          <w:u w:val="single"/>
        </w:rPr>
        <w:t>, která</w:t>
      </w:r>
      <w:r w:rsidRPr="005666D7">
        <w:rPr>
          <w:rFonts w:ascii="Garamond" w:hAnsi="Garamond"/>
          <w:sz w:val="22"/>
          <w:szCs w:val="22"/>
        </w:rPr>
        <w:t xml:space="preserve"> </w:t>
      </w:r>
      <w:r w:rsidR="00424452" w:rsidRPr="005666D7">
        <w:rPr>
          <w:rFonts w:ascii="Garamond" w:hAnsi="Garamond"/>
          <w:sz w:val="22"/>
          <w:szCs w:val="22"/>
        </w:rPr>
        <w:t xml:space="preserve">podléhá schválení </w:t>
      </w:r>
      <w:r w:rsidR="000B7D32" w:rsidRPr="005666D7">
        <w:rPr>
          <w:rFonts w:ascii="Garamond" w:hAnsi="Garamond"/>
          <w:sz w:val="22"/>
          <w:szCs w:val="22"/>
        </w:rPr>
        <w:t>kupujícím</w:t>
      </w:r>
      <w:r w:rsidRPr="005666D7">
        <w:rPr>
          <w:rFonts w:ascii="Garamond" w:hAnsi="Garamond"/>
          <w:sz w:val="22"/>
          <w:szCs w:val="22"/>
        </w:rPr>
        <w:t>. Podlahov</w:t>
      </w:r>
      <w:r w:rsidR="00EA66FC" w:rsidRPr="005666D7">
        <w:rPr>
          <w:rFonts w:ascii="Garamond" w:hAnsi="Garamond"/>
          <w:sz w:val="22"/>
          <w:szCs w:val="22"/>
        </w:rPr>
        <w:t>á</w:t>
      </w:r>
      <w:r w:rsidRPr="005666D7">
        <w:rPr>
          <w:rFonts w:ascii="Garamond" w:hAnsi="Garamond"/>
          <w:sz w:val="22"/>
          <w:szCs w:val="22"/>
        </w:rPr>
        <w:t xml:space="preserve"> krytina musí být hladká, svařovaná bez lišt s možností mytí vyplachováním tlakovou vodou.</w:t>
      </w:r>
      <w:r w:rsidR="00FF2E3E" w:rsidRPr="005666D7">
        <w:rPr>
          <w:rFonts w:ascii="Garamond" w:hAnsi="Garamond"/>
          <w:sz w:val="22"/>
          <w:szCs w:val="22"/>
        </w:rPr>
        <w:t xml:space="preserve"> Na bocích vytažená nad úroveň podlahy.</w:t>
      </w:r>
      <w:r w:rsidRPr="005666D7">
        <w:rPr>
          <w:rFonts w:ascii="Garamond" w:hAnsi="Garamond"/>
          <w:sz w:val="22"/>
          <w:szCs w:val="22"/>
        </w:rPr>
        <w:t xml:space="preserve"> V prostoru prahů dveří</w:t>
      </w:r>
      <w:r w:rsidR="000D7A71" w:rsidRPr="005666D7">
        <w:rPr>
          <w:rFonts w:ascii="Garamond" w:hAnsi="Garamond"/>
          <w:sz w:val="22"/>
          <w:szCs w:val="22"/>
        </w:rPr>
        <w:t xml:space="preserve"> je</w:t>
      </w:r>
      <w:r w:rsidR="001634D7" w:rsidRPr="005666D7">
        <w:rPr>
          <w:rFonts w:ascii="Garamond" w:hAnsi="Garamond"/>
          <w:sz w:val="22"/>
          <w:szCs w:val="22"/>
        </w:rPr>
        <w:t> </w:t>
      </w:r>
      <w:r w:rsidR="000D7A71" w:rsidRPr="005666D7">
        <w:rPr>
          <w:rFonts w:ascii="Garamond" w:hAnsi="Garamond"/>
          <w:sz w:val="22"/>
          <w:szCs w:val="22"/>
        </w:rPr>
        <w:t>požadována žlutá podlahová krytina,</w:t>
      </w:r>
      <w:r w:rsidR="000B1965" w:rsidRPr="005666D7">
        <w:rPr>
          <w:rFonts w:ascii="Garamond" w:hAnsi="Garamond"/>
          <w:sz w:val="22"/>
          <w:szCs w:val="22"/>
        </w:rPr>
        <w:t xml:space="preserve"> </w:t>
      </w:r>
      <w:r w:rsidRPr="005666D7">
        <w:rPr>
          <w:rFonts w:ascii="Garamond" w:hAnsi="Garamond"/>
          <w:sz w:val="22"/>
          <w:szCs w:val="22"/>
        </w:rPr>
        <w:t>v prostoru vedle kabiny řidiče, ve kterém by cestující bránili výhledu řidiče, je požadována žlutá podlahová krytina</w:t>
      </w:r>
      <w:r w:rsidR="00FF2E3E" w:rsidRPr="005666D7">
        <w:rPr>
          <w:rFonts w:ascii="Garamond" w:hAnsi="Garamond"/>
          <w:sz w:val="22"/>
          <w:szCs w:val="22"/>
        </w:rPr>
        <w:t xml:space="preserve"> s</w:t>
      </w:r>
      <w:r w:rsidR="001B1F07" w:rsidRPr="005666D7">
        <w:rPr>
          <w:rFonts w:ascii="Garamond" w:hAnsi="Garamond"/>
          <w:sz w:val="22"/>
          <w:szCs w:val="22"/>
        </w:rPr>
        <w:t> </w:t>
      </w:r>
      <w:r w:rsidR="00FF2E3E" w:rsidRPr="005666D7">
        <w:rPr>
          <w:rFonts w:ascii="Garamond" w:hAnsi="Garamond"/>
          <w:sz w:val="22"/>
          <w:szCs w:val="22"/>
        </w:rPr>
        <w:t>piktogramem</w:t>
      </w:r>
      <w:r w:rsidR="001B1F07" w:rsidRPr="005666D7">
        <w:rPr>
          <w:rFonts w:ascii="Garamond" w:hAnsi="Garamond"/>
          <w:sz w:val="22"/>
          <w:szCs w:val="22"/>
        </w:rPr>
        <w:t xml:space="preserve"> (podléhá schválení </w:t>
      </w:r>
      <w:r w:rsidR="000B7D32" w:rsidRPr="005666D7">
        <w:rPr>
          <w:rFonts w:ascii="Garamond" w:hAnsi="Garamond"/>
          <w:sz w:val="22"/>
          <w:szCs w:val="22"/>
        </w:rPr>
        <w:t>kupujícího</w:t>
      </w:r>
      <w:r w:rsidR="001B1F07" w:rsidRPr="005666D7">
        <w:rPr>
          <w:rFonts w:ascii="Garamond" w:hAnsi="Garamond"/>
          <w:sz w:val="22"/>
          <w:szCs w:val="22"/>
        </w:rPr>
        <w:t>)</w:t>
      </w:r>
      <w:r w:rsidRPr="005666D7">
        <w:rPr>
          <w:rFonts w:ascii="Garamond" w:hAnsi="Garamond"/>
          <w:sz w:val="22"/>
          <w:szCs w:val="22"/>
        </w:rPr>
        <w:t>.</w:t>
      </w:r>
      <w:r w:rsidR="00FF2E3E" w:rsidRPr="005666D7">
        <w:rPr>
          <w:rFonts w:ascii="Garamond" w:hAnsi="Garamond"/>
          <w:sz w:val="22"/>
          <w:szCs w:val="22"/>
        </w:rPr>
        <w:t xml:space="preserve"> Barevné provedení a typ krytiny podléhá schválení </w:t>
      </w:r>
      <w:r w:rsidR="000B7D32" w:rsidRPr="005666D7">
        <w:rPr>
          <w:rFonts w:ascii="Garamond" w:hAnsi="Garamond"/>
          <w:sz w:val="22"/>
          <w:szCs w:val="22"/>
        </w:rPr>
        <w:t>kupujícím</w:t>
      </w:r>
      <w:r w:rsidR="00FF2E3E"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9862E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851D28" w:rsidRPr="005666D7">
              <w:rPr>
                <w:rFonts w:ascii="Garamond" w:hAnsi="Garamond"/>
              </w:rPr>
              <w:t xml:space="preserve"> </w:t>
            </w:r>
          </w:p>
        </w:tc>
      </w:tr>
    </w:tbl>
    <w:p w:rsidR="00F44696" w:rsidRPr="005666D7" w:rsidRDefault="00F44696" w:rsidP="00F44696">
      <w:pPr>
        <w:pStyle w:val="Nadpis3"/>
        <w:numPr>
          <w:ilvl w:val="2"/>
          <w:numId w:val="5"/>
        </w:numPr>
        <w:ind w:left="709" w:hanging="709"/>
        <w:rPr>
          <w:rFonts w:ascii="Garamond" w:hAnsi="Garamond"/>
          <w:sz w:val="22"/>
          <w:szCs w:val="22"/>
        </w:rPr>
      </w:pPr>
      <w:bookmarkStart w:id="102" w:name="_Toc469949873"/>
      <w:r w:rsidRPr="005666D7">
        <w:rPr>
          <w:rFonts w:ascii="Garamond" w:hAnsi="Garamond"/>
          <w:sz w:val="22"/>
          <w:szCs w:val="22"/>
        </w:rPr>
        <w:t>NÁJEZDOVÁ PLOŠINA</w:t>
      </w:r>
      <w:bookmarkEnd w:id="102"/>
      <w:r w:rsidRPr="005666D7">
        <w:rPr>
          <w:rFonts w:ascii="Garamond" w:hAnsi="Garamond"/>
          <w:sz w:val="22"/>
          <w:szCs w:val="22"/>
        </w:rPr>
        <w:t xml:space="preserve"> </w:t>
      </w:r>
    </w:p>
    <w:p w:rsidR="00F44696" w:rsidRPr="005666D7" w:rsidRDefault="00F44696" w:rsidP="00F44696">
      <w:pPr>
        <w:pStyle w:val="Zkladntext"/>
        <w:rPr>
          <w:rFonts w:ascii="Garamond" w:hAnsi="Garamond"/>
          <w:sz w:val="22"/>
          <w:szCs w:val="22"/>
        </w:rPr>
      </w:pPr>
      <w:r w:rsidRPr="005666D7">
        <w:rPr>
          <w:rFonts w:ascii="Garamond" w:hAnsi="Garamond"/>
          <w:sz w:val="22"/>
          <w:szCs w:val="22"/>
        </w:rPr>
        <w:t xml:space="preserve">Pro usnadnění nástupu a výstupu cestujících se sníženou pohyblivostí a kočárků je požadováno v prostoru druhých dveří instalovat mechanickou vyklápěcí plošinu s dotykovým čidlem vyklopení. Instalace plošiny u třetích dveří se připouští pouze u vozidel s více než třemi dveřmi. Povrch plošiny musí být z důvodu bezpečnosti proveden z protiskluzového materiálu. Nosnost vyklápěcí plošiny musí být </w:t>
      </w:r>
      <w:r w:rsidR="00E067DD" w:rsidRPr="005666D7">
        <w:rPr>
          <w:rFonts w:ascii="Garamond" w:hAnsi="Garamond"/>
          <w:sz w:val="22"/>
          <w:szCs w:val="22"/>
        </w:rPr>
        <w:t>minimálně</w:t>
      </w:r>
      <w:r w:rsidRPr="005666D7">
        <w:rPr>
          <w:rFonts w:ascii="Garamond" w:hAnsi="Garamond"/>
          <w:sz w:val="22"/>
          <w:szCs w:val="22"/>
        </w:rPr>
        <w:t xml:space="preserve"> 300 kg.</w:t>
      </w:r>
      <w:r w:rsidR="00EC3E47" w:rsidRPr="005666D7">
        <w:rPr>
          <w:rFonts w:ascii="Garamond" w:hAnsi="Garamond"/>
          <w:sz w:val="22"/>
          <w:szCs w:val="22"/>
        </w:rPr>
        <w:t xml:space="preserve"> </w:t>
      </w:r>
    </w:p>
    <w:p w:rsidR="00F44696" w:rsidRPr="005666D7" w:rsidRDefault="00F44696" w:rsidP="00F44696">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Automatické blokování rozjezdu </w:t>
      </w:r>
      <w:proofErr w:type="spellStart"/>
      <w:r w:rsidRPr="005666D7">
        <w:rPr>
          <w:rFonts w:ascii="Garamond" w:hAnsi="Garamond"/>
          <w:sz w:val="22"/>
          <w:szCs w:val="22"/>
        </w:rPr>
        <w:t>elektrobusu</w:t>
      </w:r>
      <w:proofErr w:type="spellEnd"/>
      <w:r w:rsidRPr="005666D7">
        <w:rPr>
          <w:rFonts w:ascii="Garamond" w:hAnsi="Garamond"/>
          <w:sz w:val="22"/>
          <w:szCs w:val="22"/>
        </w:rPr>
        <w:t>, před sklopením uvedené plošiny do polohy pro jízdu.</w:t>
      </w:r>
    </w:p>
    <w:p w:rsidR="00F44696" w:rsidRPr="005666D7" w:rsidRDefault="00F44696" w:rsidP="00F44696">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44696" w:rsidRPr="005666D7" w:rsidTr="00C42E86">
        <w:tc>
          <w:tcPr>
            <w:tcW w:w="9495" w:type="dxa"/>
          </w:tcPr>
          <w:p w:rsidR="00F44696" w:rsidRPr="005666D7" w:rsidRDefault="00F44696" w:rsidP="00C42E86">
            <w:pPr>
              <w:pStyle w:val="Zkladntext"/>
              <w:rPr>
                <w:rFonts w:ascii="Garamond" w:hAnsi="Garamond"/>
                <w:sz w:val="2"/>
                <w:szCs w:val="2"/>
              </w:rPr>
            </w:pPr>
          </w:p>
          <w:p w:rsidR="00F44696" w:rsidRPr="005666D7" w:rsidRDefault="00F44696" w:rsidP="00C42E86">
            <w:pPr>
              <w:pStyle w:val="Zkladntext"/>
              <w:rPr>
                <w:rFonts w:ascii="Garamond" w:hAnsi="Garamond"/>
              </w:rPr>
            </w:pPr>
            <w:r w:rsidRPr="005666D7">
              <w:rPr>
                <w:rFonts w:ascii="Garamond" w:hAnsi="Garamond"/>
              </w:rPr>
              <w:t>Odpověď:  ANO/NE</w:t>
            </w:r>
          </w:p>
        </w:tc>
      </w:tr>
      <w:tr w:rsidR="00F44696" w:rsidRPr="005666D7" w:rsidTr="00C42E86">
        <w:tc>
          <w:tcPr>
            <w:tcW w:w="9495" w:type="dxa"/>
          </w:tcPr>
          <w:p w:rsidR="00F44696" w:rsidRPr="005666D7" w:rsidRDefault="00F44696" w:rsidP="00C42E86">
            <w:pPr>
              <w:pStyle w:val="Zkladntext"/>
              <w:rPr>
                <w:rFonts w:ascii="Garamond" w:hAnsi="Garamond"/>
                <w:sz w:val="2"/>
                <w:szCs w:val="2"/>
              </w:rPr>
            </w:pPr>
          </w:p>
          <w:p w:rsidR="00F44696" w:rsidRPr="005666D7" w:rsidRDefault="00F44696" w:rsidP="00C42E86">
            <w:pPr>
              <w:pStyle w:val="Zkladntext"/>
              <w:rPr>
                <w:rFonts w:ascii="Garamond" w:hAnsi="Garamond"/>
              </w:rPr>
            </w:pPr>
            <w:r w:rsidRPr="005666D7">
              <w:rPr>
                <w:rFonts w:ascii="Garamond" w:hAnsi="Garamond"/>
              </w:rPr>
              <w:t xml:space="preserve">Doplňující popis: </w:t>
            </w:r>
          </w:p>
        </w:tc>
      </w:tr>
    </w:tbl>
    <w:p w:rsidR="00754D95" w:rsidRPr="005666D7" w:rsidRDefault="00F44696" w:rsidP="00A822C7">
      <w:pPr>
        <w:pStyle w:val="Nadpis3"/>
        <w:numPr>
          <w:ilvl w:val="2"/>
          <w:numId w:val="5"/>
        </w:numPr>
        <w:ind w:left="709" w:hanging="709"/>
        <w:rPr>
          <w:rFonts w:ascii="Garamond" w:hAnsi="Garamond"/>
          <w:sz w:val="22"/>
          <w:szCs w:val="22"/>
        </w:rPr>
      </w:pPr>
      <w:bookmarkStart w:id="103" w:name="_Toc469949874"/>
      <w:r w:rsidRPr="005666D7">
        <w:rPr>
          <w:rFonts w:ascii="Garamond" w:hAnsi="Garamond"/>
          <w:sz w:val="22"/>
          <w:szCs w:val="22"/>
        </w:rPr>
        <w:lastRenderedPageBreak/>
        <w:t>vnitřní kamerový systém</w:t>
      </w:r>
      <w:bookmarkEnd w:id="103"/>
      <w:r w:rsidR="00754D95" w:rsidRPr="005666D7">
        <w:rPr>
          <w:rFonts w:ascii="Garamond" w:hAnsi="Garamond"/>
          <w:sz w:val="22"/>
          <w:szCs w:val="22"/>
        </w:rPr>
        <w:t xml:space="preserve"> </w:t>
      </w:r>
    </w:p>
    <w:p w:rsidR="00AB0D3A" w:rsidRPr="005666D7" w:rsidRDefault="00AB0D3A" w:rsidP="00AB0D3A">
      <w:pPr>
        <w:pStyle w:val="Zkladntext"/>
        <w:rPr>
          <w:rFonts w:ascii="Garamond" w:hAnsi="Garamond"/>
        </w:rPr>
      </w:pPr>
      <w:r w:rsidRPr="005666D7">
        <w:rPr>
          <w:rFonts w:ascii="Garamond" w:hAnsi="Garamond"/>
        </w:rPr>
        <w:t>Základní požadavky:</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Automatické zpracování dat v kontinuální automatické přepisovací smyčce na přepisovatelné záznamové zařízení. </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Uchování záznamu po dobu 5 kalendářních dnů, poté automatické přemazání novým záznamem.</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Záznamy ukládat v časových intervalech v délce 10 min. s možností změny nastavení intervalu uživatelem. Záznam bude obsahovat časové údaje, přičemž čas bude </w:t>
      </w:r>
      <w:r w:rsidR="002C0918">
        <w:rPr>
          <w:rFonts w:ascii="Garamond" w:hAnsi="Garamond"/>
          <w:sz w:val="22"/>
          <w:szCs w:val="22"/>
        </w:rPr>
        <w:t xml:space="preserve">možno </w:t>
      </w:r>
      <w:r w:rsidRPr="005666D7">
        <w:rPr>
          <w:rFonts w:ascii="Garamond" w:hAnsi="Garamond"/>
          <w:sz w:val="22"/>
          <w:szCs w:val="22"/>
        </w:rPr>
        <w:t>přenáše</w:t>
      </w:r>
      <w:r w:rsidR="002C0918">
        <w:rPr>
          <w:rFonts w:ascii="Garamond" w:hAnsi="Garamond"/>
          <w:sz w:val="22"/>
          <w:szCs w:val="22"/>
        </w:rPr>
        <w:t>t</w:t>
      </w:r>
      <w:r w:rsidRPr="005666D7">
        <w:rPr>
          <w:rFonts w:ascii="Garamond" w:hAnsi="Garamond"/>
          <w:sz w:val="22"/>
          <w:szCs w:val="22"/>
        </w:rPr>
        <w:t xml:space="preserve"> ze stávajícího palubního systému. Pro připojení na palubní systém je </w:t>
      </w:r>
      <w:r w:rsidR="002C0918">
        <w:rPr>
          <w:rFonts w:ascii="Garamond" w:hAnsi="Garamond"/>
          <w:sz w:val="22"/>
          <w:szCs w:val="22"/>
        </w:rPr>
        <w:t>možno</w:t>
      </w:r>
      <w:r w:rsidRPr="005666D7">
        <w:rPr>
          <w:rFonts w:ascii="Garamond" w:hAnsi="Garamond"/>
          <w:sz w:val="22"/>
          <w:szCs w:val="22"/>
        </w:rPr>
        <w:t xml:space="preserve"> využít </w:t>
      </w:r>
      <w:proofErr w:type="spellStart"/>
      <w:r w:rsidRPr="005666D7">
        <w:rPr>
          <w:rFonts w:ascii="Garamond" w:hAnsi="Garamond"/>
          <w:sz w:val="22"/>
          <w:szCs w:val="22"/>
        </w:rPr>
        <w:t>switch</w:t>
      </w:r>
      <w:proofErr w:type="spellEnd"/>
      <w:r w:rsidR="00A62E25">
        <w:rPr>
          <w:rFonts w:ascii="Garamond" w:hAnsi="Garamond"/>
          <w:sz w:val="22"/>
          <w:szCs w:val="22"/>
        </w:rPr>
        <w:t xml:space="preserve"> (blíže specifikováno v bodu 6.6)</w:t>
      </w:r>
      <w:r w:rsidRPr="005666D7">
        <w:rPr>
          <w:rFonts w:ascii="Garamond" w:hAnsi="Garamond"/>
          <w:sz w:val="22"/>
          <w:szCs w:val="22"/>
        </w:rPr>
        <w:t>, vzhledem k tomu, že palubní počítač nemá volný port.</w:t>
      </w:r>
    </w:p>
    <w:p w:rsidR="00AB0D3A" w:rsidRPr="005666D7" w:rsidRDefault="00AB0D3A" w:rsidP="00AB0D3A">
      <w:pPr>
        <w:pStyle w:val="Odstavecseseznamem"/>
        <w:ind w:left="1146"/>
        <w:rPr>
          <w:rFonts w:ascii="Garamond" w:hAnsi="Garamond"/>
          <w:sz w:val="22"/>
          <w:szCs w:val="22"/>
        </w:rPr>
      </w:pPr>
      <w:r w:rsidRPr="005666D7">
        <w:rPr>
          <w:rFonts w:ascii="Garamond" w:hAnsi="Garamond"/>
          <w:sz w:val="22"/>
          <w:szCs w:val="22"/>
        </w:rPr>
        <w:t>Údaj o přesném čase může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Záznamy uložené v záznamovém zařízení zabezpečit vhodným způsobem proti zneužití. (např. šifrováním záznamu).  </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Minimální rozlišení záznamu: 800x600</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Minimální FPS: 20</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Minimální citlivost kamer: 1 Lux</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Umístění záznamové jednotky v kabině řidiče v bezpečnostní uzamykatelné schránce zabraňující vniknutí neoprávněných osob.</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Použít stacionární typy kamer.</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Ochranu kamer zajistit instalací v ochranných krytech, případně použít kamery v provedení </w:t>
      </w:r>
      <w:proofErr w:type="spellStart"/>
      <w:r w:rsidRPr="005666D7">
        <w:rPr>
          <w:rFonts w:ascii="Garamond" w:hAnsi="Garamond"/>
          <w:sz w:val="22"/>
          <w:szCs w:val="22"/>
        </w:rPr>
        <w:t>antivandal</w:t>
      </w:r>
      <w:proofErr w:type="spellEnd"/>
      <w:r w:rsidRPr="005666D7">
        <w:rPr>
          <w:rFonts w:ascii="Garamond" w:hAnsi="Garamond"/>
          <w:sz w:val="22"/>
          <w:szCs w:val="22"/>
        </w:rPr>
        <w:t>.</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Zobrazovací jednotka (monitor) umístěn v každém vozidle v kabině řidiče tak, aby nepřekážel řidiči ve výhledu z vozidla, ale zároveň byl v zorném poli řidiče.</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Monitor rozdělit na příslušný počet částí zobrazující online obraz z jednotlivých kamer v požadovaném počtu a co největší velikosti.</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Minimální rozlišení monitoru: 1024 x 768 </w:t>
      </w:r>
      <w:proofErr w:type="spellStart"/>
      <w:r w:rsidRPr="005666D7">
        <w:rPr>
          <w:rFonts w:ascii="Garamond" w:hAnsi="Garamond"/>
          <w:sz w:val="22"/>
          <w:szCs w:val="22"/>
        </w:rPr>
        <w:t>pix</w:t>
      </w:r>
      <w:proofErr w:type="spellEnd"/>
      <w:r w:rsidR="002E6C29" w:rsidRPr="005666D7">
        <w:rPr>
          <w:rFonts w:ascii="Garamond" w:hAnsi="Garamond"/>
          <w:sz w:val="22"/>
          <w:szCs w:val="22"/>
        </w:rPr>
        <w:t>.</w:t>
      </w:r>
      <w:r w:rsidRPr="005666D7">
        <w:rPr>
          <w:rFonts w:ascii="Garamond" w:hAnsi="Garamond"/>
          <w:sz w:val="22"/>
          <w:szCs w:val="22"/>
        </w:rPr>
        <w:t xml:space="preserve">, </w:t>
      </w:r>
      <w:r w:rsidR="00AE796F" w:rsidRPr="005666D7">
        <w:rPr>
          <w:rFonts w:ascii="Garamond" w:hAnsi="Garamond"/>
          <w:sz w:val="22"/>
          <w:szCs w:val="22"/>
        </w:rPr>
        <w:t>úhlopříčka</w:t>
      </w:r>
      <w:r w:rsidRPr="005666D7">
        <w:rPr>
          <w:rFonts w:ascii="Garamond" w:hAnsi="Garamond"/>
          <w:sz w:val="22"/>
          <w:szCs w:val="22"/>
        </w:rPr>
        <w:t xml:space="preserve"> </w:t>
      </w:r>
      <w:r w:rsidR="00C2304D" w:rsidRPr="005666D7">
        <w:rPr>
          <w:rFonts w:ascii="Garamond" w:hAnsi="Garamond"/>
          <w:sz w:val="22"/>
          <w:szCs w:val="22"/>
        </w:rPr>
        <w:t>min</w:t>
      </w:r>
      <w:r w:rsidRPr="005666D7">
        <w:rPr>
          <w:rFonts w:ascii="Garamond" w:hAnsi="Garamond"/>
          <w:sz w:val="22"/>
          <w:szCs w:val="22"/>
        </w:rPr>
        <w:t>. 12´´</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Při zastavení vozidla zobrazit na monitoru obraz z kamer umístěných nad dveřmi.</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Možnost volby zobrazovaných kamer při stojícím vozidle na řídícím panelu (přepínač první vůz, druhý vůz) – např. pomocí tlačítek.</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Možnost regulace jasu monitoru na řídícím panelu – např. pomocí tlačítek.</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Záběry kamer v salónu cestujících by měly monitorovat celý prostor pro cestující tak, aby nevznikala hluchá místa.</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Max. úhel záběru kamer:</w:t>
      </w:r>
      <w:r w:rsidRPr="005666D7" w:rsidDel="00C47708">
        <w:rPr>
          <w:rFonts w:ascii="Garamond" w:hAnsi="Garamond"/>
          <w:sz w:val="22"/>
          <w:szCs w:val="22"/>
        </w:rPr>
        <w:t xml:space="preserve"> </w:t>
      </w:r>
      <w:r w:rsidRPr="005666D7">
        <w:rPr>
          <w:rFonts w:ascii="Garamond" w:hAnsi="Garamond"/>
          <w:sz w:val="22"/>
          <w:szCs w:val="22"/>
        </w:rPr>
        <w:t>180° (rybí oko)</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Kamerový systém bude v provozu pouze při provozu dopravního prostředku (po nastartování) a max. 15 minut po vypnutí. </w:t>
      </w:r>
    </w:p>
    <w:p w:rsidR="004E775E" w:rsidRPr="005666D7" w:rsidRDefault="004E775E" w:rsidP="004E775E">
      <w:pPr>
        <w:pStyle w:val="Zkladntext"/>
        <w:rPr>
          <w:rFonts w:ascii="Garamond" w:hAnsi="Garamond"/>
          <w:sz w:val="22"/>
          <w:szCs w:val="22"/>
        </w:rPr>
      </w:pPr>
      <w:r w:rsidRPr="005666D7">
        <w:rPr>
          <w:rFonts w:ascii="Garamond" w:hAnsi="Garamond"/>
          <w:sz w:val="22"/>
          <w:szCs w:val="22"/>
        </w:rPr>
        <w:t>Kamerový systém bude bezobslužný.</w:t>
      </w:r>
    </w:p>
    <w:p w:rsidR="00751B7E" w:rsidRDefault="00F674BC" w:rsidP="004E775E">
      <w:pPr>
        <w:pStyle w:val="Zkladntext"/>
        <w:rPr>
          <w:rFonts w:ascii="Garamond" w:hAnsi="Garamond"/>
          <w:sz w:val="22"/>
          <w:szCs w:val="22"/>
        </w:rPr>
      </w:pPr>
      <w:r w:rsidRPr="005666D7">
        <w:rPr>
          <w:rFonts w:ascii="Garamond" w:hAnsi="Garamond"/>
          <w:sz w:val="22"/>
          <w:szCs w:val="22"/>
        </w:rPr>
        <w:t>Rozmístění</w:t>
      </w:r>
      <w:r w:rsidR="00751B7E" w:rsidRPr="005666D7">
        <w:rPr>
          <w:rFonts w:ascii="Garamond" w:hAnsi="Garamond"/>
          <w:sz w:val="22"/>
          <w:szCs w:val="22"/>
        </w:rPr>
        <w:t xml:space="preserve"> kamer: nad každými dveřmi (záběr kamer na celý prostor pro nástup cestujících včetně nástupní hrany a přiměřené plochy nástupiště), interiér pro cestující (kamery musí monitorovat celý prostor pro cestující, bez hluc</w:t>
      </w:r>
      <w:r w:rsidR="00DE756E" w:rsidRPr="005666D7">
        <w:rPr>
          <w:rFonts w:ascii="Garamond" w:hAnsi="Garamond"/>
          <w:sz w:val="22"/>
          <w:szCs w:val="22"/>
        </w:rPr>
        <w:t xml:space="preserve">hých míst), </w:t>
      </w:r>
      <w:r w:rsidR="00751B7E" w:rsidRPr="005666D7">
        <w:rPr>
          <w:rFonts w:ascii="Garamond" w:hAnsi="Garamond"/>
          <w:sz w:val="22"/>
          <w:szCs w:val="22"/>
        </w:rPr>
        <w:t xml:space="preserve">zadní couvací kamera. </w:t>
      </w:r>
      <w:r w:rsidRPr="005666D7">
        <w:rPr>
          <w:rFonts w:ascii="Garamond" w:hAnsi="Garamond"/>
          <w:sz w:val="22"/>
          <w:szCs w:val="22"/>
        </w:rPr>
        <w:t xml:space="preserve">V nabídce </w:t>
      </w:r>
      <w:r w:rsidR="00C2304D" w:rsidRPr="005666D7">
        <w:rPr>
          <w:rFonts w:ascii="Garamond" w:hAnsi="Garamond"/>
          <w:sz w:val="22"/>
          <w:szCs w:val="22"/>
        </w:rPr>
        <w:t xml:space="preserve">je </w:t>
      </w:r>
      <w:r w:rsidRPr="005666D7">
        <w:rPr>
          <w:rFonts w:ascii="Garamond" w:hAnsi="Garamond"/>
          <w:sz w:val="22"/>
          <w:szCs w:val="22"/>
        </w:rPr>
        <w:t>uveden</w:t>
      </w:r>
      <w:r w:rsidR="00751B7E" w:rsidRPr="005666D7">
        <w:rPr>
          <w:rFonts w:ascii="Garamond" w:hAnsi="Garamond"/>
          <w:sz w:val="22"/>
          <w:szCs w:val="22"/>
        </w:rPr>
        <w:t xml:space="preserve"> počet kamer v prostoru pro cestující</w:t>
      </w:r>
      <w:r w:rsidR="00DE756E" w:rsidRPr="005666D7">
        <w:rPr>
          <w:rFonts w:ascii="Garamond" w:hAnsi="Garamond"/>
          <w:sz w:val="22"/>
          <w:szCs w:val="22"/>
        </w:rPr>
        <w:t>.</w:t>
      </w:r>
    </w:p>
    <w:p w:rsidR="00DF247A" w:rsidRDefault="000026AA" w:rsidP="00DF247A">
      <w:pPr>
        <w:pStyle w:val="Zkladntext"/>
        <w:tabs>
          <w:tab w:val="left" w:pos="0"/>
        </w:tabs>
        <w:spacing w:line="240" w:lineRule="atLeast"/>
        <w:rPr>
          <w:rFonts w:ascii="Garamond" w:hAnsi="Garamond"/>
          <w:sz w:val="22"/>
          <w:szCs w:val="22"/>
        </w:rPr>
      </w:pPr>
      <w:r>
        <w:rPr>
          <w:rFonts w:ascii="Garamond" w:hAnsi="Garamond"/>
          <w:sz w:val="22"/>
          <w:szCs w:val="22"/>
        </w:rPr>
        <w:t>Kupující</w:t>
      </w:r>
      <w:r w:rsidR="00DF247A" w:rsidRPr="00362E41">
        <w:rPr>
          <w:rFonts w:ascii="Garamond" w:hAnsi="Garamond"/>
          <w:sz w:val="22"/>
          <w:szCs w:val="22"/>
        </w:rPr>
        <w:t xml:space="preserve"> připouští použití i jiných kvalitativně a technicky obdobných řešení.</w:t>
      </w:r>
    </w:p>
    <w:p w:rsidR="00DF247A" w:rsidRDefault="00DF247A" w:rsidP="004E775E">
      <w:pPr>
        <w:pStyle w:val="Zkladntext"/>
        <w:rPr>
          <w:rFonts w:ascii="Garamond" w:hAnsi="Garamond"/>
          <w:sz w:val="22"/>
          <w:szCs w:val="22"/>
        </w:rPr>
      </w:pPr>
    </w:p>
    <w:p w:rsidR="00163C68" w:rsidRDefault="00163C68" w:rsidP="004E775E">
      <w:pPr>
        <w:pStyle w:val="Zkladntext"/>
        <w:rPr>
          <w:rFonts w:ascii="Garamond" w:hAnsi="Garamond"/>
          <w:sz w:val="22"/>
          <w:szCs w:val="22"/>
        </w:rPr>
      </w:pPr>
    </w:p>
    <w:p w:rsidR="00163C68" w:rsidRPr="005666D7" w:rsidRDefault="00163C68" w:rsidP="004E775E">
      <w:pPr>
        <w:pStyle w:val="Zkladntext"/>
        <w:rPr>
          <w:rFonts w:ascii="Garamond" w:hAnsi="Garamond"/>
          <w:sz w:val="22"/>
          <w:szCs w:val="22"/>
        </w:rPr>
      </w:pPr>
    </w:p>
    <w:p w:rsidR="00C41427" w:rsidRPr="005666D7" w:rsidRDefault="00C41427" w:rsidP="00DD2D4F">
      <w:pPr>
        <w:tabs>
          <w:tab w:val="left" w:pos="0"/>
        </w:tabs>
        <w:overflowPunct/>
        <w:autoSpaceDE/>
        <w:autoSpaceDN/>
        <w:adjustRightInd/>
        <w:jc w:val="both"/>
        <w:textAlignment w:val="auto"/>
        <w:rPr>
          <w:rFonts w:ascii="Garamond" w:hAnsi="Garamond"/>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color w:val="FF0000"/>
                <w:sz w:val="2"/>
                <w:szCs w:val="2"/>
              </w:rPr>
            </w:pPr>
          </w:p>
          <w:p w:rsidR="00754D95" w:rsidRPr="005666D7" w:rsidRDefault="009862E7"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color w:val="FF0000"/>
                <w:sz w:val="2"/>
                <w:szCs w:val="2"/>
              </w:rPr>
            </w:pPr>
          </w:p>
          <w:p w:rsidR="00754D95" w:rsidRPr="005666D7" w:rsidRDefault="009862E7" w:rsidP="009862E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851D28" w:rsidRPr="005666D7">
              <w:rPr>
                <w:rFonts w:ascii="Garamond" w:hAnsi="Garamond"/>
              </w:rPr>
              <w:t xml:space="preserve"> </w:t>
            </w:r>
          </w:p>
        </w:tc>
      </w:tr>
    </w:tbl>
    <w:p w:rsidR="00B55ABE" w:rsidRPr="005666D7" w:rsidRDefault="00B55ABE" w:rsidP="00B55ABE">
      <w:pPr>
        <w:pStyle w:val="Nadpis2"/>
        <w:numPr>
          <w:ilvl w:val="0"/>
          <w:numId w:val="0"/>
        </w:numPr>
        <w:ind w:left="540"/>
        <w:rPr>
          <w:rFonts w:ascii="Garamond" w:hAnsi="Garamond"/>
          <w:sz w:val="22"/>
          <w:szCs w:val="22"/>
        </w:rPr>
      </w:pPr>
      <w:bookmarkStart w:id="104" w:name="_Toc401111453"/>
      <w:bookmarkStart w:id="105" w:name="_Toc401112160"/>
      <w:bookmarkStart w:id="106" w:name="_Toc403281488"/>
    </w:p>
    <w:p w:rsidR="00B55ABE" w:rsidRPr="005666D7" w:rsidRDefault="00B55ABE" w:rsidP="009E17E3">
      <w:pPr>
        <w:pStyle w:val="Nadpis3"/>
        <w:numPr>
          <w:ilvl w:val="2"/>
          <w:numId w:val="5"/>
        </w:numPr>
        <w:ind w:left="709" w:hanging="709"/>
        <w:rPr>
          <w:rFonts w:ascii="Garamond" w:hAnsi="Garamond"/>
          <w:sz w:val="22"/>
          <w:szCs w:val="22"/>
        </w:rPr>
      </w:pPr>
      <w:bookmarkStart w:id="107" w:name="_Toc469949875"/>
      <w:r w:rsidRPr="005666D7">
        <w:rPr>
          <w:rFonts w:ascii="Garamond" w:hAnsi="Garamond"/>
          <w:sz w:val="22"/>
          <w:szCs w:val="22"/>
        </w:rPr>
        <w:t>Požadavky na SW  pro vyčítání, vyhodnocování a prohlížení   kamerového systému</w:t>
      </w:r>
      <w:bookmarkEnd w:id="107"/>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Musí být kompatibilní s operačním systémem Windows 10 Professional 64 bit.</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Musí být v českém jazyce.</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Používání software na dvou počítačích.</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Nesmí být vázán na konkrétní hardware.</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Musí umožnit převod záznamu do formátu *.</w:t>
      </w:r>
      <w:proofErr w:type="spellStart"/>
      <w:r w:rsidRPr="005666D7">
        <w:rPr>
          <w:rFonts w:ascii="Garamond" w:hAnsi="Garamond"/>
          <w:sz w:val="22"/>
          <w:szCs w:val="22"/>
        </w:rPr>
        <w:t>avi</w:t>
      </w:r>
      <w:proofErr w:type="spellEnd"/>
      <w:r w:rsidRPr="005666D7">
        <w:rPr>
          <w:rFonts w:ascii="Garamond" w:hAnsi="Garamond"/>
          <w:sz w:val="22"/>
          <w:szCs w:val="22"/>
        </w:rPr>
        <w:t>, *.mp4.</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Poskytování veškerých aktualizací, které budou vydávány po dobu 10 let od dodání </w:t>
      </w:r>
      <w:r w:rsidR="009C4E65" w:rsidRPr="005666D7">
        <w:rPr>
          <w:rFonts w:ascii="Garamond" w:hAnsi="Garamond"/>
          <w:sz w:val="22"/>
          <w:szCs w:val="22"/>
        </w:rPr>
        <w:t>vozidel</w:t>
      </w:r>
      <w:r w:rsidRPr="005666D7">
        <w:rPr>
          <w:rFonts w:ascii="Garamond" w:hAnsi="Garamond"/>
          <w:sz w:val="22"/>
          <w:szCs w:val="22"/>
        </w:rPr>
        <w:t>.</w:t>
      </w:r>
    </w:p>
    <w:p w:rsidR="00B55ABE" w:rsidRPr="005666D7" w:rsidRDefault="00B55ABE" w:rsidP="00B55ABE">
      <w:pPr>
        <w:pStyle w:val="Odstavecseseznamem"/>
        <w:ind w:left="1146"/>
        <w:jc w:val="both"/>
        <w:rPr>
          <w:rFonts w:ascii="Garamond" w:hAnsi="Garamond"/>
          <w:sz w:val="22"/>
          <w:szCs w:val="22"/>
        </w:rPr>
      </w:pPr>
    </w:p>
    <w:p w:rsidR="00327ABB" w:rsidRPr="005666D7" w:rsidRDefault="00327ABB" w:rsidP="00B55ABE">
      <w:pPr>
        <w:pStyle w:val="Odstavecseseznamem"/>
        <w:ind w:left="1146"/>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55ABE" w:rsidRPr="005666D7" w:rsidTr="00751B7E">
        <w:tc>
          <w:tcPr>
            <w:tcW w:w="9495" w:type="dxa"/>
          </w:tcPr>
          <w:p w:rsidR="00B55ABE" w:rsidRPr="005666D7" w:rsidRDefault="00B55ABE" w:rsidP="00751B7E">
            <w:pPr>
              <w:pStyle w:val="Zkladntext"/>
              <w:rPr>
                <w:rFonts w:ascii="Garamond" w:hAnsi="Garamond"/>
                <w:sz w:val="2"/>
                <w:szCs w:val="2"/>
              </w:rPr>
            </w:pPr>
          </w:p>
          <w:p w:rsidR="00B55ABE" w:rsidRPr="005666D7" w:rsidRDefault="00B55ABE" w:rsidP="00751B7E">
            <w:pPr>
              <w:pStyle w:val="Zkladntext"/>
              <w:rPr>
                <w:rFonts w:ascii="Garamond" w:hAnsi="Garamond"/>
              </w:rPr>
            </w:pPr>
            <w:r w:rsidRPr="005666D7">
              <w:rPr>
                <w:rFonts w:ascii="Garamond" w:hAnsi="Garamond"/>
              </w:rPr>
              <w:t>Odpověď:  ANO/NE</w:t>
            </w:r>
          </w:p>
        </w:tc>
      </w:tr>
      <w:tr w:rsidR="00B55ABE" w:rsidRPr="005666D7" w:rsidTr="00751B7E">
        <w:tc>
          <w:tcPr>
            <w:tcW w:w="9495" w:type="dxa"/>
          </w:tcPr>
          <w:p w:rsidR="00B55ABE" w:rsidRPr="005666D7" w:rsidRDefault="00B55ABE" w:rsidP="00751B7E">
            <w:pPr>
              <w:pStyle w:val="Zkladntext"/>
              <w:rPr>
                <w:rFonts w:ascii="Garamond" w:hAnsi="Garamond"/>
                <w:sz w:val="2"/>
                <w:szCs w:val="2"/>
              </w:rPr>
            </w:pPr>
          </w:p>
          <w:p w:rsidR="00B55ABE" w:rsidRPr="005666D7" w:rsidRDefault="00B55ABE" w:rsidP="00751B7E">
            <w:pPr>
              <w:pStyle w:val="Zkladntext"/>
              <w:rPr>
                <w:rFonts w:ascii="Garamond" w:hAnsi="Garamond"/>
              </w:rPr>
            </w:pPr>
            <w:r w:rsidRPr="005666D7">
              <w:rPr>
                <w:rFonts w:ascii="Garamond" w:hAnsi="Garamond"/>
              </w:rPr>
              <w:t xml:space="preserve">Doplňující popis: </w:t>
            </w:r>
          </w:p>
        </w:tc>
      </w:tr>
    </w:tbl>
    <w:p w:rsidR="00B55ABE" w:rsidRPr="005666D7" w:rsidRDefault="00B55ABE" w:rsidP="00B55ABE">
      <w:pPr>
        <w:jc w:val="both"/>
        <w:rPr>
          <w:rFonts w:ascii="Garamond" w:hAnsi="Garamond"/>
          <w:sz w:val="22"/>
          <w:szCs w:val="22"/>
        </w:rPr>
      </w:pPr>
    </w:p>
    <w:p w:rsidR="00B55ABE" w:rsidRPr="005666D7" w:rsidRDefault="00B55ABE" w:rsidP="00B55ABE">
      <w:pPr>
        <w:pStyle w:val="Zkladntext"/>
        <w:rPr>
          <w:rFonts w:ascii="Garamond" w:hAnsi="Garamond"/>
          <w:sz w:val="22"/>
          <w:szCs w:val="22"/>
        </w:rPr>
      </w:pPr>
    </w:p>
    <w:p w:rsidR="00754D95" w:rsidRPr="005666D7" w:rsidRDefault="00754D95" w:rsidP="00A822C7">
      <w:pPr>
        <w:pStyle w:val="Nadpis2"/>
        <w:numPr>
          <w:ilvl w:val="1"/>
          <w:numId w:val="5"/>
        </w:numPr>
        <w:ind w:left="540" w:hanging="540"/>
        <w:rPr>
          <w:rFonts w:ascii="Garamond" w:hAnsi="Garamond"/>
          <w:sz w:val="22"/>
          <w:szCs w:val="22"/>
        </w:rPr>
      </w:pPr>
      <w:bookmarkStart w:id="108" w:name="_Toc469949876"/>
      <w:r w:rsidRPr="005666D7">
        <w:rPr>
          <w:rFonts w:ascii="Garamond" w:hAnsi="Garamond"/>
          <w:sz w:val="22"/>
          <w:szCs w:val="22"/>
        </w:rPr>
        <w:t>Stanoviště řidiče</w:t>
      </w:r>
      <w:bookmarkEnd w:id="104"/>
      <w:bookmarkEnd w:id="105"/>
      <w:bookmarkEnd w:id="106"/>
      <w:bookmarkEnd w:id="108"/>
      <w:r w:rsidRPr="005666D7">
        <w:rPr>
          <w:rFonts w:ascii="Garamond" w:hAnsi="Garamond"/>
          <w:sz w:val="22"/>
          <w:szCs w:val="22"/>
        </w:rPr>
        <w:t xml:space="preserve"> </w:t>
      </w:r>
    </w:p>
    <w:p w:rsidR="00754D95" w:rsidRPr="005666D7" w:rsidRDefault="00754D95" w:rsidP="003D02D1">
      <w:pPr>
        <w:pStyle w:val="Zkladntext"/>
        <w:rPr>
          <w:rFonts w:ascii="Garamond" w:hAnsi="Garamond"/>
          <w:sz w:val="22"/>
          <w:szCs w:val="22"/>
        </w:rPr>
      </w:pPr>
      <w:bookmarkStart w:id="109" w:name="_Toc401111454"/>
      <w:bookmarkStart w:id="110" w:name="_Toc401112161"/>
      <w:bookmarkStart w:id="111" w:name="_Toc403281489"/>
      <w:r w:rsidRPr="005666D7">
        <w:rPr>
          <w:rFonts w:ascii="Garamond" w:hAnsi="Garamond"/>
          <w:sz w:val="22"/>
          <w:szCs w:val="22"/>
        </w:rPr>
        <w:t xml:space="preserve">Z důvodů ochrany řidiče je požadováno </w:t>
      </w:r>
      <w:r w:rsidRPr="005666D7">
        <w:rPr>
          <w:rFonts w:ascii="Garamond" w:hAnsi="Garamond"/>
          <w:sz w:val="22"/>
          <w:szCs w:val="22"/>
          <w:u w:val="single"/>
        </w:rPr>
        <w:t>uzavřené provedení stanoviště řidiče</w:t>
      </w:r>
      <w:r w:rsidRPr="005666D7">
        <w:rPr>
          <w:rFonts w:ascii="Garamond" w:hAnsi="Garamond"/>
          <w:sz w:val="22"/>
          <w:szCs w:val="22"/>
        </w:rPr>
        <w:t xml:space="preserve">, </w:t>
      </w:r>
      <w:r w:rsidRPr="005666D7">
        <w:rPr>
          <w:rFonts w:ascii="Garamond" w:hAnsi="Garamond"/>
          <w:sz w:val="22"/>
          <w:szCs w:val="22"/>
          <w:u w:val="single"/>
        </w:rPr>
        <w:t>s klimatizační jednotkou</w:t>
      </w:r>
      <w:r w:rsidRPr="005666D7">
        <w:rPr>
          <w:rFonts w:ascii="Garamond" w:hAnsi="Garamond"/>
          <w:sz w:val="22"/>
          <w:szCs w:val="22"/>
        </w:rPr>
        <w:t xml:space="preserve"> (není akceptována ochlazovací jednotka na bázi odpařování vody), přičemž musí zůstat zachovány možnosti komunikace s cestujícími (informace, prodej jízdenek). Stanoviště řidiče musí být konstruováno tak, aby zajišťovalo co největší míru bezpečnosti při střetu s jiným vozidlem.  Zachován musí být</w:t>
      </w:r>
      <w:r w:rsidR="001634D7" w:rsidRPr="005666D7">
        <w:rPr>
          <w:rFonts w:ascii="Garamond" w:hAnsi="Garamond"/>
          <w:sz w:val="22"/>
          <w:szCs w:val="22"/>
        </w:rPr>
        <w:t> </w:t>
      </w:r>
      <w:r w:rsidRPr="005666D7">
        <w:rPr>
          <w:rFonts w:ascii="Garamond" w:hAnsi="Garamond"/>
          <w:sz w:val="22"/>
          <w:szCs w:val="22"/>
        </w:rPr>
        <w:t>i</w:t>
      </w:r>
      <w:r w:rsidR="00C41427" w:rsidRPr="005666D7">
        <w:rPr>
          <w:rFonts w:ascii="Garamond" w:hAnsi="Garamond"/>
          <w:sz w:val="22"/>
          <w:szCs w:val="22"/>
        </w:rPr>
        <w:t> </w:t>
      </w:r>
      <w:r w:rsidRPr="005666D7">
        <w:rPr>
          <w:rFonts w:ascii="Garamond" w:hAnsi="Garamond"/>
          <w:sz w:val="22"/>
          <w:szCs w:val="22"/>
        </w:rPr>
        <w:t>průhled pro cestující ve směru dopředu a přehled řidiče o vnitřku vozidla za pomocí</w:t>
      </w:r>
      <w:r w:rsidR="00634DC9" w:rsidRPr="005666D7">
        <w:rPr>
          <w:rFonts w:ascii="Garamond" w:hAnsi="Garamond"/>
          <w:sz w:val="22"/>
          <w:szCs w:val="22"/>
        </w:rPr>
        <w:t xml:space="preserve"> </w:t>
      </w:r>
      <w:r w:rsidR="00A908F5" w:rsidRPr="005666D7">
        <w:rPr>
          <w:rFonts w:ascii="Garamond" w:hAnsi="Garamond"/>
          <w:sz w:val="22"/>
          <w:szCs w:val="22"/>
        </w:rPr>
        <w:t xml:space="preserve">panoramatického </w:t>
      </w:r>
      <w:r w:rsidRPr="005666D7">
        <w:rPr>
          <w:rFonts w:ascii="Garamond" w:hAnsi="Garamond"/>
          <w:sz w:val="22"/>
          <w:szCs w:val="22"/>
        </w:rPr>
        <w:t>zpětného zrcadla</w:t>
      </w:r>
      <w:r w:rsidR="00634DC9" w:rsidRPr="005666D7">
        <w:rPr>
          <w:rFonts w:ascii="Garamond" w:hAnsi="Garamond"/>
          <w:sz w:val="22"/>
          <w:szCs w:val="22"/>
        </w:rPr>
        <w:t xml:space="preserve"> větších rozměrů</w:t>
      </w:r>
      <w:r w:rsidRPr="005666D7">
        <w:rPr>
          <w:rFonts w:ascii="Garamond" w:hAnsi="Garamond"/>
          <w:sz w:val="22"/>
          <w:szCs w:val="22"/>
        </w:rPr>
        <w:t>.</w:t>
      </w:r>
    </w:p>
    <w:p w:rsidR="00015C22" w:rsidRPr="005666D7" w:rsidRDefault="00015C22" w:rsidP="00015C22">
      <w:pPr>
        <w:jc w:val="both"/>
        <w:rPr>
          <w:rFonts w:ascii="Garamond" w:hAnsi="Garamond"/>
          <w:sz w:val="22"/>
          <w:szCs w:val="22"/>
        </w:rPr>
      </w:pPr>
      <w:r w:rsidRPr="005666D7">
        <w:rPr>
          <w:rFonts w:ascii="Garamond" w:hAnsi="Garamond"/>
          <w:sz w:val="22"/>
          <w:szCs w:val="22"/>
        </w:rPr>
        <w:t>Uzamykatelný odkládací prostor pro osobní věci řidiče v prostoru kabiny.  Okénko pro prodej jízdenek s</w:t>
      </w:r>
      <w:r w:rsidR="00C41427" w:rsidRPr="005666D7">
        <w:rPr>
          <w:rFonts w:ascii="Garamond" w:hAnsi="Garamond"/>
          <w:sz w:val="22"/>
          <w:szCs w:val="22"/>
        </w:rPr>
        <w:t> </w:t>
      </w:r>
      <w:r w:rsidRPr="005666D7">
        <w:rPr>
          <w:rFonts w:ascii="Garamond" w:hAnsi="Garamond"/>
          <w:sz w:val="22"/>
          <w:szCs w:val="22"/>
        </w:rPr>
        <w:t xml:space="preserve">miskou na peníze a odkládací schránka na vnitřní straně ve dveřích kabiny řidiče. </w:t>
      </w:r>
    </w:p>
    <w:p w:rsidR="00015C22" w:rsidRPr="005666D7" w:rsidRDefault="00015C22" w:rsidP="00015C22">
      <w:pPr>
        <w:jc w:val="both"/>
        <w:rPr>
          <w:rFonts w:ascii="Garamond" w:hAnsi="Garamond"/>
          <w:sz w:val="22"/>
          <w:szCs w:val="22"/>
        </w:rPr>
      </w:pPr>
      <w:r w:rsidRPr="005666D7">
        <w:rPr>
          <w:rFonts w:ascii="Garamond" w:hAnsi="Garamond"/>
          <w:sz w:val="22"/>
          <w:szCs w:val="22"/>
        </w:rPr>
        <w:t xml:space="preserve">Kabina řidiče uzamykatelná zevnitř i zvenčí. </w:t>
      </w:r>
    </w:p>
    <w:p w:rsidR="0072248A" w:rsidRPr="005666D7" w:rsidRDefault="0072248A" w:rsidP="00015C22">
      <w:pPr>
        <w:jc w:val="both"/>
        <w:rPr>
          <w:rFonts w:ascii="Garamond" w:hAnsi="Garamond"/>
          <w:sz w:val="22"/>
          <w:szCs w:val="22"/>
        </w:rPr>
      </w:pPr>
    </w:p>
    <w:p w:rsidR="00754D95" w:rsidRPr="005666D7" w:rsidRDefault="00754D95" w:rsidP="003D02D1">
      <w:pPr>
        <w:pStyle w:val="Zkladntext"/>
        <w:rPr>
          <w:rFonts w:ascii="Garamond" w:hAnsi="Garamond"/>
          <w:sz w:val="22"/>
          <w:szCs w:val="22"/>
        </w:rPr>
      </w:pPr>
      <w:r w:rsidRPr="005666D7">
        <w:rPr>
          <w:rFonts w:ascii="Garamond" w:hAnsi="Garamond"/>
          <w:sz w:val="22"/>
          <w:szCs w:val="22"/>
        </w:rPr>
        <w:t>Musí být zabráněno rušivému zrcadlení a oslňování řidiče v nočním provozu v důsledku zapnutého vnitřního osvětlení</w:t>
      </w:r>
      <w:r w:rsidR="00BB420C" w:rsidRPr="005666D7">
        <w:rPr>
          <w:rFonts w:ascii="Garamond" w:hAnsi="Garamond"/>
          <w:sz w:val="22"/>
          <w:szCs w:val="22"/>
        </w:rPr>
        <w:t xml:space="preserve"> (požadavek na možnost vypínání řidičem prvních dvou řad světel v salónu vozidla).</w:t>
      </w:r>
      <w:r w:rsidR="00B34AE6" w:rsidRPr="005666D7">
        <w:rPr>
          <w:rFonts w:ascii="Garamond" w:hAnsi="Garamond"/>
          <w:sz w:val="22"/>
          <w:szCs w:val="22"/>
        </w:rPr>
        <w:t xml:space="preserve"> </w:t>
      </w:r>
      <w:r w:rsidRPr="005666D7">
        <w:rPr>
          <w:rFonts w:ascii="Garamond" w:hAnsi="Garamond"/>
          <w:sz w:val="22"/>
          <w:szCs w:val="22"/>
        </w:rPr>
        <w:t xml:space="preserve">Z bezpečnostních důvodů (lepší ochrana při nehodách) a také z důvodů lepšího umístění prvků pohlcujících nárazovou energii se musí podlaha stanoviště řidiče umístit výše než je podlaha v prostoru pro cestující. Rozdíl úrovní musí být vyrovnán stupněm. Stanoviště řidiče musí být vně vozu vybaveno </w:t>
      </w:r>
      <w:r w:rsidRPr="005666D7">
        <w:rPr>
          <w:rFonts w:ascii="Garamond" w:hAnsi="Garamond"/>
          <w:sz w:val="22"/>
          <w:szCs w:val="22"/>
          <w:u w:val="single"/>
        </w:rPr>
        <w:t>na obou stranách vyhřívanými</w:t>
      </w:r>
      <w:r w:rsidR="00F747A1" w:rsidRPr="005666D7">
        <w:rPr>
          <w:rFonts w:ascii="Garamond" w:hAnsi="Garamond"/>
          <w:sz w:val="22"/>
          <w:szCs w:val="22"/>
          <w:u w:val="single"/>
        </w:rPr>
        <w:t>, elektricky ovládanými</w:t>
      </w:r>
      <w:r w:rsidRPr="005666D7">
        <w:rPr>
          <w:rFonts w:ascii="Garamond" w:hAnsi="Garamond"/>
          <w:sz w:val="22"/>
          <w:szCs w:val="22"/>
          <w:u w:val="single"/>
        </w:rPr>
        <w:t xml:space="preserve"> zpětnými zrcátky</w:t>
      </w:r>
      <w:r w:rsidRPr="005666D7">
        <w:rPr>
          <w:rFonts w:ascii="Garamond" w:hAnsi="Garamond"/>
          <w:sz w:val="22"/>
          <w:szCs w:val="22"/>
        </w:rPr>
        <w:t xml:space="preserve">. Zpětná zrcátka musí mít možnost nastavení polohy z místa řidiče. Pravé zrcátko musí umožňovat kontrolu zadních dveří při otevřených předních dveřích. Volant musí být výškově i směrově nastavitelný. </w:t>
      </w:r>
    </w:p>
    <w:p w:rsidR="00754D95" w:rsidRPr="005666D7" w:rsidRDefault="00754D95" w:rsidP="003D02D1">
      <w:pPr>
        <w:pStyle w:val="Zkladntext"/>
        <w:rPr>
          <w:rFonts w:ascii="Garamond" w:hAnsi="Garamond"/>
          <w:sz w:val="22"/>
          <w:szCs w:val="22"/>
        </w:rPr>
      </w:pPr>
      <w:r w:rsidRPr="005666D7">
        <w:rPr>
          <w:rFonts w:ascii="Garamond" w:hAnsi="Garamond"/>
          <w:sz w:val="22"/>
          <w:szCs w:val="22"/>
        </w:rPr>
        <w:t>Vozidlo musí být vybaveno pneumaticky odpruženým sedadlem řidiče s vysokým opěradlem, výškově i</w:t>
      </w:r>
      <w:r w:rsidR="009B070E" w:rsidRPr="005666D7">
        <w:rPr>
          <w:rFonts w:ascii="Garamond" w:hAnsi="Garamond"/>
          <w:sz w:val="22"/>
          <w:szCs w:val="22"/>
        </w:rPr>
        <w:t> </w:t>
      </w:r>
      <w:r w:rsidRPr="005666D7">
        <w:rPr>
          <w:rFonts w:ascii="Garamond" w:hAnsi="Garamond"/>
          <w:sz w:val="22"/>
          <w:szCs w:val="22"/>
        </w:rPr>
        <w:t>podélně nastavitelným, s možností nastavení sklonu opěradla</w:t>
      </w:r>
      <w:r w:rsidR="009860CB" w:rsidRPr="005666D7">
        <w:rPr>
          <w:rFonts w:ascii="Garamond" w:hAnsi="Garamond"/>
          <w:sz w:val="22"/>
          <w:szCs w:val="22"/>
        </w:rPr>
        <w:t>,</w:t>
      </w:r>
      <w:r w:rsidR="00B7674F" w:rsidRPr="005666D7">
        <w:rPr>
          <w:rFonts w:ascii="Garamond" w:hAnsi="Garamond"/>
          <w:sz w:val="22"/>
          <w:szCs w:val="22"/>
        </w:rPr>
        <w:t xml:space="preserve"> </w:t>
      </w:r>
      <w:r w:rsidRPr="005666D7">
        <w:rPr>
          <w:rFonts w:ascii="Garamond" w:hAnsi="Garamond"/>
          <w:sz w:val="22"/>
          <w:szCs w:val="22"/>
        </w:rPr>
        <w:t>sedáku</w:t>
      </w:r>
      <w:r w:rsidR="009860CB" w:rsidRPr="005666D7">
        <w:rPr>
          <w:rFonts w:ascii="Garamond" w:hAnsi="Garamond"/>
          <w:sz w:val="22"/>
          <w:szCs w:val="22"/>
        </w:rPr>
        <w:t xml:space="preserve"> a opěradlem </w:t>
      </w:r>
      <w:r w:rsidR="00853CA1" w:rsidRPr="005666D7">
        <w:rPr>
          <w:rFonts w:ascii="Garamond" w:hAnsi="Garamond"/>
          <w:sz w:val="22"/>
          <w:szCs w:val="22"/>
        </w:rPr>
        <w:t>hlavy</w:t>
      </w:r>
      <w:r w:rsidRPr="005666D7">
        <w:rPr>
          <w:rFonts w:ascii="Garamond" w:hAnsi="Garamond"/>
          <w:sz w:val="22"/>
          <w:szCs w:val="22"/>
        </w:rPr>
        <w:t xml:space="preserve">. Ergonomicky tvarovaný sedák a zádové opěradlo musí být čalouněné a z prodyšného potahu. </w:t>
      </w:r>
      <w:r w:rsidRPr="005666D7">
        <w:rPr>
          <w:rFonts w:ascii="Garamond" w:hAnsi="Garamond"/>
          <w:sz w:val="22"/>
          <w:szCs w:val="22"/>
          <w:u w:val="single"/>
        </w:rPr>
        <w:t>Sedadlo řidiče</w:t>
      </w:r>
      <w:r w:rsidRPr="005666D7">
        <w:rPr>
          <w:rFonts w:ascii="Garamond" w:hAnsi="Garamond"/>
          <w:sz w:val="22"/>
          <w:szCs w:val="22"/>
        </w:rPr>
        <w:t xml:space="preserve"> je</w:t>
      </w:r>
      <w:r w:rsidR="009B070E" w:rsidRPr="005666D7">
        <w:rPr>
          <w:rFonts w:ascii="Garamond" w:hAnsi="Garamond"/>
          <w:sz w:val="22"/>
          <w:szCs w:val="22"/>
        </w:rPr>
        <w:t> </w:t>
      </w:r>
      <w:r w:rsidRPr="005666D7">
        <w:rPr>
          <w:rFonts w:ascii="Garamond" w:hAnsi="Garamond"/>
          <w:sz w:val="22"/>
          <w:szCs w:val="22"/>
        </w:rPr>
        <w:t xml:space="preserve">požadováno </w:t>
      </w:r>
      <w:r w:rsidRPr="005666D7">
        <w:rPr>
          <w:rFonts w:ascii="Garamond" w:hAnsi="Garamond"/>
          <w:sz w:val="22"/>
          <w:szCs w:val="22"/>
          <w:u w:val="single"/>
        </w:rPr>
        <w:t>elektricky vyhřívané</w:t>
      </w:r>
      <w:r w:rsidRPr="005666D7">
        <w:rPr>
          <w:rFonts w:ascii="Garamond" w:hAnsi="Garamond"/>
          <w:sz w:val="22"/>
          <w:szCs w:val="22"/>
        </w:rPr>
        <w:t xml:space="preserve">. </w:t>
      </w:r>
    </w:p>
    <w:p w:rsidR="004237B2" w:rsidRPr="005666D7" w:rsidRDefault="00754D95" w:rsidP="003D02D1">
      <w:pPr>
        <w:pStyle w:val="Zkladntext"/>
        <w:rPr>
          <w:rFonts w:ascii="Garamond" w:hAnsi="Garamond"/>
          <w:sz w:val="22"/>
          <w:szCs w:val="22"/>
        </w:rPr>
      </w:pPr>
      <w:r w:rsidRPr="005666D7">
        <w:rPr>
          <w:rFonts w:ascii="Garamond" w:hAnsi="Garamond"/>
          <w:sz w:val="22"/>
          <w:szCs w:val="22"/>
        </w:rPr>
        <w:lastRenderedPageBreak/>
        <w:t>Viditelně musí být umístěna lékárnička, která musí být po překonání zábrany přístupná z prostoru pro</w:t>
      </w:r>
      <w:r w:rsidR="001634D7" w:rsidRPr="005666D7">
        <w:rPr>
          <w:rFonts w:ascii="Garamond" w:hAnsi="Garamond"/>
          <w:sz w:val="22"/>
          <w:szCs w:val="22"/>
        </w:rPr>
        <w:t> </w:t>
      </w:r>
      <w:r w:rsidRPr="005666D7">
        <w:rPr>
          <w:rFonts w:ascii="Garamond" w:hAnsi="Garamond"/>
          <w:sz w:val="22"/>
          <w:szCs w:val="22"/>
        </w:rPr>
        <w:t>cestující.</w:t>
      </w: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Dimenzování chlazení, topení a větrání má být provedeno podle odpovídajících ustanovení vyhlášky Ministerstva dopravy č.341/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Pr="005666D7">
        <w:rPr>
          <w:rFonts w:ascii="Garamond" w:hAnsi="Garamond"/>
          <w:sz w:val="22"/>
          <w:szCs w:val="22"/>
          <w:u w:val="single"/>
        </w:rPr>
        <w:t>Topení pro řidiče je nutné směřovat i do prostor jeho nohou</w:t>
      </w:r>
      <w:r w:rsidRPr="005666D7">
        <w:rPr>
          <w:rFonts w:ascii="Garamond" w:hAnsi="Garamond"/>
          <w:sz w:val="22"/>
          <w:szCs w:val="22"/>
        </w:rPr>
        <w:t xml:space="preserve"> (např. výdechy pod sedadlem).</w:t>
      </w:r>
      <w:r w:rsidR="008B4B1C">
        <w:rPr>
          <w:rFonts w:ascii="Garamond" w:hAnsi="Garamond"/>
          <w:sz w:val="22"/>
          <w:szCs w:val="22"/>
        </w:rPr>
        <w:t xml:space="preserve"> </w:t>
      </w:r>
      <w:r w:rsidR="000026AA">
        <w:rPr>
          <w:rFonts w:ascii="Garamond" w:hAnsi="Garamond"/>
          <w:sz w:val="22"/>
          <w:szCs w:val="22"/>
        </w:rPr>
        <w:t>Kupující</w:t>
      </w:r>
      <w:r w:rsidR="008B4B1C" w:rsidRPr="00362E41">
        <w:rPr>
          <w:rFonts w:ascii="Garamond" w:hAnsi="Garamond"/>
          <w:sz w:val="22"/>
          <w:szCs w:val="22"/>
        </w:rPr>
        <w:t xml:space="preserve"> připouští použití rovnocenných norem či technických dokumentů</w:t>
      </w:r>
      <w:r w:rsidR="008B4B1C">
        <w:rPr>
          <w:rFonts w:ascii="Garamond" w:hAnsi="Garamond"/>
          <w:sz w:val="22"/>
          <w:szCs w:val="22"/>
        </w:rPr>
        <w:t>.</w:t>
      </w:r>
    </w:p>
    <w:p w:rsidR="00754D95" w:rsidRPr="005666D7" w:rsidRDefault="00754D95" w:rsidP="003D02D1">
      <w:pPr>
        <w:pStyle w:val="Zkladntext"/>
        <w:rPr>
          <w:rFonts w:ascii="Garamond" w:hAnsi="Garamond"/>
          <w:sz w:val="22"/>
          <w:szCs w:val="22"/>
        </w:rPr>
      </w:pPr>
    </w:p>
    <w:p w:rsidR="00754D95" w:rsidRPr="005666D7" w:rsidRDefault="00754D95" w:rsidP="003D02D1">
      <w:pPr>
        <w:pStyle w:val="Zkladntext"/>
        <w:rPr>
          <w:rFonts w:ascii="Garamond" w:hAnsi="Garamond"/>
          <w:sz w:val="22"/>
          <w:szCs w:val="22"/>
        </w:rPr>
      </w:pPr>
      <w:r w:rsidRPr="005666D7">
        <w:rPr>
          <w:rFonts w:ascii="Garamond" w:hAnsi="Garamond"/>
          <w:sz w:val="22"/>
          <w:szCs w:val="22"/>
        </w:rPr>
        <w:t>Boční okno stanoviště řidiče musí být</w:t>
      </w:r>
      <w:r w:rsidR="00F747A1" w:rsidRPr="005666D7">
        <w:rPr>
          <w:rFonts w:ascii="Garamond" w:hAnsi="Garamond"/>
          <w:sz w:val="22"/>
          <w:szCs w:val="22"/>
        </w:rPr>
        <w:t xml:space="preserve"> elektricky vyhřívané, omyvatelné běžnými </w:t>
      </w:r>
      <w:r w:rsidR="004237B2" w:rsidRPr="005666D7">
        <w:rPr>
          <w:rFonts w:ascii="Garamond" w:hAnsi="Garamond"/>
          <w:sz w:val="22"/>
          <w:szCs w:val="22"/>
        </w:rPr>
        <w:t>čisticími</w:t>
      </w:r>
      <w:r w:rsidR="00F747A1" w:rsidRPr="005666D7">
        <w:rPr>
          <w:rFonts w:ascii="Garamond" w:hAnsi="Garamond"/>
          <w:sz w:val="22"/>
          <w:szCs w:val="22"/>
        </w:rPr>
        <w:t xml:space="preserve"> prostředky a</w:t>
      </w:r>
      <w:r w:rsidR="009B070E" w:rsidRPr="005666D7">
        <w:rPr>
          <w:rFonts w:ascii="Garamond" w:hAnsi="Garamond"/>
          <w:sz w:val="22"/>
          <w:szCs w:val="22"/>
        </w:rPr>
        <w:t> </w:t>
      </w:r>
      <w:r w:rsidRPr="005666D7">
        <w:rPr>
          <w:rFonts w:ascii="Garamond" w:hAnsi="Garamond"/>
          <w:sz w:val="22"/>
          <w:szCs w:val="22"/>
        </w:rPr>
        <w:t>vybaven</w:t>
      </w:r>
      <w:r w:rsidR="00F747A1" w:rsidRPr="005666D7">
        <w:rPr>
          <w:rFonts w:ascii="Garamond" w:hAnsi="Garamond"/>
          <w:sz w:val="22"/>
          <w:szCs w:val="22"/>
        </w:rPr>
        <w:t>é</w:t>
      </w:r>
      <w:r w:rsidRPr="005666D7">
        <w:rPr>
          <w:rFonts w:ascii="Garamond" w:hAnsi="Garamond"/>
          <w:sz w:val="22"/>
          <w:szCs w:val="22"/>
        </w:rPr>
        <w:t xml:space="preserve"> otevíratelným dílem. Ovládací a signalizační prvky, používané při normálním provozním režimu, musí být uspořádány na přístrojové desce podle </w:t>
      </w:r>
      <w:proofErr w:type="spellStart"/>
      <w:r w:rsidRPr="005666D7">
        <w:rPr>
          <w:rFonts w:ascii="Garamond" w:hAnsi="Garamond"/>
          <w:sz w:val="22"/>
          <w:szCs w:val="22"/>
        </w:rPr>
        <w:t>ergonometrických</w:t>
      </w:r>
      <w:proofErr w:type="spellEnd"/>
      <w:r w:rsidRPr="005666D7">
        <w:rPr>
          <w:rFonts w:ascii="Garamond" w:hAnsi="Garamond"/>
          <w:sz w:val="22"/>
          <w:szCs w:val="22"/>
        </w:rPr>
        <w:t xml:space="preserve"> hledisek a musí být dobře přehledné a snadno dosažitelné. Přístrojová deska nesmí oslňovat ani odrážet světlo a signalizační i</w:t>
      </w:r>
      <w:r w:rsidR="009B070E" w:rsidRPr="005666D7">
        <w:rPr>
          <w:rFonts w:ascii="Garamond" w:hAnsi="Garamond"/>
          <w:sz w:val="22"/>
          <w:szCs w:val="22"/>
        </w:rPr>
        <w:t> </w:t>
      </w:r>
      <w:r w:rsidRPr="005666D7">
        <w:rPr>
          <w:rFonts w:ascii="Garamond" w:hAnsi="Garamond"/>
          <w:sz w:val="22"/>
          <w:szCs w:val="22"/>
        </w:rPr>
        <w:t>ovládací prvky musí být dobře rozeznatelné</w:t>
      </w:r>
      <w:r w:rsidR="00B7674F" w:rsidRPr="005666D7">
        <w:rPr>
          <w:rFonts w:ascii="Garamond" w:hAnsi="Garamond"/>
          <w:sz w:val="22"/>
          <w:szCs w:val="22"/>
        </w:rPr>
        <w:t xml:space="preserve"> </w:t>
      </w:r>
      <w:r w:rsidRPr="005666D7">
        <w:rPr>
          <w:rFonts w:ascii="Garamond" w:hAnsi="Garamond"/>
          <w:sz w:val="22"/>
          <w:szCs w:val="22"/>
        </w:rPr>
        <w:t>jak</w:t>
      </w:r>
      <w:r w:rsidR="00B7674F" w:rsidRPr="005666D7">
        <w:rPr>
          <w:rFonts w:ascii="Garamond" w:hAnsi="Garamond"/>
          <w:sz w:val="22"/>
          <w:szCs w:val="22"/>
        </w:rPr>
        <w:t xml:space="preserve"> </w:t>
      </w:r>
      <w:r w:rsidRPr="005666D7">
        <w:rPr>
          <w:rFonts w:ascii="Garamond" w:hAnsi="Garamond"/>
          <w:sz w:val="22"/>
          <w:szCs w:val="22"/>
        </w:rPr>
        <w:t>při slunečním svitu</w:t>
      </w:r>
      <w:r w:rsidR="00000B0E" w:rsidRPr="005666D7">
        <w:rPr>
          <w:rFonts w:ascii="Garamond" w:hAnsi="Garamond"/>
          <w:sz w:val="22"/>
          <w:szCs w:val="22"/>
        </w:rPr>
        <w:t>,</w:t>
      </w:r>
      <w:r w:rsidRPr="005666D7">
        <w:rPr>
          <w:rFonts w:ascii="Garamond" w:hAnsi="Garamond"/>
          <w:sz w:val="22"/>
          <w:szCs w:val="22"/>
        </w:rPr>
        <w:t xml:space="preserve"> tak i ve tmě. Návrhy uspořádání přístrojové desky stanoviště řidiče, stejně jako celkový dispoziční návrh stanoviště, musí být předložen v nabídkovém řízení. Vznik závažných technických poruch musí být řidiči signalizován opticky, případně akusticky a zobrazen na poruchovém displeji. Informace musí být jasná a jednoznačná</w:t>
      </w:r>
      <w:r w:rsidR="00DD2D4F" w:rsidRPr="005666D7">
        <w:rPr>
          <w:rFonts w:ascii="Garamond" w:hAnsi="Garamond"/>
          <w:sz w:val="22"/>
          <w:szCs w:val="22"/>
        </w:rPr>
        <w:t>, v českém jazyce</w:t>
      </w:r>
      <w:r w:rsidRPr="005666D7">
        <w:rPr>
          <w:rFonts w:ascii="Garamond" w:hAnsi="Garamond"/>
          <w:sz w:val="22"/>
          <w:szCs w:val="22"/>
        </w:rPr>
        <w:t>. Porucha musí být</w:t>
      </w:r>
      <w:r w:rsidR="00EC4495" w:rsidRPr="005666D7">
        <w:rPr>
          <w:rFonts w:ascii="Garamond" w:hAnsi="Garamond"/>
          <w:sz w:val="22"/>
          <w:szCs w:val="22"/>
        </w:rPr>
        <w:t xml:space="preserve"> </w:t>
      </w:r>
      <w:proofErr w:type="spellStart"/>
      <w:r w:rsidR="00EC4495" w:rsidRPr="005666D7">
        <w:rPr>
          <w:rFonts w:ascii="Garamond" w:hAnsi="Garamond"/>
          <w:sz w:val="22"/>
          <w:szCs w:val="22"/>
        </w:rPr>
        <w:t>dohledatelná</w:t>
      </w:r>
      <w:proofErr w:type="spellEnd"/>
      <w:r w:rsidR="00EC4495" w:rsidRPr="005666D7">
        <w:rPr>
          <w:rFonts w:ascii="Garamond" w:hAnsi="Garamond"/>
          <w:sz w:val="22"/>
          <w:szCs w:val="22"/>
        </w:rPr>
        <w:t xml:space="preserve"> a také</w:t>
      </w:r>
      <w:r w:rsidRPr="005666D7">
        <w:rPr>
          <w:rFonts w:ascii="Garamond" w:hAnsi="Garamond"/>
          <w:sz w:val="22"/>
          <w:szCs w:val="22"/>
        </w:rPr>
        <w:t xml:space="preserve"> zaznamenána i pro potřebu vozové a dílenské diagnostiky.</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Pro kontrolu </w:t>
      </w:r>
      <w:r w:rsidR="00091047" w:rsidRPr="005666D7">
        <w:rPr>
          <w:rFonts w:ascii="Garamond" w:hAnsi="Garamond"/>
          <w:sz w:val="22"/>
          <w:szCs w:val="22"/>
        </w:rPr>
        <w:t xml:space="preserve">stavu kapacity trakčních baterií je v </w:t>
      </w:r>
      <w:r w:rsidRPr="005666D7">
        <w:rPr>
          <w:rFonts w:ascii="Garamond" w:hAnsi="Garamond"/>
          <w:sz w:val="22"/>
          <w:szCs w:val="22"/>
        </w:rPr>
        <w:t> kabině řidiče</w:t>
      </w:r>
      <w:r w:rsidR="00091047" w:rsidRPr="005666D7">
        <w:rPr>
          <w:rFonts w:ascii="Garamond" w:hAnsi="Garamond"/>
          <w:sz w:val="22"/>
          <w:szCs w:val="22"/>
        </w:rPr>
        <w:t xml:space="preserve"> na přístrojové desce</w:t>
      </w:r>
      <w:r w:rsidRPr="005666D7">
        <w:rPr>
          <w:rFonts w:ascii="Garamond" w:hAnsi="Garamond"/>
          <w:sz w:val="22"/>
          <w:szCs w:val="22"/>
        </w:rPr>
        <w:t xml:space="preserve"> umístěn</w:t>
      </w:r>
      <w:r w:rsidR="00091047" w:rsidRPr="005666D7">
        <w:rPr>
          <w:rFonts w:ascii="Garamond" w:hAnsi="Garamond"/>
          <w:sz w:val="22"/>
          <w:szCs w:val="22"/>
        </w:rPr>
        <w:t>o přehledné a dobře viditelné kontrolní zařízení.</w:t>
      </w:r>
    </w:p>
    <w:p w:rsidR="00D16E0A" w:rsidRPr="005666D7" w:rsidRDefault="00091047" w:rsidP="00D16E0A">
      <w:pPr>
        <w:tabs>
          <w:tab w:val="left" w:pos="0"/>
        </w:tabs>
        <w:overflowPunct/>
        <w:autoSpaceDE/>
        <w:autoSpaceDN/>
        <w:adjustRightInd/>
        <w:jc w:val="both"/>
        <w:textAlignment w:val="auto"/>
        <w:rPr>
          <w:rFonts w:ascii="Garamond" w:hAnsi="Garamond"/>
        </w:rPr>
      </w:pPr>
      <w:r w:rsidRPr="005666D7">
        <w:rPr>
          <w:rFonts w:ascii="Garamond" w:hAnsi="Garamond"/>
          <w:sz w:val="22"/>
          <w:szCs w:val="22"/>
        </w:rPr>
        <w:t>R</w:t>
      </w:r>
      <w:r w:rsidR="00D16E0A" w:rsidRPr="005666D7">
        <w:rPr>
          <w:rFonts w:ascii="Garamond" w:hAnsi="Garamond"/>
          <w:sz w:val="22"/>
          <w:szCs w:val="22"/>
        </w:rPr>
        <w:t xml:space="preserve">egulovatelný </w:t>
      </w:r>
      <w:proofErr w:type="spellStart"/>
      <w:r w:rsidR="00D16E0A" w:rsidRPr="005666D7">
        <w:rPr>
          <w:rFonts w:ascii="Garamond" w:hAnsi="Garamond"/>
          <w:sz w:val="22"/>
          <w:szCs w:val="22"/>
        </w:rPr>
        <w:t>cyklovač</w:t>
      </w:r>
      <w:proofErr w:type="spellEnd"/>
      <w:r w:rsidR="00D16E0A" w:rsidRPr="005666D7">
        <w:rPr>
          <w:rFonts w:ascii="Garamond" w:hAnsi="Garamond"/>
          <w:sz w:val="22"/>
          <w:szCs w:val="22"/>
        </w:rPr>
        <w:t xml:space="preserve"> stěračů</w:t>
      </w:r>
      <w:r w:rsidR="00D16E0A" w:rsidRPr="005666D7">
        <w:rPr>
          <w:rFonts w:ascii="Garamond" w:hAnsi="Garamond"/>
        </w:rPr>
        <w:t>.</w:t>
      </w:r>
    </w:p>
    <w:p w:rsidR="00091047" w:rsidRPr="005666D7" w:rsidRDefault="00091047" w:rsidP="00F747A1">
      <w:pPr>
        <w:tabs>
          <w:tab w:val="left" w:pos="0"/>
        </w:tabs>
        <w:overflowPunct/>
        <w:autoSpaceDE/>
        <w:autoSpaceDN/>
        <w:adjustRightInd/>
        <w:jc w:val="both"/>
        <w:textAlignment w:val="auto"/>
        <w:rPr>
          <w:rFonts w:ascii="Garamond" w:hAnsi="Garamond"/>
          <w:sz w:val="22"/>
          <w:szCs w:val="22"/>
        </w:rPr>
      </w:pPr>
    </w:p>
    <w:p w:rsidR="00F747A1" w:rsidRPr="005666D7" w:rsidRDefault="001634D7" w:rsidP="00F747A1">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V prostoru za sedadlem řidiče (</w:t>
      </w:r>
      <w:r w:rsidR="003972AF">
        <w:rPr>
          <w:rFonts w:ascii="Garamond" w:hAnsi="Garamond"/>
          <w:sz w:val="22"/>
          <w:szCs w:val="22"/>
        </w:rPr>
        <w:t>uvnitř kabiny)</w:t>
      </w:r>
      <w:r w:rsidR="00F747A1" w:rsidRPr="005666D7">
        <w:rPr>
          <w:rFonts w:ascii="Garamond" w:hAnsi="Garamond"/>
          <w:sz w:val="22"/>
          <w:szCs w:val="22"/>
        </w:rPr>
        <w:t>,</w:t>
      </w:r>
      <w:r w:rsidR="00B7674F" w:rsidRPr="005666D7">
        <w:rPr>
          <w:rFonts w:ascii="Garamond" w:hAnsi="Garamond"/>
          <w:sz w:val="22"/>
          <w:szCs w:val="22"/>
        </w:rPr>
        <w:t xml:space="preserve"> háček pro zvedání plošiny pro invalidy, </w:t>
      </w:r>
      <w:r w:rsidR="00F747A1" w:rsidRPr="005666D7">
        <w:rPr>
          <w:rFonts w:ascii="Garamond" w:hAnsi="Garamond"/>
          <w:sz w:val="22"/>
          <w:szCs w:val="22"/>
        </w:rPr>
        <w:t>upevněn</w:t>
      </w:r>
      <w:r w:rsidR="003972AF">
        <w:rPr>
          <w:rFonts w:ascii="Garamond" w:hAnsi="Garamond"/>
          <w:sz w:val="22"/>
          <w:szCs w:val="22"/>
        </w:rPr>
        <w:t>ý</w:t>
      </w:r>
      <w:r w:rsidR="00F747A1" w:rsidRPr="005666D7">
        <w:rPr>
          <w:rFonts w:ascii="Garamond" w:hAnsi="Garamond"/>
          <w:sz w:val="22"/>
          <w:szCs w:val="22"/>
        </w:rPr>
        <w:t xml:space="preserve"> ve svislé poloze v</w:t>
      </w:r>
      <w:r w:rsidR="003972AF">
        <w:rPr>
          <w:rFonts w:ascii="Garamond" w:hAnsi="Garamond"/>
          <w:sz w:val="22"/>
          <w:szCs w:val="22"/>
        </w:rPr>
        <w:t> držáku.</w:t>
      </w:r>
    </w:p>
    <w:p w:rsidR="00745F78" w:rsidRPr="005666D7" w:rsidRDefault="00745F78" w:rsidP="00F747A1">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V prostoru kabiny řidiče umístit držák pro obraný sprej. Umístění a průměr držáku obraného spreje podléhají schválení </w:t>
      </w:r>
      <w:r w:rsidR="000B7D32" w:rsidRPr="005666D7">
        <w:rPr>
          <w:rFonts w:ascii="Garamond" w:hAnsi="Garamond"/>
          <w:sz w:val="22"/>
          <w:szCs w:val="22"/>
        </w:rPr>
        <w:t>kupujícím</w:t>
      </w:r>
      <w:r w:rsidRPr="005666D7">
        <w:rPr>
          <w:rFonts w:ascii="Garamond" w:hAnsi="Garamond"/>
          <w:sz w:val="22"/>
          <w:szCs w:val="22"/>
        </w:rPr>
        <w:t>.</w:t>
      </w:r>
    </w:p>
    <w:p w:rsidR="00F747A1" w:rsidRPr="005666D7" w:rsidRDefault="00F747A1" w:rsidP="006119EF">
      <w:pPr>
        <w:tabs>
          <w:tab w:val="left" w:pos="0"/>
        </w:tabs>
        <w:overflowPunct/>
        <w:autoSpaceDE/>
        <w:autoSpaceDN/>
        <w:adjustRightInd/>
        <w:textAlignment w:val="auto"/>
        <w:rPr>
          <w:rFonts w:ascii="Garamond" w:hAnsi="Garamond"/>
          <w:sz w:val="22"/>
          <w:szCs w:val="22"/>
        </w:rPr>
      </w:pPr>
      <w:r w:rsidRPr="005666D7">
        <w:rPr>
          <w:rFonts w:ascii="Garamond" w:hAnsi="Garamond"/>
          <w:sz w:val="22"/>
          <w:szCs w:val="22"/>
        </w:rPr>
        <w:t>V dosahu pravé ruky umístit schránku</w:t>
      </w:r>
      <w:r w:rsidR="001634D7" w:rsidRPr="005666D7">
        <w:rPr>
          <w:rFonts w:ascii="Garamond" w:hAnsi="Garamond"/>
          <w:sz w:val="22"/>
          <w:szCs w:val="22"/>
        </w:rPr>
        <w:t xml:space="preserve"> na mince, bankovky, jízdenky (</w:t>
      </w:r>
      <w:r w:rsidRPr="005666D7">
        <w:rPr>
          <w:rFonts w:ascii="Garamond" w:hAnsi="Garamond"/>
          <w:sz w:val="22"/>
          <w:szCs w:val="22"/>
        </w:rPr>
        <w:t>v protiskluzové úpravě)</w:t>
      </w:r>
      <w:r w:rsidR="006119EF" w:rsidRPr="005666D7">
        <w:rPr>
          <w:rFonts w:ascii="Garamond" w:hAnsi="Garamond"/>
          <w:sz w:val="22"/>
          <w:szCs w:val="22"/>
        </w:rPr>
        <w:t>.</w:t>
      </w:r>
    </w:p>
    <w:p w:rsidR="00AC6DB1" w:rsidRPr="005666D7" w:rsidRDefault="00AC6DB1" w:rsidP="006119EF">
      <w:pPr>
        <w:tabs>
          <w:tab w:val="left" w:pos="0"/>
        </w:tabs>
        <w:overflowPunct/>
        <w:autoSpaceDE/>
        <w:autoSpaceDN/>
        <w:adjustRightInd/>
        <w:textAlignment w:val="auto"/>
        <w:rPr>
          <w:rFonts w:ascii="Garamond" w:hAnsi="Garamond"/>
          <w:sz w:val="22"/>
          <w:szCs w:val="22"/>
        </w:rPr>
      </w:pPr>
    </w:p>
    <w:p w:rsidR="00F747A1" w:rsidRPr="005666D7" w:rsidRDefault="00F747A1" w:rsidP="00F747A1">
      <w:pPr>
        <w:tabs>
          <w:tab w:val="left" w:pos="0"/>
        </w:tabs>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124DE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F83618"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112" w:name="_Toc469949877"/>
      <w:r w:rsidRPr="005666D7">
        <w:rPr>
          <w:rFonts w:ascii="Garamond" w:hAnsi="Garamond"/>
          <w:sz w:val="22"/>
          <w:szCs w:val="22"/>
        </w:rPr>
        <w:t>Dveře</w:t>
      </w:r>
      <w:bookmarkEnd w:id="109"/>
      <w:bookmarkEnd w:id="110"/>
      <w:bookmarkEnd w:id="111"/>
      <w:bookmarkEnd w:id="112"/>
      <w:r w:rsidRPr="005666D7">
        <w:rPr>
          <w:rFonts w:ascii="Garamond" w:hAnsi="Garamond"/>
          <w:sz w:val="22"/>
          <w:szCs w:val="22"/>
        </w:rPr>
        <w:t xml:space="preserve"> </w:t>
      </w:r>
    </w:p>
    <w:p w:rsidR="009E17E3" w:rsidRPr="005666D7" w:rsidRDefault="00754D95" w:rsidP="00590D98">
      <w:pPr>
        <w:pStyle w:val="Zkladntext"/>
        <w:rPr>
          <w:rFonts w:ascii="Garamond" w:hAnsi="Garamond"/>
          <w:sz w:val="22"/>
          <w:szCs w:val="22"/>
        </w:rPr>
      </w:pPr>
      <w:r w:rsidRPr="005666D7">
        <w:rPr>
          <w:rFonts w:ascii="Garamond" w:hAnsi="Garamond"/>
          <w:sz w:val="22"/>
          <w:szCs w:val="22"/>
        </w:rPr>
        <w:t>Konstrukční uspořádání nejméně tří dveří</w:t>
      </w:r>
      <w:r w:rsidR="008B4B1C">
        <w:rPr>
          <w:rFonts w:ascii="Garamond" w:hAnsi="Garamond"/>
          <w:sz w:val="22"/>
          <w:szCs w:val="22"/>
        </w:rPr>
        <w:t xml:space="preserve"> </w:t>
      </w:r>
      <w:r w:rsidR="008B4B1C" w:rsidRPr="00DF247A">
        <w:rPr>
          <w:color w:val="FF0000"/>
          <w:sz w:val="16"/>
          <w:szCs w:val="16"/>
        </w:rPr>
        <w:sym w:font="Symbol" w:char="F05B"/>
      </w:r>
      <w:r w:rsidR="008B4B1C" w:rsidRPr="00DF247A">
        <w:rPr>
          <w:color w:val="FF0000"/>
          <w:sz w:val="16"/>
          <w:szCs w:val="16"/>
        </w:rPr>
        <w:t>A</w:t>
      </w:r>
      <w:r w:rsidR="008B4B1C" w:rsidRPr="00DF247A">
        <w:rPr>
          <w:color w:val="FF0000"/>
          <w:sz w:val="16"/>
          <w:szCs w:val="16"/>
        </w:rPr>
        <w:sym w:font="Symbol" w:char="F05D"/>
      </w:r>
      <w:r w:rsidR="007A0095" w:rsidRPr="005666D7">
        <w:rPr>
          <w:rFonts w:ascii="Garamond" w:hAnsi="Garamond"/>
          <w:sz w:val="22"/>
          <w:szCs w:val="22"/>
        </w:rPr>
        <w:t xml:space="preserve"> </w:t>
      </w:r>
      <w:r w:rsidRPr="005666D7">
        <w:rPr>
          <w:rFonts w:ascii="Garamond" w:hAnsi="Garamond"/>
          <w:sz w:val="22"/>
          <w:szCs w:val="22"/>
        </w:rPr>
        <w:t>musí zajistit bezpečný nástup a výstup cestujících. Dveře budou výlučně dvoukřídlé,</w:t>
      </w:r>
      <w:r w:rsidR="000B1965" w:rsidRPr="005666D7">
        <w:rPr>
          <w:rFonts w:ascii="Garamond" w:hAnsi="Garamond"/>
          <w:sz w:val="22"/>
          <w:szCs w:val="22"/>
        </w:rPr>
        <w:t xml:space="preserve"> </w:t>
      </w:r>
      <w:r w:rsidR="00EC4495" w:rsidRPr="005666D7">
        <w:rPr>
          <w:rFonts w:ascii="Garamond" w:hAnsi="Garamond"/>
          <w:sz w:val="22"/>
          <w:szCs w:val="22"/>
        </w:rPr>
        <w:t>v celé výšce prosklené,</w:t>
      </w:r>
      <w:r w:rsidRPr="005666D7">
        <w:rPr>
          <w:rFonts w:ascii="Garamond" w:hAnsi="Garamond"/>
          <w:sz w:val="22"/>
          <w:szCs w:val="22"/>
        </w:rPr>
        <w:t xml:space="preserve"> se světlou průchozí šířkou min. 1 200 mm. U jedněch dveří, se připouští světlá průchozí šířka min. 800 mm.</w:t>
      </w:r>
      <w:r w:rsidR="00B7674F" w:rsidRPr="005666D7">
        <w:rPr>
          <w:rFonts w:ascii="Garamond" w:hAnsi="Garamond"/>
          <w:sz w:val="22"/>
          <w:szCs w:val="22"/>
        </w:rPr>
        <w:t xml:space="preserve"> Všechna křídla dveří </w:t>
      </w:r>
      <w:r w:rsidR="00245882" w:rsidRPr="005666D7">
        <w:rPr>
          <w:rFonts w:ascii="Garamond" w:hAnsi="Garamond"/>
          <w:sz w:val="22"/>
          <w:szCs w:val="22"/>
        </w:rPr>
        <w:t>vybavena šikmě vedenými madly pro přidržování cestují</w:t>
      </w:r>
      <w:r w:rsidR="00DE7AF4" w:rsidRPr="005666D7">
        <w:rPr>
          <w:rFonts w:ascii="Garamond" w:hAnsi="Garamond"/>
          <w:sz w:val="22"/>
          <w:szCs w:val="22"/>
        </w:rPr>
        <w:t>cí</w:t>
      </w:r>
      <w:r w:rsidR="00245882" w:rsidRPr="005666D7">
        <w:rPr>
          <w:rFonts w:ascii="Garamond" w:hAnsi="Garamond"/>
          <w:sz w:val="22"/>
          <w:szCs w:val="22"/>
        </w:rPr>
        <w:t>ch.</w:t>
      </w:r>
    </w:p>
    <w:p w:rsidR="009E17E3" w:rsidRPr="005666D7" w:rsidRDefault="009E17E3" w:rsidP="009E17E3">
      <w:pPr>
        <w:pStyle w:val="Zkladntext2"/>
        <w:tabs>
          <w:tab w:val="left" w:pos="0"/>
        </w:tabs>
        <w:overflowPunct/>
        <w:autoSpaceDE/>
        <w:autoSpaceDN/>
        <w:adjustRightInd/>
        <w:spacing w:after="0" w:line="240" w:lineRule="auto"/>
        <w:jc w:val="both"/>
        <w:textAlignment w:val="auto"/>
        <w:rPr>
          <w:rFonts w:ascii="Garamond" w:hAnsi="Garamond"/>
          <w:sz w:val="22"/>
          <w:szCs w:val="22"/>
        </w:rPr>
      </w:pPr>
      <w:r w:rsidRPr="005666D7">
        <w:rPr>
          <w:rFonts w:ascii="Garamond" w:hAnsi="Garamond"/>
          <w:sz w:val="22"/>
          <w:szCs w:val="22"/>
        </w:rPr>
        <w:t>Všechny vstupy bez schodů.</w:t>
      </w:r>
    </w:p>
    <w:p w:rsidR="00754D95" w:rsidRPr="005666D7" w:rsidRDefault="00754D95" w:rsidP="00144A6B">
      <w:pPr>
        <w:pStyle w:val="Zkladntext"/>
        <w:rPr>
          <w:rFonts w:ascii="Garamond" w:hAnsi="Garamond"/>
          <w:sz w:val="22"/>
          <w:szCs w:val="22"/>
        </w:rPr>
      </w:pPr>
      <w:r w:rsidRPr="005666D7">
        <w:rPr>
          <w:rFonts w:ascii="Garamond" w:hAnsi="Garamond"/>
          <w:sz w:val="22"/>
          <w:szCs w:val="22"/>
        </w:rPr>
        <w:t>U dveří se požaduje co nejlepší utěsnění, utlumení hluku a nízká váha. Všechny dveře musí mít zevnitř možnost jejich nouzového otevření. Zvenku musí být k dispozici nouz</w:t>
      </w:r>
      <w:r w:rsidR="0099346C" w:rsidRPr="005666D7">
        <w:rPr>
          <w:rFonts w:ascii="Garamond" w:hAnsi="Garamond"/>
          <w:sz w:val="22"/>
          <w:szCs w:val="22"/>
        </w:rPr>
        <w:t>ové otevření (pokud možno na </w:t>
      </w:r>
      <w:r w:rsidRPr="005666D7">
        <w:rPr>
          <w:rFonts w:ascii="Garamond" w:hAnsi="Garamond"/>
          <w:sz w:val="22"/>
          <w:szCs w:val="22"/>
        </w:rPr>
        <w:t>místě, kde nehrozí poškození při havárii)</w:t>
      </w:r>
      <w:r w:rsidR="00EC4495" w:rsidRPr="005666D7">
        <w:rPr>
          <w:rFonts w:ascii="Garamond" w:hAnsi="Garamond"/>
          <w:sz w:val="22"/>
          <w:szCs w:val="22"/>
        </w:rPr>
        <w:t>, zajištěné proti nechtěnému použití</w:t>
      </w:r>
      <w:r w:rsidRPr="005666D7">
        <w:rPr>
          <w:rFonts w:ascii="Garamond" w:hAnsi="Garamond"/>
          <w:sz w:val="22"/>
          <w:szCs w:val="22"/>
        </w:rPr>
        <w:t>. Zajištění vozu proti neoprávněnému použití musí být dle předpisů platných v ČR.  Přední dveře požadujeme uzamykatelné na</w:t>
      </w:r>
      <w:r w:rsidR="0099346C" w:rsidRPr="005666D7">
        <w:rPr>
          <w:rFonts w:ascii="Garamond" w:hAnsi="Garamond"/>
          <w:sz w:val="22"/>
          <w:szCs w:val="22"/>
        </w:rPr>
        <w:t> </w:t>
      </w:r>
      <w:r w:rsidRPr="005666D7">
        <w:rPr>
          <w:rFonts w:ascii="Garamond" w:hAnsi="Garamond"/>
          <w:sz w:val="22"/>
          <w:szCs w:val="22"/>
        </w:rPr>
        <w:t>klíč, ostatní dveře musí být zajistitelné zevnitř bez klíče s ochranou proti neoprávněné manipulaci se</w:t>
      </w:r>
      <w:r w:rsidR="0099346C" w:rsidRPr="005666D7">
        <w:rPr>
          <w:rFonts w:ascii="Garamond" w:hAnsi="Garamond"/>
          <w:sz w:val="22"/>
          <w:szCs w:val="22"/>
        </w:rPr>
        <w:t> </w:t>
      </w:r>
      <w:r w:rsidRPr="005666D7">
        <w:rPr>
          <w:rFonts w:ascii="Garamond" w:hAnsi="Garamond"/>
          <w:sz w:val="22"/>
          <w:szCs w:val="22"/>
        </w:rPr>
        <w:t xml:space="preserve">zámkem ze strany cestujících. </w:t>
      </w:r>
    </w:p>
    <w:p w:rsidR="00EC4495" w:rsidRPr="005666D7" w:rsidRDefault="00EC4495" w:rsidP="00EC4495">
      <w:pPr>
        <w:pStyle w:val="Zkladntext"/>
        <w:tabs>
          <w:tab w:val="left" w:pos="0"/>
          <w:tab w:val="left" w:pos="993"/>
        </w:tabs>
        <w:rPr>
          <w:rFonts w:ascii="Garamond" w:hAnsi="Garamond"/>
          <w:sz w:val="22"/>
          <w:szCs w:val="22"/>
        </w:rPr>
      </w:pPr>
      <w:r w:rsidRPr="005666D7">
        <w:rPr>
          <w:rFonts w:ascii="Garamond" w:hAnsi="Garamond"/>
          <w:sz w:val="22"/>
          <w:szCs w:val="22"/>
        </w:rPr>
        <w:t>Každé vozidlo bude vybaveno dvěma kusy dálkového ovladače neuzamčených předních dveří, současně se zabudovaným skrytým tlačítkem pro otevírání předních dveří v pravé přední části vozidla a to ve voděodolném provedení.</w:t>
      </w:r>
    </w:p>
    <w:p w:rsidR="00EC4495" w:rsidRPr="005666D7" w:rsidRDefault="00EC4495" w:rsidP="00144A6B">
      <w:pPr>
        <w:pStyle w:val="Zkladntext"/>
        <w:rPr>
          <w:rFonts w:ascii="Garamond" w:hAnsi="Garamond"/>
          <w:sz w:val="22"/>
          <w:szCs w:val="22"/>
        </w:rPr>
      </w:pPr>
    </w:p>
    <w:p w:rsidR="00754D95" w:rsidRPr="005666D7" w:rsidRDefault="00754D95" w:rsidP="00144A6B">
      <w:pPr>
        <w:pStyle w:val="Zkladntext"/>
        <w:rPr>
          <w:rFonts w:ascii="Garamond" w:hAnsi="Garamond"/>
          <w:sz w:val="22"/>
          <w:szCs w:val="22"/>
        </w:rPr>
      </w:pPr>
      <w:r w:rsidRPr="005666D7">
        <w:rPr>
          <w:rFonts w:ascii="Garamond" w:hAnsi="Garamond"/>
          <w:sz w:val="22"/>
          <w:szCs w:val="22"/>
        </w:rPr>
        <w:lastRenderedPageBreak/>
        <w:t xml:space="preserve">Dveře musí být vybaveny ochranou proti sevření, která musí být přednostně provedena kontrolou dveřního pohonu. Síla při sevření </w:t>
      </w:r>
      <w:r w:rsidR="003D0B8B" w:rsidRPr="005666D7">
        <w:rPr>
          <w:rFonts w:ascii="Garamond" w:hAnsi="Garamond"/>
          <w:sz w:val="22"/>
          <w:szCs w:val="22"/>
        </w:rPr>
        <w:t>musí být v souladu s platnou legislativou</w:t>
      </w:r>
      <w:r w:rsidRPr="005666D7">
        <w:rPr>
          <w:rFonts w:ascii="Garamond" w:hAnsi="Garamond"/>
          <w:sz w:val="22"/>
          <w:szCs w:val="22"/>
        </w:rPr>
        <w:t>.</w:t>
      </w:r>
    </w:p>
    <w:p w:rsidR="00A2045E" w:rsidRPr="005666D7" w:rsidRDefault="00A2045E" w:rsidP="00A2045E">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Odmrazování skel v obou křídlech předních dveří elektrické, omyvatelné běžnými čisticími prostředky.</w:t>
      </w:r>
    </w:p>
    <w:p w:rsidR="00A2045E" w:rsidRPr="005666D7" w:rsidRDefault="00A2045E" w:rsidP="00144A6B">
      <w:pPr>
        <w:pStyle w:val="Zkladntext"/>
        <w:rPr>
          <w:rFonts w:ascii="Garamond" w:hAnsi="Garamond"/>
          <w:sz w:val="22"/>
          <w:szCs w:val="22"/>
        </w:rPr>
      </w:pPr>
    </w:p>
    <w:p w:rsidR="00754D95" w:rsidRPr="005666D7" w:rsidRDefault="00754D95" w:rsidP="00144A6B">
      <w:pPr>
        <w:pStyle w:val="Zkladntext"/>
        <w:rPr>
          <w:rFonts w:ascii="Garamond" w:hAnsi="Garamond"/>
          <w:sz w:val="22"/>
          <w:szCs w:val="22"/>
        </w:rPr>
      </w:pPr>
      <w:r w:rsidRPr="005666D7">
        <w:rPr>
          <w:rFonts w:ascii="Garamond" w:hAnsi="Garamond"/>
          <w:sz w:val="22"/>
          <w:szCs w:val="22"/>
        </w:rPr>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Řízení ovládání dveří může principiálně odpovídat doposud používanému systému u stávajících </w:t>
      </w:r>
      <w:proofErr w:type="spellStart"/>
      <w:r w:rsidR="00C23FCB" w:rsidRPr="005666D7">
        <w:rPr>
          <w:rFonts w:ascii="Garamond" w:hAnsi="Garamond"/>
          <w:sz w:val="22"/>
          <w:szCs w:val="22"/>
        </w:rPr>
        <w:t>elektrobusů</w:t>
      </w:r>
      <w:proofErr w:type="spellEnd"/>
      <w:r w:rsidR="00C23FCB" w:rsidRPr="005666D7">
        <w:rPr>
          <w:rFonts w:ascii="Garamond" w:hAnsi="Garamond"/>
          <w:sz w:val="22"/>
          <w:szCs w:val="22"/>
        </w:rPr>
        <w:t xml:space="preserve"> a </w:t>
      </w:r>
      <w:r w:rsidRPr="005666D7">
        <w:rPr>
          <w:rFonts w:ascii="Garamond" w:hAnsi="Garamond"/>
          <w:sz w:val="22"/>
          <w:szCs w:val="22"/>
        </w:rPr>
        <w:t xml:space="preserve">autobusů  provozovaných </w:t>
      </w:r>
      <w:r w:rsidR="000B7D32" w:rsidRPr="005666D7">
        <w:rPr>
          <w:rFonts w:ascii="Garamond" w:hAnsi="Garamond"/>
          <w:sz w:val="22"/>
          <w:szCs w:val="22"/>
        </w:rPr>
        <w:t>kupujícím</w:t>
      </w:r>
      <w:r w:rsidRPr="005666D7">
        <w:rPr>
          <w:rFonts w:ascii="Garamond" w:hAnsi="Garamond"/>
          <w:sz w:val="22"/>
          <w:szCs w:val="22"/>
        </w:rPr>
        <w:t>. Vozidlo musí být vybaveno v prostoru dveří zařízením pro akustickou a optickou výstrahu v</w:t>
      </w:r>
      <w:r w:rsidR="009B070E" w:rsidRPr="005666D7">
        <w:rPr>
          <w:rFonts w:ascii="Garamond" w:hAnsi="Garamond"/>
          <w:sz w:val="22"/>
          <w:szCs w:val="22"/>
        </w:rPr>
        <w:t> </w:t>
      </w:r>
      <w:r w:rsidRPr="005666D7">
        <w:rPr>
          <w:rFonts w:ascii="Garamond" w:hAnsi="Garamond"/>
          <w:sz w:val="22"/>
          <w:szCs w:val="22"/>
        </w:rPr>
        <w:t xml:space="preserve">časovém předstihu </w:t>
      </w:r>
      <w:r w:rsidR="00DD4853" w:rsidRPr="005666D7">
        <w:rPr>
          <w:rFonts w:ascii="Garamond" w:hAnsi="Garamond"/>
          <w:sz w:val="22"/>
          <w:szCs w:val="22"/>
        </w:rPr>
        <w:t xml:space="preserve">(3 sekundy, mimo předních dveří) </w:t>
      </w:r>
      <w:r w:rsidR="00124DE6" w:rsidRPr="005666D7">
        <w:rPr>
          <w:rFonts w:ascii="Garamond" w:hAnsi="Garamond"/>
          <w:sz w:val="22"/>
          <w:szCs w:val="22"/>
        </w:rPr>
        <w:t>před vlastním uzavíráním dveří</w:t>
      </w:r>
      <w:r w:rsidRPr="005666D7">
        <w:rPr>
          <w:rFonts w:ascii="Garamond" w:hAnsi="Garamond"/>
          <w:sz w:val="22"/>
          <w:szCs w:val="22"/>
        </w:rPr>
        <w:t>.</w:t>
      </w:r>
    </w:p>
    <w:p w:rsidR="00124DE6" w:rsidRPr="005666D7" w:rsidRDefault="00124DE6" w:rsidP="00144A6B">
      <w:pPr>
        <w:pStyle w:val="Zkladntext"/>
        <w:rPr>
          <w:rFonts w:ascii="Garamond" w:hAnsi="Garamond"/>
          <w:sz w:val="22"/>
          <w:szCs w:val="22"/>
        </w:rPr>
      </w:pPr>
    </w:p>
    <w:p w:rsidR="00754D95" w:rsidRPr="005666D7" w:rsidRDefault="00754D95" w:rsidP="003D02D1">
      <w:pPr>
        <w:pStyle w:val="Zkladntext"/>
        <w:spacing w:after="0"/>
        <w:rPr>
          <w:rFonts w:ascii="Garamond" w:hAnsi="Garamond"/>
          <w:sz w:val="22"/>
          <w:szCs w:val="22"/>
          <w:u w:val="single"/>
        </w:rPr>
      </w:pPr>
      <w:r w:rsidRPr="005666D7">
        <w:rPr>
          <w:rFonts w:ascii="Garamond" w:hAnsi="Garamond"/>
          <w:sz w:val="22"/>
          <w:szCs w:val="22"/>
          <w:u w:val="single"/>
        </w:rPr>
        <w:t>Ovládání dveří tlačítky:</w:t>
      </w:r>
    </w:p>
    <w:p w:rsidR="00BC7903" w:rsidRPr="005666D7" w:rsidRDefault="00471321" w:rsidP="009B070E">
      <w:pPr>
        <w:pStyle w:val="Odstavecseseznamem"/>
        <w:ind w:left="0"/>
        <w:contextualSpacing w:val="0"/>
        <w:jc w:val="both"/>
        <w:rPr>
          <w:rFonts w:ascii="Garamond" w:hAnsi="Garamond"/>
          <w:sz w:val="22"/>
          <w:szCs w:val="22"/>
        </w:rPr>
      </w:pPr>
      <w:r w:rsidRPr="005666D7">
        <w:rPr>
          <w:rFonts w:ascii="Garamond" w:hAnsi="Garamond"/>
          <w:sz w:val="22"/>
          <w:szCs w:val="22"/>
        </w:rPr>
        <w:t>Ovládání dveří: nezávislé ovladače samostatně pro každé dveře.</w:t>
      </w:r>
      <w:r w:rsidR="00BC7903" w:rsidRPr="005666D7">
        <w:rPr>
          <w:rFonts w:ascii="Garamond" w:hAnsi="Garamond"/>
          <w:sz w:val="22"/>
          <w:szCs w:val="22"/>
        </w:rPr>
        <w:t xml:space="preserve"> Současně jeden </w:t>
      </w:r>
      <w:r w:rsidR="006875E3" w:rsidRPr="005666D7">
        <w:rPr>
          <w:rFonts w:ascii="Garamond" w:hAnsi="Garamond"/>
          <w:sz w:val="22"/>
          <w:szCs w:val="22"/>
        </w:rPr>
        <w:t>sdružený</w:t>
      </w:r>
      <w:r w:rsidR="00BC7903" w:rsidRPr="005666D7">
        <w:rPr>
          <w:rFonts w:ascii="Garamond" w:hAnsi="Garamond"/>
          <w:sz w:val="22"/>
          <w:szCs w:val="22"/>
        </w:rPr>
        <w:t xml:space="preserve"> ovladač </w:t>
      </w:r>
      <w:r w:rsidR="006875E3" w:rsidRPr="005666D7">
        <w:rPr>
          <w:rFonts w:ascii="Garamond" w:hAnsi="Garamond"/>
          <w:sz w:val="22"/>
          <w:szCs w:val="22"/>
        </w:rPr>
        <w:t>pro</w:t>
      </w:r>
      <w:r w:rsidR="009B070E" w:rsidRPr="005666D7">
        <w:rPr>
          <w:rFonts w:ascii="Garamond" w:hAnsi="Garamond"/>
          <w:sz w:val="22"/>
          <w:szCs w:val="22"/>
        </w:rPr>
        <w:t> </w:t>
      </w:r>
      <w:r w:rsidR="006875E3" w:rsidRPr="005666D7">
        <w:rPr>
          <w:rFonts w:ascii="Garamond" w:hAnsi="Garamond"/>
          <w:sz w:val="22"/>
          <w:szCs w:val="22"/>
        </w:rPr>
        <w:t>otevření a zavření všech dveří najednou.</w:t>
      </w:r>
      <w:r w:rsidRPr="005666D7">
        <w:rPr>
          <w:rFonts w:ascii="Garamond" w:hAnsi="Garamond"/>
          <w:sz w:val="22"/>
          <w:szCs w:val="22"/>
        </w:rPr>
        <w:t xml:space="preserve"> Zvuková signalizace před zavřením dveří ovládaná ručně řidičem a automaticky pokračující během zavírání dveří. </w:t>
      </w:r>
    </w:p>
    <w:p w:rsidR="00471321" w:rsidRPr="005666D7" w:rsidRDefault="00471321" w:rsidP="009B070E">
      <w:pPr>
        <w:pStyle w:val="Odstavecseseznamem"/>
        <w:ind w:left="0"/>
        <w:contextualSpacing w:val="0"/>
        <w:jc w:val="both"/>
        <w:rPr>
          <w:rFonts w:ascii="Garamond" w:hAnsi="Garamond"/>
          <w:sz w:val="22"/>
          <w:szCs w:val="22"/>
        </w:rPr>
      </w:pPr>
      <w:r w:rsidRPr="005666D7">
        <w:rPr>
          <w:rFonts w:ascii="Garamond" w:hAnsi="Garamond"/>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sidRPr="005666D7">
        <w:rPr>
          <w:rFonts w:ascii="Garamond" w:hAnsi="Garamond"/>
          <w:sz w:val="22"/>
          <w:szCs w:val="22"/>
        </w:rPr>
        <w:t> </w:t>
      </w:r>
      <w:r w:rsidRPr="005666D7">
        <w:rPr>
          <w:rFonts w:ascii="Garamond" w:hAnsi="Garamond"/>
          <w:sz w:val="22"/>
          <w:szCs w:val="22"/>
        </w:rPr>
        <w:t xml:space="preserve">dovření dveří. </w:t>
      </w:r>
    </w:p>
    <w:p w:rsidR="009B070E" w:rsidRPr="005666D7" w:rsidRDefault="009B070E" w:rsidP="009B070E">
      <w:pPr>
        <w:pStyle w:val="Odstavecseseznamem"/>
        <w:ind w:left="0"/>
        <w:contextualSpacing w:val="0"/>
        <w:jc w:val="both"/>
        <w:rPr>
          <w:rFonts w:ascii="Garamond" w:hAnsi="Garamond"/>
          <w:color w:val="1F497D"/>
          <w:sz w:val="22"/>
          <w:szCs w:val="22"/>
        </w:rPr>
      </w:pPr>
    </w:p>
    <w:p w:rsidR="00BC7903" w:rsidRPr="005666D7" w:rsidRDefault="00471321" w:rsidP="009B070E">
      <w:pPr>
        <w:tabs>
          <w:tab w:val="left" w:pos="0"/>
          <w:tab w:val="left" w:pos="993"/>
        </w:tabs>
        <w:jc w:val="both"/>
        <w:rPr>
          <w:rFonts w:ascii="Garamond" w:hAnsi="Garamond"/>
          <w:color w:val="000000" w:themeColor="text1"/>
          <w:sz w:val="22"/>
          <w:szCs w:val="22"/>
        </w:rPr>
      </w:pPr>
      <w:r w:rsidRPr="005666D7">
        <w:rPr>
          <w:rFonts w:ascii="Garamond" w:hAnsi="Garamond"/>
          <w:b/>
          <w:sz w:val="22"/>
          <w:szCs w:val="22"/>
        </w:rPr>
        <w:t>Proces zavírání dveří musí být možné kdykoliv zastavit povelem k otevření dveří.</w:t>
      </w:r>
      <w:r w:rsidR="00EC4495" w:rsidRPr="005666D7">
        <w:rPr>
          <w:rFonts w:ascii="Garamond" w:hAnsi="Garamond"/>
          <w:b/>
          <w:sz w:val="22"/>
          <w:szCs w:val="22"/>
        </w:rPr>
        <w:t xml:space="preserve"> </w:t>
      </w:r>
      <w:r w:rsidRPr="005666D7">
        <w:rPr>
          <w:rFonts w:ascii="Garamond" w:hAnsi="Garamond"/>
          <w:b/>
          <w:color w:val="000000" w:themeColor="text1"/>
          <w:sz w:val="22"/>
          <w:szCs w:val="22"/>
        </w:rPr>
        <w:t>Přerušení zavírání dveřních křídel vozidla, musí být funkční jak při znění</w:t>
      </w:r>
      <w:r w:rsidR="00E87AB0" w:rsidRPr="005666D7">
        <w:rPr>
          <w:rFonts w:ascii="Garamond" w:hAnsi="Garamond"/>
          <w:b/>
          <w:color w:val="000000" w:themeColor="text1"/>
          <w:sz w:val="22"/>
          <w:szCs w:val="22"/>
        </w:rPr>
        <w:t xml:space="preserve"> zvukové signalizace a prosvícení symbolu přeškrtnutých dveří</w:t>
      </w:r>
      <w:r w:rsidRPr="005666D7">
        <w:rPr>
          <w:rFonts w:ascii="Garamond" w:hAnsi="Garamond"/>
          <w:b/>
          <w:color w:val="000000" w:themeColor="text1"/>
          <w:sz w:val="22"/>
          <w:szCs w:val="22"/>
        </w:rPr>
        <w:t>, tak i při neúplném dovření dveřních křídel vozidla.</w:t>
      </w:r>
      <w:r w:rsidRPr="005666D7">
        <w:rPr>
          <w:rFonts w:ascii="Garamond" w:hAnsi="Garamond"/>
          <w:color w:val="000000" w:themeColor="text1"/>
          <w:sz w:val="22"/>
          <w:szCs w:val="22"/>
        </w:rPr>
        <w:t xml:space="preserve"> </w:t>
      </w:r>
    </w:p>
    <w:p w:rsidR="009B070E" w:rsidRPr="005666D7" w:rsidRDefault="009B070E" w:rsidP="009B070E">
      <w:pPr>
        <w:tabs>
          <w:tab w:val="left" w:pos="0"/>
          <w:tab w:val="left" w:pos="993"/>
        </w:tabs>
        <w:jc w:val="both"/>
        <w:rPr>
          <w:rFonts w:ascii="Garamond" w:hAnsi="Garamond"/>
          <w:color w:val="000000" w:themeColor="text1"/>
          <w:sz w:val="22"/>
          <w:szCs w:val="22"/>
        </w:rPr>
      </w:pPr>
    </w:p>
    <w:p w:rsidR="00471321" w:rsidRPr="005666D7" w:rsidRDefault="00471321" w:rsidP="009B070E">
      <w:pPr>
        <w:tabs>
          <w:tab w:val="left" w:pos="0"/>
          <w:tab w:val="left" w:pos="993"/>
        </w:tabs>
        <w:jc w:val="both"/>
        <w:rPr>
          <w:rFonts w:ascii="Garamond" w:hAnsi="Garamond"/>
          <w:sz w:val="22"/>
          <w:szCs w:val="22"/>
        </w:rPr>
      </w:pPr>
      <w:r w:rsidRPr="005666D7">
        <w:rPr>
          <w:rFonts w:ascii="Garamond" w:hAnsi="Garamond"/>
          <w:color w:val="000000" w:themeColor="text1"/>
          <w:sz w:val="22"/>
          <w:szCs w:val="22"/>
        </w:rPr>
        <w:t>Obě funkce aktivní v tlačítku otevření dveří na stanovišti řidiče.</w:t>
      </w:r>
      <w:r w:rsidR="00BC7903" w:rsidRPr="005666D7">
        <w:rPr>
          <w:rFonts w:ascii="Garamond" w:hAnsi="Garamond"/>
          <w:color w:val="000000" w:themeColor="text1"/>
          <w:sz w:val="22"/>
          <w:szCs w:val="22"/>
        </w:rPr>
        <w:t xml:space="preserve"> </w:t>
      </w:r>
      <w:r w:rsidRPr="005666D7">
        <w:rPr>
          <w:rFonts w:ascii="Garamond" w:hAnsi="Garamond"/>
          <w:sz w:val="22"/>
          <w:szCs w:val="22"/>
        </w:rPr>
        <w:t>Všechny ovládací prvky dveří včetně signalizace musí být ovládány pravou rukou řidiče a musí být dostupné beze změny polohy těla řidiče.</w:t>
      </w:r>
    </w:p>
    <w:p w:rsidR="00471321" w:rsidRPr="005666D7" w:rsidRDefault="00471321" w:rsidP="009B070E">
      <w:pPr>
        <w:pStyle w:val="Zkladntext"/>
        <w:spacing w:after="0"/>
        <w:rPr>
          <w:rFonts w:ascii="Garamond" w:hAnsi="Garamond"/>
          <w:sz w:val="22"/>
          <w:szCs w:val="22"/>
          <w:u w:val="single"/>
        </w:rPr>
      </w:pPr>
    </w:p>
    <w:p w:rsidR="0033019F" w:rsidRPr="005666D7" w:rsidRDefault="00754D95" w:rsidP="009B070E">
      <w:pPr>
        <w:pStyle w:val="Zkladntext"/>
        <w:spacing w:after="0"/>
        <w:rPr>
          <w:rFonts w:ascii="Garamond" w:hAnsi="Garamond"/>
          <w:sz w:val="22"/>
          <w:szCs w:val="22"/>
        </w:rPr>
      </w:pPr>
      <w:r w:rsidRPr="005666D7">
        <w:rPr>
          <w:rFonts w:ascii="Garamond" w:hAnsi="Garamond"/>
          <w:sz w:val="22"/>
          <w:szCs w:val="22"/>
        </w:rPr>
        <w:t xml:space="preserve"> Rozjezd </w:t>
      </w:r>
      <w:proofErr w:type="spellStart"/>
      <w:r w:rsidR="00362EB4" w:rsidRPr="005666D7">
        <w:rPr>
          <w:rFonts w:ascii="Garamond" w:hAnsi="Garamond"/>
          <w:sz w:val="22"/>
          <w:szCs w:val="22"/>
        </w:rPr>
        <w:t>elektrobusu</w:t>
      </w:r>
      <w:proofErr w:type="spellEnd"/>
      <w:r w:rsidRPr="005666D7">
        <w:rPr>
          <w:rFonts w:ascii="Garamond" w:hAnsi="Garamond"/>
          <w:sz w:val="22"/>
          <w:szCs w:val="22"/>
        </w:rPr>
        <w:t xml:space="preserve">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p>
    <w:p w:rsidR="00B26924" w:rsidRPr="005666D7" w:rsidRDefault="00B26924" w:rsidP="009B070E">
      <w:pPr>
        <w:pStyle w:val="Zkladntext"/>
        <w:spacing w:after="0"/>
        <w:rPr>
          <w:rFonts w:ascii="Garamond" w:hAnsi="Garamond"/>
          <w:sz w:val="22"/>
          <w:szCs w:val="22"/>
        </w:rPr>
      </w:pPr>
    </w:p>
    <w:p w:rsidR="009B070E" w:rsidRPr="005666D7" w:rsidRDefault="009B070E" w:rsidP="009B070E">
      <w:pPr>
        <w:pStyle w:val="Zkladntext"/>
        <w:spacing w:after="0"/>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124DE6">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532AD6">
            <w:pPr>
              <w:pStyle w:val="Zkladntext"/>
              <w:rPr>
                <w:rFonts w:ascii="Garamond" w:hAnsi="Garamond"/>
              </w:rPr>
            </w:pPr>
            <w:r w:rsidRPr="005666D7">
              <w:rPr>
                <w:rFonts w:ascii="Garamond" w:hAnsi="Garamond"/>
              </w:rPr>
              <w:t>Dopl</w:t>
            </w:r>
            <w:r w:rsidR="00124DE6" w:rsidRPr="005666D7">
              <w:rPr>
                <w:rFonts w:ascii="Garamond" w:hAnsi="Garamond"/>
              </w:rPr>
              <w:t>ňující popis</w:t>
            </w:r>
            <w:r w:rsidRPr="005666D7">
              <w:rPr>
                <w:rFonts w:ascii="Garamond" w:hAnsi="Garamond"/>
              </w:rPr>
              <w:t>:</w:t>
            </w:r>
            <w:r w:rsidR="00A43B63" w:rsidRPr="005666D7">
              <w:rPr>
                <w:rFonts w:ascii="Garamond" w:hAnsi="Garamond"/>
              </w:rPr>
              <w:t xml:space="preserve"> </w:t>
            </w:r>
          </w:p>
        </w:tc>
      </w:tr>
    </w:tbl>
    <w:p w:rsidR="00E27005" w:rsidRPr="005666D7" w:rsidRDefault="00E27005" w:rsidP="00E27005">
      <w:pPr>
        <w:pStyle w:val="Nadpis2"/>
        <w:numPr>
          <w:ilvl w:val="0"/>
          <w:numId w:val="0"/>
        </w:numPr>
        <w:rPr>
          <w:rFonts w:ascii="Garamond" w:hAnsi="Garamond"/>
          <w:color w:val="FF0000"/>
          <w:sz w:val="22"/>
          <w:szCs w:val="22"/>
        </w:rPr>
      </w:pPr>
      <w:bookmarkStart w:id="113" w:name="_Toc401111455"/>
      <w:bookmarkStart w:id="114" w:name="_Toc401112162"/>
      <w:bookmarkStart w:id="115" w:name="_Toc403281490"/>
    </w:p>
    <w:p w:rsidR="00754D95" w:rsidRPr="005666D7" w:rsidRDefault="00754D95" w:rsidP="00A822C7">
      <w:pPr>
        <w:pStyle w:val="Nadpis2"/>
        <w:numPr>
          <w:ilvl w:val="1"/>
          <w:numId w:val="5"/>
        </w:numPr>
        <w:ind w:left="540" w:hanging="540"/>
        <w:rPr>
          <w:rFonts w:ascii="Garamond" w:hAnsi="Garamond"/>
          <w:sz w:val="22"/>
          <w:szCs w:val="22"/>
        </w:rPr>
      </w:pPr>
      <w:bookmarkStart w:id="116" w:name="_Toc469949878"/>
      <w:r w:rsidRPr="005666D7">
        <w:rPr>
          <w:rFonts w:ascii="Garamond" w:hAnsi="Garamond"/>
          <w:sz w:val="22"/>
          <w:szCs w:val="22"/>
        </w:rPr>
        <w:t>Okna, nouzové východy</w:t>
      </w:r>
      <w:bookmarkEnd w:id="113"/>
      <w:bookmarkEnd w:id="114"/>
      <w:bookmarkEnd w:id="115"/>
      <w:bookmarkEnd w:id="116"/>
      <w:r w:rsidRPr="005666D7">
        <w:rPr>
          <w:rFonts w:ascii="Garamond" w:hAnsi="Garamond"/>
          <w:sz w:val="22"/>
          <w:szCs w:val="22"/>
        </w:rPr>
        <w:t xml:space="preserve"> </w:t>
      </w:r>
    </w:p>
    <w:p w:rsidR="00754D95" w:rsidRPr="005666D7" w:rsidRDefault="00754D95" w:rsidP="00144A6B">
      <w:pPr>
        <w:pStyle w:val="Zkladntext"/>
        <w:rPr>
          <w:rFonts w:ascii="Garamond" w:hAnsi="Garamond"/>
          <w:sz w:val="22"/>
          <w:szCs w:val="22"/>
        </w:rPr>
      </w:pPr>
      <w:r w:rsidRPr="005666D7">
        <w:rPr>
          <w:rFonts w:ascii="Garamond" w:hAnsi="Garamond"/>
          <w:sz w:val="22"/>
          <w:szCs w:val="22"/>
        </w:rPr>
        <w:t>Všechna okna musí být provedena ze schváleného označeného bezpečnostního skla a musí splňovat ustanovení souvisejících předpisů. Čelní okno má být z lepeného bezpečnostního skla</w:t>
      </w:r>
      <w:r w:rsidR="00FF2E3E" w:rsidRPr="005666D7">
        <w:rPr>
          <w:rFonts w:ascii="Garamond" w:hAnsi="Garamond"/>
          <w:sz w:val="22"/>
          <w:szCs w:val="22"/>
        </w:rPr>
        <w:t>, nedělené</w:t>
      </w:r>
      <w:r w:rsidRPr="005666D7">
        <w:rPr>
          <w:rFonts w:ascii="Garamond" w:hAnsi="Garamond"/>
          <w:sz w:val="22"/>
          <w:szCs w:val="22"/>
        </w:rPr>
        <w:t xml:space="preserve">. </w:t>
      </w:r>
    </w:p>
    <w:p w:rsidR="00754D95" w:rsidRPr="005666D7" w:rsidRDefault="00754D95" w:rsidP="00144A6B">
      <w:pPr>
        <w:pStyle w:val="Zkladntext"/>
        <w:rPr>
          <w:rFonts w:ascii="Garamond" w:hAnsi="Garamond"/>
          <w:sz w:val="22"/>
          <w:szCs w:val="22"/>
        </w:rPr>
      </w:pPr>
      <w:r w:rsidRPr="005666D7">
        <w:rPr>
          <w:rFonts w:ascii="Garamond" w:hAnsi="Garamond"/>
          <w:sz w:val="22"/>
          <w:szCs w:val="22"/>
        </w:rPr>
        <w:t>Čelní okno a všechny díly bočních oken řidičova stanoviště musí mít v každém čase</w:t>
      </w:r>
      <w:r w:rsidR="00AE796F" w:rsidRPr="005666D7">
        <w:rPr>
          <w:rFonts w:ascii="Garamond" w:hAnsi="Garamond"/>
          <w:sz w:val="22"/>
          <w:szCs w:val="22"/>
        </w:rPr>
        <w:t xml:space="preserve"> a za všech provozních podmínek</w:t>
      </w:r>
      <w:r w:rsidRPr="005666D7">
        <w:rPr>
          <w:rFonts w:ascii="Garamond" w:hAnsi="Garamond"/>
          <w:sz w:val="22"/>
          <w:szCs w:val="22"/>
        </w:rPr>
        <w:t xml:space="preserve"> zabezpečenu dobrou průhlednost a musí být zabezpečeny proti namrzání. </w:t>
      </w:r>
    </w:p>
    <w:p w:rsidR="00754D95" w:rsidRPr="005666D7" w:rsidRDefault="00754D95" w:rsidP="003D02D1">
      <w:pPr>
        <w:pStyle w:val="Zkladntext"/>
        <w:rPr>
          <w:rFonts w:ascii="Garamond" w:hAnsi="Garamond"/>
          <w:sz w:val="22"/>
          <w:szCs w:val="22"/>
        </w:rPr>
      </w:pPr>
      <w:r w:rsidRPr="005666D7">
        <w:rPr>
          <w:rFonts w:ascii="Garamond" w:hAnsi="Garamond"/>
          <w:sz w:val="22"/>
          <w:szCs w:val="22"/>
        </w:rPr>
        <w:t xml:space="preserve">V prostoru pro cestující musí být </w:t>
      </w:r>
      <w:r w:rsidRPr="005666D7">
        <w:rPr>
          <w:rFonts w:ascii="Garamond" w:hAnsi="Garamond"/>
          <w:sz w:val="22"/>
          <w:szCs w:val="22"/>
          <w:u w:val="single"/>
        </w:rPr>
        <w:t>okna s posuvnými ventilačními otvory (cca 1/3 výšky okna v horní části)</w:t>
      </w:r>
      <w:r w:rsidRPr="005666D7">
        <w:rPr>
          <w:rFonts w:ascii="Garamond" w:hAnsi="Garamond"/>
          <w:sz w:val="22"/>
          <w:szCs w:val="22"/>
        </w:rPr>
        <w:t>. Skla mohou být zabudována nalepením. Ke zmenšení tepelných účinků slunečního záření je</w:t>
      </w:r>
      <w:r w:rsidR="00E60FEC" w:rsidRPr="005666D7">
        <w:rPr>
          <w:rFonts w:ascii="Garamond" w:hAnsi="Garamond"/>
          <w:sz w:val="22"/>
          <w:szCs w:val="22"/>
        </w:rPr>
        <w:t> </w:t>
      </w:r>
      <w:r w:rsidRPr="005666D7">
        <w:rPr>
          <w:rFonts w:ascii="Garamond" w:hAnsi="Garamond"/>
          <w:sz w:val="22"/>
          <w:szCs w:val="22"/>
        </w:rPr>
        <w:t>předpokládáno tónování skel</w:t>
      </w:r>
      <w:r w:rsidR="00D16E0A" w:rsidRPr="005666D7">
        <w:rPr>
          <w:rFonts w:ascii="Garamond" w:hAnsi="Garamond"/>
          <w:sz w:val="22"/>
          <w:szCs w:val="22"/>
        </w:rPr>
        <w:t>, v </w:t>
      </w:r>
      <w:proofErr w:type="spellStart"/>
      <w:r w:rsidR="00D16E0A" w:rsidRPr="005666D7">
        <w:rPr>
          <w:rFonts w:ascii="Garamond" w:hAnsi="Garamond"/>
          <w:sz w:val="22"/>
          <w:szCs w:val="22"/>
        </w:rPr>
        <w:t>de</w:t>
      </w:r>
      <w:r w:rsidR="00795FC6" w:rsidRPr="005666D7">
        <w:rPr>
          <w:rFonts w:ascii="Garamond" w:hAnsi="Garamond"/>
          <w:sz w:val="22"/>
          <w:szCs w:val="22"/>
        </w:rPr>
        <w:t>te</w:t>
      </w:r>
      <w:r w:rsidR="00D16E0A" w:rsidRPr="005666D7">
        <w:rPr>
          <w:rFonts w:ascii="Garamond" w:hAnsi="Garamond"/>
          <w:sz w:val="22"/>
          <w:szCs w:val="22"/>
        </w:rPr>
        <w:t>rmálním</w:t>
      </w:r>
      <w:proofErr w:type="spellEnd"/>
      <w:r w:rsidR="00D16E0A" w:rsidRPr="005666D7">
        <w:rPr>
          <w:rFonts w:ascii="Garamond" w:hAnsi="Garamond"/>
          <w:sz w:val="22"/>
          <w:szCs w:val="22"/>
        </w:rPr>
        <w:t xml:space="preserve"> provedení</w:t>
      </w:r>
      <w:r w:rsidRPr="005666D7">
        <w:rPr>
          <w:rFonts w:ascii="Garamond" w:hAnsi="Garamond"/>
          <w:sz w:val="22"/>
          <w:szCs w:val="22"/>
        </w:rPr>
        <w:t xml:space="preserve"> (bez použití folie na povrchu skla). Při tom nesmí hodnota prostupu světla být menší než:</w:t>
      </w:r>
    </w:p>
    <w:p w:rsidR="00754D95" w:rsidRPr="005666D7" w:rsidRDefault="00754D95" w:rsidP="009B070E">
      <w:pPr>
        <w:pStyle w:val="Zkladntext"/>
        <w:spacing w:after="0"/>
        <w:ind w:left="2127" w:hanging="2155"/>
        <w:rPr>
          <w:rFonts w:ascii="Garamond" w:hAnsi="Garamond"/>
          <w:sz w:val="22"/>
          <w:szCs w:val="22"/>
        </w:rPr>
      </w:pPr>
      <w:r w:rsidRPr="005666D7">
        <w:rPr>
          <w:rFonts w:ascii="Garamond" w:hAnsi="Garamond"/>
          <w:sz w:val="22"/>
          <w:szCs w:val="22"/>
        </w:rPr>
        <w:lastRenderedPageBreak/>
        <w:t xml:space="preserve">stanoviště řidiče </w:t>
      </w:r>
      <w:r w:rsidR="009B070E" w:rsidRPr="005666D7">
        <w:rPr>
          <w:rFonts w:ascii="Garamond" w:hAnsi="Garamond"/>
          <w:sz w:val="22"/>
          <w:szCs w:val="22"/>
        </w:rPr>
        <w:tab/>
      </w:r>
      <w:r w:rsidRPr="005666D7">
        <w:rPr>
          <w:rFonts w:ascii="Garamond" w:hAnsi="Garamond"/>
          <w:sz w:val="22"/>
          <w:szCs w:val="22"/>
        </w:rPr>
        <w:t>75 % (na stanovišti řidiče mimo výhled i 50 % v případě nutné ochrany před slunečním zářením)</w:t>
      </w:r>
    </w:p>
    <w:p w:rsidR="00754D95" w:rsidRPr="005666D7" w:rsidRDefault="009B070E" w:rsidP="00144A6B">
      <w:pPr>
        <w:pStyle w:val="Zkladntext"/>
        <w:rPr>
          <w:rFonts w:ascii="Garamond" w:hAnsi="Garamond"/>
          <w:sz w:val="22"/>
          <w:szCs w:val="22"/>
        </w:rPr>
      </w:pPr>
      <w:r w:rsidRPr="005666D7">
        <w:rPr>
          <w:rFonts w:ascii="Garamond" w:hAnsi="Garamond"/>
          <w:sz w:val="22"/>
          <w:szCs w:val="22"/>
        </w:rPr>
        <w:t>prostor pro cestující</w:t>
      </w:r>
      <w:r w:rsidRPr="005666D7">
        <w:rPr>
          <w:rFonts w:ascii="Garamond" w:hAnsi="Garamond"/>
          <w:sz w:val="22"/>
          <w:szCs w:val="22"/>
        </w:rPr>
        <w:tab/>
      </w:r>
      <w:r w:rsidR="00754D95" w:rsidRPr="005666D7">
        <w:rPr>
          <w:rFonts w:ascii="Garamond" w:hAnsi="Garamond"/>
          <w:sz w:val="22"/>
          <w:szCs w:val="22"/>
        </w:rPr>
        <w:t>50 %</w:t>
      </w:r>
    </w:p>
    <w:p w:rsidR="00754D95" w:rsidRPr="005666D7" w:rsidRDefault="00754D95" w:rsidP="008923AF">
      <w:pPr>
        <w:pStyle w:val="Zkladntext"/>
        <w:rPr>
          <w:rFonts w:ascii="Garamond" w:hAnsi="Garamond"/>
        </w:rPr>
      </w:pPr>
      <w:r w:rsidRPr="005666D7">
        <w:rPr>
          <w:rFonts w:ascii="Garamond" w:hAnsi="Garamond"/>
          <w:sz w:val="22"/>
          <w:szCs w:val="22"/>
          <w:u w:val="single"/>
        </w:rPr>
        <w:t>Kladívka</w:t>
      </w:r>
      <w:r w:rsidRPr="005666D7">
        <w:rPr>
          <w:rFonts w:ascii="Garamond" w:hAnsi="Garamond"/>
          <w:sz w:val="22"/>
          <w:szCs w:val="22"/>
        </w:rPr>
        <w:t xml:space="preserve"> pro nouzové rozbití skel musí být </w:t>
      </w:r>
      <w:r w:rsidRPr="005666D7">
        <w:rPr>
          <w:rFonts w:ascii="Garamond" w:hAnsi="Garamond"/>
          <w:sz w:val="22"/>
          <w:szCs w:val="22"/>
          <w:u w:val="single"/>
        </w:rPr>
        <w:t xml:space="preserve">zajištěna proti zcizení </w:t>
      </w:r>
      <w:r w:rsidRPr="005666D7">
        <w:rPr>
          <w:rFonts w:ascii="Garamond" w:hAnsi="Garamond"/>
          <w:sz w:val="22"/>
          <w:szCs w:val="22"/>
        </w:rPr>
        <w:t>přichycení</w:t>
      </w:r>
      <w:r w:rsidR="00EC4495" w:rsidRPr="005666D7">
        <w:rPr>
          <w:rFonts w:ascii="Garamond" w:hAnsi="Garamond"/>
          <w:sz w:val="22"/>
          <w:szCs w:val="22"/>
        </w:rPr>
        <w:t>m</w:t>
      </w:r>
      <w:r w:rsidRPr="005666D7">
        <w:rPr>
          <w:rFonts w:ascii="Garamond" w:hAnsi="Garamond"/>
          <w:sz w:val="22"/>
          <w:szCs w:val="22"/>
        </w:rPr>
        <w:t xml:space="preserve"> ocelovými lanky ke</w:t>
      </w:r>
      <w:r w:rsidR="009B070E" w:rsidRPr="005666D7">
        <w:rPr>
          <w:rFonts w:ascii="Garamond" w:hAnsi="Garamond"/>
          <w:sz w:val="22"/>
          <w:szCs w:val="22"/>
        </w:rPr>
        <w:t> </w:t>
      </w:r>
      <w:r w:rsidRPr="005666D7">
        <w:rPr>
          <w:rFonts w:ascii="Garamond" w:hAnsi="Garamond"/>
          <w:sz w:val="22"/>
          <w:szCs w:val="22"/>
        </w:rPr>
        <w:t>karoserii vozidla</w:t>
      </w:r>
      <w:r w:rsidRPr="005666D7">
        <w:rPr>
          <w:rFonts w:ascii="Garamond" w:hAnsi="Garamond"/>
        </w:rPr>
        <w:t>.</w:t>
      </w:r>
    </w:p>
    <w:p w:rsidR="00AE2297" w:rsidRPr="005666D7" w:rsidRDefault="00AE2297" w:rsidP="008923AF">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32AD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E067DD" w:rsidRPr="005666D7" w:rsidRDefault="00E067DD" w:rsidP="00E067DD">
      <w:pPr>
        <w:pStyle w:val="Nadpis2"/>
        <w:numPr>
          <w:ilvl w:val="0"/>
          <w:numId w:val="0"/>
        </w:numPr>
        <w:rPr>
          <w:rFonts w:ascii="Garamond" w:hAnsi="Garamond"/>
          <w:sz w:val="22"/>
          <w:szCs w:val="22"/>
        </w:rPr>
      </w:pPr>
      <w:bookmarkStart w:id="117" w:name="_Toc401111456"/>
      <w:bookmarkStart w:id="118" w:name="_Toc401112163"/>
      <w:bookmarkStart w:id="119" w:name="_Toc403281491"/>
    </w:p>
    <w:p w:rsidR="00754D95" w:rsidRPr="005666D7" w:rsidRDefault="00754D95" w:rsidP="00A822C7">
      <w:pPr>
        <w:pStyle w:val="Nadpis2"/>
        <w:numPr>
          <w:ilvl w:val="1"/>
          <w:numId w:val="5"/>
        </w:numPr>
        <w:ind w:left="540" w:hanging="540"/>
        <w:rPr>
          <w:rFonts w:ascii="Garamond" w:hAnsi="Garamond"/>
          <w:sz w:val="22"/>
          <w:szCs w:val="22"/>
        </w:rPr>
      </w:pPr>
      <w:bookmarkStart w:id="120" w:name="_Toc469949879"/>
      <w:r w:rsidRPr="005666D7">
        <w:rPr>
          <w:rFonts w:ascii="Garamond" w:hAnsi="Garamond"/>
          <w:sz w:val="22"/>
          <w:szCs w:val="22"/>
        </w:rPr>
        <w:t>Sedadla</w:t>
      </w:r>
      <w:bookmarkEnd w:id="117"/>
      <w:bookmarkEnd w:id="118"/>
      <w:bookmarkEnd w:id="119"/>
      <w:bookmarkEnd w:id="120"/>
      <w:r w:rsidRPr="005666D7">
        <w:rPr>
          <w:rFonts w:ascii="Garamond" w:hAnsi="Garamond"/>
          <w:sz w:val="22"/>
          <w:szCs w:val="22"/>
        </w:rPr>
        <w:t xml:space="preserve"> </w:t>
      </w:r>
    </w:p>
    <w:p w:rsidR="00754D95" w:rsidRPr="005666D7" w:rsidRDefault="00754D95" w:rsidP="00F14FC4">
      <w:pPr>
        <w:pStyle w:val="Zkladntext"/>
        <w:rPr>
          <w:rFonts w:ascii="Garamond" w:hAnsi="Garamond"/>
          <w:sz w:val="22"/>
          <w:szCs w:val="22"/>
        </w:rPr>
      </w:pPr>
      <w:r w:rsidRPr="005666D7">
        <w:rPr>
          <w:rFonts w:ascii="Garamond" w:hAnsi="Garamond"/>
          <w:sz w:val="22"/>
          <w:szCs w:val="22"/>
        </w:rPr>
        <w:t>Uspořádání sedadel v interiéru vozidla musí být převážně příčné. Podélné uspořádání sedadel je</w:t>
      </w:r>
      <w:r w:rsidR="00E60FEC" w:rsidRPr="005666D7">
        <w:rPr>
          <w:rFonts w:ascii="Garamond" w:hAnsi="Garamond"/>
          <w:sz w:val="22"/>
          <w:szCs w:val="22"/>
        </w:rPr>
        <w:t> </w:t>
      </w:r>
      <w:r w:rsidRPr="005666D7">
        <w:rPr>
          <w:rFonts w:ascii="Garamond" w:hAnsi="Garamond"/>
          <w:sz w:val="22"/>
          <w:szCs w:val="22"/>
        </w:rPr>
        <w:t>umožněno jen v případě sklopných sedadel nebo výjimečně u pevných sedadel, pokud je to vhodné z důvodu lepšího řešení interiéru vozidla.</w:t>
      </w:r>
      <w:r w:rsidR="0072248A" w:rsidRPr="005666D7">
        <w:rPr>
          <w:rFonts w:ascii="Garamond" w:hAnsi="Garamond"/>
          <w:sz w:val="22"/>
          <w:szCs w:val="22"/>
        </w:rPr>
        <w:t xml:space="preserve"> </w:t>
      </w:r>
      <w:r w:rsidRPr="005666D7">
        <w:rPr>
          <w:rFonts w:ascii="Garamond" w:hAnsi="Garamond"/>
          <w:sz w:val="22"/>
          <w:szCs w:val="22"/>
        </w:rPr>
        <w:t xml:space="preserve">Z důvodu lepší údržby interiéru je </w:t>
      </w:r>
      <w:r w:rsidR="00C31620" w:rsidRPr="005666D7">
        <w:rPr>
          <w:rFonts w:ascii="Garamond" w:hAnsi="Garamond"/>
          <w:sz w:val="22"/>
          <w:szCs w:val="22"/>
        </w:rPr>
        <w:t>požadováno</w:t>
      </w:r>
      <w:r w:rsidRPr="005666D7">
        <w:rPr>
          <w:rFonts w:ascii="Garamond" w:hAnsi="Garamond"/>
          <w:sz w:val="22"/>
          <w:szCs w:val="22"/>
        </w:rPr>
        <w:t xml:space="preserve"> upevnění sedadel do stropu a bočnic karosérie. </w:t>
      </w:r>
    </w:p>
    <w:p w:rsidR="002E7694" w:rsidRPr="005666D7" w:rsidRDefault="002E7694" w:rsidP="002E7694">
      <w:pPr>
        <w:rPr>
          <w:rFonts w:ascii="Garamond" w:hAnsi="Garamond"/>
          <w:b/>
          <w:bCs/>
          <w:sz w:val="22"/>
          <w:szCs w:val="22"/>
          <w:u w:val="single"/>
        </w:rPr>
      </w:pPr>
      <w:r w:rsidRPr="005666D7">
        <w:rPr>
          <w:rFonts w:ascii="Garamond" w:hAnsi="Garamond"/>
          <w:b/>
          <w:bCs/>
          <w:sz w:val="22"/>
          <w:szCs w:val="22"/>
          <w:u w:val="single"/>
        </w:rPr>
        <w:t>Standardní sedadlo:</w:t>
      </w:r>
    </w:p>
    <w:p w:rsidR="00733BBE" w:rsidRPr="005666D7" w:rsidRDefault="00733BBE" w:rsidP="002E7694">
      <w:pPr>
        <w:rPr>
          <w:rFonts w:ascii="Garamond" w:hAnsi="Garamond"/>
          <w:b/>
          <w:bCs/>
          <w:sz w:val="22"/>
          <w:szCs w:val="22"/>
          <w:u w:val="single"/>
        </w:rPr>
      </w:pPr>
    </w:p>
    <w:p w:rsidR="00733BBE" w:rsidRPr="005666D7" w:rsidRDefault="00733BBE"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 xml:space="preserve">ergonomicky tvarované dřevěné sedadlo (dřevěné materiály – překližka, </w:t>
      </w:r>
      <w:proofErr w:type="spellStart"/>
      <w:r w:rsidRPr="005666D7">
        <w:rPr>
          <w:rFonts w:ascii="Garamond" w:hAnsi="Garamond"/>
          <w:sz w:val="22"/>
          <w:szCs w:val="22"/>
        </w:rPr>
        <w:t>atd</w:t>
      </w:r>
      <w:proofErr w:type="spellEnd"/>
      <w:r w:rsidRPr="005666D7">
        <w:rPr>
          <w:rFonts w:ascii="Garamond" w:hAnsi="Garamond"/>
          <w:sz w:val="22"/>
          <w:szCs w:val="22"/>
        </w:rPr>
        <w:t>…) s kovovým trubkovým rámem</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ohýbaný trubkový rám (celý rám včetně úchytů z kartáčované nerezové oceli), který viditelně ohraničuje vložené dřevěné sedadlo po obvodu sedadla</w:t>
      </w:r>
    </w:p>
    <w:p w:rsidR="002E7694" w:rsidRPr="005666D7" w:rsidRDefault="002E7694" w:rsidP="002E7694">
      <w:pPr>
        <w:pStyle w:val="Odstavecseseznamem"/>
        <w:jc w:val="both"/>
        <w:rPr>
          <w:rFonts w:ascii="Garamond" w:hAnsi="Garamond"/>
          <w:b/>
          <w:bCs/>
          <w:sz w:val="22"/>
          <w:szCs w:val="22"/>
        </w:rPr>
      </w:pPr>
      <w:r w:rsidRPr="005666D7">
        <w:rPr>
          <w:rFonts w:ascii="Garamond" w:hAnsi="Garamond"/>
          <w:b/>
          <w:bCs/>
          <w:sz w:val="22"/>
          <w:szCs w:val="22"/>
        </w:rPr>
        <w:t>Verze trubkového rámu:</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úprava pro možnost levostranné i pravostranné instalace svislého madla u vybraných sedadel ve vozidle (uchycení svislého madla k trubkovému rámu tvořícímu držadlo nad opěradlem);</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úprava pro sedadla s jednostranným účelovým vyhnutím trubkového rámu pro vytvoření boční opory směrem do uličky vozidla (platí jen pro sedadla na podestě, nebo zvýšené podlaze).</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 xml:space="preserve">sedák (sedací část </w:t>
      </w:r>
      <w:r w:rsidR="0072248A" w:rsidRPr="005666D7">
        <w:rPr>
          <w:rFonts w:ascii="Garamond" w:hAnsi="Garamond"/>
          <w:sz w:val="22"/>
          <w:szCs w:val="22"/>
        </w:rPr>
        <w:t>sedadla) s jednodílným</w:t>
      </w:r>
      <w:r w:rsidR="003035FB" w:rsidRPr="005666D7">
        <w:rPr>
          <w:rFonts w:ascii="Garamond" w:hAnsi="Garamond"/>
          <w:sz w:val="22"/>
          <w:szCs w:val="22"/>
        </w:rPr>
        <w:t xml:space="preserve"> nízkým odnímatelným polstrováním</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ergonomické tvarování sedáku;</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polstrování tvoří: dřevěný nosič, měkčená výplň z molitanu tloušťky 20 mm, která je potažená odolnou modrou koženkou určenou pro vysokou zátěž (odstín koženky RAL 5015);</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 xml:space="preserve">úprava polstrování pro zjednodušenou a výměnu poškozených polstrování (rychlá montáž a demontáž); </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sklon hlavní části sedáku činí + 6 stupňů od vodorovné osy (sedák stoupá ve směru od opěradla k okraji);</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sklon hlavní (horní) části ergonomicky tvarovaného opěradla činí +15 až 16 stupňů od svislé osy (záklon sedadla);</w:t>
      </w:r>
    </w:p>
    <w:p w:rsidR="002E7694" w:rsidRPr="005666D7" w:rsidRDefault="004609DE" w:rsidP="00CA05A5">
      <w:pPr>
        <w:pStyle w:val="Odstavecseseznamem"/>
        <w:numPr>
          <w:ilvl w:val="0"/>
          <w:numId w:val="18"/>
        </w:numPr>
        <w:contextualSpacing w:val="0"/>
        <w:jc w:val="both"/>
        <w:rPr>
          <w:rFonts w:ascii="Garamond" w:hAnsi="Garamond"/>
          <w:sz w:val="22"/>
          <w:szCs w:val="22"/>
        </w:rPr>
      </w:pPr>
      <w:r>
        <w:rPr>
          <w:rFonts w:ascii="Garamond" w:hAnsi="Garamond"/>
          <w:sz w:val="22"/>
          <w:szCs w:val="22"/>
        </w:rPr>
        <w:t>u</w:t>
      </w:r>
      <w:r w:rsidR="002E7694" w:rsidRPr="005666D7">
        <w:rPr>
          <w:rFonts w:ascii="Garamond" w:hAnsi="Garamond"/>
          <w:sz w:val="22"/>
          <w:szCs w:val="22"/>
        </w:rPr>
        <w:t>chycení sedačky – materiál nerezová kartáčovaná ocel</w:t>
      </w:r>
    </w:p>
    <w:p w:rsidR="002E7694" w:rsidRPr="005666D7" w:rsidRDefault="002E7694" w:rsidP="002E7694">
      <w:pPr>
        <w:pStyle w:val="Odstavecseseznamem"/>
        <w:contextualSpacing w:val="0"/>
        <w:rPr>
          <w:rFonts w:ascii="Garamond" w:hAnsi="Garamond"/>
          <w:sz w:val="22"/>
          <w:szCs w:val="22"/>
        </w:rPr>
      </w:pPr>
    </w:p>
    <w:p w:rsidR="002E7694" w:rsidRPr="005666D7" w:rsidRDefault="002E7694" w:rsidP="002E7694">
      <w:pPr>
        <w:rPr>
          <w:rFonts w:ascii="Garamond" w:hAnsi="Garamond"/>
          <w:b/>
          <w:bCs/>
          <w:sz w:val="22"/>
          <w:szCs w:val="22"/>
          <w:u w:val="single"/>
        </w:rPr>
      </w:pPr>
      <w:r w:rsidRPr="005666D7">
        <w:rPr>
          <w:rFonts w:ascii="Garamond" w:hAnsi="Garamond"/>
          <w:b/>
          <w:bCs/>
          <w:sz w:val="22"/>
          <w:szCs w:val="22"/>
          <w:u w:val="single"/>
        </w:rPr>
        <w:t>Sklopné sedadlo:</w:t>
      </w:r>
    </w:p>
    <w:p w:rsidR="002E7694" w:rsidRPr="005666D7" w:rsidRDefault="002E7694" w:rsidP="002E7694">
      <w:pPr>
        <w:rPr>
          <w:rFonts w:ascii="Garamond" w:hAnsi="Garamond"/>
          <w:b/>
          <w:bCs/>
          <w:sz w:val="22"/>
          <w:szCs w:val="22"/>
          <w:u w:val="single"/>
        </w:rPr>
      </w:pP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koncepčně, vzhledově, materiálově musí odpovídat standardnímu sedadlu;</w:t>
      </w: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bez nutnosti uchycení svislých madel;</w:t>
      </w: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bez nutnosti bočních opěr;</w:t>
      </w: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sedáky by se měly automaticky a plynule vracet do výchozí (vertikální) polohy.</w:t>
      </w:r>
    </w:p>
    <w:p w:rsidR="00EE37E0" w:rsidRPr="005666D7" w:rsidRDefault="00EE37E0" w:rsidP="00EE37E0">
      <w:pPr>
        <w:pStyle w:val="Odstavecseseznamem"/>
        <w:ind w:left="1080"/>
        <w:contextualSpacing w:val="0"/>
        <w:rPr>
          <w:rFonts w:ascii="Garamond" w:hAnsi="Garamond"/>
          <w:sz w:val="22"/>
          <w:szCs w:val="22"/>
        </w:rPr>
      </w:pPr>
    </w:p>
    <w:p w:rsidR="00EE37E0" w:rsidRPr="005666D7" w:rsidRDefault="00EE37E0" w:rsidP="00107F70">
      <w:pPr>
        <w:jc w:val="both"/>
        <w:rPr>
          <w:rFonts w:ascii="Garamond" w:hAnsi="Garamond"/>
          <w:sz w:val="22"/>
          <w:szCs w:val="22"/>
        </w:rPr>
      </w:pPr>
      <w:r w:rsidRPr="005666D7">
        <w:rPr>
          <w:rFonts w:ascii="Garamond" w:hAnsi="Garamond"/>
          <w:sz w:val="22"/>
          <w:szCs w:val="22"/>
        </w:rPr>
        <w:lastRenderedPageBreak/>
        <w:t>Prvky sloužící k </w:t>
      </w:r>
      <w:r w:rsidR="00107F70">
        <w:rPr>
          <w:rFonts w:ascii="Garamond" w:hAnsi="Garamond"/>
          <w:sz w:val="22"/>
          <w:szCs w:val="22"/>
        </w:rPr>
        <w:t>upevnění</w:t>
      </w:r>
      <w:r w:rsidRPr="005666D7">
        <w:rPr>
          <w:rFonts w:ascii="Garamond" w:hAnsi="Garamond"/>
          <w:sz w:val="22"/>
          <w:szCs w:val="22"/>
        </w:rPr>
        <w:t xml:space="preserve"> sedadel pro cestující k</w:t>
      </w:r>
      <w:r w:rsidR="0095512B" w:rsidRPr="005666D7">
        <w:rPr>
          <w:rFonts w:ascii="Garamond" w:hAnsi="Garamond"/>
          <w:sz w:val="22"/>
          <w:szCs w:val="22"/>
        </w:rPr>
        <w:t> </w:t>
      </w:r>
      <w:r w:rsidRPr="005666D7">
        <w:rPr>
          <w:rFonts w:ascii="Garamond" w:hAnsi="Garamond"/>
          <w:sz w:val="22"/>
          <w:szCs w:val="22"/>
        </w:rPr>
        <w:t>podlaze</w:t>
      </w:r>
      <w:r w:rsidR="0095512B" w:rsidRPr="005666D7">
        <w:rPr>
          <w:rFonts w:ascii="Garamond" w:hAnsi="Garamond"/>
          <w:sz w:val="22"/>
          <w:szCs w:val="22"/>
        </w:rPr>
        <w:t>, bočnici</w:t>
      </w:r>
      <w:r w:rsidRPr="005666D7">
        <w:rPr>
          <w:rFonts w:ascii="Garamond" w:hAnsi="Garamond"/>
          <w:sz w:val="22"/>
          <w:szCs w:val="22"/>
        </w:rPr>
        <w:t xml:space="preserve"> nebo podběhu budou v nerezovém provedení (kartáčovan</w:t>
      </w:r>
      <w:r w:rsidR="002E18B7" w:rsidRPr="005666D7">
        <w:rPr>
          <w:rFonts w:ascii="Garamond" w:hAnsi="Garamond"/>
          <w:sz w:val="22"/>
          <w:szCs w:val="22"/>
        </w:rPr>
        <w:t>á</w:t>
      </w:r>
      <w:r w:rsidRPr="005666D7">
        <w:rPr>
          <w:rFonts w:ascii="Garamond" w:hAnsi="Garamond"/>
          <w:sz w:val="22"/>
          <w:szCs w:val="22"/>
        </w:rPr>
        <w:t xml:space="preserve"> nerez</w:t>
      </w:r>
      <w:r w:rsidR="002E18B7" w:rsidRPr="005666D7">
        <w:rPr>
          <w:rFonts w:ascii="Garamond" w:hAnsi="Garamond"/>
          <w:sz w:val="22"/>
          <w:szCs w:val="22"/>
        </w:rPr>
        <w:t>ová ocel</w:t>
      </w:r>
      <w:r w:rsidRPr="005666D7">
        <w:rPr>
          <w:rFonts w:ascii="Garamond" w:hAnsi="Garamond"/>
          <w:sz w:val="22"/>
          <w:szCs w:val="22"/>
        </w:rPr>
        <w:t>).</w:t>
      </w:r>
    </w:p>
    <w:p w:rsidR="00795FC6" w:rsidRPr="005666D7" w:rsidRDefault="00795FC6" w:rsidP="00F14FC4">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124DE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121" w:name="_Toc401111457"/>
      <w:bookmarkStart w:id="122" w:name="_Toc401112164"/>
      <w:bookmarkStart w:id="123" w:name="_Toc403281492"/>
      <w:bookmarkStart w:id="124" w:name="_Toc469949880"/>
      <w:r w:rsidRPr="005666D7">
        <w:rPr>
          <w:rFonts w:ascii="Garamond" w:hAnsi="Garamond"/>
          <w:sz w:val="22"/>
          <w:szCs w:val="22"/>
        </w:rPr>
        <w:t>Doplňkové vybavení</w:t>
      </w:r>
      <w:bookmarkEnd w:id="121"/>
      <w:bookmarkEnd w:id="122"/>
      <w:bookmarkEnd w:id="123"/>
      <w:bookmarkEnd w:id="124"/>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Je požadována instalace dostatečného počtu záchytných tyčí, madel a úchytů</w:t>
      </w:r>
      <w:r w:rsidR="00362FA8" w:rsidRPr="005666D7">
        <w:rPr>
          <w:rFonts w:ascii="Garamond" w:hAnsi="Garamond"/>
          <w:sz w:val="22"/>
          <w:szCs w:val="22"/>
        </w:rPr>
        <w:t xml:space="preserve"> (</w:t>
      </w:r>
      <w:r w:rsidR="006B023E" w:rsidRPr="005666D7">
        <w:rPr>
          <w:rFonts w:ascii="Garamond" w:hAnsi="Garamond"/>
          <w:sz w:val="22"/>
          <w:szCs w:val="22"/>
        </w:rPr>
        <w:t>z kartáčovaného nerezu),</w:t>
      </w:r>
      <w:r w:rsidRPr="005666D7">
        <w:rPr>
          <w:rFonts w:ascii="Garamond" w:hAnsi="Garamond"/>
          <w:sz w:val="22"/>
          <w:szCs w:val="22"/>
        </w:rPr>
        <w:t xml:space="preserve"> rozmístěných s ohledem na bezpečnost stojících cestujících a u nízkopodlažní části </w:t>
      </w:r>
      <w:proofErr w:type="spellStart"/>
      <w:r w:rsidR="00362EB4" w:rsidRPr="005666D7">
        <w:rPr>
          <w:rFonts w:ascii="Garamond" w:hAnsi="Garamond"/>
          <w:sz w:val="22"/>
          <w:szCs w:val="22"/>
        </w:rPr>
        <w:t>elektrobusu</w:t>
      </w:r>
      <w:proofErr w:type="spellEnd"/>
      <w:r w:rsidRPr="005666D7">
        <w:rPr>
          <w:rFonts w:ascii="Garamond" w:hAnsi="Garamond"/>
          <w:sz w:val="22"/>
          <w:szCs w:val="22"/>
        </w:rPr>
        <w:t xml:space="preserve"> i vozíčkářů.</w:t>
      </w: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Vozidlo musí být vybaveno funkčními hasicími přístroji schváleného typu dle vyhlášky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009B070E" w:rsidRPr="005666D7">
        <w:rPr>
          <w:rFonts w:ascii="Garamond" w:hAnsi="Garamond"/>
          <w:sz w:val="22"/>
          <w:szCs w:val="22"/>
        </w:rPr>
        <w:t>a </w:t>
      </w:r>
      <w:r w:rsidRPr="005666D7">
        <w:rPr>
          <w:rFonts w:ascii="Garamond" w:hAnsi="Garamond"/>
          <w:sz w:val="22"/>
          <w:szCs w:val="22"/>
        </w:rPr>
        <w:t>soupravou zdravotních potřeb (</w:t>
      </w:r>
      <w:proofErr w:type="spellStart"/>
      <w:r w:rsidRPr="005666D7">
        <w:rPr>
          <w:rFonts w:ascii="Garamond" w:hAnsi="Garamond"/>
          <w:sz w:val="22"/>
          <w:szCs w:val="22"/>
        </w:rPr>
        <w:t>autolékárničkou</w:t>
      </w:r>
      <w:proofErr w:type="spellEnd"/>
      <w:r w:rsidR="0095512B" w:rsidRPr="005666D7">
        <w:rPr>
          <w:rFonts w:ascii="Garamond" w:hAnsi="Garamond"/>
          <w:sz w:val="22"/>
          <w:szCs w:val="22"/>
        </w:rPr>
        <w:t>)</w:t>
      </w:r>
      <w:r w:rsidRPr="005666D7">
        <w:rPr>
          <w:rFonts w:ascii="Garamond" w:hAnsi="Garamond"/>
          <w:sz w:val="22"/>
          <w:szCs w:val="22"/>
        </w:rPr>
        <w:t>, která musí být po překonán</w:t>
      </w:r>
      <w:r w:rsidR="00362FA8" w:rsidRPr="005666D7">
        <w:rPr>
          <w:rFonts w:ascii="Garamond" w:hAnsi="Garamond"/>
          <w:sz w:val="22"/>
          <w:szCs w:val="22"/>
        </w:rPr>
        <w:t>í překážky přístupná cestujícím</w:t>
      </w:r>
      <w:r w:rsidRPr="005666D7">
        <w:rPr>
          <w:rFonts w:ascii="Garamond" w:hAnsi="Garamond"/>
          <w:sz w:val="22"/>
          <w:szCs w:val="22"/>
        </w:rPr>
        <w:t xml:space="preserve">). Hasicí přístroje a </w:t>
      </w:r>
      <w:proofErr w:type="spellStart"/>
      <w:r w:rsidRPr="005666D7">
        <w:rPr>
          <w:rFonts w:ascii="Garamond" w:hAnsi="Garamond"/>
          <w:sz w:val="22"/>
          <w:szCs w:val="22"/>
        </w:rPr>
        <w:t>autolékárnička</w:t>
      </w:r>
      <w:proofErr w:type="spellEnd"/>
      <w:r w:rsidRPr="005666D7">
        <w:rPr>
          <w:rFonts w:ascii="Garamond" w:hAnsi="Garamond"/>
          <w:sz w:val="22"/>
          <w:szCs w:val="22"/>
        </w:rPr>
        <w:t xml:space="preserve">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r w:rsidR="008B4B1C">
        <w:rPr>
          <w:rFonts w:ascii="Garamond" w:hAnsi="Garamond"/>
          <w:sz w:val="22"/>
          <w:szCs w:val="22"/>
        </w:rPr>
        <w:t xml:space="preserve"> </w:t>
      </w:r>
      <w:r w:rsidR="000026AA">
        <w:rPr>
          <w:rFonts w:ascii="Garamond" w:hAnsi="Garamond"/>
          <w:sz w:val="22"/>
          <w:szCs w:val="22"/>
        </w:rPr>
        <w:t>Kupující</w:t>
      </w:r>
      <w:r w:rsidR="008B4B1C" w:rsidRPr="00362E41">
        <w:rPr>
          <w:rFonts w:ascii="Garamond" w:hAnsi="Garamond"/>
          <w:sz w:val="22"/>
          <w:szCs w:val="22"/>
        </w:rPr>
        <w:t xml:space="preserve"> připouští použití rovnocenných norem či technických dokumentů</w:t>
      </w:r>
      <w:r w:rsidR="008B4B1C">
        <w:rPr>
          <w:rFonts w:ascii="Garamond" w:hAnsi="Garamond"/>
          <w:sz w:val="22"/>
          <w:szCs w:val="22"/>
        </w:rPr>
        <w:t>.</w:t>
      </w:r>
    </w:p>
    <w:p w:rsidR="008B4B1C" w:rsidRPr="005666D7" w:rsidRDefault="008B4B1C" w:rsidP="00243F7B">
      <w:pPr>
        <w:pStyle w:val="Zkladntext"/>
        <w:rPr>
          <w:rFonts w:ascii="Garamond" w:hAnsi="Garamond"/>
          <w:sz w:val="22"/>
          <w:szCs w:val="22"/>
        </w:rPr>
      </w:pPr>
    </w:p>
    <w:p w:rsidR="00291954" w:rsidRPr="005666D7" w:rsidRDefault="00291954" w:rsidP="00243F7B">
      <w:pPr>
        <w:pStyle w:val="Zkladntext"/>
        <w:rPr>
          <w:rFonts w:ascii="Garamond" w:hAnsi="Garamond"/>
          <w:sz w:val="22"/>
          <w:szCs w:val="22"/>
        </w:rPr>
      </w:pPr>
      <w:r w:rsidRPr="005666D7">
        <w:rPr>
          <w:rFonts w:ascii="Garamond" w:hAnsi="Garamond"/>
          <w:sz w:val="22"/>
          <w:szCs w:val="22"/>
        </w:rPr>
        <w:t>K bezpečnému výstupu na střechu vozidla bude dodán závěsný žebřík.</w:t>
      </w:r>
    </w:p>
    <w:p w:rsidR="0095512B" w:rsidRPr="005666D7" w:rsidRDefault="0095512B" w:rsidP="00243F7B">
      <w:pPr>
        <w:pStyle w:val="Zkladntext"/>
        <w:rPr>
          <w:rFonts w:ascii="Garamond" w:hAnsi="Garamond"/>
          <w:sz w:val="22"/>
          <w:szCs w:val="22"/>
        </w:rPr>
      </w:pPr>
      <w:r w:rsidRPr="005666D7">
        <w:rPr>
          <w:rFonts w:ascii="Garamond" w:hAnsi="Garamond"/>
          <w:sz w:val="22"/>
          <w:szCs w:val="22"/>
        </w:rPr>
        <w:t>Vozidlo bude vybaveno úchytem pro závěsný žebřík.</w:t>
      </w:r>
    </w:p>
    <w:p w:rsidR="00754D95" w:rsidRPr="005666D7" w:rsidRDefault="00754D95" w:rsidP="00243F7B">
      <w:pPr>
        <w:pStyle w:val="Zkladntext"/>
        <w:rPr>
          <w:rFonts w:ascii="Garamond" w:hAnsi="Garamond"/>
          <w:sz w:val="22"/>
          <w:szCs w:val="22"/>
        </w:rPr>
      </w:pPr>
      <w:proofErr w:type="spellStart"/>
      <w:r w:rsidRPr="005666D7">
        <w:rPr>
          <w:rFonts w:ascii="Garamond" w:hAnsi="Garamond"/>
          <w:sz w:val="22"/>
          <w:szCs w:val="22"/>
          <w:u w:val="single"/>
        </w:rPr>
        <w:t>Autolék</w:t>
      </w:r>
      <w:r w:rsidR="0095512B" w:rsidRPr="005666D7">
        <w:rPr>
          <w:rFonts w:ascii="Garamond" w:hAnsi="Garamond"/>
          <w:sz w:val="22"/>
          <w:szCs w:val="22"/>
          <w:u w:val="single"/>
        </w:rPr>
        <w:t>á</w:t>
      </w:r>
      <w:r w:rsidRPr="005666D7">
        <w:rPr>
          <w:rFonts w:ascii="Garamond" w:hAnsi="Garamond"/>
          <w:sz w:val="22"/>
          <w:szCs w:val="22"/>
          <w:u w:val="single"/>
        </w:rPr>
        <w:t>rnička</w:t>
      </w:r>
      <w:proofErr w:type="spellEnd"/>
      <w:r w:rsidRPr="005666D7">
        <w:rPr>
          <w:rFonts w:ascii="Garamond" w:hAnsi="Garamond"/>
          <w:sz w:val="22"/>
          <w:szCs w:val="22"/>
        </w:rPr>
        <w:t xml:space="preserve"> je požadována dle platné legislativy</w:t>
      </w:r>
      <w:r w:rsidR="00C31620" w:rsidRPr="005666D7">
        <w:rPr>
          <w:rFonts w:ascii="Garamond" w:hAnsi="Garamond"/>
          <w:sz w:val="22"/>
          <w:szCs w:val="22"/>
        </w:rPr>
        <w:t xml:space="preserve"> v době dodání</w:t>
      </w:r>
      <w:r w:rsidR="00B407B6" w:rsidRPr="005666D7">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musí být vybaveno </w:t>
      </w:r>
      <w:r w:rsidR="00AE796F" w:rsidRPr="005666D7">
        <w:rPr>
          <w:rFonts w:ascii="Garamond" w:hAnsi="Garamond"/>
          <w:sz w:val="22"/>
          <w:szCs w:val="22"/>
        </w:rPr>
        <w:t>dvěma</w:t>
      </w:r>
      <w:r w:rsidRPr="005666D7">
        <w:rPr>
          <w:rFonts w:ascii="Garamond" w:hAnsi="Garamond"/>
          <w:sz w:val="22"/>
          <w:szCs w:val="22"/>
        </w:rPr>
        <w:t xml:space="preserve"> zakládacím</w:t>
      </w:r>
      <w:r w:rsidR="00AE796F" w:rsidRPr="005666D7">
        <w:rPr>
          <w:rFonts w:ascii="Garamond" w:hAnsi="Garamond"/>
          <w:sz w:val="22"/>
          <w:szCs w:val="22"/>
        </w:rPr>
        <w:t>i</w:t>
      </w:r>
      <w:r w:rsidRPr="005666D7">
        <w:rPr>
          <w:rFonts w:ascii="Garamond" w:hAnsi="Garamond"/>
          <w:sz w:val="22"/>
          <w:szCs w:val="22"/>
        </w:rPr>
        <w:t xml:space="preserve"> </w:t>
      </w:r>
      <w:r w:rsidR="00AE796F" w:rsidRPr="005666D7">
        <w:rPr>
          <w:rFonts w:ascii="Garamond" w:hAnsi="Garamond"/>
          <w:sz w:val="22"/>
          <w:szCs w:val="22"/>
        </w:rPr>
        <w:t>klíny</w:t>
      </w:r>
      <w:r w:rsidR="006B023E" w:rsidRPr="005666D7">
        <w:rPr>
          <w:rFonts w:ascii="Garamond" w:hAnsi="Garamond"/>
          <w:sz w:val="22"/>
          <w:szCs w:val="22"/>
        </w:rPr>
        <w:t xml:space="preserve"> žluté barvy,</w:t>
      </w:r>
      <w:r w:rsidRPr="005666D7">
        <w:rPr>
          <w:rFonts w:ascii="Garamond" w:hAnsi="Garamond"/>
          <w:sz w:val="22"/>
          <w:szCs w:val="22"/>
        </w:rPr>
        <w:t xml:space="preserve"> pro zajištění vozidla proti samovolnému pohybu</w:t>
      </w:r>
      <w:r w:rsidR="006B023E" w:rsidRPr="005666D7">
        <w:rPr>
          <w:rFonts w:ascii="Garamond" w:hAnsi="Garamond"/>
          <w:sz w:val="22"/>
          <w:szCs w:val="22"/>
        </w:rPr>
        <w:t>, z</w:t>
      </w:r>
      <w:r w:rsidRPr="005666D7">
        <w:rPr>
          <w:rFonts w:ascii="Garamond" w:hAnsi="Garamond"/>
          <w:sz w:val="22"/>
          <w:szCs w:val="22"/>
        </w:rPr>
        <w:t>ásuvkou</w:t>
      </w:r>
      <w:r w:rsidR="006104DD" w:rsidRPr="005666D7">
        <w:rPr>
          <w:rFonts w:ascii="Garamond" w:hAnsi="Garamond"/>
          <w:sz w:val="22"/>
          <w:szCs w:val="22"/>
        </w:rPr>
        <w:t xml:space="preserve"> 24V</w:t>
      </w:r>
      <w:r w:rsidRPr="005666D7">
        <w:rPr>
          <w:rFonts w:ascii="Garamond" w:hAnsi="Garamond"/>
          <w:sz w:val="22"/>
          <w:szCs w:val="22"/>
        </w:rPr>
        <w:t xml:space="preserve"> pro externí </w:t>
      </w:r>
      <w:r w:rsidR="00EE37E0" w:rsidRPr="005666D7">
        <w:rPr>
          <w:rFonts w:ascii="Garamond" w:hAnsi="Garamond"/>
          <w:sz w:val="22"/>
          <w:szCs w:val="22"/>
        </w:rPr>
        <w:t>nabíjecí</w:t>
      </w:r>
      <w:r w:rsidRPr="005666D7">
        <w:rPr>
          <w:rFonts w:ascii="Garamond" w:hAnsi="Garamond"/>
          <w:sz w:val="22"/>
          <w:szCs w:val="22"/>
        </w:rPr>
        <w:t xml:space="preserve"> zdroj</w:t>
      </w:r>
      <w:r w:rsidR="006104DD" w:rsidRPr="005666D7">
        <w:rPr>
          <w:rFonts w:ascii="Garamond" w:hAnsi="Garamond"/>
          <w:sz w:val="22"/>
          <w:szCs w:val="22"/>
        </w:rPr>
        <w:t xml:space="preserve"> palubních baterií</w:t>
      </w:r>
      <w:r w:rsidRPr="005666D7">
        <w:rPr>
          <w:rFonts w:ascii="Garamond" w:hAnsi="Garamond"/>
          <w:sz w:val="22"/>
          <w:szCs w:val="22"/>
        </w:rPr>
        <w:t xml:space="preserve">, která musí být kompatibilní se zásuvkami používanými </w:t>
      </w:r>
      <w:r w:rsidR="00B407B6" w:rsidRPr="005666D7">
        <w:rPr>
          <w:rFonts w:ascii="Garamond" w:hAnsi="Garamond"/>
          <w:sz w:val="22"/>
          <w:szCs w:val="22"/>
        </w:rPr>
        <w:t xml:space="preserve">u </w:t>
      </w:r>
      <w:r w:rsidR="000B7D32" w:rsidRPr="005666D7">
        <w:rPr>
          <w:rFonts w:ascii="Garamond" w:hAnsi="Garamond"/>
          <w:sz w:val="22"/>
          <w:szCs w:val="22"/>
        </w:rPr>
        <w:t>kupujícího</w:t>
      </w:r>
      <w:r w:rsidRPr="005666D7">
        <w:rPr>
          <w:rFonts w:ascii="Garamond" w:hAnsi="Garamond"/>
          <w:sz w:val="22"/>
          <w:szCs w:val="22"/>
        </w:rPr>
        <w:t>.</w:t>
      </w:r>
      <w:r w:rsidR="008C7908" w:rsidRPr="005666D7">
        <w:rPr>
          <w:rFonts w:ascii="Garamond" w:hAnsi="Garamond"/>
          <w:sz w:val="22"/>
          <w:szCs w:val="22"/>
        </w:rPr>
        <w:t xml:space="preserve"> Typ zásuvky podléhá schválení kupujícím.</w:t>
      </w:r>
      <w:r w:rsidRPr="005666D7">
        <w:rPr>
          <w:rFonts w:ascii="Garamond" w:hAnsi="Garamond"/>
          <w:sz w:val="22"/>
          <w:szCs w:val="22"/>
        </w:rPr>
        <w:t xml:space="preserve"> </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125" w:name="_Toc401111458"/>
      <w:bookmarkStart w:id="126" w:name="_Toc401112165"/>
      <w:bookmarkStart w:id="127" w:name="_Toc403281493"/>
      <w:bookmarkStart w:id="128" w:name="_Toc469949881"/>
      <w:r w:rsidRPr="005666D7">
        <w:rPr>
          <w:rFonts w:ascii="Garamond" w:hAnsi="Garamond"/>
          <w:sz w:val="22"/>
          <w:szCs w:val="22"/>
        </w:rPr>
        <w:t>Osvětlení</w:t>
      </w:r>
      <w:bookmarkEnd w:id="125"/>
      <w:bookmarkEnd w:id="126"/>
      <w:bookmarkEnd w:id="127"/>
      <w:bookmarkEnd w:id="128"/>
    </w:p>
    <w:p w:rsidR="00754D95" w:rsidRPr="005666D7" w:rsidRDefault="00754D95" w:rsidP="00A822C7">
      <w:pPr>
        <w:pStyle w:val="Nadpis3"/>
        <w:numPr>
          <w:ilvl w:val="2"/>
          <w:numId w:val="5"/>
        </w:numPr>
        <w:ind w:left="993" w:hanging="992"/>
        <w:rPr>
          <w:rFonts w:ascii="Garamond" w:hAnsi="Garamond"/>
          <w:sz w:val="22"/>
          <w:szCs w:val="22"/>
        </w:rPr>
      </w:pPr>
      <w:bookmarkStart w:id="129" w:name="_Toc401111459"/>
      <w:bookmarkStart w:id="130" w:name="_Toc401112166"/>
      <w:bookmarkStart w:id="131" w:name="_Toc403281494"/>
      <w:bookmarkStart w:id="132" w:name="_Toc469949882"/>
      <w:r w:rsidRPr="005666D7">
        <w:rPr>
          <w:rFonts w:ascii="Garamond" w:hAnsi="Garamond"/>
          <w:sz w:val="22"/>
          <w:szCs w:val="22"/>
        </w:rPr>
        <w:t>Vnější osvětlení</w:t>
      </w:r>
      <w:bookmarkEnd w:id="129"/>
      <w:bookmarkEnd w:id="130"/>
      <w:bookmarkEnd w:id="131"/>
      <w:bookmarkEnd w:id="132"/>
      <w:r w:rsidRPr="005666D7">
        <w:rPr>
          <w:rFonts w:ascii="Garamond" w:hAnsi="Garamond"/>
          <w:sz w:val="22"/>
          <w:szCs w:val="22"/>
        </w:rPr>
        <w:t xml:space="preserve"> </w:t>
      </w:r>
    </w:p>
    <w:p w:rsidR="002A1229" w:rsidRPr="00362E41" w:rsidRDefault="00754D95" w:rsidP="002A1229">
      <w:pPr>
        <w:pStyle w:val="Zkladntext"/>
        <w:tabs>
          <w:tab w:val="left" w:pos="0"/>
        </w:tabs>
        <w:spacing w:line="240" w:lineRule="atLeast"/>
        <w:rPr>
          <w:rFonts w:ascii="Garamond" w:hAnsi="Garamond"/>
          <w:sz w:val="22"/>
          <w:szCs w:val="22"/>
        </w:rPr>
      </w:pPr>
      <w:r w:rsidRPr="005666D7">
        <w:rPr>
          <w:rFonts w:ascii="Garamond" w:hAnsi="Garamond"/>
          <w:sz w:val="22"/>
          <w:szCs w:val="22"/>
        </w:rPr>
        <w:t>Pro vnější osvětlení vozidla platí příslušná ustanovení MD Vyhlášky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Pr="005666D7">
        <w:rPr>
          <w:rFonts w:ascii="Garamond" w:hAnsi="Garamond"/>
          <w:sz w:val="22"/>
          <w:szCs w:val="22"/>
          <w:u w:val="single"/>
        </w:rPr>
        <w:t>Použití tlumených světel musí být řidiči zobrazeno kontrolkou na přístrojové desce</w:t>
      </w:r>
      <w:r w:rsidRPr="005666D7">
        <w:rPr>
          <w:rFonts w:ascii="Garamond" w:hAnsi="Garamond"/>
          <w:sz w:val="22"/>
          <w:szCs w:val="22"/>
        </w:rPr>
        <w:t>.</w:t>
      </w:r>
      <w:r w:rsidR="002A1229">
        <w:rPr>
          <w:rFonts w:ascii="Garamond" w:hAnsi="Garamond"/>
          <w:sz w:val="22"/>
          <w:szCs w:val="22"/>
        </w:rPr>
        <w:t xml:space="preserve"> </w:t>
      </w:r>
      <w:r w:rsidR="000026AA">
        <w:rPr>
          <w:rFonts w:ascii="Garamond" w:hAnsi="Garamond"/>
          <w:sz w:val="22"/>
          <w:szCs w:val="22"/>
        </w:rPr>
        <w:t>Kupující</w:t>
      </w:r>
      <w:r w:rsidR="002A1229" w:rsidRPr="00362E41">
        <w:rPr>
          <w:rFonts w:ascii="Garamond" w:hAnsi="Garamond"/>
          <w:sz w:val="22"/>
          <w:szCs w:val="22"/>
        </w:rPr>
        <w:t xml:space="preserve"> připouští použití rovnocenných norem či technických dokumentů</w:t>
      </w:r>
      <w:r w:rsidR="002A1229">
        <w:rPr>
          <w:rFonts w:ascii="Garamond" w:hAnsi="Garamond"/>
          <w:sz w:val="22"/>
          <w:szCs w:val="22"/>
        </w:rPr>
        <w:t>.</w:t>
      </w:r>
    </w:p>
    <w:p w:rsidR="00754D95" w:rsidRPr="005666D7" w:rsidRDefault="00754D95" w:rsidP="00314F6F">
      <w:pPr>
        <w:pStyle w:val="Zkladntext"/>
        <w:rPr>
          <w:rFonts w:ascii="Garamond" w:hAnsi="Garamond"/>
          <w:sz w:val="22"/>
          <w:szCs w:val="22"/>
        </w:rPr>
      </w:pPr>
    </w:p>
    <w:p w:rsidR="00FF2E3E" w:rsidRPr="005666D7" w:rsidRDefault="00FF2E3E" w:rsidP="00FF2E3E">
      <w:pPr>
        <w:tabs>
          <w:tab w:val="left" w:pos="0"/>
        </w:tabs>
        <w:jc w:val="both"/>
        <w:rPr>
          <w:rFonts w:ascii="Garamond" w:hAnsi="Garamond"/>
        </w:rPr>
      </w:pPr>
      <w:r w:rsidRPr="005666D7">
        <w:rPr>
          <w:rFonts w:ascii="Garamond" w:hAnsi="Garamond"/>
          <w:sz w:val="22"/>
          <w:szCs w:val="22"/>
        </w:rPr>
        <w:t>Vzhledem k delší životnosti a bezpečnějšímu provozu</w:t>
      </w:r>
      <w:r w:rsidR="00EE37E0" w:rsidRPr="005666D7">
        <w:rPr>
          <w:rFonts w:ascii="Garamond" w:hAnsi="Garamond"/>
          <w:sz w:val="22"/>
          <w:szCs w:val="22"/>
        </w:rPr>
        <w:t xml:space="preserve"> a úspory energie</w:t>
      </w:r>
      <w:r w:rsidRPr="005666D7">
        <w:rPr>
          <w:rFonts w:ascii="Garamond" w:hAnsi="Garamond"/>
          <w:sz w:val="22"/>
          <w:szCs w:val="22"/>
        </w:rPr>
        <w:t xml:space="preserve"> </w:t>
      </w:r>
      <w:r w:rsidR="000B7D32" w:rsidRPr="005666D7">
        <w:rPr>
          <w:rFonts w:ascii="Garamond" w:hAnsi="Garamond"/>
          <w:sz w:val="22"/>
          <w:szCs w:val="22"/>
        </w:rPr>
        <w:t>kupující</w:t>
      </w:r>
      <w:r w:rsidRPr="005666D7">
        <w:rPr>
          <w:rFonts w:ascii="Garamond" w:hAnsi="Garamond"/>
          <w:sz w:val="22"/>
          <w:szCs w:val="22"/>
        </w:rPr>
        <w:t xml:space="preserve"> požaduje:</w:t>
      </w:r>
    </w:p>
    <w:p w:rsidR="001E4BE5" w:rsidRPr="005666D7" w:rsidRDefault="00EE37E0"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Tlumená světla v provedení LED</w:t>
      </w:r>
      <w:r w:rsidR="00150FD4" w:rsidRPr="005666D7">
        <w:rPr>
          <w:rFonts w:ascii="Garamond" w:hAnsi="Garamond"/>
          <w:color w:val="FF0000"/>
          <w:sz w:val="22"/>
          <w:szCs w:val="22"/>
        </w:rPr>
        <w:t xml:space="preserve"> </w:t>
      </w:r>
    </w:p>
    <w:p w:rsidR="00FF2E3E" w:rsidRPr="005666D7" w:rsidRDefault="00B55B9C"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Přední</w:t>
      </w:r>
      <w:r w:rsidR="00FF2E3E" w:rsidRPr="005666D7">
        <w:rPr>
          <w:rFonts w:ascii="Garamond" w:hAnsi="Garamond"/>
          <w:sz w:val="22"/>
          <w:szCs w:val="22"/>
        </w:rPr>
        <w:t xml:space="preserve"> světla pro denní svícení</w:t>
      </w:r>
      <w:r w:rsidRPr="005666D7">
        <w:rPr>
          <w:rFonts w:ascii="Garamond" w:hAnsi="Garamond"/>
          <w:sz w:val="22"/>
          <w:szCs w:val="22"/>
        </w:rPr>
        <w:t xml:space="preserve"> v provedení LED</w:t>
      </w:r>
    </w:p>
    <w:p w:rsidR="00B55B9C" w:rsidRPr="005666D7" w:rsidRDefault="00B55B9C"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Mlhová světla (přední i zadní), v provedení LED</w:t>
      </w:r>
    </w:p>
    <w:p w:rsidR="00DF546E" w:rsidRPr="005666D7" w:rsidRDefault="00DF546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Brzdová světla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 xml:space="preserve">Boční poziční i zadní </w:t>
      </w:r>
      <w:r w:rsidR="0035391D" w:rsidRPr="005666D7">
        <w:rPr>
          <w:rFonts w:ascii="Garamond" w:hAnsi="Garamond"/>
          <w:sz w:val="22"/>
          <w:szCs w:val="22"/>
        </w:rPr>
        <w:t xml:space="preserve">a přední poziční </w:t>
      </w:r>
      <w:r w:rsidRPr="005666D7">
        <w:rPr>
          <w:rFonts w:ascii="Garamond" w:hAnsi="Garamond"/>
          <w:sz w:val="22"/>
          <w:szCs w:val="22"/>
        </w:rPr>
        <w:t>světla v provedení LED.</w:t>
      </w:r>
    </w:p>
    <w:p w:rsidR="00FF2E3E" w:rsidRPr="005666D7" w:rsidRDefault="0035391D"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Přední a b</w:t>
      </w:r>
      <w:r w:rsidR="00FF2E3E" w:rsidRPr="005666D7">
        <w:rPr>
          <w:rFonts w:ascii="Garamond" w:hAnsi="Garamond"/>
          <w:sz w:val="22"/>
          <w:szCs w:val="22"/>
        </w:rPr>
        <w:t>oční směrová světla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Osvětlení vstup</w:t>
      </w:r>
      <w:r w:rsidR="0095512B" w:rsidRPr="005666D7">
        <w:rPr>
          <w:rFonts w:ascii="Garamond" w:hAnsi="Garamond"/>
          <w:sz w:val="22"/>
          <w:szCs w:val="22"/>
        </w:rPr>
        <w:t>ů</w:t>
      </w:r>
      <w:r w:rsidRPr="005666D7">
        <w:rPr>
          <w:rFonts w:ascii="Garamond" w:hAnsi="Garamond"/>
          <w:sz w:val="22"/>
          <w:szCs w:val="22"/>
        </w:rPr>
        <w:t xml:space="preserve">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Osvětlení RZ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lastRenderedPageBreak/>
        <w:t>Vnitřní osvětlení vozidla v provedení LED</w:t>
      </w:r>
    </w:p>
    <w:p w:rsidR="00FF2E3E" w:rsidRPr="005666D7" w:rsidRDefault="00FF2E3E" w:rsidP="00314F6F">
      <w:pPr>
        <w:pStyle w:val="Zkladntext"/>
        <w:rPr>
          <w:rFonts w:ascii="Garamond" w:hAnsi="Garamond"/>
          <w:sz w:val="22"/>
          <w:szCs w:val="22"/>
        </w:rPr>
      </w:pPr>
    </w:p>
    <w:p w:rsidR="00754D95" w:rsidRPr="005666D7" w:rsidRDefault="00754D95" w:rsidP="00314F6F">
      <w:pPr>
        <w:pStyle w:val="Zkladntext"/>
        <w:rPr>
          <w:rFonts w:ascii="Garamond" w:hAnsi="Garamond"/>
          <w:sz w:val="22"/>
          <w:szCs w:val="22"/>
        </w:rPr>
      </w:pPr>
      <w:r w:rsidRPr="005666D7">
        <w:rPr>
          <w:rFonts w:ascii="Garamond" w:hAnsi="Garamond"/>
          <w:sz w:val="22"/>
          <w:szCs w:val="22"/>
        </w:rPr>
        <w:t>Vozidlo požadujeme vybavit systémem denního svícení</w:t>
      </w:r>
      <w:r w:rsidR="00B407B6" w:rsidRPr="005666D7">
        <w:rPr>
          <w:rFonts w:ascii="Garamond" w:hAnsi="Garamond"/>
          <w:sz w:val="22"/>
          <w:szCs w:val="22"/>
        </w:rPr>
        <w:t xml:space="preserve"> v provedení LED</w:t>
      </w:r>
      <w:r w:rsidRPr="005666D7">
        <w:rPr>
          <w:rFonts w:ascii="Garamond" w:hAnsi="Garamond"/>
          <w:sz w:val="22"/>
          <w:szCs w:val="22"/>
        </w:rPr>
        <w:t xml:space="preserve">. Bude umožněna jízda vozidla bez zapnutých světel – tento stav však musí být signalizován řidiči červenou kontrolkou na palubní desce nebo ve vypínači. </w:t>
      </w:r>
      <w:r w:rsidRPr="005666D7">
        <w:rPr>
          <w:rFonts w:ascii="Garamond" w:hAnsi="Garamond"/>
          <w:sz w:val="22"/>
          <w:szCs w:val="22"/>
          <w:u w:val="single"/>
        </w:rPr>
        <w:t xml:space="preserve">Při zapnutých světlech pro denní svícení není </w:t>
      </w:r>
      <w:r w:rsidRPr="005666D7">
        <w:rPr>
          <w:rFonts w:ascii="Garamond" w:hAnsi="Garamond"/>
          <w:sz w:val="22"/>
          <w:szCs w:val="22"/>
        </w:rPr>
        <w:t xml:space="preserve">v případě použití technologie panelů DOT-LED </w:t>
      </w:r>
      <w:r w:rsidRPr="005666D7">
        <w:rPr>
          <w:rFonts w:ascii="Garamond" w:hAnsi="Garamond"/>
          <w:sz w:val="22"/>
          <w:szCs w:val="22"/>
          <w:u w:val="single"/>
        </w:rPr>
        <w:t>aktivní osvětlení vnějších informačních transparentů</w:t>
      </w:r>
      <w:r w:rsidRPr="005666D7">
        <w:rPr>
          <w:rFonts w:ascii="Garamond" w:hAnsi="Garamond"/>
          <w:sz w:val="22"/>
          <w:szCs w:val="22"/>
        </w:rPr>
        <w:t>.</w:t>
      </w:r>
    </w:p>
    <w:p w:rsidR="0033019F" w:rsidRPr="005666D7" w:rsidRDefault="00754D95" w:rsidP="0033019F">
      <w:pPr>
        <w:pStyle w:val="Zkladntext"/>
        <w:rPr>
          <w:rFonts w:ascii="Garamond" w:hAnsi="Garamond"/>
          <w:sz w:val="22"/>
          <w:szCs w:val="22"/>
        </w:rPr>
      </w:pPr>
      <w:r w:rsidRPr="005666D7">
        <w:rPr>
          <w:rFonts w:ascii="Garamond" w:hAnsi="Garamond"/>
          <w:sz w:val="22"/>
          <w:szCs w:val="22"/>
        </w:rPr>
        <w:t>Vozidlo dále požadujeme vybavit v</w:t>
      </w:r>
      <w:r w:rsidR="00471321" w:rsidRPr="005666D7">
        <w:rPr>
          <w:rFonts w:ascii="Garamond" w:hAnsi="Garamond"/>
          <w:sz w:val="22"/>
          <w:szCs w:val="22"/>
        </w:rPr>
        <w:t xml:space="preserve">ýkonným </w:t>
      </w:r>
      <w:r w:rsidRPr="005666D7">
        <w:rPr>
          <w:rFonts w:ascii="Garamond" w:hAnsi="Garamond"/>
          <w:sz w:val="22"/>
          <w:szCs w:val="22"/>
        </w:rPr>
        <w:t>osvětlením prostoru dveří</w:t>
      </w:r>
      <w:r w:rsidR="00471321" w:rsidRPr="005666D7">
        <w:rPr>
          <w:rFonts w:ascii="Garamond" w:hAnsi="Garamond"/>
          <w:sz w:val="22"/>
          <w:szCs w:val="22"/>
        </w:rPr>
        <w:t xml:space="preserve"> v provedení LED</w:t>
      </w:r>
      <w:r w:rsidRPr="005666D7">
        <w:rPr>
          <w:rFonts w:ascii="Garamond" w:hAnsi="Garamond"/>
          <w:sz w:val="22"/>
          <w:szCs w:val="22"/>
        </w:rPr>
        <w:t>, které bude aktivován při jejich otevření při zapnutém vnějším osvětlení.</w:t>
      </w:r>
      <w:r w:rsidR="0033019F" w:rsidRPr="005666D7">
        <w:rPr>
          <w:rFonts w:ascii="Garamond" w:hAnsi="Garamond"/>
          <w:sz w:val="22"/>
          <w:szCs w:val="22"/>
        </w:rPr>
        <w:t xml:space="preserve"> </w:t>
      </w:r>
    </w:p>
    <w:p w:rsidR="0033019F" w:rsidRPr="005666D7" w:rsidRDefault="0033019F" w:rsidP="00FC5FBC">
      <w:pPr>
        <w:pStyle w:val="Zkladntext"/>
        <w:rPr>
          <w:rFonts w:ascii="Garamond" w:hAnsi="Garamond"/>
          <w:sz w:val="22"/>
          <w:szCs w:val="22"/>
        </w:rPr>
      </w:pPr>
      <w:r w:rsidRPr="005666D7">
        <w:rPr>
          <w:rFonts w:ascii="Garamond" w:hAnsi="Garamond"/>
          <w:sz w:val="22"/>
          <w:szCs w:val="22"/>
        </w:rPr>
        <w:t>Zdvojená směrová zadní světla</w:t>
      </w:r>
      <w:r w:rsidR="00E95C1F" w:rsidRPr="005666D7">
        <w:rPr>
          <w:rFonts w:ascii="Garamond" w:hAnsi="Garamond"/>
          <w:sz w:val="22"/>
          <w:szCs w:val="22"/>
        </w:rPr>
        <w:t>, j</w:t>
      </w:r>
      <w:r w:rsidRPr="005666D7">
        <w:rPr>
          <w:rFonts w:ascii="Garamond" w:hAnsi="Garamond"/>
          <w:sz w:val="22"/>
          <w:szCs w:val="22"/>
        </w:rPr>
        <w:t>edna sada v horní části zádě vozu</w:t>
      </w:r>
      <w:r w:rsidR="00E95C1F" w:rsidRPr="005666D7">
        <w:rPr>
          <w:rFonts w:ascii="Garamond" w:hAnsi="Garamond"/>
          <w:sz w:val="22"/>
          <w:szCs w:val="22"/>
        </w:rPr>
        <w:t>. Obojí</w:t>
      </w:r>
      <w:r w:rsidRPr="005666D7">
        <w:rPr>
          <w:rFonts w:ascii="Garamond" w:hAnsi="Garamond"/>
          <w:sz w:val="22"/>
          <w:szCs w:val="22"/>
        </w:rPr>
        <w:t xml:space="preserve"> v provedení LED.</w:t>
      </w:r>
    </w:p>
    <w:p w:rsidR="0033019F" w:rsidRPr="005666D7" w:rsidRDefault="0033019F" w:rsidP="00FC5FBC">
      <w:pPr>
        <w:pStyle w:val="Zkladntext"/>
        <w:rPr>
          <w:rFonts w:ascii="Garamond" w:hAnsi="Garamond"/>
          <w:sz w:val="22"/>
          <w:szCs w:val="22"/>
        </w:rPr>
      </w:pPr>
      <w:r w:rsidRPr="005666D7">
        <w:rPr>
          <w:rFonts w:ascii="Garamond" w:hAnsi="Garamond"/>
          <w:sz w:val="22"/>
          <w:szCs w:val="22"/>
        </w:rPr>
        <w:t xml:space="preserve">Zdvojená brzdová světla, </w:t>
      </w:r>
      <w:r w:rsidR="00E95C1F" w:rsidRPr="005666D7">
        <w:rPr>
          <w:rFonts w:ascii="Garamond" w:hAnsi="Garamond"/>
          <w:sz w:val="22"/>
          <w:szCs w:val="22"/>
        </w:rPr>
        <w:t xml:space="preserve">jedna sada v horní části zádě vozu. Obojí </w:t>
      </w:r>
      <w:r w:rsidRPr="005666D7">
        <w:rPr>
          <w:rFonts w:ascii="Garamond" w:hAnsi="Garamond"/>
          <w:sz w:val="22"/>
          <w:szCs w:val="22"/>
        </w:rPr>
        <w:t>v provedení LED.</w:t>
      </w:r>
    </w:p>
    <w:p w:rsidR="0033019F" w:rsidRPr="005666D7" w:rsidRDefault="0033019F" w:rsidP="00314F6F">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3"/>
        <w:numPr>
          <w:ilvl w:val="2"/>
          <w:numId w:val="5"/>
        </w:numPr>
        <w:ind w:left="993" w:hanging="993"/>
        <w:rPr>
          <w:rFonts w:ascii="Garamond" w:hAnsi="Garamond"/>
          <w:sz w:val="22"/>
          <w:szCs w:val="22"/>
        </w:rPr>
      </w:pPr>
      <w:bookmarkStart w:id="133" w:name="_Toc401111460"/>
      <w:bookmarkStart w:id="134" w:name="_Toc401112167"/>
      <w:bookmarkStart w:id="135" w:name="_Toc403281495"/>
      <w:bookmarkStart w:id="136" w:name="_Toc469949883"/>
      <w:r w:rsidRPr="005666D7">
        <w:rPr>
          <w:rFonts w:ascii="Garamond" w:hAnsi="Garamond"/>
          <w:sz w:val="22"/>
          <w:szCs w:val="22"/>
        </w:rPr>
        <w:t>Vnitřní osvětlení</w:t>
      </w:r>
      <w:bookmarkEnd w:id="133"/>
      <w:bookmarkEnd w:id="134"/>
      <w:bookmarkEnd w:id="135"/>
      <w:bookmarkEnd w:id="136"/>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Vnitřní osvětlení provést jedním až dvěma podélnými stropními pásy, které musí zajistit dostatečné vnitřní i vnější osvětlení nástupních dveřních prostorů pro bezpečný nástup a výstup</w:t>
      </w:r>
      <w:r w:rsidR="00E95C1F" w:rsidRPr="005666D7">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Vnitřní osvětlení musí mít zvláštní spínač bez vazby na vnější osvětlení.</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Stanoviště řidiče musí mít samostatné</w:t>
      </w:r>
      <w:r w:rsidR="0033019F" w:rsidRPr="005666D7">
        <w:rPr>
          <w:rFonts w:ascii="Garamond" w:hAnsi="Garamond"/>
          <w:sz w:val="22"/>
          <w:szCs w:val="22"/>
        </w:rPr>
        <w:t xml:space="preserve">, </w:t>
      </w:r>
      <w:r w:rsidRPr="005666D7">
        <w:rPr>
          <w:rFonts w:ascii="Garamond" w:hAnsi="Garamond"/>
          <w:sz w:val="22"/>
          <w:szCs w:val="22"/>
        </w:rPr>
        <w:t xml:space="preserve">osvětlení </w:t>
      </w:r>
      <w:r w:rsidR="0033019F" w:rsidRPr="005666D7">
        <w:rPr>
          <w:rFonts w:ascii="Garamond" w:hAnsi="Garamond"/>
          <w:sz w:val="22"/>
          <w:szCs w:val="22"/>
        </w:rPr>
        <w:t xml:space="preserve">v provedení LED, </w:t>
      </w:r>
      <w:r w:rsidRPr="005666D7">
        <w:rPr>
          <w:rFonts w:ascii="Garamond" w:hAnsi="Garamond"/>
          <w:sz w:val="22"/>
          <w:szCs w:val="22"/>
        </w:rPr>
        <w:t>ovladatelné nezávisle na</w:t>
      </w:r>
      <w:r w:rsidR="009B070E" w:rsidRPr="005666D7">
        <w:rPr>
          <w:rFonts w:ascii="Garamond" w:hAnsi="Garamond"/>
          <w:sz w:val="22"/>
          <w:szCs w:val="22"/>
        </w:rPr>
        <w:t> </w:t>
      </w:r>
      <w:r w:rsidRPr="005666D7">
        <w:rPr>
          <w:rFonts w:ascii="Garamond" w:hAnsi="Garamond"/>
          <w:sz w:val="22"/>
          <w:szCs w:val="22"/>
        </w:rPr>
        <w:t>ostatním osvětlení vozidla.</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p>
    <w:p w:rsidR="006119EF" w:rsidRPr="005666D7" w:rsidRDefault="006119EF" w:rsidP="006119EF">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Samostatné ovládání prvního </w:t>
      </w:r>
      <w:r w:rsidR="0035391D" w:rsidRPr="005666D7">
        <w:rPr>
          <w:rFonts w:ascii="Garamond" w:hAnsi="Garamond"/>
          <w:sz w:val="22"/>
          <w:szCs w:val="22"/>
        </w:rPr>
        <w:t>pravého a prvního levého</w:t>
      </w:r>
      <w:r w:rsidRPr="005666D7">
        <w:rPr>
          <w:rFonts w:ascii="Garamond" w:hAnsi="Garamond"/>
          <w:sz w:val="22"/>
          <w:szCs w:val="22"/>
        </w:rPr>
        <w:t xml:space="preserve"> stropního světla v prostoru pro cestující.</w:t>
      </w:r>
    </w:p>
    <w:p w:rsidR="00B26924" w:rsidRPr="005666D7" w:rsidRDefault="00B26924" w:rsidP="006119EF">
      <w:pPr>
        <w:tabs>
          <w:tab w:val="left" w:pos="0"/>
        </w:tabs>
        <w:overflowPunct/>
        <w:autoSpaceDE/>
        <w:autoSpaceDN/>
        <w:adjustRightInd/>
        <w:jc w:val="both"/>
        <w:textAlignment w:val="auto"/>
        <w:rPr>
          <w:rFonts w:ascii="Garamond" w:hAnsi="Garamond"/>
          <w:sz w:val="22"/>
          <w:szCs w:val="22"/>
        </w:rPr>
      </w:pPr>
    </w:p>
    <w:p w:rsidR="00751FD3" w:rsidRPr="005666D7" w:rsidRDefault="00751FD3" w:rsidP="006119EF">
      <w:pPr>
        <w:tabs>
          <w:tab w:val="left" w:pos="0"/>
        </w:tabs>
        <w:overflowPunct/>
        <w:autoSpaceDE/>
        <w:autoSpaceDN/>
        <w:adjustRightInd/>
        <w:jc w:val="both"/>
        <w:textAlignment w:val="auto"/>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9E17E3" w:rsidRPr="005666D7" w:rsidRDefault="009E17E3" w:rsidP="009E17E3">
      <w:pPr>
        <w:pStyle w:val="Nadpis3"/>
        <w:numPr>
          <w:ilvl w:val="0"/>
          <w:numId w:val="0"/>
        </w:numPr>
        <w:rPr>
          <w:rFonts w:ascii="Garamond" w:hAnsi="Garamond"/>
          <w:sz w:val="22"/>
          <w:szCs w:val="22"/>
        </w:rPr>
      </w:pPr>
    </w:p>
    <w:p w:rsidR="00754D95" w:rsidRPr="005666D7" w:rsidRDefault="00754D95" w:rsidP="00A822C7">
      <w:pPr>
        <w:pStyle w:val="Nadpis3"/>
        <w:numPr>
          <w:ilvl w:val="2"/>
          <w:numId w:val="5"/>
        </w:numPr>
        <w:ind w:left="993" w:hanging="993"/>
        <w:rPr>
          <w:rFonts w:ascii="Garamond" w:hAnsi="Garamond"/>
          <w:sz w:val="22"/>
          <w:szCs w:val="22"/>
        </w:rPr>
      </w:pPr>
      <w:bookmarkStart w:id="137" w:name="_Toc469949884"/>
      <w:r w:rsidRPr="005666D7">
        <w:rPr>
          <w:rFonts w:ascii="Garamond" w:hAnsi="Garamond"/>
          <w:sz w:val="22"/>
          <w:szCs w:val="22"/>
        </w:rPr>
        <w:t xml:space="preserve">OSVĚTLENÍ </w:t>
      </w:r>
      <w:r w:rsidR="006A370C" w:rsidRPr="005666D7">
        <w:rPr>
          <w:rFonts w:ascii="Garamond" w:hAnsi="Garamond"/>
          <w:sz w:val="22"/>
          <w:szCs w:val="22"/>
        </w:rPr>
        <w:t>schrán</w:t>
      </w:r>
      <w:bookmarkEnd w:id="137"/>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w:t>
      </w:r>
      <w:r w:rsidR="006271E9" w:rsidRPr="005666D7">
        <w:rPr>
          <w:rFonts w:ascii="Garamond" w:hAnsi="Garamond"/>
          <w:sz w:val="22"/>
          <w:szCs w:val="22"/>
        </w:rPr>
        <w:t>e</w:t>
      </w:r>
      <w:r w:rsidRPr="005666D7">
        <w:rPr>
          <w:rFonts w:ascii="Garamond" w:hAnsi="Garamond"/>
          <w:sz w:val="22"/>
          <w:szCs w:val="22"/>
        </w:rPr>
        <w:t> </w:t>
      </w:r>
      <w:r w:rsidR="006271E9" w:rsidRPr="005666D7">
        <w:rPr>
          <w:rFonts w:ascii="Garamond" w:hAnsi="Garamond"/>
          <w:sz w:val="22"/>
          <w:szCs w:val="22"/>
        </w:rPr>
        <w:t>schránách</w:t>
      </w:r>
      <w:r w:rsidRPr="005666D7">
        <w:rPr>
          <w:rFonts w:ascii="Garamond" w:hAnsi="Garamond"/>
          <w:sz w:val="22"/>
          <w:szCs w:val="22"/>
        </w:rPr>
        <w:t xml:space="preserve"> vozu</w:t>
      </w:r>
      <w:r w:rsidR="006271E9" w:rsidRPr="005666D7">
        <w:rPr>
          <w:rFonts w:ascii="Garamond" w:hAnsi="Garamond"/>
          <w:sz w:val="22"/>
          <w:szCs w:val="22"/>
        </w:rPr>
        <w:t xml:space="preserve"> v prostorech s důležitými zařízeními, které vyžadují kontrolní činnost,</w:t>
      </w:r>
      <w:r w:rsidRPr="005666D7">
        <w:rPr>
          <w:rFonts w:ascii="Garamond" w:hAnsi="Garamond"/>
          <w:sz w:val="22"/>
          <w:szCs w:val="22"/>
        </w:rPr>
        <w:t xml:space="preserve"> musí být instalováno</w:t>
      </w:r>
      <w:r w:rsidR="0033019F" w:rsidRPr="005666D7">
        <w:rPr>
          <w:rFonts w:ascii="Garamond" w:hAnsi="Garamond"/>
          <w:sz w:val="22"/>
          <w:szCs w:val="22"/>
        </w:rPr>
        <w:t xml:space="preserve"> </w:t>
      </w:r>
      <w:r w:rsidRPr="005666D7">
        <w:rPr>
          <w:rFonts w:ascii="Garamond" w:hAnsi="Garamond"/>
          <w:sz w:val="22"/>
          <w:szCs w:val="22"/>
        </w:rPr>
        <w:t>osvětlení</w:t>
      </w:r>
      <w:r w:rsidR="00B407B6" w:rsidRPr="005666D7">
        <w:rPr>
          <w:rFonts w:ascii="Garamond" w:hAnsi="Garamond"/>
          <w:sz w:val="22"/>
          <w:szCs w:val="22"/>
        </w:rPr>
        <w:t xml:space="preserve"> v provedení LED</w:t>
      </w:r>
      <w:r w:rsidRPr="005666D7">
        <w:rPr>
          <w:rFonts w:ascii="Garamond" w:hAnsi="Garamond"/>
          <w:sz w:val="22"/>
          <w:szCs w:val="22"/>
        </w:rPr>
        <w:t xml:space="preserve"> tak, aby bylo možno za snížené viditelnosti kontrolovat stav </w:t>
      </w:r>
      <w:r w:rsidR="006271E9" w:rsidRPr="005666D7">
        <w:rPr>
          <w:rFonts w:ascii="Garamond" w:hAnsi="Garamond"/>
          <w:sz w:val="22"/>
          <w:szCs w:val="22"/>
        </w:rPr>
        <w:t>těchto zařízení</w:t>
      </w:r>
      <w:r w:rsidRPr="005666D7">
        <w:rPr>
          <w:rFonts w:ascii="Garamond" w:hAnsi="Garamond"/>
          <w:sz w:val="22"/>
          <w:szCs w:val="22"/>
        </w:rPr>
        <w:t xml:space="preserve">, provozních kapalin apod. Osvětlení musí být možno zapnout/vypnout pomocí vypínače přístupného v prostoru </w:t>
      </w:r>
      <w:r w:rsidR="00AA1EB1" w:rsidRPr="005666D7">
        <w:rPr>
          <w:rFonts w:ascii="Garamond" w:hAnsi="Garamond"/>
          <w:sz w:val="22"/>
          <w:szCs w:val="22"/>
        </w:rPr>
        <w:t>schrány</w:t>
      </w:r>
      <w:r w:rsidRPr="005666D7">
        <w:rPr>
          <w:rFonts w:ascii="Garamond" w:hAnsi="Garamond"/>
          <w:sz w:val="22"/>
          <w:szCs w:val="22"/>
        </w:rPr>
        <w:t>. Elektroinstalace osvětlení musí být provedena v</w:t>
      </w:r>
      <w:r w:rsidR="003463A8" w:rsidRPr="005666D7">
        <w:rPr>
          <w:rFonts w:ascii="Garamond" w:hAnsi="Garamond"/>
          <w:sz w:val="22"/>
          <w:szCs w:val="22"/>
        </w:rPr>
        <w:t>e</w:t>
      </w:r>
      <w:r w:rsidRPr="005666D7">
        <w:rPr>
          <w:rFonts w:ascii="Garamond" w:hAnsi="Garamond"/>
          <w:sz w:val="22"/>
          <w:szCs w:val="22"/>
        </w:rPr>
        <w:t> </w:t>
      </w:r>
      <w:r w:rsidR="003463A8" w:rsidRPr="005666D7">
        <w:rPr>
          <w:rFonts w:ascii="Garamond" w:hAnsi="Garamond"/>
          <w:sz w:val="22"/>
          <w:szCs w:val="22"/>
        </w:rPr>
        <w:t>vodotěsném</w:t>
      </w:r>
      <w:r w:rsidRPr="005666D7">
        <w:rPr>
          <w:rFonts w:ascii="Garamond" w:hAnsi="Garamond"/>
          <w:sz w:val="22"/>
          <w:szCs w:val="22"/>
        </w:rPr>
        <w:t xml:space="preserve"> provedení.</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1080" w:hanging="1080"/>
        <w:rPr>
          <w:rFonts w:ascii="Garamond" w:hAnsi="Garamond"/>
          <w:sz w:val="22"/>
          <w:szCs w:val="22"/>
        </w:rPr>
      </w:pPr>
      <w:bookmarkStart w:id="138" w:name="_Toc401111461"/>
      <w:bookmarkStart w:id="139" w:name="_Toc401112168"/>
      <w:bookmarkStart w:id="140" w:name="_Toc403281496"/>
      <w:bookmarkStart w:id="141" w:name="_Toc469949885"/>
      <w:r w:rsidRPr="005666D7">
        <w:rPr>
          <w:rFonts w:ascii="Garamond" w:hAnsi="Garamond"/>
          <w:sz w:val="22"/>
          <w:szCs w:val="22"/>
        </w:rPr>
        <w:lastRenderedPageBreak/>
        <w:t>Informace pro cestující</w:t>
      </w:r>
      <w:bookmarkEnd w:id="138"/>
      <w:bookmarkEnd w:id="139"/>
      <w:bookmarkEnd w:id="140"/>
      <w:bookmarkEnd w:id="141"/>
      <w:r w:rsidRPr="005666D7">
        <w:rPr>
          <w:rFonts w:ascii="Garamond" w:hAnsi="Garamond"/>
          <w:sz w:val="22"/>
          <w:szCs w:val="22"/>
        </w:rPr>
        <w:t xml:space="preserve"> </w:t>
      </w:r>
    </w:p>
    <w:p w:rsidR="00524AF3" w:rsidRPr="005666D7" w:rsidRDefault="00754D95" w:rsidP="00314F6F">
      <w:pPr>
        <w:jc w:val="both"/>
        <w:rPr>
          <w:rFonts w:ascii="Garamond" w:hAnsi="Garamond"/>
          <w:sz w:val="22"/>
          <w:szCs w:val="22"/>
        </w:rPr>
      </w:pPr>
      <w:bookmarkStart w:id="142" w:name="_Toc401111462"/>
      <w:bookmarkStart w:id="143" w:name="_Toc401112169"/>
      <w:bookmarkStart w:id="144" w:name="_Toc403281497"/>
      <w:r w:rsidRPr="005666D7">
        <w:rPr>
          <w:rFonts w:ascii="Garamond" w:hAnsi="Garamond"/>
          <w:sz w:val="22"/>
          <w:szCs w:val="22"/>
        </w:rPr>
        <w:t>V prostoru pro cestující je požadováno vytvoření prostoru pro umístění grafického plánu sítě MHD, tarifních a provozních informací pro cestující a prostoru pro tiskové informace cestujícím. Vozidlo je</w:t>
      </w:r>
      <w:r w:rsidR="009B070E" w:rsidRPr="005666D7">
        <w:rPr>
          <w:rFonts w:ascii="Garamond" w:hAnsi="Garamond"/>
          <w:sz w:val="22"/>
          <w:szCs w:val="22"/>
        </w:rPr>
        <w:t> </w:t>
      </w:r>
      <w:r w:rsidRPr="005666D7">
        <w:rPr>
          <w:rFonts w:ascii="Garamond" w:hAnsi="Garamond"/>
          <w:sz w:val="22"/>
          <w:szCs w:val="22"/>
        </w:rPr>
        <w:t>proto nutno vybavit</w:t>
      </w:r>
      <w:r w:rsidR="00524AF3" w:rsidRPr="005666D7">
        <w:rPr>
          <w:rFonts w:ascii="Garamond" w:hAnsi="Garamond"/>
          <w:sz w:val="22"/>
          <w:szCs w:val="22"/>
        </w:rPr>
        <w:t>:</w:t>
      </w:r>
      <w:r w:rsidRPr="005666D7">
        <w:rPr>
          <w:rFonts w:ascii="Garamond" w:hAnsi="Garamond"/>
          <w:sz w:val="22"/>
          <w:szCs w:val="22"/>
        </w:rPr>
        <w:t xml:space="preserve"> </w:t>
      </w:r>
    </w:p>
    <w:p w:rsidR="00524AF3" w:rsidRPr="005666D7" w:rsidRDefault="00524AF3" w:rsidP="00524AF3">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S každým vozidlem budou dodány namontované držáky reklamních plakátů: 1ks o rozměrech 1150 x 340</w:t>
      </w:r>
      <w:r w:rsidR="00007C13" w:rsidRPr="005666D7">
        <w:rPr>
          <w:rFonts w:ascii="Garamond" w:hAnsi="Garamond"/>
          <w:sz w:val="22"/>
          <w:szCs w:val="22"/>
        </w:rPr>
        <w:t> </w:t>
      </w:r>
      <w:r w:rsidRPr="005666D7">
        <w:rPr>
          <w:rFonts w:ascii="Garamond" w:hAnsi="Garamond"/>
          <w:sz w:val="22"/>
          <w:szCs w:val="22"/>
        </w:rPr>
        <w:t xml:space="preserve"> mm a </w:t>
      </w:r>
      <w:r w:rsidR="001E4BE5" w:rsidRPr="005666D7">
        <w:rPr>
          <w:rFonts w:ascii="Garamond" w:hAnsi="Garamond"/>
          <w:sz w:val="22"/>
          <w:szCs w:val="22"/>
        </w:rPr>
        <w:t>minimálně 5</w:t>
      </w:r>
      <w:r w:rsidRPr="005666D7">
        <w:rPr>
          <w:rFonts w:ascii="Garamond" w:hAnsi="Garamond"/>
          <w:sz w:val="22"/>
          <w:szCs w:val="22"/>
        </w:rPr>
        <w:t xml:space="preserve">ks o rozměru 940 x 340 mm. Rozmístění a použitý typ držáku </w:t>
      </w:r>
      <w:r w:rsidR="00AE2297" w:rsidRPr="005666D7">
        <w:rPr>
          <w:rFonts w:ascii="Garamond" w:hAnsi="Garamond"/>
          <w:sz w:val="22"/>
          <w:szCs w:val="22"/>
        </w:rPr>
        <w:t>podléhají</w:t>
      </w:r>
      <w:r w:rsidRPr="005666D7">
        <w:rPr>
          <w:rFonts w:ascii="Garamond" w:hAnsi="Garamond"/>
          <w:sz w:val="22"/>
          <w:szCs w:val="22"/>
        </w:rPr>
        <w:t xml:space="preserve"> schválení </w:t>
      </w:r>
      <w:r w:rsidR="000B7D32" w:rsidRPr="005666D7">
        <w:rPr>
          <w:rFonts w:ascii="Garamond" w:hAnsi="Garamond"/>
          <w:sz w:val="22"/>
          <w:szCs w:val="22"/>
        </w:rPr>
        <w:t>kupujícího</w:t>
      </w:r>
      <w:r w:rsidRPr="005666D7">
        <w:rPr>
          <w:rFonts w:ascii="Garamond" w:hAnsi="Garamond"/>
          <w:sz w:val="22"/>
          <w:szCs w:val="22"/>
        </w:rPr>
        <w:t>.</w:t>
      </w:r>
      <w:r w:rsidR="00E86FC7">
        <w:rPr>
          <w:rFonts w:ascii="Garamond" w:hAnsi="Garamond"/>
          <w:sz w:val="22"/>
          <w:szCs w:val="22"/>
        </w:rPr>
        <w:t xml:space="preserve"> Kupující</w:t>
      </w:r>
      <w:r w:rsidR="00E86FC7" w:rsidRPr="00362E41">
        <w:rPr>
          <w:rFonts w:ascii="Garamond" w:hAnsi="Garamond"/>
          <w:sz w:val="22"/>
          <w:szCs w:val="22"/>
        </w:rPr>
        <w:t xml:space="preserve"> připouští použití i jiných kvalitativně a technicky obdobných řešení.</w:t>
      </w:r>
    </w:p>
    <w:p w:rsidR="00524AF3" w:rsidRPr="005666D7" w:rsidRDefault="00524AF3" w:rsidP="00314F6F">
      <w:pPr>
        <w:jc w:val="both"/>
        <w:rPr>
          <w:rFonts w:ascii="Garamond" w:hAnsi="Garamond"/>
          <w:sz w:val="22"/>
          <w:szCs w:val="22"/>
        </w:rPr>
      </w:pPr>
    </w:p>
    <w:p w:rsidR="00754D95" w:rsidRPr="005666D7" w:rsidRDefault="00754D95" w:rsidP="00314F6F">
      <w:pPr>
        <w:jc w:val="both"/>
        <w:rPr>
          <w:rFonts w:ascii="Garamond" w:hAnsi="Garamond"/>
          <w:sz w:val="22"/>
          <w:szCs w:val="22"/>
        </w:rPr>
      </w:pPr>
      <w:r w:rsidRPr="005666D7">
        <w:rPr>
          <w:rFonts w:ascii="Garamond" w:hAnsi="Garamond"/>
          <w:sz w:val="22"/>
          <w:szCs w:val="22"/>
        </w:rPr>
        <w:t>Schránky musí být uzamykatelné a opatřené krycím plexisklem.</w:t>
      </w:r>
    </w:p>
    <w:p w:rsidR="00B26924" w:rsidRPr="005666D7" w:rsidRDefault="00B26924" w:rsidP="00314F6F">
      <w:pPr>
        <w:jc w:val="both"/>
        <w:rPr>
          <w:rFonts w:ascii="Garamond" w:hAnsi="Garamond"/>
          <w:sz w:val="22"/>
          <w:szCs w:val="22"/>
        </w:rPr>
      </w:pPr>
    </w:p>
    <w:p w:rsidR="00590511" w:rsidRPr="005666D7" w:rsidRDefault="00590511" w:rsidP="00314F6F">
      <w:pPr>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1080" w:hanging="1080"/>
        <w:rPr>
          <w:rFonts w:ascii="Garamond" w:hAnsi="Garamond"/>
          <w:sz w:val="22"/>
          <w:szCs w:val="22"/>
        </w:rPr>
      </w:pPr>
      <w:bookmarkStart w:id="145" w:name="_Toc469949886"/>
      <w:r w:rsidRPr="005666D7">
        <w:rPr>
          <w:rFonts w:ascii="Garamond" w:hAnsi="Garamond"/>
          <w:sz w:val="22"/>
          <w:szCs w:val="22"/>
        </w:rPr>
        <w:t>Topení, větrání</w:t>
      </w:r>
      <w:bookmarkEnd w:id="142"/>
      <w:bookmarkEnd w:id="143"/>
      <w:bookmarkEnd w:id="144"/>
      <w:bookmarkEnd w:id="145"/>
      <w:r w:rsidRPr="005666D7">
        <w:rPr>
          <w:rFonts w:ascii="Garamond" w:hAnsi="Garamond"/>
          <w:sz w:val="22"/>
          <w:szCs w:val="22"/>
        </w:rPr>
        <w:t xml:space="preserve"> </w:t>
      </w:r>
    </w:p>
    <w:p w:rsidR="00150005" w:rsidRPr="005666D7" w:rsidRDefault="00150005" w:rsidP="00243F7B">
      <w:pPr>
        <w:pStyle w:val="Zkladntext"/>
        <w:rPr>
          <w:rFonts w:ascii="Garamond" w:hAnsi="Garamond"/>
          <w:sz w:val="22"/>
          <w:szCs w:val="22"/>
        </w:rPr>
      </w:pPr>
      <w:r w:rsidRPr="005666D7">
        <w:rPr>
          <w:rFonts w:ascii="Garamond" w:hAnsi="Garamond"/>
          <w:sz w:val="22"/>
          <w:szCs w:val="22"/>
        </w:rPr>
        <w:t>Topení bude elektrické a k ohřevu topného média bude použita elektrická energie.</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Z důvodu zajištění přiměřeného komfortu pro cestující musí být vozidlo vybaveno účinným topením a</w:t>
      </w:r>
      <w:r w:rsidR="009B070E" w:rsidRPr="005666D7">
        <w:rPr>
          <w:rFonts w:ascii="Garamond" w:hAnsi="Garamond"/>
          <w:sz w:val="22"/>
          <w:szCs w:val="22"/>
        </w:rPr>
        <w:t> </w:t>
      </w:r>
      <w:r w:rsidRPr="005666D7">
        <w:rPr>
          <w:rFonts w:ascii="Garamond" w:hAnsi="Garamond"/>
          <w:sz w:val="22"/>
          <w:szCs w:val="22"/>
        </w:rPr>
        <w:t>větráním</w:t>
      </w:r>
      <w:r w:rsidR="003463A8" w:rsidRPr="005666D7">
        <w:rPr>
          <w:rFonts w:ascii="Garamond" w:hAnsi="Garamond"/>
          <w:sz w:val="22"/>
          <w:szCs w:val="22"/>
        </w:rPr>
        <w:t>.</w:t>
      </w:r>
      <w:r w:rsidRPr="005666D7">
        <w:rPr>
          <w:rFonts w:ascii="Garamond" w:hAnsi="Garamond"/>
          <w:sz w:val="22"/>
          <w:szCs w:val="22"/>
        </w:rPr>
        <w:t xml:space="preserve"> </w:t>
      </w:r>
    </w:p>
    <w:p w:rsidR="009B0773" w:rsidRPr="005666D7" w:rsidRDefault="009B0773" w:rsidP="009B0773">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Přídavné topení, nebo dostatečný </w:t>
      </w:r>
      <w:proofErr w:type="spellStart"/>
      <w:r w:rsidRPr="005666D7">
        <w:rPr>
          <w:rFonts w:ascii="Garamond" w:hAnsi="Garamond"/>
          <w:sz w:val="22"/>
          <w:szCs w:val="22"/>
        </w:rPr>
        <w:t>ofuk</w:t>
      </w:r>
      <w:proofErr w:type="spellEnd"/>
      <w:r w:rsidRPr="005666D7">
        <w:rPr>
          <w:rFonts w:ascii="Garamond" w:hAnsi="Garamond"/>
          <w:sz w:val="22"/>
          <w:szCs w:val="22"/>
        </w:rPr>
        <w:t xml:space="preserve"> teplým vzduchem směrovaný na podlážku v prostoru předních dveří, bránící namrzání v zimním období. </w:t>
      </w:r>
    </w:p>
    <w:p w:rsidR="009B0773" w:rsidRPr="005666D7" w:rsidRDefault="009B0773" w:rsidP="00243F7B">
      <w:pPr>
        <w:pStyle w:val="Zkladntext"/>
        <w:rPr>
          <w:rFonts w:ascii="Garamond" w:hAnsi="Garamond"/>
          <w:sz w:val="22"/>
          <w:szCs w:val="22"/>
        </w:rPr>
      </w:pPr>
    </w:p>
    <w:p w:rsidR="006119EF" w:rsidRPr="005666D7" w:rsidRDefault="003463A8" w:rsidP="006119EF">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Elektricky </w:t>
      </w:r>
      <w:r w:rsidR="00390040" w:rsidRPr="005666D7">
        <w:rPr>
          <w:rFonts w:ascii="Garamond" w:hAnsi="Garamond"/>
          <w:sz w:val="22"/>
          <w:szCs w:val="22"/>
        </w:rPr>
        <w:t>ovládaná střešní okna</w:t>
      </w:r>
      <w:r w:rsidR="00A10C33" w:rsidRPr="005666D7">
        <w:rPr>
          <w:rFonts w:ascii="Garamond" w:hAnsi="Garamond"/>
          <w:sz w:val="22"/>
          <w:szCs w:val="22"/>
        </w:rPr>
        <w:t xml:space="preserve"> z místa řidiče</w:t>
      </w:r>
      <w:r w:rsidR="00390040" w:rsidRPr="005666D7">
        <w:rPr>
          <w:rFonts w:ascii="Garamond" w:hAnsi="Garamond"/>
          <w:sz w:val="22"/>
          <w:szCs w:val="22"/>
        </w:rPr>
        <w:t xml:space="preserve"> s automatickým uzavřením při spuštění stěračů čelního skla</w:t>
      </w:r>
      <w:r w:rsidR="00150FD4" w:rsidRPr="005666D7">
        <w:rPr>
          <w:rFonts w:ascii="Garamond" w:hAnsi="Garamond"/>
          <w:sz w:val="22"/>
          <w:szCs w:val="22"/>
        </w:rPr>
        <w:t>, klimatizace</w:t>
      </w:r>
      <w:r w:rsidR="00390040" w:rsidRPr="005666D7">
        <w:rPr>
          <w:rFonts w:ascii="Garamond" w:hAnsi="Garamond"/>
          <w:sz w:val="22"/>
          <w:szCs w:val="22"/>
        </w:rPr>
        <w:t xml:space="preserve"> </w:t>
      </w:r>
      <w:r w:rsidR="006A370C" w:rsidRPr="005666D7">
        <w:rPr>
          <w:rFonts w:ascii="Garamond" w:hAnsi="Garamond"/>
          <w:sz w:val="22"/>
          <w:szCs w:val="22"/>
        </w:rPr>
        <w:t>nebo po opuštění stanoviště řidiče</w:t>
      </w:r>
      <w:r w:rsidR="00A10C33" w:rsidRPr="005666D7">
        <w:rPr>
          <w:rFonts w:ascii="Garamond" w:hAnsi="Garamond"/>
          <w:sz w:val="22"/>
          <w:szCs w:val="22"/>
        </w:rPr>
        <w:t>.</w:t>
      </w:r>
      <w:r w:rsidR="00390040" w:rsidRPr="005666D7">
        <w:rPr>
          <w:rFonts w:ascii="Garamond" w:hAnsi="Garamond"/>
          <w:sz w:val="22"/>
          <w:szCs w:val="22"/>
        </w:rPr>
        <w:t xml:space="preserve"> </w:t>
      </w:r>
    </w:p>
    <w:p w:rsidR="00751B7E" w:rsidRPr="005666D7" w:rsidRDefault="00751B7E" w:rsidP="00243F7B">
      <w:pPr>
        <w:pStyle w:val="Zkladntext"/>
        <w:rPr>
          <w:rFonts w:ascii="Garamond" w:hAnsi="Garamond"/>
          <w:sz w:val="12"/>
          <w:szCs w:val="12"/>
        </w:rPr>
      </w:pPr>
    </w:p>
    <w:p w:rsidR="00977461" w:rsidRPr="005666D7" w:rsidRDefault="00977461" w:rsidP="00243F7B">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32AD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0F6C1D" w:rsidRPr="005666D7">
              <w:rPr>
                <w:rFonts w:ascii="Garamond" w:hAnsi="Garamond"/>
              </w:rPr>
              <w:t xml:space="preserve"> </w:t>
            </w:r>
          </w:p>
        </w:tc>
      </w:tr>
    </w:tbl>
    <w:p w:rsidR="00754D95" w:rsidRPr="005666D7" w:rsidRDefault="00754D95" w:rsidP="00A822C7">
      <w:pPr>
        <w:pStyle w:val="Nadpis3"/>
        <w:numPr>
          <w:ilvl w:val="2"/>
          <w:numId w:val="5"/>
        </w:numPr>
        <w:ind w:left="993" w:hanging="993"/>
        <w:rPr>
          <w:rFonts w:ascii="Garamond" w:hAnsi="Garamond"/>
          <w:sz w:val="22"/>
          <w:szCs w:val="22"/>
        </w:rPr>
      </w:pPr>
      <w:bookmarkStart w:id="146" w:name="_Toc401111463"/>
      <w:bookmarkStart w:id="147" w:name="_Toc401112170"/>
      <w:bookmarkStart w:id="148" w:name="_Toc403281498"/>
      <w:bookmarkStart w:id="149" w:name="_Toc469949887"/>
      <w:r w:rsidRPr="005666D7">
        <w:rPr>
          <w:rFonts w:ascii="Garamond" w:hAnsi="Garamond"/>
          <w:sz w:val="22"/>
          <w:szCs w:val="22"/>
        </w:rPr>
        <w:t>Prostor pro cestující</w:t>
      </w:r>
      <w:bookmarkEnd w:id="146"/>
      <w:bookmarkEnd w:id="147"/>
      <w:bookmarkEnd w:id="148"/>
      <w:bookmarkEnd w:id="149"/>
      <w:r w:rsidRPr="005666D7">
        <w:rPr>
          <w:rFonts w:ascii="Garamond" w:hAnsi="Garamond"/>
          <w:sz w:val="22"/>
          <w:szCs w:val="22"/>
        </w:rPr>
        <w:t xml:space="preserve"> </w:t>
      </w:r>
    </w:p>
    <w:p w:rsidR="00FB5D56" w:rsidRPr="005666D7" w:rsidRDefault="00AE2297" w:rsidP="00243F7B">
      <w:pPr>
        <w:pStyle w:val="Zkladntext"/>
        <w:rPr>
          <w:rFonts w:ascii="Garamond" w:hAnsi="Garamond"/>
          <w:sz w:val="22"/>
          <w:szCs w:val="22"/>
        </w:rPr>
      </w:pPr>
      <w:r w:rsidRPr="005666D7">
        <w:rPr>
          <w:rFonts w:ascii="Garamond" w:hAnsi="Garamond"/>
          <w:sz w:val="22"/>
          <w:szCs w:val="22"/>
        </w:rPr>
        <w:t>A</w:t>
      </w:r>
      <w:r w:rsidR="00FB5D56" w:rsidRPr="005666D7">
        <w:rPr>
          <w:rFonts w:ascii="Garamond" w:hAnsi="Garamond"/>
          <w:sz w:val="22"/>
          <w:szCs w:val="22"/>
        </w:rPr>
        <w:t>utomatická regulace teploty v prostoru pro cestující s měřením teploty a sledováním hodnot u řidiče na displeji řídící jednotky topení/klimatizace.</w:t>
      </w:r>
      <w:r w:rsidRPr="005666D7">
        <w:rPr>
          <w:rFonts w:ascii="Garamond" w:hAnsi="Garamond"/>
          <w:sz w:val="22"/>
          <w:szCs w:val="22"/>
        </w:rPr>
        <w:t xml:space="preserve"> </w:t>
      </w:r>
      <w:r w:rsidR="00FB5D56" w:rsidRPr="005666D7">
        <w:rPr>
          <w:rFonts w:ascii="Garamond" w:hAnsi="Garamond"/>
          <w:sz w:val="22"/>
          <w:szCs w:val="22"/>
        </w:rPr>
        <w:t>Základní nastavení teploty pro cestující: topení do 17°C, chlazení klimatizací od 26°C.</w:t>
      </w:r>
      <w:r w:rsidRPr="005666D7">
        <w:rPr>
          <w:rFonts w:ascii="Garamond" w:hAnsi="Garamond"/>
          <w:sz w:val="22"/>
          <w:szCs w:val="22"/>
        </w:rPr>
        <w:t xml:space="preserve"> Obsluhou nastavitelná korekce teplot v rozmezí +/-4°C.</w:t>
      </w:r>
      <w:r w:rsidR="00FB5D56" w:rsidRPr="005666D7">
        <w:rPr>
          <w:rFonts w:ascii="Garamond" w:hAnsi="Garamond"/>
          <w:sz w:val="22"/>
          <w:szCs w:val="22"/>
        </w:rPr>
        <w:t xml:space="preserve"> Po celou dobu aktivního pohybu vozidla zajištěna řízená regulace výměny vzduchu v prostoru pro cestující. </w:t>
      </w:r>
    </w:p>
    <w:p w:rsidR="00A33E1E" w:rsidRPr="005666D7" w:rsidRDefault="00A33E1E" w:rsidP="00A33E1E">
      <w:pPr>
        <w:pStyle w:val="Zkladntext"/>
        <w:rPr>
          <w:rFonts w:ascii="Garamond" w:hAnsi="Garamond"/>
          <w:sz w:val="22"/>
          <w:szCs w:val="22"/>
        </w:rPr>
      </w:pPr>
      <w:r w:rsidRPr="005666D7">
        <w:rPr>
          <w:rFonts w:ascii="Garamond" w:hAnsi="Garamond"/>
          <w:sz w:val="22"/>
          <w:szCs w:val="22"/>
        </w:rPr>
        <w:t>Při dimenzování větrání se musí brát zřetel na to, aby hluk větracího</w:t>
      </w:r>
      <w:r w:rsidR="00007C13" w:rsidRPr="005666D7">
        <w:rPr>
          <w:rFonts w:ascii="Garamond" w:hAnsi="Garamond"/>
          <w:sz w:val="22"/>
          <w:szCs w:val="22"/>
        </w:rPr>
        <w:t xml:space="preserve"> a chladícího</w:t>
      </w:r>
      <w:r w:rsidRPr="005666D7">
        <w:rPr>
          <w:rFonts w:ascii="Garamond" w:hAnsi="Garamond"/>
          <w:sz w:val="22"/>
          <w:szCs w:val="22"/>
        </w:rPr>
        <w:t xml:space="preserve"> zařízení při stojícím vozidle uvnitř nepřekročil hodnotu 60 dB (A).</w:t>
      </w:r>
    </w:p>
    <w:p w:rsidR="00FB5D56" w:rsidRPr="005666D7" w:rsidRDefault="00FB5D56"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5228D6" w:rsidRPr="005666D7">
              <w:rPr>
                <w:rFonts w:ascii="Garamond" w:hAnsi="Garamond"/>
              </w:rPr>
              <w:t xml:space="preserve"> </w:t>
            </w:r>
          </w:p>
        </w:tc>
      </w:tr>
    </w:tbl>
    <w:p w:rsidR="00754D95" w:rsidRPr="005666D7" w:rsidRDefault="00754D95" w:rsidP="00A822C7">
      <w:pPr>
        <w:pStyle w:val="Nadpis3"/>
        <w:numPr>
          <w:ilvl w:val="2"/>
          <w:numId w:val="5"/>
        </w:numPr>
        <w:ind w:left="993" w:hanging="993"/>
        <w:rPr>
          <w:rFonts w:ascii="Garamond" w:hAnsi="Garamond"/>
          <w:sz w:val="22"/>
          <w:szCs w:val="22"/>
        </w:rPr>
      </w:pPr>
      <w:bookmarkStart w:id="150" w:name="_Toc401111464"/>
      <w:bookmarkStart w:id="151" w:name="_Toc401112171"/>
      <w:bookmarkStart w:id="152" w:name="_Toc403281499"/>
      <w:bookmarkStart w:id="153" w:name="_Toc469949888"/>
      <w:r w:rsidRPr="005666D7">
        <w:rPr>
          <w:rFonts w:ascii="Garamond" w:hAnsi="Garamond"/>
          <w:sz w:val="22"/>
          <w:szCs w:val="22"/>
        </w:rPr>
        <w:t>Stanoviště řidiče</w:t>
      </w:r>
      <w:bookmarkEnd w:id="150"/>
      <w:bookmarkEnd w:id="151"/>
      <w:bookmarkEnd w:id="152"/>
      <w:bookmarkEnd w:id="153"/>
      <w:r w:rsidRPr="005666D7">
        <w:rPr>
          <w:rFonts w:ascii="Garamond" w:hAnsi="Garamond"/>
          <w:sz w:val="22"/>
          <w:szCs w:val="22"/>
        </w:rPr>
        <w:t xml:space="preserve"> </w:t>
      </w: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Při dimenzování topení, popř. větrání stanoviště řidiče se musí postupovat podle vyhlášky MD</w:t>
      </w:r>
      <w:r w:rsidR="00F83D1D" w:rsidRPr="005666D7">
        <w:rPr>
          <w:rFonts w:ascii="Garamond" w:hAnsi="Garamond"/>
          <w:sz w:val="22"/>
          <w:szCs w:val="22"/>
        </w:rPr>
        <w:t> </w:t>
      </w:r>
      <w:r w:rsidRPr="005666D7">
        <w:rPr>
          <w:rFonts w:ascii="Garamond" w:hAnsi="Garamond"/>
          <w:sz w:val="22"/>
          <w:szCs w:val="22"/>
        </w:rPr>
        <w:t>č.</w:t>
      </w:r>
      <w:r w:rsidR="00F83D1D" w:rsidRPr="005666D7">
        <w:rPr>
          <w:rFonts w:ascii="Garamond" w:hAnsi="Garamond"/>
          <w:sz w:val="22"/>
          <w:szCs w:val="22"/>
        </w:rPr>
        <w:t> </w:t>
      </w:r>
      <w:r w:rsidRPr="005666D7">
        <w:rPr>
          <w:rFonts w:ascii="Garamond" w:hAnsi="Garamond"/>
          <w:sz w:val="22"/>
          <w:szCs w:val="22"/>
        </w:rPr>
        <w:t>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 Dle této vyhlášky musí být topení provedeno v kombinaci přívodu čerstvého a</w:t>
      </w:r>
      <w:r w:rsidR="00F83D1D" w:rsidRPr="005666D7">
        <w:rPr>
          <w:rFonts w:ascii="Garamond" w:hAnsi="Garamond"/>
          <w:sz w:val="22"/>
          <w:szCs w:val="22"/>
        </w:rPr>
        <w:t> </w:t>
      </w:r>
      <w:r w:rsidRPr="005666D7">
        <w:rPr>
          <w:rFonts w:ascii="Garamond" w:hAnsi="Garamond"/>
          <w:sz w:val="22"/>
          <w:szCs w:val="22"/>
        </w:rPr>
        <w:t xml:space="preserve">použitého vzduchu. </w:t>
      </w:r>
      <w:r w:rsidRPr="005666D7">
        <w:rPr>
          <w:rFonts w:ascii="Garamond" w:hAnsi="Garamond"/>
          <w:sz w:val="22"/>
          <w:szCs w:val="22"/>
        </w:rPr>
        <w:lastRenderedPageBreak/>
        <w:t>Přívod čerstvého vzduchu musí být přes snadno udržovatelný filtr s minimální možností nasávání škodlivých zplodin a prachu.</w:t>
      </w:r>
      <w:r w:rsidR="008B4B1C">
        <w:rPr>
          <w:rFonts w:ascii="Garamond" w:hAnsi="Garamond"/>
          <w:sz w:val="22"/>
          <w:szCs w:val="22"/>
        </w:rPr>
        <w:t xml:space="preserve"> </w:t>
      </w:r>
      <w:r w:rsidR="000026AA">
        <w:rPr>
          <w:rFonts w:ascii="Garamond" w:hAnsi="Garamond"/>
          <w:sz w:val="22"/>
          <w:szCs w:val="22"/>
        </w:rPr>
        <w:t>Kupující</w:t>
      </w:r>
      <w:r w:rsidR="008B4B1C" w:rsidRPr="00362E41">
        <w:rPr>
          <w:rFonts w:ascii="Garamond" w:hAnsi="Garamond"/>
          <w:sz w:val="22"/>
          <w:szCs w:val="22"/>
        </w:rPr>
        <w:t xml:space="preserve"> připouští použití rovnocenných norem či technických dokumentů</w:t>
      </w:r>
      <w:r w:rsidR="008B4B1C">
        <w:rPr>
          <w:rFonts w:ascii="Garamond" w:hAnsi="Garamond"/>
          <w:sz w:val="22"/>
          <w:szCs w:val="22"/>
        </w:rPr>
        <w:t>.</w:t>
      </w:r>
    </w:p>
    <w:p w:rsidR="00634DC9" w:rsidRPr="005666D7" w:rsidRDefault="00634DC9" w:rsidP="00F83D1D">
      <w:pPr>
        <w:jc w:val="both"/>
        <w:rPr>
          <w:rFonts w:ascii="Garamond" w:hAnsi="Garamond"/>
          <w:sz w:val="22"/>
          <w:szCs w:val="22"/>
        </w:rPr>
      </w:pPr>
    </w:p>
    <w:p w:rsidR="00634DC9" w:rsidRPr="005666D7" w:rsidRDefault="00634DC9" w:rsidP="00F83D1D">
      <w:pPr>
        <w:pStyle w:val="Zkladntext3"/>
        <w:tabs>
          <w:tab w:val="left" w:pos="0"/>
        </w:tabs>
        <w:overflowPunct/>
        <w:autoSpaceDE/>
        <w:autoSpaceDN/>
        <w:adjustRightInd/>
        <w:spacing w:after="0"/>
        <w:jc w:val="both"/>
        <w:textAlignment w:val="auto"/>
        <w:rPr>
          <w:rFonts w:ascii="Garamond" w:hAnsi="Garamond"/>
          <w:sz w:val="22"/>
          <w:szCs w:val="22"/>
        </w:rPr>
      </w:pPr>
      <w:r w:rsidRPr="005666D7">
        <w:rPr>
          <w:rFonts w:ascii="Garamond" w:hAnsi="Garamond"/>
          <w:sz w:val="22"/>
          <w:szCs w:val="22"/>
        </w:rPr>
        <w:t>Plná klimatizace kabiny řidiče s periodou záručních i pozáručních prohlídek max. jednou ročně</w:t>
      </w:r>
      <w:r w:rsidR="00362FA8" w:rsidRPr="005666D7">
        <w:rPr>
          <w:rFonts w:ascii="Garamond" w:hAnsi="Garamond"/>
          <w:sz w:val="22"/>
          <w:szCs w:val="22"/>
        </w:rPr>
        <w:t xml:space="preserve"> s náplní chladiva typu R134a</w:t>
      </w:r>
      <w:r w:rsidRPr="005666D7">
        <w:rPr>
          <w:rFonts w:ascii="Garamond" w:hAnsi="Garamond"/>
          <w:sz w:val="22"/>
          <w:szCs w:val="22"/>
        </w:rPr>
        <w:t>, bez ohledu na ujeté kilometry vozidla.</w:t>
      </w:r>
    </w:p>
    <w:p w:rsidR="00634DC9" w:rsidRPr="005666D7" w:rsidRDefault="00634DC9" w:rsidP="00F83D1D">
      <w:pPr>
        <w:jc w:val="both"/>
        <w:rPr>
          <w:rFonts w:ascii="Garamond" w:hAnsi="Garamond"/>
          <w:sz w:val="22"/>
          <w:szCs w:val="22"/>
        </w:rPr>
      </w:pPr>
    </w:p>
    <w:p w:rsidR="009B0773" w:rsidRPr="005666D7" w:rsidRDefault="009B0773" w:rsidP="00F83D1D">
      <w:pPr>
        <w:tabs>
          <w:tab w:val="left" w:pos="0"/>
        </w:tabs>
        <w:jc w:val="both"/>
        <w:rPr>
          <w:rFonts w:ascii="Garamond" w:hAnsi="Garamond"/>
          <w:sz w:val="22"/>
          <w:szCs w:val="22"/>
        </w:rPr>
      </w:pPr>
      <w:r w:rsidRPr="005666D7">
        <w:rPr>
          <w:rFonts w:ascii="Garamond" w:hAnsi="Garamond"/>
          <w:sz w:val="22"/>
          <w:szCs w:val="22"/>
        </w:rPr>
        <w:t>Přídavné těleso topení v kabině řidiče. Provedení s krytem, aby bylo možné manuálně, pomocí naklápění mřížek, regulovat intenzitu a směr proudění vzduchu.</w:t>
      </w:r>
    </w:p>
    <w:p w:rsidR="00B13F4B" w:rsidRPr="005666D7" w:rsidRDefault="00B13F4B" w:rsidP="00F83D1D">
      <w:pPr>
        <w:tabs>
          <w:tab w:val="left" w:pos="0"/>
        </w:tabs>
        <w:jc w:val="both"/>
        <w:rPr>
          <w:rFonts w:ascii="Garamond" w:hAnsi="Garamond"/>
          <w:sz w:val="22"/>
          <w:szCs w:val="22"/>
        </w:rPr>
      </w:pPr>
    </w:p>
    <w:p w:rsidR="00EE49BE" w:rsidRPr="005666D7" w:rsidRDefault="00EE49BE" w:rsidP="00EE49BE">
      <w:pPr>
        <w:tabs>
          <w:tab w:val="left" w:pos="0"/>
          <w:tab w:val="num" w:pos="860"/>
        </w:tabs>
        <w:jc w:val="both"/>
        <w:rPr>
          <w:rFonts w:ascii="Garamond" w:hAnsi="Garamond"/>
          <w:sz w:val="22"/>
          <w:szCs w:val="22"/>
        </w:rPr>
      </w:pPr>
      <w:r w:rsidRPr="005666D7">
        <w:rPr>
          <w:rFonts w:ascii="Garamond" w:hAnsi="Garamond"/>
          <w:sz w:val="22"/>
          <w:szCs w:val="22"/>
        </w:rPr>
        <w:t xml:space="preserve">Stanoviště řidiče bude vybaveno zásuvkou pro možnost napojení nabíjecího externího adaptéru </w:t>
      </w:r>
      <w:r w:rsidR="00291954" w:rsidRPr="005666D7">
        <w:rPr>
          <w:rFonts w:ascii="Garamond" w:hAnsi="Garamond"/>
          <w:sz w:val="22"/>
          <w:szCs w:val="22"/>
        </w:rPr>
        <w:t>12V/</w:t>
      </w:r>
      <w:r w:rsidR="002A1229">
        <w:rPr>
          <w:rFonts w:ascii="Garamond" w:hAnsi="Garamond"/>
          <w:sz w:val="22"/>
          <w:szCs w:val="22"/>
        </w:rPr>
        <w:t>min</w:t>
      </w:r>
      <w:r w:rsidR="00766174">
        <w:rPr>
          <w:rFonts w:ascii="Garamond" w:hAnsi="Garamond"/>
          <w:sz w:val="22"/>
          <w:szCs w:val="22"/>
        </w:rPr>
        <w:t xml:space="preserve">. </w:t>
      </w:r>
      <w:r w:rsidR="00291954" w:rsidRPr="005666D7">
        <w:rPr>
          <w:rFonts w:ascii="Garamond" w:hAnsi="Garamond"/>
          <w:sz w:val="22"/>
          <w:szCs w:val="22"/>
        </w:rPr>
        <w:t>16A a</w:t>
      </w:r>
      <w:r w:rsidRPr="005666D7">
        <w:rPr>
          <w:rFonts w:ascii="Garamond" w:hAnsi="Garamond"/>
          <w:sz w:val="22"/>
          <w:szCs w:val="22"/>
        </w:rPr>
        <w:t xml:space="preserve"> USB portem 5V/1A.</w:t>
      </w:r>
    </w:p>
    <w:p w:rsidR="00EE49BE" w:rsidRDefault="00EE49BE" w:rsidP="00F83D1D">
      <w:pPr>
        <w:tabs>
          <w:tab w:val="left" w:pos="0"/>
        </w:tabs>
        <w:jc w:val="both"/>
        <w:rPr>
          <w:rFonts w:ascii="Garamond" w:hAnsi="Garamond"/>
          <w:sz w:val="22"/>
          <w:szCs w:val="22"/>
        </w:rPr>
      </w:pPr>
    </w:p>
    <w:p w:rsidR="009B0773" w:rsidRPr="005666D7" w:rsidRDefault="009B0773" w:rsidP="00243F7B">
      <w:pPr>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013AF2" w:rsidRPr="005666D7">
              <w:rPr>
                <w:rFonts w:ascii="Garamond" w:hAnsi="Garamond"/>
              </w:rPr>
              <w:t xml:space="preserve"> </w:t>
            </w:r>
          </w:p>
        </w:tc>
      </w:tr>
    </w:tbl>
    <w:p w:rsidR="00630C38" w:rsidRPr="005666D7" w:rsidRDefault="00630C38" w:rsidP="00A822C7">
      <w:pPr>
        <w:pStyle w:val="Nadpis2"/>
        <w:numPr>
          <w:ilvl w:val="1"/>
          <w:numId w:val="5"/>
        </w:numPr>
        <w:ind w:left="851" w:hanging="851"/>
        <w:rPr>
          <w:rFonts w:ascii="Garamond" w:hAnsi="Garamond"/>
          <w:sz w:val="22"/>
          <w:szCs w:val="22"/>
        </w:rPr>
      </w:pPr>
      <w:bookmarkStart w:id="154" w:name="_Toc469949889"/>
      <w:bookmarkStart w:id="155" w:name="_Toc401111465"/>
      <w:bookmarkStart w:id="156" w:name="_Toc401112172"/>
      <w:bookmarkStart w:id="157" w:name="_Toc403281500"/>
      <w:r w:rsidRPr="005666D7">
        <w:rPr>
          <w:rFonts w:ascii="Garamond" w:hAnsi="Garamond"/>
          <w:sz w:val="22"/>
          <w:szCs w:val="22"/>
        </w:rPr>
        <w:t>Jízda a dojezd vozidla</w:t>
      </w:r>
      <w:bookmarkEnd w:id="154"/>
    </w:p>
    <w:p w:rsidR="00630C38" w:rsidRPr="005666D7" w:rsidRDefault="00630C38" w:rsidP="00630C38">
      <w:pPr>
        <w:jc w:val="both"/>
        <w:rPr>
          <w:rFonts w:ascii="Garamond" w:hAnsi="Garamond"/>
          <w:sz w:val="22"/>
          <w:szCs w:val="22"/>
        </w:rPr>
      </w:pPr>
      <w:r w:rsidRPr="005666D7">
        <w:rPr>
          <w:rFonts w:ascii="Garamond" w:hAnsi="Garamond"/>
          <w:sz w:val="22"/>
          <w:szCs w:val="22"/>
        </w:rPr>
        <w:t>Vozidlo musí splňovat požadavky svižné dynamické jízdy (dle bodu 1.1) a musí umožňovat střední zrychlení v rozsahu a = 0,4-1,4m/</w:t>
      </w:r>
      <w:r w:rsidR="00271579" w:rsidRPr="005666D7">
        <w:rPr>
          <w:rFonts w:ascii="Garamond" w:hAnsi="Garamond"/>
          <w:sz w:val="22"/>
          <w:szCs w:val="22"/>
        </w:rPr>
        <w:t>s</w:t>
      </w:r>
      <w:r w:rsidR="00271579" w:rsidRPr="005666D7">
        <w:rPr>
          <w:rFonts w:ascii="Garamond" w:hAnsi="Garamond"/>
          <w:sz w:val="22"/>
          <w:szCs w:val="22"/>
          <w:vertAlign w:val="superscript"/>
        </w:rPr>
        <w:t>2</w:t>
      </w:r>
      <w:r w:rsidRPr="005666D7">
        <w:rPr>
          <w:rFonts w:ascii="Garamond" w:hAnsi="Garamond"/>
          <w:sz w:val="22"/>
          <w:szCs w:val="22"/>
        </w:rPr>
        <w:t xml:space="preserve"> v oblasti nižších rychlostí do cca 30 km/hod. při tvorbě jízdních diagramů se uvažuje se středním rozjezdovým zrychlením 1m/s</w:t>
      </w:r>
      <w:r w:rsidRPr="00E029DE">
        <w:rPr>
          <w:rFonts w:ascii="Garamond" w:hAnsi="Garamond"/>
          <w:sz w:val="22"/>
          <w:szCs w:val="22"/>
          <w:vertAlign w:val="superscript"/>
        </w:rPr>
        <w:t>2</w:t>
      </w:r>
      <w:r w:rsidRPr="005666D7">
        <w:rPr>
          <w:rFonts w:ascii="Garamond" w:hAnsi="Garamond"/>
          <w:sz w:val="22"/>
          <w:szCs w:val="22"/>
        </w:rPr>
        <w:t xml:space="preserve">  v rozsahu rychlostí do 50 km/hod. popřípadě 0,7 m/s</w:t>
      </w:r>
      <w:r w:rsidR="00271579" w:rsidRPr="005666D7">
        <w:rPr>
          <w:rFonts w:ascii="Garamond" w:hAnsi="Garamond"/>
          <w:sz w:val="22"/>
          <w:szCs w:val="22"/>
          <w:vertAlign w:val="superscript"/>
        </w:rPr>
        <w:t>2</w:t>
      </w:r>
      <w:r w:rsidRPr="005666D7">
        <w:rPr>
          <w:rFonts w:ascii="Garamond" w:hAnsi="Garamond"/>
          <w:sz w:val="22"/>
          <w:szCs w:val="22"/>
        </w:rPr>
        <w:t xml:space="preserve"> v rychlostní oblasti do 60 km/hod. Zpomaluje se plynulým zpomalením 1,2 m/s</w:t>
      </w:r>
      <w:r w:rsidRPr="005666D7">
        <w:rPr>
          <w:rFonts w:ascii="Garamond" w:hAnsi="Garamond"/>
          <w:sz w:val="22"/>
          <w:szCs w:val="22"/>
          <w:vertAlign w:val="superscript"/>
        </w:rPr>
        <w:t>2</w:t>
      </w:r>
      <w:r w:rsidRPr="005666D7">
        <w:rPr>
          <w:rFonts w:ascii="Garamond" w:hAnsi="Garamond"/>
          <w:sz w:val="22"/>
          <w:szCs w:val="22"/>
        </w:rPr>
        <w:t xml:space="preserve"> s přibrzděním až do úplného zastavení vozidla.</w:t>
      </w:r>
    </w:p>
    <w:p w:rsidR="00630C38" w:rsidRPr="005666D7" w:rsidRDefault="00630C38" w:rsidP="00630C38">
      <w:pPr>
        <w:jc w:val="both"/>
        <w:rPr>
          <w:rFonts w:ascii="Garamond" w:hAnsi="Garamond"/>
          <w:sz w:val="22"/>
          <w:szCs w:val="22"/>
        </w:rPr>
      </w:pPr>
    </w:p>
    <w:p w:rsidR="00630C38" w:rsidRPr="005666D7" w:rsidRDefault="00630C38" w:rsidP="006B5B03">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Minimální </w:t>
      </w:r>
      <w:r w:rsidR="00C2133A" w:rsidRPr="005666D7">
        <w:rPr>
          <w:rFonts w:ascii="Garamond" w:hAnsi="Garamond"/>
          <w:sz w:val="22"/>
          <w:szCs w:val="22"/>
        </w:rPr>
        <w:t xml:space="preserve">denní </w:t>
      </w:r>
      <w:r w:rsidRPr="005666D7">
        <w:rPr>
          <w:rFonts w:ascii="Garamond" w:hAnsi="Garamond"/>
          <w:sz w:val="22"/>
          <w:szCs w:val="22"/>
        </w:rPr>
        <w:t xml:space="preserve">dojezd vozidla </w:t>
      </w:r>
      <w:r w:rsidR="00B6274C" w:rsidRPr="005666D7">
        <w:rPr>
          <w:rFonts w:ascii="Garamond" w:hAnsi="Garamond"/>
          <w:sz w:val="22"/>
          <w:szCs w:val="22"/>
        </w:rPr>
        <w:t>bude</w:t>
      </w:r>
      <w:r w:rsidRPr="005666D7">
        <w:rPr>
          <w:rFonts w:ascii="Garamond" w:hAnsi="Garamond"/>
          <w:sz w:val="22"/>
          <w:szCs w:val="22"/>
        </w:rPr>
        <w:t xml:space="preserve"> 3</w:t>
      </w:r>
      <w:r w:rsidR="00C2133A" w:rsidRPr="005666D7">
        <w:rPr>
          <w:rFonts w:ascii="Garamond" w:hAnsi="Garamond"/>
          <w:sz w:val="22"/>
          <w:szCs w:val="22"/>
        </w:rPr>
        <w:t>5</w:t>
      </w:r>
      <w:r w:rsidRPr="005666D7">
        <w:rPr>
          <w:rFonts w:ascii="Garamond" w:hAnsi="Garamond"/>
          <w:sz w:val="22"/>
          <w:szCs w:val="22"/>
        </w:rPr>
        <w:t>0 km</w:t>
      </w:r>
      <w:r w:rsidR="002364BC">
        <w:rPr>
          <w:rFonts w:ascii="Garamond" w:hAnsi="Garamond"/>
          <w:sz w:val="22"/>
          <w:szCs w:val="22"/>
        </w:rPr>
        <w:t>.</w:t>
      </w:r>
      <w:r w:rsidRPr="005666D7">
        <w:rPr>
          <w:rFonts w:ascii="Garamond" w:hAnsi="Garamond"/>
          <w:sz w:val="22"/>
          <w:szCs w:val="22"/>
        </w:rPr>
        <w:t xml:space="preserve"> </w:t>
      </w:r>
      <w:r w:rsidR="00C2133A" w:rsidRPr="005666D7">
        <w:rPr>
          <w:rFonts w:ascii="Garamond" w:hAnsi="Garamond"/>
          <w:sz w:val="22"/>
          <w:szCs w:val="22"/>
        </w:rPr>
        <w:t>Minimální</w:t>
      </w:r>
      <w:r w:rsidR="008C72D7">
        <w:rPr>
          <w:rFonts w:ascii="Garamond" w:hAnsi="Garamond"/>
          <w:sz w:val="22"/>
          <w:szCs w:val="22"/>
        </w:rPr>
        <w:t>ho</w:t>
      </w:r>
      <w:r w:rsidR="00C2133A" w:rsidRPr="005666D7">
        <w:rPr>
          <w:rFonts w:ascii="Garamond" w:hAnsi="Garamond"/>
          <w:sz w:val="22"/>
          <w:szCs w:val="22"/>
        </w:rPr>
        <w:t xml:space="preserve"> dojezd</w:t>
      </w:r>
      <w:r w:rsidR="008C72D7">
        <w:rPr>
          <w:rFonts w:ascii="Garamond" w:hAnsi="Garamond"/>
          <w:sz w:val="22"/>
          <w:szCs w:val="22"/>
        </w:rPr>
        <w:t>u</w:t>
      </w:r>
      <w:r w:rsidR="00C2133A" w:rsidRPr="005666D7">
        <w:rPr>
          <w:rFonts w:ascii="Garamond" w:hAnsi="Garamond"/>
          <w:sz w:val="22"/>
          <w:szCs w:val="22"/>
        </w:rPr>
        <w:t xml:space="preserve"> bude dosažen</w:t>
      </w:r>
      <w:r w:rsidR="008C72D7">
        <w:rPr>
          <w:rFonts w:ascii="Garamond" w:hAnsi="Garamond"/>
          <w:sz w:val="22"/>
          <w:szCs w:val="22"/>
        </w:rPr>
        <w:t>o</w:t>
      </w:r>
      <w:r w:rsidRPr="005666D7">
        <w:rPr>
          <w:rFonts w:ascii="Garamond" w:hAnsi="Garamond"/>
          <w:sz w:val="22"/>
          <w:szCs w:val="22"/>
        </w:rPr>
        <w:t xml:space="preserve"> při tzv. průběžném dobíjení</w:t>
      </w:r>
      <w:r w:rsidR="006B5B03">
        <w:rPr>
          <w:rFonts w:ascii="Garamond" w:hAnsi="Garamond"/>
          <w:sz w:val="22"/>
          <w:szCs w:val="22"/>
        </w:rPr>
        <w:t>,</w:t>
      </w:r>
      <w:r w:rsidR="001F24A1">
        <w:rPr>
          <w:rFonts w:ascii="Garamond" w:hAnsi="Garamond"/>
          <w:sz w:val="22"/>
          <w:szCs w:val="22"/>
        </w:rPr>
        <w:t xml:space="preserve"> </w:t>
      </w:r>
      <w:r w:rsidR="002A1229" w:rsidRPr="00E62F26">
        <w:rPr>
          <w:b/>
          <w:color w:val="FF0000"/>
          <w:sz w:val="16"/>
          <w:szCs w:val="16"/>
        </w:rPr>
        <w:sym w:font="Symbol" w:char="F05B"/>
      </w:r>
      <w:r w:rsidR="002A1229" w:rsidRPr="00E62F26">
        <w:rPr>
          <w:b/>
          <w:color w:val="FF0000"/>
          <w:sz w:val="16"/>
          <w:szCs w:val="16"/>
        </w:rPr>
        <w:t>A</w:t>
      </w:r>
      <w:r w:rsidR="002A1229" w:rsidRPr="00E62F26">
        <w:rPr>
          <w:b/>
          <w:color w:val="FF0000"/>
          <w:sz w:val="16"/>
          <w:szCs w:val="16"/>
        </w:rPr>
        <w:sym w:font="Symbol" w:char="F05D"/>
      </w:r>
      <w:r w:rsidR="002A1229">
        <w:rPr>
          <w:b/>
          <w:color w:val="FF0000"/>
          <w:sz w:val="16"/>
          <w:szCs w:val="16"/>
        </w:rPr>
        <w:t>,</w:t>
      </w:r>
      <w:r w:rsidR="002A1229" w:rsidRPr="00E62F26">
        <w:rPr>
          <w:b/>
          <w:color w:val="FF0000"/>
          <w:sz w:val="16"/>
          <w:szCs w:val="16"/>
        </w:rPr>
        <w:sym w:font="Symbol" w:char="F05B"/>
      </w:r>
      <w:r w:rsidR="002A1229" w:rsidRPr="00E62F26">
        <w:rPr>
          <w:b/>
          <w:color w:val="FF0000"/>
          <w:sz w:val="16"/>
          <w:szCs w:val="16"/>
        </w:rPr>
        <w:t>B</w:t>
      </w:r>
      <w:r w:rsidR="002A1229" w:rsidRPr="00E62F26">
        <w:rPr>
          <w:b/>
          <w:color w:val="FF0000"/>
          <w:sz w:val="16"/>
          <w:szCs w:val="16"/>
        </w:rPr>
        <w:sym w:font="Symbol" w:char="F05D"/>
      </w:r>
      <w:r w:rsidR="002A1229" w:rsidRPr="005666D7">
        <w:rPr>
          <w:rFonts w:ascii="Garamond" w:hAnsi="Garamond"/>
          <w:sz w:val="22"/>
          <w:szCs w:val="22"/>
        </w:rPr>
        <w:t xml:space="preserve"> </w:t>
      </w:r>
      <w:r w:rsidRPr="005666D7">
        <w:rPr>
          <w:rFonts w:ascii="Garamond" w:hAnsi="Garamond"/>
          <w:sz w:val="22"/>
          <w:szCs w:val="22"/>
        </w:rPr>
        <w:t xml:space="preserve">kdy se uvažuje s jízdou </w:t>
      </w:r>
      <w:r w:rsidR="009521EB" w:rsidRPr="005666D7">
        <w:rPr>
          <w:rFonts w:ascii="Garamond" w:hAnsi="Garamond"/>
          <w:sz w:val="22"/>
          <w:szCs w:val="22"/>
        </w:rPr>
        <w:t>50</w:t>
      </w:r>
      <w:r w:rsidRPr="005666D7">
        <w:rPr>
          <w:rFonts w:ascii="Garamond" w:hAnsi="Garamond"/>
          <w:sz w:val="22"/>
          <w:szCs w:val="22"/>
        </w:rPr>
        <w:t xml:space="preserve"> minut a </w:t>
      </w:r>
      <w:r w:rsidR="009521EB" w:rsidRPr="005666D7">
        <w:rPr>
          <w:rFonts w:ascii="Garamond" w:hAnsi="Garamond"/>
          <w:sz w:val="22"/>
          <w:szCs w:val="22"/>
        </w:rPr>
        <w:t>1</w:t>
      </w:r>
      <w:r w:rsidRPr="005666D7">
        <w:rPr>
          <w:rFonts w:ascii="Garamond" w:hAnsi="Garamond"/>
          <w:sz w:val="22"/>
          <w:szCs w:val="22"/>
        </w:rPr>
        <w:t>0 minut</w:t>
      </w:r>
      <w:r w:rsidR="006B5B03">
        <w:rPr>
          <w:rFonts w:ascii="Garamond" w:hAnsi="Garamond"/>
          <w:sz w:val="22"/>
          <w:szCs w:val="22"/>
        </w:rPr>
        <w:t xml:space="preserve"> </w:t>
      </w:r>
      <w:r w:rsidR="002A1229" w:rsidRPr="00E62F26">
        <w:rPr>
          <w:b/>
          <w:color w:val="FF0000"/>
          <w:sz w:val="16"/>
          <w:szCs w:val="16"/>
        </w:rPr>
        <w:sym w:font="Symbol" w:char="F05B"/>
      </w:r>
      <w:r w:rsidR="002A1229" w:rsidRPr="00E62F26">
        <w:rPr>
          <w:b/>
          <w:color w:val="FF0000"/>
          <w:sz w:val="16"/>
          <w:szCs w:val="16"/>
        </w:rPr>
        <w:t>A</w:t>
      </w:r>
      <w:r w:rsidR="002A1229" w:rsidRPr="00E62F26">
        <w:rPr>
          <w:b/>
          <w:color w:val="FF0000"/>
          <w:sz w:val="16"/>
          <w:szCs w:val="16"/>
        </w:rPr>
        <w:sym w:font="Symbol" w:char="F05D"/>
      </w:r>
      <w:r w:rsidR="002A1229">
        <w:rPr>
          <w:b/>
          <w:color w:val="FF0000"/>
          <w:sz w:val="16"/>
          <w:szCs w:val="16"/>
        </w:rPr>
        <w:t>,</w:t>
      </w:r>
      <w:r w:rsidR="002A1229" w:rsidRPr="00E62F26">
        <w:rPr>
          <w:b/>
          <w:color w:val="FF0000"/>
          <w:sz w:val="16"/>
          <w:szCs w:val="16"/>
        </w:rPr>
        <w:sym w:font="Symbol" w:char="F05B"/>
      </w:r>
      <w:r w:rsidR="002A1229" w:rsidRPr="00E62F26">
        <w:rPr>
          <w:b/>
          <w:color w:val="FF0000"/>
          <w:sz w:val="16"/>
          <w:szCs w:val="16"/>
        </w:rPr>
        <w:t>B</w:t>
      </w:r>
      <w:r w:rsidR="002A1229" w:rsidRPr="00E62F26">
        <w:rPr>
          <w:b/>
          <w:color w:val="FF0000"/>
          <w:sz w:val="16"/>
          <w:szCs w:val="16"/>
        </w:rPr>
        <w:sym w:font="Symbol" w:char="F05D"/>
      </w:r>
      <w:r w:rsidR="002A1229" w:rsidRPr="005666D7">
        <w:rPr>
          <w:rFonts w:ascii="Garamond" w:hAnsi="Garamond"/>
          <w:sz w:val="22"/>
          <w:szCs w:val="22"/>
        </w:rPr>
        <w:t xml:space="preserve"> </w:t>
      </w:r>
      <w:r w:rsidRPr="005666D7">
        <w:rPr>
          <w:rFonts w:ascii="Garamond" w:hAnsi="Garamond"/>
          <w:sz w:val="22"/>
          <w:szCs w:val="22"/>
        </w:rPr>
        <w:t>na dobíjení</w:t>
      </w:r>
      <w:r w:rsidR="00B6274C" w:rsidRPr="005666D7">
        <w:rPr>
          <w:rFonts w:ascii="Garamond" w:hAnsi="Garamond"/>
          <w:sz w:val="22"/>
          <w:szCs w:val="22"/>
        </w:rPr>
        <w:t xml:space="preserve"> v cyklu </w:t>
      </w:r>
      <w:r w:rsidR="00E029DE">
        <w:rPr>
          <w:rFonts w:ascii="Garamond" w:hAnsi="Garamond"/>
          <w:sz w:val="22"/>
          <w:szCs w:val="22"/>
        </w:rPr>
        <w:t xml:space="preserve">maximálně </w:t>
      </w:r>
      <w:r w:rsidR="00B6274C" w:rsidRPr="005666D7">
        <w:rPr>
          <w:rFonts w:ascii="Garamond" w:hAnsi="Garamond"/>
          <w:sz w:val="22"/>
          <w:szCs w:val="22"/>
        </w:rPr>
        <w:t>15x za 1 den</w:t>
      </w:r>
      <w:r w:rsidRPr="005666D7">
        <w:rPr>
          <w:rFonts w:ascii="Garamond" w:hAnsi="Garamond"/>
          <w:sz w:val="22"/>
          <w:szCs w:val="22"/>
        </w:rPr>
        <w:t xml:space="preserve">. </w:t>
      </w:r>
      <w:r w:rsidR="007D5224" w:rsidRPr="005666D7">
        <w:rPr>
          <w:rFonts w:ascii="Garamond" w:hAnsi="Garamond"/>
          <w:sz w:val="22"/>
          <w:szCs w:val="22"/>
        </w:rPr>
        <w:t>D</w:t>
      </w:r>
      <w:r w:rsidRPr="005666D7">
        <w:rPr>
          <w:rFonts w:ascii="Garamond" w:hAnsi="Garamond"/>
          <w:sz w:val="22"/>
          <w:szCs w:val="22"/>
        </w:rPr>
        <w:t xml:space="preserve">oba pro dobíjení je stanovena jako čistý čas pro dobíjení </w:t>
      </w:r>
      <w:r w:rsidR="00B6274C" w:rsidRPr="005666D7">
        <w:rPr>
          <w:rFonts w:ascii="Garamond" w:hAnsi="Garamond"/>
          <w:sz w:val="22"/>
          <w:szCs w:val="22"/>
        </w:rPr>
        <w:t xml:space="preserve">po zahájení </w:t>
      </w:r>
      <w:r w:rsidR="003B534D" w:rsidRPr="005666D7">
        <w:rPr>
          <w:rFonts w:ascii="Garamond" w:hAnsi="Garamond"/>
          <w:sz w:val="22"/>
          <w:szCs w:val="22"/>
        </w:rPr>
        <w:t>přenosu energie do trakčních akumulátorů</w:t>
      </w:r>
      <w:r w:rsidRPr="005666D7">
        <w:rPr>
          <w:rFonts w:ascii="Garamond" w:hAnsi="Garamond"/>
          <w:sz w:val="22"/>
          <w:szCs w:val="22"/>
        </w:rPr>
        <w:t>.</w:t>
      </w:r>
    </w:p>
    <w:p w:rsidR="00630C38" w:rsidRPr="005666D7" w:rsidRDefault="00630C38" w:rsidP="00630C38">
      <w:pPr>
        <w:jc w:val="both"/>
        <w:rPr>
          <w:rFonts w:ascii="Garamond" w:hAnsi="Garamond"/>
          <w:sz w:val="22"/>
          <w:szCs w:val="22"/>
        </w:rPr>
      </w:pPr>
    </w:p>
    <w:p w:rsidR="00630C38" w:rsidRPr="005666D7" w:rsidRDefault="00630C38" w:rsidP="00630C38">
      <w:pPr>
        <w:jc w:val="both"/>
        <w:rPr>
          <w:rFonts w:ascii="Garamond" w:hAnsi="Garamond"/>
          <w:sz w:val="22"/>
          <w:szCs w:val="22"/>
        </w:rPr>
      </w:pPr>
      <w:r w:rsidRPr="005666D7">
        <w:rPr>
          <w:rFonts w:ascii="Garamond" w:hAnsi="Garamond"/>
          <w:sz w:val="22"/>
          <w:szCs w:val="22"/>
        </w:rPr>
        <w:t xml:space="preserve">Provoz </w:t>
      </w:r>
      <w:proofErr w:type="spellStart"/>
      <w:r w:rsidRPr="005666D7">
        <w:rPr>
          <w:rFonts w:ascii="Garamond" w:hAnsi="Garamond"/>
          <w:sz w:val="22"/>
          <w:szCs w:val="22"/>
        </w:rPr>
        <w:t>elektrobusu</w:t>
      </w:r>
      <w:proofErr w:type="spellEnd"/>
      <w:r w:rsidRPr="005666D7">
        <w:rPr>
          <w:rFonts w:ascii="Garamond" w:hAnsi="Garamond"/>
          <w:sz w:val="22"/>
          <w:szCs w:val="22"/>
        </w:rPr>
        <w:t xml:space="preserve"> se předpokládá v čase 5-23 hodin. Ujetá vzdálenost </w:t>
      </w:r>
      <w:r w:rsidR="00733BBE" w:rsidRPr="005666D7">
        <w:rPr>
          <w:rFonts w:ascii="Garamond" w:hAnsi="Garamond"/>
          <w:sz w:val="22"/>
          <w:szCs w:val="22"/>
        </w:rPr>
        <w:t>v režimu průběžného dobíjení</w:t>
      </w:r>
      <w:r w:rsidRPr="005666D7">
        <w:rPr>
          <w:rFonts w:ascii="Garamond" w:hAnsi="Garamond"/>
          <w:sz w:val="22"/>
          <w:szCs w:val="22"/>
        </w:rPr>
        <w:t xml:space="preserve"> se předpokládá max. </w:t>
      </w:r>
      <w:r w:rsidR="009521EB" w:rsidRPr="005666D7">
        <w:rPr>
          <w:rFonts w:ascii="Garamond" w:hAnsi="Garamond"/>
          <w:sz w:val="22"/>
          <w:szCs w:val="22"/>
        </w:rPr>
        <w:t>30</w:t>
      </w:r>
      <w:r w:rsidRPr="005666D7">
        <w:rPr>
          <w:rFonts w:ascii="Garamond" w:hAnsi="Garamond"/>
          <w:sz w:val="22"/>
          <w:szCs w:val="22"/>
        </w:rPr>
        <w:t xml:space="preserve"> km</w:t>
      </w:r>
      <w:r w:rsidR="00D01A40">
        <w:rPr>
          <w:rFonts w:ascii="Garamond" w:hAnsi="Garamond"/>
          <w:sz w:val="22"/>
          <w:szCs w:val="22"/>
        </w:rPr>
        <w:t xml:space="preserve"> </w:t>
      </w:r>
      <w:r w:rsidR="00D01A40" w:rsidRPr="00E62F26">
        <w:rPr>
          <w:b/>
          <w:color w:val="FF0000"/>
          <w:sz w:val="16"/>
          <w:szCs w:val="16"/>
        </w:rPr>
        <w:sym w:font="Symbol" w:char="F05B"/>
      </w:r>
      <w:r w:rsidR="00D01A40" w:rsidRPr="00E62F26">
        <w:rPr>
          <w:b/>
          <w:color w:val="FF0000"/>
          <w:sz w:val="16"/>
          <w:szCs w:val="16"/>
        </w:rPr>
        <w:t>A</w:t>
      </w:r>
      <w:r w:rsidR="00D01A40" w:rsidRPr="00E62F26">
        <w:rPr>
          <w:b/>
          <w:color w:val="FF0000"/>
          <w:sz w:val="16"/>
          <w:szCs w:val="16"/>
        </w:rPr>
        <w:sym w:font="Symbol" w:char="F05D"/>
      </w:r>
      <w:r w:rsidR="00D01A40">
        <w:rPr>
          <w:b/>
          <w:color w:val="FF0000"/>
          <w:sz w:val="16"/>
          <w:szCs w:val="16"/>
        </w:rPr>
        <w:t>,</w:t>
      </w:r>
      <w:r w:rsidR="00D01A40" w:rsidRPr="00E62F26">
        <w:rPr>
          <w:b/>
          <w:color w:val="FF0000"/>
          <w:sz w:val="16"/>
          <w:szCs w:val="16"/>
        </w:rPr>
        <w:sym w:font="Symbol" w:char="F05B"/>
      </w:r>
      <w:r w:rsidR="00D01A40" w:rsidRPr="00E62F26">
        <w:rPr>
          <w:b/>
          <w:color w:val="FF0000"/>
          <w:sz w:val="16"/>
          <w:szCs w:val="16"/>
        </w:rPr>
        <w:t>B</w:t>
      </w:r>
      <w:r w:rsidR="00D01A40" w:rsidRPr="00E62F26">
        <w:rPr>
          <w:b/>
          <w:color w:val="FF0000"/>
          <w:sz w:val="16"/>
          <w:szCs w:val="16"/>
        </w:rPr>
        <w:sym w:font="Symbol" w:char="F05D"/>
      </w:r>
      <w:r w:rsidR="00D01A40">
        <w:rPr>
          <w:b/>
          <w:color w:val="FF0000"/>
          <w:sz w:val="16"/>
          <w:szCs w:val="16"/>
        </w:rPr>
        <w:t>.</w:t>
      </w:r>
      <w:r w:rsidR="00B6274C" w:rsidRPr="005666D7">
        <w:rPr>
          <w:rFonts w:ascii="Garamond" w:hAnsi="Garamond"/>
          <w:sz w:val="22"/>
          <w:szCs w:val="22"/>
        </w:rPr>
        <w:t xml:space="preserve"> </w:t>
      </w:r>
      <w:proofErr w:type="gramStart"/>
      <w:r w:rsidR="00B6274C" w:rsidRPr="005666D7">
        <w:rPr>
          <w:rFonts w:ascii="Garamond" w:hAnsi="Garamond"/>
          <w:sz w:val="22"/>
          <w:szCs w:val="22"/>
        </w:rPr>
        <w:t>po</w:t>
      </w:r>
      <w:proofErr w:type="gramEnd"/>
      <w:r w:rsidR="00B6274C" w:rsidRPr="005666D7">
        <w:rPr>
          <w:rFonts w:ascii="Garamond" w:hAnsi="Garamond"/>
          <w:sz w:val="22"/>
          <w:szCs w:val="22"/>
        </w:rPr>
        <w:t xml:space="preserve"> každém nabití</w:t>
      </w:r>
      <w:r w:rsidRPr="005666D7">
        <w:rPr>
          <w:rFonts w:ascii="Garamond" w:hAnsi="Garamond"/>
          <w:sz w:val="22"/>
          <w:szCs w:val="22"/>
        </w:rPr>
        <w:t>.</w:t>
      </w:r>
    </w:p>
    <w:p w:rsidR="00630C38" w:rsidRPr="005666D7" w:rsidRDefault="00630C38" w:rsidP="00630C38">
      <w:pPr>
        <w:jc w:val="both"/>
        <w:rPr>
          <w:rFonts w:ascii="Garamond" w:hAnsi="Garamond"/>
          <w:sz w:val="22"/>
          <w:szCs w:val="22"/>
        </w:rPr>
      </w:pPr>
    </w:p>
    <w:p w:rsidR="00630C38" w:rsidRPr="005666D7" w:rsidRDefault="00630C38" w:rsidP="00630C38">
      <w:pPr>
        <w:jc w:val="both"/>
        <w:rPr>
          <w:rFonts w:ascii="Garamond" w:hAnsi="Garamond"/>
          <w:sz w:val="22"/>
          <w:szCs w:val="22"/>
        </w:rPr>
      </w:pPr>
      <w:r w:rsidRPr="005666D7">
        <w:rPr>
          <w:rFonts w:ascii="Garamond" w:hAnsi="Garamond"/>
          <w:sz w:val="22"/>
          <w:szCs w:val="22"/>
        </w:rPr>
        <w:t xml:space="preserve">Bez průběžného dobíjení bude vozidlo schopno ujet </w:t>
      </w:r>
      <w:r w:rsidR="007D5224" w:rsidRPr="005666D7">
        <w:rPr>
          <w:rFonts w:ascii="Garamond" w:hAnsi="Garamond"/>
          <w:sz w:val="22"/>
          <w:szCs w:val="22"/>
        </w:rPr>
        <w:t xml:space="preserve">minimálně </w:t>
      </w:r>
      <w:r w:rsidR="003B534D" w:rsidRPr="005666D7">
        <w:rPr>
          <w:rFonts w:ascii="Garamond" w:hAnsi="Garamond"/>
          <w:sz w:val="22"/>
          <w:szCs w:val="22"/>
        </w:rPr>
        <w:t>40</w:t>
      </w:r>
      <w:r w:rsidRPr="005666D7">
        <w:rPr>
          <w:rFonts w:ascii="Garamond" w:hAnsi="Garamond"/>
          <w:sz w:val="22"/>
          <w:szCs w:val="22"/>
        </w:rPr>
        <w:t xml:space="preserve"> km </w:t>
      </w:r>
      <w:r w:rsidR="007D5224" w:rsidRPr="005666D7">
        <w:rPr>
          <w:rFonts w:ascii="Garamond" w:hAnsi="Garamond"/>
          <w:sz w:val="22"/>
          <w:szCs w:val="22"/>
        </w:rPr>
        <w:t>z</w:t>
      </w:r>
      <w:r w:rsidRPr="005666D7">
        <w:rPr>
          <w:rFonts w:ascii="Garamond" w:hAnsi="Garamond"/>
          <w:sz w:val="22"/>
          <w:szCs w:val="22"/>
        </w:rPr>
        <w:t xml:space="preserve"> maximální</w:t>
      </w:r>
      <w:r w:rsidR="007D5224" w:rsidRPr="005666D7">
        <w:rPr>
          <w:rFonts w:ascii="Garamond" w:hAnsi="Garamond"/>
          <w:sz w:val="22"/>
          <w:szCs w:val="22"/>
        </w:rPr>
        <w:t>ho</w:t>
      </w:r>
      <w:r w:rsidRPr="005666D7">
        <w:rPr>
          <w:rFonts w:ascii="Garamond" w:hAnsi="Garamond"/>
          <w:sz w:val="22"/>
          <w:szCs w:val="22"/>
        </w:rPr>
        <w:t xml:space="preserve"> </w:t>
      </w:r>
      <w:r w:rsidR="003B534D" w:rsidRPr="005666D7">
        <w:rPr>
          <w:rFonts w:ascii="Garamond" w:hAnsi="Garamond"/>
          <w:sz w:val="22"/>
          <w:szCs w:val="22"/>
        </w:rPr>
        <w:t>100</w:t>
      </w:r>
      <w:r w:rsidR="000921DC" w:rsidRPr="005666D7">
        <w:rPr>
          <w:rFonts w:ascii="Garamond" w:hAnsi="Garamond"/>
          <w:sz w:val="22"/>
          <w:szCs w:val="22"/>
        </w:rPr>
        <w:t xml:space="preserve"> </w:t>
      </w:r>
      <w:r w:rsidR="003B534D" w:rsidRPr="005666D7">
        <w:rPr>
          <w:rFonts w:ascii="Garamond" w:hAnsi="Garamond"/>
          <w:sz w:val="22"/>
          <w:szCs w:val="22"/>
        </w:rPr>
        <w:t xml:space="preserve">% </w:t>
      </w:r>
      <w:r w:rsidRPr="005666D7">
        <w:rPr>
          <w:rFonts w:ascii="Garamond" w:hAnsi="Garamond"/>
          <w:sz w:val="22"/>
          <w:szCs w:val="22"/>
        </w:rPr>
        <w:t xml:space="preserve">nabití </w:t>
      </w:r>
      <w:r w:rsidR="003B534D" w:rsidRPr="005666D7">
        <w:rPr>
          <w:rFonts w:ascii="Garamond" w:hAnsi="Garamond"/>
          <w:sz w:val="22"/>
          <w:szCs w:val="22"/>
        </w:rPr>
        <w:t>trakčních akumulátorů.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bookmarkEnd w:id="155"/>
      <w:bookmarkEnd w:id="156"/>
      <w:bookmarkEnd w:id="157"/>
    </w:tbl>
    <w:p w:rsidR="002E7694" w:rsidRPr="005666D7" w:rsidRDefault="002E7694" w:rsidP="00243F7B">
      <w:pPr>
        <w:pStyle w:val="Zkladntext"/>
        <w:rPr>
          <w:rFonts w:ascii="Garamond" w:hAnsi="Garamond"/>
          <w:sz w:val="22"/>
          <w:szCs w:val="22"/>
        </w:rPr>
      </w:pPr>
    </w:p>
    <w:p w:rsidR="00630C38" w:rsidRPr="005666D7" w:rsidRDefault="00630C38" w:rsidP="00A822C7">
      <w:pPr>
        <w:pStyle w:val="Nadpis2"/>
        <w:numPr>
          <w:ilvl w:val="1"/>
          <w:numId w:val="5"/>
        </w:numPr>
        <w:ind w:left="851" w:hanging="851"/>
        <w:rPr>
          <w:rFonts w:ascii="Garamond" w:hAnsi="Garamond"/>
          <w:sz w:val="22"/>
          <w:szCs w:val="22"/>
        </w:rPr>
      </w:pPr>
      <w:bookmarkStart w:id="158" w:name="_Toc469949890"/>
      <w:bookmarkStart w:id="159" w:name="_Toc401111466"/>
      <w:bookmarkStart w:id="160" w:name="_Toc401112173"/>
      <w:bookmarkStart w:id="161" w:name="_Toc403281501"/>
      <w:r w:rsidRPr="005666D7">
        <w:rPr>
          <w:rFonts w:ascii="Garamond" w:hAnsi="Garamond"/>
          <w:sz w:val="22"/>
          <w:szCs w:val="22"/>
        </w:rPr>
        <w:t>Pohon</w:t>
      </w:r>
      <w:bookmarkEnd w:id="158"/>
    </w:p>
    <w:p w:rsidR="00455D6E" w:rsidRPr="005666D7" w:rsidRDefault="00630C38" w:rsidP="00455D6E">
      <w:pPr>
        <w:pStyle w:val="Zkladntext"/>
        <w:rPr>
          <w:rFonts w:ascii="Garamond" w:hAnsi="Garamond"/>
          <w:sz w:val="22"/>
          <w:szCs w:val="22"/>
        </w:rPr>
      </w:pPr>
      <w:r w:rsidRPr="005666D7">
        <w:rPr>
          <w:rFonts w:ascii="Garamond" w:hAnsi="Garamond"/>
          <w:sz w:val="22"/>
          <w:szCs w:val="22"/>
        </w:rPr>
        <w:t>Pohon musí být konstruován takovým způsobem, aby při potřebném výkonu k dosažení předepsaných jízdních vlastností vozidla (viz kap. 2.1 a 2.2) byl jeho chod v celém pracovním režimu rovnoměrný, klidný</w:t>
      </w:r>
      <w:r w:rsidR="00007C13" w:rsidRPr="005666D7">
        <w:rPr>
          <w:rFonts w:ascii="Garamond" w:hAnsi="Garamond"/>
          <w:sz w:val="22"/>
          <w:szCs w:val="22"/>
        </w:rPr>
        <w:t xml:space="preserve"> a </w:t>
      </w:r>
      <w:r w:rsidRPr="005666D7">
        <w:rPr>
          <w:rFonts w:ascii="Garamond" w:hAnsi="Garamond"/>
          <w:sz w:val="22"/>
          <w:szCs w:val="22"/>
        </w:rPr>
        <w:t>zajišťoval hospodárný provoz.</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1"/>
      </w:tblGrid>
      <w:tr w:rsidR="004B06C8" w:rsidRPr="005666D7" w:rsidTr="00E77A14">
        <w:trPr>
          <w:trHeight w:val="529"/>
        </w:trPr>
        <w:tc>
          <w:tcPr>
            <w:tcW w:w="9631"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rPr>
          <w:trHeight w:val="544"/>
        </w:trPr>
        <w:tc>
          <w:tcPr>
            <w:tcW w:w="9631"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tbl>
    <w:p w:rsidR="004B06C8" w:rsidRPr="005666D7" w:rsidRDefault="004B06C8" w:rsidP="00630C38">
      <w:pPr>
        <w:pStyle w:val="Zkladntext"/>
        <w:rPr>
          <w:rFonts w:ascii="Garamond" w:hAnsi="Garamond"/>
          <w:sz w:val="22"/>
          <w:szCs w:val="22"/>
        </w:rPr>
      </w:pPr>
    </w:p>
    <w:p w:rsidR="00754D95" w:rsidRPr="005666D7" w:rsidRDefault="003463A8" w:rsidP="00A822C7">
      <w:pPr>
        <w:pStyle w:val="Nadpis2"/>
        <w:numPr>
          <w:ilvl w:val="1"/>
          <w:numId w:val="5"/>
        </w:numPr>
        <w:ind w:left="851" w:hanging="851"/>
        <w:rPr>
          <w:rFonts w:ascii="Garamond" w:hAnsi="Garamond"/>
          <w:sz w:val="22"/>
          <w:szCs w:val="22"/>
        </w:rPr>
      </w:pPr>
      <w:bookmarkStart w:id="162" w:name="_Toc469949891"/>
      <w:r w:rsidRPr="005666D7">
        <w:rPr>
          <w:rFonts w:ascii="Garamond" w:hAnsi="Garamond"/>
          <w:sz w:val="22"/>
          <w:szCs w:val="22"/>
        </w:rPr>
        <w:lastRenderedPageBreak/>
        <w:t xml:space="preserve">Trakční </w:t>
      </w:r>
      <w:r w:rsidR="00754D95" w:rsidRPr="005666D7">
        <w:rPr>
          <w:rFonts w:ascii="Garamond" w:hAnsi="Garamond"/>
          <w:sz w:val="22"/>
          <w:szCs w:val="22"/>
        </w:rPr>
        <w:t>Motor</w:t>
      </w:r>
      <w:bookmarkEnd w:id="159"/>
      <w:bookmarkEnd w:id="160"/>
      <w:bookmarkEnd w:id="161"/>
      <w:r w:rsidR="003B534D" w:rsidRPr="005666D7">
        <w:rPr>
          <w:rFonts w:ascii="Garamond" w:hAnsi="Garamond"/>
          <w:sz w:val="22"/>
          <w:szCs w:val="22"/>
        </w:rPr>
        <w:t xml:space="preserve"> (y)</w:t>
      </w:r>
      <w:bookmarkEnd w:id="162"/>
    </w:p>
    <w:p w:rsidR="003463A8" w:rsidRPr="005666D7" w:rsidRDefault="00570DC7" w:rsidP="00455D6E">
      <w:pPr>
        <w:pStyle w:val="Zkladntext"/>
        <w:rPr>
          <w:rFonts w:ascii="Garamond" w:hAnsi="Garamond"/>
          <w:sz w:val="22"/>
          <w:szCs w:val="22"/>
        </w:rPr>
      </w:pPr>
      <w:r w:rsidRPr="005666D7">
        <w:rPr>
          <w:rFonts w:ascii="Garamond" w:hAnsi="Garamond"/>
          <w:sz w:val="22"/>
          <w:szCs w:val="22"/>
        </w:rPr>
        <w:t>Motor</w:t>
      </w:r>
      <w:r w:rsidR="003B534D" w:rsidRPr="005666D7">
        <w:rPr>
          <w:rFonts w:ascii="Garamond" w:hAnsi="Garamond"/>
          <w:sz w:val="22"/>
          <w:szCs w:val="22"/>
        </w:rPr>
        <w:t xml:space="preserve"> (y)</w:t>
      </w:r>
      <w:r w:rsidRPr="005666D7">
        <w:rPr>
          <w:rFonts w:ascii="Garamond" w:hAnsi="Garamond"/>
          <w:sz w:val="22"/>
          <w:szCs w:val="22"/>
        </w:rPr>
        <w:t xml:space="preserve"> pohonu </w:t>
      </w:r>
      <w:proofErr w:type="spellStart"/>
      <w:r w:rsidRPr="005666D7">
        <w:rPr>
          <w:rFonts w:ascii="Garamond" w:hAnsi="Garamond"/>
          <w:sz w:val="22"/>
          <w:szCs w:val="22"/>
        </w:rPr>
        <w:t>elektrobusu</w:t>
      </w:r>
      <w:proofErr w:type="spellEnd"/>
      <w:r w:rsidRPr="005666D7">
        <w:rPr>
          <w:rFonts w:ascii="Garamond" w:hAnsi="Garamond"/>
          <w:sz w:val="22"/>
          <w:szCs w:val="22"/>
        </w:rPr>
        <w:t xml:space="preserve"> s minimalizací servisních úkonů. Záruka na ložiska a uložení rotoru minimálně 500 000 km.</w:t>
      </w:r>
    </w:p>
    <w:p w:rsidR="00754D95" w:rsidRPr="005666D7" w:rsidRDefault="00754D95" w:rsidP="00455D6E">
      <w:pPr>
        <w:pStyle w:val="Zkladntext"/>
        <w:rPr>
          <w:rFonts w:ascii="Garamond" w:hAnsi="Garamond"/>
          <w:sz w:val="22"/>
          <w:szCs w:val="22"/>
        </w:rPr>
      </w:pPr>
      <w:r w:rsidRPr="005666D7">
        <w:rPr>
          <w:rFonts w:ascii="Garamond" w:hAnsi="Garamond"/>
          <w:sz w:val="22"/>
          <w:szCs w:val="22"/>
        </w:rPr>
        <w:t>Motor</w:t>
      </w:r>
      <w:r w:rsidR="003B534D" w:rsidRPr="005666D7">
        <w:rPr>
          <w:rFonts w:ascii="Garamond" w:hAnsi="Garamond"/>
          <w:sz w:val="22"/>
          <w:szCs w:val="22"/>
        </w:rPr>
        <w:t xml:space="preserve"> (y)</w:t>
      </w:r>
      <w:r w:rsidRPr="005666D7">
        <w:rPr>
          <w:rFonts w:ascii="Garamond" w:hAnsi="Garamond"/>
          <w:sz w:val="22"/>
          <w:szCs w:val="22"/>
        </w:rPr>
        <w:t xml:space="preserve"> musí být</w:t>
      </w:r>
      <w:r w:rsidR="009B070E" w:rsidRPr="005666D7">
        <w:rPr>
          <w:rFonts w:ascii="Garamond" w:hAnsi="Garamond"/>
          <w:sz w:val="22"/>
          <w:szCs w:val="22"/>
        </w:rPr>
        <w:t> </w:t>
      </w:r>
      <w:r w:rsidRPr="005666D7">
        <w:rPr>
          <w:rFonts w:ascii="Garamond" w:hAnsi="Garamond"/>
          <w:sz w:val="22"/>
          <w:szCs w:val="22"/>
        </w:rPr>
        <w:t>konstrukčně proveden</w:t>
      </w:r>
      <w:r w:rsidR="003B534D" w:rsidRPr="005666D7">
        <w:rPr>
          <w:rFonts w:ascii="Garamond" w:hAnsi="Garamond"/>
          <w:sz w:val="22"/>
          <w:szCs w:val="22"/>
        </w:rPr>
        <w:t xml:space="preserve"> (y)</w:t>
      </w:r>
      <w:r w:rsidRPr="005666D7">
        <w:rPr>
          <w:rFonts w:ascii="Garamond" w:hAnsi="Garamond"/>
          <w:sz w:val="22"/>
          <w:szCs w:val="22"/>
        </w:rPr>
        <w:t xml:space="preserve"> a sestaven</w:t>
      </w:r>
      <w:r w:rsidR="003B534D" w:rsidRPr="005666D7">
        <w:rPr>
          <w:rFonts w:ascii="Garamond" w:hAnsi="Garamond"/>
          <w:sz w:val="22"/>
          <w:szCs w:val="22"/>
        </w:rPr>
        <w:t xml:space="preserve"> (y)</w:t>
      </w:r>
      <w:r w:rsidRPr="005666D7">
        <w:rPr>
          <w:rFonts w:ascii="Garamond" w:hAnsi="Garamond"/>
          <w:sz w:val="22"/>
          <w:szCs w:val="22"/>
        </w:rPr>
        <w:t xml:space="preserve"> tak, aby při zástavbě do vozidla byl umožněn snadný přístup ke</w:t>
      </w:r>
      <w:r w:rsidR="009B070E" w:rsidRPr="005666D7">
        <w:rPr>
          <w:rFonts w:ascii="Garamond" w:hAnsi="Garamond"/>
          <w:sz w:val="22"/>
          <w:szCs w:val="22"/>
        </w:rPr>
        <w:t> </w:t>
      </w:r>
      <w:r w:rsidRPr="005666D7">
        <w:rPr>
          <w:rFonts w:ascii="Garamond" w:hAnsi="Garamond"/>
          <w:sz w:val="22"/>
          <w:szCs w:val="22"/>
        </w:rPr>
        <w:t>všem místům běžné údržby</w:t>
      </w:r>
      <w:r w:rsidR="006673C4" w:rsidRPr="005666D7">
        <w:rPr>
          <w:rFonts w:ascii="Garamond" w:hAnsi="Garamond"/>
          <w:sz w:val="22"/>
          <w:szCs w:val="22"/>
        </w:rPr>
        <w:t>.</w:t>
      </w:r>
    </w:p>
    <w:p w:rsidR="006673C4" w:rsidRPr="005666D7" w:rsidRDefault="003B534D" w:rsidP="00455D6E">
      <w:pPr>
        <w:pStyle w:val="Zkladntext"/>
        <w:tabs>
          <w:tab w:val="left" w:pos="0"/>
        </w:tabs>
        <w:rPr>
          <w:rFonts w:ascii="Garamond" w:hAnsi="Garamond"/>
          <w:sz w:val="22"/>
          <w:szCs w:val="22"/>
        </w:rPr>
      </w:pPr>
      <w:r w:rsidRPr="005666D7">
        <w:rPr>
          <w:rFonts w:ascii="Garamond" w:hAnsi="Garamond"/>
          <w:sz w:val="22"/>
          <w:szCs w:val="22"/>
        </w:rPr>
        <w:t>Chladící</w:t>
      </w:r>
      <w:r w:rsidR="0039579F" w:rsidRPr="005666D7">
        <w:rPr>
          <w:rFonts w:ascii="Garamond" w:hAnsi="Garamond"/>
          <w:sz w:val="22"/>
          <w:szCs w:val="22"/>
        </w:rPr>
        <w:t xml:space="preserve"> soustav</w:t>
      </w:r>
      <w:r w:rsidRPr="005666D7">
        <w:rPr>
          <w:rFonts w:ascii="Garamond" w:hAnsi="Garamond"/>
          <w:sz w:val="22"/>
          <w:szCs w:val="22"/>
        </w:rPr>
        <w:t>a (</w:t>
      </w:r>
      <w:r w:rsidR="0039579F" w:rsidRPr="005666D7">
        <w:rPr>
          <w:rFonts w:ascii="Garamond" w:hAnsi="Garamond"/>
          <w:sz w:val="22"/>
          <w:szCs w:val="22"/>
        </w:rPr>
        <w:t>y</w:t>
      </w:r>
      <w:r w:rsidRPr="005666D7">
        <w:rPr>
          <w:rFonts w:ascii="Garamond" w:hAnsi="Garamond"/>
          <w:sz w:val="22"/>
          <w:szCs w:val="22"/>
        </w:rPr>
        <w:t>)</w:t>
      </w:r>
      <w:r w:rsidR="0039579F" w:rsidRPr="005666D7">
        <w:rPr>
          <w:rFonts w:ascii="Garamond" w:hAnsi="Garamond"/>
          <w:sz w:val="22"/>
          <w:szCs w:val="22"/>
        </w:rPr>
        <w:t xml:space="preserve"> musí být dostatečn</w:t>
      </w:r>
      <w:r w:rsidR="00DD3A70" w:rsidRPr="005666D7">
        <w:rPr>
          <w:rFonts w:ascii="Garamond" w:hAnsi="Garamond"/>
          <w:sz w:val="22"/>
          <w:szCs w:val="22"/>
        </w:rPr>
        <w:t>á (é)</w:t>
      </w:r>
      <w:r w:rsidR="0039579F" w:rsidRPr="005666D7">
        <w:rPr>
          <w:rFonts w:ascii="Garamond" w:hAnsi="Garamond"/>
          <w:sz w:val="22"/>
          <w:szCs w:val="22"/>
        </w:rPr>
        <w:t xml:space="preserve"> za všech klimatických podmínek (dostatečným výkonem se</w:t>
      </w:r>
      <w:r w:rsidR="009B070E" w:rsidRPr="005666D7">
        <w:rPr>
          <w:rFonts w:ascii="Garamond" w:hAnsi="Garamond"/>
          <w:sz w:val="22"/>
          <w:szCs w:val="22"/>
        </w:rPr>
        <w:t> </w:t>
      </w:r>
      <w:r w:rsidR="0039579F" w:rsidRPr="005666D7">
        <w:rPr>
          <w:rFonts w:ascii="Garamond" w:hAnsi="Garamond"/>
          <w:sz w:val="22"/>
          <w:szCs w:val="22"/>
        </w:rPr>
        <w:t>rozumí výkon umožňující jízdu bez provozních omezení</w:t>
      </w:r>
      <w:r w:rsidR="006D7BAF" w:rsidRPr="005666D7">
        <w:rPr>
          <w:rFonts w:ascii="Garamond" w:hAnsi="Garamond"/>
          <w:sz w:val="22"/>
          <w:szCs w:val="22"/>
        </w:rPr>
        <w:t xml:space="preserve"> za všech klimatických podmínek</w:t>
      </w:r>
      <w:r w:rsidR="0039579F" w:rsidRPr="005666D7">
        <w:rPr>
          <w:rFonts w:ascii="Garamond" w:hAnsi="Garamond"/>
          <w:sz w:val="22"/>
          <w:szCs w:val="22"/>
        </w:rPr>
        <w:t>).</w:t>
      </w:r>
    </w:p>
    <w:p w:rsidR="00DD3A70" w:rsidRPr="005666D7" w:rsidRDefault="00DD3A70" w:rsidP="00DD3A70">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Možnost kontroly množství chladicí kapaliny pohledem, bez otevírání zátky expanzní nádrže.</w:t>
      </w:r>
    </w:p>
    <w:p w:rsidR="00DD3A70" w:rsidRPr="005666D7" w:rsidRDefault="00DD3A70" w:rsidP="00DD3A70">
      <w:pPr>
        <w:tabs>
          <w:tab w:val="left" w:pos="0"/>
        </w:tabs>
        <w:overflowPunct/>
        <w:autoSpaceDE/>
        <w:autoSpaceDN/>
        <w:adjustRightInd/>
        <w:jc w:val="both"/>
        <w:textAlignment w:val="auto"/>
        <w:rPr>
          <w:rFonts w:ascii="Garamond" w:hAnsi="Garamond"/>
          <w:sz w:val="22"/>
          <w:szCs w:val="22"/>
        </w:rPr>
      </w:pPr>
    </w:p>
    <w:p w:rsidR="009B0773" w:rsidRPr="005666D7" w:rsidRDefault="009B0773" w:rsidP="00455D6E">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Možnost mytí motoru a podvozku vozu</w:t>
      </w:r>
      <w:r w:rsidR="00524AF3" w:rsidRPr="005666D7">
        <w:rPr>
          <w:rFonts w:ascii="Garamond" w:hAnsi="Garamond"/>
          <w:sz w:val="22"/>
          <w:szCs w:val="22"/>
        </w:rPr>
        <w:t>,</w:t>
      </w:r>
      <w:r w:rsidRPr="005666D7">
        <w:rPr>
          <w:rFonts w:ascii="Garamond" w:hAnsi="Garamond"/>
          <w:sz w:val="22"/>
          <w:szCs w:val="22"/>
        </w:rPr>
        <w:t xml:space="preserve"> s výjimkou </w:t>
      </w:r>
      <w:proofErr w:type="spellStart"/>
      <w:r w:rsidRPr="005666D7">
        <w:rPr>
          <w:rFonts w:ascii="Garamond" w:hAnsi="Garamond"/>
          <w:sz w:val="22"/>
          <w:szCs w:val="22"/>
        </w:rPr>
        <w:t>elektropříslušenství</w:t>
      </w:r>
      <w:proofErr w:type="spellEnd"/>
      <w:r w:rsidR="00524AF3" w:rsidRPr="005666D7">
        <w:rPr>
          <w:rFonts w:ascii="Garamond" w:hAnsi="Garamond"/>
          <w:sz w:val="22"/>
          <w:szCs w:val="22"/>
        </w:rPr>
        <w:t>,</w:t>
      </w:r>
      <w:r w:rsidRPr="005666D7">
        <w:rPr>
          <w:rFonts w:ascii="Garamond" w:hAnsi="Garamond"/>
          <w:sz w:val="22"/>
          <w:szCs w:val="22"/>
        </w:rPr>
        <w:t xml:space="preserve"> vysokotlakými mycími stroji (WAP) studenou i teplou vodou.</w:t>
      </w:r>
    </w:p>
    <w:p w:rsidR="00615D50" w:rsidRPr="005666D7" w:rsidRDefault="00615D50" w:rsidP="00455D6E">
      <w:pPr>
        <w:tabs>
          <w:tab w:val="left" w:pos="0"/>
        </w:tabs>
        <w:overflowPunct/>
        <w:autoSpaceDE/>
        <w:autoSpaceDN/>
        <w:adjustRightInd/>
        <w:jc w:val="both"/>
        <w:textAlignment w:val="auto"/>
        <w:rPr>
          <w:rFonts w:ascii="Garamond" w:hAnsi="Garamond"/>
          <w:sz w:val="22"/>
          <w:szCs w:val="22"/>
        </w:rPr>
      </w:pPr>
    </w:p>
    <w:p w:rsidR="00FC5FBC" w:rsidRPr="005666D7" w:rsidRDefault="00FC5FBC" w:rsidP="009B0773">
      <w:pPr>
        <w:tabs>
          <w:tab w:val="left" w:pos="0"/>
        </w:tabs>
        <w:overflowPunct/>
        <w:autoSpaceDE/>
        <w:autoSpaceDN/>
        <w:adjustRightInd/>
        <w:jc w:val="both"/>
        <w:textAlignment w:val="auto"/>
        <w:rPr>
          <w:rFonts w:ascii="Garamond" w:hAnsi="Garamond"/>
          <w:sz w:val="22"/>
          <w:szCs w:val="22"/>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1"/>
      </w:tblGrid>
      <w:tr w:rsidR="00754D95" w:rsidRPr="005666D7" w:rsidTr="00F146C5">
        <w:trPr>
          <w:trHeight w:val="529"/>
        </w:trPr>
        <w:tc>
          <w:tcPr>
            <w:tcW w:w="9631"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F146C5">
        <w:trPr>
          <w:trHeight w:val="544"/>
        </w:trPr>
        <w:tc>
          <w:tcPr>
            <w:tcW w:w="9631"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B4FC1" w:rsidRPr="005666D7">
              <w:rPr>
                <w:rFonts w:ascii="Garamond" w:hAnsi="Garamond"/>
              </w:rPr>
              <w:t xml:space="preserve"> </w:t>
            </w:r>
          </w:p>
        </w:tc>
      </w:tr>
    </w:tbl>
    <w:p w:rsidR="00F146C5" w:rsidRPr="005666D7" w:rsidRDefault="00F146C5" w:rsidP="00F146C5">
      <w:pPr>
        <w:pStyle w:val="Zkladntext"/>
        <w:rPr>
          <w:rFonts w:ascii="Garamond" w:hAnsi="Garamond"/>
        </w:rPr>
      </w:pPr>
      <w:bookmarkStart w:id="163" w:name="_Toc401111468"/>
      <w:bookmarkStart w:id="164" w:name="_Toc401112175"/>
      <w:bookmarkStart w:id="165" w:name="_Toc403281503"/>
    </w:p>
    <w:p w:rsidR="004B06C8" w:rsidRPr="005666D7" w:rsidRDefault="004B06C8" w:rsidP="00A822C7">
      <w:pPr>
        <w:pStyle w:val="Nadpis2"/>
        <w:numPr>
          <w:ilvl w:val="1"/>
          <w:numId w:val="5"/>
        </w:numPr>
        <w:ind w:left="851" w:hanging="851"/>
        <w:rPr>
          <w:rFonts w:ascii="Garamond" w:hAnsi="Garamond"/>
          <w:sz w:val="22"/>
          <w:szCs w:val="22"/>
        </w:rPr>
      </w:pPr>
      <w:bookmarkStart w:id="166" w:name="_Toc469949892"/>
      <w:bookmarkEnd w:id="163"/>
      <w:bookmarkEnd w:id="164"/>
      <w:bookmarkEnd w:id="165"/>
      <w:r w:rsidRPr="005666D7">
        <w:rPr>
          <w:rFonts w:ascii="Garamond" w:hAnsi="Garamond"/>
          <w:sz w:val="22"/>
          <w:szCs w:val="22"/>
        </w:rPr>
        <w:t>Motory pomocných pohonů</w:t>
      </w:r>
      <w:bookmarkEnd w:id="166"/>
    </w:p>
    <w:p w:rsidR="004B06C8" w:rsidRPr="005666D7" w:rsidRDefault="004B06C8" w:rsidP="004B06C8">
      <w:pPr>
        <w:pStyle w:val="Zkladntext"/>
        <w:tabs>
          <w:tab w:val="left" w:pos="0"/>
        </w:tabs>
        <w:rPr>
          <w:rFonts w:ascii="Garamond" w:hAnsi="Garamond"/>
          <w:sz w:val="22"/>
          <w:szCs w:val="22"/>
        </w:rPr>
      </w:pPr>
      <w:r w:rsidRPr="005666D7">
        <w:rPr>
          <w:rFonts w:ascii="Garamond" w:hAnsi="Garamond"/>
          <w:sz w:val="22"/>
          <w:szCs w:val="22"/>
        </w:rPr>
        <w:t xml:space="preserve">V případě, že k pohonu vzduchových a hydraulických systémů je nutno použít elektromotor, </w:t>
      </w:r>
      <w:r w:rsidR="005D36AA" w:rsidRPr="005666D7">
        <w:rPr>
          <w:rFonts w:ascii="Garamond" w:hAnsi="Garamond"/>
          <w:sz w:val="22"/>
          <w:szCs w:val="22"/>
        </w:rPr>
        <w:t>bude použit elektromotor</w:t>
      </w:r>
      <w:r w:rsidR="00AA1EB1" w:rsidRPr="005666D7">
        <w:rPr>
          <w:rFonts w:ascii="Garamond" w:hAnsi="Garamond"/>
          <w:sz w:val="22"/>
          <w:szCs w:val="22"/>
        </w:rPr>
        <w:t xml:space="preserve"> s</w:t>
      </w:r>
      <w:r w:rsidR="00E31BCA" w:rsidRPr="005666D7">
        <w:rPr>
          <w:rFonts w:ascii="Garamond" w:hAnsi="Garamond"/>
          <w:sz w:val="22"/>
          <w:szCs w:val="22"/>
        </w:rPr>
        <w:t> </w:t>
      </w:r>
      <w:r w:rsidR="005D36AA" w:rsidRPr="005666D7">
        <w:rPr>
          <w:rFonts w:ascii="Garamond" w:hAnsi="Garamond"/>
          <w:sz w:val="22"/>
          <w:szCs w:val="22"/>
        </w:rPr>
        <w:t>takovým</w:t>
      </w:r>
      <w:r w:rsidR="00E31BCA" w:rsidRPr="005666D7">
        <w:rPr>
          <w:rFonts w:ascii="Garamond" w:hAnsi="Garamond"/>
          <w:sz w:val="22"/>
          <w:szCs w:val="22"/>
        </w:rPr>
        <w:t xml:space="preserve"> proběhem, který zaručí provádění servisních prohlídek</w:t>
      </w:r>
      <w:r w:rsidR="00AA1EB1" w:rsidRPr="005666D7">
        <w:rPr>
          <w:rFonts w:ascii="Garamond" w:hAnsi="Garamond"/>
          <w:sz w:val="22"/>
          <w:szCs w:val="22"/>
        </w:rPr>
        <w:t xml:space="preserve"> těchto motorů</w:t>
      </w:r>
      <w:r w:rsidR="00E31BCA" w:rsidRPr="005666D7">
        <w:rPr>
          <w:rFonts w:ascii="Garamond" w:hAnsi="Garamond"/>
          <w:sz w:val="22"/>
          <w:szCs w:val="22"/>
        </w:rPr>
        <w:t xml:space="preserve"> společně s předepsanou </w:t>
      </w:r>
      <w:r w:rsidR="00730CB7" w:rsidRPr="005666D7">
        <w:rPr>
          <w:rFonts w:ascii="Garamond" w:hAnsi="Garamond"/>
          <w:sz w:val="22"/>
          <w:szCs w:val="22"/>
        </w:rPr>
        <w:t xml:space="preserve">periodickou </w:t>
      </w:r>
      <w:r w:rsidR="00E31BCA" w:rsidRPr="005666D7">
        <w:rPr>
          <w:rFonts w:ascii="Garamond" w:hAnsi="Garamond"/>
          <w:sz w:val="22"/>
          <w:szCs w:val="22"/>
        </w:rPr>
        <w:t xml:space="preserve">prohlídkou </w:t>
      </w:r>
      <w:proofErr w:type="spellStart"/>
      <w:r w:rsidR="00E31BCA" w:rsidRPr="005666D7">
        <w:rPr>
          <w:rFonts w:ascii="Garamond" w:hAnsi="Garamond"/>
          <w:sz w:val="22"/>
          <w:szCs w:val="22"/>
        </w:rPr>
        <w:t>elektrobusu</w:t>
      </w:r>
      <w:proofErr w:type="spellEnd"/>
      <w:r w:rsidR="00E31BCA" w:rsidRPr="005666D7">
        <w:rPr>
          <w:rFonts w:ascii="Garamond" w:hAnsi="Garamond"/>
          <w:sz w:val="22"/>
          <w:szCs w:val="22"/>
        </w:rPr>
        <w:t>.</w:t>
      </w:r>
      <w:r w:rsidR="00645304" w:rsidRPr="005666D7">
        <w:rPr>
          <w:rFonts w:ascii="Garamond" w:hAnsi="Garamond"/>
          <w:sz w:val="22"/>
          <w:szCs w:val="22"/>
        </w:rPr>
        <w:t xml:space="preserve"> V nabídce </w:t>
      </w:r>
      <w:r w:rsidR="000B7D32" w:rsidRPr="005666D7">
        <w:rPr>
          <w:rFonts w:ascii="Garamond" w:hAnsi="Garamond"/>
          <w:sz w:val="22"/>
          <w:szCs w:val="22"/>
        </w:rPr>
        <w:t>prodávajícího</w:t>
      </w:r>
      <w:r w:rsidR="00645304" w:rsidRPr="005666D7">
        <w:rPr>
          <w:rFonts w:ascii="Garamond" w:hAnsi="Garamond"/>
          <w:sz w:val="22"/>
          <w:szCs w:val="22"/>
        </w:rPr>
        <w:t xml:space="preserve"> je uveden typ, výrobce a jejich základní parametry.</w:t>
      </w:r>
      <w:r w:rsidR="005D36AA"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tbl>
    <w:p w:rsidR="004B06C8" w:rsidRPr="005666D7" w:rsidRDefault="004B06C8" w:rsidP="004B06C8">
      <w:pPr>
        <w:pStyle w:val="Zkladntext"/>
        <w:tabs>
          <w:tab w:val="left" w:pos="0"/>
        </w:tabs>
        <w:rPr>
          <w:rFonts w:ascii="Garamond" w:hAnsi="Garamond"/>
          <w:sz w:val="22"/>
          <w:szCs w:val="22"/>
        </w:rPr>
      </w:pPr>
    </w:p>
    <w:p w:rsidR="004B06C8" w:rsidRPr="005666D7" w:rsidRDefault="004B06C8" w:rsidP="00A822C7">
      <w:pPr>
        <w:pStyle w:val="Nadpis2"/>
        <w:numPr>
          <w:ilvl w:val="1"/>
          <w:numId w:val="5"/>
        </w:numPr>
        <w:ind w:left="851" w:hanging="851"/>
        <w:rPr>
          <w:rFonts w:ascii="Garamond" w:hAnsi="Garamond"/>
          <w:sz w:val="22"/>
          <w:szCs w:val="22"/>
        </w:rPr>
      </w:pPr>
      <w:bookmarkStart w:id="167" w:name="_Toc469949893"/>
      <w:r w:rsidRPr="005666D7">
        <w:rPr>
          <w:rFonts w:ascii="Garamond" w:hAnsi="Garamond"/>
          <w:sz w:val="22"/>
          <w:szCs w:val="22"/>
        </w:rPr>
        <w:t>Trakční baterie</w:t>
      </w:r>
      <w:bookmarkEnd w:id="167"/>
    </w:p>
    <w:p w:rsidR="006B5B03" w:rsidRPr="00E62F26" w:rsidRDefault="004B06C8" w:rsidP="006B5B03">
      <w:pPr>
        <w:pStyle w:val="Zkladntext"/>
        <w:tabs>
          <w:tab w:val="left" w:pos="0"/>
        </w:tabs>
        <w:spacing w:line="240" w:lineRule="atLeast"/>
        <w:rPr>
          <w:rFonts w:ascii="Garamond" w:hAnsi="Garamond"/>
          <w:b/>
          <w:sz w:val="22"/>
          <w:szCs w:val="22"/>
        </w:rPr>
      </w:pPr>
      <w:r w:rsidRPr="005666D7">
        <w:rPr>
          <w:rFonts w:ascii="Garamond" w:hAnsi="Garamond"/>
          <w:sz w:val="22"/>
          <w:szCs w:val="22"/>
        </w:rPr>
        <w:t>Trakční baterie musí mít takovou kapacitu, aby i při ztrátě kapacity vlivem délky provozu na</w:t>
      </w:r>
      <w:r w:rsidR="00080EEF" w:rsidRPr="005666D7">
        <w:rPr>
          <w:rFonts w:ascii="Garamond" w:hAnsi="Garamond"/>
          <w:sz w:val="22"/>
          <w:szCs w:val="22"/>
        </w:rPr>
        <w:t xml:space="preserve"> </w:t>
      </w:r>
      <w:r w:rsidRPr="005666D7">
        <w:rPr>
          <w:rFonts w:ascii="Garamond" w:hAnsi="Garamond"/>
          <w:sz w:val="22"/>
          <w:szCs w:val="22"/>
        </w:rPr>
        <w:t xml:space="preserve">80% byl zajištěn dojezd vozidla </w:t>
      </w:r>
      <w:r w:rsidR="00645304" w:rsidRPr="005666D7">
        <w:rPr>
          <w:rFonts w:ascii="Garamond" w:hAnsi="Garamond"/>
          <w:sz w:val="22"/>
          <w:szCs w:val="22"/>
        </w:rPr>
        <w:t xml:space="preserve">minimálně </w:t>
      </w:r>
      <w:r w:rsidRPr="005666D7">
        <w:rPr>
          <w:rFonts w:ascii="Garamond" w:hAnsi="Garamond"/>
          <w:sz w:val="22"/>
          <w:szCs w:val="22"/>
        </w:rPr>
        <w:t>3</w:t>
      </w:r>
      <w:r w:rsidR="00F55EC6" w:rsidRPr="005666D7">
        <w:rPr>
          <w:rFonts w:ascii="Garamond" w:hAnsi="Garamond"/>
          <w:sz w:val="22"/>
          <w:szCs w:val="22"/>
        </w:rPr>
        <w:t>5</w:t>
      </w:r>
      <w:r w:rsidRPr="005666D7">
        <w:rPr>
          <w:rFonts w:ascii="Garamond" w:hAnsi="Garamond"/>
          <w:sz w:val="22"/>
          <w:szCs w:val="22"/>
        </w:rPr>
        <w:t>0</w:t>
      </w:r>
      <w:r w:rsidR="009521EB" w:rsidRPr="005666D7">
        <w:rPr>
          <w:rFonts w:ascii="Garamond" w:hAnsi="Garamond"/>
          <w:sz w:val="22"/>
          <w:szCs w:val="22"/>
        </w:rPr>
        <w:t xml:space="preserve"> </w:t>
      </w:r>
      <w:r w:rsidRPr="005666D7">
        <w:rPr>
          <w:rFonts w:ascii="Garamond" w:hAnsi="Garamond"/>
          <w:sz w:val="22"/>
          <w:szCs w:val="22"/>
        </w:rPr>
        <w:t>km v režimu průběžného dobíjení</w:t>
      </w:r>
      <w:r w:rsidR="00F55EC6" w:rsidRPr="005666D7">
        <w:rPr>
          <w:rFonts w:ascii="Garamond" w:hAnsi="Garamond"/>
          <w:sz w:val="22"/>
          <w:szCs w:val="22"/>
        </w:rPr>
        <w:t xml:space="preserve"> s 15 cykly denně</w:t>
      </w:r>
      <w:r w:rsidRPr="005666D7">
        <w:rPr>
          <w:rFonts w:ascii="Garamond" w:hAnsi="Garamond"/>
          <w:sz w:val="22"/>
          <w:szCs w:val="22"/>
        </w:rPr>
        <w:t xml:space="preserve">, kdy jízda bude trvat </w:t>
      </w:r>
      <w:r w:rsidR="009521EB" w:rsidRPr="005666D7">
        <w:rPr>
          <w:rFonts w:ascii="Garamond" w:hAnsi="Garamond"/>
          <w:sz w:val="22"/>
          <w:szCs w:val="22"/>
        </w:rPr>
        <w:t>50</w:t>
      </w:r>
      <w:r w:rsidR="000734AC" w:rsidRPr="005666D7">
        <w:rPr>
          <w:rFonts w:ascii="Garamond" w:hAnsi="Garamond"/>
          <w:sz w:val="22"/>
          <w:szCs w:val="22"/>
        </w:rPr>
        <w:t xml:space="preserve"> minut, </w:t>
      </w:r>
      <w:r w:rsidRPr="005666D7">
        <w:rPr>
          <w:rFonts w:ascii="Garamond" w:hAnsi="Garamond"/>
          <w:sz w:val="22"/>
          <w:szCs w:val="22"/>
        </w:rPr>
        <w:t>dobíjení 1</w:t>
      </w:r>
      <w:r w:rsidR="009521EB" w:rsidRPr="005666D7">
        <w:rPr>
          <w:rFonts w:ascii="Garamond" w:hAnsi="Garamond"/>
          <w:sz w:val="22"/>
          <w:szCs w:val="22"/>
        </w:rPr>
        <w:t>0</w:t>
      </w:r>
      <w:r w:rsidR="000734AC" w:rsidRPr="005666D7">
        <w:rPr>
          <w:rFonts w:ascii="Garamond" w:hAnsi="Garamond"/>
          <w:sz w:val="22"/>
          <w:szCs w:val="22"/>
        </w:rPr>
        <w:t xml:space="preserve"> minut</w:t>
      </w:r>
      <w:r w:rsidR="006B5B03">
        <w:rPr>
          <w:rFonts w:ascii="Garamond" w:hAnsi="Garamond"/>
          <w:sz w:val="22"/>
          <w:szCs w:val="22"/>
        </w:rPr>
        <w:t xml:space="preserve"> </w:t>
      </w:r>
      <w:r w:rsidR="00C37CEB" w:rsidRPr="00E62F26">
        <w:rPr>
          <w:b/>
          <w:color w:val="FF0000"/>
          <w:sz w:val="16"/>
          <w:szCs w:val="16"/>
        </w:rPr>
        <w:sym w:font="Symbol" w:char="F05B"/>
      </w:r>
      <w:r w:rsidR="00C37CEB" w:rsidRPr="00E62F26">
        <w:rPr>
          <w:b/>
          <w:color w:val="FF0000"/>
          <w:sz w:val="16"/>
          <w:szCs w:val="16"/>
        </w:rPr>
        <w:t>A</w:t>
      </w:r>
      <w:r w:rsidR="00C37CEB" w:rsidRPr="00E62F26">
        <w:rPr>
          <w:b/>
          <w:color w:val="FF0000"/>
          <w:sz w:val="16"/>
          <w:szCs w:val="16"/>
        </w:rPr>
        <w:sym w:font="Symbol" w:char="F05D"/>
      </w:r>
      <w:r w:rsidR="00C37CEB">
        <w:rPr>
          <w:b/>
          <w:color w:val="FF0000"/>
          <w:sz w:val="16"/>
          <w:szCs w:val="16"/>
        </w:rPr>
        <w:t>,</w:t>
      </w:r>
      <w:r w:rsidR="00C37CEB" w:rsidRPr="00E62F26">
        <w:rPr>
          <w:b/>
          <w:color w:val="FF0000"/>
          <w:sz w:val="16"/>
          <w:szCs w:val="16"/>
        </w:rPr>
        <w:sym w:font="Symbol" w:char="F05B"/>
      </w:r>
      <w:r w:rsidR="00C37CEB" w:rsidRPr="00E62F26">
        <w:rPr>
          <w:b/>
          <w:color w:val="FF0000"/>
          <w:sz w:val="16"/>
          <w:szCs w:val="16"/>
        </w:rPr>
        <w:t>B</w:t>
      </w:r>
      <w:r w:rsidR="00C37CEB" w:rsidRPr="00E62F26">
        <w:rPr>
          <w:b/>
          <w:color w:val="FF0000"/>
          <w:sz w:val="16"/>
          <w:szCs w:val="16"/>
        </w:rPr>
        <w:sym w:font="Symbol" w:char="F05D"/>
      </w:r>
      <w:r w:rsidR="00C37CEB" w:rsidRPr="005666D7">
        <w:rPr>
          <w:rFonts w:ascii="Garamond" w:hAnsi="Garamond"/>
          <w:sz w:val="22"/>
          <w:szCs w:val="22"/>
        </w:rPr>
        <w:t xml:space="preserve"> </w:t>
      </w:r>
      <w:r w:rsidR="000734AC" w:rsidRPr="005666D7">
        <w:rPr>
          <w:rFonts w:ascii="Garamond" w:hAnsi="Garamond"/>
          <w:sz w:val="22"/>
          <w:szCs w:val="22"/>
        </w:rPr>
        <w:t>a délka obsluhovaného úseku</w:t>
      </w:r>
      <w:r w:rsidR="00F55EC6" w:rsidRPr="005666D7">
        <w:rPr>
          <w:rFonts w:ascii="Garamond" w:hAnsi="Garamond"/>
          <w:sz w:val="22"/>
          <w:szCs w:val="22"/>
        </w:rPr>
        <w:t xml:space="preserve"> </w:t>
      </w:r>
      <w:proofErr w:type="spellStart"/>
      <w:r w:rsidR="00F55EC6" w:rsidRPr="005666D7">
        <w:rPr>
          <w:rFonts w:ascii="Garamond" w:hAnsi="Garamond"/>
          <w:sz w:val="22"/>
          <w:szCs w:val="22"/>
        </w:rPr>
        <w:t>elektrobusem</w:t>
      </w:r>
      <w:proofErr w:type="spellEnd"/>
      <w:r w:rsidR="000734AC" w:rsidRPr="005666D7">
        <w:rPr>
          <w:rFonts w:ascii="Garamond" w:hAnsi="Garamond"/>
          <w:sz w:val="22"/>
          <w:szCs w:val="22"/>
        </w:rPr>
        <w:t xml:space="preserve"> po jednom průběžném nabíjení </w:t>
      </w:r>
      <w:r w:rsidR="00AA1EB1" w:rsidRPr="005666D7">
        <w:rPr>
          <w:rFonts w:ascii="Garamond" w:hAnsi="Garamond"/>
          <w:sz w:val="22"/>
          <w:szCs w:val="22"/>
        </w:rPr>
        <w:t>bude</w:t>
      </w:r>
      <w:r w:rsidR="000734AC" w:rsidRPr="005666D7">
        <w:rPr>
          <w:rFonts w:ascii="Garamond" w:hAnsi="Garamond"/>
          <w:sz w:val="22"/>
          <w:szCs w:val="22"/>
        </w:rPr>
        <w:t xml:space="preserve"> 30 km.</w:t>
      </w:r>
      <w:r w:rsidR="006B5B03">
        <w:rPr>
          <w:rFonts w:ascii="Garamond" w:hAnsi="Garamond"/>
          <w:sz w:val="22"/>
          <w:szCs w:val="22"/>
        </w:rPr>
        <w:t xml:space="preserve"> </w:t>
      </w:r>
      <w:r w:rsidR="00C37CEB" w:rsidRPr="00E62F26">
        <w:rPr>
          <w:b/>
          <w:color w:val="FF0000"/>
          <w:sz w:val="16"/>
          <w:szCs w:val="16"/>
        </w:rPr>
        <w:sym w:font="Symbol" w:char="F05B"/>
      </w:r>
      <w:r w:rsidR="00C37CEB" w:rsidRPr="00E62F26">
        <w:rPr>
          <w:b/>
          <w:color w:val="FF0000"/>
          <w:sz w:val="16"/>
          <w:szCs w:val="16"/>
        </w:rPr>
        <w:t>A</w:t>
      </w:r>
      <w:r w:rsidR="00C37CEB" w:rsidRPr="00E62F26">
        <w:rPr>
          <w:b/>
          <w:color w:val="FF0000"/>
          <w:sz w:val="16"/>
          <w:szCs w:val="16"/>
        </w:rPr>
        <w:sym w:font="Symbol" w:char="F05D"/>
      </w:r>
      <w:r w:rsidR="00C37CEB">
        <w:rPr>
          <w:b/>
          <w:color w:val="FF0000"/>
          <w:sz w:val="16"/>
          <w:szCs w:val="16"/>
        </w:rPr>
        <w:t>,</w:t>
      </w:r>
      <w:r w:rsidR="00C37CEB" w:rsidRPr="00E62F26">
        <w:rPr>
          <w:b/>
          <w:color w:val="FF0000"/>
          <w:sz w:val="16"/>
          <w:szCs w:val="16"/>
        </w:rPr>
        <w:sym w:font="Symbol" w:char="F05B"/>
      </w:r>
      <w:r w:rsidR="00C37CEB" w:rsidRPr="00E62F26">
        <w:rPr>
          <w:b/>
          <w:color w:val="FF0000"/>
          <w:sz w:val="16"/>
          <w:szCs w:val="16"/>
        </w:rPr>
        <w:t>B</w:t>
      </w:r>
      <w:r w:rsidR="00C37CEB" w:rsidRPr="00E62F26">
        <w:rPr>
          <w:b/>
          <w:color w:val="FF0000"/>
          <w:sz w:val="16"/>
          <w:szCs w:val="16"/>
        </w:rPr>
        <w:sym w:font="Symbol" w:char="F05D"/>
      </w:r>
      <w:r w:rsidR="002A1229">
        <w:rPr>
          <w:b/>
          <w:color w:val="FF0000"/>
          <w:sz w:val="16"/>
          <w:szCs w:val="16"/>
        </w:rPr>
        <w:t>.</w:t>
      </w:r>
    </w:p>
    <w:p w:rsidR="004121C4" w:rsidRPr="005666D7" w:rsidRDefault="004121C4" w:rsidP="006B5B03">
      <w:pPr>
        <w:pStyle w:val="Zkladntext"/>
        <w:tabs>
          <w:tab w:val="left" w:pos="0"/>
        </w:tabs>
        <w:spacing w:line="240" w:lineRule="atLeast"/>
        <w:rPr>
          <w:rFonts w:ascii="Garamond" w:hAnsi="Garamond"/>
          <w:sz w:val="22"/>
          <w:szCs w:val="22"/>
        </w:rPr>
      </w:pPr>
      <w:r w:rsidRPr="005666D7">
        <w:rPr>
          <w:rFonts w:ascii="Garamond" w:hAnsi="Garamond"/>
          <w:sz w:val="22"/>
          <w:szCs w:val="22"/>
        </w:rPr>
        <w:t>Pro demontáž boxu trakčních akumulátorů z </w:t>
      </w:r>
      <w:proofErr w:type="spellStart"/>
      <w:r w:rsidR="00830844" w:rsidRPr="005666D7">
        <w:rPr>
          <w:rFonts w:ascii="Garamond" w:hAnsi="Garamond"/>
          <w:sz w:val="22"/>
          <w:szCs w:val="22"/>
        </w:rPr>
        <w:t>elektrobusu</w:t>
      </w:r>
      <w:proofErr w:type="spellEnd"/>
      <w:r w:rsidRPr="005666D7">
        <w:rPr>
          <w:rFonts w:ascii="Garamond" w:hAnsi="Garamond"/>
          <w:sz w:val="22"/>
          <w:szCs w:val="22"/>
        </w:rPr>
        <w:t xml:space="preserve"> za účelem ošetření, provádění údržby nebo oprav nebude zapotřebí speciální zařízení nebo přípravek.</w:t>
      </w:r>
    </w:p>
    <w:p w:rsidR="000D0B16" w:rsidRPr="005666D7" w:rsidRDefault="004121C4" w:rsidP="004121C4">
      <w:pPr>
        <w:pStyle w:val="Zkladntext"/>
        <w:tabs>
          <w:tab w:val="left" w:pos="0"/>
        </w:tabs>
        <w:rPr>
          <w:rFonts w:ascii="Garamond" w:hAnsi="Garamond"/>
          <w:sz w:val="22"/>
          <w:szCs w:val="22"/>
        </w:rPr>
      </w:pPr>
      <w:r w:rsidRPr="005666D7">
        <w:rPr>
          <w:rFonts w:ascii="Garamond" w:hAnsi="Garamond"/>
          <w:sz w:val="22"/>
          <w:szCs w:val="22"/>
        </w:rPr>
        <w:t xml:space="preserve">Při potřebě přípravku nebo zařízení pro demontáž, bude toto dodáno s prvním dodaným </w:t>
      </w:r>
      <w:proofErr w:type="spellStart"/>
      <w:r w:rsidRPr="005666D7">
        <w:rPr>
          <w:rFonts w:ascii="Garamond" w:hAnsi="Garamond"/>
          <w:sz w:val="22"/>
          <w:szCs w:val="22"/>
        </w:rPr>
        <w:t>elektrobusem</w:t>
      </w:r>
      <w:proofErr w:type="spellEnd"/>
      <w:r w:rsidRPr="005666D7">
        <w:rPr>
          <w:rFonts w:ascii="Garamond" w:hAnsi="Garamond"/>
          <w:sz w:val="22"/>
          <w:szCs w:val="22"/>
        </w:rPr>
        <w:t xml:space="preserve"> na náklady prodávajícího.</w:t>
      </w:r>
    </w:p>
    <w:p w:rsidR="004042C1" w:rsidRPr="005666D7" w:rsidRDefault="004042C1" w:rsidP="004B06C8">
      <w:pPr>
        <w:pStyle w:val="Zkladntext"/>
        <w:tabs>
          <w:tab w:val="left" w:pos="0"/>
        </w:tabs>
        <w:rPr>
          <w:rFonts w:ascii="Garamond" w:hAnsi="Garamond"/>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tbl>
    <w:p w:rsidR="004B06C8" w:rsidRPr="005666D7" w:rsidRDefault="004B06C8" w:rsidP="004B06C8">
      <w:pPr>
        <w:pStyle w:val="Zkladntext"/>
        <w:rPr>
          <w:rFonts w:ascii="Garamond" w:hAnsi="Garamond"/>
        </w:rPr>
      </w:pPr>
    </w:p>
    <w:p w:rsidR="004B06C8" w:rsidRPr="005666D7" w:rsidRDefault="004A2188" w:rsidP="00A822C7">
      <w:pPr>
        <w:pStyle w:val="Nadpis2"/>
        <w:numPr>
          <w:ilvl w:val="1"/>
          <w:numId w:val="5"/>
        </w:numPr>
        <w:ind w:left="851" w:hanging="851"/>
        <w:rPr>
          <w:rFonts w:ascii="Garamond" w:hAnsi="Garamond"/>
          <w:sz w:val="22"/>
          <w:szCs w:val="22"/>
        </w:rPr>
      </w:pPr>
      <w:bookmarkStart w:id="168" w:name="_Toc469949894"/>
      <w:r w:rsidRPr="005666D7">
        <w:rPr>
          <w:rFonts w:ascii="Garamond" w:hAnsi="Garamond"/>
          <w:sz w:val="22"/>
          <w:szCs w:val="22"/>
        </w:rPr>
        <w:lastRenderedPageBreak/>
        <w:t>systém dobíjení</w:t>
      </w:r>
      <w:bookmarkEnd w:id="168"/>
    </w:p>
    <w:p w:rsidR="00455D6E" w:rsidRPr="005666D7" w:rsidRDefault="00551DA8" w:rsidP="00455D6E">
      <w:pPr>
        <w:pStyle w:val="Zkladntext"/>
        <w:rPr>
          <w:rFonts w:ascii="Garamond" w:hAnsi="Garamond"/>
          <w:sz w:val="22"/>
          <w:szCs w:val="22"/>
        </w:rPr>
      </w:pPr>
      <w:r w:rsidRPr="005666D7">
        <w:rPr>
          <w:rFonts w:ascii="Garamond" w:hAnsi="Garamond"/>
          <w:sz w:val="22"/>
          <w:szCs w:val="22"/>
        </w:rPr>
        <w:t>Využit</w:t>
      </w:r>
      <w:r w:rsidR="005F5212" w:rsidRPr="005666D7">
        <w:rPr>
          <w:rFonts w:ascii="Garamond" w:hAnsi="Garamond"/>
          <w:sz w:val="22"/>
          <w:szCs w:val="22"/>
        </w:rPr>
        <w:t>í</w:t>
      </w:r>
      <w:r w:rsidR="00455D6E" w:rsidRPr="005666D7">
        <w:rPr>
          <w:rFonts w:ascii="Garamond" w:hAnsi="Garamond"/>
          <w:sz w:val="22"/>
          <w:szCs w:val="22"/>
        </w:rPr>
        <w:t xml:space="preserve"> dvojí</w:t>
      </w:r>
      <w:r w:rsidRPr="005666D7">
        <w:rPr>
          <w:rFonts w:ascii="Garamond" w:hAnsi="Garamond"/>
          <w:sz w:val="22"/>
          <w:szCs w:val="22"/>
        </w:rPr>
        <w:t>ho</w:t>
      </w:r>
      <w:r w:rsidR="00455D6E" w:rsidRPr="005666D7">
        <w:rPr>
          <w:rFonts w:ascii="Garamond" w:hAnsi="Garamond"/>
          <w:sz w:val="22"/>
          <w:szCs w:val="22"/>
        </w:rPr>
        <w:t xml:space="preserve"> systém</w:t>
      </w:r>
      <w:r w:rsidRPr="005666D7">
        <w:rPr>
          <w:rFonts w:ascii="Garamond" w:hAnsi="Garamond"/>
          <w:sz w:val="22"/>
          <w:szCs w:val="22"/>
        </w:rPr>
        <w:t>u</w:t>
      </w:r>
      <w:r w:rsidR="00455D6E" w:rsidRPr="005666D7">
        <w:rPr>
          <w:rFonts w:ascii="Garamond" w:hAnsi="Garamond"/>
          <w:sz w:val="22"/>
          <w:szCs w:val="22"/>
        </w:rPr>
        <w:t xml:space="preserve"> dobíjení baterií:</w:t>
      </w:r>
    </w:p>
    <w:p w:rsidR="009F1FC8" w:rsidRPr="005666D7" w:rsidRDefault="00455D6E" w:rsidP="008E32B2">
      <w:pPr>
        <w:pStyle w:val="Zkladntext"/>
        <w:rPr>
          <w:rFonts w:ascii="Garamond" w:hAnsi="Garamond"/>
          <w:sz w:val="22"/>
          <w:szCs w:val="22"/>
        </w:rPr>
      </w:pPr>
      <w:r w:rsidRPr="005666D7">
        <w:rPr>
          <w:rFonts w:ascii="Garamond" w:hAnsi="Garamond"/>
          <w:sz w:val="22"/>
          <w:szCs w:val="22"/>
        </w:rPr>
        <w:t xml:space="preserve">1) Pomalé dobíjení – ve vozovně – </w:t>
      </w:r>
      <w:r w:rsidR="00080EEF" w:rsidRPr="005666D7">
        <w:rPr>
          <w:rFonts w:ascii="Garamond" w:hAnsi="Garamond"/>
          <w:sz w:val="22"/>
          <w:szCs w:val="22"/>
        </w:rPr>
        <w:t>venkovní stání</w:t>
      </w:r>
      <w:r w:rsidRPr="005666D7">
        <w:rPr>
          <w:rFonts w:ascii="Garamond" w:hAnsi="Garamond"/>
          <w:sz w:val="22"/>
          <w:szCs w:val="22"/>
        </w:rPr>
        <w:t xml:space="preserve"> s teplotou </w:t>
      </w:r>
      <w:r w:rsidR="004C35FF" w:rsidRPr="005666D7">
        <w:rPr>
          <w:rFonts w:ascii="Garamond" w:hAnsi="Garamond"/>
          <w:sz w:val="22"/>
          <w:szCs w:val="22"/>
        </w:rPr>
        <w:t>-30°C až</w:t>
      </w:r>
      <w:r w:rsidRPr="005666D7">
        <w:rPr>
          <w:rFonts w:ascii="Garamond" w:hAnsi="Garamond"/>
          <w:sz w:val="22"/>
          <w:szCs w:val="22"/>
        </w:rPr>
        <w:t xml:space="preserve"> </w:t>
      </w:r>
      <w:r w:rsidR="004C35FF" w:rsidRPr="005666D7">
        <w:rPr>
          <w:rFonts w:ascii="Garamond" w:hAnsi="Garamond"/>
          <w:sz w:val="22"/>
          <w:szCs w:val="22"/>
        </w:rPr>
        <w:t>+</w:t>
      </w:r>
      <w:r w:rsidRPr="005666D7">
        <w:rPr>
          <w:rFonts w:ascii="Garamond" w:hAnsi="Garamond"/>
          <w:sz w:val="22"/>
          <w:szCs w:val="22"/>
        </w:rPr>
        <w:t>50</w:t>
      </w:r>
      <w:r w:rsidR="004C35FF" w:rsidRPr="005666D7">
        <w:rPr>
          <w:rFonts w:ascii="Garamond" w:hAnsi="Garamond"/>
          <w:sz w:val="22"/>
          <w:szCs w:val="22"/>
        </w:rPr>
        <w:t>°C</w:t>
      </w:r>
      <w:r w:rsidR="008C7908" w:rsidRPr="005666D7">
        <w:rPr>
          <w:rFonts w:ascii="Garamond" w:hAnsi="Garamond"/>
          <w:sz w:val="22"/>
          <w:szCs w:val="22"/>
        </w:rPr>
        <w:t>.</w:t>
      </w:r>
      <w:r w:rsidRPr="005666D7">
        <w:rPr>
          <w:rFonts w:ascii="Garamond" w:hAnsi="Garamond"/>
          <w:sz w:val="22"/>
          <w:szCs w:val="22"/>
        </w:rPr>
        <w:t xml:space="preserve">  </w:t>
      </w:r>
      <w:proofErr w:type="spellStart"/>
      <w:r w:rsidRPr="005666D7">
        <w:rPr>
          <w:rFonts w:ascii="Garamond" w:hAnsi="Garamond"/>
          <w:sz w:val="22"/>
          <w:szCs w:val="22"/>
        </w:rPr>
        <w:t>Elektrobus</w:t>
      </w:r>
      <w:proofErr w:type="spellEnd"/>
      <w:r w:rsidRPr="005666D7">
        <w:rPr>
          <w:rFonts w:ascii="Garamond" w:hAnsi="Garamond"/>
          <w:sz w:val="22"/>
          <w:szCs w:val="22"/>
        </w:rPr>
        <w:t xml:space="preserve"> musí umožňovat dobíjení</w:t>
      </w:r>
      <w:r w:rsidR="008E32B2" w:rsidRPr="005666D7">
        <w:rPr>
          <w:rFonts w:ascii="Garamond" w:hAnsi="Garamond"/>
          <w:sz w:val="22"/>
          <w:szCs w:val="22"/>
        </w:rPr>
        <w:t xml:space="preserve"> a balancování trakčních akumulátorů </w:t>
      </w:r>
      <w:r w:rsidRPr="005666D7">
        <w:rPr>
          <w:rFonts w:ascii="Garamond" w:hAnsi="Garamond"/>
          <w:sz w:val="22"/>
          <w:szCs w:val="22"/>
        </w:rPr>
        <w:t xml:space="preserve">pomocí </w:t>
      </w:r>
      <w:r w:rsidR="005F5212" w:rsidRPr="005666D7">
        <w:rPr>
          <w:rFonts w:ascii="Garamond" w:hAnsi="Garamond"/>
          <w:sz w:val="22"/>
          <w:szCs w:val="22"/>
        </w:rPr>
        <w:t>mobilní nabíjecí stanice</w:t>
      </w:r>
      <w:r w:rsidR="006818F4" w:rsidRPr="005666D7">
        <w:rPr>
          <w:rFonts w:ascii="Garamond" w:hAnsi="Garamond"/>
          <w:sz w:val="22"/>
          <w:szCs w:val="22"/>
        </w:rPr>
        <w:t xml:space="preserve"> nebo přímo </w:t>
      </w:r>
      <w:r w:rsidRPr="005666D7">
        <w:rPr>
          <w:rFonts w:ascii="Garamond" w:hAnsi="Garamond"/>
          <w:sz w:val="22"/>
          <w:szCs w:val="22"/>
        </w:rPr>
        <w:t>ze sítě 3x2</w:t>
      </w:r>
      <w:r w:rsidR="004C35FF" w:rsidRPr="005666D7">
        <w:rPr>
          <w:rFonts w:ascii="Garamond" w:hAnsi="Garamond"/>
          <w:sz w:val="22"/>
          <w:szCs w:val="22"/>
        </w:rPr>
        <w:t>30</w:t>
      </w:r>
      <w:r w:rsidRPr="005666D7">
        <w:rPr>
          <w:rFonts w:ascii="Garamond" w:hAnsi="Garamond"/>
          <w:sz w:val="22"/>
          <w:szCs w:val="22"/>
        </w:rPr>
        <w:t>/</w:t>
      </w:r>
      <w:r w:rsidR="004C35FF" w:rsidRPr="005666D7">
        <w:rPr>
          <w:rFonts w:ascii="Garamond" w:hAnsi="Garamond"/>
          <w:sz w:val="22"/>
          <w:szCs w:val="22"/>
        </w:rPr>
        <w:t>400</w:t>
      </w:r>
      <w:r w:rsidR="00AA1EB1" w:rsidRPr="005666D7">
        <w:rPr>
          <w:rFonts w:ascii="Garamond" w:hAnsi="Garamond"/>
          <w:sz w:val="22"/>
          <w:szCs w:val="22"/>
        </w:rPr>
        <w:t>V</w:t>
      </w:r>
      <w:r w:rsidRPr="005666D7">
        <w:rPr>
          <w:rFonts w:ascii="Garamond" w:hAnsi="Garamond"/>
          <w:sz w:val="22"/>
          <w:szCs w:val="22"/>
        </w:rPr>
        <w:t xml:space="preserve"> AC</w:t>
      </w:r>
      <w:r w:rsidR="005F5212" w:rsidRPr="005666D7">
        <w:rPr>
          <w:rFonts w:ascii="Garamond" w:hAnsi="Garamond"/>
          <w:sz w:val="22"/>
          <w:szCs w:val="22"/>
        </w:rPr>
        <w:t xml:space="preserve"> max. 6</w:t>
      </w:r>
      <w:r w:rsidR="00632A0B" w:rsidRPr="005666D7">
        <w:rPr>
          <w:rFonts w:ascii="Garamond" w:hAnsi="Garamond"/>
          <w:sz w:val="22"/>
          <w:szCs w:val="22"/>
        </w:rPr>
        <w:t>3</w:t>
      </w:r>
      <w:r w:rsidR="005F5212" w:rsidRPr="005666D7">
        <w:rPr>
          <w:rFonts w:ascii="Garamond" w:hAnsi="Garamond"/>
          <w:sz w:val="22"/>
          <w:szCs w:val="22"/>
        </w:rPr>
        <w:t>A</w:t>
      </w:r>
      <w:r w:rsidRPr="005666D7">
        <w:rPr>
          <w:rFonts w:ascii="Garamond" w:hAnsi="Garamond"/>
          <w:sz w:val="22"/>
          <w:szCs w:val="22"/>
        </w:rPr>
        <w:t xml:space="preserve">. Nabíjení pomocí kabelu je </w:t>
      </w:r>
      <w:r w:rsidR="00710037" w:rsidRPr="005666D7">
        <w:rPr>
          <w:rFonts w:ascii="Garamond" w:hAnsi="Garamond"/>
          <w:sz w:val="22"/>
          <w:szCs w:val="22"/>
        </w:rPr>
        <w:t>stanoveno</w:t>
      </w:r>
      <w:r w:rsidRPr="005666D7">
        <w:rPr>
          <w:rFonts w:ascii="Garamond" w:hAnsi="Garamond"/>
          <w:sz w:val="22"/>
          <w:szCs w:val="22"/>
        </w:rPr>
        <w:t xml:space="preserve"> jako nouzový způsob dobíjení</w:t>
      </w:r>
      <w:r w:rsidR="009F1FC8" w:rsidRPr="005666D7">
        <w:rPr>
          <w:rFonts w:ascii="Garamond" w:hAnsi="Garamond"/>
          <w:sz w:val="22"/>
          <w:szCs w:val="22"/>
        </w:rPr>
        <w:t xml:space="preserve"> a balancování</w:t>
      </w:r>
      <w:r w:rsidRPr="005666D7">
        <w:rPr>
          <w:rFonts w:ascii="Garamond" w:hAnsi="Garamond"/>
          <w:sz w:val="22"/>
          <w:szCs w:val="22"/>
        </w:rPr>
        <w:t xml:space="preserve"> </w:t>
      </w:r>
      <w:r w:rsidR="004C35FF" w:rsidRPr="005666D7">
        <w:rPr>
          <w:rFonts w:ascii="Garamond" w:hAnsi="Garamond"/>
          <w:sz w:val="22"/>
          <w:szCs w:val="22"/>
        </w:rPr>
        <w:t xml:space="preserve">trakčních </w:t>
      </w:r>
      <w:r w:rsidR="009521EB" w:rsidRPr="005666D7">
        <w:rPr>
          <w:rFonts w:ascii="Garamond" w:hAnsi="Garamond"/>
          <w:sz w:val="22"/>
          <w:szCs w:val="22"/>
        </w:rPr>
        <w:t>baterií</w:t>
      </w:r>
      <w:r w:rsidR="009F1FC8" w:rsidRPr="005666D7">
        <w:rPr>
          <w:rFonts w:ascii="Garamond" w:hAnsi="Garamond"/>
          <w:sz w:val="22"/>
          <w:szCs w:val="22"/>
        </w:rPr>
        <w:t xml:space="preserve"> </w:t>
      </w:r>
      <w:proofErr w:type="spellStart"/>
      <w:r w:rsidR="009F1FC8" w:rsidRPr="005666D7">
        <w:rPr>
          <w:rFonts w:ascii="Garamond" w:hAnsi="Garamond"/>
          <w:sz w:val="22"/>
          <w:szCs w:val="22"/>
        </w:rPr>
        <w:t>elektrobusu</w:t>
      </w:r>
      <w:proofErr w:type="spellEnd"/>
      <w:r w:rsidR="004C35FF" w:rsidRPr="005666D7">
        <w:rPr>
          <w:rFonts w:ascii="Garamond" w:hAnsi="Garamond"/>
          <w:sz w:val="22"/>
          <w:szCs w:val="22"/>
        </w:rPr>
        <w:t>,</w:t>
      </w:r>
      <w:r w:rsidRPr="005666D7">
        <w:rPr>
          <w:rFonts w:ascii="Garamond" w:hAnsi="Garamond"/>
          <w:sz w:val="22"/>
          <w:szCs w:val="22"/>
        </w:rPr>
        <w:t xml:space="preserve"> a to pouze ve vozovně.</w:t>
      </w:r>
      <w:r w:rsidR="009F1FC8" w:rsidRPr="005666D7">
        <w:rPr>
          <w:rFonts w:ascii="Garamond" w:hAnsi="Garamond"/>
          <w:sz w:val="22"/>
          <w:szCs w:val="22"/>
        </w:rPr>
        <w:t xml:space="preserve"> Velikost dobíjecích proudů musí být parametricky nastavitelná k získání optimálních dob nouzového dobíjení nebo balancování a zároveň jako ochrany proti proudovému přetížení vodičů a komponent elektrické sítě.</w:t>
      </w:r>
      <w:r w:rsidR="004121C4" w:rsidRPr="005666D7">
        <w:rPr>
          <w:rFonts w:ascii="Garamond" w:hAnsi="Garamond"/>
          <w:sz w:val="22"/>
          <w:szCs w:val="22"/>
        </w:rPr>
        <w:t xml:space="preserve"> Pro pomalé dobíjení bude možné použití dodané </w:t>
      </w:r>
      <w:r w:rsidR="005B7355" w:rsidRPr="005666D7">
        <w:rPr>
          <w:rFonts w:ascii="Garamond" w:hAnsi="Garamond"/>
          <w:sz w:val="22"/>
          <w:szCs w:val="22"/>
        </w:rPr>
        <w:t>mobilní nabíjecí stanice</w:t>
      </w:r>
      <w:r w:rsidR="004121C4" w:rsidRPr="005666D7">
        <w:rPr>
          <w:rFonts w:ascii="Garamond" w:hAnsi="Garamond"/>
          <w:sz w:val="22"/>
          <w:szCs w:val="22"/>
        </w:rPr>
        <w:t xml:space="preserve"> (viz bod 2.6) </w:t>
      </w:r>
    </w:p>
    <w:p w:rsidR="009C4E65" w:rsidRPr="005666D7" w:rsidRDefault="00455D6E" w:rsidP="006B5B03">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2) Průběžné dobíjení </w:t>
      </w:r>
      <w:r w:rsidR="009521EB" w:rsidRPr="005666D7">
        <w:rPr>
          <w:rFonts w:ascii="Garamond" w:hAnsi="Garamond"/>
          <w:sz w:val="22"/>
          <w:szCs w:val="22"/>
        </w:rPr>
        <w:t xml:space="preserve">pomocí </w:t>
      </w:r>
      <w:r w:rsidR="008C7908" w:rsidRPr="005666D7">
        <w:rPr>
          <w:rFonts w:ascii="Garamond" w:hAnsi="Garamond"/>
          <w:sz w:val="22"/>
          <w:szCs w:val="22"/>
        </w:rPr>
        <w:t>N</w:t>
      </w:r>
      <w:r w:rsidR="009521EB" w:rsidRPr="005666D7">
        <w:rPr>
          <w:rFonts w:ascii="Garamond" w:hAnsi="Garamond"/>
          <w:sz w:val="22"/>
          <w:szCs w:val="22"/>
        </w:rPr>
        <w:t>abíjecí st</w:t>
      </w:r>
      <w:r w:rsidR="008C7908" w:rsidRPr="005666D7">
        <w:rPr>
          <w:rFonts w:ascii="Garamond" w:hAnsi="Garamond"/>
          <w:sz w:val="22"/>
          <w:szCs w:val="22"/>
        </w:rPr>
        <w:t>anice</w:t>
      </w:r>
      <w:r w:rsidR="006B5B03">
        <w:rPr>
          <w:rFonts w:ascii="Garamond" w:hAnsi="Garamond"/>
          <w:sz w:val="22"/>
          <w:szCs w:val="22"/>
        </w:rPr>
        <w:t xml:space="preserve"> </w:t>
      </w:r>
      <w:r w:rsidR="006B5B03" w:rsidRPr="00E62F26">
        <w:rPr>
          <w:b/>
          <w:color w:val="FF0000"/>
          <w:sz w:val="16"/>
          <w:szCs w:val="16"/>
        </w:rPr>
        <w:sym w:font="Symbol" w:char="F05B"/>
      </w:r>
      <w:r w:rsidR="006B5B03" w:rsidRPr="00E62F26">
        <w:rPr>
          <w:b/>
          <w:color w:val="FF0000"/>
          <w:sz w:val="16"/>
          <w:szCs w:val="16"/>
        </w:rPr>
        <w:t>A</w:t>
      </w:r>
      <w:r w:rsidR="006B5B03" w:rsidRPr="00E62F26">
        <w:rPr>
          <w:b/>
          <w:color w:val="FF0000"/>
          <w:sz w:val="16"/>
          <w:szCs w:val="16"/>
        </w:rPr>
        <w:sym w:font="Symbol" w:char="F05D"/>
      </w:r>
      <w:r w:rsidR="006B5B03">
        <w:rPr>
          <w:b/>
          <w:color w:val="FF0000"/>
          <w:sz w:val="16"/>
          <w:szCs w:val="16"/>
        </w:rPr>
        <w:t>,</w:t>
      </w:r>
      <w:r w:rsidR="006B5B03" w:rsidRPr="00E62F26">
        <w:rPr>
          <w:b/>
          <w:color w:val="FF0000"/>
          <w:sz w:val="16"/>
          <w:szCs w:val="16"/>
        </w:rPr>
        <w:sym w:font="Symbol" w:char="F05B"/>
      </w:r>
      <w:r w:rsidR="006B5B03" w:rsidRPr="00E62F26">
        <w:rPr>
          <w:b/>
          <w:color w:val="FF0000"/>
          <w:sz w:val="16"/>
          <w:szCs w:val="16"/>
        </w:rPr>
        <w:t>B</w:t>
      </w:r>
      <w:r w:rsidR="006B5B03" w:rsidRPr="00E62F26">
        <w:rPr>
          <w:b/>
          <w:color w:val="FF0000"/>
          <w:sz w:val="16"/>
          <w:szCs w:val="16"/>
        </w:rPr>
        <w:sym w:font="Symbol" w:char="F05D"/>
      </w:r>
      <w:r w:rsidR="00543534" w:rsidRPr="005666D7">
        <w:rPr>
          <w:rFonts w:ascii="Garamond" w:hAnsi="Garamond"/>
          <w:sz w:val="22"/>
          <w:szCs w:val="22"/>
        </w:rPr>
        <w:t xml:space="preserve"> – venkovní umístění s teplotou -30°C až +50°C</w:t>
      </w:r>
      <w:r w:rsidRPr="005666D7">
        <w:rPr>
          <w:rFonts w:ascii="Garamond" w:hAnsi="Garamond"/>
          <w:sz w:val="22"/>
          <w:szCs w:val="22"/>
        </w:rPr>
        <w:t xml:space="preserve">. </w:t>
      </w:r>
      <w:r w:rsidR="00543534" w:rsidRPr="005666D7">
        <w:rPr>
          <w:rFonts w:ascii="Garamond" w:hAnsi="Garamond"/>
          <w:sz w:val="22"/>
          <w:szCs w:val="22"/>
        </w:rPr>
        <w:t xml:space="preserve">Komunikační systém vozidla a </w:t>
      </w:r>
      <w:r w:rsidR="008C7908" w:rsidRPr="005666D7">
        <w:rPr>
          <w:rFonts w:ascii="Garamond" w:hAnsi="Garamond"/>
          <w:sz w:val="22"/>
          <w:szCs w:val="22"/>
        </w:rPr>
        <w:t>Nabíjecí stanice</w:t>
      </w:r>
      <w:r w:rsidR="00543534" w:rsidRPr="005666D7">
        <w:rPr>
          <w:rFonts w:ascii="Garamond" w:hAnsi="Garamond"/>
          <w:sz w:val="22"/>
          <w:szCs w:val="22"/>
        </w:rPr>
        <w:t xml:space="preserve"> musí umožnit </w:t>
      </w:r>
      <w:r w:rsidRPr="005666D7">
        <w:rPr>
          <w:rFonts w:ascii="Garamond" w:hAnsi="Garamond"/>
          <w:sz w:val="22"/>
          <w:szCs w:val="22"/>
        </w:rPr>
        <w:t xml:space="preserve">rychlé připojení a odpojení (doba připojování i odpojování řádově v sekundách) bez fyzické </w:t>
      </w:r>
      <w:r w:rsidR="004C35FF" w:rsidRPr="005666D7">
        <w:rPr>
          <w:rFonts w:ascii="Garamond" w:hAnsi="Garamond"/>
          <w:sz w:val="22"/>
          <w:szCs w:val="22"/>
        </w:rPr>
        <w:t>činnosti</w:t>
      </w:r>
      <w:r w:rsidRPr="005666D7">
        <w:rPr>
          <w:rFonts w:ascii="Garamond" w:hAnsi="Garamond"/>
          <w:sz w:val="22"/>
          <w:szCs w:val="22"/>
        </w:rPr>
        <w:t xml:space="preserve"> obsluhy </w:t>
      </w:r>
      <w:proofErr w:type="spellStart"/>
      <w:r w:rsidRPr="005666D7">
        <w:rPr>
          <w:rFonts w:ascii="Garamond" w:hAnsi="Garamond"/>
          <w:sz w:val="22"/>
          <w:szCs w:val="22"/>
        </w:rPr>
        <w:t>elektrobusu</w:t>
      </w:r>
      <w:proofErr w:type="spellEnd"/>
      <w:r w:rsidR="004042C1" w:rsidRPr="005666D7">
        <w:rPr>
          <w:rFonts w:ascii="Garamond" w:hAnsi="Garamond"/>
          <w:sz w:val="22"/>
          <w:szCs w:val="22"/>
        </w:rPr>
        <w:t xml:space="preserve"> a </w:t>
      </w:r>
      <w:r w:rsidR="006F3B83" w:rsidRPr="005666D7">
        <w:rPr>
          <w:rFonts w:ascii="Garamond" w:hAnsi="Garamond"/>
          <w:sz w:val="22"/>
          <w:szCs w:val="22"/>
        </w:rPr>
        <w:t>složitých manévrovacích úkonů při přistavování k</w:t>
      </w:r>
      <w:r w:rsidR="006D7BAF" w:rsidRPr="005666D7">
        <w:rPr>
          <w:rFonts w:ascii="Garamond" w:hAnsi="Garamond"/>
          <w:sz w:val="22"/>
          <w:szCs w:val="22"/>
        </w:rPr>
        <w:t xml:space="preserve"> nabíjecímu </w:t>
      </w:r>
      <w:r w:rsidR="006F3B83" w:rsidRPr="005666D7">
        <w:rPr>
          <w:rFonts w:ascii="Garamond" w:hAnsi="Garamond"/>
          <w:sz w:val="22"/>
          <w:szCs w:val="22"/>
        </w:rPr>
        <w:t>stojanu</w:t>
      </w:r>
      <w:r w:rsidRPr="005666D7">
        <w:rPr>
          <w:rFonts w:ascii="Garamond" w:hAnsi="Garamond"/>
          <w:sz w:val="22"/>
          <w:szCs w:val="22"/>
        </w:rPr>
        <w:t>.</w:t>
      </w:r>
      <w:r w:rsidR="008E32B2" w:rsidRPr="005666D7">
        <w:rPr>
          <w:rFonts w:ascii="Garamond" w:hAnsi="Garamond"/>
          <w:sz w:val="22"/>
          <w:szCs w:val="22"/>
        </w:rPr>
        <w:t xml:space="preserve"> </w:t>
      </w:r>
      <w:r w:rsidR="00710037" w:rsidRPr="005666D7">
        <w:rPr>
          <w:rFonts w:ascii="Garamond" w:hAnsi="Garamond"/>
          <w:sz w:val="22"/>
          <w:szCs w:val="22"/>
        </w:rPr>
        <w:t>Komunikace vozidlo Nabíjecí stanice musí být zprostředkovaná pomocí standardizovaných protokolů určených pro tuto komunikaci.</w:t>
      </w:r>
      <w:r w:rsidR="006B5B03">
        <w:rPr>
          <w:rFonts w:ascii="Garamond" w:hAnsi="Garamond"/>
          <w:sz w:val="22"/>
          <w:szCs w:val="22"/>
        </w:rPr>
        <w:t xml:space="preserve"> </w:t>
      </w:r>
      <w:r w:rsidR="006B5B03" w:rsidRPr="00E62F26">
        <w:rPr>
          <w:b/>
          <w:color w:val="FF0000"/>
          <w:sz w:val="16"/>
          <w:szCs w:val="16"/>
        </w:rPr>
        <w:sym w:font="Symbol" w:char="F05B"/>
      </w:r>
      <w:r w:rsidR="006B5B03" w:rsidRPr="00E62F26">
        <w:rPr>
          <w:b/>
          <w:color w:val="FF0000"/>
          <w:sz w:val="16"/>
          <w:szCs w:val="16"/>
        </w:rPr>
        <w:t>A</w:t>
      </w:r>
      <w:r w:rsidR="006B5B03" w:rsidRPr="00E62F26">
        <w:rPr>
          <w:b/>
          <w:color w:val="FF0000"/>
          <w:sz w:val="16"/>
          <w:szCs w:val="16"/>
        </w:rPr>
        <w:sym w:font="Symbol" w:char="F05D"/>
      </w:r>
      <w:r w:rsidR="006B5B03">
        <w:rPr>
          <w:b/>
          <w:color w:val="FF0000"/>
          <w:sz w:val="16"/>
          <w:szCs w:val="16"/>
        </w:rPr>
        <w:t>,</w:t>
      </w:r>
      <w:r w:rsidR="006B5B03" w:rsidRPr="00E62F26">
        <w:rPr>
          <w:b/>
          <w:color w:val="FF0000"/>
          <w:sz w:val="16"/>
          <w:szCs w:val="16"/>
        </w:rPr>
        <w:sym w:font="Symbol" w:char="F05B"/>
      </w:r>
      <w:r w:rsidR="006B5B03" w:rsidRPr="00E62F26">
        <w:rPr>
          <w:b/>
          <w:color w:val="FF0000"/>
          <w:sz w:val="16"/>
          <w:szCs w:val="16"/>
        </w:rPr>
        <w:t>B</w:t>
      </w:r>
      <w:r w:rsidR="006B5B03" w:rsidRPr="00E62F26">
        <w:rPr>
          <w:b/>
          <w:color w:val="FF0000"/>
          <w:sz w:val="16"/>
          <w:szCs w:val="16"/>
        </w:rPr>
        <w:sym w:font="Symbol" w:char="F05D"/>
      </w:r>
      <w:r w:rsidR="006B5B03" w:rsidRPr="005666D7">
        <w:rPr>
          <w:rFonts w:ascii="Garamond" w:hAnsi="Garamond"/>
          <w:sz w:val="22"/>
          <w:szCs w:val="22"/>
        </w:rPr>
        <w:t xml:space="preserve"> </w:t>
      </w:r>
      <w:r w:rsidR="00710037" w:rsidRPr="005666D7">
        <w:rPr>
          <w:rFonts w:ascii="Garamond" w:hAnsi="Garamond"/>
          <w:sz w:val="22"/>
          <w:szCs w:val="22"/>
        </w:rPr>
        <w:t xml:space="preserve"> </w:t>
      </w:r>
      <w:r w:rsidR="00543534" w:rsidRPr="005666D7">
        <w:rPr>
          <w:rFonts w:ascii="Garamond" w:hAnsi="Garamond"/>
          <w:sz w:val="22"/>
          <w:szCs w:val="22"/>
        </w:rPr>
        <w:t xml:space="preserve">Velikost dobíjecích proudů </w:t>
      </w:r>
      <w:r w:rsidR="008E32B2" w:rsidRPr="005666D7">
        <w:rPr>
          <w:rFonts w:ascii="Garamond" w:hAnsi="Garamond"/>
          <w:sz w:val="22"/>
          <w:szCs w:val="22"/>
        </w:rPr>
        <w:t>musí být parametricky nastavitelná k získání optimálních dob dobíjení a zároveň jako ochrany proti proudovému přetížení vodičů a komponent</w:t>
      </w:r>
      <w:r w:rsidR="00172F44" w:rsidRPr="005666D7">
        <w:rPr>
          <w:rFonts w:ascii="Garamond" w:hAnsi="Garamond"/>
          <w:sz w:val="22"/>
          <w:szCs w:val="22"/>
        </w:rPr>
        <w:t>ů</w:t>
      </w:r>
      <w:r w:rsidR="008E32B2" w:rsidRPr="005666D7">
        <w:rPr>
          <w:rFonts w:ascii="Garamond" w:hAnsi="Garamond"/>
          <w:sz w:val="22"/>
          <w:szCs w:val="22"/>
        </w:rPr>
        <w:t xml:space="preserve"> elektrické sítě.</w:t>
      </w:r>
      <w:r w:rsidR="00710037" w:rsidRPr="005666D7">
        <w:rPr>
          <w:rFonts w:ascii="Garamond" w:hAnsi="Garamond"/>
          <w:sz w:val="22"/>
          <w:szCs w:val="22"/>
        </w:rPr>
        <w:t xml:space="preserve"> Místo určené pro spojení</w:t>
      </w:r>
      <w:r w:rsidR="00402195" w:rsidRPr="005666D7">
        <w:rPr>
          <w:rFonts w:ascii="Garamond" w:hAnsi="Garamond"/>
          <w:sz w:val="22"/>
          <w:szCs w:val="22"/>
        </w:rPr>
        <w:t xml:space="preserve"> vozidla</w:t>
      </w:r>
      <w:r w:rsidR="0098659C" w:rsidRPr="005666D7">
        <w:rPr>
          <w:rFonts w:ascii="Garamond" w:hAnsi="Garamond"/>
          <w:sz w:val="22"/>
          <w:szCs w:val="22"/>
        </w:rPr>
        <w:t xml:space="preserve"> </w:t>
      </w:r>
      <w:r w:rsidR="00710037" w:rsidRPr="005666D7">
        <w:rPr>
          <w:rFonts w:ascii="Garamond" w:hAnsi="Garamond"/>
          <w:sz w:val="22"/>
          <w:szCs w:val="22"/>
        </w:rPr>
        <w:t>s Nabíjecí stanic</w:t>
      </w:r>
      <w:r w:rsidR="00402195" w:rsidRPr="005666D7">
        <w:rPr>
          <w:rFonts w:ascii="Garamond" w:hAnsi="Garamond"/>
          <w:sz w:val="22"/>
          <w:szCs w:val="22"/>
        </w:rPr>
        <w:t xml:space="preserve">í, </w:t>
      </w:r>
      <w:r w:rsidR="00710037" w:rsidRPr="005666D7">
        <w:rPr>
          <w:rFonts w:ascii="Garamond" w:hAnsi="Garamond"/>
          <w:sz w:val="22"/>
          <w:szCs w:val="22"/>
        </w:rPr>
        <w:t>musí být umístěno na střeše vozidla</w:t>
      </w:r>
      <w:r w:rsidR="00402195" w:rsidRPr="005666D7">
        <w:rPr>
          <w:rFonts w:ascii="Garamond" w:hAnsi="Garamond"/>
          <w:sz w:val="22"/>
          <w:szCs w:val="22"/>
        </w:rPr>
        <w:t>,</w:t>
      </w:r>
      <w:r w:rsidR="00710037" w:rsidRPr="005666D7">
        <w:rPr>
          <w:rFonts w:ascii="Garamond" w:hAnsi="Garamond"/>
          <w:sz w:val="22"/>
          <w:szCs w:val="22"/>
        </w:rPr>
        <w:t xml:space="preserve"> </w:t>
      </w:r>
      <w:r w:rsidR="00CF0992" w:rsidRPr="00E62F26">
        <w:rPr>
          <w:b/>
          <w:color w:val="FF0000"/>
          <w:sz w:val="16"/>
          <w:szCs w:val="16"/>
        </w:rPr>
        <w:sym w:font="Symbol" w:char="F05B"/>
      </w:r>
      <w:r w:rsidR="00CF0992" w:rsidRPr="00E62F26">
        <w:rPr>
          <w:b/>
          <w:color w:val="FF0000"/>
          <w:sz w:val="16"/>
          <w:szCs w:val="16"/>
        </w:rPr>
        <w:t>A</w:t>
      </w:r>
      <w:r w:rsidR="00CF0992" w:rsidRPr="00E62F26">
        <w:rPr>
          <w:b/>
          <w:color w:val="FF0000"/>
          <w:sz w:val="16"/>
          <w:szCs w:val="16"/>
        </w:rPr>
        <w:sym w:font="Symbol" w:char="F05D"/>
      </w:r>
      <w:r w:rsidR="00CF0992">
        <w:rPr>
          <w:b/>
          <w:color w:val="FF0000"/>
          <w:sz w:val="16"/>
          <w:szCs w:val="16"/>
        </w:rPr>
        <w:t>,</w:t>
      </w:r>
      <w:r w:rsidR="00CF0992" w:rsidRPr="00E62F26">
        <w:rPr>
          <w:b/>
          <w:color w:val="FF0000"/>
          <w:sz w:val="16"/>
          <w:szCs w:val="16"/>
        </w:rPr>
        <w:sym w:font="Symbol" w:char="F05B"/>
      </w:r>
      <w:r w:rsidR="00CF0992" w:rsidRPr="00E62F26">
        <w:rPr>
          <w:b/>
          <w:color w:val="FF0000"/>
          <w:sz w:val="16"/>
          <w:szCs w:val="16"/>
        </w:rPr>
        <w:t>B</w:t>
      </w:r>
      <w:r w:rsidR="00CF0992" w:rsidRPr="00E62F26">
        <w:rPr>
          <w:b/>
          <w:color w:val="FF0000"/>
          <w:sz w:val="16"/>
          <w:szCs w:val="16"/>
        </w:rPr>
        <w:sym w:font="Symbol" w:char="F05D"/>
      </w:r>
      <w:r w:rsidR="00CF0992">
        <w:rPr>
          <w:b/>
          <w:color w:val="FF0000"/>
          <w:sz w:val="16"/>
          <w:szCs w:val="16"/>
        </w:rPr>
        <w:t xml:space="preserve"> </w:t>
      </w:r>
      <w:r w:rsidR="00710037" w:rsidRPr="005666D7">
        <w:rPr>
          <w:rFonts w:ascii="Garamond" w:hAnsi="Garamond"/>
          <w:sz w:val="22"/>
          <w:szCs w:val="22"/>
        </w:rPr>
        <w:t xml:space="preserve">dle stanovené </w:t>
      </w:r>
      <w:r w:rsidR="00F24453" w:rsidRPr="005666D7">
        <w:rPr>
          <w:rFonts w:ascii="Garamond" w:hAnsi="Garamond"/>
          <w:sz w:val="22"/>
          <w:szCs w:val="22"/>
        </w:rPr>
        <w:t xml:space="preserve">volně dostupné </w:t>
      </w:r>
      <w:r w:rsidR="00710037" w:rsidRPr="005666D7">
        <w:rPr>
          <w:rFonts w:ascii="Garamond" w:hAnsi="Garamond"/>
          <w:sz w:val="22"/>
          <w:szCs w:val="22"/>
        </w:rPr>
        <w:t>standardizace pro připojení</w:t>
      </w:r>
      <w:r w:rsidR="00F24453" w:rsidRPr="005666D7">
        <w:rPr>
          <w:rFonts w:ascii="Garamond" w:hAnsi="Garamond"/>
          <w:sz w:val="22"/>
          <w:szCs w:val="22"/>
        </w:rPr>
        <w:t xml:space="preserve"> </w:t>
      </w:r>
      <w:r w:rsidR="00A25DE8" w:rsidRPr="005666D7">
        <w:rPr>
          <w:rFonts w:ascii="Garamond" w:hAnsi="Garamond"/>
          <w:sz w:val="22"/>
          <w:szCs w:val="22"/>
        </w:rPr>
        <w:t>technologií kontaktního</w:t>
      </w:r>
      <w:r w:rsidR="00F24453" w:rsidRPr="005666D7">
        <w:rPr>
          <w:rFonts w:ascii="Garamond" w:hAnsi="Garamond"/>
          <w:sz w:val="22"/>
          <w:szCs w:val="22"/>
        </w:rPr>
        <w:t xml:space="preserve"> </w:t>
      </w:r>
      <w:proofErr w:type="spellStart"/>
      <w:r w:rsidR="00F24453" w:rsidRPr="005666D7">
        <w:rPr>
          <w:rFonts w:ascii="Garamond" w:hAnsi="Garamond"/>
          <w:sz w:val="22"/>
          <w:szCs w:val="22"/>
        </w:rPr>
        <w:t>rychlonabíjení</w:t>
      </w:r>
      <w:proofErr w:type="spellEnd"/>
      <w:r w:rsidR="00F24453" w:rsidRPr="005666D7">
        <w:rPr>
          <w:rFonts w:ascii="Garamond" w:hAnsi="Garamond"/>
          <w:sz w:val="22"/>
          <w:szCs w:val="22"/>
        </w:rPr>
        <w:t xml:space="preserve">, ve smyslu dohody společností </w:t>
      </w:r>
      <w:proofErr w:type="spellStart"/>
      <w:r w:rsidR="00F24453" w:rsidRPr="005666D7">
        <w:rPr>
          <w:rFonts w:ascii="Garamond" w:hAnsi="Garamond"/>
          <w:sz w:val="22"/>
          <w:szCs w:val="22"/>
        </w:rPr>
        <w:t>Irizar</w:t>
      </w:r>
      <w:proofErr w:type="spellEnd"/>
      <w:r w:rsidR="00F24453" w:rsidRPr="005666D7">
        <w:rPr>
          <w:rFonts w:ascii="Garamond" w:hAnsi="Garamond"/>
          <w:sz w:val="22"/>
          <w:szCs w:val="22"/>
        </w:rPr>
        <w:t xml:space="preserve">, </w:t>
      </w:r>
      <w:proofErr w:type="spellStart"/>
      <w:r w:rsidR="00F24453" w:rsidRPr="005666D7">
        <w:rPr>
          <w:rFonts w:ascii="Garamond" w:hAnsi="Garamond"/>
          <w:sz w:val="22"/>
          <w:szCs w:val="22"/>
        </w:rPr>
        <w:t>Solaris</w:t>
      </w:r>
      <w:proofErr w:type="spellEnd"/>
      <w:r w:rsidR="00F24453" w:rsidRPr="005666D7">
        <w:rPr>
          <w:rFonts w:ascii="Garamond" w:hAnsi="Garamond"/>
          <w:sz w:val="22"/>
          <w:szCs w:val="22"/>
        </w:rPr>
        <w:t xml:space="preserve">, </w:t>
      </w:r>
      <w:r w:rsidR="00A25DE8" w:rsidRPr="005666D7">
        <w:rPr>
          <w:rFonts w:ascii="Garamond" w:hAnsi="Garamond"/>
          <w:sz w:val="22"/>
          <w:szCs w:val="22"/>
        </w:rPr>
        <w:t>VDL, Volvo, ABB</w:t>
      </w:r>
      <w:r w:rsidR="00F24453" w:rsidRPr="005666D7">
        <w:rPr>
          <w:rFonts w:ascii="Garamond" w:hAnsi="Garamond"/>
          <w:sz w:val="22"/>
          <w:szCs w:val="22"/>
        </w:rPr>
        <w:t xml:space="preserve">, </w:t>
      </w:r>
      <w:proofErr w:type="spellStart"/>
      <w:r w:rsidR="00F24453" w:rsidRPr="005666D7">
        <w:rPr>
          <w:rFonts w:ascii="Garamond" w:hAnsi="Garamond"/>
          <w:sz w:val="22"/>
          <w:szCs w:val="22"/>
        </w:rPr>
        <w:t>Heliox</w:t>
      </w:r>
      <w:proofErr w:type="spellEnd"/>
      <w:r w:rsidR="00F24453" w:rsidRPr="005666D7">
        <w:rPr>
          <w:rFonts w:ascii="Garamond" w:hAnsi="Garamond"/>
          <w:sz w:val="22"/>
          <w:szCs w:val="22"/>
        </w:rPr>
        <w:t xml:space="preserve"> a Siemens z 15. 3. 2016, specifikované dále v dokumentech UITP</w:t>
      </w:r>
      <w:r w:rsidR="00540455" w:rsidRPr="005666D7">
        <w:rPr>
          <w:rFonts w:ascii="Garamond" w:hAnsi="Garamond"/>
          <w:sz w:val="22"/>
          <w:szCs w:val="22"/>
        </w:rPr>
        <w:t xml:space="preserve"> z </w:t>
      </w:r>
      <w:r w:rsidR="00A25DE8" w:rsidRPr="005666D7">
        <w:rPr>
          <w:rFonts w:ascii="Garamond" w:hAnsi="Garamond"/>
          <w:sz w:val="22"/>
          <w:szCs w:val="22"/>
        </w:rPr>
        <w:t>5. 5. 2016</w:t>
      </w:r>
      <w:r w:rsidR="00B97165" w:rsidRPr="005666D7">
        <w:rPr>
          <w:rFonts w:ascii="Garamond" w:hAnsi="Garamond"/>
          <w:sz w:val="22"/>
          <w:szCs w:val="22"/>
        </w:rPr>
        <w:t>,</w:t>
      </w:r>
      <w:r w:rsidR="00F24453" w:rsidRPr="005666D7">
        <w:rPr>
          <w:rFonts w:ascii="Garamond" w:hAnsi="Garamond"/>
          <w:sz w:val="22"/>
          <w:szCs w:val="22"/>
        </w:rPr>
        <w:t xml:space="preserve"> </w:t>
      </w:r>
      <w:r w:rsidR="003A2567" w:rsidRPr="005666D7">
        <w:rPr>
          <w:rFonts w:ascii="Garamond" w:hAnsi="Garamond"/>
          <w:sz w:val="22"/>
          <w:szCs w:val="22"/>
        </w:rPr>
        <w:t>viz příloha</w:t>
      </w:r>
      <w:r w:rsidR="009C4E65" w:rsidRPr="005666D7">
        <w:rPr>
          <w:rFonts w:ascii="Garamond" w:hAnsi="Garamond"/>
          <w:sz w:val="22"/>
          <w:szCs w:val="22"/>
        </w:rPr>
        <w:t xml:space="preserve"> </w:t>
      </w:r>
      <w:proofErr w:type="gramStart"/>
      <w:r w:rsidR="00150005" w:rsidRPr="005666D7">
        <w:rPr>
          <w:rFonts w:ascii="Garamond" w:hAnsi="Garamond"/>
          <w:sz w:val="22"/>
          <w:szCs w:val="22"/>
        </w:rPr>
        <w:t>č.18</w:t>
      </w:r>
      <w:proofErr w:type="gramEnd"/>
      <w:r w:rsidR="00150005" w:rsidRPr="005666D7">
        <w:rPr>
          <w:rFonts w:ascii="Garamond" w:hAnsi="Garamond"/>
          <w:sz w:val="22"/>
          <w:szCs w:val="22"/>
        </w:rPr>
        <w:t xml:space="preserve"> </w:t>
      </w:r>
      <w:r w:rsidR="009C4E65" w:rsidRPr="005666D7">
        <w:rPr>
          <w:rFonts w:ascii="Garamond" w:hAnsi="Garamond"/>
          <w:sz w:val="22"/>
          <w:szCs w:val="22"/>
        </w:rPr>
        <w:t xml:space="preserve"> </w:t>
      </w:r>
      <w:r w:rsidR="00150005" w:rsidRPr="005666D7">
        <w:rPr>
          <w:rFonts w:ascii="Garamond" w:hAnsi="Garamond"/>
          <w:sz w:val="22"/>
          <w:szCs w:val="22"/>
        </w:rPr>
        <w:t xml:space="preserve">volně dostupné na </w:t>
      </w:r>
      <w:r w:rsidR="00E67D98" w:rsidRPr="005666D7">
        <w:rPr>
          <w:rFonts w:ascii="Garamond" w:hAnsi="Garamond"/>
          <w:sz w:val="22"/>
          <w:szCs w:val="22"/>
        </w:rPr>
        <w:t>internetu na:</w:t>
      </w:r>
    </w:p>
    <w:p w:rsidR="00F24453" w:rsidRPr="005666D7" w:rsidRDefault="00F24453" w:rsidP="00455D6E">
      <w:pPr>
        <w:pStyle w:val="Zkladntext"/>
        <w:rPr>
          <w:rFonts w:ascii="Garamond" w:hAnsi="Garamond"/>
          <w:sz w:val="22"/>
          <w:szCs w:val="22"/>
        </w:rPr>
      </w:pPr>
      <w:r w:rsidRPr="005666D7">
        <w:rPr>
          <w:rFonts w:ascii="Garamond" w:hAnsi="Garamond"/>
          <w:sz w:val="22"/>
          <w:szCs w:val="22"/>
        </w:rPr>
        <w:t>http://www.uitp.org/sites/default/files/Newsmedia/News/Final%20-%20Standardisation%20-%20Opportunity%20Charging.pdf</w:t>
      </w:r>
    </w:p>
    <w:p w:rsidR="004B06C8" w:rsidRPr="005666D7" w:rsidRDefault="00455D6E" w:rsidP="00455D6E">
      <w:pPr>
        <w:pStyle w:val="Zkladntext"/>
        <w:rPr>
          <w:rFonts w:ascii="Garamond" w:hAnsi="Garamond"/>
          <w:sz w:val="22"/>
          <w:szCs w:val="22"/>
        </w:rPr>
      </w:pPr>
      <w:r w:rsidRPr="005666D7">
        <w:rPr>
          <w:rFonts w:ascii="Garamond" w:hAnsi="Garamond"/>
          <w:sz w:val="22"/>
          <w:szCs w:val="22"/>
        </w:rPr>
        <w:t>Při dobíjení vozidla</w:t>
      </w:r>
      <w:r w:rsidR="009521EB" w:rsidRPr="005666D7">
        <w:rPr>
          <w:rFonts w:ascii="Garamond" w:hAnsi="Garamond"/>
          <w:sz w:val="22"/>
          <w:szCs w:val="22"/>
        </w:rPr>
        <w:t xml:space="preserve"> </w:t>
      </w:r>
      <w:r w:rsidR="00977461" w:rsidRPr="005666D7">
        <w:rPr>
          <w:rFonts w:ascii="Garamond" w:hAnsi="Garamond"/>
          <w:sz w:val="22"/>
          <w:szCs w:val="22"/>
        </w:rPr>
        <w:t>oběma druhy dobíjení trakčních akumulátorů</w:t>
      </w:r>
      <w:r w:rsidR="009521EB" w:rsidRPr="005666D7">
        <w:rPr>
          <w:rFonts w:ascii="Garamond" w:hAnsi="Garamond"/>
          <w:sz w:val="22"/>
          <w:szCs w:val="22"/>
        </w:rPr>
        <w:t xml:space="preserve"> </w:t>
      </w:r>
      <w:r w:rsidRPr="005666D7">
        <w:rPr>
          <w:rFonts w:ascii="Garamond" w:hAnsi="Garamond"/>
          <w:sz w:val="22"/>
          <w:szCs w:val="22"/>
        </w:rPr>
        <w:t>musí být umožněn bezpečný pohyb řidiče (případně i cestujících) uvnitř vozidla bez nebezpečí úraz</w:t>
      </w:r>
      <w:r w:rsidR="008C7908" w:rsidRPr="005666D7">
        <w:rPr>
          <w:rFonts w:ascii="Garamond" w:hAnsi="Garamond"/>
          <w:sz w:val="22"/>
          <w:szCs w:val="22"/>
        </w:rPr>
        <w:t>u</w:t>
      </w:r>
      <w:r w:rsidRPr="005666D7">
        <w:rPr>
          <w:rFonts w:ascii="Garamond" w:hAnsi="Garamond"/>
          <w:sz w:val="22"/>
          <w:szCs w:val="22"/>
        </w:rPr>
        <w:t xml:space="preserve"> elektrickým proudem. </w:t>
      </w:r>
    </w:p>
    <w:p w:rsidR="001E4BE5" w:rsidRPr="005666D7" w:rsidRDefault="001E4BE5" w:rsidP="00455D6E">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Odpověď:  ANO/NE</w:t>
            </w:r>
          </w:p>
        </w:tc>
      </w:tr>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 xml:space="preserve">Doplňující popis: </w:t>
            </w:r>
          </w:p>
        </w:tc>
      </w:tr>
    </w:tbl>
    <w:p w:rsidR="00455D6E" w:rsidRPr="005666D7" w:rsidRDefault="00455D6E" w:rsidP="00455D6E">
      <w:pPr>
        <w:pStyle w:val="Zkladntext"/>
        <w:rPr>
          <w:rFonts w:ascii="Garamond" w:hAnsi="Garamond"/>
        </w:rPr>
      </w:pPr>
    </w:p>
    <w:p w:rsidR="00455D6E" w:rsidRPr="005666D7" w:rsidRDefault="00455D6E" w:rsidP="00A822C7">
      <w:pPr>
        <w:pStyle w:val="Nadpis2"/>
        <w:numPr>
          <w:ilvl w:val="1"/>
          <w:numId w:val="5"/>
        </w:numPr>
        <w:ind w:left="851" w:hanging="851"/>
        <w:rPr>
          <w:rFonts w:ascii="Garamond" w:hAnsi="Garamond"/>
          <w:sz w:val="22"/>
          <w:szCs w:val="22"/>
        </w:rPr>
      </w:pPr>
      <w:bookmarkStart w:id="169" w:name="_Toc469949895"/>
      <w:r w:rsidRPr="005666D7">
        <w:rPr>
          <w:rFonts w:ascii="Garamond" w:hAnsi="Garamond"/>
          <w:sz w:val="22"/>
          <w:szCs w:val="22"/>
        </w:rPr>
        <w:t>měření spotřeby nabíjení</w:t>
      </w:r>
      <w:bookmarkEnd w:id="169"/>
    </w:p>
    <w:p w:rsidR="00455D6E" w:rsidRPr="005666D7" w:rsidRDefault="00E067DD" w:rsidP="00455D6E">
      <w:pPr>
        <w:pStyle w:val="Zkladntext"/>
        <w:rPr>
          <w:rFonts w:ascii="Garamond" w:hAnsi="Garamond"/>
          <w:sz w:val="22"/>
          <w:szCs w:val="22"/>
        </w:rPr>
      </w:pPr>
      <w:r w:rsidRPr="005666D7">
        <w:rPr>
          <w:rFonts w:ascii="Garamond" w:hAnsi="Garamond"/>
          <w:sz w:val="22"/>
          <w:szCs w:val="22"/>
        </w:rPr>
        <w:t>Zařízení</w:t>
      </w:r>
      <w:r w:rsidR="00455D6E" w:rsidRPr="005666D7">
        <w:rPr>
          <w:rFonts w:ascii="Garamond" w:hAnsi="Garamond"/>
          <w:sz w:val="22"/>
          <w:szCs w:val="22"/>
        </w:rPr>
        <w:t xml:space="preserve"> </w:t>
      </w:r>
      <w:r w:rsidR="00172F44" w:rsidRPr="005666D7">
        <w:rPr>
          <w:rFonts w:ascii="Garamond" w:hAnsi="Garamond"/>
          <w:sz w:val="22"/>
          <w:szCs w:val="22"/>
        </w:rPr>
        <w:t xml:space="preserve">pro </w:t>
      </w:r>
      <w:r w:rsidR="00BF0D36" w:rsidRPr="005666D7">
        <w:rPr>
          <w:rFonts w:ascii="Garamond" w:hAnsi="Garamond"/>
          <w:sz w:val="22"/>
          <w:szCs w:val="22"/>
        </w:rPr>
        <w:t xml:space="preserve">mobilní </w:t>
      </w:r>
      <w:r w:rsidRPr="005666D7">
        <w:rPr>
          <w:rFonts w:ascii="Garamond" w:hAnsi="Garamond"/>
          <w:sz w:val="22"/>
          <w:szCs w:val="22"/>
        </w:rPr>
        <w:t xml:space="preserve">nouzové </w:t>
      </w:r>
      <w:r w:rsidR="00455D6E" w:rsidRPr="005666D7">
        <w:rPr>
          <w:rFonts w:ascii="Garamond" w:hAnsi="Garamond"/>
          <w:sz w:val="22"/>
          <w:szCs w:val="22"/>
        </w:rPr>
        <w:t xml:space="preserve">dobíjení </w:t>
      </w:r>
      <w:r w:rsidRPr="005666D7">
        <w:rPr>
          <w:rFonts w:ascii="Garamond" w:hAnsi="Garamond"/>
          <w:sz w:val="22"/>
          <w:szCs w:val="22"/>
        </w:rPr>
        <w:t>trakčních akumulátorů</w:t>
      </w:r>
      <w:r w:rsidR="00AA7422" w:rsidRPr="005666D7">
        <w:rPr>
          <w:rFonts w:ascii="Garamond" w:hAnsi="Garamond"/>
          <w:sz w:val="22"/>
          <w:szCs w:val="22"/>
        </w:rPr>
        <w:t xml:space="preserve"> dodané s vozidlem</w:t>
      </w:r>
      <w:r w:rsidR="00455D6E" w:rsidRPr="005666D7">
        <w:rPr>
          <w:rFonts w:ascii="Garamond" w:hAnsi="Garamond"/>
          <w:sz w:val="22"/>
          <w:szCs w:val="22"/>
        </w:rPr>
        <w:t xml:space="preserve"> musí být opatřeno měřením spotřeby elektrické energie.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Odpověď:  ANO/NE</w:t>
            </w:r>
          </w:p>
        </w:tc>
      </w:tr>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 xml:space="preserve">Doplňující popis: </w:t>
            </w:r>
          </w:p>
        </w:tc>
      </w:tr>
    </w:tbl>
    <w:p w:rsidR="00455D6E" w:rsidRPr="005666D7" w:rsidRDefault="00455D6E" w:rsidP="00455D6E">
      <w:pPr>
        <w:pStyle w:val="Zkladntext"/>
        <w:rPr>
          <w:rFonts w:ascii="Garamond" w:hAnsi="Garamond"/>
          <w:sz w:val="22"/>
          <w:szCs w:val="22"/>
        </w:rPr>
      </w:pPr>
    </w:p>
    <w:p w:rsidR="00754D95" w:rsidRPr="005666D7" w:rsidRDefault="00F146C5" w:rsidP="00A822C7">
      <w:pPr>
        <w:pStyle w:val="Nadpis2"/>
        <w:numPr>
          <w:ilvl w:val="1"/>
          <w:numId w:val="5"/>
        </w:numPr>
        <w:ind w:left="851" w:hanging="851"/>
        <w:rPr>
          <w:rFonts w:ascii="Garamond" w:hAnsi="Garamond"/>
          <w:sz w:val="22"/>
          <w:szCs w:val="22"/>
        </w:rPr>
      </w:pPr>
      <w:bookmarkStart w:id="170" w:name="_Toc469949896"/>
      <w:r w:rsidRPr="005666D7">
        <w:rPr>
          <w:rFonts w:ascii="Garamond" w:hAnsi="Garamond"/>
          <w:sz w:val="22"/>
          <w:szCs w:val="22"/>
        </w:rPr>
        <w:t>Zpětný chod elektrobusu</w:t>
      </w:r>
      <w:bookmarkEnd w:id="170"/>
      <w:r w:rsidR="00754D95" w:rsidRPr="005666D7">
        <w:rPr>
          <w:rFonts w:ascii="Garamond" w:hAnsi="Garamond"/>
          <w:sz w:val="22"/>
          <w:szCs w:val="22"/>
        </w:rPr>
        <w:t xml:space="preserve"> </w:t>
      </w:r>
    </w:p>
    <w:p w:rsidR="00FC5FBC" w:rsidRPr="005666D7" w:rsidRDefault="00FC5FBC" w:rsidP="00590511">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Zvuková signalizace při </w:t>
      </w:r>
      <w:r w:rsidR="00F146C5" w:rsidRPr="005666D7">
        <w:rPr>
          <w:rFonts w:ascii="Garamond" w:hAnsi="Garamond"/>
          <w:sz w:val="22"/>
          <w:szCs w:val="22"/>
        </w:rPr>
        <w:t>navolení jízdy vzad</w:t>
      </w:r>
      <w:r w:rsidRPr="005666D7">
        <w:rPr>
          <w:rFonts w:ascii="Garamond" w:hAnsi="Garamond"/>
          <w:sz w:val="22"/>
          <w:szCs w:val="22"/>
        </w:rPr>
        <w:t xml:space="preserve"> </w:t>
      </w:r>
      <w:r w:rsidR="006B2C83" w:rsidRPr="005666D7">
        <w:rPr>
          <w:rFonts w:ascii="Garamond" w:hAnsi="Garamond"/>
          <w:sz w:val="22"/>
          <w:szCs w:val="22"/>
        </w:rPr>
        <w:t>a spuštění zadní couvací kamery se zobrazením prostoru za vozidlem na displeji u řidiče</w:t>
      </w:r>
      <w:r w:rsidR="00590511" w:rsidRPr="005666D7">
        <w:rPr>
          <w:rFonts w:ascii="Garamond" w:hAnsi="Garamond"/>
          <w:sz w:val="22"/>
          <w:szCs w:val="22"/>
        </w:rPr>
        <w:t>.</w:t>
      </w:r>
    </w:p>
    <w:p w:rsidR="00754D95" w:rsidRPr="005666D7" w:rsidRDefault="00754D95" w:rsidP="00243F7B">
      <w:pPr>
        <w:pStyle w:val="Zkladntext"/>
        <w:rPr>
          <w:rFonts w:ascii="Garamond" w:hAnsi="Garamond"/>
          <w:sz w:val="12"/>
          <w:szCs w:val="12"/>
        </w:rPr>
      </w:pPr>
      <w:r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B4FC1" w:rsidRPr="005666D7">
              <w:rPr>
                <w:rFonts w:ascii="Garamond" w:hAnsi="Garamond"/>
              </w:rPr>
              <w:t xml:space="preserve"> </w:t>
            </w:r>
          </w:p>
        </w:tc>
      </w:tr>
    </w:tbl>
    <w:p w:rsidR="004B06C8" w:rsidRPr="005666D7" w:rsidRDefault="004B06C8" w:rsidP="004B06C8">
      <w:pPr>
        <w:pStyle w:val="Nadpis2"/>
        <w:numPr>
          <w:ilvl w:val="0"/>
          <w:numId w:val="0"/>
        </w:numPr>
        <w:ind w:left="851"/>
        <w:rPr>
          <w:rFonts w:ascii="Garamond" w:hAnsi="Garamond"/>
          <w:sz w:val="22"/>
          <w:szCs w:val="22"/>
        </w:rPr>
      </w:pPr>
      <w:bookmarkStart w:id="171" w:name="_Toc401111469"/>
      <w:bookmarkStart w:id="172" w:name="_Toc401112176"/>
      <w:bookmarkStart w:id="173" w:name="_Toc403281504"/>
    </w:p>
    <w:p w:rsidR="00754D95" w:rsidRPr="005666D7" w:rsidRDefault="00754D95" w:rsidP="00A822C7">
      <w:pPr>
        <w:pStyle w:val="Nadpis2"/>
        <w:numPr>
          <w:ilvl w:val="1"/>
          <w:numId w:val="5"/>
        </w:numPr>
        <w:ind w:left="851" w:hanging="851"/>
        <w:rPr>
          <w:rFonts w:ascii="Garamond" w:hAnsi="Garamond"/>
          <w:sz w:val="22"/>
          <w:szCs w:val="22"/>
        </w:rPr>
      </w:pPr>
      <w:bookmarkStart w:id="174" w:name="_Toc469949897"/>
      <w:r w:rsidRPr="005666D7">
        <w:rPr>
          <w:rFonts w:ascii="Garamond" w:hAnsi="Garamond"/>
          <w:sz w:val="22"/>
          <w:szCs w:val="22"/>
        </w:rPr>
        <w:t>Přední náprava a řízení</w:t>
      </w:r>
      <w:bookmarkEnd w:id="171"/>
      <w:bookmarkEnd w:id="172"/>
      <w:bookmarkEnd w:id="173"/>
      <w:bookmarkEnd w:id="174"/>
      <w:r w:rsidRPr="005666D7">
        <w:rPr>
          <w:rFonts w:ascii="Garamond" w:hAnsi="Garamond"/>
          <w:sz w:val="22"/>
          <w:szCs w:val="22"/>
        </w:rPr>
        <w:t xml:space="preserve"> </w:t>
      </w:r>
    </w:p>
    <w:p w:rsidR="00B26924" w:rsidRPr="005666D7" w:rsidRDefault="00754D95" w:rsidP="00243F7B">
      <w:pPr>
        <w:pStyle w:val="Zkladntext"/>
        <w:rPr>
          <w:rFonts w:ascii="Garamond" w:hAnsi="Garamond"/>
          <w:sz w:val="22"/>
          <w:szCs w:val="22"/>
        </w:rPr>
      </w:pPr>
      <w:r w:rsidRPr="005666D7">
        <w:rPr>
          <w:rFonts w:ascii="Garamond" w:hAnsi="Garamond"/>
          <w:sz w:val="22"/>
          <w:szCs w:val="22"/>
        </w:rPr>
        <w:t>Konstrukce přední nápravy musí splňovat podmínky komfortní jízdy v náročném prostředí městského provozu s dostatečnou délkou životnosti. Je požadováno hydraulické servořízení s dostatečným posilujícím účinkem, který zajistí, aby ovládací síla na volantu byla dle platné legislativy.</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w:t>
      </w:r>
    </w:p>
    <w:p w:rsidR="00615D50" w:rsidRPr="005666D7" w:rsidRDefault="00615D50"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3B4FC1" w:rsidRPr="005666D7">
              <w:rPr>
                <w:rFonts w:ascii="Garamond" w:hAnsi="Garamond"/>
                <w:color w:val="FF0000"/>
              </w:rPr>
              <w:t xml:space="preserve"> </w:t>
            </w:r>
          </w:p>
        </w:tc>
      </w:tr>
    </w:tbl>
    <w:p w:rsidR="00754D95" w:rsidRPr="005666D7" w:rsidRDefault="00754D95" w:rsidP="00A822C7">
      <w:pPr>
        <w:pStyle w:val="Nadpis2"/>
        <w:numPr>
          <w:ilvl w:val="1"/>
          <w:numId w:val="5"/>
        </w:numPr>
        <w:ind w:left="851" w:hanging="851"/>
        <w:rPr>
          <w:rFonts w:ascii="Garamond" w:hAnsi="Garamond"/>
          <w:sz w:val="22"/>
          <w:szCs w:val="22"/>
        </w:rPr>
      </w:pPr>
      <w:bookmarkStart w:id="175" w:name="_Toc401111470"/>
      <w:bookmarkStart w:id="176" w:name="_Toc401112177"/>
      <w:bookmarkStart w:id="177" w:name="_Toc403281505"/>
      <w:bookmarkStart w:id="178" w:name="_Toc469949898"/>
      <w:r w:rsidRPr="005666D7">
        <w:rPr>
          <w:rFonts w:ascii="Garamond" w:hAnsi="Garamond"/>
          <w:sz w:val="22"/>
          <w:szCs w:val="22"/>
        </w:rPr>
        <w:t>Zadní náprav</w:t>
      </w:r>
      <w:r w:rsidR="00524AF3" w:rsidRPr="005666D7">
        <w:rPr>
          <w:rFonts w:ascii="Garamond" w:hAnsi="Garamond"/>
          <w:sz w:val="22"/>
          <w:szCs w:val="22"/>
        </w:rPr>
        <w:t>Y</w:t>
      </w:r>
      <w:bookmarkEnd w:id="175"/>
      <w:bookmarkEnd w:id="176"/>
      <w:bookmarkEnd w:id="177"/>
      <w:bookmarkEnd w:id="178"/>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Hnací nápravu je nutno koncipovat s ohledem na zatížení a podmínky městského provozu. V režimu normálního obsazení musí být dosaženo jízdních výkonů (cestovní doba, průměrná rychlost), které</w:t>
      </w:r>
      <w:r w:rsidR="00263231" w:rsidRPr="005666D7">
        <w:rPr>
          <w:rFonts w:ascii="Garamond" w:hAnsi="Garamond"/>
          <w:sz w:val="22"/>
          <w:szCs w:val="22"/>
        </w:rPr>
        <w:t> </w:t>
      </w:r>
      <w:r w:rsidRPr="005666D7">
        <w:rPr>
          <w:rFonts w:ascii="Garamond" w:hAnsi="Garamond"/>
          <w:sz w:val="22"/>
          <w:szCs w:val="22"/>
        </w:rPr>
        <w:t>nebudou horší než jízdní výkony dosud používaných vozidel</w:t>
      </w:r>
      <w:r w:rsidR="00524AF3" w:rsidRPr="005666D7">
        <w:rPr>
          <w:rFonts w:ascii="Garamond" w:hAnsi="Garamond"/>
          <w:sz w:val="22"/>
          <w:szCs w:val="22"/>
        </w:rPr>
        <w:t>.</w:t>
      </w:r>
      <w:r w:rsidRPr="005666D7">
        <w:rPr>
          <w:rFonts w:ascii="Garamond" w:hAnsi="Garamond"/>
          <w:sz w:val="22"/>
          <w:szCs w:val="22"/>
        </w:rPr>
        <w:t xml:space="preserve"> Tomuto aspektu by se převody měly celkově přizpůsobit. </w:t>
      </w:r>
      <w:r w:rsidRPr="005666D7">
        <w:rPr>
          <w:rFonts w:ascii="Garamond" w:hAnsi="Garamond"/>
          <w:sz w:val="22"/>
          <w:szCs w:val="22"/>
          <w:u w:val="single"/>
        </w:rPr>
        <w:t xml:space="preserve">Je požadováno vybavit vozidlo systémem </w:t>
      </w:r>
      <w:r w:rsidR="00FC3825" w:rsidRPr="005666D7">
        <w:rPr>
          <w:rFonts w:ascii="Garamond" w:hAnsi="Garamond"/>
          <w:sz w:val="22"/>
          <w:szCs w:val="22"/>
          <w:u w:val="single"/>
        </w:rPr>
        <w:t>ABS</w:t>
      </w:r>
      <w:r w:rsidR="00AD7017" w:rsidRPr="005666D7">
        <w:rPr>
          <w:rFonts w:ascii="Garamond" w:hAnsi="Garamond"/>
          <w:sz w:val="22"/>
          <w:szCs w:val="22"/>
          <w:u w:val="single"/>
        </w:rPr>
        <w:t xml:space="preserve"> nebo </w:t>
      </w:r>
      <w:r w:rsidR="00767BBE">
        <w:rPr>
          <w:rFonts w:ascii="Garamond" w:hAnsi="Garamond"/>
          <w:sz w:val="22"/>
          <w:szCs w:val="22"/>
          <w:u w:val="single"/>
        </w:rPr>
        <w:t xml:space="preserve">technicky </w:t>
      </w:r>
      <w:r w:rsidR="00AD7017" w:rsidRPr="005666D7">
        <w:rPr>
          <w:rFonts w:ascii="Garamond" w:hAnsi="Garamond"/>
          <w:sz w:val="22"/>
          <w:szCs w:val="22"/>
          <w:u w:val="single"/>
        </w:rPr>
        <w:t>o</w:t>
      </w:r>
      <w:r w:rsidR="00767BBE">
        <w:rPr>
          <w:rFonts w:ascii="Garamond" w:hAnsi="Garamond"/>
          <w:sz w:val="22"/>
          <w:szCs w:val="22"/>
          <w:u w:val="single"/>
        </w:rPr>
        <w:t>b</w:t>
      </w:r>
      <w:r w:rsidR="00AD7017" w:rsidRPr="005666D7">
        <w:rPr>
          <w:rFonts w:ascii="Garamond" w:hAnsi="Garamond"/>
          <w:sz w:val="22"/>
          <w:szCs w:val="22"/>
          <w:u w:val="single"/>
        </w:rPr>
        <w:t>dobný</w:t>
      </w:r>
      <w:r w:rsidR="00767BBE">
        <w:rPr>
          <w:rFonts w:ascii="Garamond" w:hAnsi="Garamond"/>
          <w:sz w:val="22"/>
          <w:szCs w:val="22"/>
          <w:u w:val="single"/>
        </w:rPr>
        <w:t>m</w:t>
      </w:r>
      <w:r w:rsidR="00AD7017" w:rsidRPr="005666D7">
        <w:rPr>
          <w:rFonts w:ascii="Garamond" w:hAnsi="Garamond"/>
          <w:sz w:val="22"/>
          <w:szCs w:val="22"/>
          <w:u w:val="single"/>
        </w:rPr>
        <w:t xml:space="preserve"> systém</w:t>
      </w:r>
      <w:r w:rsidR="00767BBE">
        <w:rPr>
          <w:rFonts w:ascii="Garamond" w:hAnsi="Garamond"/>
          <w:sz w:val="22"/>
          <w:szCs w:val="22"/>
          <w:u w:val="single"/>
        </w:rPr>
        <w:t>em</w:t>
      </w:r>
      <w:r w:rsidR="00AD7017" w:rsidRPr="005666D7">
        <w:rPr>
          <w:rFonts w:ascii="Garamond" w:hAnsi="Garamond"/>
          <w:sz w:val="22"/>
          <w:szCs w:val="22"/>
          <w:u w:val="single"/>
        </w:rPr>
        <w:t xml:space="preserve"> (např. EBS)</w:t>
      </w:r>
      <w:r w:rsidRPr="005666D7">
        <w:rPr>
          <w:rFonts w:ascii="Garamond" w:hAnsi="Garamond"/>
          <w:sz w:val="22"/>
          <w:szCs w:val="22"/>
          <w:u w:val="single"/>
        </w:rPr>
        <w:t xml:space="preserve"> </w:t>
      </w:r>
      <w:r w:rsidR="006B2C83" w:rsidRPr="005666D7">
        <w:rPr>
          <w:rFonts w:ascii="Garamond" w:hAnsi="Garamond"/>
          <w:sz w:val="22"/>
          <w:szCs w:val="22"/>
          <w:u w:val="single"/>
        </w:rPr>
        <w:t xml:space="preserve">a </w:t>
      </w:r>
      <w:r w:rsidRPr="005666D7">
        <w:rPr>
          <w:rFonts w:ascii="Garamond" w:hAnsi="Garamond"/>
          <w:sz w:val="22"/>
          <w:szCs w:val="22"/>
          <w:u w:val="single"/>
        </w:rPr>
        <w:t>ASR</w:t>
      </w:r>
      <w:r w:rsidRPr="005666D7">
        <w:rPr>
          <w:rFonts w:ascii="Garamond" w:hAnsi="Garamond"/>
          <w:sz w:val="22"/>
          <w:szCs w:val="22"/>
        </w:rPr>
        <w:t>.</w:t>
      </w:r>
      <w:r w:rsidR="006B5B03">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754D95" w:rsidRPr="005666D7" w:rsidRDefault="00754D95" w:rsidP="00243F7B">
      <w:pPr>
        <w:pStyle w:val="Zkladntext"/>
        <w:rPr>
          <w:rFonts w:ascii="Garamond" w:hAnsi="Garamond"/>
          <w:sz w:val="22"/>
          <w:szCs w:val="22"/>
        </w:rPr>
      </w:pPr>
    </w:p>
    <w:p w:rsidR="001E4BE5" w:rsidRPr="005666D7" w:rsidRDefault="001E4BE5"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3B4FC1" w:rsidRPr="005666D7">
              <w:rPr>
                <w:rFonts w:ascii="Garamond" w:hAnsi="Garamond"/>
              </w:rPr>
              <w:t xml:space="preserve"> </w:t>
            </w:r>
          </w:p>
        </w:tc>
      </w:tr>
    </w:tbl>
    <w:p w:rsidR="00E01C3C" w:rsidRPr="005666D7" w:rsidRDefault="00E01C3C" w:rsidP="00E01C3C">
      <w:pPr>
        <w:pStyle w:val="Nadpis2"/>
        <w:numPr>
          <w:ilvl w:val="0"/>
          <w:numId w:val="0"/>
        </w:numPr>
        <w:rPr>
          <w:rFonts w:ascii="Garamond" w:hAnsi="Garamond"/>
          <w:sz w:val="22"/>
          <w:szCs w:val="22"/>
        </w:rPr>
      </w:pPr>
      <w:bookmarkStart w:id="179" w:name="_Toc401111472"/>
      <w:bookmarkStart w:id="180" w:name="_Toc401112179"/>
      <w:bookmarkStart w:id="181" w:name="_Toc403281507"/>
    </w:p>
    <w:p w:rsidR="00754D95" w:rsidRPr="005666D7" w:rsidRDefault="00754D95" w:rsidP="00A822C7">
      <w:pPr>
        <w:pStyle w:val="Nadpis2"/>
        <w:numPr>
          <w:ilvl w:val="1"/>
          <w:numId w:val="5"/>
        </w:numPr>
        <w:ind w:left="851" w:hanging="851"/>
        <w:rPr>
          <w:rFonts w:ascii="Garamond" w:hAnsi="Garamond"/>
          <w:sz w:val="22"/>
          <w:szCs w:val="22"/>
        </w:rPr>
      </w:pPr>
      <w:bookmarkStart w:id="182" w:name="_Toc469949899"/>
      <w:r w:rsidRPr="005666D7">
        <w:rPr>
          <w:rFonts w:ascii="Garamond" w:hAnsi="Garamond"/>
          <w:sz w:val="22"/>
          <w:szCs w:val="22"/>
        </w:rPr>
        <w:t>VzduchovÁ SOUSTAVA</w:t>
      </w:r>
      <w:bookmarkEnd w:id="179"/>
      <w:bookmarkEnd w:id="180"/>
      <w:bookmarkEnd w:id="181"/>
      <w:bookmarkEnd w:id="182"/>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Zdroj tlakového vzduchu musí být dostatečně výkonný, s vysokou životností, s nízkými nároky na údržbu a málo hlučný. Vzduchový rozvod vozidla musí umožňovat plynulé zásobování všech </w:t>
      </w:r>
      <w:proofErr w:type="spellStart"/>
      <w:r w:rsidRPr="005666D7">
        <w:rPr>
          <w:rFonts w:ascii="Garamond" w:hAnsi="Garamond"/>
          <w:sz w:val="22"/>
          <w:szCs w:val="22"/>
        </w:rPr>
        <w:t>vzduchotlakých</w:t>
      </w:r>
      <w:proofErr w:type="spellEnd"/>
      <w:r w:rsidRPr="005666D7">
        <w:rPr>
          <w:rFonts w:ascii="Garamond" w:hAnsi="Garamond"/>
          <w:sz w:val="22"/>
          <w:szCs w:val="22"/>
        </w:rPr>
        <w:t xml:space="preserve"> spotřebičů za všech možných provozních režimů</w:t>
      </w:r>
      <w:r w:rsidR="00524AF3" w:rsidRPr="005666D7">
        <w:rPr>
          <w:rFonts w:ascii="Garamond" w:hAnsi="Garamond"/>
          <w:sz w:val="22"/>
          <w:szCs w:val="22"/>
        </w:rPr>
        <w:t xml:space="preserve"> a klimatických podmínek</w:t>
      </w:r>
      <w:r w:rsidRPr="005666D7">
        <w:rPr>
          <w:rFonts w:ascii="Garamond" w:hAnsi="Garamond"/>
          <w:sz w:val="22"/>
          <w:szCs w:val="22"/>
        </w:rPr>
        <w:t>.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oleje</w:t>
      </w:r>
      <w:r w:rsidR="00524AF3" w:rsidRPr="005666D7">
        <w:rPr>
          <w:rFonts w:ascii="Garamond" w:hAnsi="Garamond"/>
          <w:sz w:val="22"/>
          <w:szCs w:val="22"/>
        </w:rPr>
        <w:t xml:space="preserve"> (</w:t>
      </w:r>
      <w:proofErr w:type="spellStart"/>
      <w:r w:rsidR="00524AF3" w:rsidRPr="005666D7">
        <w:rPr>
          <w:rFonts w:ascii="Garamond" w:hAnsi="Garamond"/>
          <w:sz w:val="22"/>
          <w:szCs w:val="22"/>
        </w:rPr>
        <w:t>Halldex</w:t>
      </w:r>
      <w:proofErr w:type="spellEnd"/>
      <w:r w:rsidR="00524AF3" w:rsidRPr="005666D7">
        <w:rPr>
          <w:rFonts w:ascii="Garamond" w:hAnsi="Garamond"/>
          <w:sz w:val="22"/>
          <w:szCs w:val="22"/>
        </w:rPr>
        <w:t>)</w:t>
      </w:r>
      <w:r w:rsidRPr="005666D7">
        <w:rPr>
          <w:rFonts w:ascii="Garamond" w:hAnsi="Garamond"/>
          <w:sz w:val="22"/>
          <w:szCs w:val="22"/>
        </w:rPr>
        <w:t>.</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w:t>
      </w:r>
      <w:proofErr w:type="spellStart"/>
      <w:r w:rsidRPr="005666D7">
        <w:rPr>
          <w:rFonts w:ascii="Garamond" w:hAnsi="Garamond"/>
          <w:sz w:val="22"/>
          <w:szCs w:val="22"/>
        </w:rPr>
        <w:t>Vzduchotlaký</w:t>
      </w:r>
      <w:proofErr w:type="spellEnd"/>
      <w:r w:rsidRPr="005666D7">
        <w:rPr>
          <w:rFonts w:ascii="Garamond" w:hAnsi="Garamond"/>
          <w:sz w:val="22"/>
          <w:szCs w:val="22"/>
        </w:rPr>
        <w:t xml:space="preserve"> rozvod musí mít zabudované přípojky v zadní části (v motorovém prostoru ven</w:t>
      </w:r>
      <w:r w:rsidR="00A313AE" w:rsidRPr="005666D7">
        <w:rPr>
          <w:rFonts w:ascii="Garamond" w:hAnsi="Garamond"/>
          <w:sz w:val="22"/>
          <w:szCs w:val="22"/>
        </w:rPr>
        <w:t>til pro externí plnění vzduchem</w:t>
      </w:r>
      <w:r w:rsidRPr="005666D7">
        <w:rPr>
          <w:rFonts w:ascii="Garamond" w:hAnsi="Garamond"/>
          <w:sz w:val="22"/>
          <w:szCs w:val="22"/>
        </w:rPr>
        <w:t>)</w:t>
      </w:r>
      <w:r w:rsidR="005C624D" w:rsidRPr="005666D7">
        <w:rPr>
          <w:rFonts w:ascii="Garamond" w:hAnsi="Garamond"/>
          <w:sz w:val="22"/>
          <w:szCs w:val="22"/>
        </w:rPr>
        <w:t>,</w:t>
      </w:r>
      <w:r w:rsidRPr="005666D7">
        <w:rPr>
          <w:rFonts w:ascii="Garamond" w:hAnsi="Garamond"/>
          <w:sz w:val="22"/>
          <w:szCs w:val="22"/>
        </w:rPr>
        <w:t xml:space="preserve"> i</w:t>
      </w:r>
      <w:r w:rsidR="00A313AE" w:rsidRPr="005666D7">
        <w:rPr>
          <w:rFonts w:ascii="Garamond" w:hAnsi="Garamond"/>
          <w:sz w:val="22"/>
          <w:szCs w:val="22"/>
        </w:rPr>
        <w:t> </w:t>
      </w:r>
      <w:r w:rsidR="000A6BB9" w:rsidRPr="005666D7">
        <w:rPr>
          <w:rFonts w:ascii="Garamond" w:hAnsi="Garamond"/>
          <w:sz w:val="22"/>
          <w:szCs w:val="22"/>
        </w:rPr>
        <w:t>v</w:t>
      </w:r>
      <w:r w:rsidRPr="005666D7">
        <w:rPr>
          <w:rFonts w:ascii="Garamond" w:hAnsi="Garamond"/>
          <w:sz w:val="22"/>
          <w:szCs w:val="22"/>
        </w:rPr>
        <w:t xml:space="preserve"> přední části vozidla</w:t>
      </w:r>
      <w:r w:rsidR="000A6BB9" w:rsidRPr="005666D7">
        <w:rPr>
          <w:rFonts w:ascii="Garamond" w:hAnsi="Garamond"/>
          <w:sz w:val="22"/>
          <w:szCs w:val="22"/>
        </w:rPr>
        <w:t>,</w:t>
      </w:r>
      <w:r w:rsidRPr="005666D7">
        <w:rPr>
          <w:rFonts w:ascii="Garamond" w:hAnsi="Garamond"/>
          <w:sz w:val="22"/>
          <w:szCs w:val="22"/>
        </w:rPr>
        <w:t xml:space="preserve"> pro možnost plnění z cizího zdroje.  Stav </w:t>
      </w:r>
      <w:proofErr w:type="spellStart"/>
      <w:r w:rsidRPr="005666D7">
        <w:rPr>
          <w:rFonts w:ascii="Garamond" w:hAnsi="Garamond"/>
          <w:sz w:val="22"/>
          <w:szCs w:val="22"/>
        </w:rPr>
        <w:t>vzduchotlaké</w:t>
      </w:r>
      <w:proofErr w:type="spellEnd"/>
      <w:r w:rsidRPr="005666D7">
        <w:rPr>
          <w:rFonts w:ascii="Garamond" w:hAnsi="Garamond"/>
          <w:sz w:val="22"/>
          <w:szCs w:val="22"/>
        </w:rPr>
        <w:t xml:space="preserve"> soustavy musí být řidiči signalizován. </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B4FC1" w:rsidRPr="005666D7">
              <w:rPr>
                <w:rFonts w:ascii="Garamond" w:hAnsi="Garamond"/>
              </w:rPr>
              <w:t xml:space="preserve"> </w:t>
            </w:r>
          </w:p>
        </w:tc>
      </w:tr>
    </w:tbl>
    <w:p w:rsidR="00754D95" w:rsidRPr="005666D7" w:rsidRDefault="00754D95" w:rsidP="00A822C7">
      <w:pPr>
        <w:pStyle w:val="Nadpis2"/>
        <w:numPr>
          <w:ilvl w:val="1"/>
          <w:numId w:val="5"/>
        </w:numPr>
        <w:ind w:left="851" w:hanging="851"/>
        <w:rPr>
          <w:rFonts w:ascii="Garamond" w:hAnsi="Garamond"/>
          <w:sz w:val="22"/>
          <w:szCs w:val="22"/>
        </w:rPr>
      </w:pPr>
      <w:bookmarkStart w:id="183" w:name="_Toc401111473"/>
      <w:bookmarkStart w:id="184" w:name="_Toc401112180"/>
      <w:bookmarkStart w:id="185" w:name="_Toc403281508"/>
      <w:bookmarkStart w:id="186" w:name="_Toc469949900"/>
      <w:r w:rsidRPr="005666D7">
        <w:rPr>
          <w:rFonts w:ascii="Garamond" w:hAnsi="Garamond"/>
          <w:sz w:val="22"/>
          <w:szCs w:val="22"/>
        </w:rPr>
        <w:lastRenderedPageBreak/>
        <w:t>Brzdy</w:t>
      </w:r>
      <w:bookmarkEnd w:id="183"/>
      <w:bookmarkEnd w:id="184"/>
      <w:bookmarkEnd w:id="185"/>
      <w:bookmarkEnd w:id="186"/>
      <w:r w:rsidRPr="005666D7">
        <w:rPr>
          <w:rFonts w:ascii="Garamond" w:hAnsi="Garamond"/>
          <w:sz w:val="22"/>
          <w:szCs w:val="22"/>
        </w:rPr>
        <w:t xml:space="preserve"> </w:t>
      </w:r>
    </w:p>
    <w:p w:rsidR="007425D7" w:rsidRDefault="002B0FC2"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B</w:t>
      </w:r>
      <w:r w:rsidR="00754D95" w:rsidRPr="005666D7">
        <w:rPr>
          <w:rFonts w:ascii="Garamond" w:hAnsi="Garamond"/>
          <w:sz w:val="22"/>
          <w:szCs w:val="22"/>
        </w:rPr>
        <w:t xml:space="preserve">rzdová soustava bude mít </w:t>
      </w:r>
      <w:proofErr w:type="spellStart"/>
      <w:r w:rsidR="00754D95" w:rsidRPr="005666D7">
        <w:rPr>
          <w:rFonts w:ascii="Garamond" w:hAnsi="Garamond"/>
          <w:sz w:val="22"/>
          <w:szCs w:val="22"/>
        </w:rPr>
        <w:t>samostavitelné</w:t>
      </w:r>
      <w:proofErr w:type="spellEnd"/>
      <w:r w:rsidR="00754D95" w:rsidRPr="005666D7">
        <w:rPr>
          <w:rFonts w:ascii="Garamond" w:hAnsi="Garamond"/>
          <w:sz w:val="22"/>
          <w:szCs w:val="22"/>
        </w:rPr>
        <w:t xml:space="preserve"> seřizování, je požadováno, aby kontrola funkce brzd a jejich seřízení byly snadno přístupné a jednoduché. Konstrukce a ovládání brzdového systému musí odpovídat vyhlášce MD č.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00754D95" w:rsidRPr="005666D7">
        <w:rPr>
          <w:rFonts w:ascii="Garamond" w:hAnsi="Garamond"/>
          <w:sz w:val="22"/>
          <w:szCs w:val="22"/>
        </w:rPr>
        <w:t>Sb.</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 Používané brzdové obložení musí splňovat současné ekologické požadavky o nezávadnosti a brzdy všeobecně nesmí být zdrojem hluku</w:t>
      </w:r>
      <w:r w:rsidR="005C624D" w:rsidRPr="005666D7">
        <w:rPr>
          <w:rFonts w:ascii="Garamond" w:hAnsi="Garamond"/>
          <w:sz w:val="22"/>
          <w:szCs w:val="22"/>
        </w:rPr>
        <w:t xml:space="preserve"> </w:t>
      </w:r>
      <w:r w:rsidRPr="005666D7">
        <w:rPr>
          <w:rFonts w:ascii="Garamond" w:hAnsi="Garamond"/>
          <w:sz w:val="22"/>
          <w:szCs w:val="22"/>
        </w:rPr>
        <w:t xml:space="preserve">(pískání, drhnutí apod.). </w:t>
      </w:r>
      <w:proofErr w:type="spellStart"/>
      <w:r w:rsidR="00BF39F5" w:rsidRPr="005666D7">
        <w:rPr>
          <w:rFonts w:ascii="Garamond" w:hAnsi="Garamond"/>
          <w:sz w:val="22"/>
          <w:szCs w:val="22"/>
          <w:u w:val="single"/>
        </w:rPr>
        <w:t>Elektrobus</w:t>
      </w:r>
      <w:proofErr w:type="spellEnd"/>
      <w:r w:rsidRPr="005666D7">
        <w:rPr>
          <w:rFonts w:ascii="Garamond" w:hAnsi="Garamond"/>
          <w:sz w:val="22"/>
          <w:szCs w:val="22"/>
          <w:u w:val="single"/>
        </w:rPr>
        <w:t xml:space="preserve"> se požaduje vybavit systémem ECAS</w:t>
      </w:r>
      <w:r w:rsidR="009C7A65" w:rsidRPr="005666D7">
        <w:rPr>
          <w:rFonts w:ascii="Garamond" w:hAnsi="Garamond"/>
          <w:sz w:val="22"/>
          <w:szCs w:val="22"/>
          <w:u w:val="single"/>
        </w:rPr>
        <w:t xml:space="preserve"> případně obdobným systémem elektronického pérování</w:t>
      </w:r>
      <w:r w:rsidRPr="005666D7">
        <w:rPr>
          <w:rFonts w:ascii="Garamond" w:hAnsi="Garamond"/>
          <w:sz w:val="22"/>
          <w:szCs w:val="22"/>
        </w:rPr>
        <w:t>.</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2E7694" w:rsidRPr="005666D7" w:rsidRDefault="00540F94" w:rsidP="00F4426E">
      <w:pPr>
        <w:overflowPunct/>
        <w:autoSpaceDE/>
        <w:autoSpaceDN/>
        <w:adjustRightInd/>
        <w:jc w:val="both"/>
        <w:textAlignment w:val="auto"/>
        <w:rPr>
          <w:rFonts w:ascii="Garamond" w:hAnsi="Garamond"/>
          <w:sz w:val="22"/>
          <w:szCs w:val="22"/>
        </w:rPr>
      </w:pPr>
      <w:r w:rsidRPr="005666D7">
        <w:rPr>
          <w:rFonts w:ascii="Garamond" w:hAnsi="Garamond"/>
          <w:sz w:val="22"/>
          <w:szCs w:val="22"/>
        </w:rPr>
        <w:t>Kotoučové brzdy na</w:t>
      </w:r>
      <w:r w:rsidR="00C92FFA" w:rsidRPr="005666D7">
        <w:rPr>
          <w:rFonts w:ascii="Garamond" w:hAnsi="Garamond"/>
          <w:sz w:val="22"/>
          <w:szCs w:val="22"/>
        </w:rPr>
        <w:t> </w:t>
      </w:r>
      <w:r w:rsidRPr="005666D7">
        <w:rPr>
          <w:rFonts w:ascii="Garamond" w:hAnsi="Garamond"/>
          <w:sz w:val="22"/>
          <w:szCs w:val="22"/>
        </w:rPr>
        <w:t>všech nápravách.</w:t>
      </w:r>
      <w:r w:rsidR="005F2FD5" w:rsidRPr="005666D7">
        <w:rPr>
          <w:rFonts w:ascii="Garamond" w:hAnsi="Garamond"/>
          <w:sz w:val="22"/>
          <w:szCs w:val="22"/>
        </w:rPr>
        <w:t xml:space="preserve"> </w:t>
      </w:r>
    </w:p>
    <w:p w:rsidR="002E7694" w:rsidRPr="005666D7" w:rsidRDefault="00FF2E3E" w:rsidP="00F4426E">
      <w:pPr>
        <w:overflowPunct/>
        <w:autoSpaceDE/>
        <w:autoSpaceDN/>
        <w:adjustRightInd/>
        <w:jc w:val="both"/>
        <w:textAlignment w:val="auto"/>
        <w:rPr>
          <w:rFonts w:ascii="Garamond" w:hAnsi="Garamond"/>
          <w:sz w:val="22"/>
          <w:szCs w:val="22"/>
        </w:rPr>
      </w:pPr>
      <w:r w:rsidRPr="005666D7">
        <w:rPr>
          <w:rFonts w:ascii="Garamond" w:hAnsi="Garamond"/>
          <w:sz w:val="22"/>
          <w:szCs w:val="22"/>
        </w:rPr>
        <w:t>Naklánění vozidla umožňující snadnější nástup a výstup cestujících (</w:t>
      </w:r>
      <w:proofErr w:type="spellStart"/>
      <w:r w:rsidRPr="005666D7">
        <w:rPr>
          <w:rFonts w:ascii="Garamond" w:hAnsi="Garamond"/>
          <w:sz w:val="22"/>
          <w:szCs w:val="22"/>
        </w:rPr>
        <w:t>kneeling</w:t>
      </w:r>
      <w:proofErr w:type="spellEnd"/>
      <w:r w:rsidRPr="005666D7">
        <w:rPr>
          <w:rFonts w:ascii="Garamond" w:hAnsi="Garamond"/>
          <w:sz w:val="22"/>
          <w:szCs w:val="22"/>
        </w:rPr>
        <w:t>)</w:t>
      </w:r>
      <w:r w:rsidR="005F2FD5" w:rsidRPr="005666D7">
        <w:rPr>
          <w:rFonts w:ascii="Garamond" w:hAnsi="Garamond"/>
          <w:sz w:val="22"/>
          <w:szCs w:val="22"/>
        </w:rPr>
        <w:t>.</w:t>
      </w:r>
      <w:r w:rsidR="002E7694" w:rsidRPr="005666D7">
        <w:rPr>
          <w:rFonts w:ascii="Garamond" w:hAnsi="Garamond"/>
          <w:sz w:val="22"/>
          <w:szCs w:val="22"/>
        </w:rPr>
        <w:t xml:space="preserve"> </w:t>
      </w:r>
    </w:p>
    <w:p w:rsidR="00615D50" w:rsidRPr="005666D7" w:rsidRDefault="00615D50" w:rsidP="00F4426E">
      <w:pPr>
        <w:overflowPunct/>
        <w:autoSpaceDE/>
        <w:autoSpaceDN/>
        <w:adjustRightInd/>
        <w:jc w:val="both"/>
        <w:textAlignment w:val="auto"/>
        <w:rPr>
          <w:rFonts w:ascii="Garamond" w:hAnsi="Garamond"/>
          <w:sz w:val="22"/>
          <w:szCs w:val="22"/>
        </w:rPr>
      </w:pPr>
    </w:p>
    <w:p w:rsidR="00EA73CA" w:rsidRPr="005666D7" w:rsidRDefault="00EA73CA" w:rsidP="00F4426E">
      <w:pPr>
        <w:overflowPunct/>
        <w:autoSpaceDE/>
        <w:autoSpaceDN/>
        <w:adjustRightInd/>
        <w:jc w:val="both"/>
        <w:textAlignment w:val="auto"/>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265744">
            <w:pPr>
              <w:pStyle w:val="Zkladntext"/>
              <w:rPr>
                <w:rFonts w:ascii="Garamond" w:hAnsi="Garamond"/>
              </w:rPr>
            </w:pPr>
            <w:r w:rsidRPr="005666D7">
              <w:rPr>
                <w:rFonts w:ascii="Garamond" w:hAnsi="Garamond"/>
              </w:rPr>
              <w:t>Doplňující popis</w:t>
            </w:r>
            <w:r w:rsidR="00754D95" w:rsidRPr="005666D7">
              <w:rPr>
                <w:rFonts w:ascii="Garamond" w:hAnsi="Garamond"/>
              </w:rPr>
              <w:t>:</w:t>
            </w:r>
            <w:r w:rsidR="009C7A65" w:rsidRPr="005666D7">
              <w:rPr>
                <w:rFonts w:ascii="Garamond" w:hAnsi="Garamond"/>
              </w:rPr>
              <w:t xml:space="preserve"> </w:t>
            </w:r>
          </w:p>
        </w:tc>
      </w:tr>
    </w:tbl>
    <w:p w:rsidR="00754D95" w:rsidRPr="005666D7" w:rsidRDefault="005A1BF5" w:rsidP="00A822C7">
      <w:pPr>
        <w:pStyle w:val="Nadpis3"/>
        <w:numPr>
          <w:ilvl w:val="2"/>
          <w:numId w:val="5"/>
        </w:numPr>
        <w:ind w:left="851" w:hanging="851"/>
        <w:rPr>
          <w:rFonts w:ascii="Garamond" w:hAnsi="Garamond"/>
          <w:sz w:val="22"/>
          <w:szCs w:val="22"/>
        </w:rPr>
      </w:pPr>
      <w:bookmarkStart w:id="187" w:name="_Toc469949901"/>
      <w:r w:rsidRPr="005666D7">
        <w:rPr>
          <w:rFonts w:ascii="Garamond" w:hAnsi="Garamond"/>
          <w:sz w:val="22"/>
          <w:szCs w:val="22"/>
        </w:rPr>
        <w:t>rekuperace</w:t>
      </w:r>
      <w:bookmarkEnd w:id="187"/>
    </w:p>
    <w:p w:rsidR="00B26924" w:rsidRPr="005666D7" w:rsidRDefault="0013622D" w:rsidP="00243F7B">
      <w:pPr>
        <w:pStyle w:val="Zkladntext"/>
        <w:rPr>
          <w:rFonts w:ascii="Garamond" w:hAnsi="Garamond"/>
          <w:sz w:val="22"/>
          <w:szCs w:val="22"/>
        </w:rPr>
      </w:pPr>
      <w:r w:rsidRPr="005666D7">
        <w:rPr>
          <w:rFonts w:ascii="Garamond" w:hAnsi="Garamond"/>
          <w:sz w:val="22"/>
          <w:szCs w:val="22"/>
        </w:rPr>
        <w:t xml:space="preserve">Zajištěna rekuperace elektrické energie zpět do trakčních </w:t>
      </w:r>
      <w:r w:rsidR="00BF0D36" w:rsidRPr="005666D7">
        <w:rPr>
          <w:rFonts w:ascii="Garamond" w:hAnsi="Garamond"/>
          <w:sz w:val="22"/>
          <w:szCs w:val="22"/>
        </w:rPr>
        <w:t>akumulátorů</w:t>
      </w:r>
      <w:r w:rsidRPr="005666D7">
        <w:rPr>
          <w:rFonts w:ascii="Garamond" w:hAnsi="Garamond"/>
          <w:sz w:val="22"/>
          <w:szCs w:val="22"/>
        </w:rPr>
        <w:t xml:space="preserve"> při brzdění</w:t>
      </w:r>
      <w:r w:rsidR="006B2C83" w:rsidRPr="005666D7">
        <w:rPr>
          <w:rFonts w:ascii="Garamond" w:hAnsi="Garamond"/>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265744">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754D95" w:rsidRPr="005666D7" w:rsidRDefault="00754D95" w:rsidP="00A822C7">
      <w:pPr>
        <w:pStyle w:val="Nadpis3"/>
        <w:numPr>
          <w:ilvl w:val="2"/>
          <w:numId w:val="5"/>
        </w:numPr>
        <w:ind w:left="851" w:hanging="851"/>
        <w:rPr>
          <w:rFonts w:ascii="Garamond" w:hAnsi="Garamond"/>
          <w:sz w:val="22"/>
          <w:szCs w:val="22"/>
        </w:rPr>
      </w:pPr>
      <w:bookmarkStart w:id="188" w:name="_Toc401111477"/>
      <w:bookmarkStart w:id="189" w:name="_Toc401112184"/>
      <w:bookmarkStart w:id="190" w:name="_Toc403281512"/>
      <w:bookmarkStart w:id="191" w:name="_Toc469949902"/>
      <w:r w:rsidRPr="005666D7">
        <w:rPr>
          <w:rFonts w:ascii="Garamond" w:hAnsi="Garamond"/>
          <w:sz w:val="22"/>
          <w:szCs w:val="22"/>
        </w:rPr>
        <w:t>Nouzové brzdění</w:t>
      </w:r>
      <w:bookmarkEnd w:id="188"/>
      <w:bookmarkEnd w:id="189"/>
      <w:bookmarkEnd w:id="190"/>
      <w:bookmarkEnd w:id="191"/>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Při vzniklé poruše na brzdovém systému provozní brzdy, musí být umožněno řidiči nouzové brzdění, které zastaví vozidlo na </w:t>
      </w:r>
      <w:r w:rsidR="008C7908" w:rsidRPr="005666D7">
        <w:rPr>
          <w:rFonts w:ascii="Garamond" w:hAnsi="Garamond"/>
          <w:sz w:val="22"/>
          <w:szCs w:val="22"/>
        </w:rPr>
        <w:t>předepsané</w:t>
      </w:r>
      <w:r w:rsidRPr="005666D7">
        <w:rPr>
          <w:rFonts w:ascii="Garamond" w:hAnsi="Garamond"/>
          <w:sz w:val="22"/>
          <w:szCs w:val="22"/>
        </w:rPr>
        <w:t xml:space="preserve"> vzdálenosti. Brzdění musí být </w:t>
      </w:r>
      <w:proofErr w:type="spellStart"/>
      <w:r w:rsidRPr="005666D7">
        <w:rPr>
          <w:rFonts w:ascii="Garamond" w:hAnsi="Garamond"/>
          <w:sz w:val="22"/>
          <w:szCs w:val="22"/>
        </w:rPr>
        <w:t>odstupňovatelné</w:t>
      </w:r>
      <w:proofErr w:type="spellEnd"/>
      <w:r w:rsidRPr="005666D7">
        <w:rPr>
          <w:rFonts w:ascii="Garamond" w:hAnsi="Garamond"/>
          <w:sz w:val="22"/>
          <w:szCs w:val="22"/>
        </w:rPr>
        <w:t xml:space="preserve"> a řidič je musí ovládat ze svého sedadla, přičemž musí ovládat řízení vozidla nejméně jednou rukou.</w:t>
      </w:r>
    </w:p>
    <w:p w:rsidR="00AA7422" w:rsidRPr="005666D7" w:rsidRDefault="00AA7422"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551DA8" w:rsidRPr="005666D7" w:rsidRDefault="00551DA8" w:rsidP="00551DA8">
      <w:pPr>
        <w:pStyle w:val="Zkladntext"/>
        <w:rPr>
          <w:rFonts w:ascii="Garamond" w:hAnsi="Garamond"/>
        </w:rPr>
      </w:pPr>
      <w:bookmarkStart w:id="192" w:name="_Toc401111478"/>
      <w:bookmarkStart w:id="193" w:name="_Toc401112185"/>
      <w:bookmarkStart w:id="194" w:name="_Toc403281513"/>
    </w:p>
    <w:p w:rsidR="00754D95" w:rsidRPr="005666D7" w:rsidRDefault="00754D95" w:rsidP="00A822C7">
      <w:pPr>
        <w:pStyle w:val="Nadpis2"/>
        <w:numPr>
          <w:ilvl w:val="1"/>
          <w:numId w:val="5"/>
        </w:numPr>
        <w:ind w:left="851" w:hanging="851"/>
        <w:rPr>
          <w:rFonts w:ascii="Garamond" w:hAnsi="Garamond"/>
          <w:sz w:val="22"/>
          <w:szCs w:val="22"/>
        </w:rPr>
      </w:pPr>
      <w:bookmarkStart w:id="195" w:name="_Toc469949903"/>
      <w:r w:rsidRPr="005666D7">
        <w:rPr>
          <w:rFonts w:ascii="Garamond" w:hAnsi="Garamond"/>
          <w:sz w:val="22"/>
          <w:szCs w:val="22"/>
        </w:rPr>
        <w:t>Kola</w:t>
      </w:r>
      <w:bookmarkEnd w:id="192"/>
      <w:bookmarkEnd w:id="193"/>
      <w:bookmarkEnd w:id="194"/>
      <w:bookmarkEnd w:id="195"/>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Kola vozidla musí splňovat technickou normu ČSN 63 0002 a EHK č. 64. </w:t>
      </w:r>
      <w:r w:rsidR="00A8118C" w:rsidRPr="005666D7">
        <w:rPr>
          <w:rFonts w:ascii="Garamond" w:hAnsi="Garamond"/>
          <w:sz w:val="22"/>
          <w:szCs w:val="22"/>
        </w:rPr>
        <w:t>S</w:t>
      </w:r>
      <w:r w:rsidR="00263231" w:rsidRPr="005666D7">
        <w:rPr>
          <w:rFonts w:ascii="Garamond" w:hAnsi="Garamond"/>
          <w:sz w:val="22"/>
          <w:szCs w:val="22"/>
        </w:rPr>
        <w:t>oučástí dodávky vozidla</w:t>
      </w:r>
      <w:r w:rsidR="00A8118C" w:rsidRPr="005666D7">
        <w:rPr>
          <w:rFonts w:ascii="Garamond" w:hAnsi="Garamond"/>
          <w:sz w:val="22"/>
          <w:szCs w:val="22"/>
        </w:rPr>
        <w:t xml:space="preserve"> bude dodáno </w:t>
      </w:r>
      <w:r w:rsidR="00263231" w:rsidRPr="005666D7">
        <w:rPr>
          <w:rFonts w:ascii="Garamond" w:hAnsi="Garamond"/>
          <w:sz w:val="22"/>
          <w:szCs w:val="22"/>
        </w:rPr>
        <w:t xml:space="preserve">plnohodnotné </w:t>
      </w:r>
      <w:r w:rsidR="00A8118C" w:rsidRPr="005666D7">
        <w:rPr>
          <w:rFonts w:ascii="Garamond" w:hAnsi="Garamond"/>
          <w:sz w:val="22"/>
          <w:szCs w:val="22"/>
        </w:rPr>
        <w:t>rezervní kolo.</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p>
    <w:p w:rsidR="00597F3F" w:rsidRPr="005666D7" w:rsidRDefault="00597F3F" w:rsidP="00A313AE">
      <w:pPr>
        <w:jc w:val="both"/>
        <w:rPr>
          <w:rFonts w:ascii="Garamond" w:hAnsi="Garamond"/>
          <w:sz w:val="22"/>
          <w:szCs w:val="22"/>
        </w:rPr>
      </w:pPr>
    </w:p>
    <w:p w:rsidR="00EA73CA" w:rsidRPr="005666D7" w:rsidRDefault="00EA73CA" w:rsidP="00243F7B">
      <w:pPr>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A8118C">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13622D" w:rsidRPr="005666D7" w:rsidRDefault="0013622D" w:rsidP="0013622D">
      <w:pPr>
        <w:pStyle w:val="Zkladntext"/>
        <w:rPr>
          <w:rFonts w:ascii="Garamond" w:hAnsi="Garamond"/>
        </w:rPr>
      </w:pPr>
      <w:bookmarkStart w:id="196" w:name="_Toc401111479"/>
      <w:bookmarkStart w:id="197" w:name="_Toc401112186"/>
      <w:bookmarkStart w:id="198" w:name="_Toc403281514"/>
    </w:p>
    <w:p w:rsidR="00754D95" w:rsidRPr="005666D7" w:rsidRDefault="00754D95" w:rsidP="00A822C7">
      <w:pPr>
        <w:pStyle w:val="Nadpis3"/>
        <w:numPr>
          <w:ilvl w:val="2"/>
          <w:numId w:val="5"/>
        </w:numPr>
        <w:ind w:left="851" w:hanging="851"/>
        <w:rPr>
          <w:rFonts w:ascii="Garamond" w:hAnsi="Garamond"/>
          <w:sz w:val="22"/>
          <w:szCs w:val="22"/>
        </w:rPr>
      </w:pPr>
      <w:bookmarkStart w:id="199" w:name="_Toc469949904"/>
      <w:r w:rsidRPr="005666D7">
        <w:rPr>
          <w:rFonts w:ascii="Garamond" w:hAnsi="Garamond"/>
          <w:sz w:val="22"/>
          <w:szCs w:val="22"/>
        </w:rPr>
        <w:lastRenderedPageBreak/>
        <w:t>Disky</w:t>
      </w:r>
      <w:bookmarkEnd w:id="196"/>
      <w:bookmarkEnd w:id="197"/>
      <w:bookmarkEnd w:id="198"/>
      <w:bookmarkEnd w:id="199"/>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by mělo být osazeno disky, které se v současné době převážně používají </w:t>
      </w:r>
      <w:r w:rsidR="0063447D" w:rsidRPr="005666D7">
        <w:rPr>
          <w:rFonts w:ascii="Garamond" w:hAnsi="Garamond"/>
          <w:sz w:val="22"/>
          <w:szCs w:val="22"/>
        </w:rPr>
        <w:t>u z</w:t>
      </w:r>
      <w:r w:rsidR="000B7D32" w:rsidRPr="005666D7">
        <w:rPr>
          <w:rFonts w:ascii="Garamond" w:hAnsi="Garamond"/>
          <w:sz w:val="22"/>
          <w:szCs w:val="22"/>
        </w:rPr>
        <w:t>kupujícího</w:t>
      </w:r>
      <w:r w:rsidRPr="005666D7">
        <w:rPr>
          <w:rFonts w:ascii="Garamond" w:hAnsi="Garamond"/>
          <w:sz w:val="22"/>
          <w:szCs w:val="22"/>
        </w:rPr>
        <w:t>. Jedná</w:t>
      </w:r>
      <w:r w:rsidR="00A313AE" w:rsidRPr="005666D7">
        <w:rPr>
          <w:rFonts w:ascii="Garamond" w:hAnsi="Garamond"/>
          <w:sz w:val="22"/>
          <w:szCs w:val="22"/>
        </w:rPr>
        <w:t> </w:t>
      </w:r>
      <w:r w:rsidRPr="005666D7">
        <w:rPr>
          <w:rFonts w:ascii="Garamond" w:hAnsi="Garamond"/>
          <w:sz w:val="22"/>
          <w:szCs w:val="22"/>
        </w:rPr>
        <w:t>se</w:t>
      </w:r>
      <w:r w:rsidR="00EA73CA" w:rsidRPr="005666D7">
        <w:rPr>
          <w:rFonts w:ascii="Garamond" w:hAnsi="Garamond"/>
          <w:sz w:val="22"/>
          <w:szCs w:val="22"/>
        </w:rPr>
        <w:t> </w:t>
      </w:r>
      <w:r w:rsidRPr="005666D7">
        <w:rPr>
          <w:rFonts w:ascii="Garamond" w:hAnsi="Garamond"/>
          <w:sz w:val="22"/>
          <w:szCs w:val="22"/>
        </w:rPr>
        <w:t>o</w:t>
      </w:r>
      <w:r w:rsidR="00EA73CA" w:rsidRPr="005666D7">
        <w:rPr>
          <w:rFonts w:ascii="Garamond" w:hAnsi="Garamond"/>
          <w:sz w:val="22"/>
          <w:szCs w:val="22"/>
        </w:rPr>
        <w:t> </w:t>
      </w:r>
      <w:r w:rsidRPr="005666D7">
        <w:rPr>
          <w:rFonts w:ascii="Garamond" w:hAnsi="Garamond"/>
          <w:sz w:val="22"/>
          <w:szCs w:val="22"/>
        </w:rPr>
        <w:t>disky pro pneumatiky uvedené v kap. 4.</w:t>
      </w:r>
      <w:r w:rsidR="00AA7422" w:rsidRPr="005666D7">
        <w:rPr>
          <w:rFonts w:ascii="Garamond" w:hAnsi="Garamond"/>
          <w:sz w:val="22"/>
          <w:szCs w:val="22"/>
        </w:rPr>
        <w:t>2</w:t>
      </w:r>
      <w:r w:rsidR="008C7908" w:rsidRPr="005666D7">
        <w:rPr>
          <w:rFonts w:ascii="Garamond" w:hAnsi="Garamond"/>
          <w:sz w:val="22"/>
          <w:szCs w:val="22"/>
        </w:rPr>
        <w:t>2</w:t>
      </w:r>
      <w:r w:rsidRPr="005666D7">
        <w:rPr>
          <w:rFonts w:ascii="Garamond" w:hAnsi="Garamond"/>
          <w:sz w:val="22"/>
          <w:szCs w:val="22"/>
        </w:rPr>
        <w:t>.2.</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615D50" w:rsidRDefault="00615D50" w:rsidP="00615D50">
      <w:pPr>
        <w:pStyle w:val="Nadpis3"/>
        <w:numPr>
          <w:ilvl w:val="0"/>
          <w:numId w:val="0"/>
        </w:numPr>
        <w:ind w:left="851"/>
        <w:rPr>
          <w:rFonts w:ascii="Garamond" w:hAnsi="Garamond"/>
          <w:sz w:val="22"/>
          <w:szCs w:val="22"/>
        </w:rPr>
      </w:pPr>
      <w:bookmarkStart w:id="200" w:name="_Toc401111480"/>
      <w:bookmarkStart w:id="201" w:name="_Toc401112187"/>
      <w:bookmarkStart w:id="202" w:name="_Toc403281515"/>
    </w:p>
    <w:p w:rsidR="007425D7" w:rsidRPr="007425D7" w:rsidRDefault="007425D7" w:rsidP="007425D7">
      <w:pPr>
        <w:pStyle w:val="Zkladntext"/>
      </w:pPr>
    </w:p>
    <w:p w:rsidR="00754D95" w:rsidRPr="005666D7" w:rsidRDefault="00754D95" w:rsidP="00A822C7">
      <w:pPr>
        <w:pStyle w:val="Nadpis3"/>
        <w:numPr>
          <w:ilvl w:val="2"/>
          <w:numId w:val="5"/>
        </w:numPr>
        <w:ind w:left="851" w:hanging="850"/>
        <w:rPr>
          <w:rFonts w:ascii="Garamond" w:hAnsi="Garamond"/>
          <w:sz w:val="22"/>
          <w:szCs w:val="22"/>
        </w:rPr>
      </w:pPr>
      <w:bookmarkStart w:id="203" w:name="_Toc469949905"/>
      <w:r w:rsidRPr="005666D7">
        <w:rPr>
          <w:rFonts w:ascii="Garamond" w:hAnsi="Garamond"/>
          <w:sz w:val="22"/>
          <w:szCs w:val="22"/>
        </w:rPr>
        <w:t>Pneumatiky</w:t>
      </w:r>
      <w:bookmarkEnd w:id="200"/>
      <w:bookmarkEnd w:id="201"/>
      <w:bookmarkEnd w:id="202"/>
      <w:bookmarkEnd w:id="203"/>
    </w:p>
    <w:p w:rsidR="003D2E6A" w:rsidRPr="005666D7" w:rsidRDefault="003D2E6A" w:rsidP="003D2E6A">
      <w:pPr>
        <w:tabs>
          <w:tab w:val="left" w:pos="0"/>
        </w:tabs>
        <w:overflowPunct/>
        <w:autoSpaceDE/>
        <w:autoSpaceDN/>
        <w:adjustRightInd/>
        <w:jc w:val="both"/>
        <w:textAlignment w:val="auto"/>
        <w:rPr>
          <w:rFonts w:ascii="Garamond" w:hAnsi="Garamond"/>
          <w:sz w:val="22"/>
          <w:szCs w:val="22"/>
        </w:rPr>
      </w:pPr>
      <w:bookmarkStart w:id="204" w:name="_Toc401111481"/>
      <w:bookmarkStart w:id="205" w:name="_Toc401112188"/>
      <w:bookmarkStart w:id="206" w:name="_Toc403281516"/>
      <w:r w:rsidRPr="005666D7">
        <w:rPr>
          <w:rFonts w:ascii="Garamond" w:hAnsi="Garamond"/>
          <w:sz w:val="22"/>
          <w:szCs w:val="22"/>
        </w:rPr>
        <w:t>Pneumatiky se zesílenými boky pro městský provoz a ve specifikaci s označením M+S.</w:t>
      </w:r>
    </w:p>
    <w:p w:rsidR="003D2E6A" w:rsidRPr="005666D7" w:rsidRDefault="003D2E6A" w:rsidP="00FF734B">
      <w:pPr>
        <w:pStyle w:val="Zkladntext"/>
        <w:rPr>
          <w:rFonts w:ascii="Garamond" w:hAnsi="Garamond"/>
          <w:sz w:val="22"/>
          <w:szCs w:val="22"/>
        </w:rPr>
      </w:pPr>
    </w:p>
    <w:p w:rsidR="00754D95" w:rsidRPr="005666D7" w:rsidRDefault="00754D95" w:rsidP="00FF734B">
      <w:pPr>
        <w:pStyle w:val="Zkladntext"/>
        <w:rPr>
          <w:rFonts w:ascii="Garamond" w:hAnsi="Garamond"/>
          <w:sz w:val="22"/>
          <w:szCs w:val="22"/>
        </w:rPr>
      </w:pPr>
      <w:r w:rsidRPr="005666D7">
        <w:rPr>
          <w:rFonts w:ascii="Garamond" w:hAnsi="Garamond"/>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7425D7" w:rsidRDefault="00517ECB"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Nejpoužívanější rozměr pneumatik </w:t>
      </w:r>
      <w:r w:rsidR="000B7D32" w:rsidRPr="005666D7">
        <w:rPr>
          <w:rFonts w:ascii="Garamond" w:hAnsi="Garamond"/>
          <w:sz w:val="22"/>
          <w:szCs w:val="22"/>
        </w:rPr>
        <w:t>kupujícího</w:t>
      </w:r>
      <w:r w:rsidRPr="005666D7">
        <w:rPr>
          <w:rFonts w:ascii="Garamond" w:hAnsi="Garamond"/>
          <w:sz w:val="22"/>
          <w:szCs w:val="22"/>
        </w:rPr>
        <w:t xml:space="preserve"> je</w:t>
      </w:r>
      <w:r w:rsidR="00C42217" w:rsidRPr="005666D7">
        <w:rPr>
          <w:rFonts w:ascii="Garamond" w:hAnsi="Garamond"/>
          <w:sz w:val="22"/>
          <w:szCs w:val="22"/>
        </w:rPr>
        <w:t xml:space="preserve"> 275/70</w:t>
      </w:r>
      <w:r w:rsidRPr="005666D7">
        <w:rPr>
          <w:rFonts w:ascii="Garamond" w:hAnsi="Garamond"/>
          <w:sz w:val="22"/>
          <w:szCs w:val="22"/>
        </w:rPr>
        <w:t xml:space="preserve"> R</w:t>
      </w:r>
      <w:r w:rsidR="005F5212" w:rsidRPr="005666D7">
        <w:rPr>
          <w:rFonts w:ascii="Garamond" w:hAnsi="Garamond"/>
          <w:sz w:val="22"/>
          <w:szCs w:val="22"/>
        </w:rPr>
        <w:t xml:space="preserve"> </w:t>
      </w:r>
      <w:r w:rsidRPr="005666D7">
        <w:rPr>
          <w:rFonts w:ascii="Garamond" w:hAnsi="Garamond"/>
          <w:sz w:val="22"/>
          <w:szCs w:val="22"/>
        </w:rPr>
        <w:t>22,5.</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517ECB" w:rsidRPr="005666D7" w:rsidRDefault="00517ECB" w:rsidP="00FF734B">
      <w:pPr>
        <w:pStyle w:val="Zkladntext"/>
        <w:rPr>
          <w:rFonts w:ascii="Garamond" w:hAnsi="Garamond"/>
          <w:sz w:val="22"/>
          <w:szCs w:val="22"/>
        </w:rPr>
      </w:pPr>
    </w:p>
    <w:p w:rsidR="00F1449D" w:rsidRPr="005666D7" w:rsidRDefault="00F1449D" w:rsidP="00FF734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517ECB" w:rsidRPr="005666D7">
              <w:rPr>
                <w:rFonts w:ascii="Garamond" w:hAnsi="Garamond"/>
              </w:rPr>
              <w:t xml:space="preserve"> </w:t>
            </w:r>
            <w:r w:rsidR="00206615" w:rsidRPr="005666D7">
              <w:rPr>
                <w:rFonts w:ascii="Garamond" w:hAnsi="Garamond"/>
                <w:color w:val="FF0000"/>
              </w:rPr>
              <w:t xml:space="preserve"> </w:t>
            </w:r>
          </w:p>
        </w:tc>
      </w:tr>
    </w:tbl>
    <w:p w:rsidR="00754D95" w:rsidRPr="005666D7" w:rsidRDefault="00754D95" w:rsidP="00A822C7">
      <w:pPr>
        <w:pStyle w:val="Nadpis2"/>
        <w:numPr>
          <w:ilvl w:val="1"/>
          <w:numId w:val="5"/>
        </w:numPr>
        <w:ind w:left="900" w:hanging="900"/>
        <w:rPr>
          <w:rFonts w:ascii="Garamond" w:hAnsi="Garamond"/>
          <w:sz w:val="22"/>
          <w:szCs w:val="22"/>
        </w:rPr>
      </w:pPr>
      <w:bookmarkStart w:id="207" w:name="_Toc469949906"/>
      <w:r w:rsidRPr="005666D7">
        <w:rPr>
          <w:rFonts w:ascii="Garamond" w:hAnsi="Garamond"/>
          <w:sz w:val="22"/>
          <w:szCs w:val="22"/>
        </w:rPr>
        <w:t>Podvozek</w:t>
      </w:r>
      <w:bookmarkEnd w:id="204"/>
      <w:bookmarkEnd w:id="205"/>
      <w:bookmarkEnd w:id="206"/>
      <w:bookmarkEnd w:id="207"/>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sidRPr="005666D7">
        <w:rPr>
          <w:rFonts w:ascii="Garamond" w:hAnsi="Garamond"/>
          <w:sz w:val="22"/>
          <w:szCs w:val="22"/>
        </w:rPr>
        <w:t> </w:t>
      </w:r>
      <w:r w:rsidRPr="005666D7">
        <w:rPr>
          <w:rFonts w:ascii="Garamond" w:hAnsi="Garamond"/>
          <w:sz w:val="22"/>
          <w:szCs w:val="22"/>
        </w:rPr>
        <w:t>vozovce apod.) případně působení koroze v důsledku chemických vlivů. Při konstrukci vozidla se musí dbát, aby neodpružené hmoty měly, pokud to půjde, co nejmenší hmotnost. Karosérie musí být</w:t>
      </w:r>
      <w:r w:rsidR="00A313AE" w:rsidRPr="005666D7">
        <w:rPr>
          <w:rFonts w:ascii="Garamond" w:hAnsi="Garamond"/>
          <w:sz w:val="22"/>
          <w:szCs w:val="22"/>
        </w:rPr>
        <w:t> </w:t>
      </w:r>
      <w:r w:rsidRPr="005666D7">
        <w:rPr>
          <w:rFonts w:ascii="Garamond" w:hAnsi="Garamond"/>
          <w:sz w:val="22"/>
          <w:szCs w:val="22"/>
        </w:rPr>
        <w:t xml:space="preserve">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Celý podvozek musí být antikorozně ošetřen vhodnou nátěrovou hmotou a </w:t>
      </w:r>
      <w:proofErr w:type="spellStart"/>
      <w:r w:rsidRPr="005666D7">
        <w:rPr>
          <w:rFonts w:ascii="Garamond" w:hAnsi="Garamond"/>
          <w:sz w:val="22"/>
          <w:szCs w:val="22"/>
        </w:rPr>
        <w:t>antivibračním</w:t>
      </w:r>
      <w:proofErr w:type="spellEnd"/>
      <w:r w:rsidRPr="005666D7">
        <w:rPr>
          <w:rFonts w:ascii="Garamond" w:hAnsi="Garamond"/>
          <w:sz w:val="22"/>
          <w:szCs w:val="22"/>
        </w:rPr>
        <w:t xml:space="preserve"> prostředkem s odolností proti otěru.</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754D95" w:rsidRPr="005666D7" w:rsidRDefault="00754D95"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C42217" w:rsidRPr="005666D7">
              <w:rPr>
                <w:rFonts w:ascii="Garamond" w:hAnsi="Garamond"/>
              </w:rPr>
              <w:t xml:space="preserve"> </w:t>
            </w:r>
          </w:p>
        </w:tc>
      </w:tr>
    </w:tbl>
    <w:p w:rsidR="00250F85" w:rsidRPr="005666D7" w:rsidRDefault="00250F85" w:rsidP="00250F85">
      <w:pPr>
        <w:pStyle w:val="Zkladntext"/>
        <w:rPr>
          <w:rFonts w:ascii="Garamond" w:hAnsi="Garamond"/>
        </w:rPr>
      </w:pPr>
      <w:bookmarkStart w:id="208" w:name="_Toc129651275"/>
    </w:p>
    <w:p w:rsidR="00754D95" w:rsidRPr="005666D7" w:rsidRDefault="00754D95" w:rsidP="00A822C7">
      <w:pPr>
        <w:pStyle w:val="Nadpis2"/>
        <w:numPr>
          <w:ilvl w:val="1"/>
          <w:numId w:val="5"/>
        </w:numPr>
        <w:ind w:left="851" w:hanging="851"/>
        <w:rPr>
          <w:rFonts w:ascii="Garamond" w:hAnsi="Garamond"/>
          <w:sz w:val="22"/>
          <w:szCs w:val="22"/>
        </w:rPr>
      </w:pPr>
      <w:bookmarkStart w:id="209" w:name="_Toc469949907"/>
      <w:r w:rsidRPr="005666D7">
        <w:rPr>
          <w:rFonts w:ascii="Garamond" w:hAnsi="Garamond"/>
          <w:sz w:val="22"/>
          <w:szCs w:val="22"/>
        </w:rPr>
        <w:lastRenderedPageBreak/>
        <w:t>CENTRÁLNÍ MAZÁNÍ</w:t>
      </w:r>
      <w:bookmarkEnd w:id="208"/>
      <w:bookmarkEnd w:id="209"/>
      <w:r w:rsidRPr="005666D7">
        <w:rPr>
          <w:rFonts w:ascii="Garamond" w:hAnsi="Garamond"/>
          <w:sz w:val="22"/>
          <w:szCs w:val="22"/>
        </w:rPr>
        <w:t xml:space="preserve"> </w:t>
      </w:r>
    </w:p>
    <w:p w:rsidR="00754D95" w:rsidRPr="005666D7" w:rsidRDefault="00754D95" w:rsidP="0035181A">
      <w:pPr>
        <w:pStyle w:val="Zkladntext"/>
        <w:rPr>
          <w:rFonts w:ascii="Garamond" w:hAnsi="Garamond"/>
          <w:sz w:val="22"/>
          <w:szCs w:val="22"/>
        </w:rPr>
      </w:pPr>
      <w:r w:rsidRPr="005666D7">
        <w:rPr>
          <w:rFonts w:ascii="Garamond" w:hAnsi="Garamond"/>
          <w:sz w:val="22"/>
          <w:szCs w:val="22"/>
        </w:rPr>
        <w:t xml:space="preserve">Pokud jsou na </w:t>
      </w:r>
      <w:proofErr w:type="spellStart"/>
      <w:r w:rsidR="006B2C83" w:rsidRPr="005666D7">
        <w:rPr>
          <w:rFonts w:ascii="Garamond" w:hAnsi="Garamond"/>
          <w:sz w:val="22"/>
          <w:szCs w:val="22"/>
        </w:rPr>
        <w:t>elektro</w:t>
      </w:r>
      <w:r w:rsidRPr="005666D7">
        <w:rPr>
          <w:rFonts w:ascii="Garamond" w:hAnsi="Garamond"/>
          <w:sz w:val="22"/>
          <w:szCs w:val="22"/>
        </w:rPr>
        <w:t>busu</w:t>
      </w:r>
      <w:proofErr w:type="spellEnd"/>
      <w:r w:rsidRPr="005666D7">
        <w:rPr>
          <w:rFonts w:ascii="Garamond" w:hAnsi="Garamond"/>
          <w:sz w:val="22"/>
          <w:szCs w:val="22"/>
        </w:rPr>
        <w:t xml:space="preserve"> díly vyžadující pravidelné přimazávání a tyto díly jsou obtížně přístupné, musí</w:t>
      </w:r>
      <w:r w:rsidR="00633AC1" w:rsidRPr="005666D7">
        <w:rPr>
          <w:rFonts w:ascii="Garamond" w:hAnsi="Garamond"/>
          <w:sz w:val="22"/>
          <w:szCs w:val="22"/>
        </w:rPr>
        <w:t> </w:t>
      </w:r>
      <w:r w:rsidRPr="005666D7">
        <w:rPr>
          <w:rFonts w:ascii="Garamond" w:hAnsi="Garamond"/>
          <w:sz w:val="22"/>
          <w:szCs w:val="22"/>
        </w:rPr>
        <w:t xml:space="preserve">být vozidlo vybaveno centrálním mazáním. </w:t>
      </w:r>
    </w:p>
    <w:p w:rsidR="00B26924" w:rsidRPr="005666D7" w:rsidRDefault="00B26924" w:rsidP="0035181A">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C42217" w:rsidRPr="005666D7">
              <w:rPr>
                <w:rFonts w:ascii="Garamond" w:hAnsi="Garamond"/>
              </w:rPr>
              <w:t xml:space="preserve"> </w:t>
            </w:r>
          </w:p>
        </w:tc>
      </w:tr>
    </w:tbl>
    <w:p w:rsidR="00754D95" w:rsidRPr="005666D7" w:rsidRDefault="00754D95" w:rsidP="00A822C7">
      <w:pPr>
        <w:pStyle w:val="Nadpis2"/>
        <w:numPr>
          <w:ilvl w:val="1"/>
          <w:numId w:val="5"/>
        </w:numPr>
        <w:tabs>
          <w:tab w:val="left" w:pos="851"/>
        </w:tabs>
        <w:ind w:left="0" w:firstLine="0"/>
        <w:rPr>
          <w:rFonts w:ascii="Garamond" w:hAnsi="Garamond"/>
          <w:sz w:val="22"/>
          <w:szCs w:val="22"/>
        </w:rPr>
      </w:pPr>
      <w:bookmarkStart w:id="210" w:name="_Toc129651276"/>
      <w:bookmarkStart w:id="211" w:name="_Toc469949908"/>
      <w:r w:rsidRPr="005666D7">
        <w:rPr>
          <w:rFonts w:ascii="Garamond" w:hAnsi="Garamond"/>
          <w:sz w:val="22"/>
          <w:szCs w:val="22"/>
        </w:rPr>
        <w:t>pROVOZNÍ HMOTY A NÁPLNĚ</w:t>
      </w:r>
      <w:bookmarkEnd w:id="210"/>
      <w:bookmarkEnd w:id="211"/>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Provozní hmoty a náplně musí splňovat ekologické požadavky. Příslušné provozní hmoty a náplně musí být dodavatelem stanoveny s ohledem na klimatické podmínky (viz </w:t>
      </w:r>
      <w:r w:rsidR="00416261" w:rsidRPr="005666D7">
        <w:rPr>
          <w:rFonts w:ascii="Garamond" w:hAnsi="Garamond"/>
          <w:sz w:val="22"/>
          <w:szCs w:val="22"/>
        </w:rPr>
        <w:t>bod</w:t>
      </w:r>
      <w:r w:rsidR="009038D8" w:rsidRPr="005666D7">
        <w:rPr>
          <w:rFonts w:ascii="Garamond" w:hAnsi="Garamond"/>
          <w:sz w:val="22"/>
          <w:szCs w:val="22"/>
        </w:rPr>
        <w:t xml:space="preserve"> </w:t>
      </w:r>
      <w:r w:rsidR="00416261" w:rsidRPr="005666D7">
        <w:rPr>
          <w:rFonts w:ascii="Garamond" w:hAnsi="Garamond"/>
          <w:sz w:val="22"/>
          <w:szCs w:val="22"/>
        </w:rPr>
        <w:t>2.3</w:t>
      </w:r>
      <w:r w:rsidR="006B2C83" w:rsidRPr="005666D7">
        <w:rPr>
          <w:rFonts w:ascii="Garamond" w:hAnsi="Garamond"/>
          <w:sz w:val="22"/>
          <w:szCs w:val="22"/>
        </w:rPr>
        <w:t xml:space="preserve">) </w:t>
      </w:r>
      <w:r w:rsidRPr="005666D7">
        <w:rPr>
          <w:rFonts w:ascii="Garamond" w:hAnsi="Garamond"/>
          <w:sz w:val="22"/>
          <w:szCs w:val="22"/>
        </w:rPr>
        <w:t xml:space="preserve">splňovat výkonové parametry takovým způsobem, aby případná jejich výměna navazovala na systém pravidelné údržby </w:t>
      </w:r>
      <w:r w:rsidR="000B7D32" w:rsidRPr="005666D7">
        <w:rPr>
          <w:rFonts w:ascii="Garamond" w:hAnsi="Garamond"/>
          <w:sz w:val="22"/>
          <w:szCs w:val="22"/>
        </w:rPr>
        <w:t>kupujícího</w:t>
      </w:r>
      <w:r w:rsidRPr="005666D7">
        <w:rPr>
          <w:rFonts w:ascii="Garamond" w:hAnsi="Garamond"/>
          <w:sz w:val="22"/>
          <w:szCs w:val="22"/>
        </w:rPr>
        <w:t>. Jednotlivé náplně musí být výrobcem - dodavatelem klasifikovány</w:t>
      </w:r>
      <w:r w:rsidR="009F3FED" w:rsidRPr="005666D7">
        <w:rPr>
          <w:rFonts w:ascii="Garamond" w:hAnsi="Garamond"/>
          <w:sz w:val="22"/>
          <w:szCs w:val="22"/>
        </w:rPr>
        <w:t xml:space="preserve"> technickou specifikací</w:t>
      </w:r>
      <w:r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C42217" w:rsidRPr="005666D7">
              <w:rPr>
                <w:rFonts w:ascii="Garamond" w:hAnsi="Garamond"/>
              </w:rPr>
              <w:t xml:space="preserve"> </w:t>
            </w:r>
          </w:p>
        </w:tc>
      </w:tr>
    </w:tbl>
    <w:p w:rsidR="00754D95" w:rsidRPr="005666D7" w:rsidRDefault="00754D95" w:rsidP="00636AD5">
      <w:pPr>
        <w:pStyle w:val="Zkladntext"/>
        <w:rPr>
          <w:rFonts w:ascii="Garamond" w:hAnsi="Garamond"/>
          <w:sz w:val="22"/>
          <w:szCs w:val="22"/>
        </w:rPr>
      </w:pPr>
    </w:p>
    <w:p w:rsidR="00570929" w:rsidRPr="005666D7" w:rsidRDefault="00570929" w:rsidP="00636AD5">
      <w:pPr>
        <w:pStyle w:val="Zkladntext"/>
        <w:rPr>
          <w:rFonts w:ascii="Garamond" w:hAnsi="Garamond"/>
          <w:sz w:val="22"/>
          <w:szCs w:val="22"/>
        </w:rPr>
      </w:pPr>
    </w:p>
    <w:p w:rsidR="00754D95" w:rsidRPr="005666D7" w:rsidRDefault="00754D95" w:rsidP="00A822C7">
      <w:pPr>
        <w:pStyle w:val="Nadpis1"/>
        <w:numPr>
          <w:ilvl w:val="0"/>
          <w:numId w:val="5"/>
        </w:numPr>
        <w:ind w:left="851" w:hanging="851"/>
        <w:rPr>
          <w:rFonts w:ascii="Garamond" w:hAnsi="Garamond"/>
          <w:sz w:val="22"/>
          <w:szCs w:val="22"/>
        </w:rPr>
      </w:pPr>
      <w:bookmarkStart w:id="212" w:name="_Toc401111484"/>
      <w:bookmarkStart w:id="213" w:name="_Toc401112191"/>
      <w:bookmarkStart w:id="214" w:name="_Toc403281519"/>
      <w:bookmarkStart w:id="215" w:name="_Toc469949909"/>
      <w:r w:rsidRPr="005666D7">
        <w:rPr>
          <w:rFonts w:ascii="Garamond" w:hAnsi="Garamond"/>
          <w:sz w:val="22"/>
          <w:szCs w:val="22"/>
        </w:rPr>
        <w:t>Elektrické vybavení – elektroinstalace</w:t>
      </w:r>
      <w:bookmarkEnd w:id="212"/>
      <w:bookmarkEnd w:id="213"/>
      <w:bookmarkEnd w:id="214"/>
      <w:bookmarkEnd w:id="215"/>
    </w:p>
    <w:p w:rsidR="00754D95" w:rsidRPr="005666D7" w:rsidRDefault="00754D95" w:rsidP="00A822C7">
      <w:pPr>
        <w:pStyle w:val="Nadpis2"/>
        <w:numPr>
          <w:ilvl w:val="1"/>
          <w:numId w:val="5"/>
        </w:numPr>
        <w:ind w:left="720" w:hanging="729"/>
        <w:rPr>
          <w:rFonts w:ascii="Garamond" w:hAnsi="Garamond"/>
          <w:sz w:val="22"/>
          <w:szCs w:val="22"/>
        </w:rPr>
      </w:pPr>
      <w:bookmarkStart w:id="216" w:name="_Toc401111485"/>
      <w:bookmarkStart w:id="217" w:name="_Toc401112192"/>
      <w:r w:rsidRPr="005666D7">
        <w:rPr>
          <w:rFonts w:ascii="Garamond" w:hAnsi="Garamond"/>
          <w:sz w:val="22"/>
          <w:szCs w:val="22"/>
        </w:rPr>
        <w:t xml:space="preserve"> </w:t>
      </w:r>
      <w:bookmarkStart w:id="218" w:name="_Toc403281520"/>
      <w:bookmarkStart w:id="219" w:name="_Toc469949910"/>
      <w:r w:rsidRPr="005666D7">
        <w:rPr>
          <w:rFonts w:ascii="Garamond" w:hAnsi="Garamond"/>
          <w:sz w:val="22"/>
          <w:szCs w:val="22"/>
        </w:rPr>
        <w:t>Všeobecně</w:t>
      </w:r>
      <w:bookmarkEnd w:id="216"/>
      <w:bookmarkEnd w:id="217"/>
      <w:bookmarkEnd w:id="218"/>
      <w:bookmarkEnd w:id="219"/>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Pokud nejsou výslovně uvedeny jiné požadavky, je nutné respektovat ustanovení jednotlivých ČSN, popř.</w:t>
      </w:r>
      <w:r w:rsidR="00EA73CA" w:rsidRPr="005666D7">
        <w:rPr>
          <w:rFonts w:ascii="Garamond" w:hAnsi="Garamond"/>
          <w:sz w:val="22"/>
          <w:szCs w:val="22"/>
        </w:rPr>
        <w:t> </w:t>
      </w:r>
      <w:r w:rsidRPr="005666D7">
        <w:rPr>
          <w:rFonts w:ascii="Garamond" w:hAnsi="Garamond"/>
          <w:sz w:val="22"/>
          <w:szCs w:val="22"/>
        </w:rPr>
        <w:t>doporučení SDP ČR.</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r w:rsidRPr="005666D7">
        <w:rPr>
          <w:rFonts w:ascii="Garamond" w:hAnsi="Garamond"/>
          <w:sz w:val="22"/>
          <w:szCs w:val="22"/>
        </w:rPr>
        <w:t xml:space="preserve"> Komponenty elektrické a elektronické výzbroje musí být určeny pro rozsah napětí 24 V a dimenzovány tak, aby při normálním provozu nedošlo k jejich poškození. Vozidlo je požadováno vybavit</w:t>
      </w:r>
      <w:r w:rsidR="006B2C83" w:rsidRPr="005666D7">
        <w:rPr>
          <w:rFonts w:ascii="Garamond" w:hAnsi="Garamond"/>
          <w:sz w:val="22"/>
          <w:szCs w:val="22"/>
        </w:rPr>
        <w:t xml:space="preserve"> tam kde je to možné</w:t>
      </w:r>
      <w:r w:rsidRPr="005666D7">
        <w:rPr>
          <w:rFonts w:ascii="Garamond" w:hAnsi="Garamond"/>
          <w:sz w:val="22"/>
          <w:szCs w:val="22"/>
        </w:rPr>
        <w:t xml:space="preserve"> jističi místo tavných pojistek.</w:t>
      </w:r>
    </w:p>
    <w:p w:rsidR="00AA7422" w:rsidRPr="005666D7" w:rsidRDefault="00AA7422"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EE0C8A" w:rsidRPr="005666D7">
              <w:rPr>
                <w:rFonts w:ascii="Garamond" w:hAnsi="Garamond"/>
              </w:rPr>
              <w:t xml:space="preserve"> </w:t>
            </w:r>
          </w:p>
        </w:tc>
      </w:tr>
    </w:tbl>
    <w:p w:rsidR="00754D95" w:rsidRPr="005666D7" w:rsidRDefault="00754D95" w:rsidP="00A822C7">
      <w:pPr>
        <w:pStyle w:val="Nadpis2"/>
        <w:numPr>
          <w:ilvl w:val="1"/>
          <w:numId w:val="5"/>
        </w:numPr>
        <w:ind w:left="720" w:hanging="729"/>
        <w:rPr>
          <w:rFonts w:ascii="Garamond" w:hAnsi="Garamond"/>
          <w:sz w:val="22"/>
          <w:szCs w:val="22"/>
        </w:rPr>
      </w:pPr>
      <w:bookmarkStart w:id="220" w:name="_Toc401111486"/>
      <w:bookmarkStart w:id="221" w:name="_Toc401112193"/>
      <w:bookmarkStart w:id="222" w:name="_Toc403281521"/>
      <w:bookmarkStart w:id="223" w:name="_Toc469949911"/>
      <w:r w:rsidRPr="005666D7">
        <w:rPr>
          <w:rFonts w:ascii="Garamond" w:hAnsi="Garamond"/>
          <w:sz w:val="22"/>
          <w:szCs w:val="22"/>
        </w:rPr>
        <w:t>umístění přístrojů</w:t>
      </w:r>
      <w:bookmarkEnd w:id="220"/>
      <w:bookmarkEnd w:id="221"/>
      <w:bookmarkEnd w:id="222"/>
      <w:bookmarkEnd w:id="223"/>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Umístění přístrojů a řídící elektroniky musí být situováno do snadno přístupných částí vozidla při co možná nejkratším spojení s </w:t>
      </w:r>
      <w:r w:rsidR="000D46D6" w:rsidRPr="005666D7">
        <w:rPr>
          <w:rFonts w:ascii="Garamond" w:hAnsi="Garamond"/>
          <w:sz w:val="22"/>
          <w:szCs w:val="22"/>
        </w:rPr>
        <w:t>elektrickým</w:t>
      </w:r>
      <w:r w:rsidRPr="005666D7">
        <w:rPr>
          <w:rFonts w:ascii="Garamond" w:hAnsi="Garamond"/>
          <w:sz w:val="22"/>
          <w:szCs w:val="22"/>
        </w:rPr>
        <w:t xml:space="preserve"> zdrojem</w:t>
      </w:r>
      <w:r w:rsidR="000D46D6" w:rsidRPr="005666D7">
        <w:rPr>
          <w:rFonts w:ascii="Garamond" w:hAnsi="Garamond"/>
          <w:sz w:val="22"/>
          <w:szCs w:val="22"/>
        </w:rPr>
        <w:t xml:space="preserve"> vozidla</w:t>
      </w:r>
      <w:r w:rsidRPr="005666D7">
        <w:rPr>
          <w:rFonts w:ascii="Garamond" w:hAnsi="Garamond"/>
          <w:sz w:val="22"/>
          <w:szCs w:val="22"/>
        </w:rPr>
        <w:t>. Umístění řídící elektroniky přednostně řešit v přístrojových skříních, případně rozvodných skříních uvnitř vozu, aby se zamezilo průniku vlhkosti a</w:t>
      </w:r>
      <w:r w:rsidR="00EA73CA" w:rsidRPr="005666D7">
        <w:rPr>
          <w:rFonts w:ascii="Garamond" w:hAnsi="Garamond"/>
          <w:sz w:val="22"/>
          <w:szCs w:val="22"/>
        </w:rPr>
        <w:t> </w:t>
      </w:r>
      <w:r w:rsidRPr="005666D7">
        <w:rPr>
          <w:rFonts w:ascii="Garamond" w:hAnsi="Garamond"/>
          <w:sz w:val="22"/>
          <w:szCs w:val="22"/>
        </w:rPr>
        <w:t>nečistot, ale musí zde být i dostatečné větrání (chlazení) těchto zařízení. Je nutný dostatečný přístup pro připojení měřící či diagnostické techniky.</w:t>
      </w:r>
    </w:p>
    <w:p w:rsidR="00754D95" w:rsidRDefault="00754D95" w:rsidP="00243F7B">
      <w:pPr>
        <w:pStyle w:val="Zkladntext"/>
        <w:rPr>
          <w:rFonts w:ascii="Garamond" w:hAnsi="Garamond"/>
          <w:sz w:val="22"/>
          <w:szCs w:val="22"/>
        </w:rPr>
      </w:pPr>
      <w:r w:rsidRPr="005666D7">
        <w:rPr>
          <w:rFonts w:ascii="Garamond" w:hAnsi="Garamond"/>
          <w:sz w:val="22"/>
          <w:szCs w:val="22"/>
        </w:rPr>
        <w:t>Skříně s řídící elektronikou musí být zajištěny zámky s jednot</w:t>
      </w:r>
      <w:r w:rsidRPr="005666D7">
        <w:rPr>
          <w:rFonts w:ascii="Garamond" w:hAnsi="Garamond"/>
          <w:sz w:val="22"/>
          <w:szCs w:val="22"/>
        </w:rPr>
        <w:softHyphen/>
        <w:t>ným klíčem. Ovládací, signalizační a</w:t>
      </w:r>
      <w:r w:rsidR="00EA73CA" w:rsidRPr="005666D7">
        <w:rPr>
          <w:rFonts w:ascii="Garamond" w:hAnsi="Garamond"/>
          <w:sz w:val="22"/>
          <w:szCs w:val="22"/>
        </w:rPr>
        <w:t> </w:t>
      </w:r>
      <w:r w:rsidRPr="005666D7">
        <w:rPr>
          <w:rFonts w:ascii="Garamond" w:hAnsi="Garamond"/>
          <w:sz w:val="22"/>
          <w:szCs w:val="22"/>
        </w:rPr>
        <w:t xml:space="preserve">kontrolní přístroje musí být konstruovány tak, aby neoslňovaly řidiče, neodrážely se v prosklení kabiny řidiče a musí být viditelné i při slunečním svitu. </w:t>
      </w:r>
    </w:p>
    <w:p w:rsidR="00597F3F" w:rsidRDefault="00597F3F" w:rsidP="00243F7B">
      <w:pPr>
        <w:pStyle w:val="Zkladntext"/>
        <w:rPr>
          <w:rFonts w:ascii="Garamond" w:hAnsi="Garamond"/>
          <w:sz w:val="22"/>
          <w:szCs w:val="22"/>
        </w:rPr>
      </w:pPr>
    </w:p>
    <w:p w:rsidR="00597F3F" w:rsidRPr="005666D7" w:rsidRDefault="00597F3F"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EE0C8A" w:rsidRPr="005666D7">
              <w:rPr>
                <w:rFonts w:ascii="Garamond" w:hAnsi="Garamond"/>
              </w:rPr>
              <w:t xml:space="preserve"> </w:t>
            </w:r>
          </w:p>
        </w:tc>
      </w:tr>
    </w:tbl>
    <w:p w:rsidR="002175BB" w:rsidRPr="005666D7" w:rsidRDefault="002175BB" w:rsidP="00A822C7">
      <w:pPr>
        <w:pStyle w:val="Nadpis2"/>
        <w:numPr>
          <w:ilvl w:val="1"/>
          <w:numId w:val="5"/>
        </w:numPr>
        <w:ind w:left="709"/>
        <w:rPr>
          <w:rFonts w:ascii="Garamond" w:hAnsi="Garamond"/>
          <w:sz w:val="22"/>
          <w:szCs w:val="22"/>
        </w:rPr>
      </w:pPr>
      <w:bookmarkStart w:id="224" w:name="_Toc469949912"/>
      <w:bookmarkStart w:id="225" w:name="_Toc401111487"/>
      <w:bookmarkStart w:id="226" w:name="_Toc401112194"/>
      <w:bookmarkStart w:id="227" w:name="_Toc403281522"/>
      <w:r w:rsidRPr="005666D7">
        <w:rPr>
          <w:rFonts w:ascii="Garamond" w:hAnsi="Garamond"/>
          <w:sz w:val="22"/>
          <w:szCs w:val="22"/>
        </w:rPr>
        <w:t>Hlídání izolačního stavu vozidla</w:t>
      </w:r>
      <w:bookmarkEnd w:id="224"/>
    </w:p>
    <w:p w:rsidR="00582ED0" w:rsidRPr="005666D7" w:rsidRDefault="002175BB" w:rsidP="002175BB">
      <w:pPr>
        <w:pStyle w:val="Zkladntext"/>
        <w:rPr>
          <w:rFonts w:ascii="Garamond" w:hAnsi="Garamond"/>
          <w:sz w:val="22"/>
          <w:szCs w:val="22"/>
        </w:rPr>
      </w:pPr>
      <w:proofErr w:type="spellStart"/>
      <w:r w:rsidRPr="005666D7">
        <w:rPr>
          <w:rFonts w:ascii="Garamond" w:hAnsi="Garamond"/>
          <w:sz w:val="22"/>
          <w:szCs w:val="22"/>
        </w:rPr>
        <w:t>Elektrobus</w:t>
      </w:r>
      <w:proofErr w:type="spellEnd"/>
      <w:r w:rsidRPr="005666D7">
        <w:rPr>
          <w:rFonts w:ascii="Garamond" w:hAnsi="Garamond"/>
          <w:sz w:val="22"/>
          <w:szCs w:val="22"/>
        </w:rPr>
        <w:t xml:space="preserve"> musí být vybaven elektronickým zařízením pro trvalé monitorování izolačního stavu se signalizací poruchy izolace na přístrojové desce řidiče a monitorování nebezpečného napětí na karoserii a vybraných dílech </w:t>
      </w:r>
      <w:proofErr w:type="spellStart"/>
      <w:r w:rsidR="00582ED0" w:rsidRPr="005666D7">
        <w:rPr>
          <w:rFonts w:ascii="Garamond" w:hAnsi="Garamond"/>
          <w:sz w:val="22"/>
          <w:szCs w:val="22"/>
        </w:rPr>
        <w:t>elektrobusu</w:t>
      </w:r>
      <w:proofErr w:type="spellEnd"/>
      <w:r w:rsidR="00582ED0" w:rsidRPr="005666D7">
        <w:rPr>
          <w:rFonts w:ascii="Garamond" w:hAnsi="Garamond"/>
          <w:sz w:val="22"/>
          <w:szCs w:val="22"/>
        </w:rPr>
        <w:t xml:space="preserve"> (trakční baterie, stav IT sítí pomocných pohonů</w:t>
      </w:r>
      <w:r w:rsidR="009C080E" w:rsidRPr="005666D7">
        <w:rPr>
          <w:rFonts w:ascii="Garamond" w:hAnsi="Garamond"/>
          <w:sz w:val="22"/>
          <w:szCs w:val="22"/>
        </w:rPr>
        <w:t xml:space="preserve"> a podobně</w:t>
      </w:r>
      <w:r w:rsidR="00582ED0" w:rsidRPr="005666D7">
        <w:rPr>
          <w:rFonts w:ascii="Garamond" w:hAnsi="Garamond"/>
          <w:sz w:val="22"/>
          <w:szCs w:val="22"/>
        </w:rPr>
        <w:t>)</w:t>
      </w:r>
    </w:p>
    <w:p w:rsidR="007B3A38" w:rsidRPr="005666D7" w:rsidRDefault="007B3A38" w:rsidP="002175BB">
      <w:pPr>
        <w:pStyle w:val="Zkladntext"/>
        <w:rPr>
          <w:rFonts w:ascii="Garamond" w:hAnsi="Garamond"/>
          <w:sz w:val="22"/>
          <w:szCs w:val="22"/>
        </w:rPr>
      </w:pPr>
      <w:r w:rsidRPr="005666D7">
        <w:rPr>
          <w:rFonts w:ascii="Garamond" w:hAnsi="Garamond"/>
          <w:sz w:val="22"/>
          <w:szCs w:val="22"/>
        </w:rPr>
        <w:t>Signalizace poruchy izolačního stavu bude optická a akustická</w:t>
      </w:r>
      <w:r w:rsidR="002A3886" w:rsidRPr="005666D7">
        <w:rPr>
          <w:rFonts w:ascii="Garamond" w:hAnsi="Garamond"/>
          <w:sz w:val="22"/>
          <w:szCs w:val="22"/>
        </w:rPr>
        <w:t>.</w:t>
      </w:r>
    </w:p>
    <w:p w:rsidR="00582ED0" w:rsidRPr="005666D7" w:rsidRDefault="00582ED0" w:rsidP="00582ED0">
      <w:pPr>
        <w:pStyle w:val="Zkladntext"/>
        <w:rPr>
          <w:rFonts w:ascii="Garamond" w:hAnsi="Garamond"/>
          <w:sz w:val="22"/>
          <w:szCs w:val="22"/>
        </w:rPr>
      </w:pPr>
      <w:r w:rsidRPr="005666D7">
        <w:rPr>
          <w:rFonts w:ascii="Garamond" w:hAnsi="Garamond"/>
          <w:sz w:val="22"/>
          <w:szCs w:val="22"/>
        </w:rPr>
        <w:t xml:space="preserve">Signál poruchy </w:t>
      </w:r>
      <w:r w:rsidR="007B3A38" w:rsidRPr="005666D7">
        <w:rPr>
          <w:rFonts w:ascii="Garamond" w:hAnsi="Garamond"/>
          <w:sz w:val="22"/>
          <w:szCs w:val="22"/>
        </w:rPr>
        <w:t>izolačního stavu</w:t>
      </w:r>
      <w:r w:rsidRPr="005666D7">
        <w:rPr>
          <w:rFonts w:ascii="Garamond" w:hAnsi="Garamond"/>
          <w:sz w:val="22"/>
          <w:szCs w:val="22"/>
        </w:rPr>
        <w:t xml:space="preserve"> </w:t>
      </w:r>
      <w:r w:rsidR="007B3A38" w:rsidRPr="005666D7">
        <w:rPr>
          <w:rFonts w:ascii="Garamond" w:hAnsi="Garamond"/>
          <w:sz w:val="22"/>
          <w:szCs w:val="22"/>
        </w:rPr>
        <w:t>bude</w:t>
      </w:r>
      <w:r w:rsidRPr="005666D7">
        <w:rPr>
          <w:rFonts w:ascii="Garamond" w:hAnsi="Garamond"/>
          <w:sz w:val="22"/>
          <w:szCs w:val="22"/>
        </w:rPr>
        <w:t xml:space="preserve"> kabelem vyveden a zapojen do WAGO svorkovnice palubního systému.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50F85" w:rsidRPr="005666D7" w:rsidTr="00C42E86">
        <w:tc>
          <w:tcPr>
            <w:tcW w:w="9495" w:type="dxa"/>
          </w:tcPr>
          <w:p w:rsidR="00250F85" w:rsidRPr="005666D7" w:rsidRDefault="002175BB" w:rsidP="00C42E86">
            <w:pPr>
              <w:pStyle w:val="Zkladntext"/>
              <w:rPr>
                <w:rFonts w:ascii="Garamond" w:hAnsi="Garamond"/>
                <w:sz w:val="2"/>
                <w:szCs w:val="2"/>
              </w:rPr>
            </w:pPr>
            <w:r w:rsidRPr="005666D7">
              <w:rPr>
                <w:rFonts w:ascii="Garamond" w:hAnsi="Garamond"/>
                <w:sz w:val="22"/>
                <w:szCs w:val="22"/>
              </w:rPr>
              <w:t xml:space="preserve"> </w:t>
            </w:r>
          </w:p>
          <w:p w:rsidR="00250F85" w:rsidRPr="005666D7" w:rsidRDefault="00250F85" w:rsidP="00C42E86">
            <w:pPr>
              <w:pStyle w:val="Zkladntext"/>
              <w:rPr>
                <w:rFonts w:ascii="Garamond" w:hAnsi="Garamond"/>
              </w:rPr>
            </w:pPr>
            <w:r w:rsidRPr="005666D7">
              <w:rPr>
                <w:rFonts w:ascii="Garamond" w:hAnsi="Garamond"/>
              </w:rPr>
              <w:t>Odpověď:  ANO/NE</w:t>
            </w:r>
          </w:p>
        </w:tc>
      </w:tr>
      <w:tr w:rsidR="00250F85" w:rsidRPr="005666D7" w:rsidTr="00C42E86">
        <w:tc>
          <w:tcPr>
            <w:tcW w:w="9495" w:type="dxa"/>
          </w:tcPr>
          <w:p w:rsidR="00250F85" w:rsidRPr="005666D7" w:rsidRDefault="00250F85" w:rsidP="00C42E86">
            <w:pPr>
              <w:pStyle w:val="Zkladntext"/>
              <w:rPr>
                <w:rFonts w:ascii="Garamond" w:hAnsi="Garamond"/>
                <w:sz w:val="2"/>
                <w:szCs w:val="2"/>
              </w:rPr>
            </w:pPr>
          </w:p>
          <w:p w:rsidR="00250F85" w:rsidRPr="005666D7" w:rsidRDefault="00250F85" w:rsidP="00C42E86">
            <w:pPr>
              <w:pStyle w:val="Zkladntext"/>
              <w:rPr>
                <w:rFonts w:ascii="Garamond" w:hAnsi="Garamond"/>
              </w:rPr>
            </w:pPr>
            <w:r w:rsidRPr="005666D7">
              <w:rPr>
                <w:rFonts w:ascii="Garamond" w:hAnsi="Garamond"/>
              </w:rPr>
              <w:t xml:space="preserve">Doplňující popis: </w:t>
            </w:r>
          </w:p>
        </w:tc>
      </w:tr>
    </w:tbl>
    <w:p w:rsidR="00250F85" w:rsidRPr="005666D7" w:rsidRDefault="00250F85" w:rsidP="002175BB">
      <w:pPr>
        <w:pStyle w:val="Zkladntext"/>
        <w:rPr>
          <w:rFonts w:ascii="Garamond" w:hAnsi="Garamond"/>
          <w:sz w:val="22"/>
          <w:szCs w:val="22"/>
        </w:rPr>
      </w:pPr>
    </w:p>
    <w:p w:rsidR="00754D95" w:rsidRPr="005666D7" w:rsidRDefault="00754D95" w:rsidP="00A822C7">
      <w:pPr>
        <w:pStyle w:val="Nadpis2"/>
        <w:numPr>
          <w:ilvl w:val="1"/>
          <w:numId w:val="5"/>
        </w:numPr>
        <w:ind w:left="709"/>
        <w:rPr>
          <w:rFonts w:ascii="Garamond" w:hAnsi="Garamond"/>
          <w:sz w:val="22"/>
          <w:szCs w:val="22"/>
        </w:rPr>
      </w:pPr>
      <w:bookmarkStart w:id="228" w:name="_Toc469949913"/>
      <w:r w:rsidRPr="005666D7">
        <w:rPr>
          <w:rFonts w:ascii="Garamond" w:hAnsi="Garamond"/>
          <w:sz w:val="22"/>
          <w:szCs w:val="22"/>
        </w:rPr>
        <w:t>Kabeláž</w:t>
      </w:r>
      <w:bookmarkEnd w:id="225"/>
      <w:bookmarkEnd w:id="226"/>
      <w:bookmarkEnd w:id="227"/>
      <w:bookmarkEnd w:id="228"/>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Elektrický rozvod vozidla by měl být veden v kabelových svazcích se zaústěním do rozvodných skříní či</w:t>
      </w:r>
      <w:r w:rsidR="00EA73CA" w:rsidRPr="005666D7">
        <w:rPr>
          <w:rFonts w:ascii="Garamond" w:hAnsi="Garamond"/>
          <w:sz w:val="22"/>
          <w:szCs w:val="22"/>
        </w:rPr>
        <w:t> </w:t>
      </w:r>
      <w:r w:rsidRPr="005666D7">
        <w:rPr>
          <w:rFonts w:ascii="Garamond" w:hAnsi="Garamond"/>
          <w:sz w:val="22"/>
          <w:szCs w:val="22"/>
        </w:rPr>
        <w:t xml:space="preserve">napojení na jednotlivé spotřebiče pomocí vhodných konektorů, které skýtají záruku spolehlivosti provozu. Případné výjimky jsou v ojedinělých případech možné až po souhlasu </w:t>
      </w:r>
      <w:r w:rsidR="000B7D32" w:rsidRPr="005666D7">
        <w:rPr>
          <w:rFonts w:ascii="Garamond" w:hAnsi="Garamond"/>
          <w:sz w:val="22"/>
          <w:szCs w:val="22"/>
        </w:rPr>
        <w:t>kupujícího</w:t>
      </w:r>
      <w:r w:rsidRPr="005666D7">
        <w:rPr>
          <w:rFonts w:ascii="Garamond" w:hAnsi="Garamond"/>
          <w:sz w:val="22"/>
          <w:szCs w:val="22"/>
        </w:rPr>
        <w:t xml:space="preserve">. Provedení elektroinstalace musí zamezit vzniku elektromagnetického rušení. V soustavě musí být včleněn dálkový odpojovač baterií. Elektrická instalace </w:t>
      </w:r>
      <w:proofErr w:type="spellStart"/>
      <w:r w:rsidR="00362EB4" w:rsidRPr="005666D7">
        <w:rPr>
          <w:rFonts w:ascii="Garamond" w:hAnsi="Garamond"/>
          <w:sz w:val="22"/>
          <w:szCs w:val="22"/>
        </w:rPr>
        <w:t>elektrobusu</w:t>
      </w:r>
      <w:proofErr w:type="spellEnd"/>
      <w:r w:rsidRPr="005666D7">
        <w:rPr>
          <w:rFonts w:ascii="Garamond" w:hAnsi="Garamond"/>
          <w:sz w:val="22"/>
          <w:szCs w:val="22"/>
        </w:rPr>
        <w:t xml:space="preserve"> musí odpovídat ČSN 30</w:t>
      </w:r>
      <w:r w:rsidR="00E0006B" w:rsidRPr="005666D7">
        <w:rPr>
          <w:rFonts w:ascii="Garamond" w:hAnsi="Garamond"/>
          <w:sz w:val="22"/>
          <w:szCs w:val="22"/>
        </w:rPr>
        <w:t xml:space="preserve"> 4002 a splňovat vyhlášku MD č. </w:t>
      </w:r>
      <w:r w:rsidRPr="005666D7">
        <w:rPr>
          <w:rFonts w:ascii="Garamond" w:hAnsi="Garamond"/>
          <w:sz w:val="22"/>
          <w:szCs w:val="22"/>
        </w:rPr>
        <w:t>341 /</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 Kabelové rozvody musí být provedeny tak, aby</w:t>
      </w:r>
      <w:r w:rsidR="00EA73CA" w:rsidRPr="005666D7">
        <w:rPr>
          <w:rFonts w:ascii="Garamond" w:hAnsi="Garamond"/>
          <w:sz w:val="22"/>
          <w:szCs w:val="22"/>
        </w:rPr>
        <w:t> </w:t>
      </w:r>
      <w:r w:rsidRPr="005666D7">
        <w:rPr>
          <w:rFonts w:ascii="Garamond" w:hAnsi="Garamond"/>
          <w:sz w:val="22"/>
          <w:szCs w:val="22"/>
        </w:rPr>
        <w:t xml:space="preserve">jejich délky i počty vodičů a jejich spojů byly minimalizovány. Celá kabeláž musí být provedena z kabelů, které jsou obtížně hořlavé a neuvolňující při hoření halogeny. Je </w:t>
      </w:r>
      <w:r w:rsidR="0034467B" w:rsidRPr="005666D7">
        <w:rPr>
          <w:rFonts w:ascii="Garamond" w:hAnsi="Garamond"/>
          <w:sz w:val="22"/>
          <w:szCs w:val="22"/>
        </w:rPr>
        <w:t>požadováno</w:t>
      </w:r>
      <w:r w:rsidRPr="005666D7">
        <w:rPr>
          <w:rFonts w:ascii="Garamond" w:hAnsi="Garamond"/>
          <w:sz w:val="22"/>
          <w:szCs w:val="22"/>
        </w:rPr>
        <w:t xml:space="preserve"> vedení kabeláže určené k řízení a diagnostice hnacích agregátů chráněné proti povětrnostním a klimatickým vlivům</w:t>
      </w:r>
      <w:r w:rsidR="0034467B" w:rsidRPr="005666D7">
        <w:rPr>
          <w:rFonts w:ascii="Garamond" w:hAnsi="Garamond"/>
          <w:sz w:val="22"/>
          <w:szCs w:val="22"/>
        </w:rPr>
        <w:t xml:space="preserve">, konkrétně </w:t>
      </w:r>
      <w:r w:rsidRPr="005666D7">
        <w:rPr>
          <w:rFonts w:ascii="Garamond" w:hAnsi="Garamond"/>
          <w:sz w:val="22"/>
          <w:szCs w:val="22"/>
        </w:rPr>
        <w:t>stropem.</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p>
    <w:p w:rsidR="002077D5" w:rsidRPr="005666D7" w:rsidRDefault="002077D5" w:rsidP="002077D5">
      <w:pPr>
        <w:pStyle w:val="Zkladntext"/>
        <w:rPr>
          <w:rFonts w:ascii="Garamond" w:hAnsi="Garamond"/>
          <w:sz w:val="22"/>
          <w:szCs w:val="22"/>
        </w:rPr>
      </w:pPr>
      <w:r w:rsidRPr="005666D7">
        <w:rPr>
          <w:rFonts w:ascii="Garamond" w:hAnsi="Garamond"/>
          <w:sz w:val="22"/>
          <w:szCs w:val="22"/>
        </w:rPr>
        <w:t>Kabelové svazky různých napájecích soustav od sebe fyzicky oddělit, tam kde to není možné oddělit použít jiné dovolené způsoby oddělení.</w:t>
      </w:r>
    </w:p>
    <w:p w:rsidR="00E04C6B" w:rsidRPr="005666D7" w:rsidRDefault="00E04C6B" w:rsidP="00E04C6B">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Kabelové svazky vedené v hadici s</w:t>
      </w:r>
      <w:r w:rsidR="002A3886" w:rsidRPr="005666D7">
        <w:rPr>
          <w:rFonts w:ascii="Garamond" w:hAnsi="Garamond"/>
          <w:sz w:val="22"/>
          <w:szCs w:val="22"/>
        </w:rPr>
        <w:t xml:space="preserve"> možným </w:t>
      </w:r>
      <w:r w:rsidRPr="005666D7">
        <w:rPr>
          <w:rFonts w:ascii="Garamond" w:hAnsi="Garamond"/>
          <w:sz w:val="22"/>
          <w:szCs w:val="22"/>
        </w:rPr>
        <w:t>podélným prořezem (husích krcích), zajištěny proti samovolnému prodírání. V případě zjištění porušení izolace vodičů, bude na náklady dodavatele nahrazen celý svazek, svazkem novým.</w:t>
      </w:r>
    </w:p>
    <w:p w:rsidR="004C35FF" w:rsidRPr="005666D7" w:rsidRDefault="004C35FF" w:rsidP="00E04C6B">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Barevné provedení </w:t>
      </w:r>
      <w:r w:rsidR="00C65969" w:rsidRPr="005666D7">
        <w:rPr>
          <w:rFonts w:ascii="Garamond" w:hAnsi="Garamond"/>
          <w:sz w:val="22"/>
          <w:szCs w:val="22"/>
        </w:rPr>
        <w:t xml:space="preserve">mechanické </w:t>
      </w:r>
      <w:r w:rsidRPr="005666D7">
        <w:rPr>
          <w:rFonts w:ascii="Garamond" w:hAnsi="Garamond"/>
          <w:sz w:val="22"/>
          <w:szCs w:val="22"/>
        </w:rPr>
        <w:t xml:space="preserve">ochrany kabeláže musí podat jednoznačnou </w:t>
      </w:r>
      <w:r w:rsidR="007B3A38" w:rsidRPr="005666D7">
        <w:rPr>
          <w:rFonts w:ascii="Garamond" w:hAnsi="Garamond"/>
          <w:sz w:val="22"/>
          <w:szCs w:val="22"/>
        </w:rPr>
        <w:t xml:space="preserve">vizuální </w:t>
      </w:r>
      <w:r w:rsidRPr="005666D7">
        <w:rPr>
          <w:rFonts w:ascii="Garamond" w:hAnsi="Garamond"/>
          <w:sz w:val="22"/>
          <w:szCs w:val="22"/>
        </w:rPr>
        <w:t xml:space="preserve">informaci, </w:t>
      </w:r>
      <w:r w:rsidR="007B3A38" w:rsidRPr="005666D7">
        <w:rPr>
          <w:rFonts w:ascii="Garamond" w:hAnsi="Garamond"/>
          <w:sz w:val="22"/>
          <w:szCs w:val="22"/>
        </w:rPr>
        <w:t>že</w:t>
      </w:r>
      <w:r w:rsidRPr="005666D7">
        <w:rPr>
          <w:rFonts w:ascii="Garamond" w:hAnsi="Garamond"/>
          <w:sz w:val="22"/>
          <w:szCs w:val="22"/>
        </w:rPr>
        <w:t xml:space="preserve"> se jedná o </w:t>
      </w:r>
      <w:r w:rsidR="007B3A38" w:rsidRPr="005666D7">
        <w:rPr>
          <w:rFonts w:ascii="Garamond" w:hAnsi="Garamond"/>
          <w:sz w:val="22"/>
          <w:szCs w:val="22"/>
        </w:rPr>
        <w:t>vysokonapěťové kabely</w:t>
      </w:r>
      <w:r w:rsidRPr="005666D7">
        <w:rPr>
          <w:rFonts w:ascii="Garamond" w:hAnsi="Garamond"/>
          <w:sz w:val="22"/>
          <w:szCs w:val="22"/>
        </w:rPr>
        <w:t>.</w:t>
      </w:r>
    </w:p>
    <w:p w:rsidR="00B26924" w:rsidRPr="005666D7" w:rsidRDefault="00B26924" w:rsidP="00E04C6B">
      <w:pPr>
        <w:tabs>
          <w:tab w:val="left" w:pos="0"/>
        </w:tabs>
        <w:overflowPunct/>
        <w:autoSpaceDE/>
        <w:autoSpaceDN/>
        <w:adjustRightInd/>
        <w:jc w:val="both"/>
        <w:textAlignment w:val="auto"/>
        <w:rPr>
          <w:rFonts w:ascii="Garamond" w:hAnsi="Garamond"/>
          <w:sz w:val="22"/>
          <w:szCs w:val="22"/>
        </w:rPr>
      </w:pPr>
    </w:p>
    <w:p w:rsidR="002077D5" w:rsidRPr="005666D7" w:rsidRDefault="002077D5" w:rsidP="002077D5">
      <w:pPr>
        <w:tabs>
          <w:tab w:val="left" w:pos="0"/>
        </w:tabs>
        <w:jc w:val="both"/>
        <w:rPr>
          <w:rFonts w:ascii="Garamond" w:hAnsi="Garamond"/>
          <w:sz w:val="22"/>
          <w:szCs w:val="22"/>
        </w:rPr>
      </w:pPr>
      <w:r w:rsidRPr="005666D7">
        <w:rPr>
          <w:rFonts w:ascii="Garamond" w:hAnsi="Garamond"/>
          <w:sz w:val="22"/>
          <w:szCs w:val="22"/>
        </w:rPr>
        <w:t>Příprava prostoru a kabeláže pro zapojení a montáž rádia.</w:t>
      </w:r>
    </w:p>
    <w:p w:rsidR="004C35FF" w:rsidRPr="005666D7" w:rsidRDefault="004C35FF" w:rsidP="002077D5">
      <w:pPr>
        <w:tabs>
          <w:tab w:val="left" w:pos="0"/>
        </w:tabs>
        <w:jc w:val="both"/>
        <w:rPr>
          <w:rFonts w:ascii="Garamond" w:hAnsi="Garamond"/>
          <w:sz w:val="22"/>
          <w:szCs w:val="22"/>
        </w:rPr>
      </w:pPr>
    </w:p>
    <w:p w:rsidR="00E04C6B" w:rsidRPr="005666D7" w:rsidRDefault="00E04C6B" w:rsidP="006119EF">
      <w:pPr>
        <w:tabs>
          <w:tab w:val="left" w:pos="0"/>
        </w:tabs>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8549A" w:rsidRPr="005666D7">
              <w:rPr>
                <w:rFonts w:ascii="Garamond" w:hAnsi="Garamond"/>
              </w:rPr>
              <w:t xml:space="preserve"> </w:t>
            </w:r>
          </w:p>
        </w:tc>
      </w:tr>
    </w:tbl>
    <w:p w:rsidR="00250F85" w:rsidRPr="005666D7" w:rsidRDefault="00250F85" w:rsidP="00250F85">
      <w:pPr>
        <w:pStyle w:val="Zkladntext"/>
        <w:rPr>
          <w:rFonts w:ascii="Garamond" w:hAnsi="Garamond"/>
        </w:rPr>
      </w:pPr>
      <w:bookmarkStart w:id="229" w:name="_Toc401111488"/>
      <w:bookmarkStart w:id="230" w:name="_Toc401112195"/>
      <w:bookmarkStart w:id="231" w:name="_Toc403281523"/>
    </w:p>
    <w:p w:rsidR="00754D95" w:rsidRPr="005666D7" w:rsidRDefault="00754D95" w:rsidP="00A822C7">
      <w:pPr>
        <w:pStyle w:val="Nadpis2"/>
        <w:numPr>
          <w:ilvl w:val="1"/>
          <w:numId w:val="5"/>
        </w:numPr>
        <w:ind w:left="720" w:hanging="720"/>
        <w:rPr>
          <w:rFonts w:ascii="Garamond" w:hAnsi="Garamond"/>
          <w:sz w:val="22"/>
          <w:szCs w:val="22"/>
        </w:rPr>
      </w:pPr>
      <w:bookmarkStart w:id="232" w:name="_Toc469949914"/>
      <w:r w:rsidRPr="005666D7">
        <w:rPr>
          <w:rFonts w:ascii="Garamond" w:hAnsi="Garamond"/>
          <w:sz w:val="22"/>
          <w:szCs w:val="22"/>
        </w:rPr>
        <w:lastRenderedPageBreak/>
        <w:t>Sběrnicový systém</w:t>
      </w:r>
      <w:bookmarkEnd w:id="229"/>
      <w:bookmarkEnd w:id="230"/>
      <w:bookmarkEnd w:id="231"/>
      <w:bookmarkEnd w:id="232"/>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Předpokládá se použití centrálního palubního počítače pro řízení </w:t>
      </w:r>
      <w:r w:rsidR="00185139" w:rsidRPr="005666D7">
        <w:rPr>
          <w:rFonts w:ascii="Garamond" w:hAnsi="Garamond"/>
          <w:sz w:val="22"/>
          <w:szCs w:val="22"/>
        </w:rPr>
        <w:t xml:space="preserve">palubního, </w:t>
      </w:r>
      <w:r w:rsidRPr="005666D7">
        <w:rPr>
          <w:rFonts w:ascii="Garamond" w:hAnsi="Garamond"/>
          <w:sz w:val="22"/>
          <w:szCs w:val="22"/>
        </w:rPr>
        <w:t>informačníh</w:t>
      </w:r>
      <w:r w:rsidR="00185139" w:rsidRPr="005666D7">
        <w:rPr>
          <w:rFonts w:ascii="Garamond" w:hAnsi="Garamond"/>
          <w:sz w:val="22"/>
          <w:szCs w:val="22"/>
        </w:rPr>
        <w:t>o</w:t>
      </w:r>
      <w:r w:rsidRPr="005666D7">
        <w:rPr>
          <w:rFonts w:ascii="Garamond" w:hAnsi="Garamond"/>
          <w:sz w:val="22"/>
          <w:szCs w:val="22"/>
        </w:rPr>
        <w:t xml:space="preserve"> a </w:t>
      </w:r>
      <w:r w:rsidR="00185139" w:rsidRPr="005666D7">
        <w:rPr>
          <w:rFonts w:ascii="Garamond" w:hAnsi="Garamond"/>
          <w:sz w:val="22"/>
          <w:szCs w:val="22"/>
        </w:rPr>
        <w:t>odbavovacího systému</w:t>
      </w:r>
      <w:r w:rsidRPr="005666D7">
        <w:rPr>
          <w:rFonts w:ascii="Garamond" w:hAnsi="Garamond"/>
          <w:sz w:val="22"/>
          <w:szCs w:val="22"/>
        </w:rPr>
        <w:t xml:space="preserve"> prostřednictvím páteř</w:t>
      </w:r>
      <w:r w:rsidR="00185139" w:rsidRPr="005666D7">
        <w:rPr>
          <w:rFonts w:ascii="Garamond" w:hAnsi="Garamond"/>
          <w:sz w:val="22"/>
          <w:szCs w:val="22"/>
        </w:rPr>
        <w:t>ní</w:t>
      </w:r>
      <w:r w:rsidRPr="005666D7">
        <w:rPr>
          <w:rFonts w:ascii="Garamond" w:hAnsi="Garamond"/>
          <w:sz w:val="22"/>
          <w:szCs w:val="22"/>
        </w:rPr>
        <w:t xml:space="preserve"> sběrnice IBIS </w:t>
      </w:r>
      <w:r w:rsidR="00A8118C" w:rsidRPr="005666D7">
        <w:rPr>
          <w:rFonts w:ascii="Garamond" w:hAnsi="Garamond"/>
          <w:sz w:val="22"/>
          <w:szCs w:val="22"/>
        </w:rPr>
        <w:t xml:space="preserve">a ETHERNET </w:t>
      </w:r>
      <w:r w:rsidRPr="005666D7">
        <w:rPr>
          <w:rFonts w:ascii="Garamond" w:hAnsi="Garamond"/>
          <w:sz w:val="22"/>
          <w:szCs w:val="22"/>
        </w:rPr>
        <w:t>s </w:t>
      </w:r>
      <w:proofErr w:type="spellStart"/>
      <w:r w:rsidRPr="005666D7">
        <w:rPr>
          <w:rFonts w:ascii="Garamond" w:hAnsi="Garamond"/>
          <w:sz w:val="22"/>
          <w:szCs w:val="22"/>
        </w:rPr>
        <w:t>rozbočovači</w:t>
      </w:r>
      <w:proofErr w:type="spellEnd"/>
      <w:r w:rsidRPr="005666D7">
        <w:rPr>
          <w:rFonts w:ascii="Garamond" w:hAnsi="Garamond"/>
          <w:sz w:val="22"/>
          <w:szCs w:val="22"/>
        </w:rPr>
        <w:t xml:space="preserve"> na místech přístupných při</w:t>
      </w:r>
      <w:r w:rsidR="00DE2AE4" w:rsidRPr="005666D7">
        <w:rPr>
          <w:rFonts w:ascii="Garamond" w:hAnsi="Garamond"/>
          <w:sz w:val="22"/>
          <w:szCs w:val="22"/>
        </w:rPr>
        <w:t> </w:t>
      </w:r>
      <w:r w:rsidRPr="005666D7">
        <w:rPr>
          <w:rFonts w:ascii="Garamond" w:hAnsi="Garamond"/>
          <w:sz w:val="22"/>
          <w:szCs w:val="22"/>
        </w:rPr>
        <w:t>servisu vozidla spojující palubní počítač s</w:t>
      </w:r>
      <w:r w:rsidR="00185139" w:rsidRPr="005666D7">
        <w:rPr>
          <w:rFonts w:ascii="Garamond" w:hAnsi="Garamond"/>
          <w:sz w:val="22"/>
          <w:szCs w:val="22"/>
        </w:rPr>
        <w:t> </w:t>
      </w:r>
      <w:r w:rsidRPr="005666D7">
        <w:rPr>
          <w:rFonts w:ascii="Garamond" w:hAnsi="Garamond"/>
          <w:sz w:val="22"/>
          <w:szCs w:val="22"/>
        </w:rPr>
        <w:t>periferiemi</w:t>
      </w:r>
      <w:r w:rsidR="00185139"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59744A">
            <w:pPr>
              <w:pStyle w:val="Zkladntext"/>
              <w:rPr>
                <w:rFonts w:ascii="Garamond" w:hAnsi="Garamond"/>
              </w:rPr>
            </w:pPr>
            <w:r w:rsidRPr="005666D7">
              <w:rPr>
                <w:rFonts w:ascii="Garamond" w:hAnsi="Garamond"/>
              </w:rPr>
              <w:t>D</w:t>
            </w:r>
            <w:r w:rsidR="009038D8" w:rsidRPr="005666D7">
              <w:rPr>
                <w:rFonts w:ascii="Garamond" w:hAnsi="Garamond"/>
              </w:rPr>
              <w:t>oplňující popis</w:t>
            </w:r>
            <w:r w:rsidRPr="005666D7">
              <w:rPr>
                <w:rFonts w:ascii="Garamond" w:hAnsi="Garamond"/>
              </w:rPr>
              <w:t>:</w:t>
            </w:r>
            <w:r w:rsidR="00B8549A"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233" w:name="_Toc401111489"/>
      <w:bookmarkStart w:id="234" w:name="_Toc401112196"/>
      <w:bookmarkStart w:id="235" w:name="_Toc403281524"/>
      <w:bookmarkStart w:id="236" w:name="_Toc469949915"/>
      <w:r w:rsidRPr="005666D7">
        <w:rPr>
          <w:rFonts w:ascii="Garamond" w:hAnsi="Garamond"/>
          <w:sz w:val="22"/>
          <w:szCs w:val="22"/>
        </w:rPr>
        <w:t xml:space="preserve">Nabíjecí </w:t>
      </w:r>
      <w:bookmarkEnd w:id="233"/>
      <w:bookmarkEnd w:id="234"/>
      <w:bookmarkEnd w:id="235"/>
      <w:r w:rsidR="0013622D" w:rsidRPr="005666D7">
        <w:rPr>
          <w:rFonts w:ascii="Garamond" w:hAnsi="Garamond"/>
          <w:sz w:val="22"/>
          <w:szCs w:val="22"/>
        </w:rPr>
        <w:t>zásuvka</w:t>
      </w:r>
      <w:r w:rsidR="006104DD" w:rsidRPr="005666D7">
        <w:rPr>
          <w:rFonts w:ascii="Garamond" w:hAnsi="Garamond"/>
          <w:sz w:val="22"/>
          <w:szCs w:val="22"/>
        </w:rPr>
        <w:t xml:space="preserve"> trakčních akumulátorů</w:t>
      </w:r>
      <w:bookmarkEnd w:id="236"/>
    </w:p>
    <w:p w:rsidR="007D0ED1" w:rsidRPr="005666D7" w:rsidRDefault="00754D95" w:rsidP="0013622D">
      <w:pPr>
        <w:pStyle w:val="Zkladntext"/>
        <w:spacing w:after="0"/>
        <w:rPr>
          <w:rFonts w:ascii="Garamond" w:hAnsi="Garamond"/>
          <w:sz w:val="22"/>
          <w:szCs w:val="22"/>
        </w:rPr>
      </w:pPr>
      <w:r w:rsidRPr="005666D7">
        <w:rPr>
          <w:rFonts w:ascii="Garamond" w:hAnsi="Garamond"/>
          <w:sz w:val="22"/>
          <w:szCs w:val="22"/>
        </w:rPr>
        <w:t xml:space="preserve">Vozidlo </w:t>
      </w:r>
      <w:r w:rsidR="00582ED0" w:rsidRPr="005666D7">
        <w:rPr>
          <w:rFonts w:ascii="Garamond" w:hAnsi="Garamond"/>
          <w:sz w:val="22"/>
          <w:szCs w:val="22"/>
        </w:rPr>
        <w:t>bude</w:t>
      </w:r>
      <w:r w:rsidRPr="005666D7">
        <w:rPr>
          <w:rFonts w:ascii="Garamond" w:hAnsi="Garamond"/>
          <w:sz w:val="22"/>
          <w:szCs w:val="22"/>
        </w:rPr>
        <w:t xml:space="preserve"> vybaveno </w:t>
      </w:r>
      <w:r w:rsidR="0013622D" w:rsidRPr="005666D7">
        <w:rPr>
          <w:rFonts w:ascii="Garamond" w:hAnsi="Garamond"/>
          <w:sz w:val="22"/>
          <w:szCs w:val="22"/>
        </w:rPr>
        <w:t xml:space="preserve">zásuvkou pro připojení </w:t>
      </w:r>
      <w:r w:rsidR="00F41BC9" w:rsidRPr="005666D7">
        <w:rPr>
          <w:rFonts w:ascii="Garamond" w:hAnsi="Garamond"/>
          <w:sz w:val="22"/>
          <w:szCs w:val="22"/>
        </w:rPr>
        <w:t xml:space="preserve">dodané </w:t>
      </w:r>
      <w:r w:rsidR="0013622D" w:rsidRPr="005666D7">
        <w:rPr>
          <w:rFonts w:ascii="Garamond" w:hAnsi="Garamond"/>
          <w:sz w:val="22"/>
          <w:szCs w:val="22"/>
        </w:rPr>
        <w:t xml:space="preserve">mobilní </w:t>
      </w:r>
      <w:r w:rsidR="00F41BC9" w:rsidRPr="005666D7">
        <w:rPr>
          <w:rFonts w:ascii="Garamond" w:hAnsi="Garamond"/>
          <w:sz w:val="22"/>
          <w:szCs w:val="22"/>
        </w:rPr>
        <w:t>nabíjecí soupravy</w:t>
      </w:r>
      <w:r w:rsidR="0013622D" w:rsidRPr="005666D7">
        <w:rPr>
          <w:rFonts w:ascii="Garamond" w:hAnsi="Garamond"/>
          <w:sz w:val="22"/>
          <w:szCs w:val="22"/>
        </w:rPr>
        <w:t xml:space="preserve"> trakčních akumulátorů. </w:t>
      </w:r>
      <w:r w:rsidRPr="005666D7">
        <w:rPr>
          <w:rFonts w:ascii="Garamond" w:hAnsi="Garamond"/>
          <w:sz w:val="22"/>
          <w:szCs w:val="22"/>
        </w:rPr>
        <w:t xml:space="preserve">Umístění </w:t>
      </w:r>
      <w:r w:rsidR="00C65969" w:rsidRPr="005666D7">
        <w:rPr>
          <w:rFonts w:ascii="Garamond" w:hAnsi="Garamond"/>
          <w:sz w:val="22"/>
          <w:szCs w:val="22"/>
        </w:rPr>
        <w:t xml:space="preserve">a typ </w:t>
      </w:r>
      <w:r w:rsidR="006673C4" w:rsidRPr="005666D7">
        <w:rPr>
          <w:rFonts w:ascii="Garamond" w:hAnsi="Garamond"/>
          <w:sz w:val="22"/>
          <w:szCs w:val="22"/>
        </w:rPr>
        <w:t xml:space="preserve">zásuvky </w:t>
      </w:r>
      <w:r w:rsidRPr="005666D7">
        <w:rPr>
          <w:rFonts w:ascii="Garamond" w:hAnsi="Garamond"/>
          <w:sz w:val="22"/>
          <w:szCs w:val="22"/>
        </w:rPr>
        <w:t>musí být odsouhlaseno s </w:t>
      </w:r>
      <w:r w:rsidR="000B7D32" w:rsidRPr="005666D7">
        <w:rPr>
          <w:rFonts w:ascii="Garamond" w:hAnsi="Garamond"/>
          <w:sz w:val="22"/>
          <w:szCs w:val="22"/>
        </w:rPr>
        <w:t>kupujícím</w:t>
      </w:r>
      <w:r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754D95" w:rsidRPr="005666D7" w:rsidRDefault="00754D95" w:rsidP="00A822C7">
      <w:pPr>
        <w:pStyle w:val="Nadpis2"/>
        <w:numPr>
          <w:ilvl w:val="1"/>
          <w:numId w:val="5"/>
        </w:numPr>
        <w:ind w:left="540" w:hanging="540"/>
        <w:rPr>
          <w:rFonts w:ascii="Garamond" w:hAnsi="Garamond"/>
          <w:sz w:val="22"/>
          <w:szCs w:val="22"/>
        </w:rPr>
      </w:pPr>
      <w:bookmarkStart w:id="237" w:name="_Toc401111490"/>
      <w:bookmarkStart w:id="238" w:name="_Toc401112197"/>
      <w:r w:rsidRPr="005666D7">
        <w:rPr>
          <w:rFonts w:ascii="Garamond" w:hAnsi="Garamond"/>
          <w:sz w:val="22"/>
          <w:szCs w:val="22"/>
        </w:rPr>
        <w:t xml:space="preserve"> </w:t>
      </w:r>
      <w:bookmarkStart w:id="239" w:name="_Toc403281525"/>
      <w:bookmarkStart w:id="240" w:name="_Toc469949916"/>
      <w:r w:rsidRPr="005666D7">
        <w:rPr>
          <w:rFonts w:ascii="Garamond" w:hAnsi="Garamond"/>
          <w:sz w:val="22"/>
          <w:szCs w:val="22"/>
        </w:rPr>
        <w:t>Baterie</w:t>
      </w:r>
      <w:bookmarkEnd w:id="237"/>
      <w:bookmarkEnd w:id="238"/>
      <w:bookmarkEnd w:id="239"/>
      <w:r w:rsidRPr="005666D7">
        <w:rPr>
          <w:rFonts w:ascii="Garamond" w:hAnsi="Garamond"/>
          <w:sz w:val="22"/>
          <w:szCs w:val="22"/>
        </w:rPr>
        <w:t xml:space="preserve"> </w:t>
      </w:r>
      <w:r w:rsidR="00A9077B" w:rsidRPr="005666D7">
        <w:rPr>
          <w:rFonts w:ascii="Garamond" w:hAnsi="Garamond"/>
          <w:sz w:val="22"/>
          <w:szCs w:val="22"/>
        </w:rPr>
        <w:t>pro napájení palubní sítě</w:t>
      </w:r>
      <w:bookmarkEnd w:id="240"/>
    </w:p>
    <w:p w:rsidR="00754D95" w:rsidRPr="005666D7" w:rsidRDefault="00754D95" w:rsidP="00243F7B">
      <w:pPr>
        <w:pStyle w:val="Zkladntext"/>
        <w:rPr>
          <w:rFonts w:ascii="Garamond" w:hAnsi="Garamond"/>
          <w:sz w:val="22"/>
          <w:szCs w:val="22"/>
        </w:rPr>
      </w:pPr>
      <w:r w:rsidRPr="005666D7">
        <w:rPr>
          <w:rFonts w:ascii="Garamond" w:hAnsi="Garamond"/>
          <w:sz w:val="22"/>
          <w:szCs w:val="22"/>
        </w:rPr>
        <w:t>Baterie určené pro napájení palubní sítě 24V jsou požadovány</w:t>
      </w:r>
      <w:r w:rsidR="009B0773" w:rsidRPr="005666D7">
        <w:rPr>
          <w:rFonts w:ascii="Garamond" w:hAnsi="Garamond"/>
          <w:sz w:val="22"/>
          <w:szCs w:val="22"/>
        </w:rPr>
        <w:t xml:space="preserve"> </w:t>
      </w:r>
      <w:r w:rsidR="00551DA8" w:rsidRPr="005666D7">
        <w:rPr>
          <w:rFonts w:ascii="Garamond" w:hAnsi="Garamond"/>
          <w:sz w:val="22"/>
          <w:szCs w:val="22"/>
        </w:rPr>
        <w:t xml:space="preserve">bezúdržbové, </w:t>
      </w:r>
      <w:r w:rsidRPr="005666D7">
        <w:rPr>
          <w:rFonts w:ascii="Garamond" w:hAnsi="Garamond"/>
          <w:sz w:val="22"/>
          <w:szCs w:val="22"/>
        </w:rPr>
        <w:t>jmenovité napětí 12</w:t>
      </w:r>
      <w:r w:rsidR="00EA73CA" w:rsidRPr="005666D7">
        <w:rPr>
          <w:rFonts w:ascii="Garamond" w:hAnsi="Garamond"/>
          <w:sz w:val="22"/>
          <w:szCs w:val="22"/>
        </w:rPr>
        <w:t> </w:t>
      </w:r>
      <w:r w:rsidRPr="005666D7">
        <w:rPr>
          <w:rFonts w:ascii="Garamond" w:hAnsi="Garamond"/>
          <w:sz w:val="22"/>
          <w:szCs w:val="22"/>
        </w:rPr>
        <w:t>V s</w:t>
      </w:r>
      <w:r w:rsidR="00FF50AA" w:rsidRPr="005666D7">
        <w:rPr>
          <w:rFonts w:ascii="Garamond" w:hAnsi="Garamond"/>
          <w:sz w:val="22"/>
          <w:szCs w:val="22"/>
        </w:rPr>
        <w:t xml:space="preserve"> dostatečnou </w:t>
      </w:r>
      <w:r w:rsidRPr="005666D7">
        <w:rPr>
          <w:rFonts w:ascii="Garamond" w:hAnsi="Garamond"/>
          <w:sz w:val="22"/>
          <w:szCs w:val="22"/>
        </w:rPr>
        <w:t>kapacitou</w:t>
      </w:r>
      <w:r w:rsidRPr="005666D7">
        <w:rPr>
          <w:rFonts w:ascii="Garamond" w:hAnsi="Garamond"/>
          <w:color w:val="FF0000"/>
          <w:sz w:val="22"/>
          <w:szCs w:val="22"/>
        </w:rPr>
        <w:t xml:space="preserve"> </w:t>
      </w:r>
      <w:r w:rsidRPr="005666D7">
        <w:rPr>
          <w:rFonts w:ascii="Garamond" w:hAnsi="Garamond"/>
          <w:sz w:val="22"/>
          <w:szCs w:val="22"/>
        </w:rPr>
        <w:t>v plastikovém pouzdru. Dvě baterie sériově spojené umístit ve vozidle tak, aby byla umožněna jejich snadná údržba a manipulace. U baterií se musí počítat s </w:t>
      </w:r>
      <w:r w:rsidR="00172E61" w:rsidRPr="005666D7">
        <w:rPr>
          <w:rFonts w:ascii="Garamond" w:hAnsi="Garamond"/>
          <w:sz w:val="22"/>
          <w:szCs w:val="22"/>
        </w:rPr>
        <w:t>možným</w:t>
      </w:r>
      <w:r w:rsidRPr="005666D7">
        <w:rPr>
          <w:rFonts w:ascii="Garamond" w:hAnsi="Garamond"/>
          <w:sz w:val="22"/>
          <w:szCs w:val="22"/>
        </w:rPr>
        <w:t xml:space="preserve"> hlubokým vybitím. </w:t>
      </w:r>
    </w:p>
    <w:p w:rsidR="00570929" w:rsidRPr="005666D7" w:rsidRDefault="00570929"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A8118C">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8549A"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241" w:name="_Toc401111491"/>
      <w:bookmarkStart w:id="242" w:name="_Toc401112198"/>
      <w:bookmarkStart w:id="243" w:name="_Toc403281526"/>
      <w:bookmarkStart w:id="244" w:name="_Toc469949917"/>
      <w:r w:rsidRPr="005666D7">
        <w:rPr>
          <w:rFonts w:ascii="Garamond" w:hAnsi="Garamond"/>
          <w:sz w:val="22"/>
          <w:szCs w:val="22"/>
        </w:rPr>
        <w:t>Komunikace s cestujícími</w:t>
      </w:r>
      <w:bookmarkEnd w:id="241"/>
      <w:bookmarkEnd w:id="242"/>
      <w:bookmarkEnd w:id="243"/>
      <w:bookmarkEnd w:id="244"/>
    </w:p>
    <w:p w:rsidR="00754D95" w:rsidRPr="005666D7" w:rsidRDefault="00754D95" w:rsidP="00243F7B">
      <w:pPr>
        <w:pStyle w:val="Zkladntext"/>
        <w:rPr>
          <w:rFonts w:ascii="Garamond" w:hAnsi="Garamond"/>
          <w:sz w:val="22"/>
          <w:szCs w:val="22"/>
        </w:rPr>
      </w:pPr>
      <w:r w:rsidRPr="005666D7">
        <w:rPr>
          <w:rFonts w:ascii="Garamond" w:hAnsi="Garamond"/>
          <w:sz w:val="22"/>
          <w:szCs w:val="22"/>
        </w:rPr>
        <w:t>Pro cestující ve voze musí být snadno přístupná tlačítka a ovladače:</w:t>
      </w:r>
    </w:p>
    <w:p w:rsidR="00754D95" w:rsidRPr="005666D7" w:rsidRDefault="00754D95" w:rsidP="004D228E">
      <w:pPr>
        <w:pStyle w:val="Seznamsodrkami3"/>
        <w:rPr>
          <w:rFonts w:ascii="Garamond" w:hAnsi="Garamond"/>
          <w:sz w:val="22"/>
          <w:szCs w:val="22"/>
        </w:rPr>
      </w:pPr>
      <w:r w:rsidRPr="005666D7">
        <w:rPr>
          <w:rFonts w:ascii="Garamond" w:hAnsi="Garamond"/>
          <w:sz w:val="22"/>
          <w:szCs w:val="22"/>
        </w:rPr>
        <w:t>- signalizace zastavení na znamení</w:t>
      </w:r>
    </w:p>
    <w:p w:rsidR="00754D95" w:rsidRPr="005666D7" w:rsidRDefault="00754D95" w:rsidP="00780E2D">
      <w:pPr>
        <w:pStyle w:val="Seznamsodrkami3"/>
        <w:rPr>
          <w:rFonts w:ascii="Garamond" w:hAnsi="Garamond"/>
          <w:sz w:val="22"/>
          <w:szCs w:val="22"/>
        </w:rPr>
      </w:pPr>
      <w:r w:rsidRPr="005666D7">
        <w:rPr>
          <w:rFonts w:ascii="Garamond" w:hAnsi="Garamond"/>
          <w:sz w:val="22"/>
          <w:szCs w:val="22"/>
        </w:rPr>
        <w:t>- poptávkového otvírání dveří (slučuje též funkci signalizace zastavení na znamení)</w:t>
      </w:r>
    </w:p>
    <w:p w:rsidR="00754D95" w:rsidRPr="005666D7" w:rsidRDefault="00754D95" w:rsidP="00780E2D">
      <w:pPr>
        <w:pStyle w:val="Zkladntext"/>
        <w:spacing w:after="0"/>
        <w:rPr>
          <w:rFonts w:ascii="Garamond" w:hAnsi="Garamond"/>
          <w:strike/>
          <w:sz w:val="22"/>
          <w:szCs w:val="22"/>
        </w:rPr>
      </w:pPr>
      <w:r w:rsidRPr="005666D7">
        <w:rPr>
          <w:rFonts w:ascii="Garamond" w:hAnsi="Garamond"/>
          <w:sz w:val="22"/>
          <w:szCs w:val="22"/>
        </w:rPr>
        <w:t>- požadavek na plošinu</w:t>
      </w:r>
    </w:p>
    <w:p w:rsidR="00FF50AA" w:rsidRPr="005666D7" w:rsidRDefault="00754D95" w:rsidP="0066310C">
      <w:pPr>
        <w:pStyle w:val="Seznamsodrkami3"/>
        <w:rPr>
          <w:rFonts w:ascii="Garamond" w:hAnsi="Garamond"/>
          <w:sz w:val="22"/>
          <w:szCs w:val="22"/>
        </w:rPr>
      </w:pPr>
      <w:r w:rsidRPr="005666D7">
        <w:rPr>
          <w:rFonts w:ascii="Garamond" w:hAnsi="Garamond"/>
          <w:sz w:val="22"/>
          <w:szCs w:val="22"/>
        </w:rPr>
        <w:t>- výstup s</w:t>
      </w:r>
      <w:r w:rsidR="00172E61" w:rsidRPr="005666D7">
        <w:rPr>
          <w:rFonts w:ascii="Garamond" w:hAnsi="Garamond"/>
          <w:sz w:val="22"/>
          <w:szCs w:val="22"/>
        </w:rPr>
        <w:t> </w:t>
      </w:r>
      <w:r w:rsidRPr="005666D7">
        <w:rPr>
          <w:rFonts w:ascii="Garamond" w:hAnsi="Garamond"/>
          <w:sz w:val="22"/>
          <w:szCs w:val="22"/>
        </w:rPr>
        <w:t>kočárkem</w:t>
      </w:r>
    </w:p>
    <w:p w:rsidR="00172E61" w:rsidRPr="005666D7" w:rsidRDefault="00172E61" w:rsidP="0066310C">
      <w:pPr>
        <w:pStyle w:val="Seznamsodrkami3"/>
        <w:rPr>
          <w:rFonts w:ascii="Garamond" w:hAnsi="Garamond"/>
          <w:sz w:val="22"/>
          <w:szCs w:val="22"/>
        </w:rPr>
      </w:pPr>
      <w:r w:rsidRPr="005666D7">
        <w:rPr>
          <w:rFonts w:ascii="Garamond" w:hAnsi="Garamond"/>
          <w:sz w:val="22"/>
          <w:szCs w:val="22"/>
        </w:rPr>
        <w:t>- tlačítko nouze</w:t>
      </w:r>
    </w:p>
    <w:p w:rsidR="00172E61" w:rsidRPr="005666D7" w:rsidRDefault="00172E61" w:rsidP="00780E2D">
      <w:pPr>
        <w:pStyle w:val="Zkladntext"/>
        <w:rPr>
          <w:rFonts w:ascii="Garamond" w:hAnsi="Garamond"/>
          <w:sz w:val="22"/>
          <w:szCs w:val="22"/>
        </w:rPr>
      </w:pPr>
    </w:p>
    <w:p w:rsidR="00754D95" w:rsidRPr="005666D7" w:rsidRDefault="00FF50AA" w:rsidP="00780E2D">
      <w:pPr>
        <w:pStyle w:val="Zkladntext"/>
        <w:rPr>
          <w:rFonts w:ascii="Garamond" w:hAnsi="Garamond"/>
          <w:sz w:val="22"/>
          <w:szCs w:val="22"/>
        </w:rPr>
      </w:pPr>
      <w:r w:rsidRPr="005666D7">
        <w:rPr>
          <w:rFonts w:ascii="Garamond" w:hAnsi="Garamond"/>
          <w:sz w:val="22"/>
          <w:szCs w:val="22"/>
        </w:rPr>
        <w:t>Všechna tyto tlačítka musí po stisknutí podat jednoznačnou informaci cestujícímu, že jeho požadavek byl přijat</w:t>
      </w:r>
      <w:r w:rsidR="009C4E65" w:rsidRPr="005666D7">
        <w:rPr>
          <w:rFonts w:ascii="Garamond" w:hAnsi="Garamond"/>
          <w:sz w:val="22"/>
          <w:szCs w:val="22"/>
        </w:rPr>
        <w:t xml:space="preserve"> </w:t>
      </w:r>
      <w:r w:rsidRPr="005666D7">
        <w:rPr>
          <w:rFonts w:ascii="Garamond" w:hAnsi="Garamond"/>
          <w:sz w:val="22"/>
          <w:szCs w:val="22"/>
        </w:rPr>
        <w:t>(například prosvětlením tlačítka po stisknutí)</w:t>
      </w:r>
      <w:r w:rsidR="00E67D98" w:rsidRPr="005666D7">
        <w:rPr>
          <w:rFonts w:ascii="Garamond" w:hAnsi="Garamond"/>
          <w:sz w:val="22"/>
          <w:szCs w:val="22"/>
        </w:rPr>
        <w:t>.</w:t>
      </w:r>
      <w:r w:rsidR="00754D95" w:rsidRPr="005666D7">
        <w:rPr>
          <w:rFonts w:ascii="Garamond" w:hAnsi="Garamond"/>
          <w:sz w:val="22"/>
          <w:szCs w:val="22"/>
        </w:rPr>
        <w:t xml:space="preserve"> </w:t>
      </w:r>
    </w:p>
    <w:p w:rsidR="00B26924" w:rsidRPr="005666D7" w:rsidRDefault="00754D95" w:rsidP="00243F7B">
      <w:pPr>
        <w:pStyle w:val="Zkladntext"/>
        <w:rPr>
          <w:rFonts w:ascii="Garamond" w:hAnsi="Garamond"/>
          <w:sz w:val="22"/>
          <w:szCs w:val="22"/>
        </w:rPr>
      </w:pPr>
      <w:r w:rsidRPr="005666D7">
        <w:rPr>
          <w:rFonts w:ascii="Garamond" w:hAnsi="Garamond"/>
          <w:sz w:val="22"/>
          <w:szCs w:val="22"/>
        </w:rPr>
        <w:t xml:space="preserve">V bezprostředním okolí každého z ovladačů musí být místo pro nalepení samolepky s návodem.    </w:t>
      </w:r>
    </w:p>
    <w:p w:rsidR="0018465C" w:rsidRPr="005666D7" w:rsidRDefault="0018465C"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r w:rsidRPr="005666D7">
              <w:rPr>
                <w:rFonts w:ascii="Garamond" w:hAnsi="Garamond"/>
                <w:sz w:val="22"/>
                <w:szCs w:val="22"/>
              </w:rPr>
              <w:t xml:space="preserve">        </w:t>
            </w: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D58A9" w:rsidRPr="005666D7">
              <w:rPr>
                <w:rFonts w:ascii="Garamond" w:hAnsi="Garamond"/>
              </w:rPr>
              <w:t xml:space="preserve"> </w:t>
            </w:r>
          </w:p>
        </w:tc>
      </w:tr>
    </w:tbl>
    <w:p w:rsidR="00AC6DB1" w:rsidRPr="005666D7" w:rsidRDefault="00AC6DB1" w:rsidP="00AC6DB1">
      <w:pPr>
        <w:pStyle w:val="Nadpis2"/>
        <w:numPr>
          <w:ilvl w:val="0"/>
          <w:numId w:val="0"/>
        </w:numPr>
        <w:ind w:left="540"/>
        <w:rPr>
          <w:rFonts w:ascii="Garamond" w:hAnsi="Garamond"/>
          <w:sz w:val="22"/>
          <w:szCs w:val="22"/>
        </w:rPr>
      </w:pPr>
      <w:bookmarkStart w:id="245" w:name="_Toc401111492"/>
      <w:bookmarkStart w:id="246" w:name="_Toc401112199"/>
      <w:bookmarkStart w:id="247" w:name="_Toc403281527"/>
    </w:p>
    <w:p w:rsidR="00754D95" w:rsidRPr="005666D7" w:rsidRDefault="00754D95" w:rsidP="00A822C7">
      <w:pPr>
        <w:pStyle w:val="Nadpis2"/>
        <w:numPr>
          <w:ilvl w:val="1"/>
          <w:numId w:val="5"/>
        </w:numPr>
        <w:ind w:left="540" w:hanging="540"/>
        <w:rPr>
          <w:rFonts w:ascii="Garamond" w:hAnsi="Garamond"/>
          <w:sz w:val="22"/>
          <w:szCs w:val="22"/>
        </w:rPr>
      </w:pPr>
      <w:bookmarkStart w:id="248" w:name="_Toc469949918"/>
      <w:r w:rsidRPr="005666D7">
        <w:rPr>
          <w:rFonts w:ascii="Garamond" w:hAnsi="Garamond"/>
          <w:sz w:val="22"/>
          <w:szCs w:val="22"/>
        </w:rPr>
        <w:t>Osvětlení</w:t>
      </w:r>
      <w:bookmarkEnd w:id="245"/>
      <w:bookmarkEnd w:id="246"/>
      <w:bookmarkEnd w:id="247"/>
      <w:r w:rsidRPr="005666D7">
        <w:rPr>
          <w:rFonts w:ascii="Garamond" w:hAnsi="Garamond"/>
          <w:sz w:val="22"/>
          <w:szCs w:val="22"/>
        </w:rPr>
        <w:t>, INFORMAČNÍ TABLA</w:t>
      </w:r>
      <w:bookmarkEnd w:id="248"/>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Jako doplňující </w:t>
      </w:r>
      <w:r w:rsidR="009038D8" w:rsidRPr="005666D7">
        <w:rPr>
          <w:rFonts w:ascii="Garamond" w:hAnsi="Garamond"/>
          <w:sz w:val="22"/>
          <w:szCs w:val="22"/>
        </w:rPr>
        <w:t>informace k mechanické části (</w:t>
      </w:r>
      <w:r w:rsidRPr="005666D7">
        <w:rPr>
          <w:rFonts w:ascii="Garamond" w:hAnsi="Garamond"/>
          <w:sz w:val="22"/>
          <w:szCs w:val="22"/>
        </w:rPr>
        <w:t>viz bod 4.7), k ovládání vnějšího a vnitřního osvětlení je</w:t>
      </w:r>
      <w:r w:rsidR="00EA73CA" w:rsidRPr="005666D7">
        <w:rPr>
          <w:rFonts w:ascii="Garamond" w:hAnsi="Garamond"/>
          <w:sz w:val="22"/>
          <w:szCs w:val="22"/>
        </w:rPr>
        <w:t> </w:t>
      </w:r>
      <w:r w:rsidRPr="005666D7">
        <w:rPr>
          <w:rFonts w:ascii="Garamond" w:hAnsi="Garamond"/>
          <w:sz w:val="22"/>
          <w:szCs w:val="22"/>
        </w:rPr>
        <w:t xml:space="preserve">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Kontrolky pro zvýšení </w:t>
      </w:r>
      <w:r w:rsidR="0066310C" w:rsidRPr="005666D7">
        <w:rPr>
          <w:rFonts w:ascii="Garamond" w:hAnsi="Garamond"/>
          <w:sz w:val="22"/>
          <w:szCs w:val="22"/>
        </w:rPr>
        <w:t xml:space="preserve">spolehlivosti a </w:t>
      </w:r>
      <w:r w:rsidRPr="005666D7">
        <w:rPr>
          <w:rFonts w:ascii="Garamond" w:hAnsi="Garamond"/>
          <w:sz w:val="22"/>
          <w:szCs w:val="22"/>
        </w:rPr>
        <w:t>životnosti jsou požadovány s LED diodami.</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Předpokládá se použití varovných světel ovládajících všechny směrové svítilny.</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Pro zvýšení bezpečnosti provozu se zadní světla se požadují zdvojená (jedna sada v horní části </w:t>
      </w:r>
      <w:proofErr w:type="spellStart"/>
      <w:r w:rsidR="00362EB4" w:rsidRPr="005666D7">
        <w:rPr>
          <w:rFonts w:ascii="Garamond" w:hAnsi="Garamond"/>
          <w:sz w:val="22"/>
          <w:szCs w:val="22"/>
        </w:rPr>
        <w:t>elektrobusu</w:t>
      </w:r>
      <w:proofErr w:type="spellEnd"/>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Vozidlo je požadováno systémem denního svícení</w:t>
      </w:r>
      <w:r w:rsidR="0034467B" w:rsidRPr="005666D7">
        <w:rPr>
          <w:rFonts w:ascii="Garamond" w:hAnsi="Garamond"/>
          <w:sz w:val="22"/>
          <w:szCs w:val="22"/>
        </w:rPr>
        <w:t xml:space="preserve"> a mlhovými světly</w:t>
      </w:r>
      <w:r w:rsidRPr="005666D7">
        <w:rPr>
          <w:rFonts w:ascii="Garamond" w:hAnsi="Garamond"/>
          <w:sz w:val="22"/>
          <w:szCs w:val="22"/>
        </w:rPr>
        <w:t xml:space="preserve"> (s použitím LED technologie).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Vozidlo je požadováno vybavit volitelnou funkcí denního svícení, tzn. automatického zapnutí světel při</w:t>
      </w:r>
      <w:r w:rsidR="00EA73CA" w:rsidRPr="005666D7">
        <w:rPr>
          <w:rFonts w:ascii="Garamond" w:hAnsi="Garamond"/>
          <w:sz w:val="22"/>
          <w:szCs w:val="22"/>
        </w:rPr>
        <w:t> </w:t>
      </w:r>
      <w:r w:rsidR="0048385C" w:rsidRPr="005666D7">
        <w:rPr>
          <w:rFonts w:ascii="Garamond" w:hAnsi="Garamond"/>
          <w:sz w:val="22"/>
          <w:szCs w:val="22"/>
        </w:rPr>
        <w:t>navolení jízdy</w:t>
      </w:r>
      <w:r w:rsidRPr="005666D7">
        <w:rPr>
          <w:rFonts w:ascii="Garamond" w:hAnsi="Garamond"/>
          <w:sz w:val="22"/>
          <w:szCs w:val="22"/>
        </w:rPr>
        <w:t>.</w:t>
      </w:r>
    </w:p>
    <w:p w:rsidR="00F1449D" w:rsidRPr="005666D7" w:rsidRDefault="00F1449D"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9C76DD">
        <w:tc>
          <w:tcPr>
            <w:tcW w:w="9495" w:type="dxa"/>
          </w:tcPr>
          <w:p w:rsidR="00754D95" w:rsidRPr="005666D7" w:rsidRDefault="00754D95" w:rsidP="009C76DD">
            <w:pPr>
              <w:pStyle w:val="Zkladntext"/>
              <w:rPr>
                <w:rFonts w:ascii="Garamond" w:hAnsi="Garamond"/>
                <w:sz w:val="2"/>
                <w:szCs w:val="2"/>
              </w:rPr>
            </w:pPr>
          </w:p>
          <w:p w:rsidR="00754D95" w:rsidRPr="005666D7" w:rsidRDefault="009038D8" w:rsidP="009C76DD">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9C76DD">
        <w:tc>
          <w:tcPr>
            <w:tcW w:w="9495" w:type="dxa"/>
          </w:tcPr>
          <w:p w:rsidR="00754D95" w:rsidRPr="005666D7" w:rsidRDefault="00754D95" w:rsidP="009C76DD">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DB61B1" w:rsidRPr="005666D7">
              <w:rPr>
                <w:rFonts w:ascii="Garamond" w:hAnsi="Garamond"/>
              </w:rPr>
              <w:t xml:space="preserve"> </w:t>
            </w:r>
          </w:p>
        </w:tc>
      </w:tr>
    </w:tbl>
    <w:p w:rsidR="00A9077B" w:rsidRPr="005666D7" w:rsidRDefault="00A9077B" w:rsidP="00A9077B">
      <w:pPr>
        <w:rPr>
          <w:rFonts w:ascii="Garamond" w:hAnsi="Garamond"/>
        </w:rPr>
      </w:pPr>
    </w:p>
    <w:p w:rsidR="005F5212" w:rsidRPr="005666D7" w:rsidRDefault="005F5212" w:rsidP="00A9077B">
      <w:pPr>
        <w:rPr>
          <w:rFonts w:ascii="Garamond" w:hAnsi="Garamond"/>
        </w:rPr>
      </w:pPr>
    </w:p>
    <w:p w:rsidR="00E067DD" w:rsidRPr="005666D7" w:rsidRDefault="00E067DD" w:rsidP="00A9077B">
      <w:pPr>
        <w:rPr>
          <w:rFonts w:ascii="Garamond" w:hAnsi="Garamond"/>
        </w:rPr>
      </w:pPr>
    </w:p>
    <w:p w:rsidR="00754D95" w:rsidRPr="005666D7" w:rsidRDefault="001036F7" w:rsidP="00A822C7">
      <w:pPr>
        <w:pStyle w:val="Nadpis1"/>
        <w:numPr>
          <w:ilvl w:val="0"/>
          <w:numId w:val="5"/>
        </w:numPr>
        <w:rPr>
          <w:rFonts w:ascii="Garamond" w:hAnsi="Garamond"/>
          <w:sz w:val="22"/>
          <w:szCs w:val="22"/>
        </w:rPr>
      </w:pPr>
      <w:bookmarkStart w:id="249" w:name="_Toc469949919"/>
      <w:r w:rsidRPr="005666D7">
        <w:rPr>
          <w:rFonts w:ascii="Garamond" w:hAnsi="Garamond"/>
          <w:sz w:val="22"/>
          <w:szCs w:val="22"/>
        </w:rPr>
        <w:t>Palubní a informační systém</w:t>
      </w:r>
      <w:bookmarkEnd w:id="249"/>
    </w:p>
    <w:p w:rsidR="00FF1EAD" w:rsidRPr="005666D7" w:rsidRDefault="00FF1EAD" w:rsidP="00FF1EAD">
      <w:pPr>
        <w:rPr>
          <w:rFonts w:ascii="Garamond" w:hAnsi="Garamond"/>
        </w:rPr>
      </w:pPr>
    </w:p>
    <w:p w:rsidR="00754D95" w:rsidRPr="005666D7" w:rsidRDefault="00754D95" w:rsidP="00A822C7">
      <w:pPr>
        <w:pStyle w:val="Nadpis2"/>
        <w:numPr>
          <w:ilvl w:val="1"/>
          <w:numId w:val="5"/>
        </w:numPr>
        <w:ind w:left="720" w:hanging="720"/>
        <w:rPr>
          <w:rFonts w:ascii="Garamond" w:hAnsi="Garamond"/>
          <w:sz w:val="22"/>
          <w:szCs w:val="22"/>
        </w:rPr>
      </w:pPr>
      <w:bookmarkStart w:id="250" w:name="_Toc402796869"/>
      <w:bookmarkStart w:id="251" w:name="_Toc402862966"/>
      <w:bookmarkStart w:id="252" w:name="_Toc402931431"/>
      <w:bookmarkStart w:id="253" w:name="_Toc402942746"/>
      <w:bookmarkStart w:id="254" w:name="_Toc403281529"/>
      <w:bookmarkStart w:id="255" w:name="_Toc469949920"/>
      <w:bookmarkStart w:id="256" w:name="_Toc400247511"/>
      <w:bookmarkStart w:id="257" w:name="_Toc400250242"/>
      <w:bookmarkStart w:id="258" w:name="_Toc400250353"/>
      <w:bookmarkStart w:id="259" w:name="_Toc400266880"/>
      <w:bookmarkStart w:id="260" w:name="_Toc401392597"/>
      <w:bookmarkStart w:id="261" w:name="_Toc401392709"/>
      <w:bookmarkStart w:id="262" w:name="_Toc402172871"/>
      <w:r w:rsidRPr="005666D7">
        <w:rPr>
          <w:rFonts w:ascii="Garamond" w:hAnsi="Garamond"/>
          <w:sz w:val="22"/>
          <w:szCs w:val="22"/>
        </w:rPr>
        <w:t>VŠEOBECNĚ</w:t>
      </w:r>
      <w:bookmarkEnd w:id="250"/>
      <w:bookmarkEnd w:id="251"/>
      <w:bookmarkEnd w:id="252"/>
      <w:bookmarkEnd w:id="253"/>
      <w:bookmarkEnd w:id="254"/>
      <w:bookmarkEnd w:id="255"/>
      <w:r w:rsidRPr="005666D7">
        <w:rPr>
          <w:rFonts w:ascii="Garamond" w:hAnsi="Garamond"/>
          <w:sz w:val="22"/>
          <w:szCs w:val="22"/>
        </w:rPr>
        <w:t xml:space="preserve"> </w:t>
      </w:r>
      <w:bookmarkEnd w:id="256"/>
      <w:bookmarkEnd w:id="257"/>
      <w:bookmarkEnd w:id="258"/>
      <w:bookmarkEnd w:id="259"/>
      <w:bookmarkEnd w:id="260"/>
      <w:bookmarkEnd w:id="261"/>
      <w:bookmarkEnd w:id="262"/>
    </w:p>
    <w:p w:rsidR="005B05F6" w:rsidRPr="005666D7" w:rsidRDefault="005B05F6" w:rsidP="005B05F6">
      <w:pPr>
        <w:pStyle w:val="Zkladntext"/>
        <w:rPr>
          <w:rFonts w:ascii="Garamond" w:hAnsi="Garamond"/>
          <w:sz w:val="22"/>
          <w:szCs w:val="22"/>
        </w:rPr>
      </w:pPr>
      <w:r w:rsidRPr="005666D7">
        <w:rPr>
          <w:rFonts w:ascii="Garamond" w:hAnsi="Garamond"/>
          <w:sz w:val="22"/>
          <w:szCs w:val="22"/>
        </w:rPr>
        <w:t xml:space="preserve">S ohledem na kompatibilitu palubního a informačního systému s ostatním zařízením </w:t>
      </w:r>
      <w:r w:rsidR="000B7D32" w:rsidRPr="005666D7">
        <w:rPr>
          <w:rFonts w:ascii="Garamond" w:hAnsi="Garamond"/>
          <w:sz w:val="22"/>
          <w:szCs w:val="22"/>
        </w:rPr>
        <w:t>kupujícího</w:t>
      </w:r>
      <w:r w:rsidRPr="005666D7">
        <w:rPr>
          <w:rFonts w:ascii="Garamond" w:hAnsi="Garamond"/>
          <w:sz w:val="22"/>
          <w:szCs w:val="22"/>
        </w:rPr>
        <w:t xml:space="preserve"> (zejména ostatních vozidel </w:t>
      </w:r>
      <w:r w:rsidR="000B7D32" w:rsidRPr="005666D7">
        <w:rPr>
          <w:rFonts w:ascii="Garamond" w:hAnsi="Garamond"/>
          <w:sz w:val="22"/>
          <w:szCs w:val="22"/>
        </w:rPr>
        <w:t>kupujícího</w:t>
      </w:r>
      <w:r w:rsidRPr="005666D7">
        <w:rPr>
          <w:rFonts w:ascii="Garamond" w:hAnsi="Garamond"/>
          <w:sz w:val="22"/>
          <w:szCs w:val="22"/>
        </w:rPr>
        <w:t xml:space="preserve">) se vyžaduje v následujících bodech </w:t>
      </w:r>
      <w:r w:rsidR="00327ABB" w:rsidRPr="005666D7">
        <w:rPr>
          <w:rFonts w:ascii="Garamond" w:hAnsi="Garamond"/>
          <w:sz w:val="22"/>
          <w:szCs w:val="22"/>
        </w:rPr>
        <w:t>6.1 až</w:t>
      </w:r>
      <w:r w:rsidRPr="005666D7">
        <w:rPr>
          <w:rFonts w:ascii="Garamond" w:hAnsi="Garamond"/>
          <w:sz w:val="22"/>
          <w:szCs w:val="22"/>
        </w:rPr>
        <w:t xml:space="preserve"> </w:t>
      </w:r>
      <w:r w:rsidR="00750E86" w:rsidRPr="005666D7">
        <w:rPr>
          <w:rFonts w:ascii="Garamond" w:hAnsi="Garamond"/>
          <w:sz w:val="22"/>
          <w:szCs w:val="22"/>
        </w:rPr>
        <w:t>6</w:t>
      </w:r>
      <w:r w:rsidR="00327ABB" w:rsidRPr="005666D7">
        <w:rPr>
          <w:rFonts w:ascii="Garamond" w:hAnsi="Garamond"/>
          <w:sz w:val="22"/>
          <w:szCs w:val="22"/>
        </w:rPr>
        <w:t>.8</w:t>
      </w:r>
      <w:r w:rsidRPr="005666D7">
        <w:rPr>
          <w:rFonts w:ascii="Garamond" w:hAnsi="Garamond"/>
          <w:sz w:val="22"/>
          <w:szCs w:val="22"/>
        </w:rPr>
        <w:t xml:space="preserve"> buď doporučené zařízení, nebo zařízení kvalitativně a technicky obdobné, 100 % kompatibilní s ostatním zařízením </w:t>
      </w:r>
      <w:r w:rsidR="000B7D32" w:rsidRPr="005666D7">
        <w:rPr>
          <w:rFonts w:ascii="Garamond" w:hAnsi="Garamond"/>
          <w:sz w:val="22"/>
          <w:szCs w:val="22"/>
        </w:rPr>
        <w:t>kupujícího</w:t>
      </w:r>
      <w:r w:rsidRPr="005666D7">
        <w:rPr>
          <w:rFonts w:ascii="Garamond" w:hAnsi="Garamond"/>
          <w:sz w:val="22"/>
          <w:szCs w:val="22"/>
        </w:rPr>
        <w:t xml:space="preserve">. </w:t>
      </w:r>
    </w:p>
    <w:p w:rsidR="005B05F6" w:rsidRPr="005666D7" w:rsidRDefault="005B05F6" w:rsidP="005B05F6">
      <w:pPr>
        <w:pStyle w:val="Zkladntext"/>
        <w:rPr>
          <w:rFonts w:ascii="Garamond" w:hAnsi="Garamond"/>
          <w:sz w:val="22"/>
          <w:szCs w:val="22"/>
        </w:rPr>
      </w:pPr>
      <w:r w:rsidRPr="005666D7">
        <w:rPr>
          <w:rFonts w:ascii="Garamond" w:hAnsi="Garamond"/>
          <w:sz w:val="22"/>
          <w:szCs w:val="22"/>
        </w:rPr>
        <w:t xml:space="preserve">Kompatibilitou se rozumí především správná reakce na provozované řídící povely a podmínka 100% využití připravovaných dat pro palubní a informační systém </w:t>
      </w:r>
      <w:r w:rsidR="000B7D32" w:rsidRPr="005666D7">
        <w:rPr>
          <w:rFonts w:ascii="Garamond" w:hAnsi="Garamond"/>
          <w:sz w:val="22"/>
          <w:szCs w:val="22"/>
        </w:rPr>
        <w:t>kupujícího</w:t>
      </w:r>
      <w:r w:rsidRPr="005666D7">
        <w:rPr>
          <w:rFonts w:ascii="Garamond" w:hAnsi="Garamond"/>
          <w:sz w:val="22"/>
          <w:szCs w:val="22"/>
        </w:rPr>
        <w:t xml:space="preserve"> – jízdní řády, zobrazení informací na informačních tablech, preference na křižovatkách, hlášení zastávek, dálkové nahrávání apod. Data pro informační systém jsou připravována jednotně pro všechna vozidla provozovaná </w:t>
      </w:r>
      <w:r w:rsidR="000B7D32" w:rsidRPr="005666D7">
        <w:rPr>
          <w:rFonts w:ascii="Garamond" w:hAnsi="Garamond"/>
          <w:sz w:val="22"/>
          <w:szCs w:val="22"/>
        </w:rPr>
        <w:t>kupujícím</w:t>
      </w:r>
      <w:r w:rsidRPr="005666D7">
        <w:rPr>
          <w:rFonts w:ascii="Garamond" w:hAnsi="Garamond"/>
          <w:sz w:val="22"/>
          <w:szCs w:val="22"/>
        </w:rPr>
        <w:t>.</w:t>
      </w:r>
    </w:p>
    <w:p w:rsidR="005B05F6" w:rsidRPr="005666D7" w:rsidRDefault="005B05F6" w:rsidP="005B05F6">
      <w:pPr>
        <w:pStyle w:val="Zkladntext"/>
        <w:rPr>
          <w:rFonts w:ascii="Garamond" w:hAnsi="Garamond"/>
          <w:sz w:val="22"/>
          <w:szCs w:val="22"/>
        </w:rPr>
      </w:pPr>
      <w:r w:rsidRPr="005666D7">
        <w:rPr>
          <w:rFonts w:ascii="Garamond" w:hAnsi="Garamond"/>
          <w:sz w:val="22"/>
          <w:szCs w:val="22"/>
        </w:rP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0B7D32" w:rsidRPr="005666D7">
        <w:rPr>
          <w:rFonts w:ascii="Garamond" w:hAnsi="Garamond"/>
          <w:sz w:val="22"/>
          <w:szCs w:val="22"/>
        </w:rPr>
        <w:t>kupujícím</w:t>
      </w:r>
      <w:r w:rsidRPr="005666D7">
        <w:rPr>
          <w:rFonts w:ascii="Garamond" w:hAnsi="Garamond"/>
          <w:sz w:val="22"/>
          <w:szCs w:val="22"/>
        </w:rPr>
        <w:t>.</w:t>
      </w:r>
    </w:p>
    <w:p w:rsidR="00754D95" w:rsidRPr="005666D7" w:rsidRDefault="00754D95" w:rsidP="00243F7B">
      <w:pPr>
        <w:pStyle w:val="Zkladntext"/>
        <w:rPr>
          <w:rFonts w:ascii="Garamond" w:hAnsi="Garamond"/>
          <w:sz w:val="22"/>
          <w:szCs w:val="22"/>
        </w:rPr>
      </w:pPr>
    </w:p>
    <w:p w:rsidR="00E067DD" w:rsidRPr="005666D7" w:rsidRDefault="00E067DD"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Doplňující popis:</w:t>
            </w:r>
            <w:r w:rsidR="00DB61B1" w:rsidRPr="005666D7">
              <w:rPr>
                <w:rFonts w:ascii="Garamond" w:hAnsi="Garamond"/>
              </w:rPr>
              <w:t xml:space="preserve"> </w:t>
            </w:r>
          </w:p>
        </w:tc>
      </w:tr>
    </w:tbl>
    <w:p w:rsidR="00754D95" w:rsidRPr="005666D7" w:rsidRDefault="005B05F6" w:rsidP="00A822C7">
      <w:pPr>
        <w:pStyle w:val="Nadpis2"/>
        <w:numPr>
          <w:ilvl w:val="1"/>
          <w:numId w:val="5"/>
        </w:numPr>
        <w:ind w:left="720" w:hanging="720"/>
        <w:rPr>
          <w:rFonts w:ascii="Garamond" w:hAnsi="Garamond"/>
          <w:sz w:val="22"/>
          <w:szCs w:val="22"/>
        </w:rPr>
      </w:pPr>
      <w:bookmarkStart w:id="263" w:name="_Toc469949921"/>
      <w:r w:rsidRPr="005666D7">
        <w:rPr>
          <w:rFonts w:ascii="Garamond" w:hAnsi="Garamond"/>
          <w:sz w:val="22"/>
          <w:szCs w:val="22"/>
        </w:rPr>
        <w:lastRenderedPageBreak/>
        <w:t>Palubní systém</w:t>
      </w:r>
      <w:bookmarkEnd w:id="263"/>
    </w:p>
    <w:p w:rsidR="0093723B" w:rsidRPr="005666D7" w:rsidRDefault="0093723B" w:rsidP="00243F7B">
      <w:pPr>
        <w:pStyle w:val="Zkladntext"/>
        <w:rPr>
          <w:rFonts w:ascii="Garamond" w:hAnsi="Garamond"/>
          <w:sz w:val="22"/>
          <w:szCs w:val="22"/>
        </w:rPr>
      </w:pP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Pro každé vozidlo </w:t>
      </w:r>
      <w:r w:rsidR="000B7D32" w:rsidRPr="005666D7">
        <w:rPr>
          <w:rFonts w:ascii="Garamond" w:hAnsi="Garamond"/>
          <w:sz w:val="22"/>
          <w:szCs w:val="22"/>
        </w:rPr>
        <w:t>kupující</w:t>
      </w:r>
      <w:r w:rsidRPr="005666D7">
        <w:rPr>
          <w:rFonts w:ascii="Garamond" w:hAnsi="Garamond"/>
          <w:sz w:val="22"/>
          <w:szCs w:val="22"/>
        </w:rPr>
        <w:t xml:space="preserve"> dodá:</w:t>
      </w:r>
    </w:p>
    <w:p w:rsidR="005B05F6" w:rsidRPr="00597F3F" w:rsidRDefault="005B05F6" w:rsidP="00CA05A5">
      <w:pPr>
        <w:pStyle w:val="Odstavecseseznamem"/>
        <w:numPr>
          <w:ilvl w:val="0"/>
          <w:numId w:val="22"/>
        </w:numPr>
        <w:jc w:val="both"/>
        <w:rPr>
          <w:rFonts w:ascii="Garamond" w:hAnsi="Garamond"/>
          <w:sz w:val="22"/>
          <w:szCs w:val="22"/>
        </w:rPr>
      </w:pPr>
      <w:r w:rsidRPr="00597F3F">
        <w:rPr>
          <w:rFonts w:ascii="Garamond" w:hAnsi="Garamond"/>
          <w:sz w:val="22"/>
          <w:szCs w:val="22"/>
        </w:rPr>
        <w:t xml:space="preserve">Palubní počítač (dále jen PP) -  EPIS 4.0B </w:t>
      </w:r>
    </w:p>
    <w:p w:rsidR="005B05F6" w:rsidRPr="00597F3F" w:rsidRDefault="005B05F6" w:rsidP="00CA05A5">
      <w:pPr>
        <w:pStyle w:val="Odstavecseseznamem"/>
        <w:numPr>
          <w:ilvl w:val="0"/>
          <w:numId w:val="22"/>
        </w:numPr>
        <w:jc w:val="both"/>
        <w:rPr>
          <w:rFonts w:ascii="Garamond" w:hAnsi="Garamond"/>
          <w:sz w:val="22"/>
          <w:szCs w:val="22"/>
        </w:rPr>
      </w:pPr>
      <w:r w:rsidRPr="00597F3F">
        <w:rPr>
          <w:rFonts w:ascii="Garamond" w:hAnsi="Garamond"/>
          <w:sz w:val="22"/>
          <w:szCs w:val="22"/>
        </w:rPr>
        <w:t xml:space="preserve">Terminál EPT 4.08B vč. držáku, bez propojovací kabeláže s PP, </w:t>
      </w:r>
    </w:p>
    <w:p w:rsidR="005B05F6" w:rsidRPr="00597F3F" w:rsidRDefault="005B05F6" w:rsidP="00CA05A5">
      <w:pPr>
        <w:pStyle w:val="Odstavecseseznamem"/>
        <w:numPr>
          <w:ilvl w:val="0"/>
          <w:numId w:val="22"/>
        </w:numPr>
        <w:jc w:val="both"/>
        <w:rPr>
          <w:rFonts w:ascii="Garamond" w:hAnsi="Garamond"/>
          <w:sz w:val="22"/>
          <w:szCs w:val="22"/>
        </w:rPr>
      </w:pPr>
      <w:r w:rsidRPr="00597F3F">
        <w:rPr>
          <w:rFonts w:ascii="Garamond" w:hAnsi="Garamond"/>
          <w:sz w:val="22"/>
          <w:szCs w:val="22"/>
        </w:rPr>
        <w:t>Radiostanice TAIT TM 8105 vč. propojovací kabeláže s PP,</w:t>
      </w:r>
    </w:p>
    <w:p w:rsidR="005B05F6" w:rsidRPr="00597F3F" w:rsidRDefault="005B05F6" w:rsidP="00CA05A5">
      <w:pPr>
        <w:pStyle w:val="Odstavecseseznamem"/>
        <w:numPr>
          <w:ilvl w:val="0"/>
          <w:numId w:val="22"/>
        </w:numPr>
        <w:jc w:val="both"/>
        <w:rPr>
          <w:rFonts w:ascii="Garamond" w:hAnsi="Garamond"/>
          <w:sz w:val="22"/>
          <w:szCs w:val="22"/>
        </w:rPr>
      </w:pPr>
      <w:proofErr w:type="spellStart"/>
      <w:r w:rsidRPr="00597F3F">
        <w:rPr>
          <w:rFonts w:ascii="Garamond" w:hAnsi="Garamond"/>
          <w:sz w:val="22"/>
          <w:szCs w:val="22"/>
        </w:rPr>
        <w:t>WiFi</w:t>
      </w:r>
      <w:proofErr w:type="spellEnd"/>
      <w:r w:rsidRPr="00597F3F">
        <w:rPr>
          <w:rFonts w:ascii="Garamond" w:hAnsi="Garamond"/>
          <w:sz w:val="22"/>
          <w:szCs w:val="22"/>
        </w:rPr>
        <w:t xml:space="preserve"> anténa EPW-58, vč. propojovací kabeláže s PP.</w:t>
      </w:r>
    </w:p>
    <w:p w:rsidR="005B05F6" w:rsidRPr="005666D7" w:rsidRDefault="005B05F6" w:rsidP="005B05F6">
      <w:pPr>
        <w:ind w:left="708"/>
        <w:jc w:val="both"/>
        <w:rPr>
          <w:rFonts w:ascii="Garamond" w:hAnsi="Garamond"/>
          <w:sz w:val="22"/>
          <w:szCs w:val="22"/>
        </w:rPr>
      </w:pP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Palubní počítač a radiostanice budou umístěny ve skříni elektroniky. Požadujeme dodání a instalaci antény radiostanice VA35 s kabelem  a zkrácení antény na délku 425mm, </w:t>
      </w:r>
    </w:p>
    <w:p w:rsidR="005B05F6" w:rsidRPr="005666D7" w:rsidRDefault="005B05F6" w:rsidP="005B05F6">
      <w:pPr>
        <w:ind w:left="708"/>
        <w:jc w:val="both"/>
        <w:rPr>
          <w:rFonts w:ascii="Garamond" w:hAnsi="Garamond"/>
          <w:b/>
          <w:bCs/>
          <w:sz w:val="22"/>
          <w:szCs w:val="22"/>
        </w:rPr>
      </w:pPr>
      <w:r w:rsidRPr="005666D7">
        <w:rPr>
          <w:rFonts w:ascii="Garamond" w:hAnsi="Garamond"/>
          <w:sz w:val="22"/>
          <w:szCs w:val="22"/>
        </w:rPr>
        <w:t xml:space="preserve">Požadujeme dodání a instalaci HDMI-DVI kabelu </w:t>
      </w:r>
      <w:proofErr w:type="spellStart"/>
      <w:r w:rsidRPr="005666D7">
        <w:rPr>
          <w:rFonts w:ascii="Garamond" w:hAnsi="Garamond"/>
          <w:sz w:val="22"/>
          <w:szCs w:val="22"/>
        </w:rPr>
        <w:t>ClickTronic</w:t>
      </w:r>
      <w:proofErr w:type="spellEnd"/>
      <w:r w:rsidRPr="005666D7">
        <w:rPr>
          <w:rFonts w:ascii="Garamond" w:hAnsi="Garamond"/>
          <w:sz w:val="22"/>
          <w:szCs w:val="22"/>
        </w:rPr>
        <w:t xml:space="preserve">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B05F6" w:rsidRPr="005666D7" w:rsidRDefault="005B05F6" w:rsidP="005B05F6">
      <w:pPr>
        <w:ind w:left="708"/>
        <w:jc w:val="both"/>
        <w:rPr>
          <w:rFonts w:ascii="Garamond" w:hAnsi="Garamond"/>
          <w:sz w:val="22"/>
          <w:szCs w:val="22"/>
        </w:rPr>
      </w:pPr>
      <w:proofErr w:type="spellStart"/>
      <w:r w:rsidRPr="005666D7">
        <w:rPr>
          <w:rFonts w:ascii="Garamond" w:hAnsi="Garamond"/>
          <w:sz w:val="22"/>
          <w:szCs w:val="22"/>
        </w:rPr>
        <w:t>WiFi</w:t>
      </w:r>
      <w:proofErr w:type="spellEnd"/>
      <w:r w:rsidRPr="005666D7">
        <w:rPr>
          <w:rFonts w:ascii="Garamond" w:hAnsi="Garamond"/>
          <w:sz w:val="22"/>
          <w:szCs w:val="22"/>
        </w:rPr>
        <w:t xml:space="preserve"> anténa bude umístěna na střeše vozidla nad kabinou řidiče.</w:t>
      </w: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Umístění jednotlivých komponentů podléhá schválení </w:t>
      </w:r>
      <w:r w:rsidR="000B7D32" w:rsidRPr="005666D7">
        <w:rPr>
          <w:rFonts w:ascii="Garamond" w:hAnsi="Garamond"/>
          <w:sz w:val="22"/>
          <w:szCs w:val="22"/>
        </w:rPr>
        <w:t>kupujícího</w:t>
      </w:r>
      <w:r w:rsidRPr="005666D7">
        <w:rPr>
          <w:rFonts w:ascii="Garamond" w:hAnsi="Garamond"/>
          <w:sz w:val="22"/>
          <w:szCs w:val="22"/>
        </w:rPr>
        <w:t>.</w:t>
      </w: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Požadujeme instalaci, zapojení a zprovoznění všech výše uvedených komponent palubního systému dle dokumentace dodané </w:t>
      </w:r>
      <w:r w:rsidR="000B7D32" w:rsidRPr="005666D7">
        <w:rPr>
          <w:rFonts w:ascii="Garamond" w:hAnsi="Garamond"/>
          <w:sz w:val="22"/>
          <w:szCs w:val="22"/>
        </w:rPr>
        <w:t>kupujícím</w:t>
      </w:r>
      <w:r w:rsidRPr="005666D7">
        <w:rPr>
          <w:rFonts w:ascii="Garamond" w:hAnsi="Garamond"/>
          <w:sz w:val="22"/>
          <w:szCs w:val="22"/>
        </w:rPr>
        <w:t>.</w:t>
      </w:r>
    </w:p>
    <w:p w:rsidR="00B26924" w:rsidRPr="005666D7" w:rsidRDefault="00B26924" w:rsidP="0093723B">
      <w:pPr>
        <w:ind w:left="708"/>
        <w:jc w:val="both"/>
        <w:rPr>
          <w:rFonts w:ascii="Garamond" w:hAnsi="Garamond"/>
          <w:sz w:val="22"/>
          <w:szCs w:val="22"/>
        </w:rPr>
      </w:pPr>
    </w:p>
    <w:p w:rsidR="00EA73CA" w:rsidRPr="005666D7" w:rsidRDefault="00EA73CA" w:rsidP="0093723B">
      <w:pPr>
        <w:ind w:left="708"/>
        <w:jc w:val="both"/>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9038D8" w:rsidRPr="005666D7" w:rsidRDefault="00754D95" w:rsidP="009038D8">
            <w:pPr>
              <w:pStyle w:val="Zkladntext"/>
              <w:rPr>
                <w:rFonts w:ascii="Garamond" w:hAnsi="Garamond"/>
              </w:rPr>
            </w:pPr>
            <w:r w:rsidRPr="005666D7">
              <w:rPr>
                <w:rFonts w:ascii="Garamond" w:hAnsi="Garamond"/>
              </w:rPr>
              <w:t>Doplňující popis:</w:t>
            </w:r>
            <w:r w:rsidR="00DB61B1" w:rsidRPr="005666D7">
              <w:rPr>
                <w:rFonts w:ascii="Garamond" w:hAnsi="Garamond"/>
              </w:rPr>
              <w:t xml:space="preserve"> </w:t>
            </w:r>
          </w:p>
        </w:tc>
      </w:tr>
    </w:tbl>
    <w:p w:rsidR="00754D95" w:rsidRPr="005666D7" w:rsidRDefault="005C7556" w:rsidP="00A822C7">
      <w:pPr>
        <w:pStyle w:val="Nadpis2"/>
        <w:numPr>
          <w:ilvl w:val="1"/>
          <w:numId w:val="5"/>
        </w:numPr>
        <w:ind w:left="540" w:hanging="540"/>
        <w:rPr>
          <w:rFonts w:ascii="Garamond" w:hAnsi="Garamond"/>
          <w:sz w:val="22"/>
          <w:szCs w:val="22"/>
        </w:rPr>
      </w:pPr>
      <w:bookmarkStart w:id="264" w:name="_Toc469949922"/>
      <w:r w:rsidRPr="005666D7">
        <w:rPr>
          <w:rFonts w:ascii="Garamond" w:hAnsi="Garamond"/>
        </w:rPr>
        <w:t xml:space="preserve">Vozidlo </w:t>
      </w:r>
      <w:r w:rsidR="00D55738" w:rsidRPr="005666D7">
        <w:rPr>
          <w:rFonts w:ascii="Garamond" w:hAnsi="Garamond"/>
        </w:rPr>
        <w:t>bude</w:t>
      </w:r>
      <w:r w:rsidRPr="005666D7">
        <w:rPr>
          <w:rFonts w:ascii="Garamond" w:hAnsi="Garamond"/>
        </w:rPr>
        <w:t xml:space="preserve"> vybaveno systémem vnitřního a vnějšího ozvučení</w:t>
      </w:r>
      <w:r w:rsidRPr="005666D7">
        <w:rPr>
          <w:rFonts w:ascii="Garamond" w:hAnsi="Garamond"/>
          <w:sz w:val="22"/>
          <w:szCs w:val="22"/>
        </w:rPr>
        <w:t>:</w:t>
      </w:r>
      <w:bookmarkEnd w:id="264"/>
    </w:p>
    <w:p w:rsidR="005C7556" w:rsidRPr="005378C5" w:rsidRDefault="005C7556" w:rsidP="005378C5">
      <w:pPr>
        <w:pStyle w:val="Odstavecseseznamem"/>
        <w:numPr>
          <w:ilvl w:val="0"/>
          <w:numId w:val="28"/>
        </w:numPr>
        <w:jc w:val="both"/>
        <w:rPr>
          <w:rFonts w:ascii="Garamond" w:hAnsi="Garamond"/>
          <w:sz w:val="22"/>
          <w:szCs w:val="22"/>
        </w:rPr>
      </w:pPr>
      <w:r w:rsidRPr="005378C5">
        <w:rPr>
          <w:rFonts w:ascii="Garamond" w:hAnsi="Garamond"/>
          <w:sz w:val="22"/>
          <w:szCs w:val="22"/>
        </w:rPr>
        <w:t>reproduktory s kabeláží v prostoru pro cestující umístěné ve stropních partiích nedaleko dveří napojené na palubní počítač,</w:t>
      </w:r>
    </w:p>
    <w:p w:rsidR="005C7556" w:rsidRPr="005378C5" w:rsidRDefault="005C7556" w:rsidP="005378C5">
      <w:pPr>
        <w:pStyle w:val="Odstavecseseznamem"/>
        <w:numPr>
          <w:ilvl w:val="0"/>
          <w:numId w:val="29"/>
        </w:numPr>
        <w:jc w:val="both"/>
        <w:rPr>
          <w:rFonts w:ascii="Garamond" w:hAnsi="Garamond"/>
          <w:sz w:val="22"/>
          <w:szCs w:val="22"/>
        </w:rPr>
      </w:pPr>
      <w:r w:rsidRPr="005378C5">
        <w:rPr>
          <w:rFonts w:ascii="Garamond" w:hAnsi="Garamond"/>
          <w:sz w:val="22"/>
          <w:szCs w:val="22"/>
        </w:rPr>
        <w:t>vnější reproduktor napojený na palubní počítač,</w:t>
      </w:r>
    </w:p>
    <w:p w:rsidR="00B26924" w:rsidRPr="005666D7" w:rsidRDefault="005C7556" w:rsidP="005378C5">
      <w:pPr>
        <w:pStyle w:val="Zkladntext"/>
        <w:numPr>
          <w:ilvl w:val="0"/>
          <w:numId w:val="30"/>
        </w:numPr>
        <w:rPr>
          <w:rFonts w:ascii="Garamond" w:hAnsi="Garamond"/>
        </w:rPr>
      </w:pPr>
      <w:r w:rsidRPr="005666D7">
        <w:rPr>
          <w:rFonts w:ascii="Garamond" w:hAnsi="Garamond"/>
          <w:sz w:val="22"/>
          <w:szCs w:val="22"/>
        </w:rPr>
        <w:t xml:space="preserve">reproduktor </w:t>
      </w:r>
      <w:proofErr w:type="spellStart"/>
      <w:r w:rsidRPr="005666D7">
        <w:rPr>
          <w:rFonts w:ascii="Garamond" w:hAnsi="Garamond"/>
          <w:sz w:val="22"/>
          <w:szCs w:val="22"/>
        </w:rPr>
        <w:t>příposlechu</w:t>
      </w:r>
      <w:proofErr w:type="spellEnd"/>
      <w:r w:rsidRPr="005666D7">
        <w:rPr>
          <w:rFonts w:ascii="Garamond" w:hAnsi="Garamond"/>
          <w:sz w:val="22"/>
          <w:szCs w:val="22"/>
        </w:rPr>
        <w:t xml:space="preserve"> řidiče s otočným potenciometrem pro regulaci hlasitosti napojený na palubní počítač</w:t>
      </w:r>
      <w:r w:rsidRPr="005666D7">
        <w:rPr>
          <w:rFonts w:ascii="Garamond" w:hAnsi="Garamond"/>
        </w:rPr>
        <w:t>.</w:t>
      </w:r>
    </w:p>
    <w:p w:rsidR="004E21EA" w:rsidRPr="005666D7" w:rsidRDefault="004E21EA" w:rsidP="005C7556">
      <w:pPr>
        <w:pStyle w:val="Zkladntext"/>
        <w:ind w:left="1416"/>
        <w:rPr>
          <w:rFonts w:ascii="Garamond" w:hAnsi="Garamond"/>
        </w:rPr>
      </w:pPr>
    </w:p>
    <w:p w:rsidR="004E21EA" w:rsidRPr="005666D7" w:rsidRDefault="004E21EA" w:rsidP="005C7556">
      <w:pPr>
        <w:pStyle w:val="Zkladntext"/>
        <w:ind w:left="1416"/>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Doplňující popis:</w:t>
            </w:r>
            <w:r w:rsidR="00DB61B1" w:rsidRPr="005666D7">
              <w:rPr>
                <w:rFonts w:ascii="Garamond" w:hAnsi="Garamond"/>
              </w:rPr>
              <w:t xml:space="preserve"> </w:t>
            </w:r>
          </w:p>
        </w:tc>
      </w:tr>
    </w:tbl>
    <w:p w:rsidR="00A6651F" w:rsidRPr="005666D7" w:rsidRDefault="00A6651F" w:rsidP="00243F7B">
      <w:pPr>
        <w:pStyle w:val="Zkladntext"/>
        <w:rPr>
          <w:rFonts w:ascii="Garamond" w:hAnsi="Garamond"/>
          <w:sz w:val="22"/>
          <w:szCs w:val="22"/>
        </w:rPr>
      </w:pPr>
    </w:p>
    <w:p w:rsidR="00754D95" w:rsidRPr="005666D7" w:rsidRDefault="00BF5124" w:rsidP="00A822C7">
      <w:pPr>
        <w:pStyle w:val="Nadpis2"/>
        <w:numPr>
          <w:ilvl w:val="1"/>
          <w:numId w:val="5"/>
        </w:numPr>
        <w:ind w:left="720" w:hanging="720"/>
        <w:rPr>
          <w:rFonts w:ascii="Garamond" w:hAnsi="Garamond"/>
          <w:sz w:val="22"/>
          <w:szCs w:val="22"/>
        </w:rPr>
      </w:pPr>
      <w:bookmarkStart w:id="265" w:name="_Toc469949923"/>
      <w:r w:rsidRPr="005666D7">
        <w:rPr>
          <w:rFonts w:ascii="Garamond" w:hAnsi="Garamond"/>
          <w:sz w:val="22"/>
          <w:szCs w:val="22"/>
        </w:rPr>
        <w:t>vozidlo musí být vybaveno informačním a vizuálním systémem</w:t>
      </w:r>
      <w:bookmarkEnd w:id="265"/>
    </w:p>
    <w:p w:rsidR="005C7556" w:rsidRPr="005666D7" w:rsidRDefault="005C7556" w:rsidP="005C7556">
      <w:pPr>
        <w:ind w:left="860"/>
        <w:jc w:val="both"/>
        <w:rPr>
          <w:rFonts w:ascii="Garamond" w:hAnsi="Garamond"/>
          <w:sz w:val="22"/>
          <w:szCs w:val="22"/>
        </w:rPr>
      </w:pPr>
      <w:r w:rsidRPr="005666D7">
        <w:rPr>
          <w:rFonts w:ascii="Garamond" w:hAnsi="Garamond"/>
          <w:sz w:val="22"/>
          <w:szCs w:val="22"/>
        </w:rPr>
        <w:t xml:space="preserve">Všechny informační panely a monitory, včetně </w:t>
      </w:r>
      <w:proofErr w:type="spellStart"/>
      <w:r w:rsidRPr="005666D7">
        <w:rPr>
          <w:rFonts w:ascii="Garamond" w:hAnsi="Garamond"/>
          <w:sz w:val="22"/>
          <w:szCs w:val="22"/>
        </w:rPr>
        <w:t>kurzovky</w:t>
      </w:r>
      <w:proofErr w:type="spellEnd"/>
      <w:r w:rsidRPr="005666D7">
        <w:rPr>
          <w:rFonts w:ascii="Garamond" w:hAnsi="Garamond"/>
          <w:sz w:val="22"/>
          <w:szCs w:val="22"/>
        </w:rPr>
        <w:t xml:space="preserve"> budou dodány včetně propojovací kabeláže s palubním počítačem a zapojeny.</w:t>
      </w:r>
    </w:p>
    <w:p w:rsidR="005C7556" w:rsidRDefault="005C7556" w:rsidP="005C7556">
      <w:pPr>
        <w:ind w:left="860"/>
        <w:jc w:val="both"/>
        <w:rPr>
          <w:rFonts w:ascii="Garamond" w:hAnsi="Garamond"/>
          <w:sz w:val="22"/>
          <w:szCs w:val="22"/>
        </w:rPr>
      </w:pPr>
      <w:r w:rsidRPr="005666D7">
        <w:rPr>
          <w:rFonts w:ascii="Garamond" w:hAnsi="Garamond"/>
          <w:sz w:val="22"/>
          <w:szCs w:val="22"/>
        </w:rPr>
        <w:t xml:space="preserve">Dodané vnější panely a </w:t>
      </w:r>
      <w:proofErr w:type="spellStart"/>
      <w:r w:rsidRPr="005666D7">
        <w:rPr>
          <w:rFonts w:ascii="Garamond" w:hAnsi="Garamond"/>
          <w:sz w:val="22"/>
          <w:szCs w:val="22"/>
        </w:rPr>
        <w:t>kurzovka</w:t>
      </w:r>
      <w:proofErr w:type="spellEnd"/>
      <w:r w:rsidRPr="005666D7">
        <w:rPr>
          <w:rFonts w:ascii="Garamond" w:hAnsi="Garamond"/>
          <w:sz w:val="22"/>
          <w:szCs w:val="22"/>
        </w:rPr>
        <w:t xml:space="preserve"> musí být kompatibilní se stávajícím informačním a odbavovacím systémem </w:t>
      </w:r>
      <w:r w:rsidR="000B7D32" w:rsidRPr="005666D7">
        <w:rPr>
          <w:rFonts w:ascii="Garamond" w:hAnsi="Garamond"/>
          <w:sz w:val="22"/>
          <w:szCs w:val="22"/>
        </w:rPr>
        <w:t>kupujícího</w:t>
      </w:r>
      <w:r w:rsidRPr="005666D7">
        <w:rPr>
          <w:rFonts w:ascii="Garamond" w:hAnsi="Garamond"/>
          <w:sz w:val="22"/>
          <w:szCs w:val="22"/>
        </w:rPr>
        <w:t xml:space="preserve"> a musí být od jednoho výrobce.</w:t>
      </w:r>
    </w:p>
    <w:p w:rsidR="000A7351" w:rsidRPr="005666D7" w:rsidRDefault="000A7351" w:rsidP="005C7556">
      <w:pPr>
        <w:ind w:left="860"/>
        <w:jc w:val="both"/>
        <w:rPr>
          <w:rFonts w:ascii="Garamond" w:hAnsi="Garamond"/>
          <w:sz w:val="22"/>
          <w:szCs w:val="22"/>
        </w:rPr>
      </w:pPr>
    </w:p>
    <w:p w:rsidR="00BF5124" w:rsidRPr="005666D7" w:rsidRDefault="00BF5124" w:rsidP="005C7556">
      <w:pPr>
        <w:ind w:left="860"/>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E067DD" w:rsidP="00DA23CC">
            <w:pPr>
              <w:pStyle w:val="Zkladntext"/>
              <w:rPr>
                <w:rFonts w:ascii="Garamond" w:hAnsi="Garamond"/>
              </w:rPr>
            </w:pPr>
            <w:r w:rsidRPr="005666D7">
              <w:rPr>
                <w:rFonts w:ascii="Garamond" w:hAnsi="Garamond"/>
              </w:rPr>
              <w:t>Odpověď:  ANO/NE</w:t>
            </w:r>
          </w:p>
        </w:tc>
      </w:tr>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BF5124" w:rsidP="00DA23CC">
            <w:pPr>
              <w:pStyle w:val="Zkladntext"/>
              <w:rPr>
                <w:rFonts w:ascii="Garamond" w:hAnsi="Garamond"/>
              </w:rPr>
            </w:pPr>
            <w:r w:rsidRPr="005666D7">
              <w:rPr>
                <w:rFonts w:ascii="Garamond" w:hAnsi="Garamond"/>
              </w:rPr>
              <w:t xml:space="preserve">Doplňující </w:t>
            </w:r>
            <w:r w:rsidR="00E067DD" w:rsidRPr="005666D7">
              <w:rPr>
                <w:rFonts w:ascii="Garamond" w:hAnsi="Garamond"/>
              </w:rPr>
              <w:t>popis:</w:t>
            </w:r>
          </w:p>
        </w:tc>
      </w:tr>
    </w:tbl>
    <w:p w:rsidR="005C7556" w:rsidRPr="005666D7" w:rsidRDefault="005C7556" w:rsidP="005C7556">
      <w:pPr>
        <w:pStyle w:val="Zkladntext"/>
        <w:rPr>
          <w:rFonts w:ascii="Garamond" w:hAnsi="Garamond"/>
        </w:rPr>
      </w:pPr>
    </w:p>
    <w:p w:rsidR="00754D95" w:rsidRPr="005666D7" w:rsidRDefault="00754D95" w:rsidP="00A822C7">
      <w:pPr>
        <w:pStyle w:val="Nadpis3"/>
        <w:numPr>
          <w:ilvl w:val="2"/>
          <w:numId w:val="5"/>
        </w:numPr>
        <w:ind w:left="720" w:hanging="720"/>
        <w:rPr>
          <w:rFonts w:ascii="Garamond" w:hAnsi="Garamond"/>
          <w:sz w:val="22"/>
          <w:szCs w:val="22"/>
        </w:rPr>
      </w:pPr>
      <w:bookmarkStart w:id="266" w:name="_Toc402796876"/>
      <w:bookmarkStart w:id="267" w:name="_Toc402862973"/>
      <w:bookmarkStart w:id="268" w:name="_Toc402931438"/>
      <w:bookmarkStart w:id="269" w:name="_Toc402942753"/>
      <w:bookmarkStart w:id="270" w:name="_Toc403281536"/>
      <w:bookmarkStart w:id="271" w:name="_Toc469949924"/>
      <w:r w:rsidRPr="005666D7">
        <w:rPr>
          <w:rFonts w:ascii="Garamond" w:hAnsi="Garamond"/>
          <w:sz w:val="22"/>
          <w:szCs w:val="22"/>
        </w:rPr>
        <w:t>VNĚJŠÍ TABLA</w:t>
      </w:r>
      <w:bookmarkEnd w:id="266"/>
      <w:bookmarkEnd w:id="267"/>
      <w:bookmarkEnd w:id="268"/>
      <w:bookmarkEnd w:id="269"/>
      <w:bookmarkEnd w:id="270"/>
      <w:bookmarkEnd w:id="271"/>
      <w:r w:rsidRPr="005666D7">
        <w:rPr>
          <w:rFonts w:ascii="Garamond" w:hAnsi="Garamond"/>
          <w:sz w:val="22"/>
          <w:szCs w:val="22"/>
        </w:rPr>
        <w:t xml:space="preserve"> </w:t>
      </w:r>
    </w:p>
    <w:p w:rsidR="006570D6" w:rsidRPr="005666D7" w:rsidRDefault="00B37F67" w:rsidP="006570D6">
      <w:pPr>
        <w:ind w:left="576"/>
        <w:jc w:val="both"/>
        <w:rPr>
          <w:rFonts w:ascii="Garamond" w:hAnsi="Garamond"/>
          <w:sz w:val="22"/>
          <w:szCs w:val="22"/>
        </w:rPr>
      </w:pPr>
      <w:r w:rsidRPr="005666D7">
        <w:rPr>
          <w:rFonts w:ascii="Garamond" w:hAnsi="Garamond"/>
          <w:sz w:val="22"/>
          <w:szCs w:val="22"/>
        </w:rPr>
        <w:t>Vnější panely</w:t>
      </w:r>
    </w:p>
    <w:p w:rsidR="005C7556" w:rsidRPr="00597F3F" w:rsidRDefault="005C7556" w:rsidP="00CA05A5">
      <w:pPr>
        <w:pStyle w:val="Odstavecseseznamem"/>
        <w:numPr>
          <w:ilvl w:val="0"/>
          <w:numId w:val="23"/>
        </w:numPr>
        <w:jc w:val="both"/>
        <w:rPr>
          <w:rFonts w:ascii="Garamond" w:hAnsi="Garamond"/>
          <w:sz w:val="22"/>
          <w:szCs w:val="22"/>
        </w:rPr>
      </w:pPr>
      <w:r w:rsidRPr="00597F3F">
        <w:rPr>
          <w:rFonts w:ascii="Garamond" w:hAnsi="Garamond"/>
          <w:sz w:val="22"/>
          <w:szCs w:val="22"/>
        </w:rPr>
        <w:t>tabla v provedení LED nebo DOT-LED,</w:t>
      </w:r>
    </w:p>
    <w:p w:rsidR="005C7556" w:rsidRPr="00597F3F" w:rsidRDefault="005C7556" w:rsidP="00CA05A5">
      <w:pPr>
        <w:pStyle w:val="Odstavecseseznamem"/>
        <w:numPr>
          <w:ilvl w:val="0"/>
          <w:numId w:val="23"/>
        </w:numPr>
        <w:jc w:val="both"/>
        <w:rPr>
          <w:rFonts w:ascii="Garamond" w:hAnsi="Garamond"/>
          <w:sz w:val="22"/>
          <w:szCs w:val="22"/>
        </w:rPr>
      </w:pPr>
      <w:r w:rsidRPr="00597F3F">
        <w:rPr>
          <w:rFonts w:ascii="Garamond" w:hAnsi="Garamond"/>
          <w:sz w:val="22"/>
          <w:szCs w:val="22"/>
        </w:rPr>
        <w:t xml:space="preserve">umístění v interiéru dle specifikace </w:t>
      </w:r>
      <w:r w:rsidR="000B7D32" w:rsidRPr="00597F3F">
        <w:rPr>
          <w:rFonts w:ascii="Garamond" w:hAnsi="Garamond"/>
          <w:sz w:val="22"/>
          <w:szCs w:val="22"/>
        </w:rPr>
        <w:t>kupujícího</w:t>
      </w:r>
      <w:r w:rsidRPr="00597F3F">
        <w:rPr>
          <w:rFonts w:ascii="Garamond" w:hAnsi="Garamond"/>
          <w:sz w:val="22"/>
          <w:szCs w:val="22"/>
        </w:rPr>
        <w:t xml:space="preserve"> na čelo, pravý bok, levý bok a záď vozu,</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 xml:space="preserve">dodané panely musí být funkčně kompatibilní s informačním a odbavovacím systémem </w:t>
      </w:r>
      <w:r w:rsidR="000B7D32" w:rsidRPr="00597F3F">
        <w:rPr>
          <w:rFonts w:ascii="Garamond" w:hAnsi="Garamond"/>
          <w:sz w:val="22"/>
          <w:szCs w:val="22"/>
        </w:rPr>
        <w:t>kupujícího</w:t>
      </w:r>
      <w:r w:rsidRPr="00597F3F">
        <w:rPr>
          <w:rFonts w:ascii="Garamond" w:hAnsi="Garamond"/>
          <w:sz w:val="22"/>
          <w:szCs w:val="22"/>
        </w:rPr>
        <w:t xml:space="preserve"> (např. musí mít shodné reakce na cykly a způsoby zobrazování) a musí být jednotného provedení a od jednoho výrobce.</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informační a odbavovací systém musí být kompatibilní s palubním systémem vozidla a se systémem dálkového přenosu dat používaným v DPO, tj. musí být možné dálkově přehrát firmware a vnitřní databázi fontů a kódů.</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součástí dodávky musí být příslušný SW pro tvorbu databází pro informační systém a SW pro nahrávání pomocí notebooku vč. případné speciální kabeláže nebo datového převodníku.</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 xml:space="preserve">Preferujeme automatické formátování textu a textové řízení panelů dle zadaných pravidel s optimalizací na plné využití zobrazované plochy. Při použití </w:t>
      </w:r>
      <w:proofErr w:type="spellStart"/>
      <w:r w:rsidRPr="00597F3F">
        <w:rPr>
          <w:rFonts w:ascii="Garamond" w:hAnsi="Garamond"/>
          <w:sz w:val="22"/>
          <w:szCs w:val="22"/>
        </w:rPr>
        <w:t>ethernetu</w:t>
      </w:r>
      <w:proofErr w:type="spellEnd"/>
      <w:r w:rsidRPr="00597F3F">
        <w:rPr>
          <w:rFonts w:ascii="Garamond" w:hAnsi="Garamond"/>
          <w:sz w:val="22"/>
          <w:szCs w:val="22"/>
        </w:rPr>
        <w:t xml:space="preserve"> musí obsahovat kódovou sadu UTF-8.</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Napájení +24 V DC,</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 xml:space="preserve">Řídící rozhraní IBIS a </w:t>
      </w:r>
      <w:proofErr w:type="spellStart"/>
      <w:r w:rsidRPr="00597F3F">
        <w:rPr>
          <w:rFonts w:ascii="Garamond" w:hAnsi="Garamond"/>
          <w:sz w:val="22"/>
          <w:szCs w:val="22"/>
        </w:rPr>
        <w:t>Ethernet</w:t>
      </w:r>
      <w:proofErr w:type="spellEnd"/>
      <w:r w:rsidRPr="00597F3F">
        <w:rPr>
          <w:rFonts w:ascii="Garamond" w:hAnsi="Garamond"/>
          <w:sz w:val="22"/>
          <w:szCs w:val="22"/>
        </w:rPr>
        <w:t xml:space="preserve"> (řízení bude po </w:t>
      </w:r>
      <w:proofErr w:type="spellStart"/>
      <w:r w:rsidRPr="00597F3F">
        <w:rPr>
          <w:rFonts w:ascii="Garamond" w:hAnsi="Garamond"/>
          <w:sz w:val="22"/>
          <w:szCs w:val="22"/>
        </w:rPr>
        <w:t>IBISu</w:t>
      </w:r>
      <w:proofErr w:type="spellEnd"/>
      <w:r w:rsidRPr="00597F3F">
        <w:rPr>
          <w:rFonts w:ascii="Garamond" w:hAnsi="Garamond"/>
          <w:sz w:val="22"/>
          <w:szCs w:val="22"/>
        </w:rPr>
        <w:t>),</w:t>
      </w:r>
    </w:p>
    <w:p w:rsidR="00BF5124" w:rsidRPr="00597F3F" w:rsidRDefault="005C7556" w:rsidP="00CA05A5">
      <w:pPr>
        <w:pStyle w:val="Odstavecseseznamem"/>
        <w:numPr>
          <w:ilvl w:val="0"/>
          <w:numId w:val="23"/>
        </w:numPr>
        <w:jc w:val="both"/>
        <w:rPr>
          <w:rFonts w:ascii="Garamond" w:hAnsi="Garamond"/>
          <w:sz w:val="22"/>
          <w:szCs w:val="22"/>
        </w:rPr>
      </w:pPr>
      <w:r w:rsidRPr="00597F3F">
        <w:rPr>
          <w:rFonts w:ascii="Garamond" w:hAnsi="Garamond"/>
          <w:sz w:val="22"/>
          <w:szCs w:val="22"/>
        </w:rPr>
        <w:t>Barva skříně matná černá,</w:t>
      </w:r>
    </w:p>
    <w:p w:rsidR="005C7556" w:rsidRPr="00597F3F" w:rsidRDefault="00BF5124" w:rsidP="00CA05A5">
      <w:pPr>
        <w:pStyle w:val="Odstavecseseznamem"/>
        <w:numPr>
          <w:ilvl w:val="0"/>
          <w:numId w:val="23"/>
        </w:numPr>
        <w:jc w:val="both"/>
        <w:rPr>
          <w:rFonts w:ascii="Garamond" w:hAnsi="Garamond"/>
          <w:sz w:val="22"/>
          <w:szCs w:val="22"/>
        </w:rPr>
      </w:pPr>
      <w:r w:rsidRPr="00597F3F">
        <w:rPr>
          <w:rFonts w:ascii="Garamond" w:hAnsi="Garamond"/>
          <w:sz w:val="22"/>
          <w:szCs w:val="22"/>
        </w:rPr>
        <w:t>Ž</w:t>
      </w:r>
      <w:r w:rsidR="005C7556" w:rsidRPr="00597F3F">
        <w:rPr>
          <w:rFonts w:ascii="Garamond" w:hAnsi="Garamond"/>
          <w:sz w:val="22"/>
          <w:szCs w:val="22"/>
        </w:rPr>
        <w:t xml:space="preserve">ivotnost LED diod minimálně 100.000 provozních hodin bez poklesu svítivosti pod 50% výchozího stavu, doba životnosti ostatní technologie minimálně 10 let. </w:t>
      </w:r>
    </w:p>
    <w:p w:rsidR="005C7556" w:rsidRPr="00597F3F" w:rsidRDefault="00BF5124" w:rsidP="00CA05A5">
      <w:pPr>
        <w:pStyle w:val="Odstavecseseznamem"/>
        <w:numPr>
          <w:ilvl w:val="0"/>
          <w:numId w:val="23"/>
        </w:numPr>
        <w:jc w:val="both"/>
        <w:rPr>
          <w:rFonts w:ascii="Garamond" w:hAnsi="Garamond"/>
          <w:sz w:val="22"/>
          <w:szCs w:val="22"/>
        </w:rPr>
      </w:pPr>
      <w:r w:rsidRPr="00597F3F">
        <w:rPr>
          <w:rFonts w:ascii="Garamond" w:hAnsi="Garamond"/>
          <w:sz w:val="22"/>
          <w:szCs w:val="22"/>
        </w:rPr>
        <w:t>P</w:t>
      </w:r>
      <w:r w:rsidR="005C7556" w:rsidRPr="00597F3F">
        <w:rPr>
          <w:rFonts w:ascii="Garamond" w:hAnsi="Garamond"/>
          <w:sz w:val="22"/>
          <w:szCs w:val="22"/>
        </w:rPr>
        <w:t>ožadavky na LED provedení:</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 xml:space="preserve">barva LED diod žlutozelená nebo žlutá (vlnová délka 570-590 </w:t>
      </w:r>
      <w:proofErr w:type="spellStart"/>
      <w:r w:rsidRPr="00597F3F">
        <w:rPr>
          <w:rFonts w:ascii="Garamond" w:hAnsi="Garamond"/>
          <w:sz w:val="22"/>
          <w:szCs w:val="22"/>
        </w:rPr>
        <w:t>nm</w:t>
      </w:r>
      <w:proofErr w:type="spellEnd"/>
      <w:r w:rsidRPr="00597F3F">
        <w:rPr>
          <w:rFonts w:ascii="Garamond" w:hAnsi="Garamond"/>
          <w:sz w:val="22"/>
          <w:szCs w:val="22"/>
        </w:rPr>
        <w:t>);</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čitelnost pod horizontálním úhlem minimálně 120º;</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tvar diod kulatý, rozteč diod 10 mm;</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 xml:space="preserve">minimální svítivost při trvalém proudu 800 </w:t>
      </w:r>
      <w:proofErr w:type="spellStart"/>
      <w:r w:rsidRPr="00597F3F">
        <w:rPr>
          <w:rFonts w:ascii="Garamond" w:hAnsi="Garamond"/>
          <w:sz w:val="22"/>
          <w:szCs w:val="22"/>
        </w:rPr>
        <w:t>mCd</w:t>
      </w:r>
      <w:proofErr w:type="spellEnd"/>
      <w:r w:rsidRPr="00597F3F">
        <w:rPr>
          <w:rFonts w:ascii="Garamond" w:hAnsi="Garamond"/>
          <w:sz w:val="22"/>
          <w:szCs w:val="22"/>
        </w:rPr>
        <w:t>/20mA;</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přední panel - minimálně 21x160 nebo 21x128 bodů dle šířky vozu, šířka skříně cca 1700 mm, resp. 1280 mm;</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 xml:space="preserve">boční panel - minimálně 21x128 bodů, šířka skříně cca 1280 mm; </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zadní panel - minimálně 21x32 bodů, šířka skříně cca 400 mm;</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možnost regulace svitu LED diod v závislosti na okolním svitu;</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zachování zobrazení požadované informace na předních panelech po dobu minimálně 5 minut i při dlouhodobě vypnutém řízení;</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 xml:space="preserve">černé provedení vrchního krytu pouzdra LED diod (tzv. </w:t>
      </w:r>
      <w:proofErr w:type="spellStart"/>
      <w:r w:rsidRPr="00597F3F">
        <w:rPr>
          <w:rFonts w:ascii="Garamond" w:hAnsi="Garamond"/>
          <w:sz w:val="22"/>
          <w:szCs w:val="22"/>
        </w:rPr>
        <w:t>black</w:t>
      </w:r>
      <w:proofErr w:type="spellEnd"/>
      <w:r w:rsidRPr="00597F3F">
        <w:rPr>
          <w:rFonts w:ascii="Garamond" w:hAnsi="Garamond"/>
          <w:sz w:val="22"/>
          <w:szCs w:val="22"/>
        </w:rPr>
        <w:t xml:space="preserve"> </w:t>
      </w:r>
      <w:proofErr w:type="spellStart"/>
      <w:r w:rsidRPr="00597F3F">
        <w:rPr>
          <w:rFonts w:ascii="Garamond" w:hAnsi="Garamond"/>
          <w:sz w:val="22"/>
          <w:szCs w:val="22"/>
        </w:rPr>
        <w:t>face</w:t>
      </w:r>
      <w:proofErr w:type="spellEnd"/>
      <w:r w:rsidRPr="00597F3F">
        <w:rPr>
          <w:rFonts w:ascii="Garamond" w:hAnsi="Garamond"/>
          <w:sz w:val="22"/>
          <w:szCs w:val="22"/>
        </w:rPr>
        <w:t>).</w:t>
      </w:r>
    </w:p>
    <w:p w:rsidR="00A9077B" w:rsidRPr="005666D7" w:rsidRDefault="00A9077B" w:rsidP="005C7556">
      <w:pPr>
        <w:ind w:left="2694" w:hanging="284"/>
        <w:jc w:val="both"/>
        <w:rPr>
          <w:rFonts w:ascii="Garamond" w:hAnsi="Garamond"/>
          <w:sz w:val="22"/>
          <w:szCs w:val="22"/>
        </w:rPr>
      </w:pPr>
    </w:p>
    <w:p w:rsidR="005C7556" w:rsidRPr="005666D7" w:rsidRDefault="005C7556" w:rsidP="005C7556">
      <w:pPr>
        <w:jc w:val="both"/>
        <w:rPr>
          <w:rFonts w:ascii="Garamond" w:hAnsi="Garamond"/>
          <w:sz w:val="22"/>
          <w:szCs w:val="22"/>
        </w:rPr>
      </w:pPr>
    </w:p>
    <w:p w:rsidR="005C7556" w:rsidRPr="00CA05A5" w:rsidRDefault="00BF5124" w:rsidP="00CA05A5">
      <w:pPr>
        <w:pStyle w:val="Odstavecseseznamem"/>
        <w:numPr>
          <w:ilvl w:val="0"/>
          <w:numId w:val="25"/>
        </w:numPr>
        <w:jc w:val="both"/>
        <w:rPr>
          <w:rFonts w:ascii="Garamond" w:hAnsi="Garamond"/>
          <w:sz w:val="22"/>
          <w:szCs w:val="22"/>
        </w:rPr>
      </w:pPr>
      <w:r w:rsidRPr="00CA05A5">
        <w:rPr>
          <w:rFonts w:ascii="Garamond" w:hAnsi="Garamond"/>
          <w:sz w:val="22"/>
          <w:szCs w:val="22"/>
        </w:rPr>
        <w:t>P</w:t>
      </w:r>
      <w:r w:rsidR="005C7556" w:rsidRPr="00CA05A5">
        <w:rPr>
          <w:rFonts w:ascii="Garamond" w:hAnsi="Garamond"/>
          <w:sz w:val="22"/>
          <w:szCs w:val="22"/>
        </w:rPr>
        <w:t>ožadavky na DOT-LED provedení:</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elektromagnetický zobrazovací terč (pasivní zobrazovací technologie) s osvětlením LED diodou;</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barva fólie a LED diod žlutozelená;</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průměr zobrazovacího bodu 9-10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čitelnost pod horizontálním úhlem minimálně 120º;</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lastRenderedPageBreak/>
        <w:t>přední panel - 19x140 nebo 19x112 bodů dle šířky vozu, šířka skříně cca 1700 mm, resp. 1280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boční panel - 19x112 bodů, šířka skříně cca 1280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zadní panel - 19x28 bodů, šířka skříně cca 400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možnost vypnutí osvětlení LED diod a regulace jejich svitu;</w:t>
      </w:r>
    </w:p>
    <w:p w:rsidR="005C7556" w:rsidRPr="00CA05A5" w:rsidRDefault="005C7556" w:rsidP="00CA05A5">
      <w:pPr>
        <w:pStyle w:val="Odstavecseseznamem"/>
        <w:numPr>
          <w:ilvl w:val="0"/>
          <w:numId w:val="26"/>
        </w:numPr>
        <w:jc w:val="both"/>
        <w:rPr>
          <w:rFonts w:ascii="Garamond" w:hAnsi="Garamond"/>
          <w:sz w:val="22"/>
          <w:szCs w:val="22"/>
        </w:rPr>
      </w:pPr>
      <w:r w:rsidRPr="00CA05A5">
        <w:rPr>
          <w:rFonts w:ascii="Garamond" w:hAnsi="Garamond"/>
          <w:sz w:val="22"/>
          <w:szCs w:val="22"/>
        </w:rPr>
        <w:t>zachování zobrazení požadované informace na všech panelech i při dlouhodobě vypnutém řízení.</w:t>
      </w:r>
    </w:p>
    <w:p w:rsidR="005C7556" w:rsidRPr="005666D7" w:rsidRDefault="005C7556" w:rsidP="006570D6">
      <w:pPr>
        <w:ind w:left="576"/>
        <w:jc w:val="both"/>
        <w:rPr>
          <w:rFonts w:ascii="Garamond" w:hAnsi="Garamond"/>
          <w:sz w:val="22"/>
          <w:szCs w:val="22"/>
        </w:rPr>
      </w:pPr>
    </w:p>
    <w:p w:rsidR="006570D6" w:rsidRPr="005666D7" w:rsidRDefault="006570D6" w:rsidP="00594406">
      <w:pPr>
        <w:jc w:val="both"/>
        <w:rPr>
          <w:rFonts w:ascii="Garamond" w:hAnsi="Garamond"/>
          <w:sz w:val="22"/>
          <w:szCs w:val="22"/>
        </w:rPr>
      </w:pPr>
      <w:r w:rsidRPr="005666D7">
        <w:rPr>
          <w:rFonts w:ascii="Garamond" w:hAnsi="Garamond"/>
          <w:sz w:val="22"/>
          <w:szCs w:val="22"/>
        </w:rPr>
        <w:t xml:space="preserve">Umístění panelů podléhá schválení </w:t>
      </w:r>
      <w:r w:rsidR="000B7D32" w:rsidRPr="005666D7">
        <w:rPr>
          <w:rFonts w:ascii="Garamond" w:hAnsi="Garamond"/>
          <w:sz w:val="22"/>
          <w:szCs w:val="22"/>
        </w:rPr>
        <w:t>kupujícím</w:t>
      </w:r>
      <w:r w:rsidRPr="005666D7">
        <w:rPr>
          <w:rFonts w:ascii="Garamond" w:hAnsi="Garamond"/>
          <w:sz w:val="22"/>
          <w:szCs w:val="22"/>
        </w:rPr>
        <w:t>.</w:t>
      </w:r>
    </w:p>
    <w:p w:rsidR="00594406" w:rsidRPr="005666D7" w:rsidRDefault="00594406" w:rsidP="006570D6">
      <w:pPr>
        <w:ind w:left="709"/>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E067DD" w:rsidP="00DA23CC">
            <w:pPr>
              <w:pStyle w:val="Zkladntext"/>
              <w:rPr>
                <w:rFonts w:ascii="Garamond" w:hAnsi="Garamond"/>
              </w:rPr>
            </w:pPr>
            <w:r w:rsidRPr="005666D7">
              <w:rPr>
                <w:rFonts w:ascii="Garamond" w:hAnsi="Garamond"/>
              </w:rPr>
              <w:t>Odpověď:  ANO/NE</w:t>
            </w:r>
          </w:p>
        </w:tc>
      </w:tr>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BF5124" w:rsidP="00DA23CC">
            <w:pPr>
              <w:pStyle w:val="Zkladntext"/>
              <w:rPr>
                <w:rFonts w:ascii="Garamond" w:hAnsi="Garamond"/>
              </w:rPr>
            </w:pPr>
            <w:r w:rsidRPr="005666D7">
              <w:rPr>
                <w:rFonts w:ascii="Garamond" w:hAnsi="Garamond"/>
              </w:rPr>
              <w:t xml:space="preserve">Doplňující </w:t>
            </w:r>
            <w:r w:rsidR="00E067DD" w:rsidRPr="005666D7">
              <w:rPr>
                <w:rFonts w:ascii="Garamond" w:hAnsi="Garamond"/>
              </w:rPr>
              <w:t>popis:</w:t>
            </w:r>
          </w:p>
        </w:tc>
      </w:tr>
    </w:tbl>
    <w:p w:rsidR="006570D6" w:rsidRPr="005666D7" w:rsidRDefault="006570D6" w:rsidP="00243F7B">
      <w:pPr>
        <w:pStyle w:val="Zkladntext"/>
        <w:rPr>
          <w:rFonts w:ascii="Garamond" w:hAnsi="Garamond"/>
          <w:sz w:val="22"/>
          <w:szCs w:val="22"/>
        </w:rPr>
      </w:pPr>
    </w:p>
    <w:p w:rsidR="00754D95" w:rsidRPr="005666D7" w:rsidRDefault="002204E4" w:rsidP="00A822C7">
      <w:pPr>
        <w:pStyle w:val="Nadpis3"/>
        <w:numPr>
          <w:ilvl w:val="2"/>
          <w:numId w:val="5"/>
        </w:numPr>
        <w:ind w:left="900" w:hanging="900"/>
        <w:rPr>
          <w:rFonts w:ascii="Garamond" w:hAnsi="Garamond"/>
          <w:sz w:val="22"/>
          <w:szCs w:val="22"/>
        </w:rPr>
      </w:pPr>
      <w:bookmarkStart w:id="272" w:name="_Toc402796877"/>
      <w:bookmarkStart w:id="273" w:name="_Toc402862974"/>
      <w:bookmarkStart w:id="274" w:name="_Toc402931439"/>
      <w:bookmarkStart w:id="275" w:name="_Toc402942754"/>
      <w:bookmarkStart w:id="276" w:name="_Toc403281537"/>
      <w:bookmarkStart w:id="277" w:name="_Toc469949925"/>
      <w:r w:rsidRPr="005666D7">
        <w:rPr>
          <w:rFonts w:ascii="Garamond" w:hAnsi="Garamond"/>
          <w:sz w:val="22"/>
          <w:szCs w:val="22"/>
        </w:rPr>
        <w:t>VNITŘNÍ TABL</w:t>
      </w:r>
      <w:bookmarkEnd w:id="272"/>
      <w:bookmarkEnd w:id="273"/>
      <w:bookmarkEnd w:id="274"/>
      <w:bookmarkEnd w:id="275"/>
      <w:bookmarkEnd w:id="276"/>
      <w:r w:rsidRPr="005666D7">
        <w:rPr>
          <w:rFonts w:ascii="Garamond" w:hAnsi="Garamond"/>
          <w:sz w:val="22"/>
          <w:szCs w:val="22"/>
        </w:rPr>
        <w:t>A</w:t>
      </w:r>
      <w:bookmarkEnd w:id="277"/>
      <w:r w:rsidRPr="005666D7">
        <w:rPr>
          <w:rFonts w:ascii="Garamond" w:hAnsi="Garamond"/>
          <w:sz w:val="22"/>
          <w:szCs w:val="22"/>
        </w:rPr>
        <w:t xml:space="preserve"> </w:t>
      </w:r>
    </w:p>
    <w:p w:rsidR="00EA73CA" w:rsidRPr="005666D7" w:rsidRDefault="00EA73CA" w:rsidP="006570D6">
      <w:pPr>
        <w:ind w:left="576"/>
        <w:jc w:val="both"/>
        <w:rPr>
          <w:rFonts w:ascii="Garamond" w:hAnsi="Garamond"/>
          <w:sz w:val="22"/>
          <w:szCs w:val="22"/>
        </w:rPr>
      </w:pPr>
    </w:p>
    <w:p w:rsidR="006570D6" w:rsidRPr="005666D7" w:rsidRDefault="002204E4" w:rsidP="006570D6">
      <w:pPr>
        <w:ind w:left="576"/>
        <w:jc w:val="both"/>
        <w:rPr>
          <w:rFonts w:ascii="Garamond" w:hAnsi="Garamond"/>
          <w:sz w:val="22"/>
          <w:szCs w:val="22"/>
        </w:rPr>
      </w:pPr>
      <w:proofErr w:type="spellStart"/>
      <w:r w:rsidRPr="005666D7">
        <w:rPr>
          <w:rFonts w:ascii="Garamond" w:hAnsi="Garamond"/>
          <w:sz w:val="22"/>
          <w:szCs w:val="22"/>
        </w:rPr>
        <w:t>Kurzovka</w:t>
      </w:r>
      <w:proofErr w:type="spellEnd"/>
    </w:p>
    <w:p w:rsidR="006570D6" w:rsidRPr="005666D7" w:rsidRDefault="002204E4" w:rsidP="00CA05A5">
      <w:pPr>
        <w:numPr>
          <w:ilvl w:val="0"/>
          <w:numId w:val="9"/>
        </w:numPr>
        <w:overflowPunct/>
        <w:autoSpaceDE/>
        <w:autoSpaceDN/>
        <w:adjustRightInd/>
        <w:ind w:left="2170" w:hanging="378"/>
        <w:jc w:val="both"/>
        <w:textAlignment w:val="auto"/>
        <w:rPr>
          <w:rFonts w:ascii="Garamond" w:hAnsi="Garamond"/>
          <w:sz w:val="22"/>
          <w:szCs w:val="22"/>
        </w:rPr>
      </w:pPr>
      <w:r w:rsidRPr="005666D7">
        <w:rPr>
          <w:rFonts w:ascii="Garamond" w:hAnsi="Garamond"/>
          <w:sz w:val="22"/>
          <w:szCs w:val="22"/>
        </w:rPr>
        <w:t>požadavky na LED provedení:</w:t>
      </w:r>
    </w:p>
    <w:p w:rsidR="006570D6" w:rsidRPr="005666D7" w:rsidRDefault="00795E46" w:rsidP="00CA05A5">
      <w:pPr>
        <w:numPr>
          <w:ilvl w:val="1"/>
          <w:numId w:val="10"/>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barva LED diod bílá;</w:t>
      </w:r>
    </w:p>
    <w:p w:rsidR="006570D6" w:rsidRPr="005666D7" w:rsidRDefault="00795E46" w:rsidP="00CA05A5">
      <w:pPr>
        <w:numPr>
          <w:ilvl w:val="1"/>
          <w:numId w:val="10"/>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tvar diod kulatý nebo podélný;</w:t>
      </w:r>
    </w:p>
    <w:p w:rsidR="006570D6" w:rsidRPr="005666D7" w:rsidRDefault="002204E4"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čitelnost pod hor</w:t>
      </w:r>
      <w:r w:rsidR="00795E46" w:rsidRPr="005666D7">
        <w:rPr>
          <w:rFonts w:ascii="Garamond" w:hAnsi="Garamond"/>
          <w:sz w:val="22"/>
          <w:szCs w:val="22"/>
        </w:rPr>
        <w:t>izontálním úhlem minimálně 120º;</w:t>
      </w:r>
    </w:p>
    <w:p w:rsidR="006570D6" w:rsidRPr="005666D7" w:rsidRDefault="002204E4" w:rsidP="00CA05A5">
      <w:pPr>
        <w:numPr>
          <w:ilvl w:val="1"/>
          <w:numId w:val="10"/>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 xml:space="preserve">matrice pro zobrazení číslic: 2 řádky po nejméně 5x14 bodů oddělené mezerou nebo </w:t>
      </w:r>
      <w:r w:rsidR="00795E46" w:rsidRPr="005666D7">
        <w:rPr>
          <w:rFonts w:ascii="Garamond" w:hAnsi="Garamond"/>
          <w:sz w:val="22"/>
          <w:szCs w:val="22"/>
        </w:rPr>
        <w:t>blokem nesvítících diod;</w:t>
      </w:r>
    </w:p>
    <w:p w:rsidR="006570D6" w:rsidRPr="005666D7" w:rsidRDefault="002204E4" w:rsidP="00CA05A5">
      <w:pPr>
        <w:pStyle w:val="Odstavecseseznamem"/>
        <w:numPr>
          <w:ilvl w:val="1"/>
          <w:numId w:val="10"/>
        </w:numPr>
        <w:ind w:hanging="306"/>
        <w:contextualSpacing w:val="0"/>
        <w:jc w:val="both"/>
        <w:rPr>
          <w:rFonts w:ascii="Garamond" w:hAnsi="Garamond"/>
          <w:sz w:val="22"/>
          <w:szCs w:val="22"/>
        </w:rPr>
      </w:pPr>
      <w:r w:rsidRPr="005666D7">
        <w:rPr>
          <w:rFonts w:ascii="Garamond" w:hAnsi="Garamond"/>
          <w:sz w:val="22"/>
          <w:szCs w:val="22"/>
        </w:rPr>
        <w:t xml:space="preserve">dvouřádková (3 znaky v řádku), vnější rozměry max. 210 x </w:t>
      </w:r>
      <w:r w:rsidR="00795E46" w:rsidRPr="005666D7">
        <w:rPr>
          <w:rFonts w:ascii="Garamond" w:hAnsi="Garamond"/>
          <w:sz w:val="22"/>
          <w:szCs w:val="22"/>
        </w:rPr>
        <w:t>210 mm, výška znaku okolo 50 mm;</w:t>
      </w:r>
    </w:p>
    <w:p w:rsidR="006570D6" w:rsidRPr="005666D7" w:rsidRDefault="002204E4"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možnost regulace svitu LED dio</w:t>
      </w:r>
      <w:r w:rsidR="00795E46" w:rsidRPr="005666D7">
        <w:rPr>
          <w:rFonts w:ascii="Garamond" w:hAnsi="Garamond"/>
          <w:sz w:val="22"/>
          <w:szCs w:val="22"/>
        </w:rPr>
        <w:t>d v závislosti na okolním svitu;</w:t>
      </w:r>
    </w:p>
    <w:p w:rsidR="006570D6" w:rsidRPr="005666D7" w:rsidRDefault="002204E4"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zachování zobrazení požadované informace na předních panelech po dobu minimálně 30 minut i</w:t>
      </w:r>
      <w:r w:rsidR="00795E46" w:rsidRPr="005666D7">
        <w:rPr>
          <w:rFonts w:ascii="Garamond" w:hAnsi="Garamond"/>
          <w:sz w:val="22"/>
          <w:szCs w:val="22"/>
        </w:rPr>
        <w:t xml:space="preserve"> při dlouhodobě vypnutém řízení.</w:t>
      </w:r>
    </w:p>
    <w:p w:rsidR="0066310C" w:rsidRPr="005666D7" w:rsidRDefault="0066310C"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 xml:space="preserve">svit diod bude </w:t>
      </w:r>
      <w:r w:rsidR="00EA1B99" w:rsidRPr="005666D7">
        <w:rPr>
          <w:rFonts w:ascii="Garamond" w:hAnsi="Garamond"/>
          <w:sz w:val="22"/>
          <w:szCs w:val="22"/>
        </w:rPr>
        <w:t xml:space="preserve">SW </w:t>
      </w:r>
      <w:r w:rsidRPr="005666D7">
        <w:rPr>
          <w:rFonts w:ascii="Garamond" w:hAnsi="Garamond"/>
          <w:sz w:val="22"/>
          <w:szCs w:val="22"/>
        </w:rPr>
        <w:t>snížen na 50% svítivosti diod</w:t>
      </w:r>
    </w:p>
    <w:p w:rsidR="006570D6" w:rsidRPr="005666D7" w:rsidRDefault="006570D6" w:rsidP="006570D6">
      <w:pPr>
        <w:ind w:left="2156"/>
        <w:jc w:val="both"/>
        <w:rPr>
          <w:rFonts w:ascii="Garamond" w:hAnsi="Garamond"/>
          <w:sz w:val="22"/>
          <w:szCs w:val="22"/>
        </w:rPr>
      </w:pPr>
    </w:p>
    <w:p w:rsidR="004E21EA" w:rsidRPr="005666D7" w:rsidRDefault="004E21EA" w:rsidP="006570D6">
      <w:pPr>
        <w:ind w:left="2156"/>
        <w:jc w:val="both"/>
        <w:rPr>
          <w:rFonts w:ascii="Garamond" w:hAnsi="Garamond"/>
          <w:sz w:val="22"/>
          <w:szCs w:val="22"/>
        </w:rPr>
      </w:pPr>
    </w:p>
    <w:p w:rsidR="004E21EA" w:rsidRPr="005666D7" w:rsidRDefault="004E21EA" w:rsidP="006570D6">
      <w:pPr>
        <w:ind w:left="2156"/>
        <w:jc w:val="both"/>
        <w:rPr>
          <w:rFonts w:ascii="Garamond" w:hAnsi="Garamond"/>
          <w:sz w:val="22"/>
          <w:szCs w:val="22"/>
        </w:rPr>
      </w:pPr>
    </w:p>
    <w:p w:rsidR="006570D6" w:rsidRPr="005666D7" w:rsidRDefault="002204E4" w:rsidP="00CA05A5">
      <w:pPr>
        <w:numPr>
          <w:ilvl w:val="0"/>
          <w:numId w:val="9"/>
        </w:numPr>
        <w:overflowPunct/>
        <w:autoSpaceDE/>
        <w:autoSpaceDN/>
        <w:adjustRightInd/>
        <w:ind w:left="2156" w:hanging="336"/>
        <w:jc w:val="both"/>
        <w:textAlignment w:val="auto"/>
        <w:rPr>
          <w:rFonts w:ascii="Garamond" w:hAnsi="Garamond"/>
          <w:sz w:val="22"/>
          <w:szCs w:val="22"/>
        </w:rPr>
      </w:pPr>
      <w:r w:rsidRPr="005666D7">
        <w:rPr>
          <w:rFonts w:ascii="Garamond" w:hAnsi="Garamond"/>
          <w:sz w:val="22"/>
          <w:szCs w:val="22"/>
        </w:rPr>
        <w:t>požadavky na DOT-LED provedení:</w:t>
      </w:r>
    </w:p>
    <w:p w:rsidR="006570D6" w:rsidRPr="005666D7" w:rsidRDefault="00795E46" w:rsidP="00CA05A5">
      <w:pPr>
        <w:numPr>
          <w:ilvl w:val="1"/>
          <w:numId w:val="11"/>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barva fólie a LED diod bílá;</w:t>
      </w:r>
    </w:p>
    <w:p w:rsidR="006570D6" w:rsidRPr="005666D7" w:rsidRDefault="002204E4" w:rsidP="00CA05A5">
      <w:pPr>
        <w:numPr>
          <w:ilvl w:val="1"/>
          <w:numId w:val="11"/>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prů</w:t>
      </w:r>
      <w:r w:rsidR="00795E46" w:rsidRPr="005666D7">
        <w:rPr>
          <w:rFonts w:ascii="Garamond" w:hAnsi="Garamond"/>
          <w:sz w:val="22"/>
          <w:szCs w:val="22"/>
        </w:rPr>
        <w:t>měr zobrazovacího bodu 9 -10 mm;</w:t>
      </w:r>
    </w:p>
    <w:p w:rsidR="006570D6" w:rsidRPr="005666D7" w:rsidRDefault="002204E4" w:rsidP="00CA05A5">
      <w:pPr>
        <w:numPr>
          <w:ilvl w:val="1"/>
          <w:numId w:val="11"/>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matrice pro zobrazení číslic: 2 řádk</w:t>
      </w:r>
      <w:r w:rsidR="00795E46" w:rsidRPr="005666D7">
        <w:rPr>
          <w:rFonts w:ascii="Garamond" w:hAnsi="Garamond"/>
          <w:sz w:val="22"/>
          <w:szCs w:val="22"/>
        </w:rPr>
        <w:t>y po 5x14 bodů oddělené mezerou;</w:t>
      </w:r>
    </w:p>
    <w:p w:rsidR="006570D6" w:rsidRPr="005666D7" w:rsidRDefault="002204E4" w:rsidP="00CA05A5">
      <w:pPr>
        <w:pStyle w:val="Odstavecseseznamem"/>
        <w:numPr>
          <w:ilvl w:val="1"/>
          <w:numId w:val="11"/>
        </w:numPr>
        <w:ind w:hanging="306"/>
        <w:contextualSpacing w:val="0"/>
        <w:jc w:val="both"/>
        <w:rPr>
          <w:rFonts w:ascii="Garamond" w:hAnsi="Garamond"/>
          <w:sz w:val="22"/>
          <w:szCs w:val="22"/>
        </w:rPr>
      </w:pPr>
      <w:r w:rsidRPr="005666D7">
        <w:rPr>
          <w:rFonts w:ascii="Garamond" w:hAnsi="Garamond"/>
          <w:sz w:val="22"/>
          <w:szCs w:val="22"/>
        </w:rPr>
        <w:t xml:space="preserve">dvouřádková (3 znaky v řádku), vnější rozměry max. 210 x </w:t>
      </w:r>
      <w:r w:rsidR="00795E46" w:rsidRPr="005666D7">
        <w:rPr>
          <w:rFonts w:ascii="Garamond" w:hAnsi="Garamond"/>
          <w:sz w:val="22"/>
          <w:szCs w:val="22"/>
        </w:rPr>
        <w:t>210 mm, výška znaku okolo 50 mm;</w:t>
      </w:r>
    </w:p>
    <w:p w:rsidR="006570D6" w:rsidRPr="005666D7" w:rsidRDefault="002204E4" w:rsidP="00CA05A5">
      <w:pPr>
        <w:numPr>
          <w:ilvl w:val="3"/>
          <w:numId w:val="11"/>
        </w:numPr>
        <w:overflowPunct/>
        <w:autoSpaceDE/>
        <w:autoSpaceDN/>
        <w:adjustRightInd/>
        <w:ind w:left="2730" w:hanging="320"/>
        <w:jc w:val="both"/>
        <w:textAlignment w:val="auto"/>
        <w:rPr>
          <w:rFonts w:ascii="Garamond" w:hAnsi="Garamond"/>
          <w:sz w:val="22"/>
          <w:szCs w:val="22"/>
        </w:rPr>
      </w:pPr>
      <w:r w:rsidRPr="005666D7">
        <w:rPr>
          <w:rFonts w:ascii="Garamond" w:hAnsi="Garamond"/>
          <w:sz w:val="22"/>
          <w:szCs w:val="22"/>
        </w:rPr>
        <w:t>možnost vypnutí osvětlení L</w:t>
      </w:r>
      <w:r w:rsidR="00795E46" w:rsidRPr="005666D7">
        <w:rPr>
          <w:rFonts w:ascii="Garamond" w:hAnsi="Garamond"/>
          <w:sz w:val="22"/>
          <w:szCs w:val="22"/>
        </w:rPr>
        <w:t>ED diod a regulace jejich svitu;</w:t>
      </w:r>
    </w:p>
    <w:p w:rsidR="006570D6" w:rsidRPr="005666D7" w:rsidRDefault="002204E4" w:rsidP="006570D6">
      <w:pPr>
        <w:ind w:left="2730" w:firstLine="14"/>
        <w:jc w:val="both"/>
        <w:rPr>
          <w:rFonts w:ascii="Garamond" w:hAnsi="Garamond"/>
          <w:sz w:val="22"/>
          <w:szCs w:val="22"/>
        </w:rPr>
      </w:pPr>
      <w:r w:rsidRPr="005666D7">
        <w:rPr>
          <w:rFonts w:ascii="Garamond" w:hAnsi="Garamond"/>
          <w:sz w:val="22"/>
          <w:szCs w:val="22"/>
        </w:rPr>
        <w:t>zachování zobrazení požadované informace na všech panelech i</w:t>
      </w:r>
      <w:r w:rsidR="00795E46" w:rsidRPr="005666D7">
        <w:rPr>
          <w:rFonts w:ascii="Garamond" w:hAnsi="Garamond"/>
          <w:sz w:val="22"/>
          <w:szCs w:val="22"/>
        </w:rPr>
        <w:t xml:space="preserve"> při dlouhodobě vypnutém řízení.</w:t>
      </w:r>
    </w:p>
    <w:p w:rsidR="00CD6ED7" w:rsidRPr="005666D7" w:rsidRDefault="00CD6ED7" w:rsidP="006570D6">
      <w:pPr>
        <w:ind w:left="2730" w:firstLine="14"/>
        <w:jc w:val="both"/>
        <w:rPr>
          <w:rFonts w:ascii="Garamond" w:hAnsi="Garamond"/>
          <w:sz w:val="22"/>
          <w:szCs w:val="22"/>
        </w:rPr>
      </w:pPr>
    </w:p>
    <w:p w:rsidR="006570D6" w:rsidRPr="005666D7" w:rsidRDefault="006570D6" w:rsidP="006570D6">
      <w:pPr>
        <w:ind w:firstLine="567"/>
        <w:jc w:val="both"/>
        <w:rPr>
          <w:rFonts w:ascii="Garamond" w:hAnsi="Garamond"/>
          <w:b/>
          <w:sz w:val="22"/>
          <w:szCs w:val="22"/>
        </w:rPr>
      </w:pPr>
    </w:p>
    <w:p w:rsidR="006570D6" w:rsidRPr="005666D7" w:rsidRDefault="002204E4" w:rsidP="006570D6">
      <w:pPr>
        <w:ind w:left="66" w:firstLine="643"/>
        <w:jc w:val="both"/>
        <w:rPr>
          <w:rFonts w:ascii="Garamond" w:hAnsi="Garamond"/>
          <w:sz w:val="22"/>
          <w:szCs w:val="22"/>
        </w:rPr>
      </w:pPr>
      <w:r w:rsidRPr="005666D7">
        <w:rPr>
          <w:rFonts w:ascii="Garamond" w:hAnsi="Garamond"/>
          <w:sz w:val="22"/>
          <w:szCs w:val="22"/>
        </w:rPr>
        <w:t>Každý vůz bude osazen sestavou:</w:t>
      </w:r>
    </w:p>
    <w:p w:rsidR="00795E46" w:rsidRPr="005666D7" w:rsidRDefault="00795E46" w:rsidP="006570D6">
      <w:pPr>
        <w:ind w:left="66" w:firstLine="643"/>
        <w:jc w:val="both"/>
        <w:rPr>
          <w:rFonts w:ascii="Garamond" w:hAnsi="Garamond"/>
          <w:sz w:val="22"/>
          <w:szCs w:val="22"/>
        </w:rPr>
      </w:pP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1x před</w:t>
      </w:r>
      <w:r w:rsidR="00795E46" w:rsidRPr="005666D7">
        <w:rPr>
          <w:rFonts w:ascii="Garamond" w:hAnsi="Garamond"/>
          <w:sz w:val="22"/>
          <w:szCs w:val="22"/>
        </w:rPr>
        <w:t>ní panel umístěný na čele vozu;</w:t>
      </w: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1x boční panel umístěný na pravém bok</w:t>
      </w:r>
      <w:r w:rsidR="00795E46" w:rsidRPr="005666D7">
        <w:rPr>
          <w:rFonts w:ascii="Garamond" w:hAnsi="Garamond"/>
          <w:sz w:val="22"/>
          <w:szCs w:val="22"/>
        </w:rPr>
        <w:t>u vozu před prostředními dveřmi;</w:t>
      </w: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lastRenderedPageBreak/>
        <w:t>1x za</w:t>
      </w:r>
      <w:r w:rsidR="00795E46" w:rsidRPr="005666D7">
        <w:rPr>
          <w:rFonts w:ascii="Garamond" w:hAnsi="Garamond"/>
          <w:sz w:val="22"/>
          <w:szCs w:val="22"/>
        </w:rPr>
        <w:t>dní panel umístěný na zádi vozu;</w:t>
      </w: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1x zadní panel umístěný na levém boku vozu za kabinou řidiče, v interiéru vozidla</w:t>
      </w:r>
      <w:r w:rsidR="00795E46" w:rsidRPr="005666D7">
        <w:rPr>
          <w:rFonts w:ascii="Garamond" w:hAnsi="Garamond"/>
          <w:sz w:val="22"/>
          <w:szCs w:val="22"/>
        </w:rPr>
        <w:t>;</w:t>
      </w:r>
    </w:p>
    <w:p w:rsidR="00220D30" w:rsidRPr="005666D7" w:rsidRDefault="00220D30"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 xml:space="preserve">1x oboustranný informační monitor </w:t>
      </w:r>
      <w:r w:rsidRPr="005666D7">
        <w:rPr>
          <w:rFonts w:ascii="Garamond" w:hAnsi="Garamond"/>
          <w:color w:val="000000"/>
          <w:sz w:val="22"/>
          <w:szCs w:val="22"/>
        </w:rPr>
        <w:t xml:space="preserve">umístěný nad centrálním průchodem ve střední části prostoru pro cestující, jeho umístění podléhá schválení </w:t>
      </w:r>
      <w:r w:rsidR="000B7D32" w:rsidRPr="005666D7">
        <w:rPr>
          <w:rFonts w:ascii="Garamond" w:hAnsi="Garamond"/>
          <w:color w:val="000000"/>
          <w:sz w:val="22"/>
          <w:szCs w:val="22"/>
        </w:rPr>
        <w:t>kupujícího</w:t>
      </w:r>
      <w:r w:rsidRPr="005666D7">
        <w:rPr>
          <w:rFonts w:ascii="Garamond" w:hAnsi="Garamond"/>
          <w:sz w:val="22"/>
          <w:szCs w:val="22"/>
        </w:rPr>
        <w:t>;</w:t>
      </w:r>
    </w:p>
    <w:p w:rsidR="006570D6" w:rsidRPr="005666D7" w:rsidRDefault="002204E4" w:rsidP="00CA05A5">
      <w:pPr>
        <w:pStyle w:val="Odstavecseseznamem"/>
        <w:numPr>
          <w:ilvl w:val="0"/>
          <w:numId w:val="7"/>
        </w:numPr>
        <w:ind w:left="1560" w:hanging="284"/>
        <w:jc w:val="both"/>
        <w:rPr>
          <w:rFonts w:ascii="Garamond" w:hAnsi="Garamond"/>
          <w:sz w:val="22"/>
          <w:szCs w:val="22"/>
        </w:rPr>
      </w:pPr>
      <w:r w:rsidRPr="005666D7">
        <w:rPr>
          <w:rFonts w:ascii="Garamond" w:hAnsi="Garamond"/>
          <w:sz w:val="22"/>
          <w:szCs w:val="22"/>
        </w:rPr>
        <w:t xml:space="preserve">1x </w:t>
      </w:r>
      <w:proofErr w:type="spellStart"/>
      <w:r w:rsidRPr="005666D7">
        <w:rPr>
          <w:rFonts w:ascii="Garamond" w:hAnsi="Garamond"/>
          <w:sz w:val="22"/>
          <w:szCs w:val="22"/>
        </w:rPr>
        <w:t>kurzovka</w:t>
      </w:r>
      <w:proofErr w:type="spellEnd"/>
      <w:r w:rsidRPr="005666D7">
        <w:rPr>
          <w:rFonts w:ascii="Garamond" w:hAnsi="Garamond"/>
          <w:sz w:val="22"/>
          <w:szCs w:val="22"/>
        </w:rPr>
        <w:t xml:space="preserve"> umístěná na pravé straně čelního skla tak, aby co nejméně clonila výhledu</w:t>
      </w:r>
      <w:r w:rsidR="00795E46" w:rsidRPr="005666D7">
        <w:rPr>
          <w:rFonts w:ascii="Garamond" w:hAnsi="Garamond"/>
          <w:sz w:val="22"/>
          <w:szCs w:val="22"/>
        </w:rPr>
        <w:t>.</w:t>
      </w:r>
    </w:p>
    <w:p w:rsidR="00795E46" w:rsidRPr="005666D7" w:rsidRDefault="00795E46" w:rsidP="00795E46">
      <w:pPr>
        <w:pStyle w:val="Odstavecseseznamem"/>
        <w:ind w:left="1560"/>
        <w:jc w:val="both"/>
        <w:rPr>
          <w:rFonts w:ascii="Garamond" w:hAnsi="Garamond"/>
          <w:sz w:val="22"/>
          <w:szCs w:val="22"/>
        </w:rPr>
      </w:pPr>
    </w:p>
    <w:p w:rsidR="00814945" w:rsidRPr="005666D7" w:rsidRDefault="00814945" w:rsidP="00814945">
      <w:pPr>
        <w:ind w:left="709"/>
        <w:jc w:val="both"/>
        <w:rPr>
          <w:rFonts w:ascii="Garamond" w:hAnsi="Garamond"/>
          <w:sz w:val="22"/>
          <w:szCs w:val="22"/>
        </w:rPr>
      </w:pPr>
      <w:r w:rsidRPr="005666D7">
        <w:rPr>
          <w:rFonts w:ascii="Garamond" w:hAnsi="Garamond"/>
          <w:sz w:val="22"/>
          <w:szCs w:val="22"/>
        </w:rPr>
        <w:t xml:space="preserve">Dodané panely musí být kompatibilní se stávajícím informačním a odbavovacím systémem </w:t>
      </w:r>
      <w:r w:rsidR="000B7D32" w:rsidRPr="005666D7">
        <w:rPr>
          <w:rFonts w:ascii="Garamond" w:hAnsi="Garamond"/>
          <w:sz w:val="22"/>
          <w:szCs w:val="22"/>
        </w:rPr>
        <w:t>kupujícího</w:t>
      </w:r>
      <w:r w:rsidRPr="005666D7">
        <w:rPr>
          <w:rFonts w:ascii="Garamond" w:hAnsi="Garamond"/>
          <w:sz w:val="22"/>
          <w:szCs w:val="22"/>
        </w:rPr>
        <w:t xml:space="preserve"> a musí být od jednoho výrobce. </w:t>
      </w:r>
    </w:p>
    <w:p w:rsidR="00814945" w:rsidRPr="005666D7" w:rsidRDefault="00814945" w:rsidP="00814945">
      <w:pPr>
        <w:ind w:left="709"/>
        <w:jc w:val="both"/>
        <w:rPr>
          <w:rFonts w:ascii="Garamond" w:hAnsi="Garamond"/>
          <w:sz w:val="22"/>
          <w:szCs w:val="22"/>
        </w:rPr>
      </w:pPr>
    </w:p>
    <w:p w:rsidR="00814945" w:rsidRPr="005666D7" w:rsidRDefault="00814945" w:rsidP="00814945">
      <w:pPr>
        <w:ind w:left="709"/>
        <w:jc w:val="both"/>
        <w:rPr>
          <w:rFonts w:ascii="Garamond" w:hAnsi="Garamond"/>
          <w:sz w:val="22"/>
          <w:szCs w:val="22"/>
        </w:rPr>
      </w:pPr>
      <w:r w:rsidRPr="005666D7">
        <w:rPr>
          <w:rFonts w:ascii="Garamond" w:hAnsi="Garamond"/>
          <w:sz w:val="22"/>
          <w:szCs w:val="22"/>
        </w:rPr>
        <w:t xml:space="preserve">Umístění panelů podléhá schválení </w:t>
      </w:r>
      <w:r w:rsidR="000B7D32" w:rsidRPr="005666D7">
        <w:rPr>
          <w:rFonts w:ascii="Garamond" w:hAnsi="Garamond"/>
          <w:sz w:val="22"/>
          <w:szCs w:val="22"/>
        </w:rPr>
        <w:t>kupujícím</w:t>
      </w:r>
      <w:r w:rsidRPr="005666D7">
        <w:rPr>
          <w:rFonts w:ascii="Garamond" w:hAnsi="Garamond"/>
          <w:sz w:val="22"/>
          <w:szCs w:val="22"/>
        </w:rPr>
        <w:t xml:space="preserve"> a návrh na umístění (nákres) musí být součástí nabídky. Umístění informačních monitorů musí zohledňovat členitost stropu tak, aby strop nezakrýval výhled na monitor z příslušné části vozidla. Pakliže tohoto požadavku nelze dosáhnout se dvěma požadovanými monitory, musí dodavatel na vlastní náklady dodat další </w:t>
      </w:r>
      <w:r w:rsidR="00952BB5" w:rsidRPr="005666D7">
        <w:rPr>
          <w:rFonts w:ascii="Garamond" w:hAnsi="Garamond"/>
          <w:sz w:val="22"/>
          <w:szCs w:val="22"/>
        </w:rPr>
        <w:t>monitor (y).</w:t>
      </w:r>
    </w:p>
    <w:p w:rsidR="00814945" w:rsidRPr="005666D7" w:rsidRDefault="00814945" w:rsidP="006570D6">
      <w:pPr>
        <w:ind w:left="709"/>
        <w:jc w:val="both"/>
        <w:rPr>
          <w:rFonts w:ascii="Garamond" w:hAnsi="Garamond"/>
          <w:sz w:val="22"/>
          <w:szCs w:val="22"/>
        </w:rPr>
      </w:pPr>
    </w:p>
    <w:p w:rsidR="00C8234B" w:rsidRPr="005666D7" w:rsidRDefault="00C8234B" w:rsidP="006570D6">
      <w:pPr>
        <w:ind w:left="709"/>
        <w:jc w:val="both"/>
        <w:rPr>
          <w:rFonts w:ascii="Garamond" w:hAnsi="Garamond"/>
          <w:sz w:val="22"/>
          <w:szCs w:val="22"/>
        </w:rPr>
      </w:pPr>
      <w:proofErr w:type="spellStart"/>
      <w:r w:rsidRPr="005666D7">
        <w:rPr>
          <w:rFonts w:ascii="Garamond" w:hAnsi="Garamond"/>
          <w:sz w:val="22"/>
          <w:szCs w:val="22"/>
        </w:rPr>
        <w:t>Kurzovka</w:t>
      </w:r>
      <w:proofErr w:type="spellEnd"/>
      <w:r w:rsidRPr="005666D7">
        <w:rPr>
          <w:rFonts w:ascii="Garamond" w:hAnsi="Garamond"/>
          <w:sz w:val="22"/>
          <w:szCs w:val="22"/>
        </w:rPr>
        <w:t xml:space="preserve"> nesmí odleskem ve skle rušit řidiče na jeho stanovišti, ani odleskem snižovat průhlednost skla a to jak v</w:t>
      </w:r>
      <w:r w:rsidR="00215CD3" w:rsidRPr="005666D7">
        <w:rPr>
          <w:rFonts w:ascii="Garamond" w:hAnsi="Garamond"/>
          <w:sz w:val="22"/>
          <w:szCs w:val="22"/>
        </w:rPr>
        <w:t> </w:t>
      </w:r>
      <w:r w:rsidRPr="005666D7">
        <w:rPr>
          <w:rFonts w:ascii="Garamond" w:hAnsi="Garamond"/>
          <w:sz w:val="22"/>
          <w:szCs w:val="22"/>
        </w:rPr>
        <w:t>noci</w:t>
      </w:r>
      <w:r w:rsidR="00215CD3" w:rsidRPr="005666D7">
        <w:rPr>
          <w:rFonts w:ascii="Garamond" w:hAnsi="Garamond"/>
          <w:sz w:val="22"/>
          <w:szCs w:val="22"/>
        </w:rPr>
        <w:t>,</w:t>
      </w:r>
      <w:r w:rsidRPr="005666D7">
        <w:rPr>
          <w:rFonts w:ascii="Garamond" w:hAnsi="Garamond"/>
          <w:sz w:val="22"/>
          <w:szCs w:val="22"/>
        </w:rPr>
        <w:t xml:space="preserve"> tak ve dne.</w:t>
      </w:r>
    </w:p>
    <w:p w:rsidR="006570D6" w:rsidRPr="005666D7" w:rsidRDefault="006570D6"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2204E4" w:rsidP="00071C3F">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2204E4" w:rsidP="00071C3F">
            <w:pPr>
              <w:pStyle w:val="Zkladntext"/>
              <w:rPr>
                <w:rFonts w:ascii="Garamond" w:hAnsi="Garamond"/>
              </w:rPr>
            </w:pPr>
            <w:r w:rsidRPr="005666D7">
              <w:rPr>
                <w:rFonts w:ascii="Garamond" w:hAnsi="Garamond"/>
              </w:rPr>
              <w:t>Doplňující popis:</w:t>
            </w:r>
          </w:p>
        </w:tc>
      </w:tr>
    </w:tbl>
    <w:p w:rsidR="00754D95" w:rsidRPr="005666D7" w:rsidRDefault="002204E4" w:rsidP="00A822C7">
      <w:pPr>
        <w:pStyle w:val="Nadpis2"/>
        <w:numPr>
          <w:ilvl w:val="1"/>
          <w:numId w:val="5"/>
        </w:numPr>
        <w:tabs>
          <w:tab w:val="num" w:pos="0"/>
        </w:tabs>
        <w:ind w:left="0" w:firstLine="0"/>
        <w:rPr>
          <w:rFonts w:ascii="Garamond" w:hAnsi="Garamond"/>
          <w:sz w:val="22"/>
          <w:szCs w:val="22"/>
        </w:rPr>
      </w:pPr>
      <w:bookmarkStart w:id="278" w:name="_Toc136934642"/>
      <w:bookmarkStart w:id="279" w:name="_Toc469949926"/>
      <w:r w:rsidRPr="005666D7">
        <w:rPr>
          <w:rFonts w:ascii="Garamond" w:hAnsi="Garamond"/>
          <w:sz w:val="22"/>
          <w:szCs w:val="22"/>
        </w:rPr>
        <w:t>INFORMAČNÍ MONITORY</w:t>
      </w:r>
      <w:bookmarkEnd w:id="278"/>
      <w:bookmarkEnd w:id="279"/>
    </w:p>
    <w:p w:rsidR="00301156" w:rsidRPr="005666D7" w:rsidRDefault="00301156" w:rsidP="00243F7B">
      <w:pPr>
        <w:pStyle w:val="Zkladntext"/>
        <w:rPr>
          <w:rFonts w:ascii="Garamond" w:hAnsi="Garamond"/>
          <w:sz w:val="22"/>
          <w:szCs w:val="22"/>
        </w:rPr>
      </w:pPr>
      <w:r w:rsidRPr="005666D7">
        <w:rPr>
          <w:rFonts w:ascii="Garamond" w:hAnsi="Garamond"/>
          <w:sz w:val="22"/>
          <w:szCs w:val="22"/>
        </w:rPr>
        <w:t xml:space="preserve">Požadujeme LCD monitory propojené s palubním počítačem datově kompatibilní se stávajícím systémem, resp. s komunikačním protokolem palubního počítače. Případné úpravy tohoto protokolu a funkcí palubního počítače si musí zajistit dodavatel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w:t>
      </w:r>
      <w:proofErr w:type="gramStart"/>
      <w:r w:rsidRPr="005666D7">
        <w:rPr>
          <w:rFonts w:ascii="Garamond" w:hAnsi="Garamond"/>
          <w:sz w:val="22"/>
          <w:szCs w:val="22"/>
        </w:rPr>
        <w:t>příloha</w:t>
      </w:r>
      <w:proofErr w:type="gramEnd"/>
      <w:r w:rsidRPr="005666D7">
        <w:rPr>
          <w:rFonts w:ascii="Garamond" w:hAnsi="Garamond"/>
          <w:sz w:val="22"/>
          <w:szCs w:val="22"/>
        </w:rPr>
        <w:t xml:space="preserve"> </w:t>
      </w:r>
      <w:r w:rsidR="00923DA1" w:rsidRPr="005666D7">
        <w:rPr>
          <w:rFonts w:ascii="Garamond" w:hAnsi="Garamond"/>
          <w:sz w:val="22"/>
          <w:szCs w:val="22"/>
        </w:rPr>
        <w:t>č. 10</w:t>
      </w:r>
      <w:r w:rsidR="00E67D98" w:rsidRPr="005666D7">
        <w:rPr>
          <w:rFonts w:ascii="Garamond" w:hAnsi="Garamond"/>
          <w:sz w:val="22"/>
          <w:szCs w:val="22"/>
        </w:rPr>
        <w:t xml:space="preserve"> </w:t>
      </w:r>
      <w:r w:rsidRPr="005666D7">
        <w:rPr>
          <w:rFonts w:ascii="Garamond" w:hAnsi="Garamond"/>
          <w:sz w:val="22"/>
          <w:szCs w:val="22"/>
        </w:rPr>
        <w:t>smlo</w:t>
      </w:r>
      <w:r w:rsidR="00124A77" w:rsidRPr="005666D7">
        <w:rPr>
          <w:rFonts w:ascii="Garamond" w:hAnsi="Garamond"/>
          <w:sz w:val="22"/>
          <w:szCs w:val="22"/>
        </w:rPr>
        <w:t>uvy</w:t>
      </w:r>
      <w:r w:rsidR="009C4E65" w:rsidRPr="005666D7">
        <w:rPr>
          <w:rFonts w:ascii="Garamond" w:hAnsi="Garamond"/>
          <w:sz w:val="22"/>
          <w:szCs w:val="22"/>
        </w:rPr>
        <w:t>.</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 xml:space="preserve">Úhlopříčka: </w:t>
      </w:r>
      <w:proofErr w:type="gramStart"/>
      <w:r w:rsidRPr="005666D7">
        <w:rPr>
          <w:rFonts w:ascii="Garamond" w:hAnsi="Garamond"/>
          <w:sz w:val="22"/>
          <w:szCs w:val="22"/>
        </w:rPr>
        <w:t>19“ –</w:t>
      </w:r>
      <w:r w:rsidR="00A338B8" w:rsidRPr="005666D7">
        <w:rPr>
          <w:rFonts w:ascii="Garamond" w:hAnsi="Garamond"/>
          <w:sz w:val="22"/>
          <w:szCs w:val="22"/>
        </w:rPr>
        <w:t xml:space="preserve"> </w:t>
      </w:r>
      <w:r w:rsidRPr="005666D7">
        <w:rPr>
          <w:rFonts w:ascii="Garamond" w:hAnsi="Garamond"/>
          <w:sz w:val="22"/>
          <w:szCs w:val="22"/>
        </w:rPr>
        <w:t xml:space="preserve"> 22</w:t>
      </w:r>
      <w:proofErr w:type="gramEnd"/>
      <w:r w:rsidRPr="005666D7">
        <w:rPr>
          <w:rFonts w:ascii="Garamond" w:hAnsi="Garamond"/>
          <w:sz w:val="22"/>
          <w:szCs w:val="22"/>
        </w:rPr>
        <w:t>“</w:t>
      </w:r>
      <w:r w:rsidR="00071C3F" w:rsidRPr="005666D7">
        <w:rPr>
          <w:rFonts w:ascii="Garamond" w:hAnsi="Garamond"/>
          <w:sz w:val="22"/>
          <w:szCs w:val="22"/>
        </w:rPr>
        <w:t>.</w:t>
      </w:r>
    </w:p>
    <w:p w:rsidR="00C05F71" w:rsidRPr="005666D7" w:rsidRDefault="00071C3F" w:rsidP="00CA05A5">
      <w:pPr>
        <w:pStyle w:val="Odstavecseseznamem"/>
        <w:numPr>
          <w:ilvl w:val="0"/>
          <w:numId w:val="20"/>
        </w:numPr>
        <w:jc w:val="both"/>
        <w:rPr>
          <w:rFonts w:ascii="Garamond" w:hAnsi="Garamond"/>
          <w:sz w:val="22"/>
          <w:szCs w:val="22"/>
        </w:rPr>
      </w:pPr>
      <w:r w:rsidRPr="005666D7">
        <w:rPr>
          <w:rFonts w:ascii="Garamond" w:hAnsi="Garamond"/>
          <w:sz w:val="22"/>
          <w:szCs w:val="22"/>
        </w:rPr>
        <w:t>Velikost paměti: min. 4 GB.</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Napájení: +24 V DC,</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 xml:space="preserve">Řídící rozhraní: IBIS a </w:t>
      </w:r>
      <w:proofErr w:type="spellStart"/>
      <w:r w:rsidRPr="005666D7">
        <w:rPr>
          <w:rFonts w:ascii="Garamond" w:hAnsi="Garamond"/>
          <w:sz w:val="22"/>
          <w:szCs w:val="22"/>
        </w:rPr>
        <w:t>Ethernet</w:t>
      </w:r>
      <w:proofErr w:type="spellEnd"/>
      <w:r w:rsidR="00594406" w:rsidRPr="005666D7">
        <w:rPr>
          <w:rFonts w:ascii="Garamond" w:hAnsi="Garamond"/>
          <w:sz w:val="22"/>
          <w:szCs w:val="22"/>
        </w:rPr>
        <w:t xml:space="preserve">, (řízení bude po </w:t>
      </w:r>
      <w:proofErr w:type="spellStart"/>
      <w:r w:rsidR="00594406" w:rsidRPr="005666D7">
        <w:rPr>
          <w:rFonts w:ascii="Garamond" w:hAnsi="Garamond"/>
          <w:sz w:val="22"/>
          <w:szCs w:val="22"/>
        </w:rPr>
        <w:t>ethernetu</w:t>
      </w:r>
      <w:proofErr w:type="spellEnd"/>
      <w:r w:rsidR="00594406" w:rsidRPr="005666D7">
        <w:rPr>
          <w:rFonts w:ascii="Garamond" w:hAnsi="Garamond"/>
          <w:sz w:val="22"/>
          <w:szCs w:val="22"/>
        </w:rPr>
        <w:t>).</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Rozhraní pro nahrávání dat: USB</w:t>
      </w:r>
      <w:r w:rsidR="00C8407E" w:rsidRPr="005666D7">
        <w:rPr>
          <w:rFonts w:ascii="Garamond" w:hAnsi="Garamond"/>
          <w:sz w:val="22"/>
          <w:szCs w:val="22"/>
        </w:rPr>
        <w:t xml:space="preserve"> umístěno pod servisním krytem</w:t>
      </w:r>
      <w:r w:rsidR="000F40DD" w:rsidRPr="005666D7">
        <w:rPr>
          <w:rFonts w:ascii="Garamond" w:hAnsi="Garamond"/>
          <w:sz w:val="22"/>
          <w:szCs w:val="22"/>
        </w:rPr>
        <w:t xml:space="preserve"> snadno pří</w:t>
      </w:r>
      <w:r w:rsidR="009C1987" w:rsidRPr="005666D7">
        <w:rPr>
          <w:rFonts w:ascii="Garamond" w:hAnsi="Garamond"/>
          <w:sz w:val="22"/>
          <w:szCs w:val="22"/>
        </w:rPr>
        <w:t>s</w:t>
      </w:r>
      <w:r w:rsidR="000F40DD" w:rsidRPr="005666D7">
        <w:rPr>
          <w:rFonts w:ascii="Garamond" w:hAnsi="Garamond"/>
          <w:sz w:val="22"/>
          <w:szCs w:val="22"/>
        </w:rPr>
        <w:t>tupným</w:t>
      </w:r>
      <w:r w:rsidR="009C1987" w:rsidRPr="005666D7">
        <w:rPr>
          <w:rFonts w:ascii="Garamond" w:hAnsi="Garamond"/>
          <w:sz w:val="22"/>
          <w:szCs w:val="22"/>
        </w:rPr>
        <w:t xml:space="preserve"> pro potřeby údržby</w:t>
      </w:r>
      <w:r w:rsidR="00071C3F" w:rsidRPr="005666D7">
        <w:rPr>
          <w:rFonts w:ascii="Garamond" w:hAnsi="Garamond"/>
          <w:sz w:val="22"/>
          <w:szCs w:val="22"/>
        </w:rPr>
        <w:t>.</w:t>
      </w:r>
    </w:p>
    <w:p w:rsidR="00C05F71" w:rsidRPr="005666D7" w:rsidRDefault="00071C3F" w:rsidP="00CA05A5">
      <w:pPr>
        <w:pStyle w:val="Odstavecseseznamem"/>
        <w:numPr>
          <w:ilvl w:val="0"/>
          <w:numId w:val="20"/>
        </w:numPr>
        <w:jc w:val="both"/>
        <w:rPr>
          <w:rFonts w:ascii="Garamond" w:hAnsi="Garamond"/>
          <w:sz w:val="22"/>
          <w:szCs w:val="22"/>
        </w:rPr>
      </w:pPr>
      <w:r w:rsidRPr="005666D7">
        <w:rPr>
          <w:rFonts w:ascii="Garamond" w:hAnsi="Garamond"/>
          <w:sz w:val="22"/>
          <w:szCs w:val="22"/>
        </w:rPr>
        <w:t>Barva skříně: matná černá.</w:t>
      </w:r>
    </w:p>
    <w:p w:rsidR="00551AFE" w:rsidRPr="005666D7" w:rsidRDefault="00594406" w:rsidP="00CA05A5">
      <w:pPr>
        <w:pStyle w:val="Odstavecseseznamem"/>
        <w:numPr>
          <w:ilvl w:val="0"/>
          <w:numId w:val="20"/>
        </w:numPr>
        <w:jc w:val="both"/>
        <w:rPr>
          <w:rFonts w:ascii="Garamond" w:hAnsi="Garamond"/>
          <w:sz w:val="22"/>
          <w:szCs w:val="22"/>
        </w:rPr>
      </w:pPr>
      <w:r w:rsidRPr="005666D7">
        <w:rPr>
          <w:rFonts w:ascii="Garamond" w:hAnsi="Garamond"/>
          <w:sz w:val="22"/>
          <w:szCs w:val="22"/>
        </w:rPr>
        <w:t>Rozlišení: min. 1440x900, s poměrem stran 16:10</w:t>
      </w:r>
      <w:r w:rsidR="00D20726" w:rsidRPr="005666D7">
        <w:rPr>
          <w:rFonts w:ascii="Garamond" w:hAnsi="Garamond"/>
          <w:sz w:val="22"/>
          <w:szCs w:val="22"/>
        </w:rPr>
        <w:t xml:space="preserve"> nebo 16:9.</w:t>
      </w:r>
    </w:p>
    <w:p w:rsidR="00C05F71" w:rsidRPr="005666D7" w:rsidRDefault="00C05F71" w:rsidP="00CA05A5">
      <w:pPr>
        <w:pStyle w:val="Styl"/>
        <w:numPr>
          <w:ilvl w:val="0"/>
          <w:numId w:val="20"/>
        </w:numPr>
        <w:jc w:val="both"/>
        <w:rPr>
          <w:rFonts w:ascii="Garamond" w:eastAsia="Times New Roman" w:hAnsi="Garamond" w:cs="Times New Roman"/>
          <w:sz w:val="22"/>
          <w:szCs w:val="22"/>
        </w:rPr>
      </w:pPr>
      <w:r w:rsidRPr="005666D7">
        <w:rPr>
          <w:rFonts w:ascii="Garamond" w:eastAsia="Times New Roman" w:hAnsi="Garamond" w:cs="Times New Roman"/>
          <w:sz w:val="22"/>
          <w:szCs w:val="22"/>
        </w:rPr>
        <w:t>Minimální vzdálenost dolní hrany s</w:t>
      </w:r>
      <w:r w:rsidR="00071C3F" w:rsidRPr="005666D7">
        <w:rPr>
          <w:rFonts w:ascii="Garamond" w:eastAsia="Times New Roman" w:hAnsi="Garamond" w:cs="Times New Roman"/>
          <w:sz w:val="22"/>
          <w:szCs w:val="22"/>
        </w:rPr>
        <w:t>kříně panelu od podlahy: 200 cm.</w:t>
      </w:r>
    </w:p>
    <w:p w:rsidR="00646BE9" w:rsidRPr="005666D7" w:rsidRDefault="00646BE9" w:rsidP="00CA05A5">
      <w:pPr>
        <w:pStyle w:val="Styl"/>
        <w:numPr>
          <w:ilvl w:val="0"/>
          <w:numId w:val="20"/>
        </w:numPr>
        <w:jc w:val="both"/>
        <w:rPr>
          <w:rFonts w:ascii="Garamond" w:eastAsia="Times New Roman" w:hAnsi="Garamond" w:cs="Times New Roman"/>
          <w:sz w:val="22"/>
          <w:szCs w:val="22"/>
        </w:rPr>
      </w:pPr>
      <w:r w:rsidRPr="005666D7">
        <w:rPr>
          <w:rFonts w:ascii="Garamond" w:eastAsia="Times New Roman" w:hAnsi="Garamond" w:cs="Times New Roman"/>
          <w:sz w:val="22"/>
          <w:szCs w:val="22"/>
        </w:rPr>
        <w:t>Rozsa</w:t>
      </w:r>
      <w:r w:rsidR="00F81C86" w:rsidRPr="005666D7">
        <w:rPr>
          <w:rFonts w:ascii="Garamond" w:eastAsia="Times New Roman" w:hAnsi="Garamond" w:cs="Times New Roman"/>
          <w:sz w:val="22"/>
          <w:szCs w:val="22"/>
        </w:rPr>
        <w:t>h provozních teplot -</w:t>
      </w:r>
      <w:r w:rsidR="00551AFE" w:rsidRPr="005666D7">
        <w:rPr>
          <w:rFonts w:ascii="Garamond" w:eastAsia="Times New Roman" w:hAnsi="Garamond" w:cs="Times New Roman"/>
          <w:sz w:val="22"/>
          <w:szCs w:val="22"/>
        </w:rPr>
        <w:t>20° až + 60</w:t>
      </w:r>
      <w:r w:rsidRPr="005666D7">
        <w:rPr>
          <w:rFonts w:ascii="Garamond" w:eastAsia="Times New Roman" w:hAnsi="Garamond" w:cs="Times New Roman"/>
          <w:sz w:val="22"/>
          <w:szCs w:val="22"/>
        </w:rPr>
        <w:t>°</w:t>
      </w:r>
      <w:r w:rsidR="00071C3F" w:rsidRPr="005666D7">
        <w:rPr>
          <w:rFonts w:ascii="Garamond" w:eastAsia="Times New Roman" w:hAnsi="Garamond" w:cs="Times New Roman"/>
          <w:sz w:val="22"/>
          <w:szCs w:val="22"/>
        </w:rPr>
        <w:t>.</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Životnost LCD displeje požadujeme min. 50.000 hodin.</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Mechanické řešení musí být přizpůsobeno konkrétnímu typu vozu a splňovat všechny konstrukční a bezpečnostní požadavky. Bezpečnostní tvrzené sklo podle předpisu EHK 43R.</w:t>
      </w:r>
      <w:r w:rsidR="00C37CEB">
        <w:rPr>
          <w:rFonts w:ascii="Garamond" w:hAnsi="Garamond"/>
          <w:sz w:val="22"/>
          <w:szCs w:val="22"/>
        </w:rPr>
        <w:t xml:space="preserve"> </w:t>
      </w:r>
      <w:r w:rsidR="000026AA">
        <w:rPr>
          <w:rFonts w:ascii="Garamond" w:hAnsi="Garamond"/>
          <w:sz w:val="22"/>
          <w:szCs w:val="22"/>
        </w:rPr>
        <w:t>Kupující</w:t>
      </w:r>
      <w:r w:rsidR="00C37CEB" w:rsidRPr="00362E41">
        <w:rPr>
          <w:rFonts w:ascii="Garamond" w:hAnsi="Garamond"/>
          <w:sz w:val="22"/>
          <w:szCs w:val="22"/>
        </w:rPr>
        <w:t xml:space="preserve"> připouští použití rovnocenných norem či technických dokumentů</w:t>
      </w:r>
      <w:r w:rsidR="00C37CEB">
        <w:rPr>
          <w:rFonts w:ascii="Garamond" w:hAnsi="Garamond"/>
          <w:sz w:val="22"/>
          <w:szCs w:val="22"/>
        </w:rPr>
        <w:t>.</w:t>
      </w:r>
    </w:p>
    <w:p w:rsidR="00C05F71" w:rsidRPr="005666D7" w:rsidRDefault="00C05F71" w:rsidP="00CA05A5">
      <w:pPr>
        <w:pStyle w:val="Styl"/>
        <w:numPr>
          <w:ilvl w:val="0"/>
          <w:numId w:val="20"/>
        </w:numPr>
        <w:jc w:val="both"/>
        <w:rPr>
          <w:rFonts w:ascii="Garamond" w:eastAsia="Times New Roman" w:hAnsi="Garamond" w:cs="Times New Roman"/>
          <w:sz w:val="22"/>
          <w:szCs w:val="22"/>
        </w:rPr>
      </w:pPr>
      <w:r w:rsidRPr="005666D7">
        <w:rPr>
          <w:rFonts w:ascii="Garamond" w:eastAsia="Times New Roman" w:hAnsi="Garamond" w:cs="Times New Roman"/>
          <w:sz w:val="22"/>
          <w:szCs w:val="22"/>
        </w:rPr>
        <w:t xml:space="preserve">Umístění </w:t>
      </w:r>
      <w:r w:rsidR="009D0806" w:rsidRPr="005666D7">
        <w:rPr>
          <w:rFonts w:ascii="Garamond" w:eastAsia="Times New Roman" w:hAnsi="Garamond" w:cs="Times New Roman"/>
          <w:sz w:val="22"/>
          <w:szCs w:val="22"/>
        </w:rPr>
        <w:t xml:space="preserve">a způsob uchycení </w:t>
      </w:r>
      <w:r w:rsidRPr="005666D7">
        <w:rPr>
          <w:rFonts w:ascii="Garamond" w:eastAsia="Times New Roman" w:hAnsi="Garamond" w:cs="Times New Roman"/>
          <w:sz w:val="22"/>
          <w:szCs w:val="22"/>
        </w:rPr>
        <w:t xml:space="preserve">musí být schváleno </w:t>
      </w:r>
      <w:r w:rsidR="000B7D32" w:rsidRPr="005666D7">
        <w:rPr>
          <w:rFonts w:ascii="Garamond" w:eastAsia="Times New Roman" w:hAnsi="Garamond" w:cs="Times New Roman"/>
          <w:sz w:val="22"/>
          <w:szCs w:val="22"/>
        </w:rPr>
        <w:t>kupujícím</w:t>
      </w:r>
      <w:r w:rsidRPr="005666D7">
        <w:rPr>
          <w:rFonts w:ascii="Garamond" w:eastAsia="Times New Roman" w:hAnsi="Garamond" w:cs="Times New Roman"/>
          <w:sz w:val="22"/>
          <w:szCs w:val="22"/>
        </w:rPr>
        <w:t>.</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LCD panel musí být kompatibilní s palubním systémem vozidla a se systémem dálkového přenosu dat používaným v DPO, tj. musí být možné dálkově přehrávat firmware i data.</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 xml:space="preserve">Aktualizaci dat musí být možné provést také pomocí USB </w:t>
      </w:r>
      <w:proofErr w:type="spellStart"/>
      <w:r w:rsidRPr="005666D7">
        <w:rPr>
          <w:rFonts w:ascii="Garamond" w:hAnsi="Garamond"/>
          <w:sz w:val="22"/>
          <w:szCs w:val="22"/>
        </w:rPr>
        <w:t>flash</w:t>
      </w:r>
      <w:proofErr w:type="spellEnd"/>
      <w:r w:rsidRPr="005666D7">
        <w:rPr>
          <w:rFonts w:ascii="Garamond" w:hAnsi="Garamond"/>
          <w:sz w:val="22"/>
          <w:szCs w:val="22"/>
        </w:rPr>
        <w:t>-disku.</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lastRenderedPageBreak/>
        <w:t xml:space="preserve">Součástí dodávky musí být příslušný SW pro tvorbu dat (minimálně 2 licence) včetně základních schémat </w:t>
      </w:r>
      <w:r w:rsidR="00814945" w:rsidRPr="005666D7">
        <w:rPr>
          <w:rFonts w:ascii="Garamond" w:hAnsi="Garamond"/>
          <w:sz w:val="22"/>
          <w:szCs w:val="22"/>
        </w:rPr>
        <w:t>všech výše uvedených režimů</w:t>
      </w:r>
      <w:r w:rsidRPr="005666D7">
        <w:rPr>
          <w:rFonts w:ascii="Garamond" w:hAnsi="Garamond"/>
          <w:sz w:val="22"/>
          <w:szCs w:val="22"/>
        </w:rPr>
        <w:t xml:space="preserve"> vytvořených ve spolupráci s </w:t>
      </w:r>
      <w:r w:rsidR="000B7D32" w:rsidRPr="005666D7">
        <w:rPr>
          <w:rFonts w:ascii="Garamond" w:hAnsi="Garamond"/>
          <w:sz w:val="22"/>
          <w:szCs w:val="22"/>
        </w:rPr>
        <w:t>kupujícím</w:t>
      </w:r>
      <w:r w:rsidRPr="005666D7">
        <w:rPr>
          <w:rFonts w:ascii="Garamond" w:hAnsi="Garamond"/>
          <w:sz w:val="22"/>
          <w:szCs w:val="22"/>
        </w:rPr>
        <w:t xml:space="preserve"> a podléhajícím jeho schválení.</w:t>
      </w:r>
    </w:p>
    <w:p w:rsidR="00570929" w:rsidRPr="005666D7" w:rsidRDefault="00570929" w:rsidP="00570929">
      <w:pPr>
        <w:jc w:val="both"/>
        <w:rPr>
          <w:rFonts w:ascii="Garamond" w:hAnsi="Garamond"/>
          <w:sz w:val="22"/>
          <w:szCs w:val="22"/>
        </w:rPr>
      </w:pPr>
    </w:p>
    <w:p w:rsidR="006B4733" w:rsidRPr="005666D7" w:rsidRDefault="006B4733" w:rsidP="006B4733">
      <w:pPr>
        <w:pStyle w:val="Odstavecseseznamem"/>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071C3F" w:rsidP="0059744A">
            <w:pPr>
              <w:pStyle w:val="Zkladntext"/>
              <w:rPr>
                <w:rFonts w:ascii="Garamond" w:hAnsi="Garamond"/>
              </w:rPr>
            </w:pPr>
            <w:r w:rsidRPr="005666D7">
              <w:rPr>
                <w:rFonts w:ascii="Garamond" w:hAnsi="Garamond"/>
              </w:rPr>
              <w:t>Odpověď</w:t>
            </w:r>
            <w:r w:rsidR="0085600E"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071C3F" w:rsidP="0059744A">
            <w:pPr>
              <w:pStyle w:val="Zkladntext"/>
              <w:rPr>
                <w:rFonts w:ascii="Garamond" w:hAnsi="Garamond"/>
              </w:rPr>
            </w:pPr>
            <w:r w:rsidRPr="005666D7">
              <w:rPr>
                <w:rFonts w:ascii="Garamond" w:hAnsi="Garamond"/>
              </w:rPr>
              <w:t>Doplňující popis</w:t>
            </w:r>
            <w:r w:rsidR="0085600E" w:rsidRPr="005666D7">
              <w:rPr>
                <w:rFonts w:ascii="Garamond" w:hAnsi="Garamond"/>
              </w:rPr>
              <w:t>:</w:t>
            </w:r>
          </w:p>
        </w:tc>
      </w:tr>
    </w:tbl>
    <w:p w:rsidR="00814945" w:rsidRPr="005666D7" w:rsidRDefault="00814945" w:rsidP="00A822C7">
      <w:pPr>
        <w:pStyle w:val="Nadpis2"/>
        <w:numPr>
          <w:ilvl w:val="1"/>
          <w:numId w:val="5"/>
        </w:numPr>
        <w:ind w:left="720" w:hanging="720"/>
        <w:rPr>
          <w:rFonts w:ascii="Garamond" w:hAnsi="Garamond"/>
          <w:sz w:val="22"/>
          <w:szCs w:val="22"/>
        </w:rPr>
      </w:pPr>
      <w:bookmarkStart w:id="280" w:name="_Toc469949927"/>
      <w:bookmarkStart w:id="281" w:name="_Toc400247516"/>
      <w:bookmarkStart w:id="282" w:name="_Toc400250247"/>
      <w:bookmarkStart w:id="283" w:name="_Toc400250358"/>
      <w:bookmarkStart w:id="284" w:name="_Toc400266886"/>
      <w:bookmarkStart w:id="285" w:name="_Toc401392603"/>
      <w:bookmarkStart w:id="286" w:name="_Toc401392715"/>
      <w:bookmarkStart w:id="287" w:name="_Toc402172877"/>
      <w:bookmarkStart w:id="288" w:name="_Toc402796879"/>
      <w:bookmarkStart w:id="289" w:name="_Toc402862976"/>
      <w:bookmarkStart w:id="290" w:name="_Toc402931441"/>
      <w:bookmarkStart w:id="291" w:name="_Toc402942756"/>
      <w:bookmarkStart w:id="292" w:name="_Toc403281538"/>
      <w:r w:rsidRPr="005666D7">
        <w:rPr>
          <w:rFonts w:ascii="Garamond" w:hAnsi="Garamond"/>
          <w:sz w:val="22"/>
          <w:szCs w:val="22"/>
        </w:rPr>
        <w:t>Ostatní komponenty a instalace připojené k palubnímu počítači</w:t>
      </w:r>
      <w:bookmarkEnd w:id="280"/>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zobrazovač času a pásma GTC24B umístěný za kabinou řidiče,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mikrofon na tzv. „husím krku“ včetně kabeláže k palubnímu počítači,</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otevření dveří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uvolnění (odblokování) dveří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„výhybka“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vyhlašování zastávek umístěné vedle tlačítek na ovládání dveří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červené tlačítko nouze + spínací jednotka umístěné a zapojené dle specifikace </w:t>
      </w:r>
      <w:r w:rsidR="000B7D32" w:rsidRPr="00CA05A5">
        <w:rPr>
          <w:rFonts w:ascii="Garamond" w:hAnsi="Garamond"/>
          <w:sz w:val="22"/>
          <w:szCs w:val="22"/>
        </w:rPr>
        <w:t>kupujícího</w:t>
      </w:r>
      <w:r w:rsidRPr="00CA05A5">
        <w:rPr>
          <w:rFonts w:ascii="Garamond" w:hAnsi="Garamond"/>
          <w:sz w:val="22"/>
          <w:szCs w:val="22"/>
        </w:rPr>
        <w:t>,</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modré tlačítko pro navázání komunikace + spínací jednotka umístěné a zapojené dle specifikace </w:t>
      </w:r>
      <w:r w:rsidR="000B7D32" w:rsidRPr="00CA05A5">
        <w:rPr>
          <w:rFonts w:ascii="Garamond" w:hAnsi="Garamond"/>
          <w:sz w:val="22"/>
          <w:szCs w:val="22"/>
        </w:rPr>
        <w:t>kupujícího</w:t>
      </w:r>
      <w:r w:rsidRPr="00CA05A5">
        <w:rPr>
          <w:rFonts w:ascii="Garamond" w:hAnsi="Garamond"/>
          <w:sz w:val="22"/>
          <w:szCs w:val="22"/>
        </w:rPr>
        <w:t>,</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černé tlačítko „reset palubního systému“ + spínací jednotka umístěné na zadní stěně kabiny řidiče, kabeláž (2 vodiče) bude od tlačítka vyvedena do skříně elektroniky do místa pro instalaci svorkovnice,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modulátor indukční smyčky BSV-TR 12; umístěný ve skříni elektroniky na přístupném místě,</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vysílací cívka systému BSV-TR 12  umístěná a zapojená dle specifikace </w:t>
      </w:r>
      <w:r w:rsidR="000B7D32" w:rsidRPr="00CA05A5">
        <w:rPr>
          <w:rFonts w:ascii="Garamond" w:hAnsi="Garamond"/>
          <w:sz w:val="22"/>
          <w:szCs w:val="22"/>
        </w:rPr>
        <w:t>kupujícího</w:t>
      </w:r>
      <w:r w:rsidRPr="00CA05A5">
        <w:rPr>
          <w:rFonts w:ascii="Garamond" w:hAnsi="Garamond"/>
          <w:sz w:val="22"/>
          <w:szCs w:val="22"/>
        </w:rPr>
        <w:t xml:space="preserve"> s kabelem vyvedeným s dostatečnou rezervou do skříně elektroniky,</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povelový přijímač pro nevidomé napojený do skříně elektroniky včetně napojení na palubní počítač a montáž antény s kabelem RGB 50 ohm </w:t>
      </w:r>
      <w:proofErr w:type="spellStart"/>
      <w:r w:rsidRPr="00CA05A5">
        <w:rPr>
          <w:rFonts w:ascii="Garamond" w:hAnsi="Garamond"/>
          <w:sz w:val="22"/>
          <w:szCs w:val="22"/>
        </w:rPr>
        <w:t>koaxiál</w:t>
      </w:r>
      <w:proofErr w:type="spellEnd"/>
      <w:r w:rsidRPr="00CA05A5">
        <w:rPr>
          <w:rFonts w:ascii="Garamond" w:hAnsi="Garamond"/>
          <w:sz w:val="22"/>
          <w:szCs w:val="22"/>
        </w:rPr>
        <w:t xml:space="preserve"> umístěný v prostoru nad prvními dveřmi,</w:t>
      </w:r>
    </w:p>
    <w:p w:rsidR="00814945" w:rsidRPr="005666D7"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Veškerá</w:t>
      </w:r>
      <w:r w:rsidRPr="005666D7">
        <w:rPr>
          <w:rFonts w:ascii="Garamond" w:hAnsi="Garamond"/>
          <w:sz w:val="22"/>
          <w:szCs w:val="22"/>
        </w:rPr>
        <w:t xml:space="preserve"> kabeláž bude opatřena buď předepsanými konektory, nebo nalisovanými dutinkami, a bude mít dostatečnou rezervu délky. Vyvedena bude do skříně elektroniky a zapojena do předepsané svorkovnice WAGO dle dokumentace dodané </w:t>
      </w:r>
      <w:r w:rsidR="000B7D32" w:rsidRPr="005666D7">
        <w:rPr>
          <w:rFonts w:ascii="Garamond" w:hAnsi="Garamond"/>
          <w:sz w:val="22"/>
          <w:szCs w:val="22"/>
        </w:rPr>
        <w:t>kupujícím</w:t>
      </w:r>
      <w:r w:rsidRPr="005666D7">
        <w:rPr>
          <w:rFonts w:ascii="Garamond" w:hAnsi="Garamond"/>
          <w:sz w:val="22"/>
          <w:szCs w:val="22"/>
        </w:rPr>
        <w:t>. Kabely budou na nezapojených koncích přehledně označeny pro následnou montáž jednotlivých zařízení.</w:t>
      </w:r>
      <w:r w:rsidR="004662CB">
        <w:rPr>
          <w:rFonts w:ascii="Garamond" w:hAnsi="Garamond"/>
          <w:sz w:val="22"/>
          <w:szCs w:val="22"/>
        </w:rPr>
        <w:t xml:space="preserve"> 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Do skříně elektroniky do místa pro palubní počítač bude přivedena kabeláž se signálem  +24V od tlačítek otevření dveří a uvolnění dveří. </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Dále zde bude připravena kabeláž pro řídící povel „topení povoleno/topení zakázáno“ vedoucí k řídící elektronice systému topení.</w:t>
      </w:r>
    </w:p>
    <w:p w:rsidR="0081494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8 portový neřízený </w:t>
      </w:r>
      <w:proofErr w:type="spellStart"/>
      <w:r w:rsidRPr="00CA05A5">
        <w:rPr>
          <w:rFonts w:ascii="Garamond" w:hAnsi="Garamond"/>
          <w:sz w:val="22"/>
          <w:szCs w:val="22"/>
        </w:rPr>
        <w:t>ethernetovský</w:t>
      </w:r>
      <w:proofErr w:type="spellEnd"/>
      <w:r w:rsidRPr="00CA05A5">
        <w:rPr>
          <w:rFonts w:ascii="Garamond" w:hAnsi="Garamond"/>
          <w:sz w:val="22"/>
          <w:szCs w:val="22"/>
        </w:rPr>
        <w:t xml:space="preserve"> přepínač </w:t>
      </w:r>
      <w:r w:rsidR="00A62E25">
        <w:rPr>
          <w:rFonts w:ascii="Garamond" w:hAnsi="Garamond"/>
          <w:sz w:val="22"/>
          <w:szCs w:val="22"/>
        </w:rPr>
        <w:t>(</w:t>
      </w:r>
      <w:proofErr w:type="spellStart"/>
      <w:r w:rsidR="00A62E25">
        <w:rPr>
          <w:rFonts w:ascii="Garamond" w:hAnsi="Garamond"/>
          <w:sz w:val="22"/>
          <w:szCs w:val="22"/>
        </w:rPr>
        <w:t>switch</w:t>
      </w:r>
      <w:proofErr w:type="spellEnd"/>
      <w:r w:rsidR="00A62E25">
        <w:rPr>
          <w:rFonts w:ascii="Garamond" w:hAnsi="Garamond"/>
          <w:sz w:val="22"/>
          <w:szCs w:val="22"/>
        </w:rPr>
        <w:t xml:space="preserve">) </w:t>
      </w:r>
      <w:r w:rsidRPr="00CA05A5">
        <w:rPr>
          <w:rFonts w:ascii="Garamond" w:hAnsi="Garamond"/>
          <w:sz w:val="22"/>
          <w:szCs w:val="22"/>
        </w:rPr>
        <w:t>s širokým rozsahem provozních teplot -40 až 80 °C s krytím IP30 a splňují požadavky EMC na ČSN EN 50498, článek 7.1. a 7.2. a ISO 7637-2:2004.</w:t>
      </w:r>
      <w:r w:rsidR="00C37CEB">
        <w:rPr>
          <w:rFonts w:ascii="Garamond" w:hAnsi="Garamond"/>
          <w:sz w:val="22"/>
          <w:szCs w:val="22"/>
        </w:rPr>
        <w:t xml:space="preserve"> </w:t>
      </w:r>
      <w:r w:rsidR="000026AA">
        <w:rPr>
          <w:rFonts w:ascii="Garamond" w:hAnsi="Garamond"/>
          <w:sz w:val="22"/>
          <w:szCs w:val="22"/>
        </w:rPr>
        <w:t>Kupující</w:t>
      </w:r>
      <w:r w:rsidR="00C37CEB" w:rsidRPr="00362E41">
        <w:rPr>
          <w:rFonts w:ascii="Garamond" w:hAnsi="Garamond"/>
          <w:sz w:val="22"/>
          <w:szCs w:val="22"/>
        </w:rPr>
        <w:t xml:space="preserve"> připouští použití rovnocenných norem či technických dokumentů</w:t>
      </w:r>
      <w:r w:rsidR="00C37CEB">
        <w:rPr>
          <w:rFonts w:ascii="Garamond" w:hAnsi="Garamond"/>
          <w:sz w:val="22"/>
          <w:szCs w:val="22"/>
        </w:rPr>
        <w:t>.</w:t>
      </w:r>
      <w:r w:rsidRPr="00CA05A5">
        <w:rPr>
          <w:rFonts w:ascii="Garamond" w:hAnsi="Garamond"/>
          <w:sz w:val="22"/>
          <w:szCs w:val="22"/>
        </w:rPr>
        <w:t xml:space="preserve"> Přepínač musí podporovat IEEE 802.3, 10/100M </w:t>
      </w:r>
      <w:proofErr w:type="spellStart"/>
      <w:r w:rsidRPr="00CA05A5">
        <w:rPr>
          <w:rFonts w:ascii="Garamond" w:hAnsi="Garamond"/>
          <w:sz w:val="22"/>
          <w:szCs w:val="22"/>
        </w:rPr>
        <w:t>full</w:t>
      </w:r>
      <w:proofErr w:type="spellEnd"/>
      <w:r w:rsidRPr="00CA05A5">
        <w:rPr>
          <w:rFonts w:ascii="Garamond" w:hAnsi="Garamond"/>
          <w:sz w:val="22"/>
          <w:szCs w:val="22"/>
        </w:rPr>
        <w:t xml:space="preserve">/half-duplex, MDI/MDI-X auto-snímání. Napájení 15-32V. Minimální parametry: průchodnost min. 2,0 </w:t>
      </w:r>
      <w:proofErr w:type="spellStart"/>
      <w:r w:rsidRPr="00CA05A5">
        <w:rPr>
          <w:rFonts w:ascii="Garamond" w:hAnsi="Garamond"/>
          <w:sz w:val="22"/>
          <w:szCs w:val="22"/>
        </w:rPr>
        <w:t>Gb</w:t>
      </w:r>
      <w:proofErr w:type="spellEnd"/>
      <w:r w:rsidRPr="00CA05A5">
        <w:rPr>
          <w:rFonts w:ascii="Garamond" w:hAnsi="Garamond"/>
          <w:sz w:val="22"/>
          <w:szCs w:val="22"/>
        </w:rPr>
        <w:t xml:space="preserve">/s, 128 kB SRAM na data, 1000 MAC adres, musí podporovat IEEE 802.1 prioritní systém. Montáž na DIN lištu a to v poloze „na ležato“, včetně veškeré propojovací </w:t>
      </w:r>
      <w:proofErr w:type="spellStart"/>
      <w:r w:rsidRPr="00CA05A5">
        <w:rPr>
          <w:rFonts w:ascii="Garamond" w:hAnsi="Garamond"/>
          <w:sz w:val="22"/>
          <w:szCs w:val="22"/>
        </w:rPr>
        <w:t>ethernetové</w:t>
      </w:r>
      <w:proofErr w:type="spellEnd"/>
      <w:r w:rsidRPr="00CA05A5">
        <w:rPr>
          <w:rFonts w:ascii="Garamond" w:hAnsi="Garamond"/>
          <w:sz w:val="22"/>
          <w:szCs w:val="22"/>
        </w:rPr>
        <w:t xml:space="preserve"> kabeláže mezi palubním počítačem a </w:t>
      </w:r>
      <w:proofErr w:type="spellStart"/>
      <w:r w:rsidRPr="00CA05A5">
        <w:rPr>
          <w:rFonts w:ascii="Garamond" w:hAnsi="Garamond"/>
          <w:sz w:val="22"/>
          <w:szCs w:val="22"/>
        </w:rPr>
        <w:t>switchem</w:t>
      </w:r>
      <w:proofErr w:type="spellEnd"/>
      <w:r w:rsidRPr="00CA05A5">
        <w:rPr>
          <w:rFonts w:ascii="Garamond" w:hAnsi="Garamond"/>
          <w:sz w:val="22"/>
          <w:szCs w:val="22"/>
        </w:rPr>
        <w:t xml:space="preserve">, a mezi </w:t>
      </w:r>
      <w:proofErr w:type="spellStart"/>
      <w:r w:rsidRPr="00CA05A5">
        <w:rPr>
          <w:rFonts w:ascii="Garamond" w:hAnsi="Garamond"/>
          <w:sz w:val="22"/>
          <w:szCs w:val="22"/>
        </w:rPr>
        <w:t>switchem</w:t>
      </w:r>
      <w:proofErr w:type="spellEnd"/>
      <w:r w:rsidRPr="00CA05A5">
        <w:rPr>
          <w:rFonts w:ascii="Garamond" w:hAnsi="Garamond"/>
          <w:sz w:val="22"/>
          <w:szCs w:val="22"/>
        </w:rPr>
        <w:t xml:space="preserve"> a všemi dodávanými komponentami majícími možnost připojení po </w:t>
      </w:r>
      <w:proofErr w:type="spellStart"/>
      <w:r w:rsidRPr="00CA05A5">
        <w:rPr>
          <w:rFonts w:ascii="Garamond" w:hAnsi="Garamond"/>
          <w:sz w:val="22"/>
          <w:szCs w:val="22"/>
        </w:rPr>
        <w:t>ethernetu</w:t>
      </w:r>
      <w:proofErr w:type="spellEnd"/>
      <w:r w:rsidRPr="00CA05A5">
        <w:rPr>
          <w:rFonts w:ascii="Garamond" w:hAnsi="Garamond"/>
          <w:sz w:val="22"/>
          <w:szCs w:val="22"/>
        </w:rPr>
        <w:t xml:space="preserve"> (tachograf, LCD monitory, odbavovací systém aj.). Vše s dostatečnou rezervou délky a nalisovanými konektory. (V DPO je </w:t>
      </w:r>
      <w:proofErr w:type="gramStart"/>
      <w:r w:rsidRPr="00CA05A5">
        <w:rPr>
          <w:rFonts w:ascii="Garamond" w:hAnsi="Garamond"/>
          <w:sz w:val="22"/>
          <w:szCs w:val="22"/>
        </w:rPr>
        <w:t>používaný 8-portový</w:t>
      </w:r>
      <w:proofErr w:type="gramEnd"/>
      <w:r w:rsidRPr="00CA05A5">
        <w:rPr>
          <w:rFonts w:ascii="Garamond" w:hAnsi="Garamond"/>
          <w:sz w:val="22"/>
          <w:szCs w:val="22"/>
        </w:rPr>
        <w:t xml:space="preserve"> </w:t>
      </w:r>
      <w:proofErr w:type="spellStart"/>
      <w:r w:rsidRPr="00CA05A5">
        <w:rPr>
          <w:rFonts w:ascii="Garamond" w:hAnsi="Garamond"/>
          <w:sz w:val="22"/>
          <w:szCs w:val="22"/>
        </w:rPr>
        <w:t>switch</w:t>
      </w:r>
      <w:proofErr w:type="spellEnd"/>
      <w:r w:rsidRPr="00CA05A5">
        <w:rPr>
          <w:rFonts w:ascii="Garamond" w:hAnsi="Garamond"/>
          <w:sz w:val="22"/>
          <w:szCs w:val="22"/>
        </w:rPr>
        <w:t xml:space="preserve"> ECU 08P od firmy Herman)</w:t>
      </w:r>
      <w:r w:rsidR="00A91979">
        <w:rPr>
          <w:rFonts w:ascii="Garamond" w:hAnsi="Garamond"/>
          <w:sz w:val="22"/>
          <w:szCs w:val="22"/>
        </w:rPr>
        <w:t>. Kupující</w:t>
      </w:r>
      <w:r w:rsidR="00A91979" w:rsidRPr="00362E41">
        <w:rPr>
          <w:rFonts w:ascii="Garamond" w:hAnsi="Garamond"/>
          <w:sz w:val="22"/>
          <w:szCs w:val="22"/>
        </w:rPr>
        <w:t xml:space="preserve"> připouští použití i jiných kvalitativně a technicky obdobných řešení.</w:t>
      </w:r>
    </w:p>
    <w:p w:rsidR="0093180E" w:rsidRPr="0093180E" w:rsidRDefault="0093180E" w:rsidP="0093180E">
      <w:pPr>
        <w:jc w:val="both"/>
        <w:rPr>
          <w:rFonts w:ascii="Garamond" w:hAnsi="Garamond"/>
          <w:sz w:val="22"/>
          <w:szCs w:val="22"/>
        </w:rPr>
      </w:pPr>
    </w:p>
    <w:p w:rsidR="00BA1EC5" w:rsidRDefault="00BA1EC5" w:rsidP="00814945">
      <w:pPr>
        <w:ind w:left="709" w:hanging="283"/>
        <w:jc w:val="both"/>
        <w:rPr>
          <w:rFonts w:ascii="Garamond" w:hAnsi="Garamond"/>
        </w:rPr>
      </w:pPr>
    </w:p>
    <w:p w:rsidR="0093180E" w:rsidRDefault="0093180E" w:rsidP="00814945">
      <w:pPr>
        <w:ind w:left="709" w:hanging="283"/>
        <w:jc w:val="both"/>
        <w:rPr>
          <w:rFonts w:ascii="Garamond" w:hAnsi="Garamond"/>
        </w:rPr>
      </w:pPr>
    </w:p>
    <w:p w:rsidR="0093180E" w:rsidRPr="005666D7" w:rsidRDefault="0093180E" w:rsidP="00814945">
      <w:pPr>
        <w:ind w:left="709" w:hanging="283"/>
        <w:jc w:val="both"/>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Odpověď:  ANO/NE</w:t>
            </w:r>
          </w:p>
        </w:tc>
      </w:tr>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Doplňující popis:</w:t>
            </w:r>
          </w:p>
        </w:tc>
      </w:tr>
    </w:tbl>
    <w:p w:rsidR="00814945" w:rsidRPr="005666D7" w:rsidRDefault="00814945" w:rsidP="00814945">
      <w:pPr>
        <w:pStyle w:val="Zkladntext"/>
        <w:rPr>
          <w:rFonts w:ascii="Garamond" w:hAnsi="Garamond"/>
        </w:rPr>
      </w:pPr>
    </w:p>
    <w:p w:rsidR="007D26A3" w:rsidRPr="005666D7" w:rsidRDefault="007D26A3" w:rsidP="00814945">
      <w:pPr>
        <w:pStyle w:val="Zkladntext"/>
        <w:rPr>
          <w:rFonts w:ascii="Garamond" w:hAnsi="Garamond"/>
        </w:rPr>
      </w:pPr>
    </w:p>
    <w:p w:rsidR="00BA1EC5" w:rsidRPr="005666D7" w:rsidRDefault="00BA1EC5" w:rsidP="00A822C7">
      <w:pPr>
        <w:pStyle w:val="Nadpis2"/>
        <w:numPr>
          <w:ilvl w:val="1"/>
          <w:numId w:val="5"/>
        </w:numPr>
        <w:ind w:left="720" w:hanging="720"/>
        <w:rPr>
          <w:rFonts w:ascii="Garamond" w:hAnsi="Garamond"/>
          <w:sz w:val="22"/>
          <w:szCs w:val="22"/>
        </w:rPr>
      </w:pPr>
      <w:bookmarkStart w:id="293" w:name="_Toc469949928"/>
      <w:r w:rsidRPr="005666D7">
        <w:rPr>
          <w:rFonts w:ascii="Garamond" w:hAnsi="Garamond"/>
          <w:sz w:val="22"/>
          <w:szCs w:val="22"/>
        </w:rPr>
        <w:t>Odbavovací systém</w:t>
      </w:r>
      <w:bookmarkEnd w:id="293"/>
    </w:p>
    <w:p w:rsidR="00750E86" w:rsidRPr="005666D7" w:rsidRDefault="00750E86" w:rsidP="00750E86">
      <w:pPr>
        <w:pStyle w:val="Zkladntext"/>
        <w:rPr>
          <w:rFonts w:ascii="Garamond" w:hAnsi="Garamond"/>
        </w:rPr>
      </w:pPr>
    </w:p>
    <w:p w:rsidR="00750E86" w:rsidRPr="005666D7" w:rsidRDefault="00750E86" w:rsidP="00750E86">
      <w:pPr>
        <w:ind w:left="708"/>
        <w:jc w:val="both"/>
        <w:rPr>
          <w:rFonts w:ascii="Garamond" w:hAnsi="Garamond"/>
          <w:sz w:val="22"/>
          <w:szCs w:val="22"/>
        </w:rPr>
      </w:pPr>
      <w:r w:rsidRPr="005666D7">
        <w:rPr>
          <w:rFonts w:ascii="Garamond" w:hAnsi="Garamond"/>
          <w:sz w:val="22"/>
          <w:szCs w:val="22"/>
        </w:rPr>
        <w:t>Ve vozidlech DP Ostrava a.s. budou instalovány dva rovnocenné odbavovací systémy. Starší slouží k označování papírových jízdenek, nový je určen k odbaven</w:t>
      </w:r>
      <w:r w:rsidR="0028331B" w:rsidRPr="005666D7">
        <w:rPr>
          <w:rFonts w:ascii="Garamond" w:hAnsi="Garamond"/>
          <w:sz w:val="22"/>
          <w:szCs w:val="22"/>
        </w:rPr>
        <w:t>í</w:t>
      </w:r>
      <w:r w:rsidRPr="005666D7">
        <w:rPr>
          <w:rFonts w:ascii="Garamond" w:hAnsi="Garamond"/>
          <w:sz w:val="22"/>
          <w:szCs w:val="22"/>
        </w:rPr>
        <w:t xml:space="preserve">  cestujících s čipovou kartou. Instalaci kabeláže, dodávky a montáže držáků provede dodavatel, který dále po přejímce vozidla v místě plnění provede osazení a oživení systému ve spolupráci s </w:t>
      </w:r>
      <w:r w:rsidR="000B7D32" w:rsidRPr="005666D7">
        <w:rPr>
          <w:rFonts w:ascii="Garamond" w:hAnsi="Garamond"/>
          <w:sz w:val="22"/>
          <w:szCs w:val="22"/>
        </w:rPr>
        <w:t>kupujícím</w:t>
      </w:r>
      <w:r w:rsidRPr="005666D7">
        <w:rPr>
          <w:rFonts w:ascii="Garamond" w:hAnsi="Garamond"/>
          <w:sz w:val="22"/>
          <w:szCs w:val="22"/>
        </w:rPr>
        <w:t>.</w:t>
      </w:r>
    </w:p>
    <w:p w:rsidR="00750E86" w:rsidRPr="005666D7" w:rsidRDefault="00750E86" w:rsidP="00750E86">
      <w:pPr>
        <w:ind w:left="708"/>
        <w:jc w:val="both"/>
        <w:rPr>
          <w:rFonts w:ascii="Garamond" w:hAnsi="Garamond"/>
          <w:sz w:val="22"/>
          <w:szCs w:val="22"/>
        </w:rPr>
      </w:pPr>
      <w:r w:rsidRPr="005666D7">
        <w:rPr>
          <w:rFonts w:ascii="Garamond" w:hAnsi="Garamond"/>
          <w:sz w:val="22"/>
          <w:szCs w:val="22"/>
        </w:rPr>
        <w:t xml:space="preserve">Pro každé vozidlo </w:t>
      </w:r>
      <w:r w:rsidR="000B7D32" w:rsidRPr="005666D7">
        <w:rPr>
          <w:rFonts w:ascii="Garamond" w:hAnsi="Garamond"/>
          <w:sz w:val="22"/>
          <w:szCs w:val="22"/>
        </w:rPr>
        <w:t>kupující</w:t>
      </w:r>
      <w:r w:rsidRPr="005666D7">
        <w:rPr>
          <w:rFonts w:ascii="Garamond" w:hAnsi="Garamond"/>
          <w:sz w:val="22"/>
          <w:szCs w:val="22"/>
        </w:rPr>
        <w:t xml:space="preserve"> dodá: </w:t>
      </w:r>
    </w:p>
    <w:p w:rsidR="00750E86" w:rsidRPr="005666D7" w:rsidRDefault="00750E86" w:rsidP="00750E86">
      <w:pPr>
        <w:ind w:left="1416"/>
        <w:jc w:val="both"/>
        <w:rPr>
          <w:rFonts w:ascii="Garamond" w:hAnsi="Garamond"/>
          <w:sz w:val="22"/>
          <w:szCs w:val="22"/>
        </w:rPr>
      </w:pPr>
      <w:r w:rsidRPr="005666D7">
        <w:rPr>
          <w:rFonts w:ascii="Garamond" w:hAnsi="Garamond"/>
          <w:sz w:val="22"/>
          <w:szCs w:val="22"/>
        </w:rPr>
        <w:t xml:space="preserve">· 2 ks </w:t>
      </w:r>
      <w:proofErr w:type="spellStart"/>
      <w:r w:rsidRPr="005666D7">
        <w:rPr>
          <w:rFonts w:ascii="Garamond" w:hAnsi="Garamond"/>
          <w:sz w:val="22"/>
          <w:szCs w:val="22"/>
        </w:rPr>
        <w:t>označovačů</w:t>
      </w:r>
      <w:proofErr w:type="spellEnd"/>
      <w:r w:rsidRPr="005666D7">
        <w:rPr>
          <w:rFonts w:ascii="Garamond" w:hAnsi="Garamond"/>
          <w:sz w:val="22"/>
          <w:szCs w:val="22"/>
        </w:rPr>
        <w:t xml:space="preserve"> jízdenek NJ 24B (podélný tisk). Páska do tiskárny červené barvy reagující s bezpečnostní barvou na jízdence, podrobný popis je uveden v bodě 6.</w:t>
      </w:r>
      <w:r w:rsidR="004E21EA" w:rsidRPr="005666D7">
        <w:rPr>
          <w:rFonts w:ascii="Garamond" w:hAnsi="Garamond"/>
          <w:sz w:val="22"/>
          <w:szCs w:val="22"/>
        </w:rPr>
        <w:t>7</w:t>
      </w:r>
      <w:r w:rsidRPr="005666D7">
        <w:rPr>
          <w:rFonts w:ascii="Garamond" w:hAnsi="Garamond"/>
          <w:sz w:val="22"/>
          <w:szCs w:val="22"/>
        </w:rPr>
        <w:t>.1.</w:t>
      </w:r>
    </w:p>
    <w:p w:rsidR="00750E86" w:rsidRPr="005666D7" w:rsidRDefault="00750E86" w:rsidP="00750E86">
      <w:pPr>
        <w:ind w:left="1416"/>
        <w:jc w:val="both"/>
        <w:rPr>
          <w:rFonts w:ascii="Garamond" w:hAnsi="Garamond"/>
          <w:sz w:val="22"/>
          <w:szCs w:val="22"/>
        </w:rPr>
      </w:pPr>
      <w:r w:rsidRPr="005666D7">
        <w:rPr>
          <w:rFonts w:ascii="Garamond" w:hAnsi="Garamond"/>
          <w:sz w:val="22"/>
          <w:szCs w:val="22"/>
        </w:rPr>
        <w:t xml:space="preserve">· 3 ks. </w:t>
      </w:r>
      <w:proofErr w:type="spellStart"/>
      <w:r w:rsidRPr="005666D7">
        <w:rPr>
          <w:rFonts w:ascii="Garamond" w:hAnsi="Garamond"/>
          <w:sz w:val="22"/>
          <w:szCs w:val="22"/>
        </w:rPr>
        <w:t>validátorů</w:t>
      </w:r>
      <w:proofErr w:type="spellEnd"/>
      <w:r w:rsidRPr="005666D7">
        <w:rPr>
          <w:rFonts w:ascii="Garamond" w:hAnsi="Garamond"/>
          <w:sz w:val="22"/>
          <w:szCs w:val="22"/>
        </w:rPr>
        <w:t xml:space="preserve"> (typ CVB25), které budou umístěny po jednom kusu u každých dveří</w:t>
      </w:r>
      <w:r w:rsidR="0028331B" w:rsidRPr="005666D7">
        <w:rPr>
          <w:rFonts w:ascii="Garamond" w:hAnsi="Garamond"/>
          <w:sz w:val="22"/>
          <w:szCs w:val="22"/>
        </w:rPr>
        <w:t xml:space="preserve">. </w:t>
      </w:r>
      <w:r w:rsidRPr="005666D7">
        <w:rPr>
          <w:rFonts w:ascii="Garamond" w:hAnsi="Garamond"/>
          <w:sz w:val="22"/>
          <w:szCs w:val="22"/>
        </w:rPr>
        <w:t>Podrobný popis je uveden v bodě 6.</w:t>
      </w:r>
      <w:r w:rsidR="004E21EA" w:rsidRPr="005666D7">
        <w:rPr>
          <w:rFonts w:ascii="Garamond" w:hAnsi="Garamond"/>
          <w:sz w:val="22"/>
          <w:szCs w:val="22"/>
        </w:rPr>
        <w:t>7</w:t>
      </w:r>
      <w:r w:rsidRPr="005666D7">
        <w:rPr>
          <w:rFonts w:ascii="Garamond" w:hAnsi="Garamond"/>
          <w:sz w:val="22"/>
          <w:szCs w:val="22"/>
        </w:rPr>
        <w:t>.2.</w:t>
      </w:r>
    </w:p>
    <w:p w:rsidR="00750E86" w:rsidRPr="005666D7" w:rsidRDefault="00750E86" w:rsidP="00750E86">
      <w:pPr>
        <w:ind w:left="1416"/>
        <w:jc w:val="both"/>
        <w:rPr>
          <w:rFonts w:ascii="Garamond" w:hAnsi="Garamond"/>
          <w:sz w:val="22"/>
          <w:szCs w:val="22"/>
        </w:rPr>
      </w:pPr>
      <w:r w:rsidRPr="005666D7">
        <w:rPr>
          <w:rFonts w:ascii="Garamond" w:hAnsi="Garamond"/>
          <w:sz w:val="22"/>
          <w:szCs w:val="22"/>
        </w:rPr>
        <w:t>· 1 ks, řídící jednotka OCU (typ OCU10) včetně GSM antény, která musí být umístěna uvnitř vozidla na takovém místě, aby měla dostatečný příjem, v okruhu jednoho metru nesmí být umístěna žádná další anténa. Podrobný popis je uveden v bodě 6.</w:t>
      </w:r>
      <w:r w:rsidR="004E21EA" w:rsidRPr="005666D7">
        <w:rPr>
          <w:rFonts w:ascii="Garamond" w:hAnsi="Garamond"/>
          <w:sz w:val="22"/>
          <w:szCs w:val="22"/>
        </w:rPr>
        <w:t>7</w:t>
      </w:r>
      <w:r w:rsidRPr="005666D7">
        <w:rPr>
          <w:rFonts w:ascii="Garamond" w:hAnsi="Garamond"/>
          <w:sz w:val="22"/>
          <w:szCs w:val="22"/>
        </w:rPr>
        <w:t>.</w:t>
      </w:r>
      <w:r w:rsidR="004E21EA" w:rsidRPr="005666D7">
        <w:rPr>
          <w:rFonts w:ascii="Garamond" w:hAnsi="Garamond"/>
          <w:sz w:val="22"/>
          <w:szCs w:val="22"/>
        </w:rPr>
        <w:t>6</w:t>
      </w:r>
      <w:r w:rsidRPr="005666D7">
        <w:rPr>
          <w:rFonts w:ascii="Garamond" w:hAnsi="Garamond"/>
          <w:sz w:val="22"/>
          <w:szCs w:val="22"/>
        </w:rPr>
        <w:t>.</w:t>
      </w:r>
    </w:p>
    <w:p w:rsidR="00BA1EC5" w:rsidRPr="005666D7" w:rsidRDefault="00BA1EC5" w:rsidP="00BA1EC5">
      <w:pPr>
        <w:ind w:left="708"/>
        <w:jc w:val="both"/>
        <w:rPr>
          <w:rFonts w:ascii="Garamond" w:hAnsi="Garamond"/>
          <w:sz w:val="22"/>
          <w:szCs w:val="22"/>
        </w:rPr>
      </w:pPr>
      <w:r w:rsidRPr="005666D7">
        <w:rPr>
          <w:rFonts w:ascii="Garamond" w:hAnsi="Garamond"/>
          <w:sz w:val="22"/>
          <w:szCs w:val="22"/>
        </w:rPr>
        <w:t xml:space="preserve">Umístění jednotlivých komponentů odbavovacího systému podléhá schválení </w:t>
      </w:r>
      <w:r w:rsidR="000B7D32" w:rsidRPr="005666D7">
        <w:rPr>
          <w:rFonts w:ascii="Garamond" w:hAnsi="Garamond"/>
          <w:sz w:val="22"/>
          <w:szCs w:val="22"/>
        </w:rPr>
        <w:t>kupujícím</w:t>
      </w:r>
      <w:r w:rsidRPr="005666D7">
        <w:rPr>
          <w:rFonts w:ascii="Garamond" w:hAnsi="Garamond"/>
          <w:sz w:val="22"/>
          <w:szCs w:val="22"/>
        </w:rPr>
        <w:t xml:space="preserve"> a návrh na umístění (nákres) musí být součástí nabídky. </w:t>
      </w:r>
      <w:proofErr w:type="spellStart"/>
      <w:r w:rsidRPr="005666D7">
        <w:rPr>
          <w:rFonts w:ascii="Garamond" w:hAnsi="Garamond"/>
          <w:sz w:val="22"/>
          <w:szCs w:val="22"/>
        </w:rPr>
        <w:t>Označovače</w:t>
      </w:r>
      <w:proofErr w:type="spellEnd"/>
      <w:r w:rsidRPr="005666D7">
        <w:rPr>
          <w:rFonts w:ascii="Garamond" w:hAnsi="Garamond"/>
          <w:sz w:val="22"/>
          <w:szCs w:val="22"/>
        </w:rPr>
        <w:t xml:space="preserve"> jízdenek budou s palubním počítačem propojeny přes </w:t>
      </w:r>
      <w:proofErr w:type="gramStart"/>
      <w:r w:rsidRPr="005666D7">
        <w:rPr>
          <w:rFonts w:ascii="Garamond" w:hAnsi="Garamond"/>
          <w:sz w:val="22"/>
          <w:szCs w:val="22"/>
        </w:rPr>
        <w:t>IBIS</w:t>
      </w:r>
      <w:proofErr w:type="gramEnd"/>
      <w:r w:rsidRPr="005666D7">
        <w:rPr>
          <w:rFonts w:ascii="Garamond" w:hAnsi="Garamond"/>
          <w:sz w:val="22"/>
          <w:szCs w:val="22"/>
        </w:rPr>
        <w:t>. Řídící jednotka OCU bude umístěna a napojena ve skříni elektroniky. Propojovací kabeláž s PP musí být součástí dodávky (v současné době je použit typ kabelu: Kabel síťový 200 SF/UTP Cat.5e LSZH 4x2x26AWG – 8 žílový).</w:t>
      </w:r>
      <w:r w:rsidR="00A91979">
        <w:rPr>
          <w:rFonts w:ascii="Garamond" w:hAnsi="Garamond"/>
          <w:sz w:val="22"/>
          <w:szCs w:val="22"/>
        </w:rPr>
        <w:t xml:space="preserve"> Kupující</w:t>
      </w:r>
      <w:r w:rsidR="00A91979" w:rsidRPr="00362E41">
        <w:rPr>
          <w:rFonts w:ascii="Garamond" w:hAnsi="Garamond"/>
          <w:sz w:val="22"/>
          <w:szCs w:val="22"/>
        </w:rPr>
        <w:t xml:space="preserve"> připouští použití i jiných kvalitativně a technicky obdobných řešení.</w:t>
      </w:r>
      <w:r w:rsidRPr="005666D7">
        <w:rPr>
          <w:rFonts w:ascii="Garamond" w:hAnsi="Garamond"/>
          <w:sz w:val="22"/>
          <w:szCs w:val="22"/>
        </w:rPr>
        <w:t xml:space="preserve"> Schéma současného stavu tvoří přílohu č. </w:t>
      </w:r>
      <w:r w:rsidR="00E67D98" w:rsidRPr="005666D7">
        <w:rPr>
          <w:rFonts w:ascii="Garamond" w:hAnsi="Garamond"/>
          <w:sz w:val="22"/>
          <w:szCs w:val="22"/>
        </w:rPr>
        <w:t xml:space="preserve">16 </w:t>
      </w:r>
      <w:r w:rsidRPr="005666D7">
        <w:rPr>
          <w:rFonts w:ascii="Garamond" w:hAnsi="Garamond"/>
          <w:sz w:val="22"/>
          <w:szCs w:val="22"/>
        </w:rPr>
        <w:t>smlouvy.</w:t>
      </w:r>
    </w:p>
    <w:p w:rsidR="00BA1EC5" w:rsidRPr="005666D7" w:rsidRDefault="00BA1EC5" w:rsidP="00BA1EC5">
      <w:pPr>
        <w:jc w:val="both"/>
        <w:rPr>
          <w:rFonts w:ascii="Garamond" w:hAnsi="Garamond"/>
          <w:sz w:val="22"/>
          <w:szCs w:val="22"/>
        </w:rPr>
      </w:pPr>
    </w:p>
    <w:p w:rsidR="00BA1EC5" w:rsidRPr="005666D7" w:rsidRDefault="00BA1EC5" w:rsidP="00BA1EC5">
      <w:pPr>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Odpověď:  ANO/NE</w:t>
            </w:r>
          </w:p>
        </w:tc>
      </w:tr>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Doplňující popis:</w:t>
            </w:r>
          </w:p>
        </w:tc>
      </w:tr>
    </w:tbl>
    <w:p w:rsidR="0028331B" w:rsidRPr="005666D7" w:rsidRDefault="0028331B" w:rsidP="0028331B">
      <w:pPr>
        <w:pStyle w:val="Nadpis3"/>
        <w:numPr>
          <w:ilvl w:val="2"/>
          <w:numId w:val="5"/>
        </w:numPr>
        <w:ind w:left="720" w:hanging="720"/>
        <w:rPr>
          <w:rFonts w:ascii="Garamond" w:hAnsi="Garamond"/>
          <w:bCs/>
          <w:sz w:val="22"/>
          <w:szCs w:val="22"/>
        </w:rPr>
      </w:pPr>
      <w:bookmarkStart w:id="294" w:name="_Toc469949929"/>
      <w:r w:rsidRPr="005666D7">
        <w:rPr>
          <w:rFonts w:ascii="Garamond" w:hAnsi="Garamond"/>
          <w:bCs/>
          <w:sz w:val="22"/>
          <w:szCs w:val="22"/>
        </w:rPr>
        <w:t>Starší systém na bázi sběrnice IBIS</w:t>
      </w:r>
      <w:bookmarkEnd w:id="294"/>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Starší systém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EA7218" w:rsidRPr="005666D7" w:rsidRDefault="00EA7218" w:rsidP="00EA7218">
      <w:pPr>
        <w:overflowPunct/>
        <w:autoSpaceDE/>
        <w:autoSpaceDN/>
        <w:adjustRightInd/>
        <w:jc w:val="both"/>
        <w:textAlignment w:val="auto"/>
        <w:rPr>
          <w:rFonts w:ascii="Garamond" w:hAnsi="Garamond"/>
          <w:sz w:val="22"/>
          <w:szCs w:val="22"/>
        </w:rPr>
      </w:pPr>
    </w:p>
    <w:p w:rsidR="00EA7218" w:rsidRPr="005666D7" w:rsidRDefault="00EA7218" w:rsidP="00EA721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Nadpis3"/>
        <w:numPr>
          <w:ilvl w:val="2"/>
          <w:numId w:val="5"/>
        </w:numPr>
        <w:ind w:left="720" w:hanging="720"/>
        <w:rPr>
          <w:rFonts w:ascii="Garamond" w:hAnsi="Garamond"/>
          <w:sz w:val="22"/>
          <w:szCs w:val="22"/>
        </w:rPr>
      </w:pPr>
      <w:bookmarkStart w:id="295" w:name="_Toc469949930"/>
      <w:r w:rsidRPr="005666D7">
        <w:rPr>
          <w:rFonts w:ascii="Garamond" w:hAnsi="Garamond"/>
          <w:sz w:val="22"/>
          <w:szCs w:val="22"/>
        </w:rPr>
        <w:t>Komponenty</w:t>
      </w:r>
      <w:r w:rsidR="00E67D98" w:rsidRPr="005666D7">
        <w:rPr>
          <w:rFonts w:ascii="Garamond" w:hAnsi="Garamond"/>
          <w:sz w:val="22"/>
          <w:szCs w:val="22"/>
        </w:rPr>
        <w:t xml:space="preserve"> (starší systém)</w:t>
      </w:r>
      <w:bookmarkEnd w:id="295"/>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Samotný odbavovací systém je tvořen </w:t>
      </w:r>
      <w:proofErr w:type="spellStart"/>
      <w:r w:rsidRPr="005666D7">
        <w:rPr>
          <w:rFonts w:ascii="Garamond" w:hAnsi="Garamond"/>
          <w:sz w:val="22"/>
          <w:szCs w:val="22"/>
        </w:rPr>
        <w:t>označovači</w:t>
      </w:r>
      <w:proofErr w:type="spellEnd"/>
      <w:r w:rsidRPr="005666D7">
        <w:rPr>
          <w:rFonts w:ascii="Garamond" w:hAnsi="Garamond"/>
          <w:sz w:val="22"/>
          <w:szCs w:val="22"/>
        </w:rPr>
        <w:t xml:space="preserve"> jízdenek NJ24B výrobce MIKROELEKTRONIKA s.r.o. </w:t>
      </w:r>
      <w:proofErr w:type="spellStart"/>
      <w:r w:rsidRPr="005666D7">
        <w:rPr>
          <w:rFonts w:ascii="Garamond" w:hAnsi="Garamond"/>
          <w:sz w:val="22"/>
          <w:szCs w:val="22"/>
        </w:rPr>
        <w:t>Označovač</w:t>
      </w:r>
      <w:proofErr w:type="spellEnd"/>
      <w:r w:rsidRPr="005666D7">
        <w:rPr>
          <w:rFonts w:ascii="Garamond" w:hAnsi="Garamond"/>
          <w:sz w:val="22"/>
          <w:szCs w:val="22"/>
        </w:rPr>
        <w:t xml:space="preserve"> je zasunut a zajištěn proti nedovolené manipulaci do základny, která je součásti výrobku. </w:t>
      </w:r>
      <w:r w:rsidRPr="005666D7">
        <w:rPr>
          <w:rFonts w:ascii="Garamond" w:hAnsi="Garamond"/>
          <w:sz w:val="22"/>
          <w:szCs w:val="22"/>
        </w:rPr>
        <w:lastRenderedPageBreak/>
        <w:t xml:space="preserve">Zasunutím </w:t>
      </w:r>
      <w:proofErr w:type="spellStart"/>
      <w:r w:rsidRPr="005666D7">
        <w:rPr>
          <w:rFonts w:ascii="Garamond" w:hAnsi="Garamond"/>
          <w:sz w:val="22"/>
          <w:szCs w:val="22"/>
        </w:rPr>
        <w:t>označovače</w:t>
      </w:r>
      <w:proofErr w:type="spellEnd"/>
      <w:r w:rsidRPr="005666D7">
        <w:rPr>
          <w:rFonts w:ascii="Garamond" w:hAnsi="Garamond"/>
          <w:sz w:val="22"/>
          <w:szCs w:val="22"/>
        </w:rPr>
        <w:t xml:space="preserve"> do základny, se tento automaticky propojí se sběrnici,  a definuje se jeho pozice v systému. Základna může být dle jejího provedení umístěna na svislé nebo vodorovné madlo, popřípadě na stěnu kabiny řidiče. </w:t>
      </w:r>
      <w:r w:rsidR="00993BD5" w:rsidRPr="005666D7">
        <w:rPr>
          <w:rFonts w:ascii="Garamond" w:hAnsi="Garamond"/>
          <w:sz w:val="22"/>
          <w:szCs w:val="22"/>
        </w:rPr>
        <w:t>Držáky a jejich montáž jsou součástí dodávky vozidla.</w:t>
      </w:r>
    </w:p>
    <w:p w:rsidR="00EA7218" w:rsidRDefault="00EA7218" w:rsidP="00EA7218">
      <w:pPr>
        <w:pStyle w:val="Zkladntext"/>
        <w:rPr>
          <w:rFonts w:ascii="Garamond" w:hAnsi="Garamond"/>
        </w:rPr>
      </w:pPr>
    </w:p>
    <w:p w:rsidR="00065A9F" w:rsidRPr="005666D7" w:rsidRDefault="00065A9F" w:rsidP="00EA721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Zkladntext"/>
        <w:rPr>
          <w:rFonts w:ascii="Garamond" w:hAnsi="Garamond"/>
        </w:rPr>
      </w:pPr>
    </w:p>
    <w:p w:rsidR="00EA7218" w:rsidRPr="005666D7" w:rsidRDefault="00EA7218" w:rsidP="00EA7218">
      <w:pPr>
        <w:pStyle w:val="Nadpis3"/>
        <w:numPr>
          <w:ilvl w:val="2"/>
          <w:numId w:val="5"/>
        </w:numPr>
        <w:ind w:left="720" w:hanging="720"/>
        <w:rPr>
          <w:rFonts w:ascii="Garamond" w:hAnsi="Garamond"/>
          <w:bCs/>
          <w:sz w:val="22"/>
          <w:szCs w:val="22"/>
        </w:rPr>
      </w:pPr>
      <w:bookmarkStart w:id="296" w:name="_Toc469949931"/>
      <w:r w:rsidRPr="005666D7">
        <w:rPr>
          <w:rFonts w:ascii="Garamond" w:hAnsi="Garamond"/>
          <w:bCs/>
          <w:sz w:val="22"/>
          <w:szCs w:val="22"/>
        </w:rPr>
        <w:t>Umístění označovačů</w:t>
      </w:r>
      <w:r w:rsidR="00E67D98" w:rsidRPr="005666D7">
        <w:rPr>
          <w:rFonts w:ascii="Garamond" w:hAnsi="Garamond"/>
          <w:bCs/>
          <w:sz w:val="22"/>
          <w:szCs w:val="22"/>
        </w:rPr>
        <w:t xml:space="preserve"> (starší systém)</w:t>
      </w:r>
      <w:bookmarkEnd w:id="296"/>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Horní hrana základny bude 119</w:t>
      </w:r>
      <w:r w:rsidR="00D55738" w:rsidRPr="005666D7">
        <w:rPr>
          <w:rFonts w:ascii="Garamond" w:hAnsi="Garamond"/>
          <w:sz w:val="22"/>
          <w:szCs w:val="22"/>
        </w:rPr>
        <w:t xml:space="preserve"> cm</w:t>
      </w:r>
      <w:r w:rsidR="00A9077B" w:rsidRPr="005666D7">
        <w:rPr>
          <w:rFonts w:ascii="Garamond" w:hAnsi="Garamond"/>
          <w:sz w:val="22"/>
          <w:szCs w:val="22"/>
        </w:rPr>
        <w:t xml:space="preserve"> </w:t>
      </w:r>
      <w:r w:rsidRPr="005666D7">
        <w:rPr>
          <w:rFonts w:ascii="Garamond" w:hAnsi="Garamond"/>
          <w:sz w:val="22"/>
          <w:szCs w:val="22"/>
        </w:rPr>
        <w:t xml:space="preserve">nad podlahou. </w:t>
      </w:r>
      <w:proofErr w:type="spellStart"/>
      <w:r w:rsidRPr="005666D7">
        <w:rPr>
          <w:rFonts w:ascii="Garamond" w:hAnsi="Garamond"/>
          <w:sz w:val="22"/>
          <w:szCs w:val="22"/>
        </w:rPr>
        <w:t>Označovače</w:t>
      </w:r>
      <w:proofErr w:type="spellEnd"/>
      <w:r w:rsidR="00E67D98" w:rsidRPr="005666D7">
        <w:rPr>
          <w:rFonts w:ascii="Garamond" w:hAnsi="Garamond"/>
          <w:sz w:val="22"/>
          <w:szCs w:val="22"/>
        </w:rPr>
        <w:t xml:space="preserve"> jízdenek NJ24B</w:t>
      </w:r>
      <w:r w:rsidRPr="005666D7">
        <w:rPr>
          <w:rFonts w:ascii="Garamond" w:hAnsi="Garamond"/>
          <w:sz w:val="22"/>
          <w:szCs w:val="22"/>
        </w:rPr>
        <w:t xml:space="preserve"> budou umístěny vyjma zadních dveří po jednom u každých dveří. U prvních dveří může být </w:t>
      </w:r>
      <w:proofErr w:type="spellStart"/>
      <w:r w:rsidRPr="005666D7">
        <w:rPr>
          <w:rFonts w:ascii="Garamond" w:hAnsi="Garamond"/>
          <w:sz w:val="22"/>
          <w:szCs w:val="22"/>
        </w:rPr>
        <w:t>označovač</w:t>
      </w:r>
      <w:proofErr w:type="spellEnd"/>
      <w:r w:rsidRPr="005666D7">
        <w:rPr>
          <w:rFonts w:ascii="Garamond" w:hAnsi="Garamond"/>
          <w:sz w:val="22"/>
          <w:szCs w:val="22"/>
        </w:rPr>
        <w:t xml:space="preserve"> umístěn na stěnu kabiny řidiče. U zadních, to je posledních </w:t>
      </w:r>
      <w:r w:rsidR="00A9077B" w:rsidRPr="005666D7">
        <w:rPr>
          <w:rFonts w:ascii="Garamond" w:hAnsi="Garamond"/>
          <w:sz w:val="22"/>
          <w:szCs w:val="22"/>
        </w:rPr>
        <w:t>dveří, bude</w:t>
      </w:r>
      <w:r w:rsidRPr="005666D7">
        <w:rPr>
          <w:rFonts w:ascii="Garamond" w:hAnsi="Garamond"/>
          <w:sz w:val="22"/>
          <w:szCs w:val="22"/>
        </w:rPr>
        <w:t xml:space="preserve"> </w:t>
      </w:r>
      <w:proofErr w:type="spellStart"/>
      <w:r w:rsidRPr="005666D7">
        <w:rPr>
          <w:rFonts w:ascii="Garamond" w:hAnsi="Garamond"/>
          <w:sz w:val="22"/>
          <w:szCs w:val="22"/>
        </w:rPr>
        <w:t>označovač</w:t>
      </w:r>
      <w:proofErr w:type="spellEnd"/>
      <w:r w:rsidRPr="005666D7">
        <w:rPr>
          <w:rFonts w:ascii="Garamond" w:hAnsi="Garamond"/>
          <w:sz w:val="22"/>
          <w:szCs w:val="22"/>
        </w:rPr>
        <w:t xml:space="preserve"> umístěn jen v případě, že tyto budou určeny pro nástup s kočárkem nebo invalidním vozíkem. </w:t>
      </w:r>
    </w:p>
    <w:p w:rsidR="00993BD5" w:rsidRPr="005666D7" w:rsidRDefault="00EA7218" w:rsidP="00993BD5">
      <w:pPr>
        <w:overflowPunct/>
        <w:autoSpaceDE/>
        <w:autoSpaceDN/>
        <w:adjustRightInd/>
        <w:jc w:val="both"/>
        <w:textAlignment w:val="auto"/>
        <w:rPr>
          <w:rFonts w:ascii="Garamond" w:hAnsi="Garamond"/>
          <w:sz w:val="22"/>
          <w:szCs w:val="22"/>
        </w:rPr>
      </w:pPr>
      <w:proofErr w:type="spellStart"/>
      <w:r w:rsidRPr="005666D7">
        <w:rPr>
          <w:rFonts w:ascii="Garamond" w:hAnsi="Garamond"/>
          <w:sz w:val="22"/>
          <w:szCs w:val="22"/>
        </w:rPr>
        <w:t>Označovač</w:t>
      </w:r>
      <w:proofErr w:type="spellEnd"/>
      <w:r w:rsidRPr="005666D7">
        <w:rPr>
          <w:rFonts w:ascii="Garamond" w:hAnsi="Garamond"/>
          <w:sz w:val="22"/>
          <w:szCs w:val="22"/>
        </w:rPr>
        <w:t xml:space="preserve"> musí být umístěn tak, aby bylo možné jeho pohodlné otevření pro potřebu servisních zásahů (dvířka </w:t>
      </w:r>
      <w:proofErr w:type="spellStart"/>
      <w:r w:rsidRPr="005666D7">
        <w:rPr>
          <w:rFonts w:ascii="Garamond" w:hAnsi="Garamond"/>
          <w:sz w:val="22"/>
          <w:szCs w:val="22"/>
        </w:rPr>
        <w:t>označovače</w:t>
      </w:r>
      <w:proofErr w:type="spellEnd"/>
      <w:r w:rsidRPr="005666D7">
        <w:rPr>
          <w:rFonts w:ascii="Garamond" w:hAnsi="Garamond"/>
          <w:sz w:val="22"/>
          <w:szCs w:val="22"/>
        </w:rPr>
        <w:t xml:space="preserve"> se otevírají do boku). Tlačítka cestujících musí být nad </w:t>
      </w:r>
      <w:proofErr w:type="spellStart"/>
      <w:r w:rsidRPr="005666D7">
        <w:rPr>
          <w:rFonts w:ascii="Garamond" w:hAnsi="Garamond"/>
          <w:sz w:val="22"/>
          <w:szCs w:val="22"/>
        </w:rPr>
        <w:t>označovačem</w:t>
      </w:r>
      <w:proofErr w:type="spellEnd"/>
      <w:r w:rsidRPr="005666D7">
        <w:rPr>
          <w:rFonts w:ascii="Garamond" w:hAnsi="Garamond"/>
          <w:sz w:val="22"/>
          <w:szCs w:val="22"/>
        </w:rPr>
        <w:t xml:space="preserve"> umístěna ták, aby nebránila jeho </w:t>
      </w:r>
      <w:r w:rsidR="00952BB5" w:rsidRPr="005666D7">
        <w:rPr>
          <w:rFonts w:ascii="Garamond" w:hAnsi="Garamond"/>
          <w:sz w:val="22"/>
          <w:szCs w:val="22"/>
        </w:rPr>
        <w:t>vyjmutí</w:t>
      </w:r>
      <w:r w:rsidRPr="005666D7">
        <w:rPr>
          <w:rFonts w:ascii="Garamond" w:hAnsi="Garamond"/>
          <w:sz w:val="22"/>
          <w:szCs w:val="22"/>
        </w:rPr>
        <w:t xml:space="preserve"> ze základny.</w:t>
      </w:r>
      <w:r w:rsidR="00993BD5" w:rsidRPr="005666D7">
        <w:rPr>
          <w:rFonts w:ascii="Garamond" w:hAnsi="Garamond"/>
        </w:rPr>
        <w:t xml:space="preserve"> </w:t>
      </w:r>
      <w:r w:rsidR="00993BD5" w:rsidRPr="005666D7">
        <w:rPr>
          <w:rFonts w:ascii="Garamond" w:hAnsi="Garamond"/>
          <w:sz w:val="22"/>
          <w:szCs w:val="22"/>
        </w:rPr>
        <w:t>Datové i napájecí vodiče budou zakončeny v konektoru základny.</w:t>
      </w:r>
    </w:p>
    <w:p w:rsidR="00615D50" w:rsidRPr="005666D7" w:rsidRDefault="00615D50" w:rsidP="00993BD5">
      <w:pPr>
        <w:overflowPunct/>
        <w:autoSpaceDE/>
        <w:autoSpaceDN/>
        <w:adjustRightInd/>
        <w:jc w:val="both"/>
        <w:textAlignment w:val="auto"/>
        <w:rPr>
          <w:rFonts w:ascii="Garamond" w:hAnsi="Garamond"/>
          <w:sz w:val="22"/>
          <w:szCs w:val="22"/>
        </w:rPr>
      </w:pPr>
    </w:p>
    <w:p w:rsidR="00615D50" w:rsidRPr="005666D7" w:rsidRDefault="00615D50" w:rsidP="00993BD5">
      <w:pPr>
        <w:overflowPunct/>
        <w:autoSpaceDE/>
        <w:autoSpaceDN/>
        <w:adjustRightInd/>
        <w:jc w:val="both"/>
        <w:textAlignment w:val="auto"/>
        <w:rPr>
          <w:rFonts w:ascii="Garamond" w:hAnsi="Garamond"/>
          <w:sz w:val="22"/>
          <w:szCs w:val="22"/>
        </w:rPr>
      </w:pPr>
    </w:p>
    <w:p w:rsidR="00EA7218" w:rsidRPr="005666D7" w:rsidRDefault="00EA7218" w:rsidP="00EA721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Zkladntext"/>
        <w:rPr>
          <w:rFonts w:ascii="Garamond" w:hAnsi="Garamond"/>
        </w:rPr>
      </w:pPr>
    </w:p>
    <w:p w:rsidR="00EA7218" w:rsidRPr="005666D7" w:rsidRDefault="00EA7218" w:rsidP="00EA7218">
      <w:pPr>
        <w:pStyle w:val="Nadpis3"/>
        <w:numPr>
          <w:ilvl w:val="2"/>
          <w:numId w:val="5"/>
        </w:numPr>
        <w:ind w:left="720" w:hanging="720"/>
        <w:rPr>
          <w:rFonts w:ascii="Garamond" w:hAnsi="Garamond"/>
          <w:sz w:val="22"/>
          <w:szCs w:val="22"/>
        </w:rPr>
      </w:pPr>
      <w:bookmarkStart w:id="297" w:name="_Toc469949932"/>
      <w:r w:rsidRPr="005666D7">
        <w:rPr>
          <w:rFonts w:ascii="Garamond" w:hAnsi="Garamond"/>
          <w:sz w:val="22"/>
          <w:szCs w:val="22"/>
        </w:rPr>
        <w:t>Kabeláž odboček</w:t>
      </w:r>
      <w:bookmarkEnd w:id="297"/>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Datové i napájecí vodiče odboček mezi </w:t>
      </w:r>
      <w:r w:rsidR="00124A77" w:rsidRPr="005666D7">
        <w:rPr>
          <w:rFonts w:ascii="Garamond" w:hAnsi="Garamond"/>
          <w:sz w:val="22"/>
          <w:szCs w:val="22"/>
        </w:rPr>
        <w:t>sběrnici</w:t>
      </w:r>
      <w:r w:rsidRPr="005666D7">
        <w:rPr>
          <w:rFonts w:ascii="Garamond" w:hAnsi="Garamond"/>
          <w:sz w:val="22"/>
          <w:szCs w:val="22"/>
        </w:rPr>
        <w:t xml:space="preserve"> IBIS a konektorem  základny </w:t>
      </w:r>
      <w:proofErr w:type="spellStart"/>
      <w:r w:rsidRPr="005666D7">
        <w:rPr>
          <w:rFonts w:ascii="Garamond" w:hAnsi="Garamond"/>
          <w:sz w:val="22"/>
          <w:szCs w:val="22"/>
        </w:rPr>
        <w:t>označovače</w:t>
      </w:r>
      <w:proofErr w:type="spellEnd"/>
      <w:r w:rsidRPr="005666D7">
        <w:rPr>
          <w:rFonts w:ascii="Garamond" w:hAnsi="Garamond"/>
          <w:sz w:val="22"/>
          <w:szCs w:val="22"/>
        </w:rPr>
        <w:t xml:space="preserve"> budou nataženy skrytě vesměs stropem a madly. Vodiče budou chráněny vhodnou elektroinstalační hadicí. Připojení vodičů odbočky k vodičům páteřové sběrnice bude provedeno rozebíratelným spojením, například svorkami WAGO umístěnými na DIN liště.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 xml:space="preserve">. </w:t>
      </w:r>
      <w:r w:rsidRPr="005666D7">
        <w:rPr>
          <w:rFonts w:ascii="Garamond" w:hAnsi="Garamond"/>
          <w:sz w:val="22"/>
          <w:szCs w:val="22"/>
        </w:rPr>
        <w:t xml:space="preserve">Všechny vodiče musí splňovat předpisy pro drážní vozidla. Napájecí vodiče budou rozlišeny barevně dle zvyklosti v ČR, +pól červeně, - pól modře. Pro napájecí vodiče odboček budou použity vodiče o průřezu 1mm2,například (CYA 1 H05Z-K </w:t>
      </w:r>
      <w:proofErr w:type="gramStart"/>
      <w:r w:rsidRPr="005666D7">
        <w:rPr>
          <w:rFonts w:ascii="Garamond" w:hAnsi="Garamond"/>
          <w:sz w:val="22"/>
          <w:szCs w:val="22"/>
        </w:rPr>
        <w:t>obj.č.</w:t>
      </w:r>
      <w:proofErr w:type="gramEnd"/>
      <w:r w:rsidRPr="005666D7">
        <w:rPr>
          <w:rFonts w:ascii="Garamond" w:hAnsi="Garamond"/>
          <w:sz w:val="22"/>
          <w:szCs w:val="22"/>
        </w:rPr>
        <w:t xml:space="preserve">4725043 – rudý a 4725023 – modrý). Pro datový vodič sítě IBIS je v DP Ostrava a.s. používán vodič Li2YCY2x2x0,5. V případě, že madlem jsou vedeny další vodiče, je možné z důvodů nedostatku místa použít vodič Li2YCY2x2x0,22, tomuto vodiči však musí být přizpůsobeny lisovací dutinky konektoru základny </w:t>
      </w:r>
      <w:proofErr w:type="spellStart"/>
      <w:r w:rsidRPr="005666D7">
        <w:rPr>
          <w:rFonts w:ascii="Garamond" w:hAnsi="Garamond"/>
          <w:sz w:val="22"/>
          <w:szCs w:val="22"/>
        </w:rPr>
        <w:t>označovače</w:t>
      </w:r>
      <w:proofErr w:type="spellEnd"/>
      <w:r w:rsidRPr="005666D7">
        <w:rPr>
          <w:rFonts w:ascii="Garamond" w:hAnsi="Garamond"/>
          <w:sz w:val="22"/>
          <w:szCs w:val="22"/>
        </w:rPr>
        <w:t xml:space="preserve">. </w:t>
      </w:r>
      <w:r w:rsidR="00E44007">
        <w:rPr>
          <w:rFonts w:ascii="Garamond" w:hAnsi="Garamond"/>
          <w:sz w:val="22"/>
          <w:szCs w:val="22"/>
        </w:rPr>
        <w:t>Kupující</w:t>
      </w:r>
      <w:r w:rsidR="00E44007" w:rsidRPr="00362E41">
        <w:rPr>
          <w:rFonts w:ascii="Garamond" w:hAnsi="Garamond"/>
          <w:sz w:val="22"/>
          <w:szCs w:val="22"/>
        </w:rPr>
        <w:t xml:space="preserve"> připouští použití i jiných kvalitativně a technicky obdobných řešení.</w:t>
      </w:r>
      <w:r w:rsidR="00E44007">
        <w:rPr>
          <w:rFonts w:ascii="Garamond" w:hAnsi="Garamond"/>
          <w:sz w:val="22"/>
          <w:szCs w:val="22"/>
        </w:rPr>
        <w:t xml:space="preserve"> </w:t>
      </w:r>
      <w:r w:rsidRPr="005666D7">
        <w:rPr>
          <w:rFonts w:ascii="Garamond" w:hAnsi="Garamond"/>
          <w:sz w:val="22"/>
          <w:szCs w:val="22"/>
        </w:rPr>
        <w:t xml:space="preserve">Součásti kabeláže je i zapojení konektorů základen </w:t>
      </w:r>
      <w:proofErr w:type="spellStart"/>
      <w:r w:rsidRPr="005666D7">
        <w:rPr>
          <w:rFonts w:ascii="Garamond" w:hAnsi="Garamond"/>
          <w:sz w:val="22"/>
          <w:szCs w:val="22"/>
        </w:rPr>
        <w:t>označovačů</w:t>
      </w:r>
      <w:proofErr w:type="spellEnd"/>
      <w:r w:rsidRPr="005666D7">
        <w:rPr>
          <w:rFonts w:ascii="Garamond" w:hAnsi="Garamond"/>
          <w:sz w:val="22"/>
          <w:szCs w:val="22"/>
        </w:rPr>
        <w:t xml:space="preserve"> včetně kódovacích propojek dle dodané zapojovací tabulky. Zapojovací tabulka bude dodána</w:t>
      </w:r>
      <w:r w:rsidR="00273B90" w:rsidRPr="005666D7">
        <w:rPr>
          <w:rFonts w:ascii="Garamond" w:hAnsi="Garamond"/>
          <w:sz w:val="22"/>
          <w:szCs w:val="22"/>
        </w:rPr>
        <w:t xml:space="preserve"> k</w:t>
      </w:r>
      <w:r w:rsidR="001F2796" w:rsidRPr="005666D7">
        <w:rPr>
          <w:rFonts w:ascii="Garamond" w:hAnsi="Garamond"/>
          <w:sz w:val="22"/>
          <w:szCs w:val="22"/>
        </w:rPr>
        <w:t>u</w:t>
      </w:r>
      <w:r w:rsidR="00273B90" w:rsidRPr="005666D7">
        <w:rPr>
          <w:rFonts w:ascii="Garamond" w:hAnsi="Garamond"/>
          <w:sz w:val="22"/>
          <w:szCs w:val="22"/>
        </w:rPr>
        <w:t>pujícím</w:t>
      </w:r>
      <w:r w:rsidRPr="005666D7">
        <w:rPr>
          <w:rFonts w:ascii="Garamond" w:hAnsi="Garamond"/>
          <w:sz w:val="22"/>
          <w:szCs w:val="22"/>
        </w:rPr>
        <w:t xml:space="preserve"> po uzavření smlouvy.</w:t>
      </w:r>
    </w:p>
    <w:p w:rsidR="004E21EA" w:rsidRPr="005666D7" w:rsidRDefault="004E21EA" w:rsidP="00EA7218">
      <w:pPr>
        <w:overflowPunct/>
        <w:autoSpaceDE/>
        <w:autoSpaceDN/>
        <w:adjustRightInd/>
        <w:jc w:val="both"/>
        <w:textAlignment w:val="auto"/>
        <w:rPr>
          <w:rFonts w:ascii="Garamond" w:hAnsi="Garamond"/>
          <w:sz w:val="22"/>
          <w:szCs w:val="22"/>
        </w:rPr>
      </w:pPr>
    </w:p>
    <w:p w:rsidR="00EA7218" w:rsidRPr="005666D7" w:rsidRDefault="00EA7218" w:rsidP="00EA721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Zkladntext"/>
        <w:rPr>
          <w:rFonts w:ascii="Garamond" w:hAnsi="Garamond"/>
        </w:rPr>
      </w:pPr>
    </w:p>
    <w:p w:rsidR="00EA7218" w:rsidRPr="005666D7" w:rsidRDefault="00EA7218" w:rsidP="00EA7218">
      <w:pPr>
        <w:pStyle w:val="Nadpis3"/>
        <w:numPr>
          <w:ilvl w:val="2"/>
          <w:numId w:val="5"/>
        </w:numPr>
        <w:ind w:left="720" w:hanging="720"/>
        <w:rPr>
          <w:rFonts w:ascii="Garamond" w:hAnsi="Garamond"/>
          <w:sz w:val="22"/>
          <w:szCs w:val="22"/>
        </w:rPr>
      </w:pPr>
      <w:bookmarkStart w:id="298" w:name="_Toc469949933"/>
      <w:r w:rsidRPr="005666D7">
        <w:rPr>
          <w:rFonts w:ascii="Garamond" w:hAnsi="Garamond"/>
          <w:sz w:val="22"/>
          <w:szCs w:val="22"/>
        </w:rPr>
        <w:lastRenderedPageBreak/>
        <w:t>Nový systém na bázi ethernetu</w:t>
      </w:r>
      <w:bookmarkEnd w:id="298"/>
    </w:p>
    <w:p w:rsidR="00EA721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w:t>
      </w:r>
      <w:proofErr w:type="spellStart"/>
      <w:r w:rsidRPr="005666D7">
        <w:rPr>
          <w:rFonts w:ascii="Garamond" w:hAnsi="Garamond"/>
          <w:sz w:val="22"/>
          <w:szCs w:val="22"/>
        </w:rPr>
        <w:t>ethernetová</w:t>
      </w:r>
      <w:proofErr w:type="spellEnd"/>
      <w:r w:rsidRPr="005666D7">
        <w:rPr>
          <w:rFonts w:ascii="Garamond" w:hAnsi="Garamond"/>
          <w:sz w:val="22"/>
          <w:szCs w:val="22"/>
        </w:rPr>
        <w:t xml:space="preserve"> síť. Ústřední jednotka je rovněž </w:t>
      </w:r>
      <w:proofErr w:type="spellStart"/>
      <w:r w:rsidRPr="005666D7">
        <w:rPr>
          <w:rFonts w:ascii="Garamond" w:hAnsi="Garamond"/>
          <w:sz w:val="22"/>
          <w:szCs w:val="22"/>
        </w:rPr>
        <w:t>ethernetově</w:t>
      </w:r>
      <w:proofErr w:type="spellEnd"/>
      <w:r w:rsidRPr="005666D7">
        <w:rPr>
          <w:rFonts w:ascii="Garamond" w:hAnsi="Garamond"/>
          <w:sz w:val="22"/>
          <w:szCs w:val="22"/>
        </w:rPr>
        <w:t xml:space="preserve"> propojena přímo, nebo přes pomocný </w:t>
      </w:r>
      <w:proofErr w:type="spellStart"/>
      <w:r w:rsidRPr="005666D7">
        <w:rPr>
          <w:rFonts w:ascii="Garamond" w:hAnsi="Garamond"/>
          <w:sz w:val="22"/>
          <w:szCs w:val="22"/>
        </w:rPr>
        <w:t>swith</w:t>
      </w:r>
      <w:proofErr w:type="spellEnd"/>
      <w:r w:rsidRPr="005666D7">
        <w:rPr>
          <w:rFonts w:ascii="Garamond" w:hAnsi="Garamond"/>
          <w:sz w:val="22"/>
          <w:szCs w:val="22"/>
        </w:rPr>
        <w:t xml:space="preserve"> informačního systému s palubním počítačem. Ústřední jednotka zajišťuje pomoci GSM modulu, který je její součásti a antény umístěné skrytě uvnitř vozidla, komunikaci se zúčtovacím centrem.</w:t>
      </w: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Nadpis3"/>
        <w:numPr>
          <w:ilvl w:val="2"/>
          <w:numId w:val="5"/>
        </w:numPr>
        <w:ind w:left="720" w:hanging="720"/>
        <w:rPr>
          <w:rFonts w:ascii="Garamond" w:hAnsi="Garamond"/>
          <w:sz w:val="22"/>
          <w:szCs w:val="22"/>
        </w:rPr>
      </w:pPr>
      <w:bookmarkStart w:id="299" w:name="_Toc469949934"/>
      <w:r w:rsidRPr="005666D7">
        <w:rPr>
          <w:rFonts w:ascii="Garamond" w:hAnsi="Garamond"/>
          <w:sz w:val="22"/>
          <w:szCs w:val="22"/>
        </w:rPr>
        <w:t>Komunikační brána</w:t>
      </w:r>
      <w:bookmarkEnd w:id="299"/>
      <w:r w:rsidRPr="005666D7">
        <w:rPr>
          <w:rFonts w:ascii="Garamond" w:hAnsi="Garamond"/>
          <w:sz w:val="22"/>
          <w:szCs w:val="22"/>
        </w:rPr>
        <w:t xml:space="preserve"> </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Ústřední jednotka (tzv. komunikační brána) OC</w:t>
      </w:r>
      <w:r w:rsidR="004662CB">
        <w:rPr>
          <w:rFonts w:ascii="Garamond" w:hAnsi="Garamond"/>
          <w:sz w:val="22"/>
          <w:szCs w:val="22"/>
        </w:rPr>
        <w:t>U</w:t>
      </w:r>
      <w:r w:rsidRPr="005666D7">
        <w:rPr>
          <w:rFonts w:ascii="Garamond" w:hAnsi="Garamond"/>
          <w:sz w:val="22"/>
          <w:szCs w:val="22"/>
        </w:rPr>
        <w:t xml:space="preserve">10 výrobce MIKROELEKTRONIKA s.r.o. je do vozidla upevněna pomoci držáku – základny. Zasunutím jednotky do základny se automaticky propojí konektor a jednotka je připojena k napájecí síti. </w:t>
      </w:r>
      <w:proofErr w:type="spellStart"/>
      <w:r w:rsidRPr="005666D7">
        <w:rPr>
          <w:rFonts w:ascii="Garamond" w:hAnsi="Garamond"/>
          <w:sz w:val="22"/>
          <w:szCs w:val="22"/>
        </w:rPr>
        <w:t>Ethernetové</w:t>
      </w:r>
      <w:proofErr w:type="spellEnd"/>
      <w:r w:rsidRPr="005666D7">
        <w:rPr>
          <w:rFonts w:ascii="Garamond" w:hAnsi="Garamond"/>
          <w:sz w:val="22"/>
          <w:szCs w:val="22"/>
        </w:rPr>
        <w:t xml:space="preserve"> kabely od jednotlivých odbavovacích terminálů se zapojují do jednotky přímo pomoci konektorů </w:t>
      </w:r>
      <w:proofErr w:type="spellStart"/>
      <w:r w:rsidRPr="005666D7">
        <w:rPr>
          <w:rFonts w:ascii="Garamond" w:hAnsi="Garamond"/>
          <w:sz w:val="22"/>
          <w:szCs w:val="22"/>
        </w:rPr>
        <w:t>Weidmuller</w:t>
      </w:r>
      <w:proofErr w:type="spellEnd"/>
      <w:r w:rsidRPr="005666D7">
        <w:rPr>
          <w:rFonts w:ascii="Garamond" w:hAnsi="Garamond"/>
          <w:sz w:val="22"/>
          <w:szCs w:val="22"/>
        </w:rPr>
        <w:t xml:space="preserve"> IE-PS-RJ45-TH-BK. Pro propojení jednotky s palubním počítačem je určen samostatný </w:t>
      </w:r>
      <w:proofErr w:type="spellStart"/>
      <w:r w:rsidRPr="005666D7">
        <w:rPr>
          <w:rFonts w:ascii="Garamond" w:hAnsi="Garamond"/>
          <w:sz w:val="22"/>
          <w:szCs w:val="22"/>
        </w:rPr>
        <w:t>ethernetový</w:t>
      </w:r>
      <w:proofErr w:type="spellEnd"/>
      <w:r w:rsidRPr="005666D7">
        <w:rPr>
          <w:rFonts w:ascii="Garamond" w:hAnsi="Garamond"/>
          <w:sz w:val="22"/>
          <w:szCs w:val="22"/>
        </w:rPr>
        <w:t xml:space="preserve"> vstup. Také anténa má svůj samostatný vstup. Ústřední jednotka OCU bude umístěna a napojena ve skříni elektroniky. Pro její umístění musí výt splněny následující podmínky:</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snadný přístup,</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dostatečný prostor pro její zasunutí do základny,</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dostatečný prostor pro připojení vodičů,</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blízkost vhodného místa pro skryté umístění antény (maximálně 3m od antény),</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dostatečná vzdálenost od napětí 600V.</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Pro upevnění základny k vozidlu není předepsaná striktně orientace. Základna může být k vozidlu uchycena vodorovně i svisle. Komunikační bránu dodá </w:t>
      </w:r>
      <w:r w:rsidR="000B7D32" w:rsidRPr="005666D7">
        <w:rPr>
          <w:rFonts w:ascii="Garamond" w:hAnsi="Garamond"/>
          <w:sz w:val="22"/>
          <w:szCs w:val="22"/>
        </w:rPr>
        <w:t>kupující</w:t>
      </w:r>
      <w:r w:rsidRPr="005666D7">
        <w:rPr>
          <w:rFonts w:ascii="Garamond" w:hAnsi="Garamond"/>
          <w:sz w:val="22"/>
          <w:szCs w:val="22"/>
        </w:rPr>
        <w:t xml:space="preserve"> při uvedení vozidla do provozu. Základna a její montáž jsou součástí dodávky vozidla.</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Zkladntext"/>
        <w:rPr>
          <w:rFonts w:ascii="Garamond" w:hAnsi="Garamond"/>
        </w:rPr>
      </w:pPr>
    </w:p>
    <w:p w:rsidR="00544458" w:rsidRPr="005666D7" w:rsidRDefault="00544458" w:rsidP="00544458">
      <w:pPr>
        <w:pStyle w:val="Nadpis3"/>
        <w:numPr>
          <w:ilvl w:val="2"/>
          <w:numId w:val="5"/>
        </w:numPr>
        <w:ind w:left="720" w:hanging="720"/>
        <w:rPr>
          <w:rFonts w:ascii="Garamond" w:hAnsi="Garamond"/>
          <w:sz w:val="22"/>
          <w:szCs w:val="22"/>
        </w:rPr>
      </w:pPr>
      <w:bookmarkStart w:id="300" w:name="_Toc469949935"/>
      <w:r w:rsidRPr="005666D7">
        <w:rPr>
          <w:rFonts w:ascii="Garamond" w:hAnsi="Garamond"/>
          <w:sz w:val="22"/>
          <w:szCs w:val="22"/>
        </w:rPr>
        <w:t>Odbavovací terminál cestujících (validátor) CVB25</w:t>
      </w:r>
      <w:bookmarkEnd w:id="300"/>
      <w:r w:rsidRPr="005666D7">
        <w:rPr>
          <w:rFonts w:ascii="Garamond" w:hAnsi="Garamond"/>
          <w:sz w:val="22"/>
          <w:szCs w:val="22"/>
        </w:rPr>
        <w:t xml:space="preserve"> </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Výrobce MIKROELEKTRONIKA s.r.o. Terminál je v provozu zasunut a zajištěn proti nedovolené manipulaci do držáku. Zasunutí terminálu do držáku se automaticky propojí konektor a terminál je připojen </w:t>
      </w:r>
      <w:r w:rsidRPr="005666D7">
        <w:rPr>
          <w:rFonts w:ascii="Garamond" w:hAnsi="Garamond"/>
          <w:sz w:val="22"/>
          <w:szCs w:val="22"/>
        </w:rPr>
        <w:lastRenderedPageBreak/>
        <w:t xml:space="preserve">k napájecí i datové síti systému. Dle provedení držáku lze terminál umístit na svislé madlo, vodorovné madlo nebo na stěnu. </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Typy držáku dle uchycení:</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HCVB2-VB    na svislé madlo + příslušenstvím,</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HCVB2-HB    na vodorovné madlo +příslušenství,</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HCVB-WB     na stěnu + příslušenství.</w:t>
      </w:r>
    </w:p>
    <w:p w:rsidR="00544458" w:rsidRDefault="004E21EA"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Držáky, </w:t>
      </w:r>
      <w:r w:rsidR="00544458" w:rsidRPr="005666D7">
        <w:rPr>
          <w:rFonts w:ascii="Garamond" w:hAnsi="Garamond"/>
          <w:sz w:val="22"/>
          <w:szCs w:val="22"/>
        </w:rPr>
        <w:t>jejich montáž</w:t>
      </w:r>
      <w:r w:rsidRPr="005666D7">
        <w:rPr>
          <w:rFonts w:ascii="Garamond" w:hAnsi="Garamond"/>
          <w:sz w:val="22"/>
          <w:szCs w:val="22"/>
        </w:rPr>
        <w:t xml:space="preserve"> a zapojení</w:t>
      </w:r>
      <w:r w:rsidR="00544458" w:rsidRPr="005666D7">
        <w:rPr>
          <w:rFonts w:ascii="Garamond" w:hAnsi="Garamond"/>
          <w:sz w:val="22"/>
          <w:szCs w:val="22"/>
        </w:rPr>
        <w:t xml:space="preserve"> jsou součástí dodávky vozidla.</w:t>
      </w:r>
    </w:p>
    <w:p w:rsidR="00065A9F" w:rsidRDefault="00065A9F" w:rsidP="00544458">
      <w:pPr>
        <w:overflowPunct/>
        <w:autoSpaceDE/>
        <w:autoSpaceDN/>
        <w:adjustRightInd/>
        <w:jc w:val="both"/>
        <w:textAlignment w:val="auto"/>
        <w:rPr>
          <w:rFonts w:ascii="Garamond" w:hAnsi="Garamond"/>
          <w:sz w:val="22"/>
          <w:szCs w:val="22"/>
        </w:rPr>
      </w:pPr>
    </w:p>
    <w:p w:rsidR="00065A9F" w:rsidRPr="005666D7" w:rsidRDefault="00065A9F" w:rsidP="00544458">
      <w:pPr>
        <w:overflowPunct/>
        <w:autoSpaceDE/>
        <w:autoSpaceDN/>
        <w:adjustRightInd/>
        <w:jc w:val="both"/>
        <w:textAlignment w:val="auto"/>
        <w:rPr>
          <w:rFonts w:ascii="Garamond" w:hAnsi="Garamond"/>
          <w:sz w:val="22"/>
          <w:szCs w:val="22"/>
        </w:rPr>
      </w:pP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Nadpis3"/>
        <w:numPr>
          <w:ilvl w:val="2"/>
          <w:numId w:val="5"/>
        </w:numPr>
        <w:ind w:left="720" w:hanging="720"/>
        <w:rPr>
          <w:rFonts w:ascii="Garamond" w:hAnsi="Garamond"/>
          <w:sz w:val="22"/>
          <w:szCs w:val="22"/>
        </w:rPr>
      </w:pPr>
      <w:bookmarkStart w:id="301" w:name="_Toc469949936"/>
      <w:r w:rsidRPr="005666D7">
        <w:rPr>
          <w:rFonts w:ascii="Garamond" w:hAnsi="Garamond"/>
          <w:sz w:val="22"/>
          <w:szCs w:val="22"/>
        </w:rPr>
        <w:t>Jištění elektrických obvodů</w:t>
      </w:r>
      <w:bookmarkEnd w:id="301"/>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Jištění napájecích vodičů bude provedeno dvěma nožovými automobilovými pojistkami hodnoty 15A. To je pro vodič kladné i záporné polarity. Pojistky budou zasunuty do pojistkových patic typ WAGO 282 – 696, jež budou součásti svorkovnice informačního systému.</w:t>
      </w:r>
      <w:r w:rsidR="004662CB">
        <w:rPr>
          <w:rFonts w:ascii="Garamond" w:hAnsi="Garamond"/>
          <w:sz w:val="22"/>
          <w:szCs w:val="22"/>
        </w:rPr>
        <w:t xml:space="preserve"> 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w:t>
      </w:r>
      <w:r w:rsidRPr="005666D7">
        <w:rPr>
          <w:rFonts w:ascii="Garamond" w:hAnsi="Garamond"/>
          <w:sz w:val="22"/>
          <w:szCs w:val="22"/>
        </w:rPr>
        <w:t xml:space="preserve">  </w:t>
      </w:r>
    </w:p>
    <w:p w:rsidR="00544458" w:rsidRPr="005666D7" w:rsidRDefault="00544458" w:rsidP="00544458">
      <w:pPr>
        <w:pStyle w:val="Zkladntext"/>
        <w:rPr>
          <w:rFonts w:ascii="Garamond" w:hAnsi="Garamond"/>
        </w:rPr>
      </w:pPr>
    </w:p>
    <w:p w:rsidR="00801588" w:rsidRPr="005666D7" w:rsidRDefault="00801588" w:rsidP="0054445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pStyle w:val="Nadpis3"/>
        <w:numPr>
          <w:ilvl w:val="2"/>
          <w:numId w:val="5"/>
        </w:numPr>
        <w:ind w:left="720" w:hanging="720"/>
        <w:rPr>
          <w:rFonts w:ascii="Garamond" w:hAnsi="Garamond"/>
          <w:sz w:val="22"/>
          <w:szCs w:val="22"/>
        </w:rPr>
      </w:pPr>
      <w:bookmarkStart w:id="302" w:name="_Toc469949937"/>
      <w:r w:rsidRPr="005666D7">
        <w:rPr>
          <w:rFonts w:ascii="Garamond" w:hAnsi="Garamond"/>
          <w:sz w:val="22"/>
          <w:szCs w:val="22"/>
        </w:rPr>
        <w:t>Umístění odbavovacích terminálů cestujících</w:t>
      </w:r>
      <w:bookmarkEnd w:id="302"/>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Horní hrana terminálů bude ve výšce </w:t>
      </w:r>
      <w:r w:rsidR="00923DA1" w:rsidRPr="005666D7">
        <w:rPr>
          <w:rFonts w:ascii="Garamond" w:hAnsi="Garamond"/>
          <w:sz w:val="22"/>
          <w:szCs w:val="22"/>
        </w:rPr>
        <w:t xml:space="preserve">cca </w:t>
      </w:r>
      <w:r w:rsidRPr="005666D7">
        <w:rPr>
          <w:rFonts w:ascii="Garamond" w:hAnsi="Garamond"/>
          <w:sz w:val="22"/>
          <w:szCs w:val="22"/>
        </w:rPr>
        <w:t>135cm nad podlahou vozidla.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Nadpis3"/>
        <w:numPr>
          <w:ilvl w:val="2"/>
          <w:numId w:val="5"/>
        </w:numPr>
        <w:ind w:left="720" w:hanging="720"/>
        <w:rPr>
          <w:rFonts w:ascii="Garamond" w:hAnsi="Garamond"/>
          <w:sz w:val="22"/>
          <w:szCs w:val="22"/>
        </w:rPr>
      </w:pPr>
      <w:bookmarkStart w:id="303" w:name="_Toc469949938"/>
      <w:r w:rsidRPr="005666D7">
        <w:rPr>
          <w:rFonts w:ascii="Garamond" w:hAnsi="Garamond"/>
          <w:sz w:val="22"/>
          <w:szCs w:val="22"/>
        </w:rPr>
        <w:t>Kabeláž</w:t>
      </w:r>
      <w:r w:rsidR="00D55738" w:rsidRPr="005666D7">
        <w:rPr>
          <w:rFonts w:ascii="Garamond" w:hAnsi="Garamond"/>
          <w:sz w:val="22"/>
          <w:szCs w:val="22"/>
        </w:rPr>
        <w:t xml:space="preserve"> odbavovacího systému</w:t>
      </w:r>
      <w:bookmarkEnd w:id="303"/>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spojením, například svorkami WAGO umístěnými na DIN liště.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 xml:space="preserve">. </w:t>
      </w:r>
      <w:r w:rsidRPr="005666D7">
        <w:rPr>
          <w:rFonts w:ascii="Garamond" w:hAnsi="Garamond"/>
          <w:sz w:val="22"/>
          <w:szCs w:val="22"/>
        </w:rPr>
        <w:t>Všechny vodiče musí splňovat předpisy pro drážní vozidla.</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lastRenderedPageBreak/>
        <w:t>Napájecí vodiče budou rozlišeny barevně dle zvyklosti v ČR, +pól červeně, - pól modře.</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Pro páteřové napájecí vodiče budou použity vodiče o průřezu 2,5mm</w:t>
      </w:r>
      <w:r w:rsidRPr="005666D7">
        <w:rPr>
          <w:rFonts w:ascii="Garamond" w:hAnsi="Garamond"/>
          <w:sz w:val="22"/>
          <w:szCs w:val="22"/>
          <w:vertAlign w:val="superscript"/>
        </w:rPr>
        <w:t>2</w:t>
      </w:r>
      <w:r w:rsidRPr="005666D7">
        <w:rPr>
          <w:rFonts w:ascii="Garamond" w:hAnsi="Garamond"/>
          <w:sz w:val="22"/>
          <w:szCs w:val="22"/>
        </w:rPr>
        <w:t xml:space="preserve">,například (CYA 2,5 H07Z-K </w:t>
      </w:r>
      <w:proofErr w:type="gramStart"/>
      <w:r w:rsidRPr="005666D7">
        <w:rPr>
          <w:rFonts w:ascii="Garamond" w:hAnsi="Garamond"/>
          <w:sz w:val="22"/>
          <w:szCs w:val="22"/>
        </w:rPr>
        <w:t>obj.č.</w:t>
      </w:r>
      <w:proofErr w:type="gramEnd"/>
      <w:r w:rsidRPr="005666D7">
        <w:rPr>
          <w:rFonts w:ascii="Garamond" w:hAnsi="Garamond"/>
          <w:sz w:val="22"/>
          <w:szCs w:val="22"/>
        </w:rPr>
        <w:t>4726042 – rudý a 4726022 – modrý). Pro napájecí vodiče odboček budou použity vodiče o průřezu 1mm</w:t>
      </w:r>
      <w:r w:rsidRPr="005666D7">
        <w:rPr>
          <w:rFonts w:ascii="Garamond" w:hAnsi="Garamond"/>
          <w:sz w:val="22"/>
          <w:szCs w:val="22"/>
          <w:vertAlign w:val="superscript"/>
        </w:rPr>
        <w:t>2</w:t>
      </w:r>
      <w:r w:rsidRPr="005666D7">
        <w:rPr>
          <w:rFonts w:ascii="Garamond" w:hAnsi="Garamond"/>
          <w:sz w:val="22"/>
          <w:szCs w:val="22"/>
        </w:rPr>
        <w:t xml:space="preserve">,například (CYA 1 H05Z-K </w:t>
      </w:r>
      <w:proofErr w:type="gramStart"/>
      <w:r w:rsidRPr="005666D7">
        <w:rPr>
          <w:rFonts w:ascii="Garamond" w:hAnsi="Garamond"/>
          <w:sz w:val="22"/>
          <w:szCs w:val="22"/>
        </w:rPr>
        <w:t>obj.č.</w:t>
      </w:r>
      <w:proofErr w:type="gramEnd"/>
      <w:r w:rsidRPr="005666D7">
        <w:rPr>
          <w:rFonts w:ascii="Garamond" w:hAnsi="Garamond"/>
          <w:sz w:val="22"/>
          <w:szCs w:val="22"/>
        </w:rPr>
        <w:t>4725043 – rudý a 4725023 – modrý).</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Datová síť je řešena jako </w:t>
      </w:r>
      <w:proofErr w:type="spellStart"/>
      <w:r w:rsidRPr="005666D7">
        <w:rPr>
          <w:rFonts w:ascii="Garamond" w:hAnsi="Garamond"/>
          <w:sz w:val="22"/>
          <w:szCs w:val="22"/>
        </w:rPr>
        <w:t>ethernetová</w:t>
      </w:r>
      <w:proofErr w:type="spellEnd"/>
      <w:r w:rsidRPr="005666D7">
        <w:rPr>
          <w:rFonts w:ascii="Garamond" w:hAnsi="Garamond"/>
          <w:sz w:val="22"/>
          <w:szCs w:val="22"/>
        </w:rPr>
        <w:t xml:space="preserve"> hvězdicová síť. Pro datové vodiče bude použit kabel s parametry 200SF/UTP Cat.5e H </w:t>
      </w:r>
      <w:proofErr w:type="spellStart"/>
      <w:r w:rsidRPr="005666D7">
        <w:rPr>
          <w:rFonts w:ascii="Garamond" w:hAnsi="Garamond"/>
          <w:sz w:val="22"/>
          <w:szCs w:val="22"/>
        </w:rPr>
        <w:t>Flex</w:t>
      </w:r>
      <w:proofErr w:type="spellEnd"/>
      <w:r w:rsidRPr="005666D7">
        <w:rPr>
          <w:rFonts w:ascii="Garamond" w:hAnsi="Garamond"/>
          <w:sz w:val="22"/>
          <w:szCs w:val="22"/>
        </w:rPr>
        <w:t xml:space="preserve"> 4x2xAWG26/7.</w:t>
      </w:r>
    </w:p>
    <w:p w:rsidR="0004503C" w:rsidRPr="005666D7" w:rsidRDefault="0004503C" w:rsidP="0004503C">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Odpověď:  ANO/NE</w:t>
            </w:r>
          </w:p>
        </w:tc>
      </w:tr>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Doplňující popis:</w:t>
            </w:r>
          </w:p>
        </w:tc>
      </w:tr>
    </w:tbl>
    <w:p w:rsidR="0004503C" w:rsidRPr="005666D7" w:rsidRDefault="0004503C" w:rsidP="0004503C">
      <w:pPr>
        <w:pStyle w:val="Zkladntext"/>
        <w:rPr>
          <w:rFonts w:ascii="Garamond" w:hAnsi="Garamond"/>
        </w:rPr>
      </w:pPr>
    </w:p>
    <w:p w:rsidR="0004503C" w:rsidRPr="005666D7" w:rsidRDefault="0004503C" w:rsidP="0004503C">
      <w:pPr>
        <w:pStyle w:val="Nadpis3"/>
        <w:numPr>
          <w:ilvl w:val="2"/>
          <w:numId w:val="5"/>
        </w:numPr>
        <w:ind w:left="720" w:hanging="720"/>
        <w:rPr>
          <w:rFonts w:ascii="Garamond" w:hAnsi="Garamond"/>
          <w:sz w:val="22"/>
          <w:szCs w:val="22"/>
        </w:rPr>
      </w:pPr>
      <w:bookmarkStart w:id="304" w:name="_Toc469949939"/>
      <w:r w:rsidRPr="005666D7">
        <w:rPr>
          <w:rFonts w:ascii="Garamond" w:hAnsi="Garamond"/>
          <w:sz w:val="22"/>
          <w:szCs w:val="22"/>
        </w:rPr>
        <w:t>Zapojení konektorů</w:t>
      </w:r>
      <w:bookmarkEnd w:id="304"/>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Součásti kabeláže je i zapojení konektorů komponentů odbavovacího a palubního systému. </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Palubní počítač:</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       napájecí vodiče budou zakončeny na svorkovnici informačního systému v pojistkových paticích WAGO.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 xml:space="preserve">. </w:t>
      </w:r>
      <w:r w:rsidRPr="005666D7">
        <w:rPr>
          <w:rFonts w:ascii="Garamond" w:hAnsi="Garamond"/>
          <w:sz w:val="22"/>
          <w:szCs w:val="22"/>
        </w:rPr>
        <w:t>Pojistkové patice budou propojeny s příslušnými svorkami svorkovnice, datový vodič od komunikační brány OC</w:t>
      </w:r>
      <w:r w:rsidR="004662CB">
        <w:rPr>
          <w:rFonts w:ascii="Garamond" w:hAnsi="Garamond"/>
          <w:sz w:val="22"/>
          <w:szCs w:val="22"/>
        </w:rPr>
        <w:t>U</w:t>
      </w:r>
      <w:r w:rsidRPr="005666D7">
        <w:rPr>
          <w:rFonts w:ascii="Garamond" w:hAnsi="Garamond"/>
          <w:sz w:val="22"/>
          <w:szCs w:val="22"/>
        </w:rPr>
        <w:t xml:space="preserve">10 k palubnímu počítači, popřípadě k pomocnému </w:t>
      </w:r>
      <w:proofErr w:type="spellStart"/>
      <w:r w:rsidRPr="005666D7">
        <w:rPr>
          <w:rFonts w:ascii="Garamond" w:hAnsi="Garamond"/>
          <w:sz w:val="22"/>
          <w:szCs w:val="22"/>
        </w:rPr>
        <w:t>switchi</w:t>
      </w:r>
      <w:proofErr w:type="spellEnd"/>
      <w:r w:rsidRPr="005666D7">
        <w:rPr>
          <w:rFonts w:ascii="Garamond" w:hAnsi="Garamond"/>
          <w:sz w:val="22"/>
          <w:szCs w:val="22"/>
        </w:rPr>
        <w:t xml:space="preserve"> informačního systému, bude zakončen konektorem </w:t>
      </w:r>
      <w:proofErr w:type="spellStart"/>
      <w:r w:rsidRPr="005666D7">
        <w:rPr>
          <w:rFonts w:ascii="Garamond" w:hAnsi="Garamond"/>
          <w:sz w:val="22"/>
          <w:szCs w:val="22"/>
        </w:rPr>
        <w:t>Weidmuller</w:t>
      </w:r>
      <w:proofErr w:type="spellEnd"/>
      <w:r w:rsidRPr="005666D7">
        <w:rPr>
          <w:rFonts w:ascii="Garamond" w:hAnsi="Garamond"/>
          <w:sz w:val="22"/>
          <w:szCs w:val="22"/>
        </w:rPr>
        <w:t xml:space="preserve"> IE-PS-RJ45-TH-BK.   </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Ústřední jednotka (tzv. komunikační brána) OC</w:t>
      </w:r>
      <w:r w:rsidR="004662CB">
        <w:rPr>
          <w:rFonts w:ascii="Garamond" w:hAnsi="Garamond"/>
          <w:sz w:val="22"/>
          <w:szCs w:val="22"/>
        </w:rPr>
        <w:t>U</w:t>
      </w:r>
      <w:r w:rsidRPr="005666D7">
        <w:rPr>
          <w:rFonts w:ascii="Garamond" w:hAnsi="Garamond"/>
          <w:sz w:val="22"/>
          <w:szCs w:val="22"/>
        </w:rPr>
        <w:t>10:</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napájecí vodiče budou zapojeny v konektoru základny,</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       všechny datové vodiče budou zakončeny konektorem </w:t>
      </w:r>
      <w:proofErr w:type="spellStart"/>
      <w:r w:rsidRPr="005666D7">
        <w:rPr>
          <w:rFonts w:ascii="Garamond" w:hAnsi="Garamond"/>
          <w:sz w:val="22"/>
          <w:szCs w:val="22"/>
        </w:rPr>
        <w:t>Weidmuller</w:t>
      </w:r>
      <w:proofErr w:type="spellEnd"/>
      <w:r w:rsidRPr="005666D7">
        <w:rPr>
          <w:rFonts w:ascii="Garamond" w:hAnsi="Garamond"/>
          <w:sz w:val="22"/>
          <w:szCs w:val="22"/>
        </w:rPr>
        <w:t xml:space="preserve"> IE-PS-RJ45-TH-BK.</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Odbavovací terminál cestujících CVB25:</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datové i napájecí vodiče včetně kódovacích propojek budou zakončeny v konektoru základny.</w:t>
      </w:r>
    </w:p>
    <w:p w:rsidR="0004503C" w:rsidRPr="005666D7" w:rsidRDefault="0004503C" w:rsidP="0004503C">
      <w:pPr>
        <w:overflowPunct/>
        <w:autoSpaceDE/>
        <w:autoSpaceDN/>
        <w:adjustRightInd/>
        <w:jc w:val="both"/>
        <w:textAlignment w:val="auto"/>
        <w:rPr>
          <w:rFonts w:ascii="Garamond" w:hAnsi="Garamond"/>
          <w:sz w:val="22"/>
          <w:szCs w:val="22"/>
        </w:rPr>
      </w:pPr>
    </w:p>
    <w:p w:rsidR="00E01C3C" w:rsidRPr="005666D7" w:rsidRDefault="00E01C3C" w:rsidP="0004503C">
      <w:pPr>
        <w:overflowPunct/>
        <w:autoSpaceDE/>
        <w:autoSpaceDN/>
        <w:adjustRightInd/>
        <w:jc w:val="both"/>
        <w:textAlignment w:val="auto"/>
        <w:rPr>
          <w:rFonts w:ascii="Garamond" w:hAnsi="Garamond"/>
          <w:sz w:val="22"/>
          <w:szCs w:val="22"/>
        </w:rPr>
      </w:pPr>
    </w:p>
    <w:p w:rsidR="00E01C3C" w:rsidRPr="005666D7" w:rsidRDefault="00E01C3C" w:rsidP="0004503C">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Odpověď:  ANO/NE</w:t>
            </w:r>
          </w:p>
        </w:tc>
      </w:tr>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Doplňující popis:</w:t>
            </w:r>
          </w:p>
        </w:tc>
      </w:tr>
    </w:tbl>
    <w:p w:rsidR="0004503C" w:rsidRPr="005666D7" w:rsidRDefault="0004503C" w:rsidP="0004503C">
      <w:pPr>
        <w:overflowPunct/>
        <w:autoSpaceDE/>
        <w:autoSpaceDN/>
        <w:adjustRightInd/>
        <w:jc w:val="both"/>
        <w:textAlignment w:val="auto"/>
        <w:rPr>
          <w:rFonts w:ascii="Garamond" w:hAnsi="Garamond"/>
          <w:sz w:val="22"/>
          <w:szCs w:val="22"/>
        </w:rPr>
      </w:pPr>
    </w:p>
    <w:p w:rsidR="00754D95" w:rsidRPr="005666D7" w:rsidRDefault="002204E4" w:rsidP="00A822C7">
      <w:pPr>
        <w:pStyle w:val="Nadpis2"/>
        <w:numPr>
          <w:ilvl w:val="1"/>
          <w:numId w:val="5"/>
        </w:numPr>
        <w:ind w:left="720" w:hanging="720"/>
        <w:rPr>
          <w:rFonts w:ascii="Garamond" w:hAnsi="Garamond"/>
          <w:sz w:val="22"/>
          <w:szCs w:val="22"/>
        </w:rPr>
      </w:pPr>
      <w:bookmarkStart w:id="305" w:name="_Toc469949940"/>
      <w:r w:rsidRPr="005666D7">
        <w:rPr>
          <w:rFonts w:ascii="Garamond" w:hAnsi="Garamond"/>
          <w:sz w:val="22"/>
          <w:szCs w:val="22"/>
        </w:rPr>
        <w:t>TACHOGRAF</w:t>
      </w:r>
      <w:bookmarkEnd w:id="281"/>
      <w:bookmarkEnd w:id="282"/>
      <w:bookmarkEnd w:id="283"/>
      <w:bookmarkEnd w:id="284"/>
      <w:bookmarkEnd w:id="285"/>
      <w:bookmarkEnd w:id="286"/>
      <w:bookmarkEnd w:id="287"/>
      <w:bookmarkEnd w:id="288"/>
      <w:bookmarkEnd w:id="289"/>
      <w:bookmarkEnd w:id="290"/>
      <w:bookmarkEnd w:id="291"/>
      <w:bookmarkEnd w:id="292"/>
      <w:r w:rsidR="009908D1" w:rsidRPr="005666D7">
        <w:rPr>
          <w:rFonts w:ascii="Garamond" w:hAnsi="Garamond"/>
          <w:sz w:val="22"/>
          <w:szCs w:val="22"/>
        </w:rPr>
        <w:t xml:space="preserve"> + ZÁZNAMOVÁ JEDNOTKA</w:t>
      </w:r>
      <w:bookmarkEnd w:id="305"/>
      <w:r w:rsidR="00EA7218" w:rsidRPr="005666D7">
        <w:rPr>
          <w:rFonts w:ascii="Garamond" w:hAnsi="Garamond"/>
        </w:rPr>
        <w:t xml:space="preserve"> </w:t>
      </w:r>
    </w:p>
    <w:p w:rsidR="00D72319" w:rsidRPr="005666D7" w:rsidRDefault="00B93680">
      <w:pPr>
        <w:overflowPunct/>
        <w:autoSpaceDE/>
        <w:autoSpaceDN/>
        <w:adjustRightInd/>
        <w:jc w:val="both"/>
        <w:textAlignment w:val="auto"/>
        <w:rPr>
          <w:rFonts w:ascii="Garamond" w:hAnsi="Garamond"/>
          <w:color w:val="000000" w:themeColor="text1"/>
          <w:sz w:val="22"/>
          <w:szCs w:val="22"/>
        </w:rPr>
      </w:pPr>
      <w:r w:rsidRPr="005666D7">
        <w:rPr>
          <w:rFonts w:ascii="Garamond" w:hAnsi="Garamond"/>
          <w:sz w:val="22"/>
          <w:szCs w:val="22"/>
        </w:rPr>
        <w:t xml:space="preserve">Požadujeme </w:t>
      </w:r>
      <w:r w:rsidR="002204E4" w:rsidRPr="005666D7">
        <w:rPr>
          <w:rFonts w:ascii="Garamond" w:hAnsi="Garamond"/>
          <w:sz w:val="22"/>
          <w:szCs w:val="22"/>
        </w:rPr>
        <w:t>dodané vozy</w:t>
      </w:r>
      <w:r w:rsidRPr="005666D7">
        <w:rPr>
          <w:rFonts w:ascii="Garamond" w:hAnsi="Garamond"/>
          <w:sz w:val="22"/>
          <w:szCs w:val="22"/>
        </w:rPr>
        <w:t xml:space="preserve"> vybavit</w:t>
      </w:r>
      <w:r w:rsidR="002204E4" w:rsidRPr="005666D7">
        <w:rPr>
          <w:rFonts w:ascii="Garamond" w:hAnsi="Garamond"/>
          <w:sz w:val="22"/>
          <w:szCs w:val="22"/>
        </w:rPr>
        <w:t xml:space="preserve"> tachografem, který bude umět měřit vzdálenosti s maximální povolenou odchylkou do 0,25 m / ujetý 1 km. Minimální zobrazovaná hodnota na displeji bude 99 999 </w:t>
      </w:r>
      <w:r w:rsidR="005378C5">
        <w:rPr>
          <w:rFonts w:ascii="Garamond" w:hAnsi="Garamond"/>
          <w:sz w:val="22"/>
          <w:szCs w:val="22"/>
        </w:rPr>
        <w:t>k</w:t>
      </w:r>
      <w:r w:rsidR="002204E4" w:rsidRPr="005666D7">
        <w:rPr>
          <w:rFonts w:ascii="Garamond" w:hAnsi="Garamond"/>
          <w:sz w:val="22"/>
          <w:szCs w:val="22"/>
        </w:rPr>
        <w:t>m. Hodnotu musí být možno kdykoliv vymazat a započít tak nové měření vzdálenosti bez</w:t>
      </w:r>
      <w:r w:rsidR="00EA73CA" w:rsidRPr="005666D7">
        <w:rPr>
          <w:rFonts w:ascii="Garamond" w:hAnsi="Garamond"/>
          <w:sz w:val="22"/>
          <w:szCs w:val="22"/>
        </w:rPr>
        <w:t> </w:t>
      </w:r>
      <w:r w:rsidR="002204E4" w:rsidRPr="005666D7">
        <w:rPr>
          <w:rFonts w:ascii="Garamond" w:hAnsi="Garamond"/>
          <w:sz w:val="22"/>
          <w:szCs w:val="22"/>
        </w:rPr>
        <w:t>ohledu na stav denních ujetých kilometrů. Nepovinným požadavkem jsou zabudované stopky, které</w:t>
      </w:r>
      <w:r w:rsidR="00EA73CA" w:rsidRPr="005666D7">
        <w:rPr>
          <w:rFonts w:ascii="Garamond" w:hAnsi="Garamond"/>
          <w:sz w:val="22"/>
          <w:szCs w:val="22"/>
        </w:rPr>
        <w:t> </w:t>
      </w:r>
      <w:r w:rsidR="002204E4" w:rsidRPr="005666D7">
        <w:rPr>
          <w:rFonts w:ascii="Garamond" w:hAnsi="Garamond"/>
          <w:sz w:val="22"/>
          <w:szCs w:val="22"/>
        </w:rPr>
        <w:t>by byly navázány na měření vzdálenosti a spouštěly by se automaticky s rozjezdem vozidla a</w:t>
      </w:r>
      <w:r w:rsidR="00EA73CA" w:rsidRPr="005666D7">
        <w:rPr>
          <w:rFonts w:ascii="Garamond" w:hAnsi="Garamond"/>
          <w:sz w:val="22"/>
          <w:szCs w:val="22"/>
        </w:rPr>
        <w:t> </w:t>
      </w:r>
      <w:r w:rsidR="002204E4" w:rsidRPr="005666D7">
        <w:rPr>
          <w:rFonts w:ascii="Garamond" w:hAnsi="Garamond"/>
          <w:sz w:val="22"/>
          <w:szCs w:val="22"/>
        </w:rPr>
        <w:t>ke</w:t>
      </w:r>
      <w:r w:rsidR="00EA73CA" w:rsidRPr="005666D7">
        <w:rPr>
          <w:rFonts w:ascii="Garamond" w:hAnsi="Garamond"/>
          <w:sz w:val="22"/>
          <w:szCs w:val="22"/>
        </w:rPr>
        <w:t> </w:t>
      </w:r>
      <w:r w:rsidR="002204E4" w:rsidRPr="005666D7">
        <w:rPr>
          <w:rFonts w:ascii="Garamond" w:hAnsi="Garamond"/>
          <w:sz w:val="22"/>
          <w:szCs w:val="22"/>
        </w:rPr>
        <w:t xml:space="preserve">smazání by docházelo při mazání měřené vzdálenosti. </w:t>
      </w:r>
      <w:r w:rsidR="002204E4" w:rsidRPr="005666D7">
        <w:rPr>
          <w:rFonts w:ascii="Garamond" w:hAnsi="Garamond"/>
          <w:color w:val="000000" w:themeColor="text1"/>
          <w:sz w:val="22"/>
          <w:szCs w:val="22"/>
        </w:rPr>
        <w:t xml:space="preserve">Tachograf musí splňovat požadavky </w:t>
      </w:r>
      <w:proofErr w:type="spellStart"/>
      <w:r w:rsidR="002204E4" w:rsidRPr="005666D7">
        <w:rPr>
          <w:rFonts w:ascii="Garamond" w:hAnsi="Garamond"/>
          <w:color w:val="000000" w:themeColor="text1"/>
          <w:sz w:val="22"/>
          <w:szCs w:val="22"/>
        </w:rPr>
        <w:t>vyhl</w:t>
      </w:r>
      <w:proofErr w:type="spellEnd"/>
      <w:r w:rsidR="002204E4" w:rsidRPr="005666D7">
        <w:rPr>
          <w:rFonts w:ascii="Garamond" w:hAnsi="Garamond"/>
          <w:color w:val="000000" w:themeColor="text1"/>
          <w:sz w:val="22"/>
          <w:szCs w:val="22"/>
        </w:rPr>
        <w:t>.</w:t>
      </w:r>
      <w:r w:rsidR="00BA0633" w:rsidRPr="005666D7">
        <w:rPr>
          <w:rFonts w:ascii="Garamond" w:hAnsi="Garamond"/>
          <w:color w:val="000000" w:themeColor="text1"/>
          <w:sz w:val="22"/>
          <w:szCs w:val="22"/>
        </w:rPr>
        <w:t> </w:t>
      </w:r>
      <w:r w:rsidR="002204E4" w:rsidRPr="005666D7">
        <w:rPr>
          <w:rFonts w:ascii="Garamond" w:hAnsi="Garamond"/>
          <w:color w:val="000000" w:themeColor="text1"/>
          <w:sz w:val="22"/>
          <w:szCs w:val="22"/>
        </w:rPr>
        <w:t>č.</w:t>
      </w:r>
      <w:r w:rsidR="00EA73CA" w:rsidRPr="005666D7">
        <w:rPr>
          <w:rFonts w:ascii="Garamond" w:hAnsi="Garamond"/>
          <w:color w:val="000000" w:themeColor="text1"/>
          <w:sz w:val="22"/>
          <w:szCs w:val="22"/>
        </w:rPr>
        <w:t> </w:t>
      </w:r>
      <w:r w:rsidR="002204E4" w:rsidRPr="005666D7">
        <w:rPr>
          <w:rFonts w:ascii="Garamond" w:hAnsi="Garamond"/>
          <w:sz w:val="22"/>
          <w:szCs w:val="22"/>
        </w:rPr>
        <w:t>173/1995</w:t>
      </w:r>
      <w:r w:rsidR="002204E4" w:rsidRPr="005666D7">
        <w:rPr>
          <w:rFonts w:ascii="Garamond" w:hAnsi="Garamond"/>
          <w:color w:val="000000" w:themeColor="text1"/>
          <w:sz w:val="22"/>
          <w:szCs w:val="22"/>
        </w:rPr>
        <w:t xml:space="preserve"> Sb. v platném znění a kompatibilním se zařízeními používanými v DP Ostrava.</w:t>
      </w:r>
      <w:r w:rsidR="005378C5">
        <w:rPr>
          <w:rFonts w:ascii="Garamond" w:hAnsi="Garamond"/>
          <w:color w:val="000000" w:themeColor="text1"/>
          <w:sz w:val="22"/>
          <w:szCs w:val="22"/>
        </w:rPr>
        <w:t xml:space="preserve"> </w:t>
      </w:r>
      <w:r w:rsidR="000026AA">
        <w:rPr>
          <w:rFonts w:ascii="Garamond" w:hAnsi="Garamond"/>
          <w:sz w:val="22"/>
          <w:szCs w:val="22"/>
        </w:rPr>
        <w:t>Kupující</w:t>
      </w:r>
      <w:r w:rsidR="005378C5" w:rsidRPr="00362E41">
        <w:rPr>
          <w:rFonts w:ascii="Garamond" w:hAnsi="Garamond"/>
          <w:sz w:val="22"/>
          <w:szCs w:val="22"/>
        </w:rPr>
        <w:t xml:space="preserve"> připouští použití rovnocenných norem či technických dokumentů</w:t>
      </w:r>
      <w:r w:rsidR="005378C5">
        <w:rPr>
          <w:rFonts w:ascii="Garamond" w:hAnsi="Garamond"/>
          <w:sz w:val="22"/>
          <w:szCs w:val="22"/>
        </w:rPr>
        <w:t>.</w:t>
      </w:r>
    </w:p>
    <w:p w:rsidR="006570D6" w:rsidRPr="005666D7" w:rsidRDefault="006570D6" w:rsidP="009C0C0F">
      <w:pPr>
        <w:pStyle w:val="Zkladntext"/>
        <w:tabs>
          <w:tab w:val="left" w:pos="851"/>
        </w:tabs>
        <w:autoSpaceDE/>
        <w:autoSpaceDN/>
        <w:adjustRightInd/>
        <w:spacing w:after="0"/>
        <w:rPr>
          <w:rFonts w:ascii="Garamond" w:hAnsi="Garamond"/>
          <w:sz w:val="22"/>
          <w:szCs w:val="22"/>
        </w:rPr>
      </w:pPr>
    </w:p>
    <w:p w:rsidR="00D80C80" w:rsidRPr="005666D7" w:rsidRDefault="00D80C80" w:rsidP="00470FAE">
      <w:pPr>
        <w:ind w:firstLine="708"/>
        <w:rPr>
          <w:rFonts w:ascii="Garamond" w:hAnsi="Garamond"/>
          <w:caps/>
        </w:rPr>
      </w:pPr>
      <w:r w:rsidRPr="005666D7">
        <w:rPr>
          <w:rFonts w:ascii="Garamond" w:hAnsi="Garamond"/>
          <w:caps/>
        </w:rPr>
        <w:t xml:space="preserve">Záznamové zařízení </w:t>
      </w:r>
    </w:p>
    <w:p w:rsidR="00D80C80" w:rsidRPr="005666D7" w:rsidRDefault="00D80C80" w:rsidP="00EA73CA">
      <w:pPr>
        <w:pStyle w:val="Zkladntext3"/>
        <w:jc w:val="both"/>
        <w:rPr>
          <w:rFonts w:ascii="Garamond" w:hAnsi="Garamond"/>
          <w:sz w:val="22"/>
          <w:szCs w:val="22"/>
        </w:rPr>
      </w:pPr>
      <w:r w:rsidRPr="005666D7">
        <w:rPr>
          <w:rFonts w:ascii="Garamond" w:hAnsi="Garamond"/>
          <w:sz w:val="22"/>
          <w:szCs w:val="22"/>
        </w:rPr>
        <w:t xml:space="preserve">Součásti dodávky všech vozidel, bude HW a SW pro automatické a bezdrátové vyhodnocení spotřeby </w:t>
      </w:r>
      <w:r w:rsidR="00E2422F" w:rsidRPr="005666D7">
        <w:rPr>
          <w:rFonts w:ascii="Garamond" w:hAnsi="Garamond"/>
          <w:sz w:val="22"/>
          <w:szCs w:val="22"/>
        </w:rPr>
        <w:t xml:space="preserve">trakční </w:t>
      </w:r>
      <w:r w:rsidR="00567E7B" w:rsidRPr="005666D7">
        <w:rPr>
          <w:rFonts w:ascii="Garamond" w:hAnsi="Garamond"/>
          <w:sz w:val="22"/>
          <w:szCs w:val="22"/>
        </w:rPr>
        <w:t>elektrické energie</w:t>
      </w:r>
      <w:r w:rsidRPr="005666D7">
        <w:rPr>
          <w:rFonts w:ascii="Garamond" w:hAnsi="Garamond"/>
          <w:sz w:val="22"/>
          <w:szCs w:val="22"/>
        </w:rPr>
        <w:t xml:space="preserve"> na vůz a řidiče za den a měsíc</w:t>
      </w:r>
      <w:r w:rsidR="00F60F09" w:rsidRPr="005666D7">
        <w:rPr>
          <w:rFonts w:ascii="Garamond" w:hAnsi="Garamond"/>
          <w:sz w:val="22"/>
          <w:szCs w:val="22"/>
        </w:rPr>
        <w:t xml:space="preserve">. Pro tento účel musí být použit stávající systém bezdrátové komunikace </w:t>
      </w:r>
      <w:r w:rsidR="00993BD5" w:rsidRPr="005666D7">
        <w:rPr>
          <w:rFonts w:ascii="Garamond" w:hAnsi="Garamond"/>
          <w:sz w:val="22"/>
          <w:szCs w:val="22"/>
        </w:rPr>
        <w:t xml:space="preserve">používaný </w:t>
      </w:r>
      <w:r w:rsidR="000B7D32" w:rsidRPr="005666D7">
        <w:rPr>
          <w:rFonts w:ascii="Garamond" w:hAnsi="Garamond"/>
          <w:sz w:val="22"/>
          <w:szCs w:val="22"/>
        </w:rPr>
        <w:t>kupujícím</w:t>
      </w:r>
      <w:r w:rsidR="00993BD5" w:rsidRPr="005666D7">
        <w:rPr>
          <w:rFonts w:ascii="Garamond" w:hAnsi="Garamond"/>
          <w:sz w:val="22"/>
          <w:szCs w:val="22"/>
        </w:rPr>
        <w:t xml:space="preserve"> v depech</w:t>
      </w:r>
      <w:r w:rsidR="00F60F09" w:rsidRPr="005666D7">
        <w:rPr>
          <w:rFonts w:ascii="Garamond" w:hAnsi="Garamond"/>
          <w:sz w:val="22"/>
          <w:szCs w:val="22"/>
        </w:rPr>
        <w:t>.</w:t>
      </w:r>
    </w:p>
    <w:p w:rsidR="00D80C80" w:rsidRPr="005666D7" w:rsidRDefault="00511A94" w:rsidP="00EA73CA">
      <w:pPr>
        <w:jc w:val="both"/>
        <w:rPr>
          <w:rFonts w:ascii="Garamond" w:hAnsi="Garamond"/>
          <w:color w:val="000000" w:themeColor="text1"/>
        </w:rPr>
      </w:pPr>
      <w:r w:rsidRPr="005666D7">
        <w:rPr>
          <w:rFonts w:ascii="Garamond" w:hAnsi="Garamond"/>
          <w:color w:val="000000" w:themeColor="text1"/>
          <w:sz w:val="22"/>
          <w:szCs w:val="22"/>
        </w:rPr>
        <w:t>P</w:t>
      </w:r>
      <w:r w:rsidR="00D80C80" w:rsidRPr="005666D7">
        <w:rPr>
          <w:rFonts w:ascii="Garamond" w:hAnsi="Garamond"/>
          <w:color w:val="000000" w:themeColor="text1"/>
          <w:sz w:val="22"/>
          <w:szCs w:val="22"/>
        </w:rPr>
        <w:t xml:space="preserve">ožadavky na vyhodnocování spotřeby </w:t>
      </w:r>
      <w:r w:rsidR="00E2422F" w:rsidRPr="005666D7">
        <w:rPr>
          <w:rFonts w:ascii="Garamond" w:hAnsi="Garamond"/>
          <w:color w:val="000000" w:themeColor="text1"/>
          <w:sz w:val="22"/>
          <w:szCs w:val="22"/>
        </w:rPr>
        <w:t xml:space="preserve">trakční </w:t>
      </w:r>
      <w:r w:rsidR="00567E7B" w:rsidRPr="005666D7">
        <w:rPr>
          <w:rFonts w:ascii="Garamond" w:hAnsi="Garamond"/>
          <w:color w:val="000000" w:themeColor="text1"/>
          <w:sz w:val="22"/>
          <w:szCs w:val="22"/>
        </w:rPr>
        <w:t>elektrické energie</w:t>
      </w:r>
      <w:r w:rsidR="000A09C1">
        <w:rPr>
          <w:rFonts w:ascii="Garamond" w:hAnsi="Garamond"/>
          <w:color w:val="000000" w:themeColor="text1"/>
          <w:sz w:val="22"/>
          <w:szCs w:val="22"/>
        </w:rPr>
        <w:t xml:space="preserve"> a celkové spotřebované energie</w:t>
      </w:r>
      <w:r w:rsidR="00D80C80" w:rsidRPr="005666D7">
        <w:rPr>
          <w:rFonts w:ascii="Garamond" w:hAnsi="Garamond"/>
          <w:color w:val="000000" w:themeColor="text1"/>
          <w:sz w:val="22"/>
          <w:szCs w:val="22"/>
        </w:rPr>
        <w:t xml:space="preserve"> – přenos dat </w:t>
      </w:r>
      <w:r w:rsidR="008B137E" w:rsidRPr="005666D7">
        <w:rPr>
          <w:rFonts w:ascii="Garamond" w:hAnsi="Garamond"/>
          <w:color w:val="000000" w:themeColor="text1"/>
          <w:sz w:val="22"/>
          <w:szCs w:val="22"/>
        </w:rPr>
        <w:t xml:space="preserve">po </w:t>
      </w:r>
      <w:r w:rsidR="00D80C80" w:rsidRPr="005666D7">
        <w:rPr>
          <w:rFonts w:ascii="Garamond" w:hAnsi="Garamond"/>
          <w:color w:val="000000" w:themeColor="text1"/>
          <w:sz w:val="22"/>
          <w:szCs w:val="22"/>
        </w:rPr>
        <w:t>odstavení:</w:t>
      </w:r>
    </w:p>
    <w:p w:rsidR="00D80C80" w:rsidRPr="005666D7" w:rsidRDefault="00D80C80" w:rsidP="004204CC">
      <w:pPr>
        <w:pStyle w:val="Odstavecseseznamem"/>
        <w:ind w:left="567"/>
        <w:jc w:val="both"/>
        <w:rPr>
          <w:rFonts w:ascii="Garamond" w:hAnsi="Garamond"/>
          <w:color w:val="000000" w:themeColor="text1"/>
          <w:sz w:val="22"/>
          <w:szCs w:val="22"/>
        </w:rPr>
      </w:pPr>
      <w:r w:rsidRPr="005666D7">
        <w:rPr>
          <w:rFonts w:ascii="Garamond" w:hAnsi="Garamond"/>
          <w:color w:val="000000" w:themeColor="text1"/>
          <w:sz w:val="22"/>
          <w:szCs w:val="22"/>
        </w:rPr>
        <w:lastRenderedPageBreak/>
        <w:t>-          spotřeba vozu na směnu řidiče (osobní číslo zadáváno do palubního počítače) v </w:t>
      </w:r>
      <w:r w:rsidR="00567E7B" w:rsidRPr="005666D7">
        <w:rPr>
          <w:rFonts w:ascii="Garamond" w:hAnsi="Garamond"/>
          <w:color w:val="000000" w:themeColor="text1"/>
          <w:sz w:val="22"/>
          <w:szCs w:val="22"/>
        </w:rPr>
        <w:t>kWh</w:t>
      </w:r>
      <w:r w:rsidRPr="005666D7">
        <w:rPr>
          <w:rFonts w:ascii="Garamond" w:hAnsi="Garamond"/>
          <w:color w:val="000000" w:themeColor="text1"/>
          <w:sz w:val="22"/>
          <w:szCs w:val="22"/>
        </w:rPr>
        <w:t>, a</w:t>
      </w:r>
      <w:r w:rsidR="00EA73CA" w:rsidRPr="005666D7">
        <w:rPr>
          <w:rFonts w:ascii="Garamond" w:hAnsi="Garamond"/>
          <w:color w:val="000000" w:themeColor="text1"/>
          <w:sz w:val="22"/>
          <w:szCs w:val="22"/>
        </w:rPr>
        <w:t> </w:t>
      </w:r>
      <w:r w:rsidRPr="005666D7">
        <w:rPr>
          <w:rFonts w:ascii="Garamond" w:hAnsi="Garamond"/>
          <w:color w:val="000000" w:themeColor="text1"/>
          <w:sz w:val="22"/>
          <w:szCs w:val="22"/>
        </w:rPr>
        <w:t>to</w:t>
      </w:r>
      <w:r w:rsidR="004204CC" w:rsidRPr="005666D7">
        <w:rPr>
          <w:rFonts w:ascii="Garamond" w:hAnsi="Garamond"/>
          <w:color w:val="000000" w:themeColor="text1"/>
          <w:sz w:val="22"/>
          <w:szCs w:val="22"/>
        </w:rPr>
        <w:t> </w:t>
      </w:r>
      <w:r w:rsidRPr="005666D7">
        <w:rPr>
          <w:rFonts w:ascii="Garamond" w:hAnsi="Garamond"/>
          <w:color w:val="000000" w:themeColor="text1"/>
          <w:sz w:val="22"/>
          <w:szCs w:val="22"/>
        </w:rPr>
        <w:t>jednotlivě pro každou směnu na daném voze během dne</w:t>
      </w:r>
      <w:r w:rsidR="00567E7B" w:rsidRPr="005666D7">
        <w:rPr>
          <w:rFonts w:ascii="Garamond" w:hAnsi="Garamond"/>
          <w:color w:val="000000" w:themeColor="text1"/>
          <w:sz w:val="22"/>
          <w:szCs w:val="22"/>
        </w:rPr>
        <w:t>.</w:t>
      </w:r>
    </w:p>
    <w:p w:rsidR="00D80C80" w:rsidRPr="005666D7" w:rsidRDefault="00D80C80" w:rsidP="00EA73CA">
      <w:pPr>
        <w:pStyle w:val="Zkladntext3"/>
        <w:ind w:hanging="1"/>
        <w:jc w:val="both"/>
        <w:rPr>
          <w:rFonts w:ascii="Garamond" w:hAnsi="Garamond"/>
          <w:sz w:val="22"/>
          <w:szCs w:val="22"/>
        </w:rPr>
      </w:pPr>
      <w:r w:rsidRPr="005666D7">
        <w:rPr>
          <w:rFonts w:ascii="Garamond" w:hAnsi="Garamond"/>
          <w:sz w:val="22"/>
          <w:szCs w:val="22"/>
        </w:rPr>
        <w:t>Vozidlo bude vybaveno záznamovým zaříz</w:t>
      </w:r>
      <w:r w:rsidR="00EA73CA" w:rsidRPr="005666D7">
        <w:rPr>
          <w:rFonts w:ascii="Garamond" w:hAnsi="Garamond"/>
          <w:sz w:val="22"/>
          <w:szCs w:val="22"/>
        </w:rPr>
        <w:t xml:space="preserve">ením, sledujícím po dobu 7 dní </w:t>
      </w:r>
      <w:r w:rsidRPr="005666D7">
        <w:rPr>
          <w:rFonts w:ascii="Garamond" w:hAnsi="Garamond"/>
          <w:sz w:val="22"/>
          <w:szCs w:val="22"/>
        </w:rPr>
        <w:t>minimálně tyto provozní parametry vozidla:</w:t>
      </w:r>
    </w:p>
    <w:p w:rsidR="00D80C80" w:rsidRPr="005666D7" w:rsidRDefault="00D80C80" w:rsidP="00CA05A5">
      <w:pPr>
        <w:pStyle w:val="Zkladntext3"/>
        <w:numPr>
          <w:ilvl w:val="0"/>
          <w:numId w:val="6"/>
        </w:numPr>
        <w:rPr>
          <w:rFonts w:ascii="Garamond" w:hAnsi="Garamond"/>
          <w:b/>
          <w:sz w:val="22"/>
          <w:szCs w:val="22"/>
        </w:rPr>
      </w:pPr>
      <w:r w:rsidRPr="005666D7">
        <w:rPr>
          <w:rFonts w:ascii="Garamond" w:hAnsi="Garamond"/>
          <w:b/>
          <w:sz w:val="22"/>
          <w:szCs w:val="22"/>
        </w:rPr>
        <w:t>analogové</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Rychlost jízdy</w:t>
      </w:r>
    </w:p>
    <w:p w:rsidR="00D80C80" w:rsidRDefault="00E2422F" w:rsidP="00511A94">
      <w:pPr>
        <w:pStyle w:val="Zkladntext3"/>
        <w:spacing w:after="0"/>
        <w:ind w:left="709" w:firstLine="709"/>
        <w:rPr>
          <w:rFonts w:ascii="Garamond" w:hAnsi="Garamond"/>
          <w:sz w:val="22"/>
          <w:szCs w:val="22"/>
        </w:rPr>
      </w:pPr>
      <w:r w:rsidRPr="005666D7">
        <w:rPr>
          <w:rFonts w:ascii="Garamond" w:hAnsi="Garamond"/>
          <w:sz w:val="22"/>
          <w:szCs w:val="22"/>
        </w:rPr>
        <w:t>Spotřeba trakční elektrické energie</w:t>
      </w:r>
    </w:p>
    <w:p w:rsidR="00943F03" w:rsidRPr="005666D7" w:rsidRDefault="00943F03" w:rsidP="00511A94">
      <w:pPr>
        <w:pStyle w:val="Zkladntext3"/>
        <w:spacing w:after="0"/>
        <w:ind w:left="709" w:firstLine="709"/>
        <w:rPr>
          <w:rFonts w:ascii="Garamond" w:hAnsi="Garamond"/>
          <w:sz w:val="22"/>
          <w:szCs w:val="22"/>
        </w:rPr>
      </w:pPr>
      <w:r>
        <w:rPr>
          <w:rFonts w:ascii="Garamond" w:hAnsi="Garamond"/>
          <w:sz w:val="22"/>
          <w:szCs w:val="22"/>
        </w:rPr>
        <w:t>Celková spotřeba elektrické energie</w:t>
      </w:r>
    </w:p>
    <w:p w:rsidR="00D80C80" w:rsidRPr="005666D7" w:rsidRDefault="00D80C80" w:rsidP="00CA05A5">
      <w:pPr>
        <w:pStyle w:val="Zkladntext3"/>
        <w:numPr>
          <w:ilvl w:val="0"/>
          <w:numId w:val="6"/>
        </w:numPr>
        <w:rPr>
          <w:rFonts w:ascii="Garamond" w:hAnsi="Garamond"/>
          <w:b/>
          <w:sz w:val="22"/>
          <w:szCs w:val="22"/>
        </w:rPr>
      </w:pPr>
      <w:r w:rsidRPr="005666D7">
        <w:rPr>
          <w:rFonts w:ascii="Garamond" w:hAnsi="Garamond"/>
          <w:b/>
          <w:sz w:val="22"/>
          <w:szCs w:val="22"/>
        </w:rPr>
        <w:t>stavové</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Osobní číslo řidiče</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Jízda vpřed</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Jízda vzad</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Pedál akcelerace</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Nožní brzda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Ruční brzda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Zastávková brzda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Obrysová světla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Potkávací světla</w:t>
      </w:r>
    </w:p>
    <w:p w:rsidR="005A3F67" w:rsidRPr="005666D7" w:rsidRDefault="005A3F67" w:rsidP="00511A94">
      <w:pPr>
        <w:pStyle w:val="Zkladntext3"/>
        <w:spacing w:after="0"/>
        <w:ind w:left="709" w:firstLine="709"/>
        <w:rPr>
          <w:rFonts w:ascii="Garamond" w:hAnsi="Garamond"/>
          <w:sz w:val="22"/>
          <w:szCs w:val="22"/>
        </w:rPr>
      </w:pPr>
      <w:r w:rsidRPr="005666D7">
        <w:rPr>
          <w:rFonts w:ascii="Garamond" w:hAnsi="Garamond"/>
          <w:sz w:val="22"/>
          <w:szCs w:val="22"/>
        </w:rPr>
        <w:t>Mlhová světla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Dálková světla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Směrovka pravá</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Směrovka levá</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Houkačka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Světelná houkačka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Vnitřní osvětlení</w:t>
      </w:r>
    </w:p>
    <w:p w:rsidR="0018465C" w:rsidRPr="005666D7" w:rsidRDefault="0018465C" w:rsidP="00C8234B">
      <w:pPr>
        <w:pStyle w:val="Zkladntext3"/>
        <w:ind w:left="707" w:firstLine="709"/>
        <w:rPr>
          <w:rFonts w:ascii="Garamond" w:hAnsi="Garamond"/>
          <w:sz w:val="22"/>
          <w:szCs w:val="22"/>
        </w:rPr>
      </w:pPr>
    </w:p>
    <w:p w:rsidR="00993BD5" w:rsidRPr="005666D7" w:rsidRDefault="00993BD5" w:rsidP="00C8234B">
      <w:pPr>
        <w:pStyle w:val="Zkladntext3"/>
        <w:ind w:left="707" w:firstLine="709"/>
        <w:rPr>
          <w:rFonts w:ascii="Garamond" w:hAnsi="Garamond"/>
          <w:sz w:val="22"/>
          <w:szCs w:val="22"/>
        </w:rPr>
      </w:pPr>
    </w:p>
    <w:p w:rsidR="00337755" w:rsidRPr="005666D7" w:rsidRDefault="00D80C80" w:rsidP="00337755">
      <w:pPr>
        <w:pStyle w:val="Zkladntext3"/>
        <w:spacing w:after="0"/>
        <w:ind w:left="707" w:firstLine="709"/>
        <w:rPr>
          <w:rFonts w:ascii="Garamond" w:hAnsi="Garamond"/>
          <w:sz w:val="22"/>
          <w:szCs w:val="22"/>
        </w:rPr>
      </w:pPr>
      <w:r w:rsidRPr="005666D7">
        <w:rPr>
          <w:rFonts w:ascii="Garamond" w:hAnsi="Garamond"/>
          <w:sz w:val="22"/>
          <w:szCs w:val="22"/>
        </w:rPr>
        <w:t>Signalizace k</w:t>
      </w:r>
      <w:r w:rsidR="00511A94" w:rsidRPr="005666D7">
        <w:rPr>
          <w:rFonts w:ascii="Garamond" w:hAnsi="Garamond"/>
          <w:sz w:val="22"/>
          <w:szCs w:val="22"/>
        </w:rPr>
        <w:t> </w:t>
      </w:r>
      <w:r w:rsidRPr="005666D7">
        <w:rPr>
          <w:rFonts w:ascii="Garamond" w:hAnsi="Garamond"/>
          <w:sz w:val="22"/>
          <w:szCs w:val="22"/>
        </w:rPr>
        <w:t>řidiči</w:t>
      </w:r>
      <w:r w:rsidR="00511A94" w:rsidRPr="005666D7">
        <w:rPr>
          <w:rFonts w:ascii="Garamond" w:hAnsi="Garamond"/>
          <w:sz w:val="22"/>
          <w:szCs w:val="22"/>
        </w:rPr>
        <w:t>:</w:t>
      </w:r>
      <w:r w:rsidRPr="005666D7">
        <w:rPr>
          <w:rFonts w:ascii="Garamond" w:hAnsi="Garamond"/>
          <w:sz w:val="22"/>
          <w:szCs w:val="22"/>
        </w:rPr>
        <w:t xml:space="preserve"> </w:t>
      </w:r>
    </w:p>
    <w:p w:rsidR="00337755" w:rsidRPr="005666D7" w:rsidRDefault="005A3F67"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p</w:t>
      </w:r>
      <w:r w:rsidR="00D80C80" w:rsidRPr="005666D7">
        <w:rPr>
          <w:rFonts w:ascii="Garamond" w:hAnsi="Garamond"/>
          <w:sz w:val="22"/>
          <w:szCs w:val="22"/>
        </w:rPr>
        <w:t>ožadavek na samoobslužné otevření dveří</w:t>
      </w:r>
      <w:r w:rsidRPr="005666D7">
        <w:rPr>
          <w:rFonts w:ascii="Garamond" w:hAnsi="Garamond"/>
          <w:sz w:val="22"/>
          <w:szCs w:val="22"/>
        </w:rPr>
        <w:t>;</w:t>
      </w:r>
    </w:p>
    <w:p w:rsidR="00567E7B" w:rsidRPr="005666D7" w:rsidRDefault="00567E7B"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požadavek na vysunutí plošiny</w:t>
      </w:r>
    </w:p>
    <w:p w:rsidR="00337755" w:rsidRPr="005666D7" w:rsidRDefault="005A3F67"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o</w:t>
      </w:r>
      <w:r w:rsidR="00D80C80" w:rsidRPr="005666D7">
        <w:rPr>
          <w:rFonts w:ascii="Garamond" w:hAnsi="Garamond"/>
          <w:sz w:val="22"/>
          <w:szCs w:val="22"/>
        </w:rPr>
        <w:t>dblokování dveří pro samoobslužné otevření</w:t>
      </w:r>
      <w:r w:rsidRPr="005666D7">
        <w:rPr>
          <w:rFonts w:ascii="Garamond" w:hAnsi="Garamond"/>
          <w:sz w:val="22"/>
          <w:szCs w:val="22"/>
        </w:rPr>
        <w:t>;</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o</w:t>
      </w:r>
      <w:r w:rsidR="00D80C80" w:rsidRPr="005666D7">
        <w:rPr>
          <w:rFonts w:ascii="Garamond" w:hAnsi="Garamond"/>
          <w:sz w:val="22"/>
          <w:szCs w:val="22"/>
        </w:rPr>
        <w:t>tevření dveří</w:t>
      </w:r>
      <w:r w:rsidRPr="005666D7">
        <w:rPr>
          <w:rFonts w:ascii="Garamond" w:hAnsi="Garamond"/>
          <w:sz w:val="22"/>
          <w:szCs w:val="22"/>
        </w:rPr>
        <w:t>;</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stůj;</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výstup s kočárkem;</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vyklopení plošiny;</w:t>
      </w:r>
    </w:p>
    <w:p w:rsidR="00337755" w:rsidRPr="005666D7" w:rsidRDefault="003F6170" w:rsidP="00CA05A5">
      <w:pPr>
        <w:pStyle w:val="Zkladntext3"/>
        <w:numPr>
          <w:ilvl w:val="0"/>
          <w:numId w:val="6"/>
        </w:numPr>
        <w:spacing w:after="0"/>
        <w:ind w:firstLine="851"/>
        <w:rPr>
          <w:rFonts w:ascii="Garamond" w:hAnsi="Garamond"/>
          <w:sz w:val="22"/>
          <w:szCs w:val="22"/>
        </w:rPr>
      </w:pPr>
      <w:proofErr w:type="spellStart"/>
      <w:r w:rsidRPr="005666D7">
        <w:rPr>
          <w:rFonts w:ascii="Garamond" w:hAnsi="Garamond"/>
          <w:sz w:val="22"/>
          <w:szCs w:val="22"/>
        </w:rPr>
        <w:t>k</w:t>
      </w:r>
      <w:r w:rsidR="00D80C80" w:rsidRPr="005666D7">
        <w:rPr>
          <w:rFonts w:ascii="Garamond" w:hAnsi="Garamond"/>
          <w:sz w:val="22"/>
          <w:szCs w:val="22"/>
        </w:rPr>
        <w:t>neeling</w:t>
      </w:r>
      <w:proofErr w:type="spellEnd"/>
      <w:r w:rsidRPr="005666D7">
        <w:rPr>
          <w:rFonts w:ascii="Garamond" w:hAnsi="Garamond"/>
          <w:sz w:val="22"/>
          <w:szCs w:val="22"/>
        </w:rPr>
        <w:t>;</w:t>
      </w:r>
    </w:p>
    <w:p w:rsidR="00337755" w:rsidRPr="005666D7" w:rsidRDefault="00337755" w:rsidP="00CA05A5">
      <w:pPr>
        <w:pStyle w:val="Zkladntext3"/>
        <w:numPr>
          <w:ilvl w:val="0"/>
          <w:numId w:val="6"/>
        </w:numPr>
        <w:spacing w:after="0"/>
        <w:ind w:firstLine="851"/>
        <w:rPr>
          <w:rFonts w:ascii="Garamond" w:hAnsi="Garamond"/>
          <w:iCs/>
          <w:sz w:val="22"/>
          <w:szCs w:val="22"/>
        </w:rPr>
      </w:pPr>
      <w:r w:rsidRPr="005666D7">
        <w:rPr>
          <w:rFonts w:ascii="Garamond" w:hAnsi="Garamond"/>
          <w:iCs/>
          <w:sz w:val="22"/>
          <w:szCs w:val="22"/>
        </w:rPr>
        <w:t>nabíjení, napětí</w:t>
      </w:r>
      <w:r w:rsidR="003F6170" w:rsidRPr="005666D7">
        <w:rPr>
          <w:rFonts w:ascii="Garamond" w:hAnsi="Garamond"/>
          <w:iCs/>
          <w:sz w:val="22"/>
          <w:szCs w:val="22"/>
        </w:rPr>
        <w:t>;</w:t>
      </w:r>
    </w:p>
    <w:p w:rsidR="00337755" w:rsidRPr="005666D7" w:rsidRDefault="00337755" w:rsidP="00CA05A5">
      <w:pPr>
        <w:pStyle w:val="Zkladntext3"/>
        <w:numPr>
          <w:ilvl w:val="0"/>
          <w:numId w:val="6"/>
        </w:numPr>
        <w:spacing w:after="0"/>
        <w:ind w:firstLine="851"/>
        <w:rPr>
          <w:rFonts w:ascii="Garamond" w:hAnsi="Garamond"/>
          <w:iCs/>
          <w:sz w:val="22"/>
          <w:szCs w:val="22"/>
        </w:rPr>
      </w:pPr>
      <w:r w:rsidRPr="005666D7">
        <w:rPr>
          <w:rFonts w:ascii="Garamond" w:hAnsi="Garamond"/>
          <w:iCs/>
          <w:sz w:val="22"/>
          <w:szCs w:val="22"/>
        </w:rPr>
        <w:t>tlak vzduchu</w:t>
      </w:r>
      <w:r w:rsidR="003F6170" w:rsidRPr="005666D7">
        <w:rPr>
          <w:rFonts w:ascii="Garamond" w:hAnsi="Garamond"/>
          <w:iCs/>
          <w:sz w:val="22"/>
          <w:szCs w:val="22"/>
        </w:rPr>
        <w:t>;</w:t>
      </w:r>
    </w:p>
    <w:p w:rsidR="00337755" w:rsidRPr="005666D7" w:rsidRDefault="00BF260B" w:rsidP="00CA05A5">
      <w:pPr>
        <w:pStyle w:val="Zkladntext3"/>
        <w:numPr>
          <w:ilvl w:val="0"/>
          <w:numId w:val="6"/>
        </w:numPr>
        <w:spacing w:after="0"/>
        <w:ind w:firstLine="851"/>
        <w:rPr>
          <w:rFonts w:ascii="Garamond" w:hAnsi="Garamond"/>
          <w:iCs/>
          <w:sz w:val="22"/>
          <w:szCs w:val="22"/>
        </w:rPr>
      </w:pPr>
      <w:r w:rsidRPr="005666D7">
        <w:rPr>
          <w:rFonts w:ascii="Garamond" w:hAnsi="Garamond"/>
          <w:iCs/>
          <w:sz w:val="22"/>
          <w:szCs w:val="22"/>
        </w:rPr>
        <w:t>A</w:t>
      </w:r>
      <w:r w:rsidR="00337755" w:rsidRPr="005666D7">
        <w:rPr>
          <w:rFonts w:ascii="Garamond" w:hAnsi="Garamond"/>
          <w:iCs/>
          <w:sz w:val="22"/>
          <w:szCs w:val="22"/>
        </w:rPr>
        <w:t>BS</w:t>
      </w:r>
      <w:r w:rsidRPr="005666D7">
        <w:rPr>
          <w:rFonts w:ascii="Garamond" w:hAnsi="Garamond"/>
          <w:iCs/>
          <w:sz w:val="22"/>
          <w:szCs w:val="22"/>
        </w:rPr>
        <w:t>, ASR</w:t>
      </w:r>
    </w:p>
    <w:p w:rsidR="00CC7B66" w:rsidRPr="005666D7" w:rsidRDefault="00CC7B66" w:rsidP="00CC7B66">
      <w:pPr>
        <w:pStyle w:val="Zkladntext3"/>
        <w:spacing w:after="0"/>
        <w:rPr>
          <w:rFonts w:ascii="Garamond" w:hAnsi="Garamond"/>
          <w:iCs/>
          <w:sz w:val="22"/>
          <w:szCs w:val="22"/>
        </w:rPr>
      </w:pPr>
    </w:p>
    <w:p w:rsidR="00EA73CA" w:rsidRPr="005666D7" w:rsidRDefault="00EA73CA" w:rsidP="00EA73CA">
      <w:pPr>
        <w:pStyle w:val="Zkladntext3"/>
        <w:spacing w:after="0"/>
        <w:ind w:left="1418"/>
        <w:rPr>
          <w:rFonts w:ascii="Garamond" w:hAnsi="Garamond"/>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5600E" w:rsidP="00071C3F">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071C3F">
            <w:pPr>
              <w:pStyle w:val="Zkladntext"/>
              <w:rPr>
                <w:rFonts w:ascii="Garamond" w:hAnsi="Garamond"/>
              </w:rPr>
            </w:pPr>
            <w:r w:rsidRPr="005666D7">
              <w:rPr>
                <w:rFonts w:ascii="Garamond" w:hAnsi="Garamond"/>
              </w:rPr>
              <w:t>Doplňující popis:</w:t>
            </w:r>
            <w:r w:rsidR="00CF5DEA" w:rsidRPr="005666D7">
              <w:rPr>
                <w:rFonts w:ascii="Garamond" w:hAnsi="Garamond"/>
              </w:rPr>
              <w:t xml:space="preserve"> </w:t>
            </w:r>
          </w:p>
        </w:tc>
      </w:tr>
    </w:tbl>
    <w:p w:rsidR="00065A9F" w:rsidRDefault="00065A9F" w:rsidP="00065A9F">
      <w:pPr>
        <w:pStyle w:val="Nadpis2"/>
        <w:numPr>
          <w:ilvl w:val="0"/>
          <w:numId w:val="0"/>
        </w:numPr>
        <w:ind w:left="720"/>
        <w:rPr>
          <w:rFonts w:ascii="Garamond" w:hAnsi="Garamond"/>
          <w:sz w:val="22"/>
          <w:szCs w:val="22"/>
        </w:rPr>
      </w:pPr>
      <w:bookmarkStart w:id="306" w:name="_Toc400247517"/>
      <w:bookmarkStart w:id="307" w:name="_Toc400250248"/>
      <w:bookmarkStart w:id="308" w:name="_Toc400250359"/>
      <w:bookmarkStart w:id="309" w:name="_Toc400266887"/>
      <w:bookmarkStart w:id="310" w:name="_Toc401392604"/>
      <w:bookmarkStart w:id="311" w:name="_Toc401392716"/>
      <w:bookmarkStart w:id="312" w:name="_Toc402172878"/>
      <w:bookmarkStart w:id="313" w:name="_Toc402796880"/>
      <w:bookmarkStart w:id="314" w:name="_Toc402862977"/>
      <w:bookmarkStart w:id="315" w:name="_Toc402931442"/>
      <w:bookmarkStart w:id="316" w:name="_Toc402942757"/>
      <w:bookmarkStart w:id="317" w:name="_Toc403281539"/>
      <w:bookmarkStart w:id="318" w:name="_Toc469949941"/>
    </w:p>
    <w:p w:rsidR="0093180E" w:rsidRDefault="0093180E" w:rsidP="0093180E">
      <w:pPr>
        <w:pStyle w:val="Zkladntext"/>
      </w:pPr>
    </w:p>
    <w:p w:rsidR="0093180E" w:rsidRPr="0093180E" w:rsidRDefault="0093180E" w:rsidP="0093180E">
      <w:pPr>
        <w:pStyle w:val="Zkladntext"/>
      </w:pPr>
    </w:p>
    <w:p w:rsidR="00754D95" w:rsidRPr="005666D7" w:rsidRDefault="00754D95" w:rsidP="00A822C7">
      <w:pPr>
        <w:pStyle w:val="Nadpis2"/>
        <w:numPr>
          <w:ilvl w:val="1"/>
          <w:numId w:val="5"/>
        </w:numPr>
        <w:ind w:left="720" w:hanging="720"/>
        <w:rPr>
          <w:rFonts w:ascii="Garamond" w:hAnsi="Garamond"/>
          <w:sz w:val="22"/>
          <w:szCs w:val="22"/>
        </w:rPr>
      </w:pPr>
      <w:r w:rsidRPr="005666D7">
        <w:rPr>
          <w:rFonts w:ascii="Garamond" w:hAnsi="Garamond"/>
          <w:sz w:val="22"/>
          <w:szCs w:val="22"/>
        </w:rPr>
        <w:t>SIGNALIZAČNÍ A OVLÁDACÍ ZAŘÍZENÍ PRO CESTUJÍCÍ</w:t>
      </w:r>
      <w:bookmarkEnd w:id="306"/>
      <w:bookmarkEnd w:id="307"/>
      <w:bookmarkEnd w:id="308"/>
      <w:bookmarkEnd w:id="309"/>
      <w:bookmarkEnd w:id="310"/>
      <w:bookmarkEnd w:id="311"/>
      <w:bookmarkEnd w:id="312"/>
      <w:bookmarkEnd w:id="313"/>
      <w:bookmarkEnd w:id="314"/>
      <w:bookmarkEnd w:id="315"/>
      <w:bookmarkEnd w:id="316"/>
      <w:bookmarkEnd w:id="317"/>
      <w:bookmarkEnd w:id="318"/>
      <w:r w:rsidRPr="005666D7">
        <w:rPr>
          <w:rFonts w:ascii="Garamond" w:hAnsi="Garamond"/>
          <w:sz w:val="22"/>
          <w:szCs w:val="22"/>
        </w:rPr>
        <w:t xml:space="preserve"> </w:t>
      </w:r>
    </w:p>
    <w:p w:rsidR="00754D95" w:rsidRPr="005666D7" w:rsidRDefault="00754D95" w:rsidP="00772CD4">
      <w:pPr>
        <w:pStyle w:val="Zkladntext"/>
        <w:rPr>
          <w:rFonts w:ascii="Garamond" w:hAnsi="Garamond"/>
          <w:sz w:val="22"/>
          <w:szCs w:val="22"/>
        </w:rPr>
      </w:pPr>
      <w:bookmarkStart w:id="319" w:name="_Toc402796881"/>
      <w:bookmarkStart w:id="320" w:name="_Toc402862978"/>
      <w:bookmarkStart w:id="321" w:name="_Toc402931443"/>
      <w:bookmarkStart w:id="322" w:name="_Toc402942758"/>
      <w:bookmarkStart w:id="323" w:name="_Toc403281540"/>
      <w:r w:rsidRPr="005666D7">
        <w:rPr>
          <w:rFonts w:ascii="Garamond" w:hAnsi="Garamond"/>
          <w:sz w:val="22"/>
          <w:szCs w:val="22"/>
        </w:rPr>
        <w:t>Pro cestující ve voze musí být snadno přístupná tlačítka a ovladače</w:t>
      </w:r>
      <w:r w:rsidR="006E2C8B" w:rsidRPr="005666D7">
        <w:rPr>
          <w:rFonts w:ascii="Garamond" w:hAnsi="Garamond"/>
          <w:sz w:val="22"/>
          <w:szCs w:val="22"/>
        </w:rPr>
        <w:t>.</w:t>
      </w:r>
    </w:p>
    <w:p w:rsidR="0093180E" w:rsidRPr="005666D7" w:rsidRDefault="0093180E" w:rsidP="00F63B30">
      <w:pPr>
        <w:pStyle w:val="Zkladntext3"/>
        <w:rPr>
          <w:rFonts w:ascii="Garamond" w:hAnsi="Garamond"/>
          <w:sz w:val="22"/>
          <w:szCs w:val="22"/>
        </w:rPr>
      </w:pPr>
    </w:p>
    <w:p w:rsidR="00F63B30" w:rsidRPr="005666D7" w:rsidRDefault="00F63B30" w:rsidP="00F63B30">
      <w:pPr>
        <w:pStyle w:val="Zkladntext3"/>
        <w:rPr>
          <w:rFonts w:ascii="Garamond" w:hAnsi="Garamond"/>
          <w:sz w:val="22"/>
          <w:szCs w:val="22"/>
        </w:rPr>
      </w:pPr>
      <w:r w:rsidRPr="005666D7">
        <w:rPr>
          <w:rFonts w:ascii="Garamond" w:hAnsi="Garamond"/>
          <w:b/>
          <w:bCs/>
          <w:sz w:val="22"/>
          <w:szCs w:val="22"/>
        </w:rPr>
        <w:t>Dva okruhy pro signalizaci cestujících k řidiči</w:t>
      </w:r>
      <w:r w:rsidRPr="005666D7">
        <w:rPr>
          <w:rFonts w:ascii="Garamond" w:hAnsi="Garamond"/>
          <w:sz w:val="22"/>
          <w:szCs w:val="22"/>
        </w:rPr>
        <w:t>:</w:t>
      </w:r>
    </w:p>
    <w:p w:rsidR="00F63B30" w:rsidRPr="005666D7" w:rsidRDefault="00F63B30" w:rsidP="00F63B30">
      <w:pPr>
        <w:ind w:left="708"/>
        <w:jc w:val="both"/>
        <w:rPr>
          <w:rFonts w:ascii="Garamond" w:hAnsi="Garamond"/>
          <w:sz w:val="22"/>
          <w:szCs w:val="22"/>
        </w:rPr>
      </w:pPr>
      <w:r w:rsidRPr="005666D7">
        <w:rPr>
          <w:rFonts w:ascii="Garamond" w:hAnsi="Garamond"/>
          <w:sz w:val="22"/>
          <w:szCs w:val="22"/>
        </w:rPr>
        <w:t xml:space="preserve">Žádost o zastavení v příští zastávce: tlačítka ve svislých zadržovacích tyčích </w:t>
      </w:r>
      <w:r w:rsidR="006E2C8B" w:rsidRPr="005666D7">
        <w:rPr>
          <w:rFonts w:ascii="Garamond" w:hAnsi="Garamond"/>
          <w:sz w:val="22"/>
          <w:szCs w:val="22"/>
        </w:rPr>
        <w:t xml:space="preserve">a také u sedadel vyhrazených hendikepovaným osobám </w:t>
      </w:r>
      <w:r w:rsidRPr="005666D7">
        <w:rPr>
          <w:rFonts w:ascii="Garamond" w:hAnsi="Garamond"/>
          <w:sz w:val="22"/>
          <w:szCs w:val="22"/>
        </w:rPr>
        <w:t>s nápisem „STOP“, po stisknutí tlačítka zazní krátké zvukové znamení a rozsvítí se kontrolka na palubní desce řidiče. Kontrolka svítí do nejbližšího otevření dveří nebo kvitování řidičem.</w:t>
      </w:r>
    </w:p>
    <w:p w:rsidR="00F63B30" w:rsidRPr="005666D7" w:rsidRDefault="00F63B30" w:rsidP="00F63B30">
      <w:pPr>
        <w:ind w:left="708"/>
        <w:jc w:val="both"/>
        <w:rPr>
          <w:rFonts w:ascii="Garamond" w:hAnsi="Garamond"/>
          <w:sz w:val="22"/>
          <w:szCs w:val="22"/>
        </w:rPr>
      </w:pPr>
      <w:r w:rsidRPr="005666D7">
        <w:rPr>
          <w:rFonts w:ascii="Garamond" w:hAnsi="Garamond"/>
          <w:sz w:val="22"/>
          <w:szCs w:val="22"/>
        </w:rPr>
        <w:t>Výstup invalidy s vozíkem a výstup kočárku: tlačítko umístěné tak, aby bylo dostupné z invalidního vozíku. Po stisknutí tlačítka zazní krátké zvukové znamení a rozsvítí se kontrolka na</w:t>
      </w:r>
      <w:r w:rsidR="00914AE3" w:rsidRPr="005666D7">
        <w:rPr>
          <w:rFonts w:ascii="Garamond" w:hAnsi="Garamond"/>
          <w:sz w:val="22"/>
          <w:szCs w:val="22"/>
        </w:rPr>
        <w:t> </w:t>
      </w:r>
      <w:r w:rsidRPr="005666D7">
        <w:rPr>
          <w:rFonts w:ascii="Garamond" w:hAnsi="Garamond"/>
          <w:sz w:val="22"/>
          <w:szCs w:val="22"/>
        </w:rPr>
        <w:t>palubní desce řidiče (odlišná od předchozího okruhu). Kontrolka svítí do nejbližšího otevření dveří nebo kvitování řidičem.</w:t>
      </w:r>
    </w:p>
    <w:p w:rsidR="00F63B30" w:rsidRPr="005666D7" w:rsidRDefault="00F63B30" w:rsidP="00F63B30">
      <w:pPr>
        <w:ind w:left="709"/>
        <w:jc w:val="both"/>
        <w:rPr>
          <w:rFonts w:ascii="Garamond" w:hAnsi="Garamond"/>
          <w:sz w:val="22"/>
          <w:szCs w:val="22"/>
        </w:rPr>
      </w:pPr>
      <w:r w:rsidRPr="005666D7">
        <w:rPr>
          <w:rFonts w:ascii="Garamond" w:hAnsi="Garamond"/>
          <w:sz w:val="22"/>
          <w:szCs w:val="22"/>
        </w:rPr>
        <w:t>Vozidla musí být vybavena systémem samoobslužného otevírání dveří v tomto provedení:</w:t>
      </w:r>
    </w:p>
    <w:p w:rsidR="00F63B30" w:rsidRPr="005666D7" w:rsidRDefault="00F63B30" w:rsidP="00F63B30">
      <w:pPr>
        <w:tabs>
          <w:tab w:val="left" w:pos="709"/>
          <w:tab w:val="left" w:pos="4253"/>
        </w:tabs>
        <w:ind w:left="576" w:firstLine="133"/>
        <w:jc w:val="both"/>
        <w:rPr>
          <w:rFonts w:ascii="Garamond" w:hAnsi="Garamond"/>
          <w:sz w:val="22"/>
          <w:szCs w:val="22"/>
        </w:rPr>
      </w:pPr>
      <w:r w:rsidRPr="005666D7">
        <w:rPr>
          <w:rFonts w:ascii="Garamond" w:hAnsi="Garamond"/>
          <w:b/>
          <w:sz w:val="22"/>
          <w:szCs w:val="22"/>
        </w:rPr>
        <w:t>Tlačítka pro ovládání dveří</w:t>
      </w:r>
      <w:r w:rsidRPr="005666D7">
        <w:rPr>
          <w:rFonts w:ascii="Garamond" w:hAnsi="Garamond"/>
          <w:sz w:val="22"/>
          <w:szCs w:val="22"/>
        </w:rPr>
        <w:t>:</w:t>
      </w:r>
    </w:p>
    <w:p w:rsidR="00F63B30" w:rsidRPr="005666D7" w:rsidRDefault="00F63B30" w:rsidP="00F63B30">
      <w:pPr>
        <w:tabs>
          <w:tab w:val="left" w:pos="709"/>
          <w:tab w:val="left" w:pos="4253"/>
        </w:tabs>
        <w:ind w:left="576"/>
        <w:jc w:val="both"/>
        <w:rPr>
          <w:rFonts w:ascii="Garamond" w:hAnsi="Garamond"/>
          <w:sz w:val="22"/>
          <w:szCs w:val="22"/>
        </w:rPr>
      </w:pPr>
      <w:r w:rsidRPr="005666D7">
        <w:rPr>
          <w:rFonts w:ascii="Garamond" w:hAnsi="Garamond"/>
          <w:sz w:val="22"/>
          <w:szCs w:val="22"/>
        </w:rPr>
        <w:t xml:space="preserve"> - </w:t>
      </w:r>
      <w:r w:rsidRPr="005666D7">
        <w:rPr>
          <w:rFonts w:ascii="Garamond" w:hAnsi="Garamond"/>
          <w:sz w:val="22"/>
          <w:szCs w:val="22"/>
          <w:u w:val="single"/>
        </w:rPr>
        <w:t>vnější</w:t>
      </w:r>
      <w:r w:rsidR="00CC7B66" w:rsidRPr="005666D7">
        <w:rPr>
          <w:rFonts w:ascii="Garamond" w:hAnsi="Garamond"/>
          <w:sz w:val="22"/>
          <w:szCs w:val="22"/>
          <w:u w:val="single"/>
        </w:rPr>
        <w:t>:</w:t>
      </w:r>
      <w:r w:rsidRPr="005666D7">
        <w:rPr>
          <w:rFonts w:ascii="Garamond" w:hAnsi="Garamond"/>
          <w:sz w:val="22"/>
          <w:szCs w:val="22"/>
        </w:rPr>
        <w:t xml:space="preserve"> </w:t>
      </w:r>
      <w:r w:rsidRPr="005666D7">
        <w:rPr>
          <w:rFonts w:ascii="Garamond" w:hAnsi="Garamond"/>
          <w:sz w:val="22"/>
          <w:szCs w:val="22"/>
        </w:rPr>
        <w:tab/>
      </w:r>
    </w:p>
    <w:p w:rsidR="00F63B30" w:rsidRPr="005666D7" w:rsidRDefault="007B0AB4" w:rsidP="00CA05A5">
      <w:pPr>
        <w:pStyle w:val="Odstavecseseznamem"/>
        <w:numPr>
          <w:ilvl w:val="0"/>
          <w:numId w:val="12"/>
        </w:numPr>
        <w:tabs>
          <w:tab w:val="left" w:pos="993"/>
          <w:tab w:val="left" w:pos="4253"/>
        </w:tabs>
        <w:ind w:left="1710"/>
        <w:jc w:val="both"/>
        <w:rPr>
          <w:rFonts w:ascii="Garamond" w:hAnsi="Garamond"/>
          <w:sz w:val="22"/>
          <w:szCs w:val="22"/>
        </w:rPr>
      </w:pPr>
      <w:r w:rsidRPr="005666D7">
        <w:rPr>
          <w:rFonts w:ascii="Garamond" w:hAnsi="Garamond"/>
          <w:sz w:val="22"/>
          <w:szCs w:val="22"/>
        </w:rPr>
        <w:t>U</w:t>
      </w:r>
      <w:r w:rsidR="00F63B30" w:rsidRPr="005666D7">
        <w:rPr>
          <w:rFonts w:ascii="Garamond" w:hAnsi="Garamond"/>
          <w:sz w:val="22"/>
          <w:szCs w:val="22"/>
        </w:rPr>
        <w:t xml:space="preserve"> 1. dveří 1 ks</w:t>
      </w:r>
      <w:r w:rsidRPr="005666D7">
        <w:rPr>
          <w:rFonts w:ascii="Garamond" w:hAnsi="Garamond"/>
          <w:sz w:val="22"/>
          <w:szCs w:val="22"/>
        </w:rPr>
        <w:t>;</w:t>
      </w:r>
    </w:p>
    <w:p w:rsidR="00F63B30" w:rsidRPr="005666D7" w:rsidRDefault="00F63B30" w:rsidP="00CA05A5">
      <w:pPr>
        <w:pStyle w:val="Odstavecseseznamem"/>
        <w:numPr>
          <w:ilvl w:val="0"/>
          <w:numId w:val="13"/>
        </w:numPr>
        <w:tabs>
          <w:tab w:val="left" w:pos="567"/>
          <w:tab w:val="left" w:pos="709"/>
          <w:tab w:val="left" w:pos="993"/>
        </w:tabs>
        <w:jc w:val="both"/>
        <w:rPr>
          <w:rFonts w:ascii="Garamond" w:hAnsi="Garamond"/>
          <w:sz w:val="22"/>
          <w:szCs w:val="22"/>
        </w:rPr>
      </w:pPr>
      <w:r w:rsidRPr="005666D7">
        <w:rPr>
          <w:rFonts w:ascii="Garamond" w:hAnsi="Garamond"/>
          <w:sz w:val="22"/>
          <w:szCs w:val="22"/>
        </w:rPr>
        <w:t>u dalších dveří po každé straně dveří nebo na křídle dveří</w:t>
      </w:r>
      <w:r w:rsidR="007B0AB4" w:rsidRPr="005666D7">
        <w:rPr>
          <w:rFonts w:ascii="Garamond" w:hAnsi="Garamond"/>
          <w:sz w:val="22"/>
          <w:szCs w:val="22"/>
        </w:rPr>
        <w:t>;</w:t>
      </w:r>
    </w:p>
    <w:p w:rsidR="00F63B30" w:rsidRPr="005666D7" w:rsidRDefault="00F63B30" w:rsidP="00CA05A5">
      <w:pPr>
        <w:pStyle w:val="Odstavecseseznamem"/>
        <w:numPr>
          <w:ilvl w:val="0"/>
          <w:numId w:val="13"/>
        </w:numPr>
        <w:tabs>
          <w:tab w:val="left" w:pos="567"/>
          <w:tab w:val="left" w:pos="709"/>
          <w:tab w:val="left" w:pos="993"/>
        </w:tabs>
        <w:jc w:val="both"/>
        <w:rPr>
          <w:rFonts w:ascii="Garamond" w:hAnsi="Garamond"/>
          <w:sz w:val="22"/>
          <w:szCs w:val="22"/>
        </w:rPr>
      </w:pPr>
      <w:r w:rsidRPr="005666D7">
        <w:rPr>
          <w:rFonts w:ascii="Garamond" w:hAnsi="Garamond"/>
          <w:sz w:val="22"/>
          <w:szCs w:val="22"/>
        </w:rPr>
        <w:t>u dveří vybavených plošinou navíc 1x tlačítko pro nástup kočárku,</w:t>
      </w:r>
      <w:r w:rsidR="00FB7A55" w:rsidRPr="005666D7">
        <w:rPr>
          <w:rFonts w:ascii="Garamond" w:hAnsi="Garamond"/>
          <w:sz w:val="22"/>
          <w:szCs w:val="22"/>
        </w:rPr>
        <w:t xml:space="preserve"> 1x </w:t>
      </w:r>
      <w:r w:rsidRPr="005666D7">
        <w:rPr>
          <w:rFonts w:ascii="Garamond" w:hAnsi="Garamond"/>
          <w:sz w:val="22"/>
          <w:szCs w:val="22"/>
        </w:rPr>
        <w:t>tlačítko pro</w:t>
      </w:r>
      <w:r w:rsidR="00914AE3" w:rsidRPr="005666D7">
        <w:rPr>
          <w:rFonts w:ascii="Garamond" w:hAnsi="Garamond"/>
          <w:sz w:val="22"/>
          <w:szCs w:val="22"/>
        </w:rPr>
        <w:t> </w:t>
      </w:r>
      <w:r w:rsidRPr="005666D7">
        <w:rPr>
          <w:rFonts w:ascii="Garamond" w:hAnsi="Garamond"/>
          <w:sz w:val="22"/>
          <w:szCs w:val="22"/>
        </w:rPr>
        <w:t>nástup invalidního vozíku</w:t>
      </w:r>
      <w:r w:rsidR="007B0AB4" w:rsidRPr="005666D7">
        <w:rPr>
          <w:rFonts w:ascii="Garamond" w:hAnsi="Garamond"/>
          <w:sz w:val="22"/>
          <w:szCs w:val="22"/>
        </w:rPr>
        <w:t>.</w:t>
      </w:r>
    </w:p>
    <w:p w:rsidR="00F63B30" w:rsidRPr="005666D7" w:rsidRDefault="00F63B30" w:rsidP="00F63B30">
      <w:pPr>
        <w:tabs>
          <w:tab w:val="left" w:pos="709"/>
        </w:tabs>
        <w:ind w:left="709"/>
        <w:jc w:val="both"/>
        <w:rPr>
          <w:rFonts w:ascii="Garamond" w:hAnsi="Garamond"/>
          <w:sz w:val="22"/>
          <w:szCs w:val="22"/>
          <w:u w:val="single"/>
        </w:rPr>
      </w:pPr>
      <w:r w:rsidRPr="005666D7">
        <w:rPr>
          <w:rFonts w:ascii="Garamond" w:hAnsi="Garamond"/>
          <w:sz w:val="22"/>
          <w:szCs w:val="22"/>
          <w:u w:val="single"/>
        </w:rPr>
        <w:t>- vnitřní</w:t>
      </w:r>
      <w:r w:rsidR="00CC7B66" w:rsidRPr="005666D7">
        <w:rPr>
          <w:rFonts w:ascii="Garamond" w:hAnsi="Garamond"/>
          <w:sz w:val="22"/>
          <w:szCs w:val="22"/>
          <w:u w:val="single"/>
        </w:rPr>
        <w:t>:</w:t>
      </w:r>
    </w:p>
    <w:p w:rsidR="00F63B30" w:rsidRPr="005666D7" w:rsidRDefault="007B0AB4" w:rsidP="00CA05A5">
      <w:pPr>
        <w:pStyle w:val="Odstavecseseznamem"/>
        <w:numPr>
          <w:ilvl w:val="0"/>
          <w:numId w:val="14"/>
        </w:numPr>
        <w:tabs>
          <w:tab w:val="left" w:pos="993"/>
        </w:tabs>
        <w:jc w:val="both"/>
        <w:rPr>
          <w:rFonts w:ascii="Garamond" w:hAnsi="Garamond"/>
          <w:sz w:val="22"/>
          <w:szCs w:val="22"/>
        </w:rPr>
      </w:pPr>
      <w:r w:rsidRPr="005666D7">
        <w:rPr>
          <w:rFonts w:ascii="Garamond" w:hAnsi="Garamond"/>
          <w:sz w:val="22"/>
          <w:szCs w:val="22"/>
        </w:rPr>
        <w:t>U</w:t>
      </w:r>
      <w:r w:rsidR="00F63B30" w:rsidRPr="005666D7">
        <w:rPr>
          <w:rFonts w:ascii="Garamond" w:hAnsi="Garamond"/>
          <w:sz w:val="22"/>
          <w:szCs w:val="22"/>
        </w:rPr>
        <w:t xml:space="preserve"> 1. dveří na nejbližším svislém madle</w:t>
      </w:r>
      <w:r w:rsidRPr="005666D7">
        <w:rPr>
          <w:rFonts w:ascii="Garamond" w:hAnsi="Garamond"/>
          <w:sz w:val="22"/>
          <w:szCs w:val="22"/>
        </w:rPr>
        <w:t>;</w:t>
      </w:r>
    </w:p>
    <w:p w:rsidR="00F63B30" w:rsidRPr="005666D7" w:rsidRDefault="00F63B30" w:rsidP="00CA05A5">
      <w:pPr>
        <w:pStyle w:val="Odstavecseseznamem"/>
        <w:numPr>
          <w:ilvl w:val="0"/>
          <w:numId w:val="15"/>
        </w:numPr>
        <w:jc w:val="both"/>
        <w:rPr>
          <w:rFonts w:ascii="Garamond" w:hAnsi="Garamond"/>
          <w:sz w:val="22"/>
          <w:szCs w:val="22"/>
        </w:rPr>
      </w:pPr>
      <w:r w:rsidRPr="005666D7">
        <w:rPr>
          <w:rFonts w:ascii="Garamond" w:hAnsi="Garamond"/>
          <w:sz w:val="22"/>
          <w:szCs w:val="22"/>
        </w:rPr>
        <w:t>u dalších dveří na nejbližším svislém madle po každé straně dveří nebo na křídlech dveří</w:t>
      </w:r>
      <w:r w:rsidR="007B0AB4" w:rsidRPr="005666D7">
        <w:rPr>
          <w:rFonts w:ascii="Garamond" w:hAnsi="Garamond"/>
          <w:sz w:val="22"/>
          <w:szCs w:val="22"/>
        </w:rPr>
        <w:t>;</w:t>
      </w:r>
    </w:p>
    <w:p w:rsidR="00F63B30" w:rsidRPr="005666D7" w:rsidRDefault="00F63B30" w:rsidP="00CA05A5">
      <w:pPr>
        <w:pStyle w:val="Odstavecseseznamem"/>
        <w:numPr>
          <w:ilvl w:val="0"/>
          <w:numId w:val="15"/>
        </w:numPr>
        <w:tabs>
          <w:tab w:val="left" w:pos="567"/>
          <w:tab w:val="left" w:pos="709"/>
          <w:tab w:val="left" w:pos="993"/>
        </w:tabs>
        <w:jc w:val="both"/>
        <w:rPr>
          <w:rFonts w:ascii="Garamond" w:hAnsi="Garamond"/>
          <w:sz w:val="22"/>
          <w:szCs w:val="22"/>
        </w:rPr>
      </w:pPr>
      <w:r w:rsidRPr="005666D7">
        <w:rPr>
          <w:rFonts w:ascii="Garamond" w:hAnsi="Garamond"/>
          <w:sz w:val="22"/>
          <w:szCs w:val="22"/>
        </w:rPr>
        <w:t xml:space="preserve">u dveří vybavených plošinou, navíc v prostoru vyhrazeném kočárkům a invalidním vozíkům, </w:t>
      </w:r>
      <w:r w:rsidR="00FB7A55" w:rsidRPr="005666D7">
        <w:rPr>
          <w:rFonts w:ascii="Garamond" w:hAnsi="Garamond"/>
          <w:sz w:val="22"/>
          <w:szCs w:val="22"/>
        </w:rPr>
        <w:t>2</w:t>
      </w:r>
      <w:r w:rsidRPr="005666D7">
        <w:rPr>
          <w:rFonts w:ascii="Garamond" w:hAnsi="Garamond"/>
          <w:sz w:val="22"/>
          <w:szCs w:val="22"/>
        </w:rPr>
        <w:t xml:space="preserve">x tlačítko pro výstup kočárku, </w:t>
      </w:r>
      <w:r w:rsidR="00FB7A55" w:rsidRPr="005666D7">
        <w:rPr>
          <w:rFonts w:ascii="Garamond" w:hAnsi="Garamond"/>
          <w:sz w:val="22"/>
          <w:szCs w:val="22"/>
        </w:rPr>
        <w:t>2</w:t>
      </w:r>
      <w:r w:rsidRPr="005666D7">
        <w:rPr>
          <w:rFonts w:ascii="Garamond" w:hAnsi="Garamond"/>
          <w:sz w:val="22"/>
          <w:szCs w:val="22"/>
        </w:rPr>
        <w:t>x  tlačítko pro výstup invalidního vozíku</w:t>
      </w:r>
      <w:r w:rsidR="007B0AB4" w:rsidRPr="005666D7">
        <w:rPr>
          <w:rFonts w:ascii="Garamond" w:hAnsi="Garamond"/>
          <w:sz w:val="22"/>
          <w:szCs w:val="22"/>
        </w:rPr>
        <w:t>.</w:t>
      </w:r>
    </w:p>
    <w:p w:rsidR="00F63B30" w:rsidRPr="005666D7" w:rsidRDefault="00F63B30" w:rsidP="00F63B30">
      <w:pPr>
        <w:pStyle w:val="Odstavecseseznamem"/>
        <w:ind w:left="1785"/>
        <w:jc w:val="both"/>
        <w:rPr>
          <w:rFonts w:ascii="Garamond" w:hAnsi="Garamond"/>
          <w:sz w:val="22"/>
          <w:szCs w:val="22"/>
        </w:rPr>
      </w:pPr>
    </w:p>
    <w:p w:rsidR="00F63B30" w:rsidRPr="005666D7" w:rsidRDefault="00F63B30" w:rsidP="00F63B30">
      <w:pPr>
        <w:jc w:val="both"/>
        <w:rPr>
          <w:rFonts w:ascii="Garamond" w:hAnsi="Garamond"/>
          <w:sz w:val="22"/>
          <w:szCs w:val="22"/>
        </w:rPr>
      </w:pPr>
    </w:p>
    <w:p w:rsidR="0018465C" w:rsidRPr="005666D7" w:rsidRDefault="0018465C" w:rsidP="00F63B30">
      <w:pPr>
        <w:jc w:val="both"/>
        <w:rPr>
          <w:rFonts w:ascii="Garamond" w:hAnsi="Garamond"/>
          <w:sz w:val="22"/>
          <w:szCs w:val="22"/>
        </w:rPr>
      </w:pPr>
    </w:p>
    <w:p w:rsidR="0018465C" w:rsidRPr="005666D7" w:rsidRDefault="0018465C" w:rsidP="00F63B30">
      <w:pPr>
        <w:jc w:val="both"/>
        <w:rPr>
          <w:rFonts w:ascii="Garamond" w:hAnsi="Garamond"/>
          <w:sz w:val="22"/>
          <w:szCs w:val="22"/>
        </w:rPr>
      </w:pPr>
    </w:p>
    <w:p w:rsidR="00F63B30" w:rsidRPr="005666D7" w:rsidRDefault="00F63B30" w:rsidP="00F63B30">
      <w:pPr>
        <w:tabs>
          <w:tab w:val="left" w:pos="709"/>
        </w:tabs>
        <w:ind w:left="709"/>
        <w:jc w:val="both"/>
        <w:rPr>
          <w:rFonts w:ascii="Garamond" w:hAnsi="Garamond"/>
          <w:b/>
          <w:sz w:val="22"/>
          <w:szCs w:val="22"/>
        </w:rPr>
      </w:pPr>
      <w:r w:rsidRPr="005666D7">
        <w:rPr>
          <w:rFonts w:ascii="Garamond" w:hAnsi="Garamond"/>
          <w:b/>
          <w:sz w:val="22"/>
          <w:szCs w:val="22"/>
        </w:rPr>
        <w:t>Funkce vnějších tlačítek ovládání dveří:</w:t>
      </w:r>
    </w:p>
    <w:p w:rsidR="00F63B30" w:rsidRPr="005666D7" w:rsidRDefault="00F63B30" w:rsidP="00F63B30">
      <w:pPr>
        <w:tabs>
          <w:tab w:val="left" w:pos="709"/>
        </w:tabs>
        <w:ind w:left="709"/>
        <w:jc w:val="both"/>
        <w:rPr>
          <w:rFonts w:ascii="Garamond" w:hAnsi="Garamond"/>
          <w:sz w:val="22"/>
          <w:szCs w:val="22"/>
        </w:rPr>
      </w:pPr>
      <w:r w:rsidRPr="005666D7">
        <w:rPr>
          <w:rFonts w:ascii="Garamond" w:hAnsi="Garamond"/>
          <w:sz w:val="22"/>
          <w:szCs w:val="22"/>
        </w:rPr>
        <w:t>po uvolnění dveří řidičem, se tlačítko  rozsvítí a po stisknutí se dveře otevřou.</w:t>
      </w:r>
    </w:p>
    <w:p w:rsidR="00F63B30" w:rsidRPr="005666D7" w:rsidRDefault="00F63B30" w:rsidP="00F63B30">
      <w:pPr>
        <w:tabs>
          <w:tab w:val="left" w:pos="709"/>
        </w:tabs>
        <w:ind w:left="709"/>
        <w:jc w:val="both"/>
        <w:rPr>
          <w:rFonts w:ascii="Garamond" w:hAnsi="Garamond"/>
          <w:b/>
          <w:sz w:val="22"/>
          <w:szCs w:val="22"/>
        </w:rPr>
      </w:pPr>
    </w:p>
    <w:p w:rsidR="004E3975" w:rsidRPr="005666D7" w:rsidRDefault="004E3975" w:rsidP="00F63B30">
      <w:pPr>
        <w:tabs>
          <w:tab w:val="left" w:pos="709"/>
        </w:tabs>
        <w:ind w:left="709"/>
        <w:jc w:val="both"/>
        <w:rPr>
          <w:rFonts w:ascii="Garamond" w:hAnsi="Garamond"/>
          <w:b/>
          <w:sz w:val="22"/>
          <w:szCs w:val="22"/>
        </w:rPr>
      </w:pPr>
    </w:p>
    <w:p w:rsidR="001F2796" w:rsidRPr="005666D7" w:rsidRDefault="001F2796" w:rsidP="00F63B30">
      <w:pPr>
        <w:tabs>
          <w:tab w:val="left" w:pos="709"/>
        </w:tabs>
        <w:ind w:left="709"/>
        <w:jc w:val="both"/>
        <w:rPr>
          <w:rFonts w:ascii="Garamond" w:hAnsi="Garamond"/>
          <w:b/>
          <w:sz w:val="22"/>
          <w:szCs w:val="22"/>
        </w:rPr>
      </w:pPr>
    </w:p>
    <w:p w:rsidR="001F2796" w:rsidRPr="005666D7" w:rsidRDefault="001F2796" w:rsidP="00F63B30">
      <w:pPr>
        <w:tabs>
          <w:tab w:val="left" w:pos="709"/>
        </w:tabs>
        <w:ind w:left="709"/>
        <w:jc w:val="both"/>
        <w:rPr>
          <w:rFonts w:ascii="Garamond" w:hAnsi="Garamond"/>
          <w:b/>
          <w:sz w:val="22"/>
          <w:szCs w:val="22"/>
        </w:rPr>
      </w:pPr>
    </w:p>
    <w:p w:rsidR="001F2796" w:rsidRPr="005666D7" w:rsidRDefault="001F2796" w:rsidP="00F63B30">
      <w:pPr>
        <w:tabs>
          <w:tab w:val="left" w:pos="709"/>
        </w:tabs>
        <w:ind w:left="709"/>
        <w:jc w:val="both"/>
        <w:rPr>
          <w:rFonts w:ascii="Garamond" w:hAnsi="Garamond"/>
          <w:b/>
          <w:sz w:val="22"/>
          <w:szCs w:val="22"/>
        </w:rPr>
      </w:pPr>
    </w:p>
    <w:p w:rsidR="00F63B30" w:rsidRPr="005666D7" w:rsidRDefault="00F63B30" w:rsidP="00F63B30">
      <w:pPr>
        <w:pStyle w:val="Zkladntextodsazen2"/>
        <w:spacing w:line="240" w:lineRule="auto"/>
        <w:ind w:left="709" w:hanging="142"/>
        <w:rPr>
          <w:rFonts w:ascii="Garamond" w:hAnsi="Garamond"/>
          <w:b/>
          <w:sz w:val="22"/>
          <w:szCs w:val="22"/>
        </w:rPr>
      </w:pPr>
      <w:r w:rsidRPr="005666D7">
        <w:rPr>
          <w:rFonts w:ascii="Garamond" w:hAnsi="Garamond"/>
          <w:b/>
          <w:sz w:val="22"/>
          <w:szCs w:val="22"/>
        </w:rPr>
        <w:t xml:space="preserve">  Funkce vnitřních tlačítek ovládání dveří:</w:t>
      </w:r>
    </w:p>
    <w:p w:rsidR="00F63B30" w:rsidRPr="005666D7" w:rsidRDefault="00F63B30" w:rsidP="00A4796E">
      <w:pPr>
        <w:pStyle w:val="Zkladntextodsazen2"/>
        <w:spacing w:line="240" w:lineRule="auto"/>
        <w:ind w:left="709" w:hanging="1"/>
        <w:jc w:val="both"/>
        <w:rPr>
          <w:rFonts w:ascii="Garamond" w:hAnsi="Garamond"/>
          <w:sz w:val="22"/>
          <w:szCs w:val="22"/>
        </w:rPr>
      </w:pPr>
      <w:r w:rsidRPr="005666D7">
        <w:rPr>
          <w:rFonts w:ascii="Garamond" w:hAnsi="Garamond"/>
          <w:sz w:val="22"/>
          <w:szCs w:val="22"/>
        </w:rPr>
        <w:t>po stisknutí tlačítka během jízdy vozidla, se rozsvítí zelená signálka v tlačítku, signalizující předvolbu otevření dveří v následující zástavce. Po uvolnění dveří řidičem se dveře otevřou. Po</w:t>
      </w:r>
      <w:r w:rsidR="00A4796E" w:rsidRPr="005666D7">
        <w:rPr>
          <w:rFonts w:ascii="Garamond" w:hAnsi="Garamond"/>
          <w:sz w:val="22"/>
          <w:szCs w:val="22"/>
        </w:rPr>
        <w:t> </w:t>
      </w:r>
      <w:r w:rsidRPr="005666D7">
        <w:rPr>
          <w:rFonts w:ascii="Garamond" w:hAnsi="Garamond"/>
          <w:sz w:val="22"/>
          <w:szCs w:val="22"/>
        </w:rPr>
        <w:t>zavření dveří kontrolka zhasne.</w:t>
      </w:r>
      <w:r w:rsidR="002E4260" w:rsidRPr="005666D7">
        <w:rPr>
          <w:rFonts w:ascii="Garamond" w:hAnsi="Garamond"/>
          <w:sz w:val="22"/>
          <w:szCs w:val="22"/>
        </w:rPr>
        <w:t xml:space="preserve"> Výška</w:t>
      </w:r>
      <w:r w:rsidR="000E3832" w:rsidRPr="005666D7">
        <w:rPr>
          <w:rFonts w:ascii="Garamond" w:hAnsi="Garamond"/>
          <w:sz w:val="22"/>
          <w:szCs w:val="22"/>
        </w:rPr>
        <w:t>,</w:t>
      </w:r>
      <w:r w:rsidR="002E4260" w:rsidRPr="005666D7">
        <w:rPr>
          <w:rFonts w:ascii="Garamond" w:hAnsi="Garamond"/>
          <w:sz w:val="22"/>
          <w:szCs w:val="22"/>
        </w:rPr>
        <w:t xml:space="preserve"> ve které budou tlačítka umístěna, podléhá schválení </w:t>
      </w:r>
      <w:r w:rsidR="000B7D32" w:rsidRPr="005666D7">
        <w:rPr>
          <w:rFonts w:ascii="Garamond" w:hAnsi="Garamond"/>
          <w:sz w:val="22"/>
          <w:szCs w:val="22"/>
        </w:rPr>
        <w:t>kupujícím</w:t>
      </w:r>
      <w:r w:rsidR="002E4260" w:rsidRPr="005666D7">
        <w:rPr>
          <w:rFonts w:ascii="Garamond" w:hAnsi="Garamond"/>
          <w:sz w:val="22"/>
          <w:szCs w:val="22"/>
        </w:rPr>
        <w:t>.</w:t>
      </w:r>
    </w:p>
    <w:p w:rsidR="00F63B30" w:rsidRPr="005666D7" w:rsidRDefault="00F63B30" w:rsidP="00F63B30">
      <w:pPr>
        <w:ind w:left="708"/>
        <w:jc w:val="both"/>
        <w:rPr>
          <w:rFonts w:ascii="Garamond" w:hAnsi="Garamond"/>
          <w:sz w:val="22"/>
          <w:szCs w:val="22"/>
        </w:rPr>
      </w:pPr>
    </w:p>
    <w:p w:rsidR="00F63B30" w:rsidRPr="005666D7" w:rsidRDefault="000E6020" w:rsidP="00F63B30">
      <w:pPr>
        <w:ind w:left="708"/>
        <w:jc w:val="both"/>
        <w:rPr>
          <w:rFonts w:ascii="Garamond" w:hAnsi="Garamond"/>
          <w:sz w:val="22"/>
          <w:szCs w:val="22"/>
        </w:rPr>
      </w:pPr>
      <w:r w:rsidRPr="005666D7">
        <w:rPr>
          <w:rFonts w:ascii="Garamond" w:hAnsi="Garamond"/>
          <w:b/>
          <w:sz w:val="22"/>
          <w:szCs w:val="22"/>
        </w:rPr>
        <w:t>Tlačítka</w:t>
      </w:r>
      <w:r w:rsidR="00F63B30" w:rsidRPr="005666D7">
        <w:rPr>
          <w:rFonts w:ascii="Garamond" w:hAnsi="Garamond"/>
          <w:b/>
          <w:sz w:val="22"/>
          <w:szCs w:val="22"/>
        </w:rPr>
        <w:t xml:space="preserve"> STOP</w:t>
      </w:r>
      <w:r w:rsidR="00F63B30" w:rsidRPr="005666D7">
        <w:rPr>
          <w:rFonts w:ascii="Garamond" w:hAnsi="Garamond"/>
          <w:sz w:val="22"/>
          <w:szCs w:val="22"/>
        </w:rPr>
        <w:t xml:space="preserve"> pro cestující v interiéru vozidla. Jejich rozmístění podléhá schválení </w:t>
      </w:r>
      <w:r w:rsidR="000B7D32" w:rsidRPr="005666D7">
        <w:rPr>
          <w:rFonts w:ascii="Garamond" w:hAnsi="Garamond"/>
          <w:sz w:val="22"/>
          <w:szCs w:val="22"/>
        </w:rPr>
        <w:t>kupujícím</w:t>
      </w:r>
      <w:r w:rsidR="00F63B30" w:rsidRPr="005666D7">
        <w:rPr>
          <w:rFonts w:ascii="Garamond" w:hAnsi="Garamond"/>
          <w:sz w:val="22"/>
          <w:szCs w:val="22"/>
        </w:rPr>
        <w:t>.</w:t>
      </w:r>
    </w:p>
    <w:p w:rsidR="00F63B30" w:rsidRPr="005666D7" w:rsidRDefault="00F63B30" w:rsidP="00F63B30">
      <w:pPr>
        <w:ind w:left="708"/>
        <w:jc w:val="both"/>
        <w:rPr>
          <w:rFonts w:ascii="Garamond" w:hAnsi="Garamond"/>
          <w:sz w:val="22"/>
          <w:szCs w:val="22"/>
        </w:rPr>
      </w:pPr>
    </w:p>
    <w:p w:rsidR="00A4796E" w:rsidRPr="005666D7" w:rsidRDefault="00A4796E" w:rsidP="00F63B30">
      <w:pPr>
        <w:ind w:left="708"/>
        <w:jc w:val="both"/>
        <w:rPr>
          <w:rFonts w:ascii="Garamond" w:hAnsi="Garamond"/>
          <w:sz w:val="22"/>
          <w:szCs w:val="22"/>
        </w:rPr>
      </w:pPr>
    </w:p>
    <w:p w:rsidR="00F63B30" w:rsidRPr="005666D7" w:rsidRDefault="00F63B30" w:rsidP="00F63B30">
      <w:pPr>
        <w:pStyle w:val="Zkladntextodsazen2"/>
        <w:spacing w:line="240" w:lineRule="auto"/>
        <w:ind w:left="709"/>
        <w:rPr>
          <w:rFonts w:ascii="Garamond" w:hAnsi="Garamond"/>
          <w:b/>
          <w:sz w:val="22"/>
          <w:szCs w:val="22"/>
        </w:rPr>
      </w:pPr>
      <w:r w:rsidRPr="005666D7">
        <w:rPr>
          <w:rFonts w:ascii="Garamond" w:hAnsi="Garamond"/>
          <w:b/>
          <w:sz w:val="22"/>
          <w:szCs w:val="22"/>
        </w:rPr>
        <w:t>Funkce vnitřních tlačítek STOP:</w:t>
      </w:r>
    </w:p>
    <w:p w:rsidR="00F63B30" w:rsidRPr="005666D7" w:rsidRDefault="00F63B30" w:rsidP="00F63B30">
      <w:pPr>
        <w:pStyle w:val="Zkladntextodsazen2"/>
        <w:spacing w:line="240" w:lineRule="auto"/>
        <w:ind w:left="709" w:hanging="1"/>
        <w:rPr>
          <w:rFonts w:ascii="Garamond" w:hAnsi="Garamond"/>
          <w:sz w:val="22"/>
          <w:szCs w:val="22"/>
        </w:rPr>
      </w:pPr>
      <w:r w:rsidRPr="005666D7">
        <w:rPr>
          <w:rFonts w:ascii="Garamond" w:hAnsi="Garamond"/>
          <w:sz w:val="22"/>
          <w:szCs w:val="22"/>
        </w:rPr>
        <w:t>po stisknutí tlačítka během jízdy vozidla, s</w:t>
      </w:r>
      <w:r w:rsidR="006E2C8B" w:rsidRPr="005666D7">
        <w:rPr>
          <w:rFonts w:ascii="Garamond" w:hAnsi="Garamond"/>
          <w:sz w:val="22"/>
          <w:szCs w:val="22"/>
        </w:rPr>
        <w:t xml:space="preserve">e rozsvítí nápis </w:t>
      </w:r>
      <w:r w:rsidR="006875E3" w:rsidRPr="005666D7">
        <w:rPr>
          <w:rFonts w:ascii="Garamond" w:hAnsi="Garamond"/>
          <w:b/>
          <w:sz w:val="22"/>
          <w:szCs w:val="22"/>
        </w:rPr>
        <w:t>STOP</w:t>
      </w:r>
      <w:r w:rsidR="006E2C8B" w:rsidRPr="005666D7">
        <w:rPr>
          <w:rFonts w:ascii="Garamond" w:hAnsi="Garamond"/>
          <w:sz w:val="22"/>
          <w:szCs w:val="22"/>
        </w:rPr>
        <w:t xml:space="preserve"> nad všemi dveřmi</w:t>
      </w:r>
      <w:r w:rsidRPr="005666D7">
        <w:rPr>
          <w:rFonts w:ascii="Garamond" w:hAnsi="Garamond"/>
          <w:sz w:val="22"/>
          <w:szCs w:val="22"/>
        </w:rPr>
        <w:t>, signalizující žádost o zastavení v následující zástav</w:t>
      </w:r>
      <w:r w:rsidR="006E2C8B" w:rsidRPr="005666D7">
        <w:rPr>
          <w:rFonts w:ascii="Garamond" w:hAnsi="Garamond"/>
          <w:sz w:val="22"/>
          <w:szCs w:val="22"/>
        </w:rPr>
        <w:t>ce. Při otevření dveří nápis</w:t>
      </w:r>
      <w:r w:rsidRPr="005666D7">
        <w:rPr>
          <w:rFonts w:ascii="Garamond" w:hAnsi="Garamond"/>
          <w:sz w:val="22"/>
          <w:szCs w:val="22"/>
        </w:rPr>
        <w:t xml:space="preserve"> zhasne.</w:t>
      </w:r>
    </w:p>
    <w:p w:rsidR="00993BD5" w:rsidRPr="005666D7" w:rsidRDefault="00993BD5" w:rsidP="00F63B30">
      <w:pPr>
        <w:pStyle w:val="Zkladntextodsazen2"/>
        <w:spacing w:line="240" w:lineRule="auto"/>
        <w:ind w:left="709" w:hanging="1"/>
        <w:rPr>
          <w:rFonts w:ascii="Garamond" w:hAnsi="Garamond"/>
          <w:sz w:val="22"/>
          <w:szCs w:val="22"/>
        </w:rPr>
      </w:pPr>
    </w:p>
    <w:p w:rsidR="00993BD5" w:rsidRPr="005666D7" w:rsidRDefault="00993BD5" w:rsidP="00F63B30">
      <w:pPr>
        <w:pStyle w:val="Zkladntextodsazen2"/>
        <w:spacing w:line="240" w:lineRule="auto"/>
        <w:ind w:left="709" w:hanging="1"/>
        <w:rPr>
          <w:rFonts w:ascii="Garamond" w:hAnsi="Garamond"/>
          <w:sz w:val="22"/>
          <w:szCs w:val="22"/>
        </w:rPr>
      </w:pPr>
      <w:r w:rsidRPr="005666D7">
        <w:rPr>
          <w:rFonts w:ascii="Garamond" w:hAnsi="Garamond"/>
          <w:sz w:val="22"/>
          <w:szCs w:val="22"/>
        </w:rPr>
        <w:t xml:space="preserve">Informace o použití kteréhokoliv </w:t>
      </w:r>
      <w:r w:rsidR="00A368AE" w:rsidRPr="005666D7">
        <w:rPr>
          <w:rFonts w:ascii="Garamond" w:hAnsi="Garamond"/>
          <w:sz w:val="22"/>
          <w:szCs w:val="22"/>
        </w:rPr>
        <w:t>okruhu pro signalizaci cestujících k řidiči bude</w:t>
      </w:r>
      <w:r w:rsidRPr="005666D7">
        <w:rPr>
          <w:rFonts w:ascii="Garamond" w:hAnsi="Garamond"/>
          <w:sz w:val="22"/>
          <w:szCs w:val="22"/>
        </w:rPr>
        <w:t xml:space="preserve"> vyvedena a zapojena do WAGO svorkovnice palubního systému.</w:t>
      </w:r>
      <w:r w:rsidR="004662CB">
        <w:rPr>
          <w:rFonts w:ascii="Garamond" w:hAnsi="Garamond"/>
          <w:sz w:val="22"/>
          <w:szCs w:val="22"/>
        </w:rPr>
        <w:t xml:space="preserve"> 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w:t>
      </w:r>
    </w:p>
    <w:p w:rsidR="00F63B30" w:rsidRDefault="00F63B30" w:rsidP="00F63B30">
      <w:pPr>
        <w:pStyle w:val="Zkladntext"/>
        <w:rPr>
          <w:rFonts w:ascii="Garamond" w:hAnsi="Garamond"/>
          <w:sz w:val="22"/>
          <w:szCs w:val="22"/>
        </w:rPr>
      </w:pPr>
    </w:p>
    <w:p w:rsidR="008D4A3B" w:rsidRPr="005666D7" w:rsidRDefault="008D4A3B" w:rsidP="00F63B30">
      <w:pPr>
        <w:pStyle w:val="Zkladntext"/>
        <w:rPr>
          <w:rFonts w:ascii="Garamond" w:hAnsi="Garamond"/>
          <w:sz w:val="22"/>
          <w:szCs w:val="22"/>
        </w:rPr>
      </w:pPr>
    </w:p>
    <w:p w:rsidR="00E0204B" w:rsidRPr="005666D7" w:rsidRDefault="00E0204B" w:rsidP="00F63B30">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071C3F">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071C3F">
            <w:pPr>
              <w:pStyle w:val="Zkladntext"/>
              <w:rPr>
                <w:rFonts w:ascii="Garamond" w:hAnsi="Garamond"/>
              </w:rPr>
            </w:pPr>
            <w:r w:rsidRPr="005666D7">
              <w:rPr>
                <w:rFonts w:ascii="Garamond" w:hAnsi="Garamond"/>
              </w:rPr>
              <w:t>Doplňující popis:</w:t>
            </w:r>
            <w:r w:rsidR="00790CE4" w:rsidRPr="005666D7">
              <w:rPr>
                <w:rFonts w:ascii="Garamond" w:hAnsi="Garamond"/>
              </w:rPr>
              <w:t xml:space="preserve"> </w:t>
            </w:r>
          </w:p>
        </w:tc>
      </w:tr>
    </w:tbl>
    <w:p w:rsidR="00754D95" w:rsidRPr="005666D7" w:rsidRDefault="00754D95" w:rsidP="00A822C7">
      <w:pPr>
        <w:pStyle w:val="Nadpis2"/>
        <w:numPr>
          <w:ilvl w:val="1"/>
          <w:numId w:val="5"/>
        </w:numPr>
        <w:ind w:left="851" w:hanging="851"/>
        <w:rPr>
          <w:rFonts w:ascii="Garamond" w:hAnsi="Garamond"/>
          <w:sz w:val="22"/>
          <w:szCs w:val="22"/>
        </w:rPr>
      </w:pPr>
      <w:bookmarkStart w:id="324" w:name="_Toc469949942"/>
      <w:r w:rsidRPr="005666D7">
        <w:rPr>
          <w:rFonts w:ascii="Garamond" w:hAnsi="Garamond"/>
          <w:sz w:val="22"/>
          <w:szCs w:val="22"/>
        </w:rPr>
        <w:t>SIGNALIZAČNÍ ZAŘÍZENÍ PRO ŘIDIČE</w:t>
      </w:r>
      <w:bookmarkEnd w:id="319"/>
      <w:bookmarkEnd w:id="320"/>
      <w:bookmarkEnd w:id="321"/>
      <w:bookmarkEnd w:id="322"/>
      <w:bookmarkEnd w:id="323"/>
      <w:bookmarkEnd w:id="324"/>
      <w:r w:rsidRPr="005666D7">
        <w:rPr>
          <w:rFonts w:ascii="Garamond" w:hAnsi="Garamond"/>
          <w:sz w:val="22"/>
          <w:szCs w:val="22"/>
        </w:rPr>
        <w:t xml:space="preserve"> </w:t>
      </w:r>
    </w:p>
    <w:p w:rsidR="00754D95" w:rsidRPr="005666D7" w:rsidRDefault="00754D95" w:rsidP="00772CD4">
      <w:pPr>
        <w:pStyle w:val="Zkladntext"/>
        <w:rPr>
          <w:rFonts w:ascii="Garamond" w:hAnsi="Garamond"/>
          <w:sz w:val="22"/>
          <w:szCs w:val="22"/>
        </w:rPr>
      </w:pPr>
      <w:bookmarkStart w:id="325" w:name="_Toc402796882"/>
      <w:bookmarkStart w:id="326" w:name="_Toc402862979"/>
      <w:bookmarkStart w:id="327" w:name="_Toc402931444"/>
      <w:bookmarkStart w:id="328" w:name="_Toc402942759"/>
      <w:bookmarkStart w:id="329" w:name="_Toc403281541"/>
      <w:r w:rsidRPr="005666D7">
        <w:rPr>
          <w:rFonts w:ascii="Garamond" w:hAnsi="Garamond"/>
          <w:sz w:val="22"/>
          <w:szCs w:val="22"/>
        </w:rPr>
        <w:t>V kabině řidiče se musí zvukem odlišit poruchové a technologické signály a návěsti od cestujících. Pro</w:t>
      </w:r>
      <w:r w:rsidR="00A4796E" w:rsidRPr="005666D7">
        <w:rPr>
          <w:rFonts w:ascii="Garamond" w:hAnsi="Garamond"/>
          <w:sz w:val="22"/>
          <w:szCs w:val="22"/>
        </w:rPr>
        <w:t> </w:t>
      </w:r>
      <w:r w:rsidRPr="005666D7">
        <w:rPr>
          <w:rFonts w:ascii="Garamond" w:hAnsi="Garamond"/>
          <w:sz w:val="22"/>
          <w:szCs w:val="22"/>
        </w:rPr>
        <w:t>poruchové stavy vozidla se použije elektronický zdroj zvuku konstantní výšky tónu bez další modulace, pro návěstí od cestujících druhý elektronický zdroj zvuku odlišné konstantní výšky tónu bez</w:t>
      </w:r>
      <w:r w:rsidR="00A4796E" w:rsidRPr="005666D7">
        <w:rPr>
          <w:rFonts w:ascii="Garamond" w:hAnsi="Garamond"/>
          <w:sz w:val="22"/>
          <w:szCs w:val="22"/>
        </w:rPr>
        <w:t> </w:t>
      </w:r>
      <w:r w:rsidRPr="005666D7">
        <w:rPr>
          <w:rFonts w:ascii="Garamond" w:hAnsi="Garamond"/>
          <w:sz w:val="22"/>
          <w:szCs w:val="22"/>
        </w:rPr>
        <w:t>další modulace.</w:t>
      </w:r>
    </w:p>
    <w:p w:rsidR="00754D95" w:rsidRPr="005666D7" w:rsidRDefault="00754D95" w:rsidP="006320CB">
      <w:pPr>
        <w:pStyle w:val="Zkladntext"/>
        <w:spacing w:after="0"/>
        <w:rPr>
          <w:rFonts w:ascii="Garamond" w:hAnsi="Garamond"/>
          <w:sz w:val="22"/>
          <w:szCs w:val="22"/>
        </w:rPr>
      </w:pPr>
      <w:r w:rsidRPr="005666D7">
        <w:rPr>
          <w:rFonts w:ascii="Garamond" w:hAnsi="Garamond"/>
          <w:sz w:val="22"/>
          <w:szCs w:val="22"/>
        </w:rPr>
        <w:t>Stisk tlačítka "signalizace řidiči" cestujícím se projeví u řidiče rozsvícením kontrolky a zvukovým signálem po dobu stisku a to i po opakovaném stisku.</w:t>
      </w:r>
    </w:p>
    <w:p w:rsidR="00754D95" w:rsidRPr="005666D7" w:rsidRDefault="00754D95" w:rsidP="006320CB">
      <w:pPr>
        <w:pStyle w:val="Zkladntext"/>
        <w:spacing w:after="0"/>
        <w:rPr>
          <w:rFonts w:ascii="Garamond" w:hAnsi="Garamond"/>
          <w:sz w:val="22"/>
          <w:szCs w:val="22"/>
        </w:rPr>
      </w:pPr>
      <w:r w:rsidRPr="005666D7">
        <w:rPr>
          <w:rFonts w:ascii="Garamond" w:hAnsi="Garamond"/>
          <w:sz w:val="22"/>
          <w:szCs w:val="22"/>
        </w:rPr>
        <w:t>Stisk tlačítka " předvolby otevření dveří " cestujícím se projeví u řidiče rozsvícením kontrolky</w:t>
      </w:r>
      <w:r w:rsidR="005F6B10" w:rsidRPr="005666D7">
        <w:rPr>
          <w:rFonts w:ascii="Garamond" w:hAnsi="Garamond"/>
          <w:sz w:val="22"/>
          <w:szCs w:val="22"/>
        </w:rPr>
        <w:t xml:space="preserve"> a</w:t>
      </w:r>
      <w:r w:rsidR="00A4796E" w:rsidRPr="005666D7">
        <w:rPr>
          <w:rFonts w:ascii="Garamond" w:hAnsi="Garamond"/>
          <w:sz w:val="22"/>
          <w:szCs w:val="22"/>
        </w:rPr>
        <w:t> </w:t>
      </w:r>
      <w:r w:rsidR="005F6B10" w:rsidRPr="005666D7">
        <w:rPr>
          <w:rFonts w:ascii="Garamond" w:hAnsi="Garamond"/>
          <w:sz w:val="22"/>
          <w:szCs w:val="22"/>
        </w:rPr>
        <w:t>zvukovým signálem</w:t>
      </w:r>
      <w:r w:rsidRPr="005666D7">
        <w:rPr>
          <w:rFonts w:ascii="Garamond" w:hAnsi="Garamond"/>
          <w:sz w:val="22"/>
          <w:szCs w:val="22"/>
        </w:rPr>
        <w:t>.</w:t>
      </w:r>
    </w:p>
    <w:p w:rsidR="00615D50" w:rsidRPr="005666D7" w:rsidRDefault="00754D95" w:rsidP="006320CB">
      <w:pPr>
        <w:pStyle w:val="Zkladntext"/>
        <w:spacing w:after="0"/>
        <w:rPr>
          <w:rFonts w:ascii="Garamond" w:hAnsi="Garamond"/>
          <w:sz w:val="22"/>
          <w:szCs w:val="22"/>
        </w:rPr>
      </w:pPr>
      <w:r w:rsidRPr="005666D7">
        <w:rPr>
          <w:rFonts w:ascii="Garamond" w:hAnsi="Garamond"/>
          <w:sz w:val="22"/>
          <w:szCs w:val="22"/>
        </w:rPr>
        <w:t xml:space="preserve">Stisk tlačítka poptávky na plošinu </w:t>
      </w:r>
      <w:r w:rsidR="005C2590" w:rsidRPr="005666D7">
        <w:rPr>
          <w:rFonts w:ascii="Garamond" w:hAnsi="Garamond"/>
          <w:sz w:val="22"/>
          <w:szCs w:val="22"/>
        </w:rPr>
        <w:t xml:space="preserve">bude </w:t>
      </w:r>
      <w:r w:rsidR="005663D5" w:rsidRPr="005666D7">
        <w:rPr>
          <w:rFonts w:ascii="Garamond" w:hAnsi="Garamond"/>
          <w:sz w:val="22"/>
          <w:szCs w:val="22"/>
        </w:rPr>
        <w:t xml:space="preserve">signalizován </w:t>
      </w:r>
      <w:r w:rsidR="005C2590" w:rsidRPr="005666D7">
        <w:rPr>
          <w:rFonts w:ascii="Garamond" w:hAnsi="Garamond"/>
          <w:sz w:val="22"/>
          <w:szCs w:val="22"/>
        </w:rPr>
        <w:t xml:space="preserve">na </w:t>
      </w:r>
      <w:r w:rsidR="005663D5" w:rsidRPr="005666D7">
        <w:rPr>
          <w:rFonts w:ascii="Garamond" w:hAnsi="Garamond"/>
          <w:sz w:val="22"/>
          <w:szCs w:val="22"/>
        </w:rPr>
        <w:t>přístrojové desce</w:t>
      </w:r>
      <w:r w:rsidRPr="005666D7">
        <w:rPr>
          <w:rFonts w:ascii="Garamond" w:hAnsi="Garamond"/>
          <w:sz w:val="22"/>
          <w:szCs w:val="22"/>
        </w:rPr>
        <w:t>.</w:t>
      </w:r>
    </w:p>
    <w:p w:rsidR="00615D50" w:rsidRPr="005666D7" w:rsidRDefault="00615D50" w:rsidP="006320CB">
      <w:pPr>
        <w:pStyle w:val="Zkladntext"/>
        <w:spacing w:after="0"/>
        <w:rPr>
          <w:rFonts w:ascii="Garamond" w:hAnsi="Garamond"/>
          <w:sz w:val="22"/>
          <w:szCs w:val="22"/>
        </w:rPr>
      </w:pPr>
      <w:r w:rsidRPr="005666D7">
        <w:rPr>
          <w:rFonts w:ascii="Garamond" w:hAnsi="Garamond"/>
          <w:sz w:val="22"/>
          <w:szCs w:val="22"/>
        </w:rPr>
        <w:t>Stisk tlačítka na poptávku výstupu nebo nástupu cestujícího s kočárkem bude signalizován na přístrojové desce.</w:t>
      </w:r>
    </w:p>
    <w:p w:rsidR="00615D50" w:rsidRPr="005666D7" w:rsidRDefault="00754D95" w:rsidP="00615D50">
      <w:pPr>
        <w:pStyle w:val="Zkladntext"/>
        <w:spacing w:after="0"/>
        <w:rPr>
          <w:rFonts w:ascii="Garamond" w:hAnsi="Garamond"/>
          <w:sz w:val="22"/>
          <w:szCs w:val="22"/>
        </w:rPr>
      </w:pPr>
      <w:r w:rsidRPr="005666D7">
        <w:rPr>
          <w:rFonts w:ascii="Garamond" w:hAnsi="Garamond"/>
          <w:sz w:val="22"/>
          <w:szCs w:val="22"/>
        </w:rPr>
        <w:t xml:space="preserve"> </w:t>
      </w:r>
      <w:r w:rsidR="00615D50" w:rsidRPr="005666D7">
        <w:rPr>
          <w:rFonts w:ascii="Garamond" w:hAnsi="Garamond"/>
          <w:sz w:val="22"/>
          <w:szCs w:val="22"/>
        </w:rPr>
        <w:t>Stisk tlačítka "nouze" cestujícím se projeví u řidiče rozsvícením kontrolky a zvukovým signálem po dobu stisku a to i po opakovaném stisku.</w:t>
      </w:r>
    </w:p>
    <w:p w:rsidR="00754D95" w:rsidRPr="005666D7" w:rsidRDefault="00754D95" w:rsidP="006320CB">
      <w:pPr>
        <w:pStyle w:val="Zkladntext"/>
        <w:spacing w:after="0"/>
        <w:rPr>
          <w:rFonts w:ascii="Garamond" w:hAnsi="Garamond"/>
          <w:sz w:val="22"/>
          <w:szCs w:val="22"/>
        </w:rPr>
      </w:pPr>
      <w:r w:rsidRPr="005666D7">
        <w:rPr>
          <w:rFonts w:ascii="Garamond" w:hAnsi="Garamond"/>
          <w:sz w:val="22"/>
          <w:szCs w:val="22"/>
        </w:rPr>
        <w:t xml:space="preserve"> Otevření dveří se projeví svitem červené kontrolky.</w:t>
      </w:r>
    </w:p>
    <w:p w:rsidR="00754D95" w:rsidRPr="005666D7" w:rsidRDefault="00754D95" w:rsidP="00772CD4">
      <w:pPr>
        <w:pStyle w:val="Zkladntext"/>
        <w:rPr>
          <w:rFonts w:ascii="Garamond" w:hAnsi="Garamond"/>
          <w:sz w:val="22"/>
          <w:szCs w:val="22"/>
        </w:rPr>
      </w:pPr>
      <w:r w:rsidRPr="005666D7">
        <w:rPr>
          <w:rFonts w:ascii="Garamond" w:hAnsi="Garamond"/>
          <w:sz w:val="22"/>
          <w:szCs w:val="22"/>
        </w:rPr>
        <w:t xml:space="preserve">Umístění ovládacích prvků na stanovišti musí být předem odsouhlaseno </w:t>
      </w:r>
      <w:r w:rsidR="000B7D32" w:rsidRPr="005666D7">
        <w:rPr>
          <w:rFonts w:ascii="Garamond" w:hAnsi="Garamond"/>
          <w:sz w:val="22"/>
          <w:szCs w:val="22"/>
        </w:rPr>
        <w:t>kupujícím</w:t>
      </w:r>
      <w:r w:rsidRPr="005666D7">
        <w:rPr>
          <w:rFonts w:ascii="Garamond" w:hAnsi="Garamond"/>
          <w:sz w:val="22"/>
          <w:szCs w:val="22"/>
        </w:rPr>
        <w:t>.</w:t>
      </w:r>
    </w:p>
    <w:p w:rsidR="00634DC9" w:rsidRPr="005666D7" w:rsidRDefault="00124A77" w:rsidP="00634DC9">
      <w:pPr>
        <w:pStyle w:val="Zkladntext3"/>
        <w:tabs>
          <w:tab w:val="left" w:pos="0"/>
        </w:tabs>
        <w:overflowPunct/>
        <w:autoSpaceDE/>
        <w:autoSpaceDN/>
        <w:adjustRightInd/>
        <w:spacing w:after="0"/>
        <w:jc w:val="both"/>
        <w:textAlignment w:val="auto"/>
        <w:rPr>
          <w:rFonts w:ascii="Garamond" w:hAnsi="Garamond"/>
          <w:sz w:val="22"/>
          <w:szCs w:val="22"/>
        </w:rPr>
      </w:pPr>
      <w:r w:rsidRPr="005666D7">
        <w:rPr>
          <w:rFonts w:ascii="Garamond" w:hAnsi="Garamond"/>
          <w:sz w:val="22"/>
          <w:szCs w:val="22"/>
        </w:rPr>
        <w:t>V</w:t>
      </w:r>
      <w:r w:rsidR="00DF546E" w:rsidRPr="005666D7">
        <w:rPr>
          <w:rFonts w:ascii="Garamond" w:hAnsi="Garamond"/>
          <w:sz w:val="22"/>
          <w:szCs w:val="22"/>
        </w:rPr>
        <w:t>ozidl</w:t>
      </w:r>
      <w:r w:rsidRPr="005666D7">
        <w:rPr>
          <w:rFonts w:ascii="Garamond" w:hAnsi="Garamond"/>
          <w:sz w:val="22"/>
          <w:szCs w:val="22"/>
        </w:rPr>
        <w:t>o</w:t>
      </w:r>
      <w:r w:rsidR="00634DC9" w:rsidRPr="005666D7">
        <w:rPr>
          <w:rFonts w:ascii="Garamond" w:hAnsi="Garamond"/>
          <w:sz w:val="22"/>
          <w:szCs w:val="22"/>
        </w:rPr>
        <w:t xml:space="preserve"> vybavit senzorovým couvacím asistentem. </w:t>
      </w:r>
    </w:p>
    <w:p w:rsidR="0098659C" w:rsidRPr="005666D7" w:rsidRDefault="0098659C" w:rsidP="00634DC9">
      <w:pPr>
        <w:pStyle w:val="Zkladntext3"/>
        <w:tabs>
          <w:tab w:val="left" w:pos="0"/>
        </w:tabs>
        <w:overflowPunct/>
        <w:autoSpaceDE/>
        <w:autoSpaceDN/>
        <w:adjustRightInd/>
        <w:spacing w:after="0"/>
        <w:jc w:val="both"/>
        <w:textAlignment w:val="auto"/>
        <w:rPr>
          <w:rFonts w:ascii="Garamond" w:hAnsi="Garamond"/>
          <w:sz w:val="22"/>
          <w:szCs w:val="22"/>
        </w:rPr>
      </w:pPr>
    </w:p>
    <w:p w:rsidR="0098659C" w:rsidRPr="005666D7" w:rsidRDefault="0098659C" w:rsidP="00634DC9">
      <w:pPr>
        <w:pStyle w:val="Zkladntext3"/>
        <w:tabs>
          <w:tab w:val="left" w:pos="0"/>
        </w:tabs>
        <w:overflowPunct/>
        <w:autoSpaceDE/>
        <w:autoSpaceDN/>
        <w:adjustRightInd/>
        <w:spacing w:after="0"/>
        <w:jc w:val="both"/>
        <w:textAlignment w:val="auto"/>
        <w:rPr>
          <w:rFonts w:ascii="Garamond" w:hAnsi="Garamond"/>
          <w:sz w:val="22"/>
          <w:szCs w:val="22"/>
        </w:rPr>
      </w:pPr>
    </w:p>
    <w:p w:rsidR="00960C29" w:rsidRPr="005666D7" w:rsidRDefault="00960C29" w:rsidP="00772CD4">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787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E031FC">
        <w:trPr>
          <w:trHeight w:val="566"/>
        </w:trPr>
        <w:tc>
          <w:tcPr>
            <w:tcW w:w="9495" w:type="dxa"/>
          </w:tcPr>
          <w:p w:rsidR="00754D95" w:rsidRPr="005666D7" w:rsidRDefault="00754D95" w:rsidP="0059744A">
            <w:pPr>
              <w:pStyle w:val="Zkladntext"/>
              <w:rPr>
                <w:rFonts w:ascii="Garamond" w:hAnsi="Garamond"/>
                <w:sz w:val="2"/>
                <w:szCs w:val="2"/>
              </w:rPr>
            </w:pPr>
          </w:p>
          <w:p w:rsidR="00754D95" w:rsidRPr="005666D7" w:rsidRDefault="00757876" w:rsidP="0075787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790CE4" w:rsidRPr="005666D7">
              <w:rPr>
                <w:rFonts w:ascii="Garamond" w:hAnsi="Garamond"/>
              </w:rPr>
              <w:t xml:space="preserve"> </w:t>
            </w:r>
          </w:p>
        </w:tc>
      </w:tr>
    </w:tbl>
    <w:p w:rsidR="00CA5782" w:rsidRDefault="00CA5782" w:rsidP="00CA5782">
      <w:pPr>
        <w:pStyle w:val="Nadpis2"/>
        <w:numPr>
          <w:ilvl w:val="0"/>
          <w:numId w:val="0"/>
        </w:numPr>
        <w:ind w:left="900"/>
        <w:rPr>
          <w:rFonts w:ascii="Garamond" w:hAnsi="Garamond"/>
          <w:sz w:val="22"/>
          <w:szCs w:val="22"/>
        </w:rPr>
      </w:pPr>
      <w:bookmarkStart w:id="330" w:name="_Toc469949943"/>
    </w:p>
    <w:p w:rsidR="00754D95" w:rsidRPr="005666D7" w:rsidRDefault="00754D95" w:rsidP="00A822C7">
      <w:pPr>
        <w:pStyle w:val="Nadpis2"/>
        <w:numPr>
          <w:ilvl w:val="1"/>
          <w:numId w:val="5"/>
        </w:numPr>
        <w:ind w:left="900" w:hanging="900"/>
        <w:rPr>
          <w:rFonts w:ascii="Garamond" w:hAnsi="Garamond"/>
          <w:sz w:val="22"/>
          <w:szCs w:val="22"/>
        </w:rPr>
      </w:pPr>
      <w:r w:rsidRPr="005666D7">
        <w:rPr>
          <w:rFonts w:ascii="Garamond" w:hAnsi="Garamond"/>
          <w:sz w:val="22"/>
          <w:szCs w:val="22"/>
        </w:rPr>
        <w:t>NÁVĚSTNÍ ZAŘÍZENÍ VE VOZIDLE</w:t>
      </w:r>
      <w:bookmarkEnd w:id="325"/>
      <w:bookmarkEnd w:id="326"/>
      <w:bookmarkEnd w:id="327"/>
      <w:bookmarkEnd w:id="328"/>
      <w:bookmarkEnd w:id="329"/>
      <w:bookmarkEnd w:id="330"/>
      <w:r w:rsidRPr="005666D7">
        <w:rPr>
          <w:rFonts w:ascii="Garamond" w:hAnsi="Garamond"/>
          <w:sz w:val="22"/>
          <w:szCs w:val="22"/>
        </w:rPr>
        <w:t xml:space="preserve"> </w:t>
      </w:r>
    </w:p>
    <w:p w:rsidR="00754D95" w:rsidRDefault="00754D95" w:rsidP="001863E8">
      <w:pPr>
        <w:pStyle w:val="Zkladntext"/>
        <w:rPr>
          <w:rFonts w:ascii="Garamond" w:hAnsi="Garamond"/>
          <w:sz w:val="22"/>
          <w:szCs w:val="22"/>
        </w:rPr>
      </w:pPr>
      <w:r w:rsidRPr="005666D7">
        <w:rPr>
          <w:rFonts w:ascii="Garamond" w:hAnsi="Garamond"/>
          <w:sz w:val="22"/>
          <w:szCs w:val="22"/>
        </w:rPr>
        <w:t>Po zmáčknutí tlačítka signalizace řidiči se ozve zvukový signál a rozsvítí se velký nápis STOP ve vozidle</w:t>
      </w:r>
      <w:r w:rsidR="00934632" w:rsidRPr="005666D7">
        <w:rPr>
          <w:rFonts w:ascii="Garamond" w:hAnsi="Garamond"/>
          <w:sz w:val="22"/>
          <w:szCs w:val="22"/>
        </w:rPr>
        <w:t>. Svítilna v b</w:t>
      </w:r>
      <w:r w:rsidR="00A4796E" w:rsidRPr="005666D7">
        <w:rPr>
          <w:rFonts w:ascii="Garamond" w:hAnsi="Garamond"/>
          <w:sz w:val="22"/>
          <w:szCs w:val="22"/>
        </w:rPr>
        <w:t>ílém provedení s nápisem STOP (</w:t>
      </w:r>
      <w:r w:rsidR="00934632" w:rsidRPr="005666D7">
        <w:rPr>
          <w:rFonts w:ascii="Garamond" w:hAnsi="Garamond"/>
          <w:sz w:val="22"/>
          <w:szCs w:val="22"/>
        </w:rPr>
        <w:t xml:space="preserve">nápis </w:t>
      </w:r>
      <w:r w:rsidR="00673FAE" w:rsidRPr="005666D7">
        <w:rPr>
          <w:rFonts w:ascii="Garamond" w:hAnsi="Garamond"/>
          <w:sz w:val="22"/>
          <w:szCs w:val="22"/>
        </w:rPr>
        <w:t xml:space="preserve">s </w:t>
      </w:r>
      <w:r w:rsidR="00934632" w:rsidRPr="005666D7">
        <w:rPr>
          <w:rFonts w:ascii="Garamond" w:hAnsi="Garamond"/>
          <w:sz w:val="22"/>
          <w:szCs w:val="22"/>
        </w:rPr>
        <w:t>červen</w:t>
      </w:r>
      <w:r w:rsidR="00673FAE" w:rsidRPr="005666D7">
        <w:rPr>
          <w:rFonts w:ascii="Garamond" w:hAnsi="Garamond"/>
          <w:sz w:val="22"/>
          <w:szCs w:val="22"/>
        </w:rPr>
        <w:t>ým</w:t>
      </w:r>
      <w:r w:rsidR="00934632" w:rsidRPr="005666D7">
        <w:rPr>
          <w:rFonts w:ascii="Garamond" w:hAnsi="Garamond"/>
          <w:sz w:val="22"/>
          <w:szCs w:val="22"/>
        </w:rPr>
        <w:t xml:space="preserve"> </w:t>
      </w:r>
      <w:proofErr w:type="spellStart"/>
      <w:r w:rsidR="00673FAE" w:rsidRPr="005666D7">
        <w:rPr>
          <w:rFonts w:ascii="Garamond" w:hAnsi="Garamond"/>
          <w:sz w:val="22"/>
          <w:szCs w:val="22"/>
        </w:rPr>
        <w:t>podsvícením</w:t>
      </w:r>
      <w:proofErr w:type="spellEnd"/>
      <w:r w:rsidR="00934632" w:rsidRPr="005666D7">
        <w:rPr>
          <w:rFonts w:ascii="Garamond" w:hAnsi="Garamond"/>
          <w:sz w:val="22"/>
          <w:szCs w:val="22"/>
        </w:rPr>
        <w:t xml:space="preserve">), bude umístěna nad </w:t>
      </w:r>
      <w:r w:rsidR="00F62EC5" w:rsidRPr="005666D7">
        <w:rPr>
          <w:rFonts w:ascii="Garamond" w:hAnsi="Garamond"/>
          <w:sz w:val="22"/>
          <w:szCs w:val="22"/>
        </w:rPr>
        <w:t xml:space="preserve">všemi </w:t>
      </w:r>
      <w:r w:rsidR="00934632" w:rsidRPr="005666D7">
        <w:rPr>
          <w:rFonts w:ascii="Garamond" w:hAnsi="Garamond"/>
          <w:sz w:val="22"/>
          <w:szCs w:val="22"/>
        </w:rPr>
        <w:t>dveřmi.</w:t>
      </w:r>
      <w:r w:rsidRPr="005666D7">
        <w:rPr>
          <w:rFonts w:ascii="Garamond" w:hAnsi="Garamond"/>
          <w:sz w:val="22"/>
          <w:szCs w:val="22"/>
        </w:rPr>
        <w:t xml:space="preserve"> Po</w:t>
      </w:r>
      <w:r w:rsidR="00A4796E" w:rsidRPr="005666D7">
        <w:rPr>
          <w:rFonts w:ascii="Garamond" w:hAnsi="Garamond"/>
          <w:sz w:val="22"/>
          <w:szCs w:val="22"/>
        </w:rPr>
        <w:t> </w:t>
      </w:r>
      <w:r w:rsidRPr="005666D7">
        <w:rPr>
          <w:rFonts w:ascii="Garamond" w:hAnsi="Garamond"/>
          <w:sz w:val="22"/>
          <w:szCs w:val="22"/>
        </w:rPr>
        <w:t>otevření dveří nápis STOP</w:t>
      </w:r>
      <w:r w:rsidR="00934632" w:rsidRPr="005666D7">
        <w:rPr>
          <w:rFonts w:ascii="Garamond" w:hAnsi="Garamond"/>
          <w:sz w:val="22"/>
          <w:szCs w:val="22"/>
        </w:rPr>
        <w:t xml:space="preserve"> zhasne</w:t>
      </w:r>
      <w:r w:rsidRPr="005666D7">
        <w:rPr>
          <w:rFonts w:ascii="Garamond" w:hAnsi="Garamond"/>
          <w:sz w:val="22"/>
          <w:szCs w:val="22"/>
        </w:rPr>
        <w:t>. Při zavírání dveří se</w:t>
      </w:r>
      <w:r w:rsidR="00934632" w:rsidRPr="005666D7">
        <w:rPr>
          <w:rFonts w:ascii="Garamond" w:hAnsi="Garamond"/>
          <w:sz w:val="22"/>
          <w:szCs w:val="22"/>
        </w:rPr>
        <w:t xml:space="preserve">, nad všemi dveřmi </w:t>
      </w:r>
      <w:r w:rsidRPr="005666D7">
        <w:rPr>
          <w:rFonts w:ascii="Garamond" w:hAnsi="Garamond"/>
          <w:sz w:val="22"/>
          <w:szCs w:val="22"/>
        </w:rPr>
        <w:t xml:space="preserve">rozsvítí </w:t>
      </w:r>
      <w:r w:rsidR="00673FAE" w:rsidRPr="005666D7">
        <w:rPr>
          <w:rFonts w:ascii="Garamond" w:hAnsi="Garamond"/>
          <w:sz w:val="22"/>
          <w:szCs w:val="22"/>
        </w:rPr>
        <w:t>symbol přeškrtnutých dveří</w:t>
      </w:r>
      <w:r w:rsidRPr="005666D7">
        <w:rPr>
          <w:rFonts w:ascii="Garamond" w:hAnsi="Garamond"/>
          <w:sz w:val="22"/>
          <w:szCs w:val="22"/>
        </w:rPr>
        <w:t>, současně zní akustický nepřerušený signál elektronického zdroje modulovaného zvuku a teprve potom se začnou dveře zavírat.</w:t>
      </w:r>
      <w:r w:rsidR="00934632" w:rsidRPr="005666D7">
        <w:rPr>
          <w:rFonts w:ascii="Garamond" w:hAnsi="Garamond"/>
          <w:sz w:val="22"/>
          <w:szCs w:val="22"/>
        </w:rPr>
        <w:t xml:space="preserve"> Svítilna v bílém provedení s</w:t>
      </w:r>
      <w:r w:rsidR="00022F77" w:rsidRPr="005666D7">
        <w:rPr>
          <w:rFonts w:ascii="Garamond" w:hAnsi="Garamond"/>
          <w:sz w:val="22"/>
          <w:szCs w:val="22"/>
        </w:rPr>
        <w:t>e</w:t>
      </w:r>
      <w:r w:rsidR="00934632" w:rsidRPr="005666D7">
        <w:rPr>
          <w:rFonts w:ascii="Garamond" w:hAnsi="Garamond"/>
          <w:sz w:val="22"/>
          <w:szCs w:val="22"/>
        </w:rPr>
        <w:t> </w:t>
      </w:r>
      <w:r w:rsidR="00673FAE" w:rsidRPr="005666D7">
        <w:rPr>
          <w:rFonts w:ascii="Garamond" w:hAnsi="Garamond"/>
          <w:sz w:val="22"/>
          <w:szCs w:val="22"/>
        </w:rPr>
        <w:t>symbolem</w:t>
      </w:r>
      <w:r w:rsidR="00934632" w:rsidRPr="005666D7">
        <w:rPr>
          <w:rFonts w:ascii="Garamond" w:hAnsi="Garamond"/>
          <w:sz w:val="22"/>
          <w:szCs w:val="22"/>
        </w:rPr>
        <w:t xml:space="preserve"> </w:t>
      </w:r>
      <w:r w:rsidR="00673FAE" w:rsidRPr="005666D7">
        <w:rPr>
          <w:rFonts w:ascii="Garamond" w:hAnsi="Garamond"/>
          <w:sz w:val="22"/>
          <w:szCs w:val="22"/>
        </w:rPr>
        <w:t>přeškrtnutých dveří</w:t>
      </w:r>
      <w:r w:rsidR="00934632" w:rsidRPr="005666D7">
        <w:rPr>
          <w:rFonts w:ascii="Garamond" w:hAnsi="Garamond"/>
          <w:sz w:val="22"/>
          <w:szCs w:val="22"/>
        </w:rPr>
        <w:t xml:space="preserve"> (</w:t>
      </w:r>
      <w:r w:rsidR="00673FAE" w:rsidRPr="005666D7">
        <w:rPr>
          <w:rFonts w:ascii="Garamond" w:hAnsi="Garamond"/>
          <w:sz w:val="22"/>
          <w:szCs w:val="22"/>
        </w:rPr>
        <w:t>symbol</w:t>
      </w:r>
      <w:r w:rsidR="00934632" w:rsidRPr="005666D7">
        <w:rPr>
          <w:rFonts w:ascii="Garamond" w:hAnsi="Garamond"/>
          <w:sz w:val="22"/>
          <w:szCs w:val="22"/>
        </w:rPr>
        <w:t xml:space="preserve"> </w:t>
      </w:r>
      <w:r w:rsidR="00673FAE" w:rsidRPr="005666D7">
        <w:rPr>
          <w:rFonts w:ascii="Garamond" w:hAnsi="Garamond"/>
          <w:sz w:val="22"/>
          <w:szCs w:val="22"/>
        </w:rPr>
        <w:t>s </w:t>
      </w:r>
      <w:r w:rsidR="00934632" w:rsidRPr="005666D7">
        <w:rPr>
          <w:rFonts w:ascii="Garamond" w:hAnsi="Garamond"/>
          <w:sz w:val="22"/>
          <w:szCs w:val="22"/>
        </w:rPr>
        <w:t>oranžov</w:t>
      </w:r>
      <w:r w:rsidR="00673FAE" w:rsidRPr="005666D7">
        <w:rPr>
          <w:rFonts w:ascii="Garamond" w:hAnsi="Garamond"/>
          <w:sz w:val="22"/>
          <w:szCs w:val="22"/>
        </w:rPr>
        <w:t>ým</w:t>
      </w:r>
      <w:r w:rsidR="00934632" w:rsidRPr="005666D7">
        <w:rPr>
          <w:rFonts w:ascii="Garamond" w:hAnsi="Garamond"/>
          <w:sz w:val="22"/>
          <w:szCs w:val="22"/>
        </w:rPr>
        <w:t xml:space="preserve"> </w:t>
      </w:r>
      <w:proofErr w:type="spellStart"/>
      <w:r w:rsidR="00673FAE" w:rsidRPr="005666D7">
        <w:rPr>
          <w:rFonts w:ascii="Garamond" w:hAnsi="Garamond"/>
          <w:sz w:val="22"/>
          <w:szCs w:val="22"/>
        </w:rPr>
        <w:t>podsvícením</w:t>
      </w:r>
      <w:proofErr w:type="spellEnd"/>
      <w:r w:rsidR="00934632" w:rsidRPr="005666D7">
        <w:rPr>
          <w:rFonts w:ascii="Garamond" w:hAnsi="Garamond"/>
          <w:sz w:val="22"/>
          <w:szCs w:val="22"/>
        </w:rPr>
        <w:t>).</w:t>
      </w:r>
      <w:r w:rsidRPr="005666D7">
        <w:rPr>
          <w:rFonts w:ascii="Garamond" w:hAnsi="Garamond"/>
          <w:sz w:val="22"/>
          <w:szCs w:val="22"/>
        </w:rPr>
        <w:t xml:space="preserve"> </w:t>
      </w:r>
      <w:r w:rsidR="000B7D32" w:rsidRPr="005666D7">
        <w:rPr>
          <w:rFonts w:ascii="Garamond" w:hAnsi="Garamond"/>
          <w:sz w:val="22"/>
          <w:szCs w:val="22"/>
        </w:rPr>
        <w:t>Kupující</w:t>
      </w:r>
      <w:r w:rsidRPr="005666D7">
        <w:rPr>
          <w:rFonts w:ascii="Garamond" w:hAnsi="Garamond"/>
          <w:sz w:val="22"/>
          <w:szCs w:val="22"/>
        </w:rPr>
        <w:t xml:space="preserve"> </w:t>
      </w:r>
      <w:r w:rsidR="00502959" w:rsidRPr="005666D7">
        <w:rPr>
          <w:rFonts w:ascii="Garamond" w:hAnsi="Garamond"/>
          <w:sz w:val="22"/>
          <w:szCs w:val="22"/>
        </w:rPr>
        <w:t>požaduje</w:t>
      </w:r>
      <w:r w:rsidRPr="005666D7">
        <w:rPr>
          <w:rFonts w:ascii="Garamond" w:hAnsi="Garamond"/>
          <w:sz w:val="22"/>
          <w:szCs w:val="22"/>
        </w:rPr>
        <w:t xml:space="preserve"> zvukovou signálku + svítidlo, akustická signalizace více tónová. Po dovření dveří jsou oba druhy signalizace ukončeny.</w:t>
      </w:r>
      <w:r w:rsidR="00502959" w:rsidRPr="005666D7">
        <w:rPr>
          <w:rFonts w:ascii="Garamond" w:hAnsi="Garamond"/>
          <w:sz w:val="22"/>
          <w:szCs w:val="22"/>
        </w:rPr>
        <w:t xml:space="preserve"> </w:t>
      </w:r>
      <w:r w:rsidR="00CD78B8" w:rsidRPr="005666D7">
        <w:rPr>
          <w:rFonts w:ascii="Garamond" w:hAnsi="Garamond"/>
          <w:sz w:val="22"/>
          <w:szCs w:val="22"/>
        </w:rPr>
        <w:t>Nápis STOP a symbol přeškrtnutých dveří, bud</w:t>
      </w:r>
      <w:r w:rsidR="00A4796E" w:rsidRPr="005666D7">
        <w:rPr>
          <w:rFonts w:ascii="Garamond" w:hAnsi="Garamond"/>
          <w:sz w:val="22"/>
          <w:szCs w:val="22"/>
        </w:rPr>
        <w:t>e v jednom svítidle s děleným (</w:t>
      </w:r>
      <w:r w:rsidR="005663D5" w:rsidRPr="005666D7">
        <w:rPr>
          <w:rFonts w:ascii="Garamond" w:hAnsi="Garamond"/>
          <w:sz w:val="22"/>
          <w:szCs w:val="22"/>
        </w:rPr>
        <w:t>rozlišným)</w:t>
      </w:r>
      <w:r w:rsidR="00CD78B8" w:rsidRPr="005666D7">
        <w:rPr>
          <w:rFonts w:ascii="Garamond" w:hAnsi="Garamond"/>
          <w:sz w:val="22"/>
          <w:szCs w:val="22"/>
        </w:rPr>
        <w:t xml:space="preserve"> </w:t>
      </w:r>
      <w:proofErr w:type="spellStart"/>
      <w:r w:rsidR="00CD78B8" w:rsidRPr="005666D7">
        <w:rPr>
          <w:rFonts w:ascii="Garamond" w:hAnsi="Garamond"/>
          <w:sz w:val="22"/>
          <w:szCs w:val="22"/>
        </w:rPr>
        <w:t>podsvícením</w:t>
      </w:r>
      <w:proofErr w:type="spellEnd"/>
      <w:r w:rsidR="00CD78B8" w:rsidRPr="005666D7">
        <w:rPr>
          <w:rFonts w:ascii="Garamond" w:hAnsi="Garamond"/>
          <w:sz w:val="22"/>
          <w:szCs w:val="22"/>
        </w:rPr>
        <w:t>.</w:t>
      </w:r>
    </w:p>
    <w:p w:rsidR="0093180E" w:rsidRPr="005666D7" w:rsidRDefault="0093180E" w:rsidP="001863E8">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368AE" w:rsidRPr="005666D7" w:rsidTr="00B519AB">
        <w:tc>
          <w:tcPr>
            <w:tcW w:w="9495" w:type="dxa"/>
          </w:tcPr>
          <w:p w:rsidR="00A368AE" w:rsidRPr="005666D7" w:rsidRDefault="00A368AE" w:rsidP="00B519AB">
            <w:pPr>
              <w:pStyle w:val="Zkladntext"/>
              <w:rPr>
                <w:rFonts w:ascii="Garamond" w:hAnsi="Garamond"/>
                <w:sz w:val="2"/>
                <w:szCs w:val="2"/>
              </w:rPr>
            </w:pPr>
          </w:p>
          <w:p w:rsidR="00A368AE" w:rsidRPr="005666D7" w:rsidRDefault="00A368AE" w:rsidP="00B519AB">
            <w:pPr>
              <w:pStyle w:val="Zkladntext"/>
              <w:rPr>
                <w:rFonts w:ascii="Garamond" w:hAnsi="Garamond"/>
              </w:rPr>
            </w:pPr>
            <w:r w:rsidRPr="005666D7">
              <w:rPr>
                <w:rFonts w:ascii="Garamond" w:hAnsi="Garamond"/>
              </w:rPr>
              <w:t>Odpověď:  ANO/NE</w:t>
            </w:r>
          </w:p>
        </w:tc>
      </w:tr>
      <w:tr w:rsidR="00A368AE" w:rsidRPr="005666D7" w:rsidTr="00B519AB">
        <w:tc>
          <w:tcPr>
            <w:tcW w:w="9495" w:type="dxa"/>
          </w:tcPr>
          <w:p w:rsidR="00A368AE" w:rsidRPr="005666D7" w:rsidRDefault="00A368AE" w:rsidP="00B519AB">
            <w:pPr>
              <w:pStyle w:val="Zkladntext"/>
              <w:rPr>
                <w:rFonts w:ascii="Garamond" w:hAnsi="Garamond"/>
                <w:sz w:val="2"/>
                <w:szCs w:val="2"/>
              </w:rPr>
            </w:pPr>
          </w:p>
          <w:p w:rsidR="00A368AE" w:rsidRPr="005666D7" w:rsidRDefault="00A368AE" w:rsidP="00B519AB">
            <w:pPr>
              <w:pStyle w:val="Zkladntext"/>
              <w:rPr>
                <w:rFonts w:ascii="Garamond" w:hAnsi="Garamond"/>
              </w:rPr>
            </w:pPr>
            <w:r w:rsidRPr="005666D7">
              <w:rPr>
                <w:rFonts w:ascii="Garamond" w:hAnsi="Garamond"/>
              </w:rPr>
              <w:t xml:space="preserve">Doplňující </w:t>
            </w:r>
            <w:r w:rsidR="00124A77" w:rsidRPr="005666D7">
              <w:rPr>
                <w:rFonts w:ascii="Garamond" w:hAnsi="Garamond"/>
              </w:rPr>
              <w:t>popis:</w:t>
            </w:r>
          </w:p>
        </w:tc>
      </w:tr>
    </w:tbl>
    <w:p w:rsidR="00A4796E" w:rsidRPr="005666D7" w:rsidRDefault="00A4796E" w:rsidP="00A4796E">
      <w:pPr>
        <w:pStyle w:val="Nadpis2"/>
        <w:numPr>
          <w:ilvl w:val="0"/>
          <w:numId w:val="0"/>
        </w:numPr>
        <w:spacing w:before="0" w:after="0"/>
        <w:rPr>
          <w:rFonts w:ascii="Garamond" w:hAnsi="Garamond"/>
        </w:rPr>
      </w:pPr>
    </w:p>
    <w:p w:rsidR="00A32268" w:rsidRPr="00C075DA" w:rsidRDefault="00A32268" w:rsidP="00A32268">
      <w:pPr>
        <w:pStyle w:val="CZodstavec"/>
        <w:keepNext/>
        <w:keepLines/>
        <w:numPr>
          <w:ilvl w:val="0"/>
          <w:numId w:val="0"/>
        </w:numPr>
        <w:suppressLineNumbers/>
        <w:suppressAutoHyphens/>
        <w:rPr>
          <w:rFonts w:ascii="Garamond" w:hAnsi="Garamond"/>
          <w:sz w:val="22"/>
          <w:szCs w:val="22"/>
        </w:rPr>
      </w:pPr>
      <w:r w:rsidRPr="00C075DA">
        <w:rPr>
          <w:rFonts w:ascii="Garamond" w:hAnsi="Garamond"/>
          <w:sz w:val="22"/>
          <w:szCs w:val="22"/>
        </w:rPr>
        <w:t>V souladu s </w:t>
      </w:r>
      <w:proofErr w:type="spellStart"/>
      <w:r w:rsidRPr="00C075DA">
        <w:rPr>
          <w:rFonts w:ascii="Garamond" w:hAnsi="Garamond"/>
          <w:sz w:val="22"/>
          <w:szCs w:val="22"/>
        </w:rPr>
        <w:t>ust</w:t>
      </w:r>
      <w:proofErr w:type="spellEnd"/>
      <w:r w:rsidRPr="00C075DA">
        <w:rPr>
          <w:rFonts w:ascii="Garamond" w:hAnsi="Garamond"/>
          <w:sz w:val="22"/>
          <w:szCs w:val="22"/>
        </w:rPr>
        <w:t xml:space="preserve">. § 93 odst. 1 ZZVZ Zadavatel uvádí, že </w:t>
      </w:r>
      <w:proofErr w:type="spellStart"/>
      <w:r w:rsidRPr="00C075DA">
        <w:rPr>
          <w:rFonts w:ascii="Garamond" w:hAnsi="Garamond"/>
          <w:sz w:val="22"/>
          <w:szCs w:val="22"/>
        </w:rPr>
        <w:t>jednočlánkové</w:t>
      </w:r>
      <w:proofErr w:type="spellEnd"/>
      <w:r w:rsidRPr="00C075DA">
        <w:rPr>
          <w:rFonts w:ascii="Garamond" w:hAnsi="Garamond"/>
          <w:sz w:val="22"/>
          <w:szCs w:val="22"/>
        </w:rPr>
        <w:t xml:space="preserve"> </w:t>
      </w:r>
      <w:proofErr w:type="spellStart"/>
      <w:r w:rsidRPr="005D5C60">
        <w:rPr>
          <w:rFonts w:ascii="Garamond" w:hAnsi="Garamond" w:cs="Arial"/>
          <w:bCs/>
          <w:color w:val="000000"/>
          <w:sz w:val="22"/>
          <w:szCs w:val="22"/>
        </w:rPr>
        <w:t>elektrobusy</w:t>
      </w:r>
      <w:proofErr w:type="spellEnd"/>
      <w:r w:rsidRPr="005D5C60">
        <w:rPr>
          <w:rFonts w:ascii="Garamond" w:hAnsi="Garamond" w:cs="Arial"/>
          <w:bCs/>
          <w:color w:val="000000"/>
          <w:sz w:val="22"/>
          <w:szCs w:val="22"/>
        </w:rPr>
        <w:t xml:space="preserve"> jsou požadovány v nízkopodlažní úpravě s nájezdovou plošinou a vyčleněnými dvěma místy pro invalidní vozík. </w:t>
      </w:r>
      <w:r w:rsidRPr="00C075DA">
        <w:rPr>
          <w:rFonts w:ascii="Garamond" w:hAnsi="Garamond" w:cs="Arial"/>
          <w:bCs/>
          <w:color w:val="000000"/>
          <w:sz w:val="22"/>
          <w:szCs w:val="22"/>
        </w:rPr>
        <w:t>Tato v</w:t>
      </w:r>
      <w:r w:rsidRPr="005D5C60">
        <w:rPr>
          <w:rFonts w:ascii="Garamond" w:hAnsi="Garamond" w:cs="Arial"/>
          <w:bCs/>
          <w:color w:val="000000"/>
          <w:sz w:val="22"/>
          <w:szCs w:val="22"/>
        </w:rPr>
        <w:t>ozidla budou vybavena informačním systémem pro slabozraké a nevidomé. Realizace nabíjecí stanice bude provedena mimo jiné v souladu s vyhláškou č. 398/2009 Sb., o obecných technických požadavcích zabezpečujících bezbariérové užívání staveb, v platném znění.</w:t>
      </w:r>
      <w:r w:rsidRPr="00C075DA">
        <w:rPr>
          <w:rFonts w:ascii="Garamond" w:hAnsi="Garamond"/>
          <w:sz w:val="22"/>
          <w:szCs w:val="22"/>
        </w:rPr>
        <w:t xml:space="preserve"> </w:t>
      </w:r>
    </w:p>
    <w:p w:rsidR="00A32268" w:rsidRPr="005666D7" w:rsidRDefault="00A32268" w:rsidP="00A32268">
      <w:pPr>
        <w:pStyle w:val="Seznam"/>
        <w:spacing w:before="120"/>
        <w:ind w:left="0" w:firstLine="0"/>
        <w:jc w:val="both"/>
        <w:rPr>
          <w:rFonts w:ascii="Garamond" w:hAnsi="Garamond"/>
          <w:i/>
          <w:sz w:val="22"/>
          <w:szCs w:val="22"/>
        </w:rPr>
      </w:pPr>
      <w:r w:rsidRPr="005666D7">
        <w:rPr>
          <w:rFonts w:ascii="Garamond" w:hAnsi="Garamond"/>
          <w:i/>
          <w:sz w:val="22"/>
          <w:szCs w:val="22"/>
        </w:rPr>
        <w:t xml:space="preserve">Pokud kupující v kdekoli v zadávací dokumentaci (zejm. technické specifikaci) hovoří o nějakém komponentu </w:t>
      </w:r>
      <w:proofErr w:type="spellStart"/>
      <w:r w:rsidRPr="005666D7">
        <w:rPr>
          <w:rFonts w:ascii="Garamond" w:hAnsi="Garamond"/>
          <w:i/>
          <w:sz w:val="22"/>
          <w:szCs w:val="22"/>
        </w:rPr>
        <w:t>elektrobusu</w:t>
      </w:r>
      <w:proofErr w:type="spellEnd"/>
      <w:r w:rsidRPr="005666D7">
        <w:rPr>
          <w:rFonts w:ascii="Garamond" w:hAnsi="Garamond"/>
          <w:i/>
          <w:sz w:val="22"/>
          <w:szCs w:val="22"/>
        </w:rPr>
        <w:t xml:space="preserve"> či jeho součástce s uvedením názvu konkrétního výrobku či výrobce, myslí tím pouze výrobek daného typu. Kupující výslovně připouští použití jiných, kvalitativně a technicky obdobných řešení. </w:t>
      </w:r>
    </w:p>
    <w:p w:rsidR="00A32268" w:rsidRPr="005666D7" w:rsidRDefault="00A32268" w:rsidP="00A32268">
      <w:pPr>
        <w:pStyle w:val="Seznam"/>
        <w:spacing w:before="120"/>
        <w:ind w:left="0" w:firstLine="0"/>
        <w:jc w:val="both"/>
        <w:rPr>
          <w:rFonts w:ascii="Garamond" w:hAnsi="Garamond"/>
        </w:rPr>
      </w:pPr>
      <w:r w:rsidRPr="005666D7">
        <w:rPr>
          <w:rFonts w:ascii="Garamond" w:hAnsi="Garamond"/>
          <w:i/>
          <w:sz w:val="22"/>
          <w:szCs w:val="22"/>
        </w:rPr>
        <w:t>Pokud kupující kdekoliv v zadávací dokumentaci hovoří o tom, že nějaký komponent, součástku či řešení (dále jen „řešení“) „upřednostňuje“, podává tímto prodávajícím pouze informaci o tom, že toto řešení považuje pro něj za nejvhodnější. Pokud bude použito jiné, kvalitativně a technicky obdobné řešení, bude kupujícím plně akceptováno a v žádném případě toto nebude mít vliv na hodnocení podané nabídky.</w:t>
      </w:r>
    </w:p>
    <w:p w:rsidR="00346717" w:rsidRPr="005666D7" w:rsidRDefault="00346717" w:rsidP="00346717">
      <w:pPr>
        <w:pStyle w:val="Zkladntext"/>
        <w:pBdr>
          <w:bottom w:val="single" w:sz="6" w:space="6" w:color="auto"/>
        </w:pBdr>
        <w:rPr>
          <w:rFonts w:ascii="Garamond" w:hAnsi="Garamond"/>
          <w:sz w:val="22"/>
          <w:szCs w:val="22"/>
        </w:rPr>
      </w:pPr>
    </w:p>
    <w:p w:rsidR="00E76D42" w:rsidRPr="007635BF" w:rsidRDefault="00E76D42" w:rsidP="00E76D42">
      <w:pPr>
        <w:pStyle w:val="Seznam"/>
        <w:spacing w:before="120"/>
        <w:ind w:left="0" w:firstLine="0"/>
        <w:jc w:val="both"/>
        <w:rPr>
          <w:rFonts w:ascii="Garamond" w:hAnsi="Garamond"/>
          <w:i/>
          <w:sz w:val="22"/>
          <w:szCs w:val="24"/>
        </w:rPr>
      </w:pPr>
      <w:r w:rsidRPr="007635BF">
        <w:rPr>
          <w:rFonts w:ascii="Garamond" w:hAnsi="Garamond"/>
          <w:i/>
          <w:sz w:val="22"/>
          <w:szCs w:val="24"/>
        </w:rPr>
        <w:t>Návod k vyplnění:</w:t>
      </w:r>
    </w:p>
    <w:p w:rsidR="00E76D42" w:rsidRPr="00996581" w:rsidRDefault="00E76D42" w:rsidP="00E76D42">
      <w:pPr>
        <w:pStyle w:val="Zkladntext"/>
        <w:pBdr>
          <w:bottom w:val="single" w:sz="6" w:space="6" w:color="auto"/>
        </w:pBdr>
        <w:rPr>
          <w:rFonts w:ascii="Garamond" w:hAnsi="Garamond"/>
          <w:szCs w:val="22"/>
        </w:rPr>
      </w:pPr>
      <w:r w:rsidRPr="00996581">
        <w:rPr>
          <w:rFonts w:ascii="Garamond" w:hAnsi="Garamond"/>
          <w:i/>
          <w:sz w:val="22"/>
          <w:szCs w:val="24"/>
        </w:rPr>
        <w:t xml:space="preserve">Účastník uvede ANO v případě, že splňuje daný požadavek (celý text uveden nad jednotlivou tabulkou). Je-li v textu uvedeno rozmezí (min – </w:t>
      </w:r>
      <w:proofErr w:type="spellStart"/>
      <w:r w:rsidRPr="00996581">
        <w:rPr>
          <w:rFonts w:ascii="Garamond" w:hAnsi="Garamond"/>
          <w:i/>
          <w:sz w:val="22"/>
          <w:szCs w:val="24"/>
        </w:rPr>
        <w:t>max</w:t>
      </w:r>
      <w:proofErr w:type="spellEnd"/>
      <w:r w:rsidRPr="00996581">
        <w:rPr>
          <w:rFonts w:ascii="Garamond" w:hAnsi="Garamond"/>
          <w:i/>
          <w:sz w:val="22"/>
          <w:szCs w:val="24"/>
        </w:rPr>
        <w:t>), může účastník do řádku „Doplňující popis“ uvést konkrétní hodnotu parametru.</w:t>
      </w:r>
      <w:r w:rsidRPr="00996581">
        <w:rPr>
          <w:bCs/>
          <w:sz w:val="22"/>
          <w:szCs w:val="24"/>
        </w:rPr>
        <w:t xml:space="preserve"> </w:t>
      </w:r>
      <w:r w:rsidRPr="00996581">
        <w:rPr>
          <w:rFonts w:ascii="Garamond" w:hAnsi="Garamond"/>
          <w:i/>
          <w:sz w:val="22"/>
          <w:szCs w:val="24"/>
        </w:rPr>
        <w:t>Účastník uvede NE v případě, že nesplňuje daný požadavek a současně uvede do řádku „Doplňující popis“ popis jeho řešení. Zadavatel navrhnuté řešení účastníkem bude akceptovat v případě, že se bude jednat o kvalitativně lepší technické řešení. Uvedením NE bez navržení kvalitativně lepšího technického řešení uvedeného do pole „Doplňující popis“, bude považováno za nesplnění zadávacích podmínek zadavatele. Zadavatel pro vyloučení pochybností uvádí, je-li někde uvedena maximální hodnota, účastník nesmí nabídnou</w:t>
      </w:r>
      <w:r w:rsidR="002C0918">
        <w:rPr>
          <w:rFonts w:ascii="Garamond" w:hAnsi="Garamond"/>
          <w:i/>
          <w:sz w:val="22"/>
          <w:szCs w:val="24"/>
        </w:rPr>
        <w:t>t</w:t>
      </w:r>
      <w:r w:rsidRPr="00996581">
        <w:rPr>
          <w:rFonts w:ascii="Garamond" w:hAnsi="Garamond"/>
          <w:i/>
          <w:sz w:val="22"/>
          <w:szCs w:val="24"/>
        </w:rPr>
        <w:t xml:space="preserve"> vyšší hodnotu než je uvedena, je-li někde uvedena minimální hodnota, účastník nemůže nabídnou</w:t>
      </w:r>
      <w:r w:rsidR="00766174">
        <w:rPr>
          <w:rFonts w:ascii="Garamond" w:hAnsi="Garamond"/>
          <w:i/>
          <w:sz w:val="22"/>
          <w:szCs w:val="24"/>
        </w:rPr>
        <w:t>t</w:t>
      </w:r>
      <w:r w:rsidRPr="00996581">
        <w:rPr>
          <w:rFonts w:ascii="Garamond" w:hAnsi="Garamond"/>
          <w:i/>
          <w:sz w:val="22"/>
          <w:szCs w:val="24"/>
        </w:rPr>
        <w:t xml:space="preserve"> nižší hodnotu než je uvedena, je-li uvedena hodnota v rozmezí (min – </w:t>
      </w:r>
      <w:proofErr w:type="spellStart"/>
      <w:r w:rsidRPr="00996581">
        <w:rPr>
          <w:rFonts w:ascii="Garamond" w:hAnsi="Garamond"/>
          <w:i/>
          <w:sz w:val="22"/>
          <w:szCs w:val="24"/>
        </w:rPr>
        <w:t>max</w:t>
      </w:r>
      <w:proofErr w:type="spellEnd"/>
      <w:r w:rsidRPr="00996581">
        <w:rPr>
          <w:rFonts w:ascii="Garamond" w:hAnsi="Garamond"/>
          <w:i/>
          <w:sz w:val="22"/>
          <w:szCs w:val="24"/>
        </w:rPr>
        <w:t>) účastník nemůže nabídnou</w:t>
      </w:r>
      <w:r w:rsidR="00766174">
        <w:rPr>
          <w:rFonts w:ascii="Garamond" w:hAnsi="Garamond"/>
          <w:i/>
          <w:sz w:val="22"/>
          <w:szCs w:val="24"/>
        </w:rPr>
        <w:t>t</w:t>
      </w:r>
      <w:r w:rsidRPr="00996581">
        <w:rPr>
          <w:rFonts w:ascii="Garamond" w:hAnsi="Garamond"/>
          <w:i/>
          <w:sz w:val="22"/>
          <w:szCs w:val="24"/>
        </w:rPr>
        <w:t xml:space="preserve"> hodnotu mimo toto rozmezí.</w:t>
      </w:r>
    </w:p>
    <w:p w:rsidR="00346717" w:rsidRPr="005666D7" w:rsidRDefault="00346717" w:rsidP="00346717">
      <w:pPr>
        <w:pStyle w:val="Zkladntext"/>
        <w:pBdr>
          <w:bottom w:val="single" w:sz="6" w:space="6" w:color="auto"/>
        </w:pBdr>
        <w:rPr>
          <w:rFonts w:ascii="Garamond" w:hAnsi="Garamond"/>
          <w:sz w:val="22"/>
          <w:szCs w:val="22"/>
        </w:rPr>
      </w:pPr>
    </w:p>
    <w:sectPr w:rsidR="00346717" w:rsidRPr="005666D7" w:rsidSect="00DA2745">
      <w:headerReference w:type="default" r:id="rId9"/>
      <w:footerReference w:type="default" r:id="rId10"/>
      <w:pgSz w:w="11907" w:h="16840" w:code="9"/>
      <w:pgMar w:top="1418" w:right="1134" w:bottom="1418" w:left="1418" w:header="680" w:footer="708" w:gutter="0"/>
      <w:paperSrc w:first="4" w:other="4"/>
      <w:pgNumType w:start="1"/>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BBE" w:rsidRDefault="00767BBE">
      <w:r>
        <w:separator/>
      </w:r>
    </w:p>
  </w:endnote>
  <w:endnote w:type="continuationSeparator" w:id="0">
    <w:p w:rsidR="00767BBE" w:rsidRDefault="00767B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80983"/>
      <w:docPartObj>
        <w:docPartGallery w:val="Page Numbers (Bottom of Page)"/>
        <w:docPartUnique/>
      </w:docPartObj>
    </w:sdtPr>
    <w:sdtContent>
      <w:p w:rsidR="00767BBE" w:rsidRDefault="00956FC4">
        <w:pPr>
          <w:pStyle w:val="Zpat"/>
          <w:jc w:val="right"/>
        </w:pPr>
        <w:fldSimple w:instr=" PAGE   \* MERGEFORMAT ">
          <w:r w:rsidR="00A62E25">
            <w:rPr>
              <w:noProof/>
            </w:rPr>
            <w:t>34</w:t>
          </w:r>
        </w:fldSimple>
      </w:p>
    </w:sdtContent>
  </w:sdt>
  <w:p w:rsidR="00767BBE" w:rsidRDefault="00767BB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BBE" w:rsidRDefault="00767BBE">
      <w:r>
        <w:separator/>
      </w:r>
    </w:p>
  </w:footnote>
  <w:footnote w:type="continuationSeparator" w:id="0">
    <w:p w:rsidR="00767BBE" w:rsidRDefault="00767BBE">
      <w:r>
        <w:continuationSeparator/>
      </w:r>
    </w:p>
  </w:footnote>
  <w:footnote w:id="1">
    <w:p w:rsidR="00767BBE" w:rsidRDefault="00767BBE" w:rsidP="00767BBE">
      <w:pPr>
        <w:pStyle w:val="Textpoznpodarou"/>
      </w:pPr>
      <w:r>
        <w:rPr>
          <w:rStyle w:val="Znakapoznpodarou"/>
        </w:rPr>
        <w:footnoteRef/>
      </w:r>
      <w:r>
        <w:t xml:space="preserve"> Tímto požadavkem je zohledněna přístupnost předmětu veřejné zakázky osobám se zdravotním postižením ve smyslu </w:t>
      </w:r>
      <w:proofErr w:type="spellStart"/>
      <w:r>
        <w:t>ust</w:t>
      </w:r>
      <w:proofErr w:type="spellEnd"/>
      <w:r>
        <w:t xml:space="preserve">. § 93 odst. 1 zákona č. 134/2016 Sb., o zadávání veřejných zakázek, v platném znění.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BBE" w:rsidRPr="00226F48" w:rsidRDefault="00767BBE" w:rsidP="00D16B8F">
    <w:pPr>
      <w:pStyle w:val="Zhlav"/>
      <w:rPr>
        <w:rFonts w:ascii="Arial" w:hAnsi="Arial" w:cs="Arial"/>
        <w:i/>
        <w:sz w:val="20"/>
        <w:szCs w:val="20"/>
      </w:rPr>
    </w:pPr>
    <w:r w:rsidRPr="005666D7">
      <w:rPr>
        <w:rFonts w:ascii="Garamond" w:hAnsi="Garamond" w:cs="Arial"/>
        <w:i/>
        <w:szCs w:val="20"/>
      </w:rPr>
      <w:t>Příloha č.: 3 zadávací dokumentace</w:t>
    </w:r>
    <w:r w:rsidRPr="00A72C5F">
      <w:rPr>
        <w:rFonts w:ascii="Arial" w:hAnsi="Arial" w:cs="Arial"/>
        <w:i/>
        <w:noProof/>
        <w:sz w:val="20"/>
        <w:szCs w:val="20"/>
      </w:rPr>
      <w:drawing>
        <wp:inline distT="0" distB="0" distL="0" distR="0">
          <wp:extent cx="4873846" cy="771277"/>
          <wp:effectExtent l="19050" t="0" r="2954" b="0"/>
          <wp:docPr id="1"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1" cstate="print"/>
                  <a:srcRect/>
                  <a:stretch>
                    <a:fillRect/>
                  </a:stretch>
                </pic:blipFill>
                <pic:spPr bwMode="auto">
                  <a:xfrm>
                    <a:off x="0" y="0"/>
                    <a:ext cx="4873846" cy="771277"/>
                  </a:xfrm>
                  <a:prstGeom prst="rect">
                    <a:avLst/>
                  </a:prstGeom>
                  <a:noFill/>
                  <a:ln w="9525">
                    <a:noFill/>
                    <a:miter lim="800000"/>
                    <a:headEnd/>
                    <a:tailEnd/>
                  </a:ln>
                </pic:spPr>
              </pic:pic>
            </a:graphicData>
          </a:graphic>
        </wp:inline>
      </w:drawing>
    </w:r>
  </w:p>
  <w:p w:rsidR="00767BBE" w:rsidRDefault="00767BBE">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87D8ED44"/>
    <w:lvl w:ilvl="0">
      <w:start w:val="1"/>
      <w:numFmt w:val="bullet"/>
      <w:pStyle w:val="Nadpis9"/>
      <w:lvlText w:val=""/>
      <w:lvlJc w:val="left"/>
      <w:pPr>
        <w:tabs>
          <w:tab w:val="num" w:pos="926"/>
        </w:tabs>
        <w:ind w:left="926" w:hanging="360"/>
      </w:pPr>
      <w:rPr>
        <w:rFonts w:ascii="Symbol" w:hAnsi="Symbol" w:hint="default"/>
      </w:rPr>
    </w:lvl>
  </w:abstractNum>
  <w:abstractNum w:abstractNumId="1">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2">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
    <w:nsid w:val="01AD7032"/>
    <w:multiLevelType w:val="hybridMultilevel"/>
    <w:tmpl w:val="08A051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AB2865"/>
    <w:multiLevelType w:val="hybridMultilevel"/>
    <w:tmpl w:val="ACD6120A"/>
    <w:lvl w:ilvl="0" w:tplc="04050001">
      <w:start w:val="1"/>
      <w:numFmt w:val="bullet"/>
      <w:lvlText w:val=""/>
      <w:lvlJc w:val="left"/>
      <w:pPr>
        <w:ind w:left="1710" w:hanging="360"/>
      </w:pPr>
      <w:rPr>
        <w:rFonts w:ascii="Symbol" w:hAnsi="Symbol"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5">
    <w:nsid w:val="18425DAE"/>
    <w:multiLevelType w:val="hybridMultilevel"/>
    <w:tmpl w:val="ABEC1F44"/>
    <w:lvl w:ilvl="0" w:tplc="04050005">
      <w:start w:val="1"/>
      <w:numFmt w:val="bullet"/>
      <w:lvlText w:val=""/>
      <w:lvlJc w:val="left"/>
      <w:pPr>
        <w:ind w:left="2520" w:hanging="360"/>
      </w:pPr>
      <w:rPr>
        <w:rFonts w:ascii="Wingdings" w:hAnsi="Wingdings"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6">
    <w:nsid w:val="1CAE0906"/>
    <w:multiLevelType w:val="hybridMultilevel"/>
    <w:tmpl w:val="A510E6A0"/>
    <w:lvl w:ilvl="0" w:tplc="55AE7DB6">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220F487A"/>
    <w:multiLevelType w:val="hybridMultilevel"/>
    <w:tmpl w:val="5B2C269C"/>
    <w:lvl w:ilvl="0" w:tplc="04050005">
      <w:start w:val="1"/>
      <w:numFmt w:val="bullet"/>
      <w:lvlText w:val=""/>
      <w:lvlJc w:val="left"/>
      <w:pPr>
        <w:ind w:left="1996" w:hanging="360"/>
      </w:pPr>
      <w:rPr>
        <w:rFonts w:ascii="Wingdings" w:hAnsi="Wingdings"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8">
    <w:nsid w:val="28410AC6"/>
    <w:multiLevelType w:val="hybridMultilevel"/>
    <w:tmpl w:val="0FF698C4"/>
    <w:lvl w:ilvl="0" w:tplc="241CA180">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9">
    <w:nsid w:val="2A5E1A56"/>
    <w:multiLevelType w:val="hybridMultilevel"/>
    <w:tmpl w:val="F2B0CD82"/>
    <w:lvl w:ilvl="0" w:tplc="241CA180">
      <w:start w:val="1"/>
      <w:numFmt w:val="bullet"/>
      <w:lvlText w:val="-"/>
      <w:lvlJc w:val="left"/>
      <w:pPr>
        <w:tabs>
          <w:tab w:val="num" w:pos="567"/>
        </w:tabs>
        <w:ind w:left="567" w:hanging="567"/>
      </w:pPr>
      <w:rPr>
        <w:rFonts w:ascii="Times New Roman" w:hAnsi="Times New Roman" w:cs="Times New Roman" w:hint="default"/>
      </w:rPr>
    </w:lvl>
    <w:lvl w:ilvl="1" w:tplc="04050003">
      <w:start w:val="1"/>
      <w:numFmt w:val="bullet"/>
      <w:lvlText w:val=""/>
      <w:lvlJc w:val="left"/>
      <w:pPr>
        <w:tabs>
          <w:tab w:val="num" w:pos="1440"/>
        </w:tabs>
        <w:ind w:left="1440" w:hanging="360"/>
      </w:pPr>
      <w:rPr>
        <w:rFonts w:ascii="Wingdings" w:hAnsi="Wingdings" w:hint="default"/>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FD379A6"/>
    <w:multiLevelType w:val="hybridMultilevel"/>
    <w:tmpl w:val="654A5A4C"/>
    <w:lvl w:ilvl="0" w:tplc="04050001">
      <w:start w:val="1"/>
      <w:numFmt w:val="bullet"/>
      <w:lvlText w:val=""/>
      <w:lvlJc w:val="left"/>
      <w:pPr>
        <w:ind w:left="3130"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11">
    <w:nsid w:val="30100B36"/>
    <w:multiLevelType w:val="hybridMultilevel"/>
    <w:tmpl w:val="702CC8AE"/>
    <w:lvl w:ilvl="0" w:tplc="04050001">
      <w:start w:val="1"/>
      <w:numFmt w:val="bullet"/>
      <w:lvlText w:val=""/>
      <w:lvlJc w:val="left"/>
      <w:pPr>
        <w:ind w:left="3130"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12">
    <w:nsid w:val="34AA150D"/>
    <w:multiLevelType w:val="hybridMultilevel"/>
    <w:tmpl w:val="E514B5BE"/>
    <w:lvl w:ilvl="0" w:tplc="241CA180">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3">
    <w:nsid w:val="36395C3A"/>
    <w:multiLevelType w:val="singleLevel"/>
    <w:tmpl w:val="04050001"/>
    <w:lvl w:ilvl="0">
      <w:start w:val="1"/>
      <w:numFmt w:val="bullet"/>
      <w:lvlText w:val=""/>
      <w:lvlJc w:val="left"/>
      <w:pPr>
        <w:ind w:left="360" w:hanging="360"/>
      </w:pPr>
      <w:rPr>
        <w:rFonts w:ascii="Symbol" w:hAnsi="Symbol" w:hint="default"/>
      </w:rPr>
    </w:lvl>
  </w:abstractNum>
  <w:abstractNum w:abstractNumId="14">
    <w:nsid w:val="37A60E5C"/>
    <w:multiLevelType w:val="hybridMultilevel"/>
    <w:tmpl w:val="2182D43C"/>
    <w:lvl w:ilvl="0" w:tplc="04050005">
      <w:start w:val="1"/>
      <w:numFmt w:val="bullet"/>
      <w:lvlText w:val=""/>
      <w:lvlJc w:val="left"/>
      <w:pPr>
        <w:ind w:left="2136" w:hanging="360"/>
      </w:pPr>
      <w:rPr>
        <w:rFonts w:ascii="Wingdings" w:hAnsi="Wingding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5">
    <w:nsid w:val="39540191"/>
    <w:multiLevelType w:val="hybridMultilevel"/>
    <w:tmpl w:val="828CDE50"/>
    <w:lvl w:ilvl="0" w:tplc="EC004938">
      <w:start w:val="1"/>
      <w:numFmt w:val="lowerLetter"/>
      <w:lvlText w:val="%1)"/>
      <w:lvlJc w:val="left"/>
      <w:pPr>
        <w:tabs>
          <w:tab w:val="num" w:pos="927"/>
        </w:tabs>
        <w:ind w:left="851" w:hanging="284"/>
      </w:pPr>
      <w:rPr>
        <w:rFonts w:hint="default"/>
      </w:rPr>
    </w:lvl>
    <w:lvl w:ilvl="1" w:tplc="79A675A4" w:tentative="1">
      <w:start w:val="1"/>
      <w:numFmt w:val="bullet"/>
      <w:lvlText w:val="o"/>
      <w:lvlJc w:val="left"/>
      <w:pPr>
        <w:tabs>
          <w:tab w:val="num" w:pos="1440"/>
        </w:tabs>
        <w:ind w:left="1440" w:hanging="360"/>
      </w:pPr>
      <w:rPr>
        <w:rFonts w:ascii="Courier New" w:hAnsi="Courier New" w:hint="default"/>
      </w:rPr>
    </w:lvl>
    <w:lvl w:ilvl="2" w:tplc="B4A0F5AA" w:tentative="1">
      <w:start w:val="1"/>
      <w:numFmt w:val="bullet"/>
      <w:lvlText w:val=""/>
      <w:lvlJc w:val="left"/>
      <w:pPr>
        <w:tabs>
          <w:tab w:val="num" w:pos="2160"/>
        </w:tabs>
        <w:ind w:left="2160" w:hanging="360"/>
      </w:pPr>
      <w:rPr>
        <w:rFonts w:ascii="Wingdings" w:hAnsi="Wingdings" w:hint="default"/>
      </w:rPr>
    </w:lvl>
    <w:lvl w:ilvl="3" w:tplc="1FFA0CAA" w:tentative="1">
      <w:start w:val="1"/>
      <w:numFmt w:val="bullet"/>
      <w:lvlText w:val=""/>
      <w:lvlJc w:val="left"/>
      <w:pPr>
        <w:tabs>
          <w:tab w:val="num" w:pos="2880"/>
        </w:tabs>
        <w:ind w:left="2880" w:hanging="360"/>
      </w:pPr>
      <w:rPr>
        <w:rFonts w:ascii="Symbol" w:hAnsi="Symbol" w:hint="default"/>
      </w:rPr>
    </w:lvl>
    <w:lvl w:ilvl="4" w:tplc="163A2D80" w:tentative="1">
      <w:start w:val="1"/>
      <w:numFmt w:val="bullet"/>
      <w:lvlText w:val="o"/>
      <w:lvlJc w:val="left"/>
      <w:pPr>
        <w:tabs>
          <w:tab w:val="num" w:pos="3600"/>
        </w:tabs>
        <w:ind w:left="3600" w:hanging="360"/>
      </w:pPr>
      <w:rPr>
        <w:rFonts w:ascii="Courier New" w:hAnsi="Courier New" w:hint="default"/>
      </w:rPr>
    </w:lvl>
    <w:lvl w:ilvl="5" w:tplc="F4725830" w:tentative="1">
      <w:start w:val="1"/>
      <w:numFmt w:val="bullet"/>
      <w:lvlText w:val=""/>
      <w:lvlJc w:val="left"/>
      <w:pPr>
        <w:tabs>
          <w:tab w:val="num" w:pos="4320"/>
        </w:tabs>
        <w:ind w:left="4320" w:hanging="360"/>
      </w:pPr>
      <w:rPr>
        <w:rFonts w:ascii="Wingdings" w:hAnsi="Wingdings" w:hint="default"/>
      </w:rPr>
    </w:lvl>
    <w:lvl w:ilvl="6" w:tplc="911AF790" w:tentative="1">
      <w:start w:val="1"/>
      <w:numFmt w:val="bullet"/>
      <w:lvlText w:val=""/>
      <w:lvlJc w:val="left"/>
      <w:pPr>
        <w:tabs>
          <w:tab w:val="num" w:pos="5040"/>
        </w:tabs>
        <w:ind w:left="5040" w:hanging="360"/>
      </w:pPr>
      <w:rPr>
        <w:rFonts w:ascii="Symbol" w:hAnsi="Symbol" w:hint="default"/>
      </w:rPr>
    </w:lvl>
    <w:lvl w:ilvl="7" w:tplc="EC46D9B6" w:tentative="1">
      <w:start w:val="1"/>
      <w:numFmt w:val="bullet"/>
      <w:lvlText w:val="o"/>
      <w:lvlJc w:val="left"/>
      <w:pPr>
        <w:tabs>
          <w:tab w:val="num" w:pos="5760"/>
        </w:tabs>
        <w:ind w:left="5760" w:hanging="360"/>
      </w:pPr>
      <w:rPr>
        <w:rFonts w:ascii="Courier New" w:hAnsi="Courier New" w:hint="default"/>
      </w:rPr>
    </w:lvl>
    <w:lvl w:ilvl="8" w:tplc="9F7ABC30" w:tentative="1">
      <w:start w:val="1"/>
      <w:numFmt w:val="bullet"/>
      <w:lvlText w:val=""/>
      <w:lvlJc w:val="left"/>
      <w:pPr>
        <w:tabs>
          <w:tab w:val="num" w:pos="6480"/>
        </w:tabs>
        <w:ind w:left="6480" w:hanging="360"/>
      </w:pPr>
      <w:rPr>
        <w:rFonts w:ascii="Wingdings" w:hAnsi="Wingdings" w:hint="default"/>
      </w:rPr>
    </w:lvl>
  </w:abstractNum>
  <w:abstractNum w:abstractNumId="16">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3C7C1B88"/>
    <w:multiLevelType w:val="hybridMultilevel"/>
    <w:tmpl w:val="EC260AA6"/>
    <w:lvl w:ilvl="0" w:tplc="D5EC7980">
      <w:numFmt w:val="bullet"/>
      <w:lvlText w:val="-"/>
      <w:lvlJc w:val="left"/>
      <w:pPr>
        <w:ind w:left="1080" w:hanging="360"/>
      </w:pPr>
      <w:rPr>
        <w:rFonts w:ascii="Calibri" w:eastAsia="Calibri" w:hAnsi="Calibri" w:cs="Times New Roman" w:hint="default"/>
      </w:rPr>
    </w:lvl>
    <w:lvl w:ilvl="1" w:tplc="95DA3C56">
      <w:start w:val="1"/>
      <w:numFmt w:val="decimal"/>
      <w:lvlText w:val="%2."/>
      <w:lvlJc w:val="left"/>
      <w:pPr>
        <w:tabs>
          <w:tab w:val="num" w:pos="1440"/>
        </w:tabs>
        <w:ind w:left="1440" w:hanging="360"/>
      </w:pPr>
    </w:lvl>
    <w:lvl w:ilvl="2" w:tplc="2CCAAE0E">
      <w:start w:val="1"/>
      <w:numFmt w:val="decimal"/>
      <w:lvlText w:val="%3."/>
      <w:lvlJc w:val="left"/>
      <w:pPr>
        <w:tabs>
          <w:tab w:val="num" w:pos="2160"/>
        </w:tabs>
        <w:ind w:left="2160" w:hanging="360"/>
      </w:pPr>
    </w:lvl>
    <w:lvl w:ilvl="3" w:tplc="F134D938">
      <w:start w:val="1"/>
      <w:numFmt w:val="decimal"/>
      <w:lvlText w:val="%4."/>
      <w:lvlJc w:val="left"/>
      <w:pPr>
        <w:tabs>
          <w:tab w:val="num" w:pos="2880"/>
        </w:tabs>
        <w:ind w:left="2880" w:hanging="360"/>
      </w:pPr>
    </w:lvl>
    <w:lvl w:ilvl="4" w:tplc="D3E22450">
      <w:start w:val="1"/>
      <w:numFmt w:val="decimal"/>
      <w:lvlText w:val="%5."/>
      <w:lvlJc w:val="left"/>
      <w:pPr>
        <w:tabs>
          <w:tab w:val="num" w:pos="3600"/>
        </w:tabs>
        <w:ind w:left="3600" w:hanging="360"/>
      </w:pPr>
    </w:lvl>
    <w:lvl w:ilvl="5" w:tplc="623CF166">
      <w:start w:val="1"/>
      <w:numFmt w:val="decimal"/>
      <w:lvlText w:val="%6."/>
      <w:lvlJc w:val="left"/>
      <w:pPr>
        <w:tabs>
          <w:tab w:val="num" w:pos="4320"/>
        </w:tabs>
        <w:ind w:left="4320" w:hanging="360"/>
      </w:pPr>
    </w:lvl>
    <w:lvl w:ilvl="6" w:tplc="9B42C6BE">
      <w:start w:val="1"/>
      <w:numFmt w:val="decimal"/>
      <w:lvlText w:val="%7."/>
      <w:lvlJc w:val="left"/>
      <w:pPr>
        <w:tabs>
          <w:tab w:val="num" w:pos="5040"/>
        </w:tabs>
        <w:ind w:left="5040" w:hanging="360"/>
      </w:pPr>
    </w:lvl>
    <w:lvl w:ilvl="7" w:tplc="DC6009DC">
      <w:start w:val="1"/>
      <w:numFmt w:val="decimal"/>
      <w:lvlText w:val="%8."/>
      <w:lvlJc w:val="left"/>
      <w:pPr>
        <w:tabs>
          <w:tab w:val="num" w:pos="5760"/>
        </w:tabs>
        <w:ind w:left="5760" w:hanging="360"/>
      </w:pPr>
    </w:lvl>
    <w:lvl w:ilvl="8" w:tplc="79F66892">
      <w:start w:val="1"/>
      <w:numFmt w:val="decimal"/>
      <w:lvlText w:val="%9."/>
      <w:lvlJc w:val="left"/>
      <w:pPr>
        <w:tabs>
          <w:tab w:val="num" w:pos="6480"/>
        </w:tabs>
        <w:ind w:left="6480" w:hanging="360"/>
      </w:pPr>
    </w:lvl>
  </w:abstractNum>
  <w:abstractNum w:abstractNumId="18">
    <w:nsid w:val="3C931DA4"/>
    <w:multiLevelType w:val="hybridMultilevel"/>
    <w:tmpl w:val="8D602186"/>
    <w:lvl w:ilvl="0" w:tplc="3A369F0E">
      <w:start w:val="1"/>
      <w:numFmt w:val="bullet"/>
      <w:lvlText w:val=""/>
      <w:lvlJc w:val="left"/>
      <w:pPr>
        <w:ind w:left="720" w:hanging="360"/>
      </w:pPr>
      <w:rPr>
        <w:rFonts w:ascii="Wingdings" w:hAnsi="Wingdings" w:hint="default"/>
      </w:rPr>
    </w:lvl>
    <w:lvl w:ilvl="1" w:tplc="81DAFE1C">
      <w:start w:val="1"/>
      <w:numFmt w:val="decimal"/>
      <w:lvlText w:val="%2."/>
      <w:lvlJc w:val="left"/>
      <w:pPr>
        <w:tabs>
          <w:tab w:val="num" w:pos="1440"/>
        </w:tabs>
        <w:ind w:left="1440" w:hanging="360"/>
      </w:pPr>
    </w:lvl>
    <w:lvl w:ilvl="2" w:tplc="FD006EA8">
      <w:start w:val="1"/>
      <w:numFmt w:val="decimal"/>
      <w:lvlText w:val="%3."/>
      <w:lvlJc w:val="left"/>
      <w:pPr>
        <w:tabs>
          <w:tab w:val="num" w:pos="2160"/>
        </w:tabs>
        <w:ind w:left="2160" w:hanging="360"/>
      </w:pPr>
    </w:lvl>
    <w:lvl w:ilvl="3" w:tplc="B69E70B8">
      <w:start w:val="1"/>
      <w:numFmt w:val="decimal"/>
      <w:lvlText w:val="%4."/>
      <w:lvlJc w:val="left"/>
      <w:pPr>
        <w:tabs>
          <w:tab w:val="num" w:pos="2880"/>
        </w:tabs>
        <w:ind w:left="2880" w:hanging="360"/>
      </w:pPr>
    </w:lvl>
    <w:lvl w:ilvl="4" w:tplc="CD665D50">
      <w:start w:val="1"/>
      <w:numFmt w:val="decimal"/>
      <w:lvlText w:val="%5."/>
      <w:lvlJc w:val="left"/>
      <w:pPr>
        <w:tabs>
          <w:tab w:val="num" w:pos="3600"/>
        </w:tabs>
        <w:ind w:left="3600" w:hanging="360"/>
      </w:pPr>
    </w:lvl>
    <w:lvl w:ilvl="5" w:tplc="62083D3A">
      <w:start w:val="1"/>
      <w:numFmt w:val="decimal"/>
      <w:lvlText w:val="%6."/>
      <w:lvlJc w:val="left"/>
      <w:pPr>
        <w:tabs>
          <w:tab w:val="num" w:pos="4320"/>
        </w:tabs>
        <w:ind w:left="4320" w:hanging="360"/>
      </w:pPr>
    </w:lvl>
    <w:lvl w:ilvl="6" w:tplc="4D90E8FA">
      <w:start w:val="1"/>
      <w:numFmt w:val="decimal"/>
      <w:lvlText w:val="%7."/>
      <w:lvlJc w:val="left"/>
      <w:pPr>
        <w:tabs>
          <w:tab w:val="num" w:pos="5040"/>
        </w:tabs>
        <w:ind w:left="5040" w:hanging="360"/>
      </w:pPr>
    </w:lvl>
    <w:lvl w:ilvl="7" w:tplc="6010B4D8">
      <w:start w:val="1"/>
      <w:numFmt w:val="decimal"/>
      <w:lvlText w:val="%8."/>
      <w:lvlJc w:val="left"/>
      <w:pPr>
        <w:tabs>
          <w:tab w:val="num" w:pos="5760"/>
        </w:tabs>
        <w:ind w:left="5760" w:hanging="360"/>
      </w:pPr>
    </w:lvl>
    <w:lvl w:ilvl="8" w:tplc="5AF85136">
      <w:start w:val="1"/>
      <w:numFmt w:val="decimal"/>
      <w:lvlText w:val="%9."/>
      <w:lvlJc w:val="left"/>
      <w:pPr>
        <w:tabs>
          <w:tab w:val="num" w:pos="6480"/>
        </w:tabs>
        <w:ind w:left="6480" w:hanging="360"/>
      </w:pPr>
    </w:lvl>
  </w:abstractNum>
  <w:abstractNum w:abstractNumId="19">
    <w:nsid w:val="3E36719A"/>
    <w:multiLevelType w:val="hybridMultilevel"/>
    <w:tmpl w:val="06A08FE6"/>
    <w:lvl w:ilvl="0" w:tplc="34586218">
      <w:start w:val="1"/>
      <w:numFmt w:val="bullet"/>
      <w:lvlText w:val=""/>
      <w:lvlJc w:val="left"/>
      <w:pPr>
        <w:ind w:left="1770" w:hanging="360"/>
      </w:pPr>
      <w:rPr>
        <w:rFonts w:ascii="Symbol" w:hAnsi="Symbol" w:hint="default"/>
      </w:rPr>
    </w:lvl>
    <w:lvl w:ilvl="1" w:tplc="CF241158" w:tentative="1">
      <w:start w:val="1"/>
      <w:numFmt w:val="bullet"/>
      <w:lvlText w:val="o"/>
      <w:lvlJc w:val="left"/>
      <w:pPr>
        <w:ind w:left="2490" w:hanging="360"/>
      </w:pPr>
      <w:rPr>
        <w:rFonts w:ascii="Courier New" w:hAnsi="Courier New" w:cs="Courier New" w:hint="default"/>
      </w:rPr>
    </w:lvl>
    <w:lvl w:ilvl="2" w:tplc="AF2A7BDA" w:tentative="1">
      <w:start w:val="1"/>
      <w:numFmt w:val="bullet"/>
      <w:lvlText w:val=""/>
      <w:lvlJc w:val="left"/>
      <w:pPr>
        <w:ind w:left="3210" w:hanging="360"/>
      </w:pPr>
      <w:rPr>
        <w:rFonts w:ascii="Wingdings" w:hAnsi="Wingdings" w:hint="default"/>
      </w:rPr>
    </w:lvl>
    <w:lvl w:ilvl="3" w:tplc="DB84E618" w:tentative="1">
      <w:start w:val="1"/>
      <w:numFmt w:val="bullet"/>
      <w:lvlText w:val=""/>
      <w:lvlJc w:val="left"/>
      <w:pPr>
        <w:ind w:left="3930" w:hanging="360"/>
      </w:pPr>
      <w:rPr>
        <w:rFonts w:ascii="Symbol" w:hAnsi="Symbol" w:hint="default"/>
      </w:rPr>
    </w:lvl>
    <w:lvl w:ilvl="4" w:tplc="EAE2892C" w:tentative="1">
      <w:start w:val="1"/>
      <w:numFmt w:val="bullet"/>
      <w:lvlText w:val="o"/>
      <w:lvlJc w:val="left"/>
      <w:pPr>
        <w:ind w:left="4650" w:hanging="360"/>
      </w:pPr>
      <w:rPr>
        <w:rFonts w:ascii="Courier New" w:hAnsi="Courier New" w:cs="Courier New" w:hint="default"/>
      </w:rPr>
    </w:lvl>
    <w:lvl w:ilvl="5" w:tplc="F51E4894" w:tentative="1">
      <w:start w:val="1"/>
      <w:numFmt w:val="bullet"/>
      <w:lvlText w:val=""/>
      <w:lvlJc w:val="left"/>
      <w:pPr>
        <w:ind w:left="5370" w:hanging="360"/>
      </w:pPr>
      <w:rPr>
        <w:rFonts w:ascii="Wingdings" w:hAnsi="Wingdings" w:hint="default"/>
      </w:rPr>
    </w:lvl>
    <w:lvl w:ilvl="6" w:tplc="EDC42DC2" w:tentative="1">
      <w:start w:val="1"/>
      <w:numFmt w:val="bullet"/>
      <w:lvlText w:val=""/>
      <w:lvlJc w:val="left"/>
      <w:pPr>
        <w:ind w:left="6090" w:hanging="360"/>
      </w:pPr>
      <w:rPr>
        <w:rFonts w:ascii="Symbol" w:hAnsi="Symbol" w:hint="default"/>
      </w:rPr>
    </w:lvl>
    <w:lvl w:ilvl="7" w:tplc="DED2C566" w:tentative="1">
      <w:start w:val="1"/>
      <w:numFmt w:val="bullet"/>
      <w:lvlText w:val="o"/>
      <w:lvlJc w:val="left"/>
      <w:pPr>
        <w:ind w:left="6810" w:hanging="360"/>
      </w:pPr>
      <w:rPr>
        <w:rFonts w:ascii="Courier New" w:hAnsi="Courier New" w:cs="Courier New" w:hint="default"/>
      </w:rPr>
    </w:lvl>
    <w:lvl w:ilvl="8" w:tplc="5C5CB862" w:tentative="1">
      <w:start w:val="1"/>
      <w:numFmt w:val="bullet"/>
      <w:lvlText w:val=""/>
      <w:lvlJc w:val="left"/>
      <w:pPr>
        <w:ind w:left="7530" w:hanging="360"/>
      </w:pPr>
      <w:rPr>
        <w:rFonts w:ascii="Wingdings" w:hAnsi="Wingdings" w:hint="default"/>
      </w:rPr>
    </w:lvl>
  </w:abstractNum>
  <w:abstractNum w:abstractNumId="20">
    <w:nsid w:val="409263B9"/>
    <w:multiLevelType w:val="hybridMultilevel"/>
    <w:tmpl w:val="10BC5BD2"/>
    <w:lvl w:ilvl="0" w:tplc="04050005">
      <w:start w:val="1"/>
      <w:numFmt w:val="bullet"/>
      <w:lvlText w:val=""/>
      <w:lvlJc w:val="left"/>
      <w:pPr>
        <w:ind w:left="2136" w:hanging="360"/>
      </w:pPr>
      <w:rPr>
        <w:rFonts w:ascii="Wingdings" w:hAnsi="Wingding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nsid w:val="42836DFA"/>
    <w:multiLevelType w:val="hybridMultilevel"/>
    <w:tmpl w:val="E0B2CBE0"/>
    <w:lvl w:ilvl="0" w:tplc="4D44B16C">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2">
    <w:nsid w:val="43D34936"/>
    <w:multiLevelType w:val="hybridMultilevel"/>
    <w:tmpl w:val="73982CD0"/>
    <w:lvl w:ilvl="0" w:tplc="0405001B">
      <w:start w:val="1"/>
      <w:numFmt w:val="decimal"/>
      <w:pStyle w:val="CZodstavec"/>
      <w:lvlText w:val="%1."/>
      <w:lvlJc w:val="left"/>
      <w:pPr>
        <w:tabs>
          <w:tab w:val="num" w:pos="360"/>
        </w:tabs>
        <w:ind w:left="360" w:hanging="360"/>
      </w:pPr>
      <w:rPr>
        <w:rFonts w:hint="default"/>
        <w:b w:val="0"/>
        <w:color w:val="auto"/>
      </w:rPr>
    </w:lvl>
    <w:lvl w:ilvl="1" w:tplc="04050019">
      <w:start w:val="1"/>
      <w:numFmt w:val="lowerLetter"/>
      <w:lvlText w:val="%2)"/>
      <w:lvlJc w:val="left"/>
      <w:pPr>
        <w:tabs>
          <w:tab w:val="num" w:pos="927"/>
        </w:tabs>
        <w:ind w:left="927" w:hanging="360"/>
      </w:pPr>
      <w:rPr>
        <w:rFonts w:hint="default"/>
        <w:b w:val="0"/>
      </w:rPr>
    </w:lvl>
    <w:lvl w:ilvl="2" w:tplc="0405001B">
      <w:start w:val="1"/>
      <w:numFmt w:val="lowerRoman"/>
      <w:lvlText w:val="%3."/>
      <w:lvlJc w:val="right"/>
      <w:pPr>
        <w:tabs>
          <w:tab w:val="num" w:pos="1876"/>
        </w:tabs>
        <w:ind w:left="1876" w:hanging="180"/>
      </w:pPr>
    </w:lvl>
    <w:lvl w:ilvl="3" w:tplc="6C9E431A">
      <w:start w:val="1"/>
      <w:numFmt w:val="upperRoman"/>
      <w:lvlText w:val="(%4)"/>
      <w:lvlJc w:val="left"/>
      <w:pPr>
        <w:ind w:left="2956" w:hanging="720"/>
      </w:pPr>
      <w:rPr>
        <w:rFonts w:ascii="Garamond" w:eastAsia="Times New Roman" w:hAnsi="Garamond" w:cs="Arial"/>
      </w:r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56A4FC8"/>
    <w:multiLevelType w:val="hybridMultilevel"/>
    <w:tmpl w:val="E0CEC350"/>
    <w:lvl w:ilvl="0" w:tplc="04050005">
      <w:start w:val="1"/>
      <w:numFmt w:val="bullet"/>
      <w:lvlText w:val=""/>
      <w:lvlJc w:val="left"/>
      <w:pPr>
        <w:ind w:left="2136" w:hanging="360"/>
      </w:pPr>
      <w:rPr>
        <w:rFonts w:ascii="Wingdings" w:hAnsi="Wingding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nsid w:val="6D4F31CE"/>
    <w:multiLevelType w:val="hybridMultilevel"/>
    <w:tmpl w:val="FEA8112C"/>
    <w:lvl w:ilvl="0" w:tplc="04050001">
      <w:start w:val="1"/>
      <w:numFmt w:val="bullet"/>
      <w:lvlText w:val=""/>
      <w:lvlJc w:val="left"/>
      <w:pPr>
        <w:ind w:left="1098" w:hanging="390"/>
      </w:pPr>
      <w:rPr>
        <w:rFonts w:ascii="Symbol" w:hAnsi="Symbol" w:hint="default"/>
        <w:sz w:val="24"/>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nsid w:val="6F154E27"/>
    <w:multiLevelType w:val="hybridMultilevel"/>
    <w:tmpl w:val="E48EAF04"/>
    <w:lvl w:ilvl="0" w:tplc="04050005">
      <w:start w:val="1"/>
      <w:numFmt w:val="bullet"/>
      <w:lvlText w:val=""/>
      <w:lvlJc w:val="left"/>
      <w:pPr>
        <w:ind w:left="2563" w:hanging="360"/>
      </w:pPr>
      <w:rPr>
        <w:rFonts w:ascii="Wingdings" w:hAnsi="Wingdings"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27">
    <w:nsid w:val="70802168"/>
    <w:multiLevelType w:val="hybridMultilevel"/>
    <w:tmpl w:val="9732EAD6"/>
    <w:lvl w:ilvl="0" w:tplc="484885D8">
      <w:start w:val="1"/>
      <w:numFmt w:val="bullet"/>
      <w:lvlText w:val=""/>
      <w:lvlJc w:val="left"/>
      <w:pPr>
        <w:ind w:left="1785" w:hanging="360"/>
      </w:pPr>
      <w:rPr>
        <w:rFonts w:ascii="Symbol" w:hAnsi="Symbol" w:hint="default"/>
      </w:rPr>
    </w:lvl>
    <w:lvl w:ilvl="1" w:tplc="3BA0BA62" w:tentative="1">
      <w:start w:val="1"/>
      <w:numFmt w:val="bullet"/>
      <w:lvlText w:val="o"/>
      <w:lvlJc w:val="left"/>
      <w:pPr>
        <w:ind w:left="2505" w:hanging="360"/>
      </w:pPr>
      <w:rPr>
        <w:rFonts w:ascii="Courier New" w:hAnsi="Courier New" w:cs="Courier New" w:hint="default"/>
      </w:rPr>
    </w:lvl>
    <w:lvl w:ilvl="2" w:tplc="F7505276" w:tentative="1">
      <w:start w:val="1"/>
      <w:numFmt w:val="bullet"/>
      <w:lvlText w:val=""/>
      <w:lvlJc w:val="left"/>
      <w:pPr>
        <w:ind w:left="3225" w:hanging="360"/>
      </w:pPr>
      <w:rPr>
        <w:rFonts w:ascii="Wingdings" w:hAnsi="Wingdings" w:hint="default"/>
      </w:rPr>
    </w:lvl>
    <w:lvl w:ilvl="3" w:tplc="0AF6BC6A" w:tentative="1">
      <w:start w:val="1"/>
      <w:numFmt w:val="bullet"/>
      <w:lvlText w:val=""/>
      <w:lvlJc w:val="left"/>
      <w:pPr>
        <w:ind w:left="3945" w:hanging="360"/>
      </w:pPr>
      <w:rPr>
        <w:rFonts w:ascii="Symbol" w:hAnsi="Symbol" w:hint="default"/>
      </w:rPr>
    </w:lvl>
    <w:lvl w:ilvl="4" w:tplc="A6B63118" w:tentative="1">
      <w:start w:val="1"/>
      <w:numFmt w:val="bullet"/>
      <w:lvlText w:val="o"/>
      <w:lvlJc w:val="left"/>
      <w:pPr>
        <w:ind w:left="4665" w:hanging="360"/>
      </w:pPr>
      <w:rPr>
        <w:rFonts w:ascii="Courier New" w:hAnsi="Courier New" w:cs="Courier New" w:hint="default"/>
      </w:rPr>
    </w:lvl>
    <w:lvl w:ilvl="5" w:tplc="BAACF904" w:tentative="1">
      <w:start w:val="1"/>
      <w:numFmt w:val="bullet"/>
      <w:lvlText w:val=""/>
      <w:lvlJc w:val="left"/>
      <w:pPr>
        <w:ind w:left="5385" w:hanging="360"/>
      </w:pPr>
      <w:rPr>
        <w:rFonts w:ascii="Wingdings" w:hAnsi="Wingdings" w:hint="default"/>
      </w:rPr>
    </w:lvl>
    <w:lvl w:ilvl="6" w:tplc="CBCE4406" w:tentative="1">
      <w:start w:val="1"/>
      <w:numFmt w:val="bullet"/>
      <w:lvlText w:val=""/>
      <w:lvlJc w:val="left"/>
      <w:pPr>
        <w:ind w:left="6105" w:hanging="360"/>
      </w:pPr>
      <w:rPr>
        <w:rFonts w:ascii="Symbol" w:hAnsi="Symbol" w:hint="default"/>
      </w:rPr>
    </w:lvl>
    <w:lvl w:ilvl="7" w:tplc="16262DBC" w:tentative="1">
      <w:start w:val="1"/>
      <w:numFmt w:val="bullet"/>
      <w:lvlText w:val="o"/>
      <w:lvlJc w:val="left"/>
      <w:pPr>
        <w:ind w:left="6825" w:hanging="360"/>
      </w:pPr>
      <w:rPr>
        <w:rFonts w:ascii="Courier New" w:hAnsi="Courier New" w:cs="Courier New" w:hint="default"/>
      </w:rPr>
    </w:lvl>
    <w:lvl w:ilvl="8" w:tplc="F872F83A" w:tentative="1">
      <w:start w:val="1"/>
      <w:numFmt w:val="bullet"/>
      <w:lvlText w:val=""/>
      <w:lvlJc w:val="left"/>
      <w:pPr>
        <w:ind w:left="7545" w:hanging="360"/>
      </w:pPr>
      <w:rPr>
        <w:rFonts w:ascii="Wingdings" w:hAnsi="Wingdings" w:hint="default"/>
      </w:rPr>
    </w:lvl>
  </w:abstractNum>
  <w:abstractNum w:abstractNumId="28">
    <w:nsid w:val="7878655B"/>
    <w:multiLevelType w:val="hybridMultilevel"/>
    <w:tmpl w:val="80723996"/>
    <w:lvl w:ilvl="0" w:tplc="BDCE130A">
      <w:start w:val="1"/>
      <w:numFmt w:val="lowerLetter"/>
      <w:lvlText w:val="%1)"/>
      <w:lvlJc w:val="left"/>
      <w:pPr>
        <w:ind w:left="1070" w:hanging="360"/>
      </w:pPr>
      <w:rPr>
        <w:rFonts w:hint="default"/>
      </w:rPr>
    </w:lvl>
    <w:lvl w:ilvl="1" w:tplc="CF5222BC" w:tentative="1">
      <w:start w:val="1"/>
      <w:numFmt w:val="bullet"/>
      <w:lvlText w:val="o"/>
      <w:lvlJc w:val="left"/>
      <w:pPr>
        <w:ind w:left="1790" w:hanging="360"/>
      </w:pPr>
      <w:rPr>
        <w:rFonts w:ascii="Courier New" w:hAnsi="Courier New" w:cs="Courier New" w:hint="default"/>
      </w:rPr>
    </w:lvl>
    <w:lvl w:ilvl="2" w:tplc="C812DD74" w:tentative="1">
      <w:start w:val="1"/>
      <w:numFmt w:val="bullet"/>
      <w:lvlText w:val=""/>
      <w:lvlJc w:val="left"/>
      <w:pPr>
        <w:ind w:left="2510" w:hanging="360"/>
      </w:pPr>
      <w:rPr>
        <w:rFonts w:ascii="Wingdings" w:hAnsi="Wingdings" w:hint="default"/>
      </w:rPr>
    </w:lvl>
    <w:lvl w:ilvl="3" w:tplc="243457C6" w:tentative="1">
      <w:start w:val="1"/>
      <w:numFmt w:val="bullet"/>
      <w:lvlText w:val=""/>
      <w:lvlJc w:val="left"/>
      <w:pPr>
        <w:ind w:left="3230" w:hanging="360"/>
      </w:pPr>
      <w:rPr>
        <w:rFonts w:ascii="Symbol" w:hAnsi="Symbol" w:hint="default"/>
      </w:rPr>
    </w:lvl>
    <w:lvl w:ilvl="4" w:tplc="C82E3EA8" w:tentative="1">
      <w:start w:val="1"/>
      <w:numFmt w:val="bullet"/>
      <w:lvlText w:val="o"/>
      <w:lvlJc w:val="left"/>
      <w:pPr>
        <w:ind w:left="3950" w:hanging="360"/>
      </w:pPr>
      <w:rPr>
        <w:rFonts w:ascii="Courier New" w:hAnsi="Courier New" w:cs="Courier New" w:hint="default"/>
      </w:rPr>
    </w:lvl>
    <w:lvl w:ilvl="5" w:tplc="1764A7DA" w:tentative="1">
      <w:start w:val="1"/>
      <w:numFmt w:val="bullet"/>
      <w:lvlText w:val=""/>
      <w:lvlJc w:val="left"/>
      <w:pPr>
        <w:ind w:left="4670" w:hanging="360"/>
      </w:pPr>
      <w:rPr>
        <w:rFonts w:ascii="Wingdings" w:hAnsi="Wingdings" w:hint="default"/>
      </w:rPr>
    </w:lvl>
    <w:lvl w:ilvl="6" w:tplc="EE1E7F16" w:tentative="1">
      <w:start w:val="1"/>
      <w:numFmt w:val="bullet"/>
      <w:lvlText w:val=""/>
      <w:lvlJc w:val="left"/>
      <w:pPr>
        <w:ind w:left="5390" w:hanging="360"/>
      </w:pPr>
      <w:rPr>
        <w:rFonts w:ascii="Symbol" w:hAnsi="Symbol" w:hint="default"/>
      </w:rPr>
    </w:lvl>
    <w:lvl w:ilvl="7" w:tplc="FDFEA094" w:tentative="1">
      <w:start w:val="1"/>
      <w:numFmt w:val="bullet"/>
      <w:lvlText w:val="o"/>
      <w:lvlJc w:val="left"/>
      <w:pPr>
        <w:ind w:left="6110" w:hanging="360"/>
      </w:pPr>
      <w:rPr>
        <w:rFonts w:ascii="Courier New" w:hAnsi="Courier New" w:cs="Courier New" w:hint="default"/>
      </w:rPr>
    </w:lvl>
    <w:lvl w:ilvl="8" w:tplc="E11CA914" w:tentative="1">
      <w:start w:val="1"/>
      <w:numFmt w:val="bullet"/>
      <w:lvlText w:val=""/>
      <w:lvlJc w:val="left"/>
      <w:pPr>
        <w:ind w:left="6830" w:hanging="360"/>
      </w:pPr>
      <w:rPr>
        <w:rFonts w:ascii="Wingdings" w:hAnsi="Wingdings" w:hint="default"/>
      </w:rPr>
    </w:lvl>
  </w:abstractNum>
  <w:abstractNum w:abstractNumId="29">
    <w:nsid w:val="7A4C0437"/>
    <w:multiLevelType w:val="hybridMultilevel"/>
    <w:tmpl w:val="9EDE292E"/>
    <w:lvl w:ilvl="0" w:tplc="91BAF11A">
      <w:start w:val="1"/>
      <w:numFmt w:val="bullet"/>
      <w:lvlText w:val=""/>
      <w:lvlJc w:val="left"/>
      <w:pPr>
        <w:ind w:left="644" w:hanging="360"/>
      </w:pPr>
      <w:rPr>
        <w:rFonts w:ascii="Symbol" w:hAnsi="Symbol" w:hint="default"/>
      </w:rPr>
    </w:lvl>
    <w:lvl w:ilvl="1" w:tplc="160AD512" w:tentative="1">
      <w:start w:val="1"/>
      <w:numFmt w:val="bullet"/>
      <w:lvlText w:val="o"/>
      <w:lvlJc w:val="left"/>
      <w:pPr>
        <w:ind w:left="1440" w:hanging="360"/>
      </w:pPr>
      <w:rPr>
        <w:rFonts w:ascii="Courier New" w:hAnsi="Courier New" w:cs="Courier New" w:hint="default"/>
      </w:rPr>
    </w:lvl>
    <w:lvl w:ilvl="2" w:tplc="9954D48C" w:tentative="1">
      <w:start w:val="1"/>
      <w:numFmt w:val="bullet"/>
      <w:lvlText w:val=""/>
      <w:lvlJc w:val="left"/>
      <w:pPr>
        <w:ind w:left="2160" w:hanging="360"/>
      </w:pPr>
      <w:rPr>
        <w:rFonts w:ascii="Wingdings" w:hAnsi="Wingdings" w:hint="default"/>
      </w:rPr>
    </w:lvl>
    <w:lvl w:ilvl="3" w:tplc="81B0C142" w:tentative="1">
      <w:start w:val="1"/>
      <w:numFmt w:val="bullet"/>
      <w:lvlText w:val=""/>
      <w:lvlJc w:val="left"/>
      <w:pPr>
        <w:ind w:left="2880" w:hanging="360"/>
      </w:pPr>
      <w:rPr>
        <w:rFonts w:ascii="Symbol" w:hAnsi="Symbol" w:hint="default"/>
      </w:rPr>
    </w:lvl>
    <w:lvl w:ilvl="4" w:tplc="BBA89C2E" w:tentative="1">
      <w:start w:val="1"/>
      <w:numFmt w:val="bullet"/>
      <w:lvlText w:val="o"/>
      <w:lvlJc w:val="left"/>
      <w:pPr>
        <w:ind w:left="3600" w:hanging="360"/>
      </w:pPr>
      <w:rPr>
        <w:rFonts w:ascii="Courier New" w:hAnsi="Courier New" w:cs="Courier New" w:hint="default"/>
      </w:rPr>
    </w:lvl>
    <w:lvl w:ilvl="5" w:tplc="34A2A6AA" w:tentative="1">
      <w:start w:val="1"/>
      <w:numFmt w:val="bullet"/>
      <w:lvlText w:val=""/>
      <w:lvlJc w:val="left"/>
      <w:pPr>
        <w:ind w:left="4320" w:hanging="360"/>
      </w:pPr>
      <w:rPr>
        <w:rFonts w:ascii="Wingdings" w:hAnsi="Wingdings" w:hint="default"/>
      </w:rPr>
    </w:lvl>
    <w:lvl w:ilvl="6" w:tplc="5282D3BA" w:tentative="1">
      <w:start w:val="1"/>
      <w:numFmt w:val="bullet"/>
      <w:lvlText w:val=""/>
      <w:lvlJc w:val="left"/>
      <w:pPr>
        <w:ind w:left="5040" w:hanging="360"/>
      </w:pPr>
      <w:rPr>
        <w:rFonts w:ascii="Symbol" w:hAnsi="Symbol" w:hint="default"/>
      </w:rPr>
    </w:lvl>
    <w:lvl w:ilvl="7" w:tplc="36A6D95E" w:tentative="1">
      <w:start w:val="1"/>
      <w:numFmt w:val="bullet"/>
      <w:lvlText w:val="o"/>
      <w:lvlJc w:val="left"/>
      <w:pPr>
        <w:ind w:left="5760" w:hanging="360"/>
      </w:pPr>
      <w:rPr>
        <w:rFonts w:ascii="Courier New" w:hAnsi="Courier New" w:cs="Courier New" w:hint="default"/>
      </w:rPr>
    </w:lvl>
    <w:lvl w:ilvl="8" w:tplc="A3020750" w:tentative="1">
      <w:start w:val="1"/>
      <w:numFmt w:val="bullet"/>
      <w:lvlText w:val=""/>
      <w:lvlJc w:val="left"/>
      <w:pPr>
        <w:ind w:left="6480" w:hanging="360"/>
      </w:pPr>
      <w:rPr>
        <w:rFonts w:ascii="Wingdings" w:hAnsi="Wingdings" w:hint="default"/>
      </w:rPr>
    </w:lvl>
  </w:abstractNum>
  <w:abstractNum w:abstractNumId="30">
    <w:nsid w:val="7BB773AF"/>
    <w:multiLevelType w:val="hybridMultilevel"/>
    <w:tmpl w:val="B8A4146C"/>
    <w:lvl w:ilvl="0" w:tplc="1EE46798">
      <w:start w:val="1"/>
      <w:numFmt w:val="bullet"/>
      <w:lvlText w:val=""/>
      <w:lvlJc w:val="left"/>
      <w:pPr>
        <w:ind w:left="2280" w:hanging="360"/>
      </w:pPr>
      <w:rPr>
        <w:rFonts w:ascii="Wingdings" w:hAnsi="Wingdings" w:hint="default"/>
      </w:rPr>
    </w:lvl>
    <w:lvl w:ilvl="1" w:tplc="B20851C6" w:tentative="1">
      <w:start w:val="1"/>
      <w:numFmt w:val="bullet"/>
      <w:lvlText w:val="o"/>
      <w:lvlJc w:val="left"/>
      <w:pPr>
        <w:ind w:left="3000" w:hanging="360"/>
      </w:pPr>
      <w:rPr>
        <w:rFonts w:ascii="Courier New" w:hAnsi="Courier New" w:cs="Courier New" w:hint="default"/>
      </w:rPr>
    </w:lvl>
    <w:lvl w:ilvl="2" w:tplc="B388D4A2" w:tentative="1">
      <w:start w:val="1"/>
      <w:numFmt w:val="bullet"/>
      <w:lvlText w:val=""/>
      <w:lvlJc w:val="left"/>
      <w:pPr>
        <w:ind w:left="3720" w:hanging="360"/>
      </w:pPr>
      <w:rPr>
        <w:rFonts w:ascii="Wingdings" w:hAnsi="Wingdings" w:hint="default"/>
      </w:rPr>
    </w:lvl>
    <w:lvl w:ilvl="3" w:tplc="0C4E6B4A" w:tentative="1">
      <w:start w:val="1"/>
      <w:numFmt w:val="bullet"/>
      <w:lvlText w:val=""/>
      <w:lvlJc w:val="left"/>
      <w:pPr>
        <w:ind w:left="4440" w:hanging="360"/>
      </w:pPr>
      <w:rPr>
        <w:rFonts w:ascii="Symbol" w:hAnsi="Symbol" w:hint="default"/>
      </w:rPr>
    </w:lvl>
    <w:lvl w:ilvl="4" w:tplc="519A069C" w:tentative="1">
      <w:start w:val="1"/>
      <w:numFmt w:val="bullet"/>
      <w:lvlText w:val="o"/>
      <w:lvlJc w:val="left"/>
      <w:pPr>
        <w:ind w:left="5160" w:hanging="360"/>
      </w:pPr>
      <w:rPr>
        <w:rFonts w:ascii="Courier New" w:hAnsi="Courier New" w:cs="Courier New" w:hint="default"/>
      </w:rPr>
    </w:lvl>
    <w:lvl w:ilvl="5" w:tplc="DA4A0C54" w:tentative="1">
      <w:start w:val="1"/>
      <w:numFmt w:val="bullet"/>
      <w:lvlText w:val=""/>
      <w:lvlJc w:val="left"/>
      <w:pPr>
        <w:ind w:left="5880" w:hanging="360"/>
      </w:pPr>
      <w:rPr>
        <w:rFonts w:ascii="Wingdings" w:hAnsi="Wingdings" w:hint="default"/>
      </w:rPr>
    </w:lvl>
    <w:lvl w:ilvl="6" w:tplc="6EF8C294" w:tentative="1">
      <w:start w:val="1"/>
      <w:numFmt w:val="bullet"/>
      <w:lvlText w:val=""/>
      <w:lvlJc w:val="left"/>
      <w:pPr>
        <w:ind w:left="6600" w:hanging="360"/>
      </w:pPr>
      <w:rPr>
        <w:rFonts w:ascii="Symbol" w:hAnsi="Symbol" w:hint="default"/>
      </w:rPr>
    </w:lvl>
    <w:lvl w:ilvl="7" w:tplc="1E12E674" w:tentative="1">
      <w:start w:val="1"/>
      <w:numFmt w:val="bullet"/>
      <w:lvlText w:val="o"/>
      <w:lvlJc w:val="left"/>
      <w:pPr>
        <w:ind w:left="7320" w:hanging="360"/>
      </w:pPr>
      <w:rPr>
        <w:rFonts w:ascii="Courier New" w:hAnsi="Courier New" w:cs="Courier New" w:hint="default"/>
      </w:rPr>
    </w:lvl>
    <w:lvl w:ilvl="8" w:tplc="B3FA1130" w:tentative="1">
      <w:start w:val="1"/>
      <w:numFmt w:val="bullet"/>
      <w:lvlText w:val=""/>
      <w:lvlJc w:val="left"/>
      <w:pPr>
        <w:ind w:left="8040" w:hanging="360"/>
      </w:pPr>
      <w:rPr>
        <w:rFonts w:ascii="Wingdings" w:hAnsi="Wingdings" w:hint="default"/>
      </w:rPr>
    </w:lvl>
  </w:abstractNum>
  <w:num w:numId="1">
    <w:abstractNumId w:val="1"/>
  </w:num>
  <w:num w:numId="2">
    <w:abstractNumId w:val="0"/>
  </w:num>
  <w:num w:numId="3">
    <w:abstractNumId w:val="23"/>
  </w:num>
  <w:num w:numId="4">
    <w:abstractNumId w:val="16"/>
  </w:num>
  <w:num w:numId="5">
    <w:abstractNumId w:val="2"/>
  </w:num>
  <w:num w:numId="6">
    <w:abstractNumId w:val="9"/>
  </w:num>
  <w:num w:numId="7">
    <w:abstractNumId w:val="7"/>
  </w:num>
  <w:num w:numId="8">
    <w:abstractNumId w:val="30"/>
  </w:num>
  <w:num w:numId="9">
    <w:abstractNumId w:val="12"/>
  </w:num>
  <w:num w:numId="10">
    <w:abstractNumId w:val="21"/>
  </w:num>
  <w:num w:numId="11">
    <w:abstractNumId w:val="8"/>
  </w:num>
  <w:num w:numId="12">
    <w:abstractNumId w:val="13"/>
  </w:num>
  <w:num w:numId="13">
    <w:abstractNumId w:val="4"/>
  </w:num>
  <w:num w:numId="14">
    <w:abstractNumId w:val="19"/>
  </w:num>
  <w:num w:numId="15">
    <w:abstractNumId w:val="27"/>
  </w:num>
  <w:num w:numId="16">
    <w:abstractNumId w:val="28"/>
  </w:num>
  <w:num w:numId="17">
    <w:abstractNumId w:val="15"/>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6"/>
  </w:num>
  <w:num w:numId="22">
    <w:abstractNumId w:val="25"/>
  </w:num>
  <w:num w:numId="23">
    <w:abstractNumId w:val="5"/>
  </w:num>
  <w:num w:numId="24">
    <w:abstractNumId w:val="11"/>
  </w:num>
  <w:num w:numId="25">
    <w:abstractNumId w:val="26"/>
  </w:num>
  <w:num w:numId="26">
    <w:abstractNumId w:val="10"/>
  </w:num>
  <w:num w:numId="27">
    <w:abstractNumId w:val="3"/>
  </w:num>
  <w:num w:numId="28">
    <w:abstractNumId w:val="20"/>
  </w:num>
  <w:num w:numId="29">
    <w:abstractNumId w:val="24"/>
  </w:num>
  <w:num w:numId="30">
    <w:abstractNumId w:val="14"/>
  </w:num>
  <w:num w:numId="31">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272385"/>
  </w:hdrShapeDefaults>
  <w:footnotePr>
    <w:footnote w:id="-1"/>
    <w:footnote w:id="0"/>
  </w:footnotePr>
  <w:endnotePr>
    <w:endnote w:id="-1"/>
    <w:endnote w:id="0"/>
  </w:endnotePr>
  <w:compat/>
  <w:rsids>
    <w:rsidRoot w:val="00243F7B"/>
    <w:rsid w:val="00000B0E"/>
    <w:rsid w:val="000026AA"/>
    <w:rsid w:val="00004163"/>
    <w:rsid w:val="00005281"/>
    <w:rsid w:val="00005A33"/>
    <w:rsid w:val="0000772D"/>
    <w:rsid w:val="00007C13"/>
    <w:rsid w:val="00010A2A"/>
    <w:rsid w:val="00012A12"/>
    <w:rsid w:val="00013AF2"/>
    <w:rsid w:val="00015C22"/>
    <w:rsid w:val="00017E8B"/>
    <w:rsid w:val="00022F77"/>
    <w:rsid w:val="000246C5"/>
    <w:rsid w:val="00025D0D"/>
    <w:rsid w:val="000273C8"/>
    <w:rsid w:val="00030EFF"/>
    <w:rsid w:val="00032131"/>
    <w:rsid w:val="00032EF7"/>
    <w:rsid w:val="000333A2"/>
    <w:rsid w:val="00034E42"/>
    <w:rsid w:val="00035874"/>
    <w:rsid w:val="000378A8"/>
    <w:rsid w:val="00042882"/>
    <w:rsid w:val="00042B3A"/>
    <w:rsid w:val="0004495C"/>
    <w:rsid w:val="0004503C"/>
    <w:rsid w:val="00045CE2"/>
    <w:rsid w:val="0005041C"/>
    <w:rsid w:val="00052762"/>
    <w:rsid w:val="0006094F"/>
    <w:rsid w:val="00065687"/>
    <w:rsid w:val="00065A9F"/>
    <w:rsid w:val="0006753E"/>
    <w:rsid w:val="00071036"/>
    <w:rsid w:val="00071C3F"/>
    <w:rsid w:val="00072028"/>
    <w:rsid w:val="000734AC"/>
    <w:rsid w:val="00074F24"/>
    <w:rsid w:val="000762D2"/>
    <w:rsid w:val="00080EEF"/>
    <w:rsid w:val="00082788"/>
    <w:rsid w:val="0008397D"/>
    <w:rsid w:val="0008403A"/>
    <w:rsid w:val="00085D74"/>
    <w:rsid w:val="00091047"/>
    <w:rsid w:val="00091123"/>
    <w:rsid w:val="00091B9F"/>
    <w:rsid w:val="000921DC"/>
    <w:rsid w:val="00092C22"/>
    <w:rsid w:val="000948B9"/>
    <w:rsid w:val="00094C2C"/>
    <w:rsid w:val="000A006C"/>
    <w:rsid w:val="000A09C1"/>
    <w:rsid w:val="000A3B4D"/>
    <w:rsid w:val="000A49DE"/>
    <w:rsid w:val="000A6BB9"/>
    <w:rsid w:val="000A7351"/>
    <w:rsid w:val="000A77A9"/>
    <w:rsid w:val="000B0035"/>
    <w:rsid w:val="000B06D3"/>
    <w:rsid w:val="000B13DA"/>
    <w:rsid w:val="000B1965"/>
    <w:rsid w:val="000B2058"/>
    <w:rsid w:val="000B2FF2"/>
    <w:rsid w:val="000B3DB3"/>
    <w:rsid w:val="000B77D1"/>
    <w:rsid w:val="000B7D32"/>
    <w:rsid w:val="000C0350"/>
    <w:rsid w:val="000C6496"/>
    <w:rsid w:val="000C7677"/>
    <w:rsid w:val="000D0000"/>
    <w:rsid w:val="000D0B16"/>
    <w:rsid w:val="000D0B63"/>
    <w:rsid w:val="000D46D6"/>
    <w:rsid w:val="000D4D02"/>
    <w:rsid w:val="000D7A71"/>
    <w:rsid w:val="000E0514"/>
    <w:rsid w:val="000E22BD"/>
    <w:rsid w:val="000E2588"/>
    <w:rsid w:val="000E3832"/>
    <w:rsid w:val="000E429D"/>
    <w:rsid w:val="000E6020"/>
    <w:rsid w:val="000F0A93"/>
    <w:rsid w:val="000F1078"/>
    <w:rsid w:val="000F1904"/>
    <w:rsid w:val="000F26A2"/>
    <w:rsid w:val="000F40DD"/>
    <w:rsid w:val="000F6055"/>
    <w:rsid w:val="000F6C1D"/>
    <w:rsid w:val="000F6C47"/>
    <w:rsid w:val="000F6C8E"/>
    <w:rsid w:val="00102EB6"/>
    <w:rsid w:val="001033C0"/>
    <w:rsid w:val="001036F7"/>
    <w:rsid w:val="00107F70"/>
    <w:rsid w:val="00110D5F"/>
    <w:rsid w:val="001124F6"/>
    <w:rsid w:val="00121CE4"/>
    <w:rsid w:val="00124557"/>
    <w:rsid w:val="00124A77"/>
    <w:rsid w:val="00124DE6"/>
    <w:rsid w:val="001301E8"/>
    <w:rsid w:val="00130701"/>
    <w:rsid w:val="00134EF5"/>
    <w:rsid w:val="001351BE"/>
    <w:rsid w:val="00135881"/>
    <w:rsid w:val="00135FC2"/>
    <w:rsid w:val="0013622D"/>
    <w:rsid w:val="00137F58"/>
    <w:rsid w:val="00140272"/>
    <w:rsid w:val="001409ED"/>
    <w:rsid w:val="00144A6B"/>
    <w:rsid w:val="00150005"/>
    <w:rsid w:val="00150FD4"/>
    <w:rsid w:val="00151D35"/>
    <w:rsid w:val="0015455B"/>
    <w:rsid w:val="001550B4"/>
    <w:rsid w:val="0016299F"/>
    <w:rsid w:val="001634D7"/>
    <w:rsid w:val="00163C68"/>
    <w:rsid w:val="00166F6F"/>
    <w:rsid w:val="00167299"/>
    <w:rsid w:val="00167E97"/>
    <w:rsid w:val="00171553"/>
    <w:rsid w:val="00172E61"/>
    <w:rsid w:val="00172F44"/>
    <w:rsid w:val="00175378"/>
    <w:rsid w:val="00175380"/>
    <w:rsid w:val="001764F9"/>
    <w:rsid w:val="00176CC4"/>
    <w:rsid w:val="00177A69"/>
    <w:rsid w:val="00180371"/>
    <w:rsid w:val="00180864"/>
    <w:rsid w:val="0018284A"/>
    <w:rsid w:val="00183D2E"/>
    <w:rsid w:val="0018405C"/>
    <w:rsid w:val="00184628"/>
    <w:rsid w:val="0018465C"/>
    <w:rsid w:val="00185139"/>
    <w:rsid w:val="001863E8"/>
    <w:rsid w:val="0019230D"/>
    <w:rsid w:val="00192875"/>
    <w:rsid w:val="001A00DD"/>
    <w:rsid w:val="001A02AE"/>
    <w:rsid w:val="001A0C3E"/>
    <w:rsid w:val="001A1768"/>
    <w:rsid w:val="001A2CC4"/>
    <w:rsid w:val="001A3896"/>
    <w:rsid w:val="001A4C3C"/>
    <w:rsid w:val="001A6960"/>
    <w:rsid w:val="001A6D4E"/>
    <w:rsid w:val="001B1F07"/>
    <w:rsid w:val="001B35E9"/>
    <w:rsid w:val="001B3622"/>
    <w:rsid w:val="001B58FE"/>
    <w:rsid w:val="001B697B"/>
    <w:rsid w:val="001C0F78"/>
    <w:rsid w:val="001C145F"/>
    <w:rsid w:val="001D06B4"/>
    <w:rsid w:val="001D1E56"/>
    <w:rsid w:val="001D2FDA"/>
    <w:rsid w:val="001D48BE"/>
    <w:rsid w:val="001D543B"/>
    <w:rsid w:val="001D7BC3"/>
    <w:rsid w:val="001D7CD4"/>
    <w:rsid w:val="001D7E76"/>
    <w:rsid w:val="001E0980"/>
    <w:rsid w:val="001E4BE5"/>
    <w:rsid w:val="001E5DFD"/>
    <w:rsid w:val="001F0D33"/>
    <w:rsid w:val="001F19BF"/>
    <w:rsid w:val="001F24A1"/>
    <w:rsid w:val="001F2796"/>
    <w:rsid w:val="001F409D"/>
    <w:rsid w:val="001F5891"/>
    <w:rsid w:val="001F5F86"/>
    <w:rsid w:val="002008B4"/>
    <w:rsid w:val="00206615"/>
    <w:rsid w:val="002077D5"/>
    <w:rsid w:val="00214066"/>
    <w:rsid w:val="00215CD3"/>
    <w:rsid w:val="002175BB"/>
    <w:rsid w:val="002204E4"/>
    <w:rsid w:val="00220D30"/>
    <w:rsid w:val="00223FB3"/>
    <w:rsid w:val="00225879"/>
    <w:rsid w:val="00226587"/>
    <w:rsid w:val="00226F48"/>
    <w:rsid w:val="002306EA"/>
    <w:rsid w:val="00230BB9"/>
    <w:rsid w:val="00233429"/>
    <w:rsid w:val="002364BC"/>
    <w:rsid w:val="0024051E"/>
    <w:rsid w:val="00242129"/>
    <w:rsid w:val="00243F7B"/>
    <w:rsid w:val="00244306"/>
    <w:rsid w:val="00245882"/>
    <w:rsid w:val="00247527"/>
    <w:rsid w:val="00250F85"/>
    <w:rsid w:val="00251919"/>
    <w:rsid w:val="00251F40"/>
    <w:rsid w:val="002533DF"/>
    <w:rsid w:val="002534E2"/>
    <w:rsid w:val="0025600C"/>
    <w:rsid w:val="00260A2C"/>
    <w:rsid w:val="00260DE2"/>
    <w:rsid w:val="00262052"/>
    <w:rsid w:val="00262653"/>
    <w:rsid w:val="00262D2C"/>
    <w:rsid w:val="00263231"/>
    <w:rsid w:val="00263463"/>
    <w:rsid w:val="002634C3"/>
    <w:rsid w:val="00265744"/>
    <w:rsid w:val="00266B5B"/>
    <w:rsid w:val="00271579"/>
    <w:rsid w:val="00273B90"/>
    <w:rsid w:val="00275B9D"/>
    <w:rsid w:val="0028331B"/>
    <w:rsid w:val="002859DA"/>
    <w:rsid w:val="002875E1"/>
    <w:rsid w:val="0028772F"/>
    <w:rsid w:val="00291954"/>
    <w:rsid w:val="00295124"/>
    <w:rsid w:val="002963FB"/>
    <w:rsid w:val="00296EA3"/>
    <w:rsid w:val="00297715"/>
    <w:rsid w:val="002A1229"/>
    <w:rsid w:val="002A1720"/>
    <w:rsid w:val="002A234A"/>
    <w:rsid w:val="002A3886"/>
    <w:rsid w:val="002A6A02"/>
    <w:rsid w:val="002A6AA4"/>
    <w:rsid w:val="002B0FC2"/>
    <w:rsid w:val="002B584F"/>
    <w:rsid w:val="002B5FE3"/>
    <w:rsid w:val="002B70A0"/>
    <w:rsid w:val="002B7897"/>
    <w:rsid w:val="002B7C88"/>
    <w:rsid w:val="002C0918"/>
    <w:rsid w:val="002C1549"/>
    <w:rsid w:val="002C67ED"/>
    <w:rsid w:val="002C6F14"/>
    <w:rsid w:val="002C7AEC"/>
    <w:rsid w:val="002D34C9"/>
    <w:rsid w:val="002E18B7"/>
    <w:rsid w:val="002E1A53"/>
    <w:rsid w:val="002E4260"/>
    <w:rsid w:val="002E6C29"/>
    <w:rsid w:val="002E7694"/>
    <w:rsid w:val="002F1896"/>
    <w:rsid w:val="002F3720"/>
    <w:rsid w:val="002F3789"/>
    <w:rsid w:val="002F48F7"/>
    <w:rsid w:val="002F4C35"/>
    <w:rsid w:val="00301156"/>
    <w:rsid w:val="003035FB"/>
    <w:rsid w:val="003070B7"/>
    <w:rsid w:val="00310F4D"/>
    <w:rsid w:val="0031110A"/>
    <w:rsid w:val="00312887"/>
    <w:rsid w:val="00313B82"/>
    <w:rsid w:val="00313D53"/>
    <w:rsid w:val="00314F6F"/>
    <w:rsid w:val="00317CDC"/>
    <w:rsid w:val="00326283"/>
    <w:rsid w:val="00327ABB"/>
    <w:rsid w:val="00327C31"/>
    <w:rsid w:val="0033019F"/>
    <w:rsid w:val="0033276F"/>
    <w:rsid w:val="00337755"/>
    <w:rsid w:val="003424B4"/>
    <w:rsid w:val="003425F7"/>
    <w:rsid w:val="0034306F"/>
    <w:rsid w:val="00343613"/>
    <w:rsid w:val="0034467B"/>
    <w:rsid w:val="003456B3"/>
    <w:rsid w:val="00345A67"/>
    <w:rsid w:val="003463A8"/>
    <w:rsid w:val="00346717"/>
    <w:rsid w:val="00350E6F"/>
    <w:rsid w:val="0035181A"/>
    <w:rsid w:val="0035391D"/>
    <w:rsid w:val="00362430"/>
    <w:rsid w:val="00362CA6"/>
    <w:rsid w:val="00362EB4"/>
    <w:rsid w:val="00362FA8"/>
    <w:rsid w:val="0036300B"/>
    <w:rsid w:val="00366573"/>
    <w:rsid w:val="00367F39"/>
    <w:rsid w:val="0037062E"/>
    <w:rsid w:val="00372B82"/>
    <w:rsid w:val="00377C63"/>
    <w:rsid w:val="0038046E"/>
    <w:rsid w:val="00386ECA"/>
    <w:rsid w:val="00390040"/>
    <w:rsid w:val="00392762"/>
    <w:rsid w:val="0039579F"/>
    <w:rsid w:val="003972AF"/>
    <w:rsid w:val="003A1356"/>
    <w:rsid w:val="003A2567"/>
    <w:rsid w:val="003B1035"/>
    <w:rsid w:val="003B4FC1"/>
    <w:rsid w:val="003B534D"/>
    <w:rsid w:val="003B7671"/>
    <w:rsid w:val="003C2699"/>
    <w:rsid w:val="003C44F9"/>
    <w:rsid w:val="003C5E30"/>
    <w:rsid w:val="003C7C55"/>
    <w:rsid w:val="003D02D1"/>
    <w:rsid w:val="003D0B8B"/>
    <w:rsid w:val="003D2E6A"/>
    <w:rsid w:val="003D3ED7"/>
    <w:rsid w:val="003E53B1"/>
    <w:rsid w:val="003F245A"/>
    <w:rsid w:val="003F30DF"/>
    <w:rsid w:val="003F42FC"/>
    <w:rsid w:val="003F6170"/>
    <w:rsid w:val="003F6668"/>
    <w:rsid w:val="00402195"/>
    <w:rsid w:val="004022A6"/>
    <w:rsid w:val="004042C1"/>
    <w:rsid w:val="00404C85"/>
    <w:rsid w:val="0040743D"/>
    <w:rsid w:val="00412190"/>
    <w:rsid w:val="004121C4"/>
    <w:rsid w:val="004121FE"/>
    <w:rsid w:val="00416261"/>
    <w:rsid w:val="004204CC"/>
    <w:rsid w:val="004237B2"/>
    <w:rsid w:val="00424452"/>
    <w:rsid w:val="00425F6F"/>
    <w:rsid w:val="00436982"/>
    <w:rsid w:val="004469AD"/>
    <w:rsid w:val="004509BC"/>
    <w:rsid w:val="00455D6E"/>
    <w:rsid w:val="004609DE"/>
    <w:rsid w:val="00460FF8"/>
    <w:rsid w:val="00461057"/>
    <w:rsid w:val="00461235"/>
    <w:rsid w:val="00466282"/>
    <w:rsid w:val="004662CB"/>
    <w:rsid w:val="00467287"/>
    <w:rsid w:val="004673CC"/>
    <w:rsid w:val="004706AE"/>
    <w:rsid w:val="00470A1A"/>
    <w:rsid w:val="00470FAE"/>
    <w:rsid w:val="00471321"/>
    <w:rsid w:val="004804AD"/>
    <w:rsid w:val="004812BD"/>
    <w:rsid w:val="0048385C"/>
    <w:rsid w:val="00485046"/>
    <w:rsid w:val="00485072"/>
    <w:rsid w:val="00487E60"/>
    <w:rsid w:val="00493489"/>
    <w:rsid w:val="0049390B"/>
    <w:rsid w:val="00493EF8"/>
    <w:rsid w:val="0049465A"/>
    <w:rsid w:val="00494DBC"/>
    <w:rsid w:val="004A1DEA"/>
    <w:rsid w:val="004A2188"/>
    <w:rsid w:val="004A39CA"/>
    <w:rsid w:val="004B06C8"/>
    <w:rsid w:val="004B2C40"/>
    <w:rsid w:val="004B6E42"/>
    <w:rsid w:val="004C1897"/>
    <w:rsid w:val="004C35FF"/>
    <w:rsid w:val="004D228E"/>
    <w:rsid w:val="004E0781"/>
    <w:rsid w:val="004E216B"/>
    <w:rsid w:val="004E21EA"/>
    <w:rsid w:val="004E2664"/>
    <w:rsid w:val="004E3975"/>
    <w:rsid w:val="004E3E75"/>
    <w:rsid w:val="004E54D0"/>
    <w:rsid w:val="004E775E"/>
    <w:rsid w:val="004E7767"/>
    <w:rsid w:val="004F2172"/>
    <w:rsid w:val="004F41B3"/>
    <w:rsid w:val="0050180D"/>
    <w:rsid w:val="00502959"/>
    <w:rsid w:val="005035F2"/>
    <w:rsid w:val="00504608"/>
    <w:rsid w:val="005052DA"/>
    <w:rsid w:val="00505FAC"/>
    <w:rsid w:val="00511A94"/>
    <w:rsid w:val="00515E43"/>
    <w:rsid w:val="00517ECB"/>
    <w:rsid w:val="00520A10"/>
    <w:rsid w:val="005228D6"/>
    <w:rsid w:val="0052468F"/>
    <w:rsid w:val="0052469F"/>
    <w:rsid w:val="00524A44"/>
    <w:rsid w:val="00524AF3"/>
    <w:rsid w:val="00525752"/>
    <w:rsid w:val="00532AD6"/>
    <w:rsid w:val="00532DCA"/>
    <w:rsid w:val="005349F1"/>
    <w:rsid w:val="00535B28"/>
    <w:rsid w:val="00536B8A"/>
    <w:rsid w:val="0053781D"/>
    <w:rsid w:val="005378C5"/>
    <w:rsid w:val="00540455"/>
    <w:rsid w:val="00540F94"/>
    <w:rsid w:val="00542037"/>
    <w:rsid w:val="00543534"/>
    <w:rsid w:val="00544458"/>
    <w:rsid w:val="00544EAC"/>
    <w:rsid w:val="0055196C"/>
    <w:rsid w:val="00551AFE"/>
    <w:rsid w:val="00551DA8"/>
    <w:rsid w:val="0055553E"/>
    <w:rsid w:val="00557617"/>
    <w:rsid w:val="00557AA6"/>
    <w:rsid w:val="005663D5"/>
    <w:rsid w:val="005666D7"/>
    <w:rsid w:val="005676A2"/>
    <w:rsid w:val="00567E7B"/>
    <w:rsid w:val="00570929"/>
    <w:rsid w:val="00570A26"/>
    <w:rsid w:val="00570DC7"/>
    <w:rsid w:val="00570FBF"/>
    <w:rsid w:val="00573BC6"/>
    <w:rsid w:val="005807CE"/>
    <w:rsid w:val="00582ED0"/>
    <w:rsid w:val="00584FC9"/>
    <w:rsid w:val="00585701"/>
    <w:rsid w:val="00590511"/>
    <w:rsid w:val="00590C28"/>
    <w:rsid w:val="00590C32"/>
    <w:rsid w:val="00590D98"/>
    <w:rsid w:val="00594406"/>
    <w:rsid w:val="005959EF"/>
    <w:rsid w:val="0059744A"/>
    <w:rsid w:val="00597F3F"/>
    <w:rsid w:val="005A18D7"/>
    <w:rsid w:val="005A1BF5"/>
    <w:rsid w:val="005A3F67"/>
    <w:rsid w:val="005A5B9D"/>
    <w:rsid w:val="005A72CE"/>
    <w:rsid w:val="005A77EE"/>
    <w:rsid w:val="005B05F6"/>
    <w:rsid w:val="005B201F"/>
    <w:rsid w:val="005B2666"/>
    <w:rsid w:val="005B6DB8"/>
    <w:rsid w:val="005B7355"/>
    <w:rsid w:val="005B793B"/>
    <w:rsid w:val="005C2590"/>
    <w:rsid w:val="005C2D15"/>
    <w:rsid w:val="005C624D"/>
    <w:rsid w:val="005C7556"/>
    <w:rsid w:val="005C76CA"/>
    <w:rsid w:val="005C799C"/>
    <w:rsid w:val="005D36AA"/>
    <w:rsid w:val="005D58A9"/>
    <w:rsid w:val="005D5F0B"/>
    <w:rsid w:val="005D7446"/>
    <w:rsid w:val="005E0736"/>
    <w:rsid w:val="005E140A"/>
    <w:rsid w:val="005E24EB"/>
    <w:rsid w:val="005E2A4B"/>
    <w:rsid w:val="005E3ED3"/>
    <w:rsid w:val="005F22C7"/>
    <w:rsid w:val="005F2FD5"/>
    <w:rsid w:val="005F5110"/>
    <w:rsid w:val="005F5212"/>
    <w:rsid w:val="005F5A88"/>
    <w:rsid w:val="005F6562"/>
    <w:rsid w:val="005F6B10"/>
    <w:rsid w:val="00606BDE"/>
    <w:rsid w:val="00606E98"/>
    <w:rsid w:val="006104DD"/>
    <w:rsid w:val="00610C13"/>
    <w:rsid w:val="00611111"/>
    <w:rsid w:val="006119EF"/>
    <w:rsid w:val="00611C13"/>
    <w:rsid w:val="00615D50"/>
    <w:rsid w:val="00620F86"/>
    <w:rsid w:val="00622E9B"/>
    <w:rsid w:val="006231C0"/>
    <w:rsid w:val="0062680D"/>
    <w:rsid w:val="006271E9"/>
    <w:rsid w:val="00630C38"/>
    <w:rsid w:val="006310F1"/>
    <w:rsid w:val="006320CB"/>
    <w:rsid w:val="00632A0B"/>
    <w:rsid w:val="0063327B"/>
    <w:rsid w:val="00633AC1"/>
    <w:rsid w:val="0063447D"/>
    <w:rsid w:val="00634DC9"/>
    <w:rsid w:val="0063674B"/>
    <w:rsid w:val="0063675E"/>
    <w:rsid w:val="00636AD5"/>
    <w:rsid w:val="006377AC"/>
    <w:rsid w:val="00645304"/>
    <w:rsid w:val="00646BE9"/>
    <w:rsid w:val="006501AD"/>
    <w:rsid w:val="006514EE"/>
    <w:rsid w:val="00655027"/>
    <w:rsid w:val="0065586E"/>
    <w:rsid w:val="006570D6"/>
    <w:rsid w:val="00657DAC"/>
    <w:rsid w:val="00660EB2"/>
    <w:rsid w:val="006611F5"/>
    <w:rsid w:val="00662FC3"/>
    <w:rsid w:val="0066310C"/>
    <w:rsid w:val="00665D42"/>
    <w:rsid w:val="00666D21"/>
    <w:rsid w:val="006673C4"/>
    <w:rsid w:val="00670049"/>
    <w:rsid w:val="00672276"/>
    <w:rsid w:val="00673FAE"/>
    <w:rsid w:val="006769AC"/>
    <w:rsid w:val="00676B67"/>
    <w:rsid w:val="006818F4"/>
    <w:rsid w:val="00683289"/>
    <w:rsid w:val="006834F5"/>
    <w:rsid w:val="00683F13"/>
    <w:rsid w:val="006875E3"/>
    <w:rsid w:val="00690AC7"/>
    <w:rsid w:val="006910C1"/>
    <w:rsid w:val="00693001"/>
    <w:rsid w:val="0069366F"/>
    <w:rsid w:val="00695E0D"/>
    <w:rsid w:val="00697751"/>
    <w:rsid w:val="006A0593"/>
    <w:rsid w:val="006A2216"/>
    <w:rsid w:val="006A2AE8"/>
    <w:rsid w:val="006A370C"/>
    <w:rsid w:val="006B023E"/>
    <w:rsid w:val="006B09EA"/>
    <w:rsid w:val="006B114A"/>
    <w:rsid w:val="006B2091"/>
    <w:rsid w:val="006B2A1C"/>
    <w:rsid w:val="006B2C83"/>
    <w:rsid w:val="006B35ED"/>
    <w:rsid w:val="006B4733"/>
    <w:rsid w:val="006B5B03"/>
    <w:rsid w:val="006C11CB"/>
    <w:rsid w:val="006C17A0"/>
    <w:rsid w:val="006C3805"/>
    <w:rsid w:val="006C4391"/>
    <w:rsid w:val="006C76D3"/>
    <w:rsid w:val="006D0883"/>
    <w:rsid w:val="006D0F4E"/>
    <w:rsid w:val="006D185C"/>
    <w:rsid w:val="006D5538"/>
    <w:rsid w:val="006D6888"/>
    <w:rsid w:val="006D7BAF"/>
    <w:rsid w:val="006D7F5E"/>
    <w:rsid w:val="006E2C8B"/>
    <w:rsid w:val="006F07AD"/>
    <w:rsid w:val="006F13FB"/>
    <w:rsid w:val="006F2B78"/>
    <w:rsid w:val="006F3B83"/>
    <w:rsid w:val="006F4969"/>
    <w:rsid w:val="006F607A"/>
    <w:rsid w:val="006F633E"/>
    <w:rsid w:val="006F6A91"/>
    <w:rsid w:val="0070170E"/>
    <w:rsid w:val="00705844"/>
    <w:rsid w:val="00707B82"/>
    <w:rsid w:val="00710037"/>
    <w:rsid w:val="00710054"/>
    <w:rsid w:val="00712DB3"/>
    <w:rsid w:val="00716469"/>
    <w:rsid w:val="00716FD5"/>
    <w:rsid w:val="0071715E"/>
    <w:rsid w:val="0071726C"/>
    <w:rsid w:val="0072248A"/>
    <w:rsid w:val="00723860"/>
    <w:rsid w:val="0072771E"/>
    <w:rsid w:val="00727D2B"/>
    <w:rsid w:val="0073048B"/>
    <w:rsid w:val="00730CB7"/>
    <w:rsid w:val="007326E4"/>
    <w:rsid w:val="00733BBE"/>
    <w:rsid w:val="0073523B"/>
    <w:rsid w:val="007378AC"/>
    <w:rsid w:val="007417AC"/>
    <w:rsid w:val="007425D7"/>
    <w:rsid w:val="0074283A"/>
    <w:rsid w:val="00743E1A"/>
    <w:rsid w:val="00744991"/>
    <w:rsid w:val="00745807"/>
    <w:rsid w:val="00745F78"/>
    <w:rsid w:val="00747A0F"/>
    <w:rsid w:val="00750E86"/>
    <w:rsid w:val="00751B7E"/>
    <w:rsid w:val="00751FD3"/>
    <w:rsid w:val="00753A2A"/>
    <w:rsid w:val="00754D95"/>
    <w:rsid w:val="00757634"/>
    <w:rsid w:val="00757876"/>
    <w:rsid w:val="007612E3"/>
    <w:rsid w:val="007618A9"/>
    <w:rsid w:val="007635BF"/>
    <w:rsid w:val="00766174"/>
    <w:rsid w:val="00767BBE"/>
    <w:rsid w:val="00772CD4"/>
    <w:rsid w:val="00773CA6"/>
    <w:rsid w:val="00776749"/>
    <w:rsid w:val="00780B1C"/>
    <w:rsid w:val="00780E2D"/>
    <w:rsid w:val="00781232"/>
    <w:rsid w:val="00782BBF"/>
    <w:rsid w:val="00784C2F"/>
    <w:rsid w:val="0078528F"/>
    <w:rsid w:val="00785DBD"/>
    <w:rsid w:val="007905ED"/>
    <w:rsid w:val="00790CE4"/>
    <w:rsid w:val="00793808"/>
    <w:rsid w:val="00793931"/>
    <w:rsid w:val="00795E46"/>
    <w:rsid w:val="00795FC6"/>
    <w:rsid w:val="007A0095"/>
    <w:rsid w:val="007A3015"/>
    <w:rsid w:val="007A358C"/>
    <w:rsid w:val="007A707E"/>
    <w:rsid w:val="007A7C8A"/>
    <w:rsid w:val="007B017D"/>
    <w:rsid w:val="007B0AB4"/>
    <w:rsid w:val="007B2184"/>
    <w:rsid w:val="007B2B47"/>
    <w:rsid w:val="007B39D6"/>
    <w:rsid w:val="007B3A38"/>
    <w:rsid w:val="007B7491"/>
    <w:rsid w:val="007C09C1"/>
    <w:rsid w:val="007C14A4"/>
    <w:rsid w:val="007C21D4"/>
    <w:rsid w:val="007C3F0D"/>
    <w:rsid w:val="007C64EA"/>
    <w:rsid w:val="007C6609"/>
    <w:rsid w:val="007C6FA2"/>
    <w:rsid w:val="007D0ED1"/>
    <w:rsid w:val="007D26A3"/>
    <w:rsid w:val="007D5224"/>
    <w:rsid w:val="007D6427"/>
    <w:rsid w:val="007E1415"/>
    <w:rsid w:val="007E5385"/>
    <w:rsid w:val="007E55DB"/>
    <w:rsid w:val="007F0631"/>
    <w:rsid w:val="007F3260"/>
    <w:rsid w:val="007F3A37"/>
    <w:rsid w:val="007F5613"/>
    <w:rsid w:val="007F7425"/>
    <w:rsid w:val="00800A47"/>
    <w:rsid w:val="00801588"/>
    <w:rsid w:val="00804AA8"/>
    <w:rsid w:val="008053DF"/>
    <w:rsid w:val="0080566C"/>
    <w:rsid w:val="00810E38"/>
    <w:rsid w:val="00813111"/>
    <w:rsid w:val="00813B86"/>
    <w:rsid w:val="00814621"/>
    <w:rsid w:val="00814945"/>
    <w:rsid w:val="00815337"/>
    <w:rsid w:val="00815A0D"/>
    <w:rsid w:val="00820BFE"/>
    <w:rsid w:val="00821F44"/>
    <w:rsid w:val="008258D3"/>
    <w:rsid w:val="00830844"/>
    <w:rsid w:val="0083116C"/>
    <w:rsid w:val="008322E0"/>
    <w:rsid w:val="00832D3B"/>
    <w:rsid w:val="00836AF8"/>
    <w:rsid w:val="00837A3A"/>
    <w:rsid w:val="008409A9"/>
    <w:rsid w:val="0084115C"/>
    <w:rsid w:val="008435EE"/>
    <w:rsid w:val="00845ECD"/>
    <w:rsid w:val="0084682A"/>
    <w:rsid w:val="00847734"/>
    <w:rsid w:val="008516D3"/>
    <w:rsid w:val="00851D28"/>
    <w:rsid w:val="008539E6"/>
    <w:rsid w:val="00853CA1"/>
    <w:rsid w:val="00853E46"/>
    <w:rsid w:val="0085600E"/>
    <w:rsid w:val="008563F5"/>
    <w:rsid w:val="00856496"/>
    <w:rsid w:val="0086002E"/>
    <w:rsid w:val="008741AA"/>
    <w:rsid w:val="00875828"/>
    <w:rsid w:val="00880B58"/>
    <w:rsid w:val="0088362A"/>
    <w:rsid w:val="0088367D"/>
    <w:rsid w:val="00883A77"/>
    <w:rsid w:val="00885098"/>
    <w:rsid w:val="0088512C"/>
    <w:rsid w:val="00885952"/>
    <w:rsid w:val="008923AF"/>
    <w:rsid w:val="00893704"/>
    <w:rsid w:val="008963C5"/>
    <w:rsid w:val="0089754F"/>
    <w:rsid w:val="008A1352"/>
    <w:rsid w:val="008A20D9"/>
    <w:rsid w:val="008A352A"/>
    <w:rsid w:val="008A42F9"/>
    <w:rsid w:val="008A462E"/>
    <w:rsid w:val="008A5FFB"/>
    <w:rsid w:val="008A683B"/>
    <w:rsid w:val="008B137E"/>
    <w:rsid w:val="008B4B1C"/>
    <w:rsid w:val="008B70A9"/>
    <w:rsid w:val="008C300E"/>
    <w:rsid w:val="008C41B3"/>
    <w:rsid w:val="008C53FC"/>
    <w:rsid w:val="008C72D7"/>
    <w:rsid w:val="008C7908"/>
    <w:rsid w:val="008D0CB5"/>
    <w:rsid w:val="008D126B"/>
    <w:rsid w:val="008D21A0"/>
    <w:rsid w:val="008D2AE8"/>
    <w:rsid w:val="008D4A3B"/>
    <w:rsid w:val="008D7500"/>
    <w:rsid w:val="008E0AA2"/>
    <w:rsid w:val="008E0D40"/>
    <w:rsid w:val="008E1EEA"/>
    <w:rsid w:val="008E32B2"/>
    <w:rsid w:val="008E3A69"/>
    <w:rsid w:val="008E50DB"/>
    <w:rsid w:val="008E657B"/>
    <w:rsid w:val="008F2DD4"/>
    <w:rsid w:val="008F3B02"/>
    <w:rsid w:val="008F5C24"/>
    <w:rsid w:val="008F78D3"/>
    <w:rsid w:val="00901B7C"/>
    <w:rsid w:val="00903552"/>
    <w:rsid w:val="009038D8"/>
    <w:rsid w:val="00903C90"/>
    <w:rsid w:val="009076F4"/>
    <w:rsid w:val="00907AE9"/>
    <w:rsid w:val="0091187E"/>
    <w:rsid w:val="00912C6A"/>
    <w:rsid w:val="0091393B"/>
    <w:rsid w:val="00913C6E"/>
    <w:rsid w:val="00914760"/>
    <w:rsid w:val="00914AE3"/>
    <w:rsid w:val="009153D6"/>
    <w:rsid w:val="009166EA"/>
    <w:rsid w:val="009210A8"/>
    <w:rsid w:val="00922282"/>
    <w:rsid w:val="00923DA1"/>
    <w:rsid w:val="00924950"/>
    <w:rsid w:val="0092729E"/>
    <w:rsid w:val="00927CA5"/>
    <w:rsid w:val="0093180E"/>
    <w:rsid w:val="00931A4F"/>
    <w:rsid w:val="00934632"/>
    <w:rsid w:val="0093673D"/>
    <w:rsid w:val="0093723B"/>
    <w:rsid w:val="00943F03"/>
    <w:rsid w:val="00950D1E"/>
    <w:rsid w:val="009521EB"/>
    <w:rsid w:val="009528F8"/>
    <w:rsid w:val="00952BB5"/>
    <w:rsid w:val="0095501A"/>
    <w:rsid w:val="0095512B"/>
    <w:rsid w:val="00956FC4"/>
    <w:rsid w:val="00960C29"/>
    <w:rsid w:val="00971832"/>
    <w:rsid w:val="00975168"/>
    <w:rsid w:val="00977461"/>
    <w:rsid w:val="009844C0"/>
    <w:rsid w:val="00985C3B"/>
    <w:rsid w:val="009860CB"/>
    <w:rsid w:val="009862E7"/>
    <w:rsid w:val="0098659C"/>
    <w:rsid w:val="009908D1"/>
    <w:rsid w:val="0099346C"/>
    <w:rsid w:val="00993BD5"/>
    <w:rsid w:val="009A292C"/>
    <w:rsid w:val="009A5A5A"/>
    <w:rsid w:val="009B070E"/>
    <w:rsid w:val="009B0773"/>
    <w:rsid w:val="009B0CE3"/>
    <w:rsid w:val="009B1097"/>
    <w:rsid w:val="009B1B50"/>
    <w:rsid w:val="009B2614"/>
    <w:rsid w:val="009C080E"/>
    <w:rsid w:val="009C0C0F"/>
    <w:rsid w:val="009C1987"/>
    <w:rsid w:val="009C2F31"/>
    <w:rsid w:val="009C4590"/>
    <w:rsid w:val="009C4E65"/>
    <w:rsid w:val="009C76DD"/>
    <w:rsid w:val="009C7A65"/>
    <w:rsid w:val="009D0806"/>
    <w:rsid w:val="009D3FA9"/>
    <w:rsid w:val="009D5462"/>
    <w:rsid w:val="009D6587"/>
    <w:rsid w:val="009D79E3"/>
    <w:rsid w:val="009E10F8"/>
    <w:rsid w:val="009E17E3"/>
    <w:rsid w:val="009E258B"/>
    <w:rsid w:val="009E581A"/>
    <w:rsid w:val="009E733B"/>
    <w:rsid w:val="009F1FC8"/>
    <w:rsid w:val="009F2AF4"/>
    <w:rsid w:val="009F3740"/>
    <w:rsid w:val="009F3986"/>
    <w:rsid w:val="009F3FED"/>
    <w:rsid w:val="00A063F6"/>
    <w:rsid w:val="00A06ED6"/>
    <w:rsid w:val="00A1023B"/>
    <w:rsid w:val="00A10C33"/>
    <w:rsid w:val="00A11DDC"/>
    <w:rsid w:val="00A1269F"/>
    <w:rsid w:val="00A130CE"/>
    <w:rsid w:val="00A2045E"/>
    <w:rsid w:val="00A21140"/>
    <w:rsid w:val="00A22A0F"/>
    <w:rsid w:val="00A24095"/>
    <w:rsid w:val="00A25049"/>
    <w:rsid w:val="00A25DE8"/>
    <w:rsid w:val="00A264E3"/>
    <w:rsid w:val="00A27555"/>
    <w:rsid w:val="00A313AE"/>
    <w:rsid w:val="00A32268"/>
    <w:rsid w:val="00A338B8"/>
    <w:rsid w:val="00A33E1E"/>
    <w:rsid w:val="00A368AE"/>
    <w:rsid w:val="00A416E5"/>
    <w:rsid w:val="00A42553"/>
    <w:rsid w:val="00A42617"/>
    <w:rsid w:val="00A43B63"/>
    <w:rsid w:val="00A43FC0"/>
    <w:rsid w:val="00A46A9B"/>
    <w:rsid w:val="00A4796E"/>
    <w:rsid w:val="00A47ACF"/>
    <w:rsid w:val="00A47DDE"/>
    <w:rsid w:val="00A56D1B"/>
    <w:rsid w:val="00A579CB"/>
    <w:rsid w:val="00A62D50"/>
    <w:rsid w:val="00A62E25"/>
    <w:rsid w:val="00A6651F"/>
    <w:rsid w:val="00A6756D"/>
    <w:rsid w:val="00A70892"/>
    <w:rsid w:val="00A710FE"/>
    <w:rsid w:val="00A724E2"/>
    <w:rsid w:val="00A72C47"/>
    <w:rsid w:val="00A72C5F"/>
    <w:rsid w:val="00A734A0"/>
    <w:rsid w:val="00A76E09"/>
    <w:rsid w:val="00A8118C"/>
    <w:rsid w:val="00A81771"/>
    <w:rsid w:val="00A822C7"/>
    <w:rsid w:val="00A82DE0"/>
    <w:rsid w:val="00A9077B"/>
    <w:rsid w:val="00A908F5"/>
    <w:rsid w:val="00A91979"/>
    <w:rsid w:val="00A95BF8"/>
    <w:rsid w:val="00A96ECE"/>
    <w:rsid w:val="00AA133F"/>
    <w:rsid w:val="00AA1D4F"/>
    <w:rsid w:val="00AA1EB1"/>
    <w:rsid w:val="00AA5B66"/>
    <w:rsid w:val="00AA7422"/>
    <w:rsid w:val="00AB07A7"/>
    <w:rsid w:val="00AB0D3A"/>
    <w:rsid w:val="00AB2312"/>
    <w:rsid w:val="00AB25CE"/>
    <w:rsid w:val="00AB42CF"/>
    <w:rsid w:val="00AC10F5"/>
    <w:rsid w:val="00AC138C"/>
    <w:rsid w:val="00AC1513"/>
    <w:rsid w:val="00AC6DB1"/>
    <w:rsid w:val="00AC706E"/>
    <w:rsid w:val="00AC74D7"/>
    <w:rsid w:val="00AD23B2"/>
    <w:rsid w:val="00AD5C6F"/>
    <w:rsid w:val="00AD5DB9"/>
    <w:rsid w:val="00AD7017"/>
    <w:rsid w:val="00AD7C1E"/>
    <w:rsid w:val="00AD7C5D"/>
    <w:rsid w:val="00AE2297"/>
    <w:rsid w:val="00AE3012"/>
    <w:rsid w:val="00AE5211"/>
    <w:rsid w:val="00AE575E"/>
    <w:rsid w:val="00AE796F"/>
    <w:rsid w:val="00AE79B7"/>
    <w:rsid w:val="00AE7A7E"/>
    <w:rsid w:val="00AF1F6D"/>
    <w:rsid w:val="00AF5566"/>
    <w:rsid w:val="00AF6089"/>
    <w:rsid w:val="00AF69FA"/>
    <w:rsid w:val="00AF6F1A"/>
    <w:rsid w:val="00AF7AE0"/>
    <w:rsid w:val="00B01FA8"/>
    <w:rsid w:val="00B06143"/>
    <w:rsid w:val="00B074FE"/>
    <w:rsid w:val="00B11570"/>
    <w:rsid w:val="00B120C5"/>
    <w:rsid w:val="00B12198"/>
    <w:rsid w:val="00B13F4B"/>
    <w:rsid w:val="00B140CC"/>
    <w:rsid w:val="00B219C1"/>
    <w:rsid w:val="00B22D80"/>
    <w:rsid w:val="00B2623B"/>
    <w:rsid w:val="00B26924"/>
    <w:rsid w:val="00B26A4D"/>
    <w:rsid w:val="00B317F0"/>
    <w:rsid w:val="00B31867"/>
    <w:rsid w:val="00B34515"/>
    <w:rsid w:val="00B34AE6"/>
    <w:rsid w:val="00B370EE"/>
    <w:rsid w:val="00B37F67"/>
    <w:rsid w:val="00B40075"/>
    <w:rsid w:val="00B40573"/>
    <w:rsid w:val="00B407B6"/>
    <w:rsid w:val="00B408CB"/>
    <w:rsid w:val="00B40C72"/>
    <w:rsid w:val="00B432C7"/>
    <w:rsid w:val="00B449A6"/>
    <w:rsid w:val="00B45D57"/>
    <w:rsid w:val="00B519AB"/>
    <w:rsid w:val="00B52440"/>
    <w:rsid w:val="00B537BC"/>
    <w:rsid w:val="00B55ABE"/>
    <w:rsid w:val="00B55B9C"/>
    <w:rsid w:val="00B61148"/>
    <w:rsid w:val="00B6274C"/>
    <w:rsid w:val="00B75C9F"/>
    <w:rsid w:val="00B7674F"/>
    <w:rsid w:val="00B768E7"/>
    <w:rsid w:val="00B8549A"/>
    <w:rsid w:val="00B92985"/>
    <w:rsid w:val="00B92A3C"/>
    <w:rsid w:val="00B93680"/>
    <w:rsid w:val="00B94F54"/>
    <w:rsid w:val="00B96A33"/>
    <w:rsid w:val="00B97165"/>
    <w:rsid w:val="00BA0633"/>
    <w:rsid w:val="00BA1EC5"/>
    <w:rsid w:val="00BA2A2E"/>
    <w:rsid w:val="00BA3D84"/>
    <w:rsid w:val="00BA6470"/>
    <w:rsid w:val="00BA7253"/>
    <w:rsid w:val="00BA785C"/>
    <w:rsid w:val="00BB22B9"/>
    <w:rsid w:val="00BB2CC0"/>
    <w:rsid w:val="00BB420C"/>
    <w:rsid w:val="00BB6C3D"/>
    <w:rsid w:val="00BC092B"/>
    <w:rsid w:val="00BC09E6"/>
    <w:rsid w:val="00BC1645"/>
    <w:rsid w:val="00BC223D"/>
    <w:rsid w:val="00BC3003"/>
    <w:rsid w:val="00BC3691"/>
    <w:rsid w:val="00BC5894"/>
    <w:rsid w:val="00BC7903"/>
    <w:rsid w:val="00BD20A3"/>
    <w:rsid w:val="00BD4F06"/>
    <w:rsid w:val="00BE35E2"/>
    <w:rsid w:val="00BE3960"/>
    <w:rsid w:val="00BE3B6B"/>
    <w:rsid w:val="00BE3D69"/>
    <w:rsid w:val="00BE40C9"/>
    <w:rsid w:val="00BF09FF"/>
    <w:rsid w:val="00BF0D36"/>
    <w:rsid w:val="00BF260B"/>
    <w:rsid w:val="00BF39F5"/>
    <w:rsid w:val="00BF5124"/>
    <w:rsid w:val="00C0165E"/>
    <w:rsid w:val="00C01A50"/>
    <w:rsid w:val="00C02531"/>
    <w:rsid w:val="00C05F71"/>
    <w:rsid w:val="00C070AF"/>
    <w:rsid w:val="00C14F02"/>
    <w:rsid w:val="00C2133A"/>
    <w:rsid w:val="00C2304D"/>
    <w:rsid w:val="00C23FCB"/>
    <w:rsid w:val="00C267D2"/>
    <w:rsid w:val="00C31620"/>
    <w:rsid w:val="00C32911"/>
    <w:rsid w:val="00C37CEB"/>
    <w:rsid w:val="00C41427"/>
    <w:rsid w:val="00C4172C"/>
    <w:rsid w:val="00C42217"/>
    <w:rsid w:val="00C42E86"/>
    <w:rsid w:val="00C45F7E"/>
    <w:rsid w:val="00C46184"/>
    <w:rsid w:val="00C46948"/>
    <w:rsid w:val="00C5216B"/>
    <w:rsid w:val="00C53769"/>
    <w:rsid w:val="00C53E66"/>
    <w:rsid w:val="00C55665"/>
    <w:rsid w:val="00C57961"/>
    <w:rsid w:val="00C6091F"/>
    <w:rsid w:val="00C611DC"/>
    <w:rsid w:val="00C65969"/>
    <w:rsid w:val="00C662F5"/>
    <w:rsid w:val="00C735F0"/>
    <w:rsid w:val="00C8234B"/>
    <w:rsid w:val="00C8407E"/>
    <w:rsid w:val="00C85AD0"/>
    <w:rsid w:val="00C905B4"/>
    <w:rsid w:val="00C92929"/>
    <w:rsid w:val="00C92FFA"/>
    <w:rsid w:val="00C93022"/>
    <w:rsid w:val="00C976B0"/>
    <w:rsid w:val="00CA05A5"/>
    <w:rsid w:val="00CA1890"/>
    <w:rsid w:val="00CA19F2"/>
    <w:rsid w:val="00CA4051"/>
    <w:rsid w:val="00CA5782"/>
    <w:rsid w:val="00CA613C"/>
    <w:rsid w:val="00CB1315"/>
    <w:rsid w:val="00CB14BE"/>
    <w:rsid w:val="00CB5E09"/>
    <w:rsid w:val="00CB6D82"/>
    <w:rsid w:val="00CB7AB8"/>
    <w:rsid w:val="00CC0784"/>
    <w:rsid w:val="00CC23A2"/>
    <w:rsid w:val="00CC7B66"/>
    <w:rsid w:val="00CD08D5"/>
    <w:rsid w:val="00CD0A6A"/>
    <w:rsid w:val="00CD19DF"/>
    <w:rsid w:val="00CD1EDE"/>
    <w:rsid w:val="00CD4F84"/>
    <w:rsid w:val="00CD5161"/>
    <w:rsid w:val="00CD64FD"/>
    <w:rsid w:val="00CD6502"/>
    <w:rsid w:val="00CD6926"/>
    <w:rsid w:val="00CD6ED7"/>
    <w:rsid w:val="00CD7079"/>
    <w:rsid w:val="00CD78B8"/>
    <w:rsid w:val="00CE6670"/>
    <w:rsid w:val="00CE66E9"/>
    <w:rsid w:val="00CE74BF"/>
    <w:rsid w:val="00CE759C"/>
    <w:rsid w:val="00CF0149"/>
    <w:rsid w:val="00CF06E1"/>
    <w:rsid w:val="00CF0992"/>
    <w:rsid w:val="00CF2655"/>
    <w:rsid w:val="00CF2E02"/>
    <w:rsid w:val="00CF43A3"/>
    <w:rsid w:val="00CF49E2"/>
    <w:rsid w:val="00CF5599"/>
    <w:rsid w:val="00CF5DEA"/>
    <w:rsid w:val="00CF70CD"/>
    <w:rsid w:val="00CF7359"/>
    <w:rsid w:val="00CF73B7"/>
    <w:rsid w:val="00CF7F48"/>
    <w:rsid w:val="00D016AD"/>
    <w:rsid w:val="00D01A40"/>
    <w:rsid w:val="00D02CE4"/>
    <w:rsid w:val="00D04769"/>
    <w:rsid w:val="00D06FC0"/>
    <w:rsid w:val="00D11943"/>
    <w:rsid w:val="00D1681C"/>
    <w:rsid w:val="00D16B8F"/>
    <w:rsid w:val="00D16E0A"/>
    <w:rsid w:val="00D173BC"/>
    <w:rsid w:val="00D2043A"/>
    <w:rsid w:val="00D20726"/>
    <w:rsid w:val="00D22A86"/>
    <w:rsid w:val="00D32DC3"/>
    <w:rsid w:val="00D33855"/>
    <w:rsid w:val="00D41234"/>
    <w:rsid w:val="00D42E90"/>
    <w:rsid w:val="00D45A4E"/>
    <w:rsid w:val="00D5268D"/>
    <w:rsid w:val="00D536C5"/>
    <w:rsid w:val="00D536E1"/>
    <w:rsid w:val="00D54BC3"/>
    <w:rsid w:val="00D55738"/>
    <w:rsid w:val="00D67D15"/>
    <w:rsid w:val="00D70A36"/>
    <w:rsid w:val="00D70C03"/>
    <w:rsid w:val="00D72319"/>
    <w:rsid w:val="00D75DA9"/>
    <w:rsid w:val="00D77B14"/>
    <w:rsid w:val="00D80C80"/>
    <w:rsid w:val="00D8622A"/>
    <w:rsid w:val="00D90912"/>
    <w:rsid w:val="00D93D29"/>
    <w:rsid w:val="00DA23CC"/>
    <w:rsid w:val="00DA2745"/>
    <w:rsid w:val="00DA2C23"/>
    <w:rsid w:val="00DA3E4C"/>
    <w:rsid w:val="00DA3FA7"/>
    <w:rsid w:val="00DA41EB"/>
    <w:rsid w:val="00DA4E55"/>
    <w:rsid w:val="00DB13CB"/>
    <w:rsid w:val="00DB1FC1"/>
    <w:rsid w:val="00DB3A4F"/>
    <w:rsid w:val="00DB5E72"/>
    <w:rsid w:val="00DB61B1"/>
    <w:rsid w:val="00DB666C"/>
    <w:rsid w:val="00DB7ED8"/>
    <w:rsid w:val="00DC203D"/>
    <w:rsid w:val="00DC322D"/>
    <w:rsid w:val="00DC3CD5"/>
    <w:rsid w:val="00DC3D6A"/>
    <w:rsid w:val="00DC47E1"/>
    <w:rsid w:val="00DC4994"/>
    <w:rsid w:val="00DD2191"/>
    <w:rsid w:val="00DD2333"/>
    <w:rsid w:val="00DD2D4F"/>
    <w:rsid w:val="00DD3A70"/>
    <w:rsid w:val="00DD4853"/>
    <w:rsid w:val="00DE13D2"/>
    <w:rsid w:val="00DE16CE"/>
    <w:rsid w:val="00DE1AF2"/>
    <w:rsid w:val="00DE2AE4"/>
    <w:rsid w:val="00DE2C84"/>
    <w:rsid w:val="00DE6106"/>
    <w:rsid w:val="00DE756E"/>
    <w:rsid w:val="00DE7AF4"/>
    <w:rsid w:val="00DF247A"/>
    <w:rsid w:val="00DF4F46"/>
    <w:rsid w:val="00DF546E"/>
    <w:rsid w:val="00E0006B"/>
    <w:rsid w:val="00E01554"/>
    <w:rsid w:val="00E0165E"/>
    <w:rsid w:val="00E01C3C"/>
    <w:rsid w:val="00E0204B"/>
    <w:rsid w:val="00E029DE"/>
    <w:rsid w:val="00E031CE"/>
    <w:rsid w:val="00E031FC"/>
    <w:rsid w:val="00E03247"/>
    <w:rsid w:val="00E047FD"/>
    <w:rsid w:val="00E04C6B"/>
    <w:rsid w:val="00E05CAA"/>
    <w:rsid w:val="00E067DD"/>
    <w:rsid w:val="00E10029"/>
    <w:rsid w:val="00E10593"/>
    <w:rsid w:val="00E10DD2"/>
    <w:rsid w:val="00E1189B"/>
    <w:rsid w:val="00E1219B"/>
    <w:rsid w:val="00E12BB1"/>
    <w:rsid w:val="00E15B71"/>
    <w:rsid w:val="00E204EF"/>
    <w:rsid w:val="00E2160D"/>
    <w:rsid w:val="00E2422F"/>
    <w:rsid w:val="00E24D3D"/>
    <w:rsid w:val="00E27005"/>
    <w:rsid w:val="00E27317"/>
    <w:rsid w:val="00E30FF2"/>
    <w:rsid w:val="00E310CD"/>
    <w:rsid w:val="00E31BCA"/>
    <w:rsid w:val="00E32558"/>
    <w:rsid w:val="00E34412"/>
    <w:rsid w:val="00E3515C"/>
    <w:rsid w:val="00E3702F"/>
    <w:rsid w:val="00E413AB"/>
    <w:rsid w:val="00E43832"/>
    <w:rsid w:val="00E44007"/>
    <w:rsid w:val="00E454AD"/>
    <w:rsid w:val="00E477DB"/>
    <w:rsid w:val="00E51E46"/>
    <w:rsid w:val="00E5346C"/>
    <w:rsid w:val="00E5468E"/>
    <w:rsid w:val="00E56DAC"/>
    <w:rsid w:val="00E600EA"/>
    <w:rsid w:val="00E60FEC"/>
    <w:rsid w:val="00E61C1F"/>
    <w:rsid w:val="00E62FD2"/>
    <w:rsid w:val="00E6697C"/>
    <w:rsid w:val="00E67C46"/>
    <w:rsid w:val="00E67D98"/>
    <w:rsid w:val="00E72637"/>
    <w:rsid w:val="00E76637"/>
    <w:rsid w:val="00E76D42"/>
    <w:rsid w:val="00E77A14"/>
    <w:rsid w:val="00E80035"/>
    <w:rsid w:val="00E85EBC"/>
    <w:rsid w:val="00E86FC7"/>
    <w:rsid w:val="00E87AB0"/>
    <w:rsid w:val="00E90A75"/>
    <w:rsid w:val="00E93278"/>
    <w:rsid w:val="00E93C73"/>
    <w:rsid w:val="00E94757"/>
    <w:rsid w:val="00E95C1F"/>
    <w:rsid w:val="00E962B3"/>
    <w:rsid w:val="00E96328"/>
    <w:rsid w:val="00EA1B99"/>
    <w:rsid w:val="00EA46DC"/>
    <w:rsid w:val="00EA58CA"/>
    <w:rsid w:val="00EA5C73"/>
    <w:rsid w:val="00EA66FC"/>
    <w:rsid w:val="00EA6B97"/>
    <w:rsid w:val="00EA7218"/>
    <w:rsid w:val="00EA73CA"/>
    <w:rsid w:val="00EB107D"/>
    <w:rsid w:val="00EB19DB"/>
    <w:rsid w:val="00EB3274"/>
    <w:rsid w:val="00EB58F4"/>
    <w:rsid w:val="00EB650C"/>
    <w:rsid w:val="00EB6E33"/>
    <w:rsid w:val="00EB70EE"/>
    <w:rsid w:val="00EB71E3"/>
    <w:rsid w:val="00EB7E9B"/>
    <w:rsid w:val="00EC0DE1"/>
    <w:rsid w:val="00EC1B40"/>
    <w:rsid w:val="00EC3E47"/>
    <w:rsid w:val="00EC4495"/>
    <w:rsid w:val="00EC4FC1"/>
    <w:rsid w:val="00EC56F5"/>
    <w:rsid w:val="00EC686D"/>
    <w:rsid w:val="00ED4312"/>
    <w:rsid w:val="00ED4F2E"/>
    <w:rsid w:val="00ED66D7"/>
    <w:rsid w:val="00EE0C8A"/>
    <w:rsid w:val="00EE37E0"/>
    <w:rsid w:val="00EE485B"/>
    <w:rsid w:val="00EE49BE"/>
    <w:rsid w:val="00EE4F58"/>
    <w:rsid w:val="00EE5261"/>
    <w:rsid w:val="00EE5D9E"/>
    <w:rsid w:val="00EE5DC9"/>
    <w:rsid w:val="00EE5EF5"/>
    <w:rsid w:val="00EE64B0"/>
    <w:rsid w:val="00EE6751"/>
    <w:rsid w:val="00EE717B"/>
    <w:rsid w:val="00EF24D9"/>
    <w:rsid w:val="00EF5518"/>
    <w:rsid w:val="00EF698B"/>
    <w:rsid w:val="00F01332"/>
    <w:rsid w:val="00F01AE9"/>
    <w:rsid w:val="00F14457"/>
    <w:rsid w:val="00F1449D"/>
    <w:rsid w:val="00F146C5"/>
    <w:rsid w:val="00F14DBD"/>
    <w:rsid w:val="00F14FC4"/>
    <w:rsid w:val="00F1570B"/>
    <w:rsid w:val="00F16411"/>
    <w:rsid w:val="00F16B91"/>
    <w:rsid w:val="00F16CBB"/>
    <w:rsid w:val="00F16E6F"/>
    <w:rsid w:val="00F20854"/>
    <w:rsid w:val="00F22F29"/>
    <w:rsid w:val="00F234DB"/>
    <w:rsid w:val="00F238E1"/>
    <w:rsid w:val="00F24453"/>
    <w:rsid w:val="00F24B0D"/>
    <w:rsid w:val="00F24E22"/>
    <w:rsid w:val="00F274B4"/>
    <w:rsid w:val="00F320E6"/>
    <w:rsid w:val="00F32D56"/>
    <w:rsid w:val="00F348F0"/>
    <w:rsid w:val="00F36731"/>
    <w:rsid w:val="00F36B17"/>
    <w:rsid w:val="00F41AAA"/>
    <w:rsid w:val="00F41BC9"/>
    <w:rsid w:val="00F42B8F"/>
    <w:rsid w:val="00F4426E"/>
    <w:rsid w:val="00F44696"/>
    <w:rsid w:val="00F46638"/>
    <w:rsid w:val="00F46E72"/>
    <w:rsid w:val="00F55EC6"/>
    <w:rsid w:val="00F56672"/>
    <w:rsid w:val="00F60F09"/>
    <w:rsid w:val="00F62E0D"/>
    <w:rsid w:val="00F62EC5"/>
    <w:rsid w:val="00F63B30"/>
    <w:rsid w:val="00F64B18"/>
    <w:rsid w:val="00F64B3E"/>
    <w:rsid w:val="00F6535E"/>
    <w:rsid w:val="00F674BC"/>
    <w:rsid w:val="00F747A1"/>
    <w:rsid w:val="00F76A0D"/>
    <w:rsid w:val="00F779F2"/>
    <w:rsid w:val="00F80B05"/>
    <w:rsid w:val="00F81C86"/>
    <w:rsid w:val="00F81EE8"/>
    <w:rsid w:val="00F83618"/>
    <w:rsid w:val="00F837CF"/>
    <w:rsid w:val="00F83D1D"/>
    <w:rsid w:val="00F85282"/>
    <w:rsid w:val="00F9075B"/>
    <w:rsid w:val="00F932A0"/>
    <w:rsid w:val="00F979A0"/>
    <w:rsid w:val="00FA017E"/>
    <w:rsid w:val="00FA12AA"/>
    <w:rsid w:val="00FA2BD3"/>
    <w:rsid w:val="00FA650D"/>
    <w:rsid w:val="00FB1487"/>
    <w:rsid w:val="00FB2084"/>
    <w:rsid w:val="00FB2928"/>
    <w:rsid w:val="00FB3D3E"/>
    <w:rsid w:val="00FB5068"/>
    <w:rsid w:val="00FB5287"/>
    <w:rsid w:val="00FB5D56"/>
    <w:rsid w:val="00FB7A55"/>
    <w:rsid w:val="00FC0F01"/>
    <w:rsid w:val="00FC3825"/>
    <w:rsid w:val="00FC5C1B"/>
    <w:rsid w:val="00FC5FBC"/>
    <w:rsid w:val="00FC71C4"/>
    <w:rsid w:val="00FC75FF"/>
    <w:rsid w:val="00FD0BB8"/>
    <w:rsid w:val="00FD2221"/>
    <w:rsid w:val="00FE1801"/>
    <w:rsid w:val="00FE40D7"/>
    <w:rsid w:val="00FF042D"/>
    <w:rsid w:val="00FF0646"/>
    <w:rsid w:val="00FF08C6"/>
    <w:rsid w:val="00FF16A9"/>
    <w:rsid w:val="00FF196A"/>
    <w:rsid w:val="00FF1EAD"/>
    <w:rsid w:val="00FF2DE9"/>
    <w:rsid w:val="00FF2E3E"/>
    <w:rsid w:val="00FF50AA"/>
    <w:rsid w:val="00FF649F"/>
    <w:rsid w:val="00FF734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72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243F7B"/>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tabs>
        <w:tab w:val="clear" w:pos="926"/>
      </w:tabs>
      <w:spacing w:before="240" w:after="60"/>
      <w:ind w:left="2832" w:hanging="708"/>
      <w:outlineLvl w:val="3"/>
    </w:pPr>
    <w:rPr>
      <w:b/>
      <w:bCs/>
      <w:i/>
      <w:iCs/>
    </w:rPr>
  </w:style>
  <w:style w:type="paragraph" w:styleId="Nadpis5">
    <w:name w:val="heading 5"/>
    <w:basedOn w:val="Normln"/>
    <w:next w:val="Normln"/>
    <w:link w:val="Nadpis5Char"/>
    <w:uiPriority w:val="99"/>
    <w:qFormat/>
    <w:rsid w:val="00243F7B"/>
    <w:pPr>
      <w:numPr>
        <w:ilvl w:val="4"/>
        <w:numId w:val="2"/>
      </w:numPr>
      <w:tabs>
        <w:tab w:val="clear" w:pos="926"/>
      </w:tabs>
      <w:spacing w:before="240" w:after="60"/>
      <w:ind w:left="3540" w:hanging="708"/>
      <w:outlineLvl w:val="4"/>
    </w:pPr>
    <w:rPr>
      <w:rFonts w:ascii="Arial" w:hAnsi="Arial" w:cs="Arial"/>
      <w:sz w:val="22"/>
      <w:szCs w:val="22"/>
    </w:rPr>
  </w:style>
  <w:style w:type="paragraph" w:styleId="Nadpis6">
    <w:name w:val="heading 6"/>
    <w:basedOn w:val="Normln"/>
    <w:next w:val="Normln"/>
    <w:link w:val="Nadpis6Char"/>
    <w:uiPriority w:val="99"/>
    <w:qFormat/>
    <w:rsid w:val="00243F7B"/>
    <w:pPr>
      <w:numPr>
        <w:ilvl w:val="5"/>
        <w:numId w:val="2"/>
      </w:numPr>
      <w:tabs>
        <w:tab w:val="clear" w:pos="926"/>
      </w:tabs>
      <w:spacing w:before="240" w:after="60"/>
      <w:ind w:left="4248" w:hanging="708"/>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numPr>
        <w:ilvl w:val="6"/>
        <w:numId w:val="2"/>
      </w:numPr>
      <w:tabs>
        <w:tab w:val="clear" w:pos="926"/>
      </w:tabs>
      <w:spacing w:before="240" w:after="60"/>
      <w:ind w:left="4956" w:hanging="708"/>
      <w:outlineLvl w:val="6"/>
    </w:pPr>
    <w:rPr>
      <w:rFonts w:ascii="Arial" w:hAnsi="Arial" w:cs="Arial"/>
      <w:sz w:val="20"/>
      <w:szCs w:val="20"/>
    </w:rPr>
  </w:style>
  <w:style w:type="paragraph" w:styleId="Nadpis8">
    <w:name w:val="heading 8"/>
    <w:basedOn w:val="Normln"/>
    <w:next w:val="Normln"/>
    <w:link w:val="Nadpis8Char"/>
    <w:uiPriority w:val="99"/>
    <w:qFormat/>
    <w:rsid w:val="00243F7B"/>
    <w:pPr>
      <w:numPr>
        <w:ilvl w:val="7"/>
        <w:numId w:val="2"/>
      </w:numPr>
      <w:tabs>
        <w:tab w:val="clear" w:pos="926"/>
      </w:tabs>
      <w:spacing w:before="240" w:after="60"/>
      <w:ind w:left="5664" w:hanging="708"/>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numPr>
        <w:ilvl w:val="8"/>
        <w:numId w:val="2"/>
      </w:numPr>
      <w:tabs>
        <w:tab w:val="clear" w:pos="926"/>
      </w:tabs>
      <w:spacing w:before="240" w:after="60"/>
      <w:ind w:left="6372" w:hanging="708"/>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rPr>
  </w:style>
  <w:style w:type="character" w:customStyle="1" w:styleId="Nadpis6Char">
    <w:name w:val="Nadpis 6 Char"/>
    <w:basedOn w:val="Standardnpsmoodstavce"/>
    <w:link w:val="Nadpis6"/>
    <w:uiPriority w:val="99"/>
    <w:locked/>
    <w:rsid w:val="00F14DBD"/>
    <w:rPr>
      <w:rFonts w:ascii="Arial" w:hAnsi="Arial" w:cs="Arial"/>
      <w:i/>
      <w:iCs/>
    </w:rPr>
  </w:style>
  <w:style w:type="character" w:customStyle="1" w:styleId="Nadpis7Char">
    <w:name w:val="Nadpis 7 Char"/>
    <w:basedOn w:val="Standardnpsmoodstavce"/>
    <w:link w:val="Nadpis7"/>
    <w:uiPriority w:val="99"/>
    <w:locked/>
    <w:rsid w:val="00F14DBD"/>
    <w:rPr>
      <w:rFonts w:ascii="Arial" w:hAnsi="Arial" w:cs="Arial"/>
      <w:sz w:val="20"/>
      <w:szCs w:val="20"/>
    </w:rPr>
  </w:style>
  <w:style w:type="character" w:customStyle="1" w:styleId="Nadpis8Char">
    <w:name w:val="Nadpis 8 Char"/>
    <w:basedOn w:val="Standardnpsmoodstavce"/>
    <w:link w:val="Nadpis8"/>
    <w:uiPriority w:val="99"/>
    <w:locked/>
    <w:rsid w:val="00F14DBD"/>
    <w:rPr>
      <w:rFonts w:ascii="Arial" w:hAnsi="Arial" w:cs="Arial"/>
      <w:i/>
      <w:iCs/>
      <w:sz w:val="20"/>
      <w:szCs w:val="20"/>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63B30"/>
    <w:rPr>
      <w:sz w:val="24"/>
      <w:szCs w:val="24"/>
    </w:rPr>
  </w:style>
  <w:style w:type="character" w:styleId="Hypertextovodkaz">
    <w:name w:val="Hyperlink"/>
    <w:basedOn w:val="Standardnpsmoodstavce"/>
    <w:uiPriority w:val="99"/>
    <w:unhideWhenUsed/>
    <w:locked/>
    <w:rsid w:val="00DE2C84"/>
    <w:rPr>
      <w:color w:val="0000FF" w:themeColor="hyperlink"/>
      <w:u w:val="single"/>
    </w:rPr>
  </w:style>
  <w:style w:type="character" w:styleId="Sledovanodkaz">
    <w:name w:val="FollowedHyperlink"/>
    <w:basedOn w:val="Standardnpsmoodstavce"/>
    <w:uiPriority w:val="99"/>
    <w:semiHidden/>
    <w:unhideWhenUsed/>
    <w:locked/>
    <w:rsid w:val="001A4C3C"/>
    <w:rPr>
      <w:color w:val="800080" w:themeColor="followedHyperlink"/>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eastAsiaTheme="minorEastAsia" w:hAnsi="Arial" w:cs="Arial"/>
      <w:sz w:val="24"/>
      <w:szCs w:val="24"/>
    </w:rPr>
  </w:style>
  <w:style w:type="paragraph" w:styleId="Zkladntextodsazen3">
    <w:name w:val="Body Text Indent 3"/>
    <w:basedOn w:val="Normln"/>
    <w:link w:val="Zkladntextodsazen3Char"/>
    <w:uiPriority w:val="99"/>
    <w:semiHidden/>
    <w:unhideWhenUsed/>
    <w:locked/>
    <w:rsid w:val="005C755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C7556"/>
    <w:rPr>
      <w:sz w:val="16"/>
      <w:szCs w:val="16"/>
    </w:rPr>
  </w:style>
  <w:style w:type="paragraph" w:styleId="Podtitul">
    <w:name w:val="Subtitle"/>
    <w:basedOn w:val="Normln"/>
    <w:next w:val="Normln"/>
    <w:link w:val="PodtitulChar"/>
    <w:uiPriority w:val="11"/>
    <w:qFormat/>
    <w:locked/>
    <w:rsid w:val="0028331B"/>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Standardnpsmoodstavce"/>
    <w:link w:val="Podtitul"/>
    <w:uiPriority w:val="11"/>
    <w:rsid w:val="0028331B"/>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qFormat/>
    <w:rsid w:val="0028331B"/>
    <w:rPr>
      <w:i/>
      <w:iCs/>
      <w:color w:val="808080" w:themeColor="text1" w:themeTint="7F"/>
    </w:rPr>
  </w:style>
  <w:style w:type="paragraph" w:customStyle="1" w:styleId="CZodstavec">
    <w:name w:val="CZ odstavec"/>
    <w:rsid w:val="00A32268"/>
    <w:pPr>
      <w:numPr>
        <w:numId w:val="31"/>
      </w:numPr>
      <w:spacing w:after="120" w:line="288" w:lineRule="auto"/>
      <w:jc w:val="both"/>
    </w:pPr>
    <w:rPr>
      <w:rFonts w:ascii="Century Gothic" w:eastAsia="Calibri" w:hAnsi="Century Gothic"/>
      <w:sz w:val="20"/>
      <w:szCs w:val="24"/>
    </w:rPr>
  </w:style>
  <w:style w:type="paragraph" w:styleId="Textpoznpodarou">
    <w:name w:val="footnote text"/>
    <w:basedOn w:val="Normln"/>
    <w:link w:val="TextpoznpodarouChar"/>
    <w:uiPriority w:val="99"/>
    <w:semiHidden/>
    <w:unhideWhenUsed/>
    <w:locked/>
    <w:rsid w:val="00767BBE"/>
    <w:rPr>
      <w:sz w:val="20"/>
      <w:szCs w:val="20"/>
    </w:rPr>
  </w:style>
  <w:style w:type="character" w:customStyle="1" w:styleId="TextpoznpodarouChar">
    <w:name w:val="Text pozn. pod čarou Char"/>
    <w:basedOn w:val="Standardnpsmoodstavce"/>
    <w:link w:val="Textpoznpodarou"/>
    <w:uiPriority w:val="99"/>
    <w:semiHidden/>
    <w:rsid w:val="00767BBE"/>
    <w:rPr>
      <w:sz w:val="20"/>
      <w:szCs w:val="20"/>
    </w:rPr>
  </w:style>
  <w:style w:type="character" w:styleId="Znakapoznpodarou">
    <w:name w:val="footnote reference"/>
    <w:basedOn w:val="Standardnpsmoodstavce"/>
    <w:uiPriority w:val="99"/>
    <w:semiHidden/>
    <w:unhideWhenUsed/>
    <w:locked/>
    <w:rsid w:val="00767BB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1Char">
    <w:name w:val="Styl2"/>
    <w:pPr>
      <w:numPr>
        <w:numId w:val="4"/>
      </w:numPr>
    </w:pPr>
  </w:style>
  <w:style w:type="numbering" w:customStyle="1" w:styleId="Nadpis2Char">
    <w:name w:val="Styl1"/>
    <w:pPr>
      <w:numPr>
        <w:numId w:val="3"/>
      </w:numPr>
    </w:pPr>
  </w:style>
</w:styles>
</file>

<file path=word/webSettings.xml><?xml version="1.0" encoding="utf-8"?>
<w:webSettings xmlns:r="http://schemas.openxmlformats.org/officeDocument/2006/relationships" xmlns:w="http://schemas.openxmlformats.org/wordprocessingml/2006/main">
  <w:divs>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dblRwXDZiJrYWZa568pEkis53no=</DigestValue>
    </Reference>
    <Reference URI="#idOfficeObject" Type="http://www.w3.org/2000/09/xmldsig#Object">
      <DigestMethod Algorithm="http://www.w3.org/2000/09/xmldsig#sha1"/>
      <DigestValue>7GvSvp0ArLcxaqX0pykYkah/jt0=</DigestValue>
    </Reference>
  </SignedInfo>
  <SignatureValue>
    hqFNFjKcSgjNXr3s7Tnb5AK49pLSGfN4Nqk99T2RDVCCA2KjXSUbVNWaxKcqjcUazMk9+JkY
    FuM6+tUakqArm01XBgkxpgPzUCmfQ9qCcOO9uyZAtDsdncezclS2vsnlLmM7/lJHFh1vEI2U
    eMmvqnKoleh1GOtKFXbuJ63RnFvW98YzBYGFabU3NA0FORFMxT77Jp6JAyclvuH2H1dzf3Mm
    vATYhlYu9wBKEk8nyLhRpDefS/ff1sp6DF+Yj/0cvIF1ntbhQh1SEzsVHyKoaHhxAPXa5tlH
    w1a2bKgLoDFVZlazJYvIVAtyXE8fw2aehYTf7l+vHrIIDKfTlAODjw==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hwM76h50fU3Mk08sEM229ooyMQw=</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2aCvWiHHHdjIC7c/DZRNQCAZWDA=</DigestValue>
      </Reference>
      <Reference URI="/word/document.xml?ContentType=application/vnd.openxmlformats-officedocument.wordprocessingml.document.main+xml">
        <DigestMethod Algorithm="http://www.w3.org/2000/09/xmldsig#sha1"/>
        <DigestValue>L9gDSoWmdwy2jfWp3Fsp6IdGvCs=</DigestValue>
      </Reference>
      <Reference URI="/word/endnotes.xml?ContentType=application/vnd.openxmlformats-officedocument.wordprocessingml.endnotes+xml">
        <DigestMethod Algorithm="http://www.w3.org/2000/09/xmldsig#sha1"/>
        <DigestValue>5g5/ZnetDbQRCDUmwTD3fvDzQA0=</DigestValue>
      </Reference>
      <Reference URI="/word/fontTable.xml?ContentType=application/vnd.openxmlformats-officedocument.wordprocessingml.fontTable+xml">
        <DigestMethod Algorithm="http://www.w3.org/2000/09/xmldsig#sha1"/>
        <DigestValue>16ZqM1OVIpsh3S9bdv7sa/NjegY=</DigestValue>
      </Reference>
      <Reference URI="/word/footer1.xml?ContentType=application/vnd.openxmlformats-officedocument.wordprocessingml.footer+xml">
        <DigestMethod Algorithm="http://www.w3.org/2000/09/xmldsig#sha1"/>
        <DigestValue>uTEFGnszGGHWYvP1kUjsOPvXtKI=</DigestValue>
      </Reference>
      <Reference URI="/word/footnotes.xml?ContentType=application/vnd.openxmlformats-officedocument.wordprocessingml.footnotes+xml">
        <DigestMethod Algorithm="http://www.w3.org/2000/09/xmldsig#sha1"/>
        <DigestValue>pzBxn5P93QN1a7zEuHVrq5QaP8k=</DigestValue>
      </Reference>
      <Reference URI="/word/header1.xml?ContentType=application/vnd.openxmlformats-officedocument.wordprocessingml.header+xml">
        <DigestMethod Algorithm="http://www.w3.org/2000/09/xmldsig#sha1"/>
        <DigestValue>jFxvaqhjgrVZZc81IuxejL2iXBw=</DigestValue>
      </Reference>
      <Reference URI="/word/media/image1.png?ContentType=image/png">
        <DigestMethod Algorithm="http://www.w3.org/2000/09/xmldsig#sha1"/>
        <DigestValue>Y6iIMNeNPuVPQRCzh8zubRPlxAk=</DigestValue>
      </Reference>
      <Reference URI="/word/media/image2.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PjifNOffQqnlMVIbhMv0sXC+FQY=</DigestValue>
      </Reference>
      <Reference URI="/word/settings.xml?ContentType=application/vnd.openxmlformats-officedocument.wordprocessingml.settings+xml">
        <DigestMethod Algorithm="http://www.w3.org/2000/09/xmldsig#sha1"/>
        <DigestValue>bvZMBtV2lzCxMg4TpJhtnNCkagk=</DigestValue>
      </Reference>
      <Reference URI="/word/styles.xml?ContentType=application/vnd.openxmlformats-officedocument.wordprocessingml.styles+xml">
        <DigestMethod Algorithm="http://www.w3.org/2000/09/xmldsig#sha1"/>
        <DigestValue>jZoo5E27fhfUgkzlPsvy0fO0Plg=</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ttyIpibrbB/yzYIrYBpHM8qCmxI=</DigestValue>
      </Reference>
    </Manifest>
    <SignatureProperties>
      <SignatureProperty Id="idSignatureTime" Target="#idPackageSignature">
        <mdssi:SignatureTime>
          <mdssi:Format>YYYY-MM-DDThh:mm:ssTZD</mdssi:Format>
          <mdssi:Value>2017-01-11T11:20:54Z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F49695D-4041-4EF0-9678-551579084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43</Pages>
  <Words>12990</Words>
  <Characters>82305</Characters>
  <Application>Microsoft Office Word</Application>
  <DocSecurity>0</DocSecurity>
  <Lines>685</Lines>
  <Paragraphs>190</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95105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kolarcikovae</cp:lastModifiedBy>
  <cp:revision>15</cp:revision>
  <cp:lastPrinted>2016-11-15T12:17:00Z</cp:lastPrinted>
  <dcterms:created xsi:type="dcterms:W3CDTF">2017-01-02T13:24:00Z</dcterms:created>
  <dcterms:modified xsi:type="dcterms:W3CDTF">2017-01-11T07:16:00Z</dcterms:modified>
</cp:coreProperties>
</file>