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A3" w:rsidRPr="005A62F3" w:rsidRDefault="003D00A3" w:rsidP="00125467">
      <w:pPr>
        <w:tabs>
          <w:tab w:val="left" w:pos="2410"/>
        </w:tabs>
        <w:rPr>
          <w:b/>
          <w:sz w:val="24"/>
          <w:szCs w:val="24"/>
          <w:u w:val="single"/>
        </w:rPr>
      </w:pPr>
      <w:r w:rsidRPr="005A62F3">
        <w:rPr>
          <w:b/>
          <w:sz w:val="24"/>
          <w:szCs w:val="24"/>
          <w:u w:val="single"/>
        </w:rPr>
        <w:t xml:space="preserve">Autorizace </w:t>
      </w:r>
    </w:p>
    <w:p w:rsidR="003D00A3" w:rsidRDefault="003D00A3">
      <w:pPr>
        <w:rPr>
          <w:sz w:val="24"/>
          <w:szCs w:val="24"/>
        </w:rPr>
      </w:pPr>
    </w:p>
    <w:p w:rsidR="00BD0F2A" w:rsidRPr="005A62F3" w:rsidRDefault="00BD0F2A">
      <w:pPr>
        <w:rPr>
          <w:sz w:val="24"/>
          <w:szCs w:val="24"/>
        </w:rPr>
      </w:pPr>
    </w:p>
    <w:p w:rsidR="003D00A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>
        <w:rPr>
          <w:sz w:val="24"/>
          <w:szCs w:val="24"/>
        </w:rPr>
        <w:t>kupujícímu</w:t>
      </w:r>
      <w:r w:rsidR="003D00A3" w:rsidRPr="005A62F3">
        <w:rPr>
          <w:sz w:val="24"/>
          <w:szCs w:val="24"/>
        </w:rPr>
        <w:t xml:space="preserve"> autorizaci </w:t>
      </w:r>
      <w:r w:rsidR="003D00A3" w:rsidRPr="004A3EB7">
        <w:rPr>
          <w:sz w:val="24"/>
          <w:szCs w:val="24"/>
        </w:rPr>
        <w:t xml:space="preserve">na provádění </w:t>
      </w:r>
      <w:r w:rsidRPr="0030071F">
        <w:rPr>
          <w:sz w:val="24"/>
        </w:rPr>
        <w:t xml:space="preserve">na provádění záručních oprav, </w:t>
      </w:r>
      <w:proofErr w:type="spellStart"/>
      <w:r w:rsidRPr="0030071F">
        <w:rPr>
          <w:sz w:val="24"/>
        </w:rPr>
        <w:t>mimozáručních</w:t>
      </w:r>
      <w:proofErr w:type="spellEnd"/>
      <w:r w:rsidRPr="0030071F">
        <w:rPr>
          <w:sz w:val="24"/>
        </w:rPr>
        <w:t xml:space="preserve"> oprav a údržby</w:t>
      </w:r>
      <w:r w:rsidR="006D4D36">
        <w:rPr>
          <w:sz w:val="24"/>
        </w:rPr>
        <w:t xml:space="preserve"> (včetně oprav po nehodách a jiných mimořádných událost</w:t>
      </w:r>
      <w:r w:rsidR="004E384C">
        <w:rPr>
          <w:sz w:val="24"/>
        </w:rPr>
        <w:t>ech</w:t>
      </w:r>
      <w:r w:rsidR="006D4D36">
        <w:rPr>
          <w:sz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8F6047" w:rsidRDefault="008F6047" w:rsidP="00D6204C">
      <w:pPr>
        <w:ind w:left="720"/>
        <w:jc w:val="both"/>
        <w:rPr>
          <w:sz w:val="24"/>
          <w:szCs w:val="24"/>
        </w:rPr>
      </w:pPr>
    </w:p>
    <w:p w:rsidR="00BD0F2A" w:rsidRDefault="00BD0F2A" w:rsidP="00D6204C">
      <w:pPr>
        <w:ind w:left="720"/>
        <w:jc w:val="both"/>
        <w:rPr>
          <w:sz w:val="24"/>
          <w:szCs w:val="24"/>
        </w:rPr>
      </w:pPr>
    </w:p>
    <w:p w:rsidR="00BD0F2A" w:rsidRPr="005A62F3" w:rsidRDefault="00BD0F2A" w:rsidP="00D6204C">
      <w:pPr>
        <w:ind w:left="720"/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1983"/>
        <w:gridCol w:w="2976"/>
        <w:gridCol w:w="2694"/>
        <w:gridCol w:w="1559"/>
        <w:gridCol w:w="1365"/>
        <w:gridCol w:w="2816"/>
      </w:tblGrid>
      <w:tr w:rsidR="003D00A3" w:rsidRPr="005A62F3" w:rsidTr="00A34209">
        <w:trPr>
          <w:jc w:val="center"/>
        </w:trPr>
        <w:tc>
          <w:tcPr>
            <w:tcW w:w="810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A62F3">
              <w:rPr>
                <w:b/>
                <w:sz w:val="24"/>
                <w:szCs w:val="24"/>
              </w:rPr>
              <w:t>P.č</w:t>
            </w:r>
            <w:proofErr w:type="spellEnd"/>
            <w:r w:rsidRPr="005A62F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3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2976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694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</w:tc>
        <w:tc>
          <w:tcPr>
            <w:tcW w:w="1559" w:type="dxa"/>
            <w:vAlign w:val="center"/>
          </w:tcPr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Oprava</w:t>
            </w:r>
            <w:r w:rsidRPr="005A62F3">
              <w:rPr>
                <w:sz w:val="24"/>
                <w:szCs w:val="24"/>
              </w:rPr>
              <w:t xml:space="preserve"> v rozsahu popsaném v Dílenské instrukci</w:t>
            </w:r>
          </w:p>
        </w:tc>
        <w:tc>
          <w:tcPr>
            <w:tcW w:w="1365" w:type="dxa"/>
            <w:vAlign w:val="center"/>
          </w:tcPr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Demontáž a montáž</w:t>
            </w:r>
          </w:p>
        </w:tc>
        <w:tc>
          <w:tcPr>
            <w:tcW w:w="2816" w:type="dxa"/>
            <w:vAlign w:val="center"/>
          </w:tcPr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8F6047" w:rsidRPr="005A62F3" w:rsidTr="00A34209">
        <w:trPr>
          <w:jc w:val="center"/>
        </w:trPr>
        <w:tc>
          <w:tcPr>
            <w:tcW w:w="810" w:type="dxa"/>
            <w:vAlign w:val="center"/>
          </w:tcPr>
          <w:p w:rsidR="008F6047" w:rsidRDefault="008F6047">
            <w:pPr>
              <w:jc w:val="center"/>
              <w:rPr>
                <w:sz w:val="24"/>
                <w:szCs w:val="24"/>
              </w:rPr>
            </w:pPr>
          </w:p>
          <w:p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2976" w:type="dxa"/>
          </w:tcPr>
          <w:p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Uložení motoru</w:t>
            </w:r>
          </w:p>
          <w:p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Přívodní svorkovnice</w:t>
            </w:r>
          </w:p>
          <w:p w:rsidR="008F6047" w:rsidRPr="005A62F3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Promazávání ložisek</w:t>
            </w:r>
          </w:p>
        </w:tc>
        <w:tc>
          <w:tcPr>
            <w:tcW w:w="2694" w:type="dxa"/>
            <w:vAlign w:val="center"/>
          </w:tcPr>
          <w:p w:rsidR="008F6047" w:rsidRPr="005A62F3" w:rsidRDefault="008F6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8F6047" w:rsidRDefault="00C86F6C" w:rsidP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8F6047" w:rsidRDefault="00C86F6C" w:rsidP="005A6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  <w:r w:rsidR="008F6047">
              <w:rPr>
                <w:sz w:val="24"/>
                <w:szCs w:val="24"/>
              </w:rPr>
              <w:t xml:space="preserve"> motoru</w:t>
            </w:r>
          </w:p>
        </w:tc>
        <w:tc>
          <w:tcPr>
            <w:tcW w:w="2976" w:type="dxa"/>
          </w:tcPr>
          <w:p w:rsidR="00546E91" w:rsidRPr="005A62F3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Čerpadlo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trHeight w:val="535"/>
          <w:jc w:val="center"/>
        </w:trPr>
        <w:tc>
          <w:tcPr>
            <w:tcW w:w="810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976" w:type="dxa"/>
            <w:vAlign w:val="center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86F6C" w:rsidRPr="005A62F3" w:rsidTr="00A34209">
        <w:trPr>
          <w:trHeight w:val="535"/>
          <w:jc w:val="center"/>
        </w:trPr>
        <w:tc>
          <w:tcPr>
            <w:tcW w:w="810" w:type="dxa"/>
            <w:vAlign w:val="center"/>
          </w:tcPr>
          <w:p w:rsidR="00C86F6C" w:rsidRDefault="00C86F6C">
            <w:pPr>
              <w:jc w:val="center"/>
              <w:rPr>
                <w:sz w:val="24"/>
                <w:szCs w:val="24"/>
              </w:rPr>
            </w:pPr>
          </w:p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měnič</w:t>
            </w:r>
          </w:p>
        </w:tc>
        <w:tc>
          <w:tcPr>
            <w:tcW w:w="2976" w:type="dxa"/>
            <w:vAlign w:val="center"/>
          </w:tcPr>
          <w:p w:rsidR="00C86F6C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Vstupní obvod</w:t>
            </w:r>
          </w:p>
          <w:p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trakčního pohonu</w:t>
            </w:r>
          </w:p>
          <w:p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pro pomocné pohony</w:t>
            </w:r>
          </w:p>
          <w:p w:rsidR="005639C4" w:rsidRPr="005A62F3" w:rsidRDefault="005639C4" w:rsidP="005639C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Nabíječ</w:t>
            </w:r>
            <w:proofErr w:type="spellEnd"/>
            <w:r>
              <w:rPr>
                <w:sz w:val="24"/>
                <w:szCs w:val="24"/>
              </w:rPr>
              <w:t xml:space="preserve"> vozové baterie</w:t>
            </w:r>
          </w:p>
        </w:tc>
        <w:tc>
          <w:tcPr>
            <w:tcW w:w="2694" w:type="dxa"/>
            <w:vAlign w:val="center"/>
          </w:tcPr>
          <w:p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  <w:p w:rsidR="008465E0" w:rsidRDefault="008465E0">
            <w:pPr>
              <w:jc w:val="center"/>
              <w:rPr>
                <w:sz w:val="24"/>
                <w:szCs w:val="24"/>
              </w:rPr>
            </w:pP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ECAS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trHeight w:val="624"/>
          <w:jc w:val="center"/>
        </w:trPr>
        <w:tc>
          <w:tcPr>
            <w:tcW w:w="810" w:type="dxa"/>
            <w:vAlign w:val="center"/>
          </w:tcPr>
          <w:p w:rsidR="00546E91" w:rsidRPr="005A62F3" w:rsidRDefault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2976" w:type="dxa"/>
          </w:tcPr>
          <w:p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8F6047" w:rsidRPr="005A62F3" w:rsidRDefault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Hydraulické čerpadlo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Pneumatiky</w:t>
            </w:r>
          </w:p>
        </w:tc>
        <w:tc>
          <w:tcPr>
            <w:tcW w:w="2694" w:type="dxa"/>
            <w:vAlign w:val="center"/>
          </w:tcPr>
          <w:p w:rsidR="00546E91" w:rsidRPr="005A62F3" w:rsidRDefault="00295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  <w:p w:rsidR="00546E91" w:rsidRPr="005A62F3" w:rsidRDefault="003D4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Kloubové spojení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D6204C" w:rsidP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0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1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 w:rsidR="00A34209">
              <w:rPr>
                <w:sz w:val="24"/>
                <w:szCs w:val="24"/>
              </w:rPr>
              <w:t>2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Panely</w:t>
            </w:r>
          </w:p>
          <w:p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3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4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2976" w:type="dxa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:rsidTr="00A34209">
        <w:trPr>
          <w:trHeight w:val="439"/>
          <w:jc w:val="center"/>
        </w:trPr>
        <w:tc>
          <w:tcPr>
            <w:tcW w:w="810" w:type="dxa"/>
            <w:vAlign w:val="center"/>
          </w:tcPr>
          <w:p w:rsidR="00546E91" w:rsidRPr="005A62F3" w:rsidRDefault="00546E91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976" w:type="dxa"/>
            <w:vAlign w:val="center"/>
          </w:tcPr>
          <w:p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694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A34209">
        <w:trPr>
          <w:jc w:val="center"/>
        </w:trPr>
        <w:tc>
          <w:tcPr>
            <w:tcW w:w="810" w:type="dxa"/>
            <w:vAlign w:val="center"/>
          </w:tcPr>
          <w:p w:rsidR="00E26D82" w:rsidRPr="005A62F3" w:rsidRDefault="00E26D82" w:rsidP="00A34209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A34209">
        <w:trPr>
          <w:jc w:val="center"/>
        </w:trPr>
        <w:tc>
          <w:tcPr>
            <w:tcW w:w="810" w:type="dxa"/>
            <w:vAlign w:val="center"/>
          </w:tcPr>
          <w:p w:rsidR="00E26D82" w:rsidRPr="005A62F3" w:rsidRDefault="005639C4" w:rsidP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4209">
              <w:rPr>
                <w:sz w:val="24"/>
                <w:szCs w:val="24"/>
              </w:rPr>
              <w:t>8</w:t>
            </w:r>
            <w:r w:rsidR="00E26D82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A34209">
        <w:trPr>
          <w:jc w:val="center"/>
        </w:trPr>
        <w:tc>
          <w:tcPr>
            <w:tcW w:w="810" w:type="dxa"/>
            <w:vAlign w:val="center"/>
          </w:tcPr>
          <w:p w:rsidR="00E26D82" w:rsidRPr="005A62F3" w:rsidRDefault="00A34209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BD0F2A">
        <w:trPr>
          <w:trHeight w:val="449"/>
          <w:jc w:val="center"/>
        </w:trPr>
        <w:tc>
          <w:tcPr>
            <w:tcW w:w="810" w:type="dxa"/>
            <w:vAlign w:val="center"/>
          </w:tcPr>
          <w:p w:rsidR="00E26D82" w:rsidRPr="005A62F3" w:rsidRDefault="00A34209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D0F2A" w:rsidRPr="005A62F3" w:rsidTr="00BD0F2A">
        <w:trPr>
          <w:trHeight w:val="443"/>
          <w:jc w:val="center"/>
        </w:trPr>
        <w:tc>
          <w:tcPr>
            <w:tcW w:w="810" w:type="dxa"/>
            <w:vAlign w:val="center"/>
          </w:tcPr>
          <w:p w:rsidR="00BD0F2A" w:rsidRDefault="00BD0F2A" w:rsidP="00A34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983" w:type="dxa"/>
            <w:vAlign w:val="center"/>
          </w:tcPr>
          <w:p w:rsidR="00BD0F2A" w:rsidRDefault="00BD0F2A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Vlečená náprava</w:t>
            </w:r>
          </w:p>
        </w:tc>
        <w:tc>
          <w:tcPr>
            <w:tcW w:w="2976" w:type="dxa"/>
          </w:tcPr>
          <w:p w:rsidR="00BD0F2A" w:rsidRDefault="00BD0F2A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Vlečená náprava</w:t>
            </w:r>
          </w:p>
          <w:p w:rsidR="00BD0F2A" w:rsidRDefault="00BD0F2A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BD0F2A" w:rsidRDefault="00BD0F2A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D0F2A" w:rsidRDefault="00BD0F2A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BD0F2A" w:rsidRDefault="00BD0F2A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BD0F2A" w:rsidRDefault="00BD0F2A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:rsidTr="00A34209">
        <w:trPr>
          <w:jc w:val="center"/>
        </w:trPr>
        <w:tc>
          <w:tcPr>
            <w:tcW w:w="810" w:type="dxa"/>
            <w:vAlign w:val="center"/>
          </w:tcPr>
          <w:p w:rsidR="00E26D82" w:rsidRPr="005A62F3" w:rsidRDefault="00D6204C" w:rsidP="00BD0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D0F2A">
              <w:rPr>
                <w:sz w:val="24"/>
                <w:szCs w:val="24"/>
              </w:rPr>
              <w:t>2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Systém klimatizace</w:t>
            </w:r>
          </w:p>
        </w:tc>
        <w:tc>
          <w:tcPr>
            <w:tcW w:w="2694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 xml:space="preserve">provádění záručních oprav, </w:t>
      </w:r>
      <w:proofErr w:type="spellStart"/>
      <w:r w:rsidR="0030071F" w:rsidRPr="0030071F">
        <w:rPr>
          <w:sz w:val="24"/>
        </w:rPr>
        <w:t>mimozáručních</w:t>
      </w:r>
      <w:proofErr w:type="spellEnd"/>
      <w:r w:rsidR="0030071F" w:rsidRPr="0030071F">
        <w:rPr>
          <w:sz w:val="24"/>
        </w:rPr>
        <w:t xml:space="preserve">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Rozsah udělené autorizace je závislý </w:t>
      </w:r>
      <w:proofErr w:type="gramStart"/>
      <w:r w:rsidRPr="005A62F3">
        <w:rPr>
          <w:sz w:val="24"/>
          <w:szCs w:val="24"/>
        </w:rPr>
        <w:t>na</w:t>
      </w:r>
      <w:proofErr w:type="gramEnd"/>
      <w:r w:rsidRPr="005A62F3">
        <w:rPr>
          <w:sz w:val="24"/>
          <w:szCs w:val="24"/>
        </w:rPr>
        <w:t>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3D00A3" w:rsidRDefault="003D00A3">
      <w:pPr>
        <w:jc w:val="both"/>
        <w:rPr>
          <w:sz w:val="24"/>
          <w:szCs w:val="24"/>
        </w:rPr>
      </w:pPr>
    </w:p>
    <w:p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kupujícího na poskytnutí autorizace</w:t>
      </w:r>
    </w:p>
    <w:p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Pr="004A3EB7">
        <w:rPr>
          <w:i/>
          <w:color w:val="0070C0"/>
          <w:sz w:val="24"/>
          <w:szCs w:val="24"/>
        </w:rPr>
        <w:t>)</w:t>
      </w:r>
    </w:p>
    <w:p w:rsidR="004A3EB7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Pr="004A3EB7">
        <w:rPr>
          <w:i/>
          <w:color w:val="0070C0"/>
          <w:sz w:val="24"/>
          <w:szCs w:val="24"/>
        </w:rPr>
        <w:t>)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ind w:firstLine="70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Ostrava dne </w:t>
      </w:r>
      <w:proofErr w:type="spellStart"/>
      <w:proofErr w:type="gramStart"/>
      <w:r w:rsidR="005A62F3">
        <w:rPr>
          <w:sz w:val="24"/>
          <w:szCs w:val="24"/>
        </w:rPr>
        <w:t>dd</w:t>
      </w:r>
      <w:r w:rsidR="005A62F3"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mm</w:t>
      </w:r>
      <w:proofErr w:type="gramEnd"/>
      <w:r w:rsidR="005A62F3"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rrrr</w:t>
      </w:r>
      <w:proofErr w:type="spellEnd"/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  <w:t xml:space="preserve">Ostrava dne </w:t>
      </w:r>
      <w:proofErr w:type="spellStart"/>
      <w:r w:rsidR="005A62F3">
        <w:rPr>
          <w:sz w:val="24"/>
          <w:szCs w:val="24"/>
        </w:rPr>
        <w:t>dd</w:t>
      </w:r>
      <w:r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mm</w:t>
      </w:r>
      <w:r w:rsidRPr="005A62F3">
        <w:rPr>
          <w:sz w:val="24"/>
          <w:szCs w:val="24"/>
        </w:rPr>
        <w:t>.</w:t>
      </w:r>
      <w:r w:rsidR="005A62F3">
        <w:rPr>
          <w:sz w:val="24"/>
          <w:szCs w:val="24"/>
        </w:rPr>
        <w:t>rrrr</w:t>
      </w:r>
      <w:proofErr w:type="spellEnd"/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ind w:firstLine="708"/>
        <w:rPr>
          <w:sz w:val="24"/>
          <w:szCs w:val="24"/>
        </w:rPr>
      </w:pPr>
      <w:r w:rsidRPr="005A62F3">
        <w:rPr>
          <w:sz w:val="24"/>
          <w:szCs w:val="24"/>
        </w:rPr>
        <w:t>…………………………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  <w:t>………………………...</w:t>
      </w:r>
    </w:p>
    <w:p w:rsidR="003D00A3" w:rsidRPr="005A62F3" w:rsidRDefault="003D00A3">
      <w:pPr>
        <w:ind w:firstLine="708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rPr>
          <w:sz w:val="24"/>
          <w:szCs w:val="24"/>
        </w:rPr>
      </w:pPr>
      <w:r w:rsidRPr="005A62F3">
        <w:rPr>
          <w:sz w:val="24"/>
          <w:szCs w:val="24"/>
        </w:rPr>
        <w:t xml:space="preserve">        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sectPr w:rsidR="003D00A3" w:rsidRPr="005A62F3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DDA" w:rsidRDefault="00730DDA">
      <w:r>
        <w:separator/>
      </w:r>
    </w:p>
  </w:endnote>
  <w:endnote w:type="continuationSeparator" w:id="0">
    <w:p w:rsidR="00730DDA" w:rsidRDefault="00730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FB702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FB7024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FB7024" w:rsidRPr="005A62F3">
      <w:rPr>
        <w:i/>
        <w:sz w:val="22"/>
        <w:szCs w:val="22"/>
      </w:rPr>
      <w:fldChar w:fldCharType="separate"/>
    </w:r>
    <w:r w:rsidR="0096085E">
      <w:rPr>
        <w:i/>
        <w:noProof/>
        <w:sz w:val="22"/>
        <w:szCs w:val="22"/>
      </w:rPr>
      <w:t>1</w:t>
    </w:r>
    <w:r w:rsidR="00FB7024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FB7024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FB7024" w:rsidRPr="005A62F3">
      <w:rPr>
        <w:i/>
        <w:sz w:val="22"/>
        <w:szCs w:val="22"/>
      </w:rPr>
      <w:fldChar w:fldCharType="separate"/>
    </w:r>
    <w:r w:rsidR="0096085E">
      <w:rPr>
        <w:i/>
        <w:noProof/>
        <w:sz w:val="22"/>
        <w:szCs w:val="22"/>
      </w:rPr>
      <w:t>5</w:t>
    </w:r>
    <w:r w:rsidR="00FB7024" w:rsidRPr="005A62F3">
      <w:rPr>
        <w:i/>
        <w:sz w:val="22"/>
        <w:szCs w:val="22"/>
      </w:rPr>
      <w:fldChar w:fldCharType="end"/>
    </w:r>
  </w:p>
  <w:p w:rsidR="00227DD7" w:rsidRDefault="00227DD7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DDA" w:rsidRDefault="00730DDA">
      <w:r>
        <w:separator/>
      </w:r>
    </w:p>
  </w:footnote>
  <w:footnote w:type="continuationSeparator" w:id="0">
    <w:p w:rsidR="00730DDA" w:rsidRDefault="00730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FB7024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hlav"/>
      <w:framePr w:wrap="around" w:vAnchor="text" w:hAnchor="margin" w:xAlign="right" w:y="1"/>
      <w:rPr>
        <w:rStyle w:val="slostrnky"/>
      </w:rPr>
    </w:pP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  <w:r w:rsidRPr="005A62F3">
      <w:rPr>
        <w:sz w:val="24"/>
        <w:szCs w:val="24"/>
      </w:rPr>
      <w:t xml:space="preserve">Příloha č. </w:t>
    </w:r>
    <w:r w:rsidR="00643B95">
      <w:rPr>
        <w:sz w:val="24"/>
        <w:szCs w:val="24"/>
      </w:rPr>
      <w:t>10 ZD</w:t>
    </w:r>
    <w:r w:rsidRPr="005A62F3">
      <w:rPr>
        <w:sz w:val="24"/>
        <w:szCs w:val="24"/>
      </w:rPr>
      <w:t xml:space="preserve"> - Rozsah autorizace</w:t>
    </w:r>
  </w:p>
  <w:p w:rsidR="00A05499" w:rsidRDefault="00A05499" w:rsidP="00A05499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 w:rsidRPr="00A05499">
      <w:rPr>
        <w:noProof/>
        <w:sz w:val="24"/>
        <w:szCs w:val="24"/>
      </w:rPr>
      <w:drawing>
        <wp:inline distT="0" distB="0" distL="0" distR="0">
          <wp:extent cx="4511040" cy="746760"/>
          <wp:effectExtent l="0" t="0" r="0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:rsidR="00227DD7" w:rsidRPr="005A62F3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0363B"/>
    <w:rsid w:val="000326C1"/>
    <w:rsid w:val="0008001D"/>
    <w:rsid w:val="0009178B"/>
    <w:rsid w:val="000F39CB"/>
    <w:rsid w:val="000F5F0C"/>
    <w:rsid w:val="000F6706"/>
    <w:rsid w:val="00125467"/>
    <w:rsid w:val="00152533"/>
    <w:rsid w:val="00164833"/>
    <w:rsid w:val="00176046"/>
    <w:rsid w:val="001866DB"/>
    <w:rsid w:val="001A6BA1"/>
    <w:rsid w:val="002214A4"/>
    <w:rsid w:val="00227DD7"/>
    <w:rsid w:val="00287C39"/>
    <w:rsid w:val="002955A2"/>
    <w:rsid w:val="002B6145"/>
    <w:rsid w:val="002C1FD0"/>
    <w:rsid w:val="002F5E89"/>
    <w:rsid w:val="0030071F"/>
    <w:rsid w:val="00304B52"/>
    <w:rsid w:val="003067FA"/>
    <w:rsid w:val="00307A73"/>
    <w:rsid w:val="003468DF"/>
    <w:rsid w:val="003B5282"/>
    <w:rsid w:val="003B61C2"/>
    <w:rsid w:val="003D00A3"/>
    <w:rsid w:val="003D4184"/>
    <w:rsid w:val="003D4D34"/>
    <w:rsid w:val="003D4EF7"/>
    <w:rsid w:val="00414A57"/>
    <w:rsid w:val="00431042"/>
    <w:rsid w:val="00442767"/>
    <w:rsid w:val="004A3EB7"/>
    <w:rsid w:val="004C0BD2"/>
    <w:rsid w:val="004C155E"/>
    <w:rsid w:val="004E384C"/>
    <w:rsid w:val="0050599C"/>
    <w:rsid w:val="00524A7B"/>
    <w:rsid w:val="00546E91"/>
    <w:rsid w:val="0056336A"/>
    <w:rsid w:val="005639C4"/>
    <w:rsid w:val="00573697"/>
    <w:rsid w:val="005860FD"/>
    <w:rsid w:val="005A62F3"/>
    <w:rsid w:val="005C5353"/>
    <w:rsid w:val="00612589"/>
    <w:rsid w:val="00614E9E"/>
    <w:rsid w:val="006230D4"/>
    <w:rsid w:val="00643B95"/>
    <w:rsid w:val="00655C01"/>
    <w:rsid w:val="006754B2"/>
    <w:rsid w:val="006D3C70"/>
    <w:rsid w:val="006D4D36"/>
    <w:rsid w:val="00707125"/>
    <w:rsid w:val="00715ABA"/>
    <w:rsid w:val="00724159"/>
    <w:rsid w:val="00730DDA"/>
    <w:rsid w:val="00734000"/>
    <w:rsid w:val="007372A6"/>
    <w:rsid w:val="00761C64"/>
    <w:rsid w:val="00774887"/>
    <w:rsid w:val="00782756"/>
    <w:rsid w:val="007A0CE6"/>
    <w:rsid w:val="007B3BED"/>
    <w:rsid w:val="007D6F27"/>
    <w:rsid w:val="008465E0"/>
    <w:rsid w:val="008469E0"/>
    <w:rsid w:val="00880137"/>
    <w:rsid w:val="008939F8"/>
    <w:rsid w:val="008F6047"/>
    <w:rsid w:val="0096085E"/>
    <w:rsid w:val="009658D2"/>
    <w:rsid w:val="009D1CE2"/>
    <w:rsid w:val="009E55FE"/>
    <w:rsid w:val="009F5EBD"/>
    <w:rsid w:val="00A05499"/>
    <w:rsid w:val="00A34209"/>
    <w:rsid w:val="00A4130C"/>
    <w:rsid w:val="00A75650"/>
    <w:rsid w:val="00AA23E1"/>
    <w:rsid w:val="00AF5F4D"/>
    <w:rsid w:val="00B76923"/>
    <w:rsid w:val="00B81894"/>
    <w:rsid w:val="00B83E3D"/>
    <w:rsid w:val="00BA5E2C"/>
    <w:rsid w:val="00BD0F2A"/>
    <w:rsid w:val="00BD6027"/>
    <w:rsid w:val="00BD760A"/>
    <w:rsid w:val="00C04CD0"/>
    <w:rsid w:val="00C130F8"/>
    <w:rsid w:val="00C21218"/>
    <w:rsid w:val="00C247F3"/>
    <w:rsid w:val="00C56F45"/>
    <w:rsid w:val="00C86F6C"/>
    <w:rsid w:val="00CE013A"/>
    <w:rsid w:val="00D118DC"/>
    <w:rsid w:val="00D20B87"/>
    <w:rsid w:val="00D309E8"/>
    <w:rsid w:val="00D36596"/>
    <w:rsid w:val="00D6204C"/>
    <w:rsid w:val="00D82B97"/>
    <w:rsid w:val="00D9262C"/>
    <w:rsid w:val="00DA4C50"/>
    <w:rsid w:val="00DB7FDA"/>
    <w:rsid w:val="00DD04BA"/>
    <w:rsid w:val="00DD2010"/>
    <w:rsid w:val="00DF418E"/>
    <w:rsid w:val="00E00734"/>
    <w:rsid w:val="00E26D82"/>
    <w:rsid w:val="00E53A89"/>
    <w:rsid w:val="00E7633D"/>
    <w:rsid w:val="00E8763A"/>
    <w:rsid w:val="00EC2F91"/>
    <w:rsid w:val="00EC5D04"/>
    <w:rsid w:val="00EF202B"/>
    <w:rsid w:val="00F82E61"/>
    <w:rsid w:val="00F90322"/>
    <w:rsid w:val="00F96B7C"/>
    <w:rsid w:val="00FA5161"/>
    <w:rsid w:val="00FB7024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U7Neu6gTvgzuYu3/oW95V6aoLFg=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DGCd1RQJiSep16TBInEUBIM3OoW6ffQJMFOuOz52AmYbdIi4RmPE99j7gLGyiPOm6do3xMiP
    kq7W3No1I9iPuw0Vftqw1v8/LklgFnB0bOQIMrUXYnPJ4JRgXHwOSjMRpn2b7dZowJ1zu8+L
    XbuD+CSV+y4SGPZXU+Jb5lm2PO9uRh31i45LLvg11AutH/hXReVSKwQ2Z+0V6iSoa8o1WP+6
    Q6gQhCL7nI9JMk6WcDu7LXZZmtBPJFKEeAw/JBmFmBXrvOMKQnOn6hJWnuqlVvqcKiWpTOAp
    95o2nDzJJGQTEF5z68jPcszZm0zW5nmzB9OSs+X0pKLLnORwkZQf1w==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BNAWJY1jTXwzQJkyM4iwc8NF3WU=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/cMq2Jk6QXChMQJqPcMZgxHwkVg=</DigestValue>
      </Reference>
      <Reference URI="/word/document.xml?ContentType=application/vnd.openxmlformats-officedocument.wordprocessingml.document.main+xml">
        <DigestMethod Algorithm="http://www.w3.org/2000/09/xmldsig#sha1"/>
        <DigestValue>ny4cf6ZDJIqDASljo3LXrJyLT04=</DigestValue>
      </Reference>
      <Reference URI="/word/endnotes.xml?ContentType=application/vnd.openxmlformats-officedocument.wordprocessingml.endnotes+xml">
        <DigestMethod Algorithm="http://www.w3.org/2000/09/xmldsig#sha1"/>
        <DigestValue>5Pylm59Ogt5/gmq0b6oXxlJ3bu0=</DigestValue>
      </Reference>
      <Reference URI="/word/fontTable.xml?ContentType=application/vnd.openxmlformats-officedocument.wordprocessingml.fontTable+xml">
        <DigestMethod Algorithm="http://www.w3.org/2000/09/xmldsig#sha1"/>
        <DigestValue>wtG4YvBf5XyftlzA7I6BAA/NPSk=</DigestValue>
      </Reference>
      <Reference URI="/word/footer1.xml?ContentType=application/vnd.openxmlformats-officedocument.wordprocessingml.footer+xml">
        <DigestMethod Algorithm="http://www.w3.org/2000/09/xmldsig#sha1"/>
        <DigestValue>xJdVbDtNqSQ7oQH0XuTR2tzPhao=</DigestValue>
      </Reference>
      <Reference URI="/word/footer2.xml?ContentType=application/vnd.openxmlformats-officedocument.wordprocessingml.footer+xml">
        <DigestMethod Algorithm="http://www.w3.org/2000/09/xmldsig#sha1"/>
        <DigestValue>JZ9t3+h7koKN6nMrxuRhdVUSYEw=</DigestValue>
      </Reference>
      <Reference URI="/word/footnotes.xml?ContentType=application/vnd.openxmlformats-officedocument.wordprocessingml.footnotes+xml">
        <DigestMethod Algorithm="http://www.w3.org/2000/09/xmldsig#sha1"/>
        <DigestValue>K+vgLr/xu8mAoJRJ/DywN+R6G/M=</DigestValue>
      </Reference>
      <Reference URI="/word/header1.xml?ContentType=application/vnd.openxmlformats-officedocument.wordprocessingml.header+xml">
        <DigestMethod Algorithm="http://www.w3.org/2000/09/xmldsig#sha1"/>
        <DigestValue>bhi1sAAQHUvCf2127lFAy6fDteg=</DigestValue>
      </Reference>
      <Reference URI="/word/header2.xml?ContentType=application/vnd.openxmlformats-officedocument.wordprocessingml.header+xml">
        <DigestMethod Algorithm="http://www.w3.org/2000/09/xmldsig#sha1"/>
        <DigestValue>U/8as68qJ+9cHQEjRia1DfUwjh8=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CYaHAviG4AjGh3fyTPovwf2jRS8=</DigestValue>
      </Reference>
      <Reference URI="/word/settings.xml?ContentType=application/vnd.openxmlformats-officedocument.wordprocessingml.settings+xml">
        <DigestMethod Algorithm="http://www.w3.org/2000/09/xmldsig#sha1"/>
        <DigestValue>M544LWDbx9ziGvtBdJwqC+VRSyM=</DigestValue>
      </Reference>
      <Reference URI="/word/styles.xml?ContentType=application/vnd.openxmlformats-officedocument.wordprocessingml.styles+xml">
        <DigestMethod Algorithm="http://www.w3.org/2000/09/xmldsig#sha1"/>
        <DigestValue>yYJ9gImwkpO+bvR2hlazmUKjico=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2016-09-29T09:27:07Z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0403C0-1640-4198-B44B-F5A5E38F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398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kabilkovaj</cp:lastModifiedBy>
  <cp:revision>21</cp:revision>
  <cp:lastPrinted>2016-03-16T11:17:00Z</cp:lastPrinted>
  <dcterms:created xsi:type="dcterms:W3CDTF">2014-07-04T13:10:00Z</dcterms:created>
  <dcterms:modified xsi:type="dcterms:W3CDTF">2016-08-12T06:20:00Z</dcterms:modified>
</cp:coreProperties>
</file>