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DBF" w:rsidRDefault="00E81DBF">
      <w:bookmarkStart w:id="0" w:name="_GoBack"/>
      <w:bookmarkEnd w:id="0"/>
      <w:r>
        <w:t>Příloha č.</w:t>
      </w:r>
      <w:r w:rsidR="002A00AF">
        <w:t xml:space="preserve"> 1 ZD</w:t>
      </w:r>
      <w:r>
        <w:t xml:space="preserve"> - Vzor čestného prohlášení</w:t>
      </w: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p>
    <w:p w:rsidR="00E81DBF" w:rsidRDefault="00E81DBF">
      <w:pPr>
        <w:pStyle w:val="Nadpis1"/>
        <w:numPr>
          <w:ilvl w:val="0"/>
          <w:numId w:val="0"/>
        </w:numPr>
        <w:spacing w:before="0" w:after="0" w:line="240" w:lineRule="auto"/>
        <w:jc w:val="center"/>
        <w:rPr>
          <w:rFonts w:ascii="Times New Roman" w:hAnsi="Times New Roman" w:cs="Times New Roman"/>
          <w:b/>
          <w:sz w:val="24"/>
          <w:szCs w:val="24"/>
        </w:rPr>
      </w:pPr>
      <w:r>
        <w:rPr>
          <w:rFonts w:ascii="Times New Roman" w:hAnsi="Times New Roman" w:cs="Times New Roman"/>
          <w:b/>
          <w:sz w:val="24"/>
          <w:szCs w:val="24"/>
        </w:rPr>
        <w:t>Čestné prohlášení dodavatele</w:t>
      </w:r>
    </w:p>
    <w:p w:rsidR="00E81DBF" w:rsidRPr="00D8363A" w:rsidRDefault="00E81DBF" w:rsidP="004C64CD">
      <w:pPr>
        <w:spacing w:before="120" w:after="0"/>
      </w:pPr>
      <w:r>
        <w:t xml:space="preserve">na prokázání kvalifikačních předpokladů v rámci poptávkového řízení </w:t>
      </w:r>
      <w:r w:rsidRPr="002A00AF">
        <w:rPr>
          <w:bCs/>
          <w:szCs w:val="22"/>
        </w:rPr>
        <w:t>„</w:t>
      </w:r>
      <w:r w:rsidR="00A02E82">
        <w:rPr>
          <w:bCs/>
          <w:szCs w:val="22"/>
        </w:rPr>
        <w:t>Rekonstrukce měnírny Michálkovice</w:t>
      </w:r>
      <w:r w:rsidRPr="002A00AF">
        <w:rPr>
          <w:iCs/>
          <w:szCs w:val="22"/>
        </w:rPr>
        <w:t>“.</w:t>
      </w:r>
    </w:p>
    <w:p w:rsidR="00E81DBF" w:rsidRDefault="00E81DBF">
      <w:pPr>
        <w:spacing w:after="0"/>
      </w:pPr>
    </w:p>
    <w:p w:rsidR="002A00AF" w:rsidRPr="00396CB7" w:rsidRDefault="002A00AF" w:rsidP="002A00AF">
      <w:pPr>
        <w:widowControl w:val="0"/>
        <w:ind w:right="21"/>
        <w:rPr>
          <w:szCs w:val="22"/>
        </w:rPr>
      </w:pPr>
      <w:r>
        <w:t xml:space="preserve">Uchazeč: </w:t>
      </w:r>
      <w:r w:rsidRPr="00396CB7">
        <w:rPr>
          <w:i/>
          <w:color w:val="00B0F0"/>
          <w:szCs w:val="22"/>
        </w:rPr>
        <w:t>(POZ. Doplní uchazeč. Poté poznámku vymažte)</w:t>
      </w:r>
    </w:p>
    <w:p w:rsidR="00E81DBF" w:rsidRDefault="00E81DBF">
      <w:pPr>
        <w:shd w:val="solid" w:color="FFFFFF" w:fill="FFFFFF"/>
        <w:spacing w:after="0"/>
      </w:pPr>
      <w:r>
        <w:t xml:space="preserve">prohlašuje, že: </w:t>
      </w:r>
    </w:p>
    <w:p w:rsidR="00E81DBF" w:rsidRDefault="00E81DBF" w:rsidP="00067B38">
      <w:pPr>
        <w:pStyle w:val="Zkladntextodsazen"/>
        <w:numPr>
          <w:ilvl w:val="1"/>
          <w:numId w:val="18"/>
        </w:numPr>
        <w:tabs>
          <w:tab w:val="clear" w:pos="2160"/>
        </w:tabs>
        <w:spacing w:before="60"/>
        <w:ind w:left="360"/>
      </w:pPr>
      <w:r>
        <w:t>on, statutární orgán ani žádný člen jeho statutárního orgánu, ani vedoucí jeho organizační složky nebyli pravomocně odsouzeni pro trestný čin spáchaný ve prospěch organizované zločinecké skupiny, trestný čin účasti na organizované zločinecké skupině, legalizace výnosů z trestné činnosti, podílnictví, přijímání úplatku, podplácení,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pPr>
      <w:r>
        <w:t>on, statutární orgán ani žádný člen jeho statutárního orgánu, ani vedoucí jeho organizační složky nebyli pravomocně odsouzeni pro trestný čin, jehož skutková podstata souvisí s</w:t>
      </w:r>
      <w:r w:rsidR="00C03243">
        <w:t xml:space="preserve"> </w:t>
      </w:r>
      <w:r>
        <w:t>předmětem podnikání dodavatele podle zvláštních právních předpisů nebo došlo k zahlazení odsouzení za spáchání takového trestného činu, a to jak ve vztahu k území České republiky, tak k zemi svého sídla, místa podnikání či bydliště,</w:t>
      </w:r>
    </w:p>
    <w:p w:rsidR="00E81DBF" w:rsidRDefault="00E81DBF" w:rsidP="0007159A">
      <w:pPr>
        <w:pStyle w:val="Zkladntextodsazen"/>
        <w:numPr>
          <w:ilvl w:val="1"/>
          <w:numId w:val="18"/>
        </w:numPr>
        <w:tabs>
          <w:tab w:val="clear" w:pos="2160"/>
        </w:tabs>
        <w:spacing w:before="120"/>
        <w:ind w:left="360"/>
        <w:rPr>
          <w:u w:val="single"/>
        </w:rPr>
      </w:pPr>
      <w:r>
        <w:t>v</w:t>
      </w:r>
      <w:r w:rsidR="00C03243">
        <w:t xml:space="preserve"> </w:t>
      </w:r>
      <w:r>
        <w:t xml:space="preserve">posledních </w:t>
      </w:r>
      <w:r w:rsidR="00C03243">
        <w:t xml:space="preserve">3 </w:t>
      </w:r>
      <w:r>
        <w:t>etech nenaplnil skutkovou podstatu jednání nekalé</w:t>
      </w:r>
      <w:r w:rsidR="00F902A0">
        <w:t xml:space="preserve"> </w:t>
      </w:r>
      <w:r>
        <w:t xml:space="preserve">soutěže formou podplácení podle zvláštního právního předpisu, </w:t>
      </w:r>
    </w:p>
    <w:p w:rsidR="00E81DBF" w:rsidRDefault="00E81DBF" w:rsidP="0007159A">
      <w:pPr>
        <w:pStyle w:val="Zkladntextodsazen"/>
        <w:numPr>
          <w:ilvl w:val="1"/>
          <w:numId w:val="18"/>
        </w:numPr>
        <w:tabs>
          <w:tab w:val="clear" w:pos="2160"/>
        </w:tabs>
        <w:spacing w:before="120"/>
        <w:ind w:left="360"/>
      </w:pPr>
      <w:r>
        <w:t>vůči jehož majetku neprobíhá nebo v</w:t>
      </w:r>
      <w:r w:rsidR="00F902A0">
        <w:t xml:space="preserve"> </w:t>
      </w:r>
      <w:r>
        <w:t xml:space="preserve">posledních </w:t>
      </w:r>
      <w:r w:rsidR="00C03243">
        <w:t>3</w:t>
      </w:r>
      <w:r>
        <w:t xml:space="preserve"> letech neproběhlo</w:t>
      </w:r>
      <w:r w:rsidR="00F902A0">
        <w:t xml:space="preserve"> </w:t>
      </w:r>
      <w:r>
        <w:t>insolvenční řízení, v němž bylo vydáno rozhodnutí o</w:t>
      </w:r>
      <w:r w:rsidR="00F902A0">
        <w:t xml:space="preserve"> </w:t>
      </w:r>
      <w:r>
        <w:t xml:space="preserve">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E81DBF" w:rsidRDefault="00E81DBF" w:rsidP="0007159A">
      <w:pPr>
        <w:pStyle w:val="Zkladntextodsazen"/>
        <w:numPr>
          <w:ilvl w:val="1"/>
          <w:numId w:val="18"/>
        </w:numPr>
        <w:tabs>
          <w:tab w:val="clear" w:pos="2160"/>
        </w:tabs>
        <w:spacing w:before="120"/>
        <w:ind w:left="360"/>
      </w:pPr>
      <w:r>
        <w:t xml:space="preserve">není v likvidaci, </w:t>
      </w:r>
    </w:p>
    <w:p w:rsidR="00E81DBF" w:rsidRDefault="00E81DBF" w:rsidP="0007159A">
      <w:pPr>
        <w:pStyle w:val="Zkladntextodsazen"/>
        <w:numPr>
          <w:ilvl w:val="0"/>
          <w:numId w:val="19"/>
        </w:numPr>
        <w:tabs>
          <w:tab w:val="clear" w:pos="2088"/>
        </w:tabs>
        <w:spacing w:before="120"/>
        <w:ind w:left="360"/>
      </w:pPr>
      <w:r>
        <w:t>nemá v evidenci daní zachyceny daňové nedoplatky, a to jak v České republice, tak v</w:t>
      </w:r>
      <w:r w:rsidR="00C03243">
        <w:t xml:space="preserve"> </w:t>
      </w:r>
      <w:r>
        <w:t>zemi sídla, místa podnikání či bydliště dodavatele,</w:t>
      </w:r>
    </w:p>
    <w:p w:rsidR="00E81DBF" w:rsidRDefault="00E81DBF" w:rsidP="0007159A">
      <w:pPr>
        <w:pStyle w:val="Zkladntextodsazen"/>
        <w:numPr>
          <w:ilvl w:val="0"/>
          <w:numId w:val="21"/>
        </w:numPr>
        <w:tabs>
          <w:tab w:val="clear" w:pos="1620"/>
        </w:tabs>
        <w:spacing w:before="120"/>
        <w:ind w:left="360"/>
      </w:pPr>
      <w:r>
        <w:t>který nemá nedoplatek na pojistném a na penále na veřejné zdravotní pojištění, a to jak v</w:t>
      </w:r>
      <w:r w:rsidR="00C03243">
        <w:t xml:space="preserve"> </w:t>
      </w:r>
      <w:r>
        <w:t>České republice, tak v</w:t>
      </w:r>
      <w:r w:rsidR="00C03243">
        <w:t> </w:t>
      </w:r>
      <w:r>
        <w:t xml:space="preserve">zemi sídla, místa podnikání či bydliště dodavatele, </w:t>
      </w:r>
    </w:p>
    <w:p w:rsidR="00E81DBF" w:rsidRDefault="00E81DBF" w:rsidP="0007159A">
      <w:pPr>
        <w:numPr>
          <w:ilvl w:val="0"/>
          <w:numId w:val="20"/>
        </w:numPr>
        <w:tabs>
          <w:tab w:val="clear" w:pos="720"/>
        </w:tabs>
        <w:spacing w:before="120" w:after="0"/>
        <w:ind w:left="360"/>
      </w:pPr>
      <w:r>
        <w:t>který nemá nedoplatek na pojistném a na penále na sociální zabezpečení a příspěvku na státní politiku zaměstnanosti, a to jak v České republice, tak v zemi sídla, místa podnikání či bydliště dodavatele,</w:t>
      </w:r>
    </w:p>
    <w:p w:rsidR="00F902A0" w:rsidRDefault="00F902A0" w:rsidP="0007159A">
      <w:pPr>
        <w:numPr>
          <w:ilvl w:val="0"/>
          <w:numId w:val="20"/>
        </w:numPr>
        <w:tabs>
          <w:tab w:val="clear" w:pos="720"/>
        </w:tabs>
        <w:spacing w:before="120" w:after="0"/>
        <w:ind w:left="360"/>
      </w:pPr>
      <w:r w:rsidRPr="00384D12">
        <w:rPr>
          <w:szCs w:val="22"/>
        </w:rPr>
        <w:t>který nebyl v posledních 3 letech pravomocně disciplinárně potrestán či mu nebylo pravomocně uloženo kárné opatření podle zvláštních právních předpisů, je-li podle §</w:t>
      </w:r>
      <w:r>
        <w:rPr>
          <w:szCs w:val="22"/>
        </w:rPr>
        <w:t xml:space="preserve"> </w:t>
      </w:r>
      <w:r w:rsidRPr="00384D12">
        <w:rPr>
          <w:szCs w:val="22"/>
        </w:rPr>
        <w:t>54 písm.</w:t>
      </w:r>
      <w:r>
        <w:rPr>
          <w:szCs w:val="22"/>
        </w:rPr>
        <w:t xml:space="preserve"> </w:t>
      </w:r>
      <w:r w:rsidRPr="00384D12">
        <w:rPr>
          <w:szCs w:val="22"/>
        </w:rPr>
        <w:t>d)</w:t>
      </w:r>
      <w:r>
        <w:rPr>
          <w:szCs w:val="22"/>
        </w:rPr>
        <w:t xml:space="preserve"> </w:t>
      </w:r>
      <w:r w:rsidRPr="00384D12">
        <w:rPr>
          <w:szCs w:val="22"/>
        </w:rPr>
        <w:t>Z</w:t>
      </w:r>
      <w:r>
        <w:rPr>
          <w:szCs w:val="22"/>
        </w:rPr>
        <w:t>ákona</w:t>
      </w:r>
      <w:r w:rsidRPr="00384D12">
        <w:rPr>
          <w:szCs w:val="22"/>
        </w:rPr>
        <w:t xml:space="preserve"> požadováno prokázání odborné způsobilosti podle zvláštních právních předpisů</w:t>
      </w:r>
    </w:p>
    <w:p w:rsidR="00E81DBF" w:rsidRDefault="00E81DBF" w:rsidP="0007159A">
      <w:pPr>
        <w:numPr>
          <w:ilvl w:val="0"/>
          <w:numId w:val="20"/>
        </w:numPr>
        <w:tabs>
          <w:tab w:val="clear" w:pos="720"/>
        </w:tabs>
        <w:spacing w:before="120" w:after="0"/>
        <w:ind w:left="360"/>
      </w:pPr>
      <w:r>
        <w:t>který není veden v rejstříku osob se zá</w:t>
      </w:r>
      <w:r w:rsidR="0007159A">
        <w:t>kazem plnění veřejných zakázek,</w:t>
      </w:r>
    </w:p>
    <w:p w:rsidR="00FE0F56" w:rsidRDefault="0007159A" w:rsidP="0007159A">
      <w:pPr>
        <w:numPr>
          <w:ilvl w:val="0"/>
          <w:numId w:val="20"/>
        </w:numPr>
        <w:tabs>
          <w:tab w:val="clear" w:pos="720"/>
        </w:tabs>
        <w:spacing w:before="120" w:after="0"/>
        <w:ind w:left="360"/>
      </w:pPr>
      <w:r>
        <w:t xml:space="preserve">v posledních </w:t>
      </w:r>
      <w:r w:rsidR="00C03243">
        <w:t>3</w:t>
      </w:r>
      <w:r>
        <w:t xml:space="preserve"> letech mu nebyla pravomocně uložena pokuta za umožnění výkonu nelegální práce podle zvláštního právního předpisu</w:t>
      </w:r>
      <w:r w:rsidR="00FE0F56">
        <w:t>,</w:t>
      </w:r>
    </w:p>
    <w:p w:rsidR="00FE0F56" w:rsidRPr="00C65406" w:rsidRDefault="00FE0F56" w:rsidP="00FE0F56">
      <w:pPr>
        <w:numPr>
          <w:ilvl w:val="0"/>
          <w:numId w:val="20"/>
        </w:numPr>
        <w:tabs>
          <w:tab w:val="clear" w:pos="720"/>
        </w:tabs>
        <w:spacing w:before="120" w:after="0"/>
        <w:ind w:left="360"/>
        <w:rPr>
          <w:szCs w:val="22"/>
        </w:rPr>
      </w:pPr>
      <w:r w:rsidRPr="00C65406">
        <w:rPr>
          <w:bCs/>
          <w:iCs/>
          <w:szCs w:val="22"/>
        </w:rPr>
        <w:t xml:space="preserve">vůči </w:t>
      </w:r>
      <w:r w:rsidRPr="00FE0F56">
        <w:t>němuž</w:t>
      </w:r>
      <w:r w:rsidRPr="00C65406">
        <w:rPr>
          <w:bCs/>
          <w:iCs/>
          <w:szCs w:val="22"/>
        </w:rPr>
        <w:t xml:space="preserve"> nebyla v posledních 3 letech zavedena dočasná správa nebo v posledních 3 letech uplatněno opatření k řešení krize podle zákona upravujícího ozdravné postupy a řešení krize na finančním trhu</w:t>
      </w:r>
      <w:r>
        <w:rPr>
          <w:bCs/>
          <w:iCs/>
          <w:szCs w:val="22"/>
        </w:rPr>
        <w:t>.</w:t>
      </w:r>
    </w:p>
    <w:p w:rsidR="0007159A" w:rsidRDefault="0007159A" w:rsidP="00FE0F56">
      <w:pPr>
        <w:spacing w:before="120" w:after="0"/>
      </w:pPr>
    </w:p>
    <w:p w:rsidR="002A00AF" w:rsidRPr="00396CB7" w:rsidRDefault="00E81DBF" w:rsidP="002A00AF">
      <w:pPr>
        <w:widowControl w:val="0"/>
        <w:ind w:right="21"/>
        <w:rPr>
          <w:szCs w:val="22"/>
        </w:rPr>
      </w:pPr>
      <w:r>
        <w:t xml:space="preserve">V ….. dne  </w:t>
      </w:r>
      <w:r w:rsidR="002A00AF" w:rsidRPr="00396CB7">
        <w:rPr>
          <w:i/>
          <w:color w:val="00B0F0"/>
          <w:szCs w:val="22"/>
        </w:rPr>
        <w:t>(POZ. Doplní uchazeč. Poté poznámku vymažte)</w:t>
      </w:r>
    </w:p>
    <w:p w:rsidR="00E81DBF" w:rsidRDefault="00E81DBF" w:rsidP="00730D1A">
      <w:pPr>
        <w:pStyle w:val="Zkladntextodsazen"/>
        <w:ind w:left="0" w:firstLine="0"/>
      </w:pPr>
    </w:p>
    <w:p w:rsidR="00E81DBF" w:rsidRDefault="00E81DBF">
      <w:pPr>
        <w:tabs>
          <w:tab w:val="left" w:pos="5940"/>
        </w:tabs>
      </w:pPr>
    </w:p>
    <w:p w:rsidR="00E81DBF" w:rsidRDefault="00E81DBF">
      <w:pPr>
        <w:pStyle w:val="Prosttext"/>
        <w:tabs>
          <w:tab w:val="left" w:pos="5529"/>
        </w:tabs>
        <w:rPr>
          <w:rFonts w:ascii="Times New Roman" w:hAnsi="Times New Roman"/>
          <w:sz w:val="24"/>
          <w:szCs w:val="24"/>
          <w:lang w:val="cs-CZ"/>
        </w:rPr>
      </w:pPr>
      <w:r>
        <w:rPr>
          <w:rFonts w:ascii="Times New Roman" w:hAnsi="Times New Roman"/>
          <w:sz w:val="24"/>
          <w:szCs w:val="24"/>
          <w:lang w:val="cs-CZ"/>
        </w:rPr>
        <w:t>……….…………………..</w:t>
      </w:r>
    </w:p>
    <w:p w:rsidR="00E81DBF" w:rsidRDefault="00E81DBF">
      <w:pPr>
        <w:tabs>
          <w:tab w:val="left" w:pos="5387"/>
        </w:tabs>
        <w:spacing w:after="0"/>
        <w:rPr>
          <w:i/>
          <w:iCs/>
        </w:rPr>
      </w:pPr>
      <w:r>
        <w:t xml:space="preserve"> </w:t>
      </w:r>
      <w:r>
        <w:rPr>
          <w:i/>
          <w:iCs/>
        </w:rPr>
        <w:t xml:space="preserve">jméno a funkce </w:t>
      </w:r>
      <w:r w:rsidR="00BF1D23">
        <w:rPr>
          <w:i/>
          <w:iCs/>
        </w:rPr>
        <w:t>op</w:t>
      </w:r>
      <w:r>
        <w:rPr>
          <w:i/>
          <w:iCs/>
        </w:rPr>
        <w:t>rávněného zástupce uchazeče</w:t>
      </w:r>
    </w:p>
    <w:p w:rsidR="002A00AF" w:rsidRDefault="002A00AF" w:rsidP="00730D1A">
      <w:pPr>
        <w:widowControl w:val="0"/>
        <w:ind w:right="21"/>
        <w:rPr>
          <w:i/>
          <w:iCs/>
        </w:rPr>
      </w:pPr>
      <w:r w:rsidRPr="00396CB7">
        <w:rPr>
          <w:i/>
          <w:color w:val="00B0F0"/>
          <w:szCs w:val="22"/>
        </w:rPr>
        <w:t>(POZ. Doplní uchazeč. Poté poznámku vymažte)</w:t>
      </w:r>
    </w:p>
    <w:sectPr w:rsidR="002A00AF" w:rsidSect="00730D1A">
      <w:headerReference w:type="default" r:id="rId7"/>
      <w:footerReference w:type="default" r:id="rId8"/>
      <w:headerReference w:type="first" r:id="rId9"/>
      <w:footerReference w:type="first" r:id="rId10"/>
      <w:pgSz w:w="11906" w:h="16838" w:code="9"/>
      <w:pgMar w:top="1810" w:right="851" w:bottom="993" w:left="851" w:header="42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D05" w:rsidRDefault="006E7D05">
      <w:r>
        <w:separator/>
      </w:r>
    </w:p>
  </w:endnote>
  <w:endnote w:type="continuationSeparator" w:id="0">
    <w:p w:rsidR="006E7D05" w:rsidRDefault="006E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C220C8">
      <w:fldChar w:fldCharType="begin"/>
    </w:r>
    <w:r w:rsidR="00DC596B">
      <w:instrText>PAGE</w:instrText>
    </w:r>
    <w:r w:rsidR="00C220C8">
      <w:fldChar w:fldCharType="separate"/>
    </w:r>
    <w:r w:rsidR="00730D1A">
      <w:rPr>
        <w:noProof/>
      </w:rPr>
      <w:t>2</w:t>
    </w:r>
    <w:r w:rsidR="00C220C8">
      <w:rPr>
        <w:noProof/>
      </w:rPr>
      <w:fldChar w:fldCharType="end"/>
    </w:r>
    <w:r>
      <w:t>/</w:t>
    </w:r>
    <w:r w:rsidR="00C220C8">
      <w:fldChar w:fldCharType="begin"/>
    </w:r>
    <w:r w:rsidR="00DC596B">
      <w:instrText>NUMPAGES</w:instrText>
    </w:r>
    <w:r w:rsidR="00C220C8">
      <w:fldChar w:fldCharType="separate"/>
    </w:r>
    <w:r w:rsidR="00730D1A">
      <w:rPr>
        <w:noProof/>
      </w:rPr>
      <w:t>2</w:t>
    </w:r>
    <w:r w:rsidR="00C220C8">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Pata"/>
    </w:pPr>
    <w:r>
      <w:t xml:space="preserve">strana </w:t>
    </w:r>
    <w:r w:rsidR="00C220C8">
      <w:fldChar w:fldCharType="begin"/>
    </w:r>
    <w:r w:rsidR="00DC596B">
      <w:instrText>PAGE</w:instrText>
    </w:r>
    <w:r w:rsidR="00C220C8">
      <w:fldChar w:fldCharType="separate"/>
    </w:r>
    <w:r w:rsidR="00C41C95">
      <w:rPr>
        <w:noProof/>
      </w:rPr>
      <w:t>1</w:t>
    </w:r>
    <w:r w:rsidR="00C220C8">
      <w:rPr>
        <w:noProof/>
      </w:rPr>
      <w:fldChar w:fldCharType="end"/>
    </w:r>
    <w:r>
      <w:t>/</w:t>
    </w:r>
    <w:r w:rsidR="00C220C8">
      <w:fldChar w:fldCharType="begin"/>
    </w:r>
    <w:r w:rsidR="00DC596B">
      <w:instrText>NUMPAGES</w:instrText>
    </w:r>
    <w:r w:rsidR="00C220C8">
      <w:fldChar w:fldCharType="separate"/>
    </w:r>
    <w:r w:rsidR="00C41C95">
      <w:rPr>
        <w:noProof/>
      </w:rPr>
      <w:t>1</w:t>
    </w:r>
    <w:r w:rsidR="00C220C8">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D05" w:rsidRDefault="006E7D05">
      <w:r>
        <w:separator/>
      </w:r>
    </w:p>
  </w:footnote>
  <w:footnote w:type="continuationSeparator" w:id="0">
    <w:p w:rsidR="006E7D05" w:rsidRDefault="006E7D0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E81DBF">
    <w:pPr>
      <w:pStyle w:val="Zhlav"/>
      <w:spacing w:after="0"/>
      <w:jc w:val="left"/>
      <w:rPr>
        <w:sz w:val="24"/>
        <w:szCs w:val="24"/>
      </w:rPr>
    </w:pPr>
  </w:p>
  <w:p w:rsidR="00E81DBF" w:rsidRDefault="00AF32DB">
    <w:pPr>
      <w:pStyle w:val="Zhlav"/>
      <w:jc w:val="left"/>
    </w:pPr>
    <w:r>
      <w:rPr>
        <w:noProof/>
        <w:lang w:eastAsia="cs-CZ"/>
      </w:rPr>
      <w:drawing>
        <wp:anchor distT="0" distB="0" distL="114300" distR="114300" simplePos="0" relativeHeight="251658240" behindDoc="0" locked="0" layoutInCell="1" allowOverlap="1">
          <wp:simplePos x="0" y="0"/>
          <wp:positionH relativeFrom="margin">
            <wp:align>right</wp:align>
          </wp:positionH>
          <wp:positionV relativeFrom="page">
            <wp:posOffset>540385</wp:posOffset>
          </wp:positionV>
          <wp:extent cx="2169795" cy="170180"/>
          <wp:effectExtent l="0" t="0" r="1905" b="1270"/>
          <wp:wrapSquare wrapText="bothSides"/>
          <wp:docPr id="1"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A4_LOGO14mm_top_text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9795" cy="1701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1DBF" w:rsidRDefault="00614865" w:rsidP="005D3648">
    <w:pPr>
      <w:pStyle w:val="Zhlav"/>
      <w:tabs>
        <w:tab w:val="clear" w:pos="4536"/>
        <w:tab w:val="clear" w:pos="9072"/>
      </w:tabs>
      <w:spacing w:after="0"/>
      <w:jc w:val="right"/>
      <w:rPr>
        <w:sz w:val="20"/>
        <w:szCs w:val="20"/>
      </w:rPr>
    </w:pPr>
    <w:r w:rsidRPr="00614865">
      <w:rPr>
        <w:noProof/>
        <w:lang w:eastAsia="cs-CZ"/>
      </w:rPr>
      <w:drawing>
        <wp:inline distT="0" distB="0" distL="0" distR="0">
          <wp:extent cx="2948940" cy="876300"/>
          <wp:effectExtent l="19050" t="0" r="381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r w:rsidR="00AF32DB">
      <w:rPr>
        <w:noProof/>
        <w:lang w:eastAsia="cs-CZ"/>
      </w:rPr>
      <w:drawing>
        <wp:anchor distT="0" distB="0" distL="114300" distR="114300" simplePos="0" relativeHeight="251657216" behindDoc="0" locked="0" layoutInCell="1" allowOverlap="1">
          <wp:simplePos x="0" y="0"/>
          <wp:positionH relativeFrom="page">
            <wp:posOffset>504825</wp:posOffset>
          </wp:positionH>
          <wp:positionV relativeFrom="page">
            <wp:posOffset>419100</wp:posOffset>
          </wp:positionV>
          <wp:extent cx="1866900" cy="504825"/>
          <wp:effectExtent l="0" t="0" r="0" b="9525"/>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66900" cy="504825"/>
                  </a:xfrm>
                  <a:prstGeom prst="rect">
                    <a:avLst/>
                  </a:prstGeom>
                  <a:noFill/>
                </pic:spPr>
              </pic:pic>
            </a:graphicData>
          </a:graphic>
        </wp:anchor>
      </w:drawing>
    </w:r>
    <w:r w:rsidR="005D3648" w:rsidRPr="005D3648">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rPr>
        <w:rFonts w:cs="Times New Roman"/>
      </w:rPr>
    </w:lvl>
  </w:abstractNum>
  <w:abstractNum w:abstractNumId="4" w15:restartNumberingAfterBreak="0">
    <w:nsid w:val="FFFFFF88"/>
    <w:multiLevelType w:val="singleLevel"/>
    <w:tmpl w:val="F5D22B66"/>
    <w:lvl w:ilvl="0">
      <w:start w:val="1"/>
      <w:numFmt w:val="decimal"/>
      <w:lvlText w:val="%1."/>
      <w:lvlJc w:val="left"/>
      <w:pPr>
        <w:tabs>
          <w:tab w:val="num" w:pos="360"/>
        </w:tabs>
        <w:ind w:left="360" w:hanging="360"/>
      </w:pPr>
      <w:rPr>
        <w:rFonts w:cs="Times New Roman"/>
      </w:rPr>
    </w:lvl>
  </w:abstractNum>
  <w:abstractNum w:abstractNumId="5" w15:restartNumberingAfterBreak="0">
    <w:nsid w:val="125A4AD2"/>
    <w:multiLevelType w:val="hybridMultilevel"/>
    <w:tmpl w:val="1E0E77A6"/>
    <w:lvl w:ilvl="0" w:tplc="D2DE2FCC">
      <w:start w:val="2"/>
      <w:numFmt w:val="bullet"/>
      <w:lvlText w:val="-"/>
      <w:lvlJc w:val="left"/>
      <w:pPr>
        <w:tabs>
          <w:tab w:val="num" w:pos="1620"/>
        </w:tabs>
        <w:ind w:left="1620" w:hanging="360"/>
      </w:pPr>
      <w:rPr>
        <w:rFonts w:ascii="Times New Roman" w:eastAsia="Times New Roman" w:hAnsi="Times New Roman"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7" w15:restartNumberingAfterBreak="0">
    <w:nsid w:val="1D272AE4"/>
    <w:multiLevelType w:val="hybridMultilevel"/>
    <w:tmpl w:val="B852C9AC"/>
    <w:lvl w:ilvl="0" w:tplc="81284B06">
      <w:numFmt w:val="bullet"/>
      <w:lvlText w:val="-"/>
      <w:lvlJc w:val="left"/>
      <w:pPr>
        <w:ind w:left="720" w:hanging="360"/>
      </w:pPr>
      <w:rPr>
        <w:rFonts w:ascii="Calibri" w:eastAsia="Times New Roman" w:hAnsi="Calibri"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9E91565"/>
    <w:multiLevelType w:val="hybridMultilevel"/>
    <w:tmpl w:val="F5A6AC50"/>
    <w:lvl w:ilvl="0" w:tplc="EE2C8EE0">
      <w:start w:val="1"/>
      <w:numFmt w:val="decimal"/>
      <w:pStyle w:val="slovanseznam"/>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E6046A4"/>
    <w:multiLevelType w:val="hybridMultilevel"/>
    <w:tmpl w:val="A724949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5" w15:restartNumberingAfterBreak="0">
    <w:nsid w:val="5B4E052B"/>
    <w:multiLevelType w:val="hybridMultilevel"/>
    <w:tmpl w:val="86E47EFA"/>
    <w:lvl w:ilvl="0" w:tplc="B13CDEA2">
      <w:numFmt w:val="bullet"/>
      <w:lvlText w:val="-"/>
      <w:lvlJc w:val="left"/>
      <w:pPr>
        <w:tabs>
          <w:tab w:val="num" w:pos="2808"/>
        </w:tabs>
        <w:ind w:left="2808" w:hanging="360"/>
      </w:pPr>
      <w:rPr>
        <w:rFonts w:ascii="Times New Roman" w:hAnsi="Times New Roman" w:hint="default"/>
        <w:color w:val="auto"/>
      </w:rPr>
    </w:lvl>
    <w:lvl w:ilvl="1" w:tplc="B13CDEA2">
      <w:numFmt w:val="bullet"/>
      <w:lvlText w:val="-"/>
      <w:lvlJc w:val="left"/>
      <w:pPr>
        <w:tabs>
          <w:tab w:val="num" w:pos="2160"/>
        </w:tabs>
        <w:ind w:left="2160" w:hanging="360"/>
      </w:pPr>
      <w:rPr>
        <w:rFonts w:ascii="Times New Roman" w:hAnsi="Times New Roman" w:hint="default"/>
        <w:color w:val="auto"/>
      </w:rPr>
    </w:lvl>
    <w:lvl w:ilvl="2" w:tplc="04050005">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63A206B1"/>
    <w:multiLevelType w:val="hybridMultilevel"/>
    <w:tmpl w:val="1592D550"/>
    <w:lvl w:ilvl="0" w:tplc="D2DE2FCC">
      <w:start w:val="2"/>
      <w:numFmt w:val="bullet"/>
      <w:lvlText w:val="-"/>
      <w:lvlJc w:val="left"/>
      <w:pPr>
        <w:tabs>
          <w:tab w:val="num" w:pos="720"/>
        </w:tabs>
        <w:ind w:left="720" w:hanging="360"/>
      </w:pPr>
      <w:rPr>
        <w:rFonts w:ascii="Times New Roman" w:eastAsia="Times New Roman" w:hAnsi="Times New Roman" w:hint="default"/>
      </w:rPr>
    </w:lvl>
    <w:lvl w:ilvl="1" w:tplc="5474544E">
      <w:numFmt w:val="bullet"/>
      <w:lvlText w:val="-"/>
      <w:lvlJc w:val="left"/>
      <w:pPr>
        <w:tabs>
          <w:tab w:val="num" w:pos="1440"/>
        </w:tabs>
        <w:ind w:left="1440" w:hanging="360"/>
      </w:pPr>
      <w:rPr>
        <w:rFonts w:ascii="Times New Roman" w:hAnsi="Times New Roman" w:hint="default"/>
        <w:color w:val="auto"/>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8D74C0A"/>
    <w:multiLevelType w:val="hybridMultilevel"/>
    <w:tmpl w:val="C59C9C8E"/>
    <w:lvl w:ilvl="0" w:tplc="5474544E">
      <w:numFmt w:val="bullet"/>
      <w:lvlText w:val="-"/>
      <w:lvlJc w:val="left"/>
      <w:pPr>
        <w:tabs>
          <w:tab w:val="num" w:pos="2088"/>
        </w:tabs>
        <w:ind w:left="2088" w:hanging="360"/>
      </w:pPr>
      <w:rPr>
        <w:rFonts w:ascii="Times New Roman" w:hAnsi="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F991B87"/>
    <w:multiLevelType w:val="hybridMultilevel"/>
    <w:tmpl w:val="97ECB2AC"/>
    <w:lvl w:ilvl="0" w:tplc="B13CDEA2">
      <w:numFmt w:val="bullet"/>
      <w:lvlText w:val="-"/>
      <w:lvlJc w:val="left"/>
      <w:pPr>
        <w:tabs>
          <w:tab w:val="num" w:pos="2628"/>
        </w:tabs>
        <w:ind w:left="2628" w:hanging="360"/>
      </w:pPr>
      <w:rPr>
        <w:rFonts w:ascii="Times New Roman" w:hAnsi="Times New Roman" w:cs="Times New Roman" w:hint="default"/>
        <w:color w:val="auto"/>
      </w:rPr>
    </w:lvl>
    <w:lvl w:ilvl="1" w:tplc="765656DE">
      <w:numFmt w:val="bullet"/>
      <w:lvlText w:val="-"/>
      <w:lvlJc w:val="left"/>
      <w:pPr>
        <w:tabs>
          <w:tab w:val="num" w:pos="1980"/>
        </w:tabs>
        <w:ind w:left="1980" w:hanging="360"/>
      </w:pPr>
      <w:rPr>
        <w:rFonts w:ascii="Times New Roman" w:hAnsi="Times New Roman" w:cs="Times New Roman" w:hint="default"/>
        <w:color w:val="auto"/>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713C4B58"/>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num w:numId="1">
    <w:abstractNumId w:val="4"/>
  </w:num>
  <w:num w:numId="2">
    <w:abstractNumId w:val="4"/>
  </w:num>
  <w:num w:numId="3">
    <w:abstractNumId w:val="8"/>
  </w:num>
  <w:num w:numId="4">
    <w:abstractNumId w:val="19"/>
  </w:num>
  <w:num w:numId="5">
    <w:abstractNumId w:val="10"/>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3"/>
  </w:num>
  <w:num w:numId="16">
    <w:abstractNumId w:val="11"/>
  </w:num>
  <w:num w:numId="17">
    <w:abstractNumId w:val="6"/>
  </w:num>
  <w:num w:numId="18">
    <w:abstractNumId w:val="15"/>
  </w:num>
  <w:num w:numId="19">
    <w:abstractNumId w:val="17"/>
  </w:num>
  <w:num w:numId="20">
    <w:abstractNumId w:val="16"/>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DBF"/>
    <w:rsid w:val="0001185A"/>
    <w:rsid w:val="00067B38"/>
    <w:rsid w:val="0007159A"/>
    <w:rsid w:val="0008455D"/>
    <w:rsid w:val="00151124"/>
    <w:rsid w:val="00270AC8"/>
    <w:rsid w:val="00273ED1"/>
    <w:rsid w:val="002A00AF"/>
    <w:rsid w:val="0037293D"/>
    <w:rsid w:val="00426E6D"/>
    <w:rsid w:val="00462823"/>
    <w:rsid w:val="004B46A7"/>
    <w:rsid w:val="004B58BB"/>
    <w:rsid w:val="004C64CD"/>
    <w:rsid w:val="00565B67"/>
    <w:rsid w:val="005D03F8"/>
    <w:rsid w:val="005D3648"/>
    <w:rsid w:val="005F068D"/>
    <w:rsid w:val="00614865"/>
    <w:rsid w:val="006A2563"/>
    <w:rsid w:val="006E7D05"/>
    <w:rsid w:val="00730D1A"/>
    <w:rsid w:val="007710D9"/>
    <w:rsid w:val="007D33D9"/>
    <w:rsid w:val="008A6EFB"/>
    <w:rsid w:val="00A02E82"/>
    <w:rsid w:val="00A65A9C"/>
    <w:rsid w:val="00AA2636"/>
    <w:rsid w:val="00AF32DB"/>
    <w:rsid w:val="00BC1501"/>
    <w:rsid w:val="00BF1D23"/>
    <w:rsid w:val="00C01637"/>
    <w:rsid w:val="00C03243"/>
    <w:rsid w:val="00C220C8"/>
    <w:rsid w:val="00C41C95"/>
    <w:rsid w:val="00D612CC"/>
    <w:rsid w:val="00D8363A"/>
    <w:rsid w:val="00D87292"/>
    <w:rsid w:val="00DC596B"/>
    <w:rsid w:val="00DF7F86"/>
    <w:rsid w:val="00E25400"/>
    <w:rsid w:val="00E81DBF"/>
    <w:rsid w:val="00F552C6"/>
    <w:rsid w:val="00F902A0"/>
    <w:rsid w:val="00FB3EA0"/>
    <w:rsid w:val="00FE0F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3"/>
    <o:shapelayout v:ext="edit">
      <o:idmap v:ext="edit" data="1"/>
    </o:shapelayout>
  </w:shapeDefaults>
  <w:decimalSymbol w:val=","/>
  <w:listSeparator w:val=";"/>
  <w15:docId w15:val="{8343ACAF-CD6E-45A3-9C52-53D250E0A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locked="1" w:uiPriority="0"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unhideWhenUsed="1"/>
    <w:lsdException w:name="Body Text 3" w:locked="1" w:uiPriority="0" w:unhideWhenUsed="1"/>
    <w:lsdException w:name="Body Text Indent 2" w:semiHidden="1" w:unhideWhenUsed="1"/>
    <w:lsdException w:name="Body Text Indent 3" w:locked="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5400"/>
    <w:pPr>
      <w:spacing w:after="120"/>
      <w:jc w:val="both"/>
    </w:pPr>
    <w:rPr>
      <w:rFonts w:ascii="Times New Roman" w:eastAsia="Times New Roman" w:hAnsi="Times New Roman"/>
      <w:sz w:val="22"/>
    </w:rPr>
  </w:style>
  <w:style w:type="paragraph" w:styleId="Nadpis1">
    <w:name w:val="heading 1"/>
    <w:basedOn w:val="Normln"/>
    <w:next w:val="Normln"/>
    <w:link w:val="Nadpis1Char"/>
    <w:uiPriority w:val="99"/>
    <w:qFormat/>
    <w:rsid w:val="00E25400"/>
    <w:pPr>
      <w:numPr>
        <w:numId w:val="12"/>
      </w:numPr>
      <w:spacing w:before="720" w:after="480" w:line="216" w:lineRule="auto"/>
      <w:ind w:left="284" w:hanging="284"/>
      <w:jc w:val="left"/>
      <w:outlineLvl w:val="0"/>
    </w:pPr>
    <w:rPr>
      <w:rFonts w:ascii="Arial Black" w:hAnsi="Arial Black" w:cs="Arial"/>
      <w:sz w:val="26"/>
      <w:szCs w:val="26"/>
    </w:rPr>
  </w:style>
  <w:style w:type="paragraph" w:styleId="Nadpis2">
    <w:name w:val="heading 2"/>
    <w:basedOn w:val="Normln"/>
    <w:next w:val="Normln"/>
    <w:link w:val="Nadpis2Char"/>
    <w:uiPriority w:val="99"/>
    <w:qFormat/>
    <w:rsid w:val="00E25400"/>
    <w:pPr>
      <w:keepNext/>
      <w:keepLines/>
      <w:spacing w:before="240" w:after="0"/>
      <w:outlineLvl w:val="1"/>
    </w:pPr>
    <w:rPr>
      <w:b/>
      <w:bCs/>
      <w:sz w:val="24"/>
      <w:szCs w:val="26"/>
    </w:rPr>
  </w:style>
  <w:style w:type="paragraph" w:styleId="Nadpis3">
    <w:name w:val="heading 3"/>
    <w:basedOn w:val="Normln"/>
    <w:next w:val="Normln"/>
    <w:link w:val="Nadpis3Char"/>
    <w:uiPriority w:val="99"/>
    <w:qFormat/>
    <w:rsid w:val="00E25400"/>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E25400"/>
    <w:rPr>
      <w:rFonts w:ascii="Arial Black" w:eastAsia="Times New Roman" w:hAnsi="Arial Black" w:cs="Arial"/>
      <w:sz w:val="26"/>
      <w:szCs w:val="26"/>
    </w:rPr>
  </w:style>
  <w:style w:type="character" w:customStyle="1" w:styleId="Nadpis2Char">
    <w:name w:val="Nadpis 2 Char"/>
    <w:basedOn w:val="Standardnpsmoodstavce"/>
    <w:link w:val="Nadpis2"/>
    <w:uiPriority w:val="99"/>
    <w:locked/>
    <w:rsid w:val="00E25400"/>
    <w:rPr>
      <w:rFonts w:ascii="Times New Roman" w:hAnsi="Times New Roman" w:cs="Times New Roman"/>
      <w:b/>
      <w:bCs/>
      <w:sz w:val="26"/>
      <w:szCs w:val="26"/>
      <w:lang w:eastAsia="cs-CZ"/>
    </w:rPr>
  </w:style>
  <w:style w:type="character" w:customStyle="1" w:styleId="Nadpis3Char">
    <w:name w:val="Nadpis 3 Char"/>
    <w:basedOn w:val="Standardnpsmoodstavce"/>
    <w:link w:val="Nadpis3"/>
    <w:uiPriority w:val="99"/>
    <w:locked/>
    <w:rsid w:val="00E25400"/>
    <w:rPr>
      <w:rFonts w:ascii="Times New Roman" w:hAnsi="Times New Roman" w:cs="Times New Roman"/>
      <w:b/>
      <w:bCs/>
      <w:i/>
      <w:iCs/>
      <w:sz w:val="26"/>
      <w:szCs w:val="26"/>
      <w:lang w:eastAsia="cs-CZ"/>
    </w:rPr>
  </w:style>
  <w:style w:type="paragraph" w:styleId="Zhlav">
    <w:name w:val="header"/>
    <w:basedOn w:val="Normln"/>
    <w:link w:val="ZhlavChar"/>
    <w:uiPriority w:val="99"/>
    <w:rsid w:val="00E25400"/>
    <w:pPr>
      <w:tabs>
        <w:tab w:val="center" w:pos="4536"/>
        <w:tab w:val="right" w:pos="9072"/>
      </w:tabs>
    </w:pPr>
    <w:rPr>
      <w:rFonts w:ascii="Calibri" w:eastAsia="Calibri" w:hAnsi="Calibri"/>
      <w:szCs w:val="22"/>
      <w:lang w:eastAsia="en-US"/>
    </w:rPr>
  </w:style>
  <w:style w:type="character" w:customStyle="1" w:styleId="ZhlavChar">
    <w:name w:val="Záhlaví Char"/>
    <w:basedOn w:val="Standardnpsmoodstavce"/>
    <w:link w:val="Zhlav"/>
    <w:uiPriority w:val="99"/>
    <w:locked/>
    <w:rsid w:val="00E25400"/>
    <w:rPr>
      <w:rFonts w:cs="Times New Roman"/>
    </w:rPr>
  </w:style>
  <w:style w:type="paragraph" w:styleId="Zpat">
    <w:name w:val="footer"/>
    <w:basedOn w:val="Normln"/>
    <w:link w:val="ZpatChar"/>
    <w:uiPriority w:val="99"/>
    <w:rsid w:val="00E25400"/>
    <w:pPr>
      <w:tabs>
        <w:tab w:val="right" w:pos="10206"/>
      </w:tabs>
      <w:spacing w:after="0"/>
      <w:jc w:val="left"/>
    </w:pPr>
    <w:rPr>
      <w:rFonts w:ascii="Arial" w:eastAsia="Calibri" w:hAnsi="Arial" w:cs="Arial"/>
      <w:color w:val="003C69"/>
      <w:sz w:val="16"/>
      <w:szCs w:val="16"/>
      <w:lang w:eastAsia="en-US"/>
    </w:rPr>
  </w:style>
  <w:style w:type="character" w:customStyle="1" w:styleId="ZpatChar">
    <w:name w:val="Zápatí Char"/>
    <w:basedOn w:val="Standardnpsmoodstavce"/>
    <w:link w:val="Zpat"/>
    <w:uiPriority w:val="99"/>
    <w:locked/>
    <w:rsid w:val="00E25400"/>
    <w:rPr>
      <w:rFonts w:ascii="Arial" w:hAnsi="Arial" w:cs="Arial"/>
      <w:color w:val="003C69"/>
      <w:sz w:val="16"/>
      <w:szCs w:val="16"/>
    </w:rPr>
  </w:style>
  <w:style w:type="paragraph" w:styleId="Textbubliny">
    <w:name w:val="Balloon Text"/>
    <w:basedOn w:val="Normln"/>
    <w:link w:val="TextbublinyChar"/>
    <w:uiPriority w:val="99"/>
    <w:semiHidden/>
    <w:rsid w:val="00E25400"/>
    <w:rPr>
      <w:rFonts w:ascii="Tahoma" w:eastAsia="Calibri" w:hAnsi="Tahoma" w:cs="Tahoma"/>
      <w:sz w:val="16"/>
      <w:szCs w:val="16"/>
      <w:lang w:eastAsia="en-US"/>
    </w:rPr>
  </w:style>
  <w:style w:type="character" w:customStyle="1" w:styleId="TextbublinyChar">
    <w:name w:val="Text bubliny Char"/>
    <w:basedOn w:val="Standardnpsmoodstavce"/>
    <w:link w:val="Textbubliny"/>
    <w:uiPriority w:val="99"/>
    <w:semiHidden/>
    <w:locked/>
    <w:rsid w:val="00E25400"/>
    <w:rPr>
      <w:rFonts w:ascii="Tahoma" w:hAnsi="Tahoma" w:cs="Tahoma"/>
      <w:sz w:val="16"/>
      <w:szCs w:val="16"/>
    </w:rPr>
  </w:style>
  <w:style w:type="paragraph" w:customStyle="1" w:styleId="nzevtvaru">
    <w:name w:val="název útvaru"/>
    <w:basedOn w:val="Normln"/>
    <w:uiPriority w:val="99"/>
    <w:rsid w:val="00E25400"/>
    <w:rPr>
      <w:rFonts w:ascii="Arial Black" w:hAnsi="Arial Black" w:cs="Arial"/>
      <w:sz w:val="26"/>
      <w:szCs w:val="26"/>
    </w:rPr>
  </w:style>
  <w:style w:type="paragraph" w:styleId="Odstavecseseznamem">
    <w:name w:val="List Paragraph"/>
    <w:basedOn w:val="Normln"/>
    <w:uiPriority w:val="99"/>
    <w:qFormat/>
    <w:rsid w:val="00E25400"/>
    <w:pPr>
      <w:numPr>
        <w:numId w:val="3"/>
      </w:numPr>
      <w:contextualSpacing/>
    </w:pPr>
  </w:style>
  <w:style w:type="paragraph" w:styleId="slovanseznam">
    <w:name w:val="List Number"/>
    <w:basedOn w:val="Normln"/>
    <w:uiPriority w:val="99"/>
    <w:rsid w:val="00E25400"/>
    <w:pPr>
      <w:numPr>
        <w:numId w:val="6"/>
      </w:numPr>
      <w:tabs>
        <w:tab w:val="num" w:pos="1068"/>
      </w:tabs>
      <w:ind w:left="1068"/>
      <w:contextualSpacing/>
    </w:pPr>
  </w:style>
  <w:style w:type="paragraph" w:customStyle="1" w:styleId="Pata">
    <w:name w:val="Pata"/>
    <w:uiPriority w:val="99"/>
    <w:rsid w:val="00E25400"/>
    <w:pPr>
      <w:tabs>
        <w:tab w:val="right" w:pos="10206"/>
      </w:tabs>
      <w:spacing w:line="276" w:lineRule="auto"/>
    </w:pPr>
    <w:rPr>
      <w:rFonts w:ascii="Arial" w:hAnsi="Arial" w:cs="Arial"/>
      <w:sz w:val="16"/>
      <w:szCs w:val="16"/>
      <w:lang w:eastAsia="en-US"/>
    </w:rPr>
  </w:style>
  <w:style w:type="character" w:styleId="Hypertextovodkaz">
    <w:name w:val="Hyperlink"/>
    <w:basedOn w:val="Standardnpsmoodstavce"/>
    <w:uiPriority w:val="99"/>
    <w:rsid w:val="00E25400"/>
    <w:rPr>
      <w:rFonts w:cs="Times New Roman"/>
      <w:color w:val="auto"/>
      <w:u w:val="single"/>
    </w:rPr>
  </w:style>
  <w:style w:type="paragraph" w:styleId="Zkladntext">
    <w:name w:val="Body Text"/>
    <w:basedOn w:val="Normln"/>
    <w:link w:val="ZkladntextChar"/>
    <w:uiPriority w:val="99"/>
    <w:semiHidden/>
    <w:rsid w:val="00E25400"/>
    <w:pPr>
      <w:snapToGrid w:val="0"/>
      <w:spacing w:before="120" w:after="0"/>
    </w:pPr>
    <w:rPr>
      <w:sz w:val="24"/>
    </w:rPr>
  </w:style>
  <w:style w:type="character" w:customStyle="1" w:styleId="ZkladntextChar">
    <w:name w:val="Základní text Char"/>
    <w:basedOn w:val="Standardnpsmoodstavce"/>
    <w:link w:val="Zkladntext"/>
    <w:uiPriority w:val="99"/>
    <w:semiHidden/>
    <w:locked/>
    <w:rsid w:val="00E25400"/>
    <w:rPr>
      <w:rFonts w:ascii="Times New Roman" w:hAnsi="Times New Roman" w:cs="Times New Roman"/>
      <w:sz w:val="20"/>
      <w:szCs w:val="20"/>
      <w:lang w:eastAsia="cs-CZ"/>
    </w:rPr>
  </w:style>
  <w:style w:type="paragraph" w:styleId="Zkladntextodsazen">
    <w:name w:val="Body Text Indent"/>
    <w:basedOn w:val="Normln"/>
    <w:link w:val="ZkladntextodsazenChar"/>
    <w:uiPriority w:val="99"/>
    <w:semiHidden/>
    <w:rsid w:val="00E25400"/>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locked/>
    <w:rsid w:val="00E25400"/>
    <w:rPr>
      <w:rFonts w:ascii="Times New Roman" w:hAnsi="Times New Roman" w:cs="Times New Roman"/>
      <w:color w:val="000000"/>
      <w:sz w:val="24"/>
      <w:szCs w:val="24"/>
      <w:lang w:eastAsia="cs-CZ"/>
    </w:rPr>
  </w:style>
  <w:style w:type="paragraph" w:styleId="Zkladntextodsazen3">
    <w:name w:val="Body Text Indent 3"/>
    <w:basedOn w:val="Normln"/>
    <w:link w:val="Zkladntextodsazen3Char"/>
    <w:uiPriority w:val="99"/>
    <w:semiHidden/>
    <w:rsid w:val="00E25400"/>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locked/>
    <w:rsid w:val="00E25400"/>
    <w:rPr>
      <w:rFonts w:ascii="Times New Roman" w:hAnsi="Times New Roman" w:cs="Times New Roman"/>
      <w:color w:val="000000"/>
      <w:sz w:val="24"/>
      <w:szCs w:val="24"/>
      <w:lang w:eastAsia="cs-CZ"/>
    </w:rPr>
  </w:style>
  <w:style w:type="paragraph" w:styleId="Zkladntext2">
    <w:name w:val="Body Text 2"/>
    <w:basedOn w:val="Normln"/>
    <w:link w:val="Zkladntext2Char"/>
    <w:uiPriority w:val="99"/>
    <w:semiHidden/>
    <w:rsid w:val="00E25400"/>
    <w:pPr>
      <w:spacing w:after="0"/>
    </w:pPr>
    <w:rPr>
      <w:color w:val="000000"/>
      <w:szCs w:val="24"/>
    </w:rPr>
  </w:style>
  <w:style w:type="character" w:customStyle="1" w:styleId="Zkladntext2Char">
    <w:name w:val="Základní text 2 Char"/>
    <w:basedOn w:val="Standardnpsmoodstavce"/>
    <w:link w:val="Zkladntext2"/>
    <w:uiPriority w:val="99"/>
    <w:semiHidden/>
    <w:locked/>
    <w:rsid w:val="00E25400"/>
    <w:rPr>
      <w:rFonts w:ascii="Times New Roman" w:hAnsi="Times New Roman" w:cs="Times New Roman"/>
      <w:color w:val="000000"/>
      <w:sz w:val="24"/>
      <w:szCs w:val="24"/>
      <w:lang w:eastAsia="cs-CZ"/>
    </w:rPr>
  </w:style>
  <w:style w:type="paragraph" w:styleId="Zkladntext3">
    <w:name w:val="Body Text 3"/>
    <w:basedOn w:val="Normln"/>
    <w:link w:val="Zkladntext3Char"/>
    <w:uiPriority w:val="99"/>
    <w:semiHidden/>
    <w:rsid w:val="00E25400"/>
    <w:pPr>
      <w:spacing w:after="0"/>
    </w:pPr>
    <w:rPr>
      <w:b/>
      <w:bCs/>
      <w:sz w:val="24"/>
      <w:szCs w:val="24"/>
    </w:rPr>
  </w:style>
  <w:style w:type="character" w:customStyle="1" w:styleId="Zkladntext3Char">
    <w:name w:val="Základní text 3 Char"/>
    <w:basedOn w:val="Standardnpsmoodstavce"/>
    <w:link w:val="Zkladntext3"/>
    <w:uiPriority w:val="99"/>
    <w:semiHidden/>
    <w:locked/>
    <w:rsid w:val="00E25400"/>
    <w:rPr>
      <w:rFonts w:ascii="Times New Roman" w:hAnsi="Times New Roman" w:cs="Times New Roman"/>
      <w:b/>
      <w:bCs/>
      <w:sz w:val="24"/>
      <w:szCs w:val="24"/>
      <w:lang w:eastAsia="cs-CZ"/>
    </w:rPr>
  </w:style>
  <w:style w:type="character" w:styleId="Odkaznakoment">
    <w:name w:val="annotation reference"/>
    <w:basedOn w:val="Standardnpsmoodstavce"/>
    <w:uiPriority w:val="99"/>
    <w:semiHidden/>
    <w:rsid w:val="00E25400"/>
    <w:rPr>
      <w:rFonts w:cs="Times New Roman"/>
      <w:sz w:val="16"/>
      <w:szCs w:val="16"/>
    </w:rPr>
  </w:style>
  <w:style w:type="paragraph" w:styleId="Textkomente">
    <w:name w:val="annotation text"/>
    <w:basedOn w:val="Normln"/>
    <w:link w:val="TextkomenteChar"/>
    <w:uiPriority w:val="99"/>
    <w:semiHidden/>
    <w:rsid w:val="00E25400"/>
    <w:rPr>
      <w:sz w:val="20"/>
    </w:rPr>
  </w:style>
  <w:style w:type="character" w:customStyle="1" w:styleId="TextkomenteChar">
    <w:name w:val="Text komentáře Char"/>
    <w:basedOn w:val="Standardnpsmoodstavce"/>
    <w:link w:val="Textkomente"/>
    <w:uiPriority w:val="99"/>
    <w:semiHidden/>
    <w:locked/>
    <w:rsid w:val="00E25400"/>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E25400"/>
    <w:rPr>
      <w:b/>
      <w:bCs/>
    </w:rPr>
  </w:style>
  <w:style w:type="character" w:customStyle="1" w:styleId="PedmtkomenteChar">
    <w:name w:val="Předmět komentáře Char"/>
    <w:basedOn w:val="TextkomenteChar"/>
    <w:link w:val="Pedmtkomente"/>
    <w:uiPriority w:val="99"/>
    <w:semiHidden/>
    <w:locked/>
    <w:rsid w:val="00E25400"/>
    <w:rPr>
      <w:rFonts w:ascii="Times New Roman" w:hAnsi="Times New Roman" w:cs="Times New Roman"/>
      <w:b/>
      <w:bCs/>
      <w:sz w:val="20"/>
      <w:szCs w:val="20"/>
      <w:lang w:eastAsia="cs-CZ"/>
    </w:rPr>
  </w:style>
  <w:style w:type="paragraph" w:styleId="Prosttext">
    <w:name w:val="Plain Text"/>
    <w:basedOn w:val="Normln"/>
    <w:link w:val="ProsttextChar"/>
    <w:uiPriority w:val="99"/>
    <w:semiHidden/>
    <w:rsid w:val="00E25400"/>
    <w:pPr>
      <w:spacing w:after="0"/>
      <w:jc w:val="left"/>
    </w:pPr>
    <w:rPr>
      <w:rFonts w:ascii="Courier New" w:hAnsi="Courier New"/>
      <w:sz w:val="20"/>
      <w:lang w:val="en-GB" w:eastAsia="en-US"/>
    </w:rPr>
  </w:style>
  <w:style w:type="character" w:customStyle="1" w:styleId="ProsttextChar">
    <w:name w:val="Prostý text Char"/>
    <w:basedOn w:val="Standardnpsmoodstavce"/>
    <w:link w:val="Prosttext"/>
    <w:uiPriority w:val="99"/>
    <w:semiHidden/>
    <w:locked/>
    <w:rsid w:val="00E25400"/>
    <w:rPr>
      <w:rFonts w:ascii="Courier New" w:hAnsi="Courier New" w:cs="Times New Roman"/>
      <w:snapToGrid w:val="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08039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456</Words>
  <Characters>2691</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Ondrůšková Alexandra</cp:lastModifiedBy>
  <cp:revision>2</cp:revision>
  <cp:lastPrinted>2014-10-07T10:01:00Z</cp:lastPrinted>
  <dcterms:created xsi:type="dcterms:W3CDTF">2019-04-17T06:24:00Z</dcterms:created>
  <dcterms:modified xsi:type="dcterms:W3CDTF">2019-04-17T06:24:00Z</dcterms:modified>
</cp:coreProperties>
</file>