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3D4ED3" w:rsidRPr="003A3702" w:rsidRDefault="003A3702" w:rsidP="00770EE1">
      <w:pPr>
        <w:jc w:val="center"/>
        <w:rPr>
          <w:rFonts w:ascii="Arial Narrow" w:hAnsi="Arial Narrow"/>
          <w:b/>
          <w:sz w:val="28"/>
          <w:szCs w:val="28"/>
        </w:rPr>
      </w:pPr>
      <w:r w:rsidRPr="003A3702">
        <w:rPr>
          <w:rFonts w:ascii="Arial Narrow" w:hAnsi="Arial Narrow"/>
          <w:b/>
          <w:bCs/>
          <w:color w:val="000000"/>
          <w:sz w:val="28"/>
          <w:szCs w:val="15"/>
        </w:rPr>
        <w:t>HODONÍN – OPRAVY ŽIVIČNÝCH KRYTŮ MK 2019</w:t>
      </w:r>
      <w:r w:rsidRPr="003A3702">
        <w:rPr>
          <w:rFonts w:ascii="Arial Narrow" w:hAnsi="Arial Narrow"/>
          <w:b/>
          <w:bCs/>
          <w:color w:val="000000"/>
          <w:sz w:val="16"/>
          <w:szCs w:val="15"/>
        </w:rPr>
        <w:t> </w:t>
      </w:r>
      <w:r w:rsidR="000D7D0D" w:rsidRPr="003A3702">
        <w:rPr>
          <w:rFonts w:ascii="Arial Narrow" w:hAnsi="Arial Narrow"/>
          <w:b/>
        </w:rPr>
        <w:t xml:space="preserve"> </w:t>
      </w:r>
      <w:r w:rsidR="000D7D0D" w:rsidRPr="003A3702">
        <w:rPr>
          <w:rFonts w:ascii="Arial Narrow" w:hAnsi="Arial Narrow"/>
          <w:b/>
          <w:bCs/>
          <w:kern w:val="32"/>
        </w:rPr>
        <w:t xml:space="preserve"> </w:t>
      </w:r>
    </w:p>
    <w:p w:rsidR="00AB7E43" w:rsidRPr="00770EE1" w:rsidRDefault="00AB7E43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  <w:bookmarkStart w:id="0" w:name="_GoBack"/>
      <w:bookmarkEnd w:id="0"/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1" w:name="OLE_LINK1"/>
      <w:bookmarkStart w:id="2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22370771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770EE1" w:rsidRDefault="00770EE1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r w:rsidR="007C14D1" w:rsidRPr="00770EE1">
        <w:rPr>
          <w:rFonts w:ascii="Arial Narrow" w:hAnsi="Arial Narrow" w:cs="Arial"/>
          <w:sz w:val="20"/>
          <w:szCs w:val="20"/>
        </w:rPr>
        <w:t>xxx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7DB" w:rsidRDefault="00B807DB">
      <w:r>
        <w:separator/>
      </w:r>
    </w:p>
  </w:endnote>
  <w:endnote w:type="continuationSeparator" w:id="0">
    <w:p w:rsidR="00B807DB" w:rsidRDefault="00B8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3 originálních výtiscích. Jeden výtisk založen u zhotovitele, dva výtisky u </w:t>
    </w:r>
    <w:r w:rsidR="0062472A" w:rsidRPr="00770EE1">
      <w:rPr>
        <w:rFonts w:ascii="Arial Narrow" w:hAnsi="Arial Narrow" w:cs="Arial"/>
        <w:sz w:val="20"/>
        <w:szCs w:val="20"/>
      </w:rPr>
      <w:t>objednatele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62472A" w:rsidRPr="00770EE1">
      <w:rPr>
        <w:rFonts w:ascii="Arial Narrow" w:hAnsi="Arial Narrow" w:cs="Arial"/>
        <w:sz w:val="20"/>
        <w:szCs w:val="20"/>
      </w:rPr>
      <w:t xml:space="preserve"> a odboru investic KÚZK</w:t>
    </w:r>
    <w:r w:rsidRPr="00770EE1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3A3702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3A3702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7DB" w:rsidRDefault="00B807DB">
      <w:r>
        <w:separator/>
      </w:r>
    </w:p>
  </w:footnote>
  <w:footnote w:type="continuationSeparator" w:id="0">
    <w:p w:rsidR="00B807DB" w:rsidRDefault="00B80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D7D0D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3702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87DA3"/>
    <w:rsid w:val="008A650B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16901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57B42"/>
    <w:rsid w:val="00A614CE"/>
    <w:rsid w:val="00A6261F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07DB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2409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7AA3F2-EC92-40A1-939E-86498FD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D8FE5-E46D-4801-96E9-FB6B77B7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Drábek Petr</cp:lastModifiedBy>
  <cp:revision>13</cp:revision>
  <cp:lastPrinted>2015-01-14T13:35:00Z</cp:lastPrinted>
  <dcterms:created xsi:type="dcterms:W3CDTF">2018-05-10T07:24:00Z</dcterms:created>
  <dcterms:modified xsi:type="dcterms:W3CDTF">2019-06-18T11:46:00Z</dcterms:modified>
</cp:coreProperties>
</file>