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20048675" w:rsidR="005254EB" w:rsidRPr="00C63C2D" w:rsidRDefault="00496A22" w:rsidP="00496A22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40DECA0A" w:rsidR="009565CD" w:rsidRDefault="00496A22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0662F" w14:textId="77777777" w:rsidR="00C62E29" w:rsidRPr="000B212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5A4CD2B1" w14:textId="4294B1DF" w:rsidR="00C62E29" w:rsidRPr="00B92232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části </w:t>
      </w:r>
      <w:r w:rsidR="00B947C3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Pr="00B30718">
        <w:rPr>
          <w:rFonts w:ascii="Calibri" w:hAnsi="Calibri" w:cs="Arial"/>
          <w:color w:val="000000"/>
          <w:sz w:val="22"/>
          <w:szCs w:val="22"/>
        </w:rPr>
        <w:t>„</w:t>
      </w:r>
      <w:r>
        <w:rPr>
          <w:rFonts w:ascii="Calibri" w:hAnsi="Calibri" w:cs="Arial"/>
          <w:color w:val="000000"/>
          <w:sz w:val="22"/>
          <w:szCs w:val="22"/>
        </w:rPr>
        <w:t>ASFALTOVÁ SMĚS URČENÁ PRO STROJNÍ A RUČNÍ ZPRACOVÁNÍ 2019 - 2020</w:t>
      </w:r>
      <w:r w:rsidRPr="00B30718">
        <w:rPr>
          <w:rFonts w:ascii="Calibri" w:hAnsi="Calibri" w:cs="Arial"/>
          <w:color w:val="000000"/>
          <w:sz w:val="22"/>
          <w:szCs w:val="22"/>
        </w:rPr>
        <w:t>“</w:t>
      </w:r>
      <w:r w:rsidR="00490D54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490D54" w:rsidRPr="00490D54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90D54">
        <w:rPr>
          <w:rFonts w:ascii="Calibri" w:hAnsi="Calibri" w:cs="Arial"/>
          <w:color w:val="000000"/>
          <w:sz w:val="22"/>
          <w:szCs w:val="22"/>
        </w:rPr>
        <w:t>“)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6E7C2D5" w:rsidR="00CC5819" w:rsidRPr="00496A22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496A22">
        <w:rPr>
          <w:rFonts w:ascii="Calibri" w:hAnsi="Calibri" w:cs="Arial"/>
          <w:sz w:val="22"/>
          <w:szCs w:val="22"/>
        </w:rPr>
        <w:t xml:space="preserve">asfaltové směsi </w:t>
      </w:r>
      <w:r w:rsidR="00213E74" w:rsidRPr="00496A22">
        <w:rPr>
          <w:rFonts w:ascii="Calibri" w:hAnsi="Calibri" w:cs="Arial"/>
          <w:sz w:val="22"/>
          <w:szCs w:val="22"/>
        </w:rPr>
        <w:t>ACO 8</w:t>
      </w:r>
      <w:r w:rsid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>a</w:t>
      </w:r>
      <w:r w:rsidR="00496A22" w:rsidRP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 xml:space="preserve">ACO 11 </w:t>
      </w:r>
      <w:r w:rsidR="007E37E6" w:rsidRPr="00B947C3">
        <w:rPr>
          <w:rFonts w:ascii="Calibri" w:hAnsi="Calibri" w:cs="Arial"/>
          <w:sz w:val="22"/>
          <w:szCs w:val="22"/>
        </w:rPr>
        <w:t>pro souvislou</w:t>
      </w:r>
      <w:r w:rsidR="007E37E6" w:rsidRPr="00496A22">
        <w:rPr>
          <w:rFonts w:ascii="Calibri" w:hAnsi="Calibri" w:cs="Arial"/>
          <w:sz w:val="22"/>
          <w:szCs w:val="22"/>
        </w:rPr>
        <w:t xml:space="preserve"> údržbu povrchu vozovek strojním </w:t>
      </w:r>
      <w:r w:rsidR="003356E6" w:rsidRPr="00496A22">
        <w:rPr>
          <w:rFonts w:ascii="Calibri" w:hAnsi="Calibri" w:cs="Arial"/>
          <w:sz w:val="22"/>
          <w:szCs w:val="22"/>
        </w:rPr>
        <w:t xml:space="preserve">a ručním </w:t>
      </w:r>
      <w:r w:rsidR="007E37E6" w:rsidRPr="00496A22">
        <w:rPr>
          <w:rFonts w:ascii="Calibri" w:hAnsi="Calibri" w:cs="Arial"/>
          <w:sz w:val="22"/>
          <w:szCs w:val="22"/>
        </w:rPr>
        <w:t>zpracováním</w:t>
      </w:r>
      <w:r w:rsidR="00CC5819" w:rsidRPr="00B66F54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>(dále jen „</w:t>
      </w:r>
      <w:r w:rsidR="004F404F" w:rsidRPr="00496A22">
        <w:rPr>
          <w:rFonts w:ascii="Calibri" w:hAnsi="Calibri" w:cs="Arial"/>
          <w:b/>
          <w:sz w:val="22"/>
          <w:szCs w:val="22"/>
        </w:rPr>
        <w:t>Z</w:t>
      </w:r>
      <w:r w:rsidRPr="00496A22">
        <w:rPr>
          <w:rFonts w:ascii="Calibri" w:hAnsi="Calibri" w:cs="Arial"/>
          <w:b/>
          <w:sz w:val="22"/>
          <w:szCs w:val="22"/>
        </w:rPr>
        <w:t>boží</w:t>
      </w:r>
      <w:r w:rsidR="0020343F">
        <w:rPr>
          <w:rFonts w:ascii="Calibri" w:hAnsi="Calibri" w:cs="Arial"/>
          <w:sz w:val="22"/>
          <w:szCs w:val="22"/>
        </w:rPr>
        <w:t>“)</w:t>
      </w:r>
      <w:r w:rsidR="00CC5819" w:rsidRPr="00B66F54">
        <w:rPr>
          <w:rFonts w:ascii="Calibri" w:hAnsi="Calibri" w:cs="Arial"/>
          <w:sz w:val="22"/>
          <w:szCs w:val="22"/>
        </w:rPr>
        <w:t xml:space="preserve"> splňující následující parametry:</w:t>
      </w:r>
    </w:p>
    <w:p w14:paraId="3935A88C" w14:textId="0BAF9DBD" w:rsidR="00CC5792" w:rsidRPr="00B66F5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B66F5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B66F54">
        <w:rPr>
          <w:rFonts w:ascii="Calibri" w:hAnsi="Calibri" w:cs="Arial"/>
          <w:sz w:val="22"/>
          <w:szCs w:val="22"/>
        </w:rPr>
        <w:t xml:space="preserve">; </w:t>
      </w:r>
    </w:p>
    <w:p w14:paraId="08A7E849" w14:textId="77A0C94D" w:rsidR="00B66F54" w:rsidRPr="00B947C3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B66F54">
        <w:rPr>
          <w:rFonts w:ascii="Calibri" w:hAnsi="Calibri" w:cs="Arial"/>
          <w:sz w:val="22"/>
          <w:szCs w:val="22"/>
        </w:rPr>
        <w:t>druh asf</w:t>
      </w:r>
      <w:r w:rsidR="00213E74" w:rsidRPr="00B66F54">
        <w:rPr>
          <w:rFonts w:ascii="Calibri" w:hAnsi="Calibri" w:cs="Arial"/>
          <w:sz w:val="22"/>
          <w:szCs w:val="22"/>
        </w:rPr>
        <w:t xml:space="preserve">altového </w:t>
      </w:r>
      <w:r w:rsidR="00213E74" w:rsidRPr="00B947C3">
        <w:rPr>
          <w:rFonts w:ascii="Calibri" w:hAnsi="Calibri" w:cs="Arial"/>
          <w:sz w:val="22"/>
          <w:szCs w:val="22"/>
        </w:rPr>
        <w:t xml:space="preserve">pojiva </w:t>
      </w:r>
      <w:r w:rsidR="00037E9D" w:rsidRPr="00B947C3">
        <w:rPr>
          <w:rFonts w:ascii="Calibri" w:hAnsi="Calibri" w:cs="Arial"/>
          <w:sz w:val="22"/>
          <w:szCs w:val="22"/>
        </w:rPr>
        <w:t>pro směs</w:t>
      </w:r>
      <w:r w:rsidR="00496A22" w:rsidRPr="00B947C3">
        <w:rPr>
          <w:rFonts w:ascii="Calibri" w:hAnsi="Calibri" w:cs="Arial"/>
          <w:sz w:val="22"/>
          <w:szCs w:val="22"/>
        </w:rPr>
        <w:t>i</w:t>
      </w:r>
      <w:r w:rsidR="00037E9D" w:rsidRPr="00B947C3">
        <w:rPr>
          <w:rFonts w:ascii="Calibri" w:hAnsi="Calibri" w:cs="Arial"/>
          <w:sz w:val="22"/>
          <w:szCs w:val="22"/>
        </w:rPr>
        <w:t xml:space="preserve"> ACO 8</w:t>
      </w:r>
      <w:r w:rsidR="00B947C3" w:rsidRPr="00B947C3">
        <w:rPr>
          <w:rFonts w:ascii="Calibri" w:hAnsi="Calibri" w:cs="Arial"/>
          <w:sz w:val="22"/>
          <w:szCs w:val="22"/>
        </w:rPr>
        <w:t xml:space="preserve"> a</w:t>
      </w:r>
      <w:r w:rsidR="00496A22" w:rsidRP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 xml:space="preserve">ACO 11 </w:t>
      </w:r>
      <w:r w:rsidRPr="00B947C3">
        <w:rPr>
          <w:rFonts w:ascii="Calibri" w:hAnsi="Calibri" w:cs="Arial"/>
          <w:sz w:val="22"/>
          <w:szCs w:val="22"/>
        </w:rPr>
        <w:t>je</w:t>
      </w:r>
      <w:r w:rsidRPr="00B66F54">
        <w:rPr>
          <w:rFonts w:ascii="Calibri" w:hAnsi="Calibri" w:cs="Arial"/>
          <w:sz w:val="22"/>
          <w:szCs w:val="22"/>
        </w:rPr>
        <w:t xml:space="preserve"> </w:t>
      </w:r>
      <w:r w:rsidR="00B947C3">
        <w:rPr>
          <w:rFonts w:ascii="Calibri" w:hAnsi="Calibri" w:cs="Arial"/>
          <w:sz w:val="22"/>
          <w:szCs w:val="22"/>
        </w:rPr>
        <w:t>stanoven na 70/100, resp. 50/70</w:t>
      </w:r>
      <w:r w:rsidR="00C62E29" w:rsidRPr="00B947C3">
        <w:rPr>
          <w:rFonts w:ascii="Calibri" w:hAnsi="Calibri" w:cs="Arial"/>
          <w:sz w:val="22"/>
          <w:szCs w:val="22"/>
        </w:rPr>
        <w:t>.</w:t>
      </w:r>
    </w:p>
    <w:p w14:paraId="26B609FD" w14:textId="1D9E68AB" w:rsidR="004A13ED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="00496A22" w:rsidRPr="00A52BD8">
        <w:rPr>
          <w:rFonts w:asciiTheme="minorHAnsi" w:hAnsiTheme="minorHAnsi" w:cs="Arial"/>
          <w:sz w:val="22"/>
          <w:szCs w:val="22"/>
        </w:rPr>
        <w:t>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Arial"/>
          <w:sz w:val="22"/>
          <w:szCs w:val="22"/>
        </w:rPr>
        <w:t xml:space="preserve">], </w:t>
      </w:r>
      <w:r w:rsidR="00496A22" w:rsidRPr="006B6B3A">
        <w:rPr>
          <w:rFonts w:asciiTheme="minorHAnsi" w:hAnsiTheme="minorHAnsi" w:cs="Calibri"/>
          <w:sz w:val="22"/>
          <w:szCs w:val="22"/>
        </w:rPr>
        <w:t>GPS souřadnice</w:t>
      </w:r>
      <w:r w:rsidR="00496A22" w:rsidRPr="00A52BD8">
        <w:rPr>
          <w:rFonts w:asciiTheme="minorHAnsi" w:hAnsiTheme="minorHAnsi" w:cs="Calibri"/>
        </w:rPr>
        <w:t xml:space="preserve"> 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Calibri"/>
        </w:rPr>
        <w:t>]</w:t>
      </w:r>
      <w:r w:rsidRPr="00490D54">
        <w:rPr>
          <w:rFonts w:ascii="Calibri" w:hAnsi="Calibri" w:cs="Arial"/>
          <w:sz w:val="22"/>
          <w:szCs w:val="22"/>
        </w:rPr>
        <w:t>.</w:t>
      </w:r>
      <w:r w:rsidR="00490D54" w:rsidRPr="00490D54">
        <w:rPr>
          <w:rFonts w:ascii="Calibri" w:hAnsi="Calibri" w:cs="Arial"/>
          <w:sz w:val="22"/>
          <w:szCs w:val="22"/>
        </w:rPr>
        <w:t xml:space="preserve"> V případě, že dojde k uzavření </w:t>
      </w:r>
      <w:r w:rsidR="00D07C55">
        <w:rPr>
          <w:rFonts w:ascii="Calibri" w:hAnsi="Calibri" w:cs="Arial"/>
          <w:sz w:val="22"/>
          <w:szCs w:val="22"/>
        </w:rPr>
        <w:t xml:space="preserve">této </w:t>
      </w:r>
      <w:r w:rsidR="00490D54" w:rsidRPr="00490D54">
        <w:rPr>
          <w:rFonts w:ascii="Calibri" w:hAnsi="Calibri" w:cs="Arial"/>
          <w:sz w:val="22"/>
          <w:szCs w:val="22"/>
        </w:rPr>
        <w:t>provozovny</w:t>
      </w:r>
      <w:r w:rsidR="00490D54" w:rsidRPr="00B954DE">
        <w:rPr>
          <w:rFonts w:ascii="Calibri" w:hAnsi="Calibri" w:cs="Arial"/>
          <w:sz w:val="22"/>
          <w:szCs w:val="22"/>
        </w:rPr>
        <w:t xml:space="preserve">, může </w:t>
      </w:r>
      <w:r w:rsidR="00D07C55" w:rsidRPr="00B954DE">
        <w:rPr>
          <w:rFonts w:ascii="Calibri" w:hAnsi="Calibri" w:cs="Arial"/>
          <w:sz w:val="22"/>
          <w:szCs w:val="22"/>
        </w:rPr>
        <w:t xml:space="preserve">Prodávající </w:t>
      </w:r>
      <w:r w:rsidR="00490D54" w:rsidRPr="00B954DE">
        <w:rPr>
          <w:rFonts w:ascii="Calibri" w:hAnsi="Calibri" w:cs="Arial"/>
          <w:sz w:val="22"/>
          <w:szCs w:val="22"/>
        </w:rPr>
        <w:t xml:space="preserve">nahradit </w:t>
      </w:r>
      <w:r w:rsidR="00D07C55">
        <w:rPr>
          <w:rFonts w:ascii="Calibri" w:hAnsi="Calibri" w:cs="Arial"/>
          <w:sz w:val="22"/>
          <w:szCs w:val="22"/>
        </w:rPr>
        <w:t>tuto</w:t>
      </w:r>
      <w:r w:rsidR="00490D54" w:rsidRPr="00B954DE">
        <w:rPr>
          <w:rFonts w:ascii="Calibri" w:hAnsi="Calibri" w:cs="Arial"/>
          <w:sz w:val="22"/>
          <w:szCs w:val="22"/>
        </w:rPr>
        <w:t xml:space="preserve"> provozovnu jinou provozovnou tak, aby </w:t>
      </w:r>
      <w:r w:rsidR="00490D54" w:rsidRPr="00BA57EF">
        <w:rPr>
          <w:rFonts w:ascii="Calibri" w:hAnsi="Calibri" w:cs="Arial"/>
          <w:sz w:val="22"/>
          <w:szCs w:val="22"/>
        </w:rPr>
        <w:t xml:space="preserve">technologická vzdálenost </w:t>
      </w:r>
      <w:r w:rsidR="00490D54">
        <w:rPr>
          <w:rFonts w:ascii="Calibri" w:hAnsi="Calibri" w:cs="Arial"/>
          <w:sz w:val="22"/>
          <w:szCs w:val="22"/>
        </w:rPr>
        <w:t xml:space="preserve">nové provozovny Prodávajícího </w:t>
      </w:r>
      <w:r w:rsidR="00490D54" w:rsidRPr="00BA57EF">
        <w:rPr>
          <w:rFonts w:ascii="Calibri" w:hAnsi="Calibri" w:cs="Arial"/>
          <w:sz w:val="22"/>
          <w:szCs w:val="22"/>
        </w:rPr>
        <w:t>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a délka jízdy nákladním vozidlem pro přepravu Zboží </w:t>
      </w:r>
      <w:r w:rsidR="00490D54" w:rsidRPr="000305DD">
        <w:rPr>
          <w:rFonts w:ascii="Calibri" w:hAnsi="Calibri" w:cs="Arial"/>
          <w:sz w:val="22"/>
          <w:szCs w:val="22"/>
        </w:rPr>
        <w:t>od provozovny Prodávajícího 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splňovaly maximální hodnoty uvedené v zadávací dokumentaci Veřejné zakázky. 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6C4612E4" w14:textId="27569CCA" w:rsidR="00D94A7B" w:rsidRDefault="00D94A7B">
      <w:pPr>
        <w:rPr>
          <w:rFonts w:ascii="Calibri" w:hAnsi="Calibri" w:cs="Arial"/>
          <w:b/>
          <w:sz w:val="22"/>
          <w:szCs w:val="22"/>
        </w:rPr>
      </w:pPr>
    </w:p>
    <w:p w14:paraId="26D07186" w14:textId="4BFE0D03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DEC5C32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Odběr Zboží je Kupující oprávněn činit kdykoli po dobu trvání</w:t>
      </w:r>
      <w:r w:rsidR="00D94A7B">
        <w:rPr>
          <w:rFonts w:ascii="Calibri" w:hAnsi="Calibri" w:cs="Arial"/>
          <w:sz w:val="22"/>
          <w:szCs w:val="22"/>
        </w:rPr>
        <w:t xml:space="preserve"> této Smlouvy v pracovní dny od </w:t>
      </w:r>
      <w:r w:rsidR="00037E9D" w:rsidRPr="00037E9D">
        <w:rPr>
          <w:rFonts w:ascii="Calibri" w:hAnsi="Calibri" w:cs="Arial"/>
          <w:sz w:val="22"/>
          <w:szCs w:val="22"/>
        </w:rPr>
        <w:t>6</w:t>
      </w:r>
      <w:r w:rsidRPr="00037E9D">
        <w:rPr>
          <w:rFonts w:ascii="Calibri" w:hAnsi="Calibri" w:cs="Arial"/>
          <w:sz w:val="22"/>
          <w:szCs w:val="22"/>
        </w:rPr>
        <w:t>:00 - 1</w:t>
      </w:r>
      <w:r w:rsidR="00037E9D" w:rsidRPr="00037E9D">
        <w:rPr>
          <w:rFonts w:ascii="Calibri" w:hAnsi="Calibri" w:cs="Arial"/>
          <w:sz w:val="22"/>
          <w:szCs w:val="22"/>
        </w:rPr>
        <w:t>5</w:t>
      </w:r>
      <w:r w:rsidRPr="00037E9D">
        <w:rPr>
          <w:rFonts w:ascii="Calibri" w:hAnsi="Calibri" w:cs="Arial"/>
          <w:sz w:val="22"/>
          <w:szCs w:val="22"/>
        </w:rPr>
        <w:t>:00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037E9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70E9CE8C" w:rsidR="00223B74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 xml:space="preserve">. </w:t>
      </w:r>
      <w:r w:rsidR="00496A22" w:rsidRPr="00496A22">
        <w:rPr>
          <w:rFonts w:ascii="Calibri" w:hAnsi="Calibri" w:cs="Arial"/>
          <w:sz w:val="22"/>
          <w:szCs w:val="22"/>
        </w:rPr>
        <w:t>Údaje o množství Zboží obsažené v soupisu dodávek, který tvoří přílohu č. 1 této Smlouvy (dále jen „</w:t>
      </w:r>
      <w:r w:rsidR="00496A22" w:rsidRPr="00496A22">
        <w:rPr>
          <w:rFonts w:ascii="Calibri" w:hAnsi="Calibri" w:cs="Arial"/>
          <w:b/>
          <w:sz w:val="22"/>
          <w:szCs w:val="22"/>
        </w:rPr>
        <w:t>Soupis dodávek</w:t>
      </w:r>
      <w:r w:rsidR="00496A22" w:rsidRPr="00496A22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D07C55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07C55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E1F330F" w:rsidR="000B212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586334" w:rsidRPr="006750C6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>
        <w:rPr>
          <w:rFonts w:ascii="Calibri" w:hAnsi="Calibri" w:cs="Arial"/>
          <w:sz w:val="22"/>
          <w:szCs w:val="22"/>
        </w:rPr>
        <w:t>jsou uvedeny v Soupisu dodávek</w:t>
      </w:r>
      <w:r w:rsidR="00586334"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439FBC01" w:rsidR="000B212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AA2BF5" w:rsidRPr="00AA2BF5">
        <w:rPr>
          <w:rFonts w:ascii="Calibri" w:hAnsi="Calibri" w:cs="Arial"/>
          <w:sz w:val="22"/>
          <w:szCs w:val="22"/>
        </w:rPr>
        <w:t>j</w:t>
      </w:r>
      <w:r>
        <w:rPr>
          <w:rFonts w:ascii="Calibri" w:hAnsi="Calibri" w:cs="Arial"/>
          <w:sz w:val="22"/>
          <w:szCs w:val="22"/>
        </w:rPr>
        <w:t>sou</w:t>
      </w:r>
      <w:r w:rsidR="00B66F54">
        <w:rPr>
          <w:rFonts w:ascii="Calibri" w:hAnsi="Calibri" w:cs="Arial"/>
          <w:sz w:val="22"/>
          <w:szCs w:val="22"/>
        </w:rPr>
        <w:t xml:space="preserve"> závazn</w:t>
      </w:r>
      <w:r>
        <w:rPr>
          <w:rFonts w:ascii="Calibri" w:hAnsi="Calibri" w:cs="Arial"/>
          <w:sz w:val="22"/>
          <w:szCs w:val="22"/>
        </w:rPr>
        <w:t>é</w:t>
      </w:r>
      <w:r w:rsidR="00AA2BF5"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69075C88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D07C5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9896774" w:rsidR="0083606D" w:rsidRPr="0000472F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37E9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037E9D">
        <w:rPr>
          <w:rFonts w:ascii="Calibri" w:hAnsi="Calibri" w:cs="Arial"/>
          <w:sz w:val="22"/>
          <w:szCs w:val="22"/>
        </w:rPr>
        <w:t>měsíčně</w:t>
      </w:r>
      <w:r w:rsidR="00037E9D">
        <w:rPr>
          <w:rFonts w:ascii="Calibri" w:hAnsi="Calibri" w:cs="Arial"/>
          <w:sz w:val="22"/>
          <w:szCs w:val="22"/>
        </w:rPr>
        <w:t xml:space="preserve">, </w:t>
      </w:r>
      <w:r w:rsidR="00037E9D" w:rsidRPr="00037E9D">
        <w:rPr>
          <w:rFonts w:ascii="Calibri" w:hAnsi="Calibri" w:cs="Arial"/>
          <w:sz w:val="22"/>
          <w:szCs w:val="22"/>
        </w:rPr>
        <w:t>a to k 15. a k poslednímu dni příslušného kalendářního měsíce</w:t>
      </w:r>
      <w:r w:rsidR="00037E9D">
        <w:rPr>
          <w:rFonts w:ascii="Calibri" w:hAnsi="Calibri" w:cs="Arial"/>
          <w:sz w:val="22"/>
          <w:szCs w:val="22"/>
        </w:rPr>
        <w:t>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037E9D" w:rsidRPr="00037E9D">
        <w:rPr>
          <w:rFonts w:ascii="Calibri" w:hAnsi="Calibri" w:cs="Arial"/>
          <w:sz w:val="22"/>
          <w:szCs w:val="22"/>
        </w:rPr>
        <w:t>období, pokud nebude dohodnuto jiné fakturační období</w:t>
      </w:r>
      <w:r w:rsidRPr="0000472F">
        <w:rPr>
          <w:rFonts w:ascii="Calibri" w:hAnsi="Calibri" w:cs="Arial"/>
          <w:sz w:val="22"/>
          <w:szCs w:val="22"/>
        </w:rPr>
        <w:t xml:space="preserve">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39B26156" w:rsidR="007F6EEA" w:rsidRPr="007F6EEA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</w:t>
      </w:r>
      <w:r w:rsidRPr="00D07C55">
        <w:rPr>
          <w:rFonts w:ascii="Calibri" w:hAnsi="Calibri" w:cs="Arial"/>
          <w:sz w:val="22"/>
          <w:szCs w:val="22"/>
        </w:rPr>
        <w:t xml:space="preserve">fakturovaných odběrů. </w:t>
      </w:r>
      <w:r w:rsidR="00496A22" w:rsidRPr="00D07C55">
        <w:rPr>
          <w:rFonts w:ascii="Calibri" w:hAnsi="Calibri" w:cs="Arial"/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D07C55">
        <w:rPr>
          <w:rFonts w:ascii="Calibri" w:hAnsi="Calibri" w:cs="Arial"/>
          <w:sz w:val="22"/>
          <w:szCs w:val="22"/>
        </w:rPr>
        <w:t>Bez</w:t>
      </w:r>
      <w:r w:rsidRPr="007F6EEA">
        <w:rPr>
          <w:rFonts w:ascii="Calibri" w:hAnsi="Calibri" w:cs="Arial"/>
          <w:sz w:val="22"/>
          <w:szCs w:val="22"/>
        </w:rPr>
        <w:t xml:space="preserve">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4C838068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 xml:space="preserve">.3 a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>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58B1F5E7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6C85A76D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44AA83E6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lastRenderedPageBreak/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037E9D">
        <w:rPr>
          <w:rFonts w:ascii="Calibri" w:hAnsi="Calibri" w:cs="Arial"/>
          <w:sz w:val="22"/>
          <w:szCs w:val="22"/>
        </w:rPr>
        <w:t xml:space="preserve">sto osmdesáti </w:t>
      </w:r>
      <w:r w:rsidRPr="00037E9D">
        <w:rPr>
          <w:rFonts w:ascii="Calibri" w:hAnsi="Calibri" w:cs="Arial"/>
          <w:sz w:val="22"/>
          <w:szCs w:val="22"/>
        </w:rPr>
        <w:t>(</w:t>
      </w:r>
      <w:r w:rsidR="00047A31" w:rsidRPr="00037E9D">
        <w:rPr>
          <w:rFonts w:ascii="Calibri" w:hAnsi="Calibri" w:cs="Arial"/>
          <w:sz w:val="22"/>
          <w:szCs w:val="22"/>
        </w:rPr>
        <w:t>180</w:t>
      </w:r>
      <w:r w:rsidRPr="00037E9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9565CD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POJIŠTĚNÍ ZA ŠKODU</w:t>
      </w:r>
    </w:p>
    <w:p w14:paraId="628D12F7" w14:textId="65481479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B947C3">
        <w:rPr>
          <w:rFonts w:ascii="Calibri" w:hAnsi="Calibri" w:cs="Arial"/>
          <w:sz w:val="22"/>
          <w:szCs w:val="22"/>
        </w:rPr>
        <w:t>1.500.000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>
        <w:rPr>
          <w:rFonts w:ascii="Calibri" w:hAnsi="Calibri" w:cs="Arial"/>
          <w:sz w:val="22"/>
          <w:szCs w:val="22"/>
        </w:rPr>
        <w:t>Kupujícím.</w:t>
      </w:r>
    </w:p>
    <w:p w14:paraId="3AA2D25C" w14:textId="77777777" w:rsidR="00F0463A" w:rsidRPr="001E608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KOMUNIKACE SMLUVNÍCH STRAN</w:t>
      </w:r>
    </w:p>
    <w:p w14:paraId="136CE459" w14:textId="69ED99DD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0512">
        <w:rPr>
          <w:rFonts w:ascii="Calibri" w:hAnsi="Calibri" w:cs="Arial"/>
          <w:sz w:val="22"/>
          <w:szCs w:val="22"/>
        </w:rPr>
        <w:t xml:space="preserve">Písemná komunikace mezi </w:t>
      </w:r>
      <w:r>
        <w:rPr>
          <w:rFonts w:ascii="Calibri" w:hAnsi="Calibri" w:cs="Arial"/>
          <w:sz w:val="22"/>
          <w:szCs w:val="22"/>
        </w:rPr>
        <w:t>Prodávajícím</w:t>
      </w:r>
      <w:r w:rsidRPr="00A50512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Kupujícím</w:t>
      </w:r>
      <w:r w:rsidRPr="00A505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může probíhat elektronickými i listinnými prostředky.</w:t>
      </w:r>
    </w:p>
    <w:p w14:paraId="5380E467" w14:textId="0EB6E10A" w:rsidR="00F0463A" w:rsidRPr="00F9069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Listinná korespondence bude</w:t>
      </w:r>
      <w:r w:rsidRPr="00F9069C">
        <w:rPr>
          <w:rFonts w:ascii="Calibri" w:hAnsi="Calibri" w:cs="Arial"/>
          <w:sz w:val="22"/>
          <w:szCs w:val="22"/>
        </w:rPr>
        <w:t xml:space="preserve"> doručována na adresy uvedené v záhlaví této </w:t>
      </w:r>
      <w:r>
        <w:rPr>
          <w:rFonts w:ascii="Calibri" w:hAnsi="Calibri" w:cs="Arial"/>
          <w:sz w:val="22"/>
          <w:szCs w:val="22"/>
        </w:rPr>
        <w:t>Smlouvy</w:t>
      </w:r>
      <w:r w:rsidRPr="00F9069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Elektronická korespondence bude doručována </w:t>
      </w:r>
      <w:r w:rsidRPr="00930A91">
        <w:rPr>
          <w:rFonts w:ascii="Calibri" w:hAnsi="Calibri" w:cs="Arial"/>
          <w:sz w:val="22"/>
          <w:szCs w:val="22"/>
        </w:rPr>
        <w:t xml:space="preserve">prostřednictvím </w:t>
      </w:r>
      <w:r>
        <w:rPr>
          <w:rFonts w:ascii="Calibri" w:hAnsi="Calibri" w:cs="Arial"/>
          <w:sz w:val="22"/>
          <w:szCs w:val="22"/>
        </w:rPr>
        <w:t>datové schránky nebo na </w:t>
      </w:r>
      <w:r w:rsidRPr="00804486">
        <w:rPr>
          <w:rFonts w:ascii="Calibri" w:hAnsi="Calibri" w:cs="Arial"/>
          <w:sz w:val="22"/>
          <w:szCs w:val="22"/>
        </w:rPr>
        <w:t>emailové adresy níže uvedených kontaktních osob</w:t>
      </w:r>
      <w:r>
        <w:rPr>
          <w:rFonts w:ascii="Calibri" w:hAnsi="Calibri" w:cs="Arial"/>
          <w:sz w:val="22"/>
          <w:szCs w:val="22"/>
        </w:rPr>
        <w:t>:</w:t>
      </w:r>
      <w:r w:rsidRPr="00F9069C">
        <w:rPr>
          <w:rFonts w:ascii="Calibri" w:hAnsi="Calibri" w:cs="Arial"/>
          <w:sz w:val="22"/>
          <w:szCs w:val="22"/>
        </w:rPr>
        <w:t xml:space="preserve"> </w:t>
      </w:r>
    </w:p>
    <w:p w14:paraId="12C7147E" w14:textId="466AC3B9" w:rsidR="00F0463A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>
        <w:rPr>
          <w:rFonts w:ascii="Calibri" w:hAnsi="Calibri" w:cs="Arial"/>
          <w:sz w:val="22"/>
          <w:szCs w:val="22"/>
          <w:u w:val="single"/>
        </w:rPr>
        <w:t>osob oprávněných za Prodávajícího</w:t>
      </w:r>
    </w:p>
    <w:p w14:paraId="45014D1A" w14:textId="69865E98" w:rsidR="00F0463A" w:rsidRPr="00F9069C" w:rsidRDefault="008413EB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[</w:t>
      </w:r>
      <w:r w:rsidR="006A274F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>
        <w:rPr>
          <w:rFonts w:ascii="Calibri" w:hAnsi="Calibri" w:cs="Arial"/>
          <w:sz w:val="22"/>
          <w:szCs w:val="22"/>
        </w:rPr>
        <w:t>]</w:t>
      </w:r>
    </w:p>
    <w:p w14:paraId="466E4A48" w14:textId="15CFF266" w:rsidR="00F0463A" w:rsidRPr="000F5371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>Kontaktní údaje osob oprávněných za</w:t>
      </w:r>
      <w:r w:rsidRPr="00B12AC6"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  <w:u w:val="single"/>
        </w:rPr>
        <w:t>Kupujícího</w:t>
      </w:r>
    </w:p>
    <w:p w14:paraId="10248C4B" w14:textId="541351A9" w:rsidR="00F0463A" w:rsidRPr="006A274F" w:rsidRDefault="00B947C3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highlight w:val="cyan"/>
        </w:rPr>
      </w:pPr>
      <w:r>
        <w:rPr>
          <w:rFonts w:ascii="Calibri" w:hAnsi="Calibri" w:cs="Arial"/>
          <w:sz w:val="22"/>
          <w:szCs w:val="22"/>
        </w:rPr>
        <w:t>Jiří Horáček, tel.: +420 724 797 404, e-mail: jiri.horacek@silnicelk.cz</w:t>
      </w:r>
    </w:p>
    <w:p w14:paraId="6526CE71" w14:textId="189F3540" w:rsidR="00F0463A" w:rsidRPr="000F5371" w:rsidRDefault="00B947C3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František Kukačka, tel.: +420 773 070 674, e-mail: frantisek.kukacka@silnicelk.cz</w:t>
      </w:r>
    </w:p>
    <w:p w14:paraId="5E533EF3" w14:textId="0C58ED41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V případě, že dojde ke změně identifikačních </w:t>
      </w:r>
      <w:r>
        <w:rPr>
          <w:rFonts w:ascii="Calibri" w:hAnsi="Calibri" w:cs="Arial"/>
          <w:sz w:val="22"/>
          <w:szCs w:val="22"/>
        </w:rPr>
        <w:t xml:space="preserve">či kontaktních </w:t>
      </w:r>
      <w:r w:rsidRPr="00EA37C6">
        <w:rPr>
          <w:rFonts w:ascii="Calibri" w:hAnsi="Calibri" w:cs="Arial"/>
          <w:sz w:val="22"/>
          <w:szCs w:val="22"/>
        </w:rPr>
        <w:t xml:space="preserve">údajů kterékoli Smluvní strany, je příslušná Smluvní strana povinna písemně vyrozumět </w:t>
      </w:r>
      <w:r>
        <w:rPr>
          <w:rFonts w:ascii="Calibri" w:hAnsi="Calibri" w:cs="Arial"/>
          <w:sz w:val="22"/>
          <w:szCs w:val="22"/>
        </w:rPr>
        <w:t xml:space="preserve">druhou </w:t>
      </w:r>
      <w:r w:rsidRPr="00EA37C6">
        <w:rPr>
          <w:rFonts w:ascii="Calibri" w:hAnsi="Calibri" w:cs="Arial"/>
          <w:sz w:val="22"/>
          <w:szCs w:val="22"/>
        </w:rPr>
        <w:t>Smluvní stran</w:t>
      </w:r>
      <w:r>
        <w:rPr>
          <w:rFonts w:ascii="Calibri" w:hAnsi="Calibri" w:cs="Arial"/>
          <w:sz w:val="22"/>
          <w:szCs w:val="22"/>
        </w:rPr>
        <w:t>u</w:t>
      </w:r>
      <w:r w:rsidRPr="00EA37C6">
        <w:rPr>
          <w:rFonts w:ascii="Calibri" w:hAnsi="Calibri" w:cs="Arial"/>
          <w:sz w:val="22"/>
          <w:szCs w:val="22"/>
        </w:rPr>
        <w:t xml:space="preserve"> o takové změně do deseti (10) dní ode dne změny údaje.</w:t>
      </w:r>
    </w:p>
    <w:p w14:paraId="24900A82" w14:textId="20F14307" w:rsidR="00970ED1" w:rsidRPr="00037E9D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37E9D">
        <w:rPr>
          <w:rFonts w:ascii="Calibri" w:hAnsi="Calibri" w:cs="Arial"/>
          <w:b/>
          <w:sz w:val="22"/>
          <w:szCs w:val="22"/>
        </w:rPr>
        <w:t>SANKCE</w:t>
      </w:r>
    </w:p>
    <w:p w14:paraId="44EFE216" w14:textId="51A4BBF2" w:rsidR="00970ED1" w:rsidRPr="00037E9D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037E9D">
        <w:rPr>
          <w:rFonts w:ascii="Calibri" w:hAnsi="Calibri" w:cs="Arial"/>
          <w:sz w:val="22"/>
          <w:szCs w:val="22"/>
        </w:rPr>
        <w:t>nesplní svou povinnost umožnit</w:t>
      </w:r>
      <w:r w:rsidRPr="00037E9D">
        <w:rPr>
          <w:rFonts w:ascii="Calibri" w:hAnsi="Calibri" w:cs="Arial"/>
          <w:sz w:val="22"/>
          <w:szCs w:val="22"/>
        </w:rPr>
        <w:t xml:space="preserve"> Kupující</w:t>
      </w:r>
      <w:r w:rsidR="00A56A23" w:rsidRPr="00037E9D">
        <w:rPr>
          <w:rFonts w:ascii="Calibri" w:hAnsi="Calibri" w:cs="Arial"/>
          <w:sz w:val="22"/>
          <w:szCs w:val="22"/>
        </w:rPr>
        <w:t>mu</w:t>
      </w:r>
      <w:r w:rsidRPr="00037E9D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037E9D">
        <w:rPr>
          <w:rFonts w:ascii="Calibri" w:hAnsi="Calibri" w:cs="Arial"/>
          <w:sz w:val="22"/>
          <w:szCs w:val="22"/>
        </w:rPr>
        <w:t>Smluvní strany</w:t>
      </w:r>
      <w:r w:rsidR="00970ED1" w:rsidRPr="00037E9D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037E9D">
        <w:rPr>
          <w:rFonts w:ascii="Calibri" w:hAnsi="Calibri" w:cs="Arial"/>
          <w:sz w:val="22"/>
          <w:szCs w:val="22"/>
        </w:rPr>
        <w:t>Prodávajícího zaplatit K</w:t>
      </w:r>
      <w:r w:rsidR="00970ED1" w:rsidRPr="00037E9D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037E9D" w:rsidRPr="00037E9D">
        <w:rPr>
          <w:rFonts w:ascii="Calibri" w:hAnsi="Calibri" w:cs="Arial"/>
          <w:sz w:val="22"/>
          <w:szCs w:val="22"/>
        </w:rPr>
        <w:t>5.000 Kč, a to za každý případ porušení této povinnosti. Tato sm</w:t>
      </w:r>
      <w:r w:rsidR="00A559BC">
        <w:rPr>
          <w:rFonts w:ascii="Calibri" w:hAnsi="Calibri" w:cs="Arial"/>
          <w:sz w:val="22"/>
          <w:szCs w:val="22"/>
        </w:rPr>
        <w:t>luvní pokuta se uplatní pouze v </w:t>
      </w:r>
      <w:r w:rsidR="00037E9D" w:rsidRPr="00037E9D">
        <w:rPr>
          <w:rFonts w:ascii="Calibri" w:hAnsi="Calibri" w:cs="Arial"/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>
        <w:rPr>
          <w:rFonts w:ascii="Calibri" w:hAnsi="Calibri" w:cs="Arial"/>
          <w:sz w:val="22"/>
          <w:szCs w:val="22"/>
        </w:rPr>
        <w:t>Kupujícímu předem oznámil, že v </w:t>
      </w:r>
      <w:r w:rsidR="00037E9D" w:rsidRPr="00037E9D">
        <w:rPr>
          <w:rFonts w:ascii="Calibri" w:hAnsi="Calibri" w:cs="Arial"/>
          <w:sz w:val="22"/>
          <w:szCs w:val="22"/>
        </w:rPr>
        <w:t>příslušném období nepřesahujícím 14 dní nebudou jeho kapacity z mimořádných důvodů dodávky Zboží pro Kupujícího umožňovat. Takové oznámení je Prodávající oprávněn učinit pouze třikrát z</w:t>
      </w:r>
      <w:r w:rsidR="00037E9D">
        <w:rPr>
          <w:rFonts w:ascii="Calibri" w:hAnsi="Calibri" w:cs="Arial"/>
          <w:sz w:val="22"/>
          <w:szCs w:val="22"/>
        </w:rPr>
        <w:t xml:space="preserve">a </w:t>
      </w:r>
      <w:r w:rsidR="00A559BC">
        <w:rPr>
          <w:rFonts w:ascii="Calibri" w:hAnsi="Calibri" w:cs="Arial"/>
          <w:sz w:val="22"/>
          <w:szCs w:val="22"/>
        </w:rPr>
        <w:t>dobu trvání této Smlouvy</w:t>
      </w:r>
      <w:r w:rsidR="00E520A0" w:rsidRPr="00037E9D">
        <w:rPr>
          <w:rFonts w:ascii="Calibri" w:hAnsi="Calibri" w:cs="Arial"/>
          <w:sz w:val="22"/>
          <w:szCs w:val="22"/>
        </w:rPr>
        <w:t>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6186858B" w:rsidR="00970ED1" w:rsidRPr="00037E9D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037E9D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07C55">
        <w:rPr>
          <w:rFonts w:ascii="Calibri" w:hAnsi="Calibri" w:cs="Arial"/>
          <w:sz w:val="22"/>
          <w:szCs w:val="22"/>
        </w:rPr>
        <w:t>7</w:t>
      </w:r>
      <w:r w:rsidR="00BA57EF" w:rsidRPr="00037E9D">
        <w:rPr>
          <w:rFonts w:ascii="Calibri" w:hAnsi="Calibri" w:cs="Arial"/>
          <w:sz w:val="22"/>
          <w:szCs w:val="22"/>
        </w:rPr>
        <w:t>.7</w:t>
      </w:r>
      <w:r w:rsidR="004B5C14" w:rsidRPr="00037E9D">
        <w:rPr>
          <w:rFonts w:ascii="Calibri" w:hAnsi="Calibri" w:cs="Arial"/>
          <w:sz w:val="22"/>
          <w:szCs w:val="22"/>
        </w:rPr>
        <w:t xml:space="preserve">. Smlouvy </w:t>
      </w:r>
      <w:r w:rsidRPr="00037E9D">
        <w:rPr>
          <w:rFonts w:ascii="Calibri" w:hAnsi="Calibri" w:cs="Arial"/>
          <w:sz w:val="22"/>
          <w:szCs w:val="22"/>
        </w:rPr>
        <w:t xml:space="preserve">má </w:t>
      </w:r>
      <w:r w:rsidR="00343595" w:rsidRPr="00037E9D">
        <w:rPr>
          <w:rFonts w:ascii="Calibri" w:hAnsi="Calibri" w:cs="Arial"/>
          <w:sz w:val="22"/>
          <w:szCs w:val="22"/>
        </w:rPr>
        <w:t>Prodávající povinnost uhradit Kupujícímu</w:t>
      </w:r>
      <w:r w:rsidRPr="00037E9D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37E9D">
        <w:rPr>
          <w:rFonts w:ascii="Calibri" w:hAnsi="Calibri" w:cs="Arial"/>
          <w:sz w:val="22"/>
          <w:szCs w:val="22"/>
        </w:rPr>
        <w:t>0,2</w:t>
      </w:r>
      <w:r w:rsidRPr="00037E9D">
        <w:rPr>
          <w:rFonts w:ascii="Calibri" w:hAnsi="Calibri" w:cs="Arial"/>
          <w:sz w:val="22"/>
          <w:szCs w:val="22"/>
        </w:rPr>
        <w:t xml:space="preserve"> % z</w:t>
      </w:r>
      <w:r w:rsidR="004B5C14" w:rsidRPr="00037E9D">
        <w:rPr>
          <w:rFonts w:ascii="Calibri" w:hAnsi="Calibri" w:cs="Arial"/>
          <w:sz w:val="22"/>
          <w:szCs w:val="22"/>
        </w:rPr>
        <w:t xml:space="preserve"> výše kupní </w:t>
      </w:r>
      <w:r w:rsidRPr="00037E9D">
        <w:rPr>
          <w:rFonts w:ascii="Calibri" w:hAnsi="Calibri" w:cs="Arial"/>
          <w:sz w:val="22"/>
          <w:szCs w:val="22"/>
        </w:rPr>
        <w:t xml:space="preserve">ceny vadného </w:t>
      </w:r>
      <w:r w:rsidR="004B5C14" w:rsidRPr="00037E9D">
        <w:rPr>
          <w:rFonts w:ascii="Calibri" w:hAnsi="Calibri" w:cs="Arial"/>
          <w:sz w:val="22"/>
          <w:szCs w:val="22"/>
        </w:rPr>
        <w:t>Z</w:t>
      </w:r>
      <w:r w:rsidRPr="00037E9D">
        <w:rPr>
          <w:rFonts w:ascii="Calibri" w:hAnsi="Calibri" w:cs="Arial"/>
          <w:sz w:val="22"/>
          <w:szCs w:val="22"/>
        </w:rPr>
        <w:t>boží</w:t>
      </w:r>
      <w:r w:rsidR="004018FB" w:rsidRPr="00037E9D">
        <w:rPr>
          <w:rFonts w:ascii="Calibri" w:hAnsi="Calibri" w:cs="Arial"/>
          <w:sz w:val="22"/>
          <w:szCs w:val="22"/>
        </w:rPr>
        <w:t xml:space="preserve"> </w:t>
      </w:r>
      <w:r w:rsidR="00BD7CC9" w:rsidRPr="00037E9D">
        <w:rPr>
          <w:rFonts w:ascii="Calibri" w:hAnsi="Calibri" w:cs="Arial"/>
          <w:sz w:val="22"/>
          <w:szCs w:val="22"/>
        </w:rPr>
        <w:t>bez</w:t>
      </w:r>
      <w:r w:rsidR="004018FB" w:rsidRPr="00037E9D">
        <w:rPr>
          <w:rFonts w:ascii="Calibri" w:hAnsi="Calibri" w:cs="Arial"/>
          <w:sz w:val="22"/>
          <w:szCs w:val="22"/>
        </w:rPr>
        <w:t xml:space="preserve"> DPH</w:t>
      </w:r>
      <w:r w:rsidRPr="00037E9D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037E9D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lastRenderedPageBreak/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F0463A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00BB781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B66F54">
        <w:rPr>
          <w:rFonts w:asciiTheme="minorHAnsi" w:hAnsiTheme="minorHAnsi" w:cs="Arial"/>
          <w:sz w:val="22"/>
          <w:szCs w:val="22"/>
        </w:rPr>
        <w:t>12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>
        <w:rPr>
          <w:rFonts w:ascii="Calibri" w:hAnsi="Calibri" w:cs="Arial"/>
          <w:sz w:val="22"/>
          <w:szCs w:val="22"/>
        </w:rPr>
        <w:t>6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BC47DC7" w14:textId="77777777" w:rsidR="00831FC0" w:rsidRPr="00EA37C6" w:rsidRDefault="00831FC0" w:rsidP="00831FC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lastRenderedPageBreak/>
        <w:t>ZÁVĚREČNÁ USTANOVENÍ</w:t>
      </w:r>
    </w:p>
    <w:p w14:paraId="7F609A4B" w14:textId="09ADE84D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A559BC">
        <w:rPr>
          <w:rFonts w:ascii="Calibri" w:hAnsi="Calibri" w:cs="Arial"/>
          <w:sz w:val="22"/>
          <w:szCs w:val="22"/>
        </w:rPr>
        <w:t xml:space="preserve">. </w:t>
      </w:r>
      <w:r w:rsidR="00A559BC" w:rsidRPr="007271AC">
        <w:rPr>
          <w:rFonts w:ascii="Calibri" w:hAnsi="Calibri" w:cs="Arial"/>
          <w:sz w:val="22"/>
          <w:szCs w:val="22"/>
        </w:rPr>
        <w:t>Tato Smlouva nabývá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4018FB" w:rsidRPr="004018FB">
        <w:rPr>
          <w:rFonts w:ascii="Calibri" w:hAnsi="Calibri" w:cs="Arial"/>
          <w:sz w:val="22"/>
          <w:szCs w:val="22"/>
        </w:rPr>
        <w:t xml:space="preserve">účinnosti </w:t>
      </w:r>
      <w:r w:rsidR="00B73F6A" w:rsidRPr="007D2A80">
        <w:rPr>
          <w:rFonts w:ascii="Calibri" w:hAnsi="Calibri" w:cs="Arial"/>
          <w:sz w:val="22"/>
          <w:szCs w:val="22"/>
        </w:rPr>
        <w:t xml:space="preserve">dnem </w:t>
      </w:r>
      <w:r w:rsidR="00B947C3" w:rsidRPr="007D2A80">
        <w:rPr>
          <w:rFonts w:ascii="Calibri" w:hAnsi="Calibri" w:cs="Arial"/>
          <w:sz w:val="22"/>
          <w:szCs w:val="22"/>
        </w:rPr>
        <w:t>16. srpna</w:t>
      </w:r>
      <w:r w:rsidR="00B73F6A" w:rsidRPr="007D2A80">
        <w:rPr>
          <w:rFonts w:ascii="Calibri" w:hAnsi="Calibri" w:cs="Arial"/>
          <w:sz w:val="22"/>
          <w:szCs w:val="22"/>
        </w:rPr>
        <w:t xml:space="preserve"> 2019</w:t>
      </w:r>
      <w:r w:rsidR="00A559BC" w:rsidRPr="007D2A80">
        <w:rPr>
          <w:rFonts w:ascii="Calibri" w:hAnsi="Calibri" w:cs="Arial"/>
          <w:sz w:val="22"/>
          <w:szCs w:val="22"/>
        </w:rPr>
        <w:t xml:space="preserve"> nebo dnem</w:t>
      </w:r>
      <w:bookmarkStart w:id="2" w:name="_GoBack"/>
      <w:bookmarkEnd w:id="2"/>
      <w:r w:rsidR="00A559BC">
        <w:rPr>
          <w:rFonts w:ascii="Calibri" w:hAnsi="Calibri" w:cs="Arial"/>
          <w:sz w:val="22"/>
          <w:szCs w:val="22"/>
        </w:rPr>
        <w:t xml:space="preserve"> jejího zveřejnění</w:t>
      </w:r>
      <w:r w:rsidR="00B73F6A">
        <w:rPr>
          <w:rFonts w:ascii="Calibri" w:hAnsi="Calibri" w:cs="Arial"/>
          <w:sz w:val="22"/>
          <w:szCs w:val="22"/>
        </w:rPr>
        <w:t xml:space="preserve"> v </w:t>
      </w:r>
      <w:r w:rsidR="004018FB" w:rsidRPr="004018FB">
        <w:rPr>
          <w:rFonts w:ascii="Calibri" w:hAnsi="Calibri" w:cs="Arial"/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>
        <w:rPr>
          <w:rFonts w:ascii="Calibri" w:hAnsi="Calibri" w:cs="Arial"/>
          <w:sz w:val="22"/>
          <w:szCs w:val="22"/>
        </w:rPr>
        <w:t xml:space="preserve">, podle toho, která skutečnost nastane později. </w:t>
      </w:r>
    </w:p>
    <w:p w14:paraId="2DE265C3" w14:textId="68D72B52" w:rsidR="00B66F54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0463A">
        <w:rPr>
          <w:rFonts w:ascii="Calibri" w:hAnsi="Calibri" w:cs="Arial"/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685D6B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 této Smlouvy se </w:t>
      </w:r>
      <w:r w:rsidRPr="00111A5C">
        <w:rPr>
          <w:rFonts w:ascii="Calibri" w:hAnsi="Calibri" w:cs="Arial"/>
          <w:sz w:val="22"/>
          <w:szCs w:val="22"/>
        </w:rPr>
        <w:t xml:space="preserve">budou snažit řešit přednostně dosažením smíru. </w:t>
      </w:r>
    </w:p>
    <w:p w14:paraId="7EC5666F" w14:textId="77777777" w:rsidR="00F0463A" w:rsidRPr="00491765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1801 OZ vylučují aplikaci ustanovení § 1799 a 1800</w:t>
      </w:r>
      <w:r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14:paraId="75F79EC4" w14:textId="1DAEDC3C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Proti pohledávkám za </w:t>
      </w:r>
      <w:r>
        <w:rPr>
          <w:rFonts w:ascii="Calibri" w:hAnsi="Calibri" w:cs="Arial"/>
          <w:sz w:val="22"/>
          <w:szCs w:val="22"/>
        </w:rPr>
        <w:t>Kupujícím</w:t>
      </w:r>
      <w:r w:rsidRPr="007271AC">
        <w:rPr>
          <w:rFonts w:ascii="Calibri" w:hAnsi="Calibri" w:cs="Arial"/>
          <w:sz w:val="22"/>
          <w:szCs w:val="22"/>
        </w:rPr>
        <w:t xml:space="preserve"> vzniklým na základě </w:t>
      </w:r>
      <w:r>
        <w:rPr>
          <w:rFonts w:ascii="Calibri" w:hAnsi="Calibri" w:cs="Arial"/>
          <w:sz w:val="22"/>
          <w:szCs w:val="22"/>
        </w:rPr>
        <w:t xml:space="preserve">této Smlouvy </w:t>
      </w:r>
      <w:r w:rsidRPr="007271AC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Prodávající</w:t>
      </w:r>
      <w:r w:rsidRPr="007271AC">
        <w:rPr>
          <w:rFonts w:ascii="Calibri" w:hAnsi="Calibri" w:cs="Arial"/>
          <w:sz w:val="22"/>
          <w:szCs w:val="22"/>
        </w:rPr>
        <w:t xml:space="preserve">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1330899A" w14:textId="1FAD0CAB" w:rsidR="00F0463A" w:rsidRPr="00EA37C6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Pr="007271AC">
        <w:rPr>
          <w:rFonts w:ascii="Calibri" w:hAnsi="Calibri" w:cs="Arial"/>
          <w:sz w:val="22"/>
          <w:szCs w:val="22"/>
        </w:rPr>
        <w:t>souhlasí s</w:t>
      </w:r>
      <w:r>
        <w:rPr>
          <w:rFonts w:ascii="Calibri" w:hAnsi="Calibri" w:cs="Arial"/>
          <w:sz w:val="22"/>
          <w:szCs w:val="22"/>
        </w:rPr>
        <w:t> </w:t>
      </w:r>
      <w:r w:rsidRPr="007271AC">
        <w:rPr>
          <w:rFonts w:ascii="Calibri" w:hAnsi="Calibri" w:cs="Arial"/>
          <w:sz w:val="22"/>
          <w:szCs w:val="22"/>
        </w:rPr>
        <w:t>uveřejněním</w:t>
      </w:r>
      <w:r>
        <w:rPr>
          <w:rFonts w:ascii="Calibri" w:hAnsi="Calibri" w:cs="Arial"/>
          <w:sz w:val="22"/>
          <w:szCs w:val="22"/>
        </w:rPr>
        <w:t xml:space="preserve"> Smlouvy a souvisejících informací</w:t>
      </w:r>
      <w:r w:rsidRPr="007271AC">
        <w:rPr>
          <w:rFonts w:ascii="Calibri" w:hAnsi="Calibri" w:cs="Arial"/>
          <w:sz w:val="22"/>
          <w:szCs w:val="22"/>
        </w:rPr>
        <w:t xml:space="preserve"> v souladu se </w:t>
      </w:r>
      <w:r>
        <w:rPr>
          <w:rFonts w:ascii="Calibri" w:hAnsi="Calibri" w:cs="Arial"/>
          <w:sz w:val="22"/>
          <w:szCs w:val="22"/>
        </w:rPr>
        <w:t>zákonem č.</w:t>
      </w:r>
      <w:r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7271AC">
        <w:rPr>
          <w:rFonts w:ascii="Calibri" w:hAnsi="Calibri" w:cs="Arial"/>
          <w:sz w:val="22"/>
          <w:szCs w:val="22"/>
        </w:rPr>
        <w:t>.</w:t>
      </w:r>
    </w:p>
    <w:p w14:paraId="77FA5441" w14:textId="0BB977FF" w:rsidR="00F0463A" w:rsidRP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je</w:t>
      </w:r>
      <w:r w:rsidRPr="00512C45">
        <w:rPr>
          <w:rFonts w:ascii="Calibri" w:hAnsi="Calibri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>
        <w:rPr>
          <w:rFonts w:ascii="Calibri" w:hAnsi="Calibri" w:cs="Arial"/>
          <w:sz w:val="22"/>
          <w:szCs w:val="22"/>
        </w:rPr>
        <w:t>ou</w:t>
      </w:r>
      <w:r w:rsidRPr="00512C45">
        <w:rPr>
          <w:rFonts w:ascii="Calibri" w:hAnsi="Calibri" w:cs="Arial"/>
          <w:sz w:val="22"/>
          <w:szCs w:val="22"/>
        </w:rPr>
        <w:t xml:space="preserve"> povinn</w:t>
      </w:r>
      <w:r>
        <w:rPr>
          <w:rFonts w:ascii="Calibri" w:hAnsi="Calibri" w:cs="Arial"/>
          <w:sz w:val="22"/>
          <w:szCs w:val="22"/>
        </w:rPr>
        <w:t xml:space="preserve">ou </w:t>
      </w:r>
      <w:r w:rsidRPr="00512C45">
        <w:rPr>
          <w:rFonts w:ascii="Calibri" w:hAnsi="Calibri" w:cs="Arial"/>
          <w:sz w:val="22"/>
          <w:szCs w:val="22"/>
        </w:rPr>
        <w:t>spolupůsobit při výkon</w:t>
      </w:r>
      <w:r>
        <w:rPr>
          <w:rFonts w:ascii="Calibri" w:hAnsi="Calibri" w:cs="Arial"/>
          <w:sz w:val="22"/>
          <w:szCs w:val="22"/>
        </w:rPr>
        <w:t>u finanční kontroly prováděné v </w:t>
      </w:r>
      <w:r w:rsidRPr="00512C45">
        <w:rPr>
          <w:rFonts w:ascii="Calibri" w:hAnsi="Calibri" w:cs="Arial"/>
          <w:sz w:val="22"/>
          <w:szCs w:val="22"/>
        </w:rPr>
        <w:t>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76B90025" w14:textId="77777777" w:rsidR="00496A22" w:rsidRPr="00496A22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54DBA62" w14:textId="3247747E" w:rsidR="00496A22" w:rsidRPr="00EA37C6" w:rsidRDefault="00496A22" w:rsidP="00496A22">
      <w:pPr>
        <w:spacing w:after="200" w:line="276" w:lineRule="auto"/>
        <w:ind w:left="432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Příloha č. 1 – 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D2836E" w14:textId="18FBB673" w:rsidR="002B6C69" w:rsidRDefault="002B6C69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496A22">
        <w:rPr>
          <w:rFonts w:ascii="Calibri" w:hAnsi="Calibri"/>
          <w:b/>
          <w:sz w:val="22"/>
          <w:szCs w:val="22"/>
        </w:rPr>
        <w:t>……………………………………</w:t>
      </w:r>
      <w:proofErr w:type="gramStart"/>
      <w:r w:rsidR="00496A22">
        <w:rPr>
          <w:rFonts w:ascii="Calibri" w:hAnsi="Calibri"/>
          <w:b/>
          <w:sz w:val="22"/>
          <w:szCs w:val="22"/>
        </w:rPr>
        <w:t>…..</w:t>
      </w:r>
      <w:proofErr w:type="gramEnd"/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B5DC86" w15:done="0"/>
  <w15:commentEx w15:paraId="650F7174" w15:done="0"/>
  <w15:commentEx w15:paraId="0D99719C" w15:done="0"/>
  <w15:commentEx w15:paraId="61A72668" w15:done="0"/>
  <w15:commentEx w15:paraId="4B6A57FA" w15:done="0"/>
  <w15:commentEx w15:paraId="62406DE2" w15:paraIdParent="4B6A57FA" w15:done="0"/>
  <w15:commentEx w15:paraId="2767B0DC" w15:done="0"/>
  <w15:commentEx w15:paraId="78A0911A" w15:paraIdParent="2767B0DC" w15:done="0"/>
  <w15:commentEx w15:paraId="7780A5D1" w15:done="0"/>
  <w15:commentEx w15:paraId="05B18A7A" w15:paraIdParent="7780A5D1" w15:done="0"/>
  <w15:commentEx w15:paraId="63D91B13" w15:done="0"/>
  <w15:commentEx w15:paraId="0C80B9C0" w15:done="0"/>
  <w15:commentEx w15:paraId="1FB58A33" w15:paraIdParent="0C80B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CA3F1" w14:textId="77777777" w:rsidR="00443953" w:rsidRDefault="00443953" w:rsidP="00FA5255">
      <w:r>
        <w:separator/>
      </w:r>
    </w:p>
  </w:endnote>
  <w:endnote w:type="continuationSeparator" w:id="0">
    <w:p w14:paraId="6670D8F3" w14:textId="77777777" w:rsidR="00443953" w:rsidRDefault="0044395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7D2A80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7D2A80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C226B" w14:textId="77777777" w:rsidR="00443953" w:rsidRDefault="00443953" w:rsidP="00FA5255">
      <w:r>
        <w:separator/>
      </w:r>
    </w:p>
  </w:footnote>
  <w:footnote w:type="continuationSeparator" w:id="0">
    <w:p w14:paraId="66D42756" w14:textId="77777777" w:rsidR="00443953" w:rsidRDefault="0044395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Šén">
    <w15:presenceInfo w15:providerId="None" w15:userId="Petr Š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74564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343F"/>
    <w:rsid w:val="00204D37"/>
    <w:rsid w:val="00206D1F"/>
    <w:rsid w:val="00212507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43953"/>
    <w:rsid w:val="00475109"/>
    <w:rsid w:val="0047522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46EF5"/>
    <w:rsid w:val="00586334"/>
    <w:rsid w:val="00587AE4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87EC7"/>
    <w:rsid w:val="00696D91"/>
    <w:rsid w:val="006A274F"/>
    <w:rsid w:val="006B0F43"/>
    <w:rsid w:val="006B6B3A"/>
    <w:rsid w:val="006C26EA"/>
    <w:rsid w:val="006C6F2F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A1C4B"/>
    <w:rsid w:val="007B32CB"/>
    <w:rsid w:val="007B34C0"/>
    <w:rsid w:val="007C08E1"/>
    <w:rsid w:val="007D0D51"/>
    <w:rsid w:val="007D2A80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37425"/>
    <w:rsid w:val="00940C72"/>
    <w:rsid w:val="00947655"/>
    <w:rsid w:val="009565CD"/>
    <w:rsid w:val="00970ED1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6F54"/>
    <w:rsid w:val="00B73F6A"/>
    <w:rsid w:val="00B7642C"/>
    <w:rsid w:val="00B81B95"/>
    <w:rsid w:val="00B83FD3"/>
    <w:rsid w:val="00B90E88"/>
    <w:rsid w:val="00B92232"/>
    <w:rsid w:val="00B947C3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4195"/>
    <w:rsid w:val="00D84C66"/>
    <w:rsid w:val="00D85787"/>
    <w:rsid w:val="00D9447D"/>
    <w:rsid w:val="00D94A7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C28C-2A05-4730-B4ED-9CCC8456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2603</Words>
  <Characters>15358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5</cp:revision>
  <cp:lastPrinted>2019-03-26T10:51:00Z</cp:lastPrinted>
  <dcterms:created xsi:type="dcterms:W3CDTF">2019-06-12T09:02:00Z</dcterms:created>
  <dcterms:modified xsi:type="dcterms:W3CDTF">2019-06-12T13:59:00Z</dcterms:modified>
</cp:coreProperties>
</file>