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85E38F" w14:textId="4E009662" w:rsidR="00092CAF" w:rsidRPr="00A9148D" w:rsidRDefault="00092CAF" w:rsidP="008904F9">
      <w:pPr>
        <w:tabs>
          <w:tab w:val="right" w:pos="9070"/>
        </w:tabs>
        <w:spacing w:after="0" w:line="276" w:lineRule="auto"/>
        <w:rPr>
          <w:rFonts w:ascii="Arial Narrow" w:hAnsi="Arial Narrow"/>
          <w:sz w:val="20"/>
        </w:rPr>
      </w:pPr>
      <w:r w:rsidRPr="00A9148D">
        <w:rPr>
          <w:rFonts w:ascii="Arial Narrow" w:hAnsi="Arial Narrow"/>
          <w:sz w:val="20"/>
        </w:rPr>
        <w:t>číslo smlouvy objednatele:</w:t>
      </w:r>
      <w:r w:rsidR="006B59A5">
        <w:rPr>
          <w:rFonts w:ascii="Arial Narrow" w:hAnsi="Arial Narrow"/>
          <w:sz w:val="20"/>
        </w:rPr>
        <w:t xml:space="preserve"> </w:t>
      </w:r>
      <w:r w:rsidR="005E4109" w:rsidRPr="005E4109">
        <w:rPr>
          <w:rFonts w:ascii="Arial Narrow" w:hAnsi="Arial Narrow"/>
          <w:sz w:val="20"/>
          <w:highlight w:val="lightGray"/>
        </w:rPr>
        <w:t>...</w:t>
      </w:r>
      <w:r w:rsidR="008904F9">
        <w:rPr>
          <w:rFonts w:ascii="Arial Narrow" w:hAnsi="Arial Narrow"/>
          <w:sz w:val="20"/>
        </w:rPr>
        <w:tab/>
      </w:r>
      <w:r w:rsidRPr="00A9148D">
        <w:rPr>
          <w:rFonts w:ascii="Arial Narrow" w:hAnsi="Arial Narrow"/>
          <w:sz w:val="20"/>
        </w:rPr>
        <w:t>číslo smlouvy zhotovitele:</w:t>
      </w:r>
      <w:r w:rsidR="00DE27A0">
        <w:rPr>
          <w:rFonts w:ascii="Arial Narrow" w:hAnsi="Arial Narrow"/>
          <w:sz w:val="20"/>
        </w:rPr>
        <w:t xml:space="preserve"> </w:t>
      </w:r>
      <w:r w:rsidR="005E4109" w:rsidRPr="005E4109">
        <w:rPr>
          <w:rFonts w:ascii="Arial Narrow" w:hAnsi="Arial Narrow"/>
          <w:sz w:val="20"/>
          <w:highlight w:val="lightGray"/>
        </w:rPr>
        <w:t>...</w:t>
      </w:r>
    </w:p>
    <w:p w14:paraId="1B77AD55" w14:textId="77777777" w:rsidR="00502431" w:rsidRPr="00962FD9" w:rsidRDefault="00962FD9" w:rsidP="00587109">
      <w:pPr>
        <w:spacing w:before="720" w:after="0" w:line="276" w:lineRule="auto"/>
        <w:jc w:val="center"/>
        <w:rPr>
          <w:rFonts w:ascii="Arial Narrow" w:hAnsi="Arial Narrow"/>
          <w:b/>
          <w:smallCaps/>
          <w:spacing w:val="10"/>
          <w:sz w:val="36"/>
        </w:rPr>
      </w:pPr>
      <w:r w:rsidRPr="00962FD9">
        <w:rPr>
          <w:rFonts w:ascii="Arial Narrow" w:hAnsi="Arial Narrow"/>
          <w:b/>
          <w:smallCaps/>
          <w:spacing w:val="10"/>
          <w:sz w:val="36"/>
        </w:rPr>
        <w:t>Smlouva o dílo</w:t>
      </w:r>
    </w:p>
    <w:p w14:paraId="59415B30" w14:textId="4D3A3194" w:rsidR="00DC6EA7" w:rsidRDefault="00092CAF" w:rsidP="00691389">
      <w:pPr>
        <w:spacing w:after="0" w:line="276" w:lineRule="auto"/>
        <w:jc w:val="center"/>
        <w:rPr>
          <w:rFonts w:ascii="Arial Narrow" w:hAnsi="Arial Narrow"/>
          <w:sz w:val="18"/>
        </w:rPr>
      </w:pPr>
      <w:r w:rsidRPr="00A9148D">
        <w:rPr>
          <w:rFonts w:ascii="Arial Narrow" w:hAnsi="Arial Narrow"/>
          <w:sz w:val="18"/>
        </w:rPr>
        <w:t>uzavřená podle ustanovení § 2586 a následujících zákona č. 89/2012 Sb., občanský zákoník, v</w:t>
      </w:r>
      <w:r w:rsidR="00DE27A0">
        <w:rPr>
          <w:rFonts w:ascii="Arial Narrow" w:hAnsi="Arial Narrow"/>
          <w:sz w:val="18"/>
        </w:rPr>
        <w:t>e znění pozdějších předpisů</w:t>
      </w:r>
      <w:r w:rsidR="00962FD9">
        <w:rPr>
          <w:rFonts w:ascii="Arial Narrow" w:hAnsi="Arial Narrow"/>
          <w:sz w:val="18"/>
        </w:rPr>
        <w:t>,</w:t>
      </w:r>
    </w:p>
    <w:p w14:paraId="3B541AF4" w14:textId="5E03A804" w:rsidR="00962FD9" w:rsidRPr="00962FD9" w:rsidRDefault="00962FD9" w:rsidP="00962FD9">
      <w:pPr>
        <w:spacing w:before="60" w:after="0" w:line="276" w:lineRule="auto"/>
        <w:jc w:val="center"/>
        <w:rPr>
          <w:rFonts w:ascii="Arial Narrow" w:hAnsi="Arial Narrow"/>
          <w:smallCaps/>
          <w:sz w:val="24"/>
        </w:rPr>
      </w:pPr>
      <w:r w:rsidRPr="00962FD9">
        <w:rPr>
          <w:rFonts w:ascii="Arial Narrow" w:hAnsi="Arial Narrow"/>
          <w:smallCaps/>
          <w:sz w:val="24"/>
        </w:rPr>
        <w:t>na vyhotovení územně plánova</w:t>
      </w:r>
      <w:r w:rsidR="00204B11">
        <w:rPr>
          <w:rFonts w:ascii="Arial Narrow" w:hAnsi="Arial Narrow"/>
          <w:smallCaps/>
          <w:sz w:val="24"/>
        </w:rPr>
        <w:t>cí</w:t>
      </w:r>
      <w:r w:rsidR="00DE27A0">
        <w:rPr>
          <w:rFonts w:ascii="Arial Narrow" w:hAnsi="Arial Narrow"/>
          <w:smallCaps/>
          <w:sz w:val="24"/>
        </w:rPr>
        <w:t>ho podkladu</w:t>
      </w:r>
    </w:p>
    <w:p w14:paraId="249AC64E" w14:textId="28D21A58" w:rsidR="00962FD9" w:rsidRPr="00962FD9" w:rsidRDefault="00DE27A0" w:rsidP="00962FD9">
      <w:pPr>
        <w:spacing w:before="60" w:after="0" w:line="276" w:lineRule="auto"/>
        <w:jc w:val="center"/>
        <w:rPr>
          <w:rFonts w:ascii="Arial Narrow" w:hAnsi="Arial Narrow"/>
          <w:b/>
          <w:smallCaps/>
          <w:sz w:val="28"/>
        </w:rPr>
      </w:pPr>
      <w:r>
        <w:rPr>
          <w:rFonts w:ascii="Arial Narrow" w:hAnsi="Arial Narrow"/>
          <w:b/>
          <w:smallCaps/>
          <w:sz w:val="28"/>
        </w:rPr>
        <w:t xml:space="preserve">Územní studie </w:t>
      </w:r>
      <w:r w:rsidR="00962FD9" w:rsidRPr="00962FD9">
        <w:rPr>
          <w:rFonts w:ascii="Arial Narrow" w:hAnsi="Arial Narrow"/>
          <w:b/>
          <w:smallCaps/>
          <w:sz w:val="28"/>
        </w:rPr>
        <w:t xml:space="preserve">Hodonín – </w:t>
      </w:r>
      <w:r>
        <w:rPr>
          <w:rFonts w:ascii="Arial Narrow" w:hAnsi="Arial Narrow"/>
          <w:b/>
          <w:smallCaps/>
          <w:sz w:val="28"/>
        </w:rPr>
        <w:t>lokalita Lučina</w:t>
      </w:r>
    </w:p>
    <w:p w14:paraId="60B652A2" w14:textId="77777777" w:rsidR="00691389" w:rsidRPr="00A9148D" w:rsidRDefault="00691389" w:rsidP="00587F5B">
      <w:pPr>
        <w:pStyle w:val="Odstavecseseznamem"/>
        <w:numPr>
          <w:ilvl w:val="0"/>
          <w:numId w:val="1"/>
        </w:numPr>
        <w:pBdr>
          <w:bottom w:val="single" w:sz="4" w:space="1" w:color="auto"/>
        </w:pBdr>
        <w:spacing w:before="720" w:after="0" w:line="276" w:lineRule="auto"/>
        <w:ind w:left="454" w:hanging="454"/>
        <w:jc w:val="both"/>
        <w:rPr>
          <w:rFonts w:ascii="Arial Narrow" w:hAnsi="Arial Narrow"/>
          <w:b/>
          <w:sz w:val="20"/>
        </w:rPr>
      </w:pPr>
      <w:r w:rsidRPr="00A9148D">
        <w:rPr>
          <w:rFonts w:ascii="Arial Narrow" w:hAnsi="Arial Narrow"/>
          <w:b/>
          <w:sz w:val="20"/>
        </w:rPr>
        <w:t>Smluvní strany</w:t>
      </w:r>
    </w:p>
    <w:p w14:paraId="4D8D08D0" w14:textId="77777777" w:rsidR="00691389" w:rsidRPr="00A9148D" w:rsidRDefault="00691389" w:rsidP="0032436F">
      <w:pPr>
        <w:pStyle w:val="Odstavecseseznamem"/>
        <w:numPr>
          <w:ilvl w:val="1"/>
          <w:numId w:val="1"/>
        </w:numPr>
        <w:tabs>
          <w:tab w:val="left" w:pos="3261"/>
        </w:tabs>
        <w:spacing w:before="24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</w:rPr>
      </w:pPr>
      <w:r w:rsidRPr="00A9148D">
        <w:rPr>
          <w:rFonts w:ascii="Arial Narrow" w:hAnsi="Arial Narrow"/>
          <w:sz w:val="20"/>
        </w:rPr>
        <w:t>Objednatel</w:t>
      </w:r>
      <w:r w:rsidR="00A9148D" w:rsidRPr="00A9148D">
        <w:rPr>
          <w:rFonts w:ascii="Arial Narrow" w:hAnsi="Arial Narrow"/>
          <w:sz w:val="20"/>
        </w:rPr>
        <w:t>:</w:t>
      </w:r>
      <w:r w:rsidRPr="00A9148D">
        <w:rPr>
          <w:rFonts w:ascii="Arial Narrow" w:hAnsi="Arial Narrow"/>
          <w:sz w:val="20"/>
        </w:rPr>
        <w:tab/>
        <w:t>Město Hodonín</w:t>
      </w:r>
    </w:p>
    <w:p w14:paraId="3697E5FC" w14:textId="77777777" w:rsidR="00691389" w:rsidRDefault="00691389" w:rsidP="0032436F">
      <w:pPr>
        <w:tabs>
          <w:tab w:val="left" w:pos="3261"/>
        </w:tabs>
        <w:spacing w:after="0" w:line="276" w:lineRule="auto"/>
        <w:ind w:left="454"/>
        <w:jc w:val="both"/>
        <w:rPr>
          <w:rFonts w:ascii="Arial Narrow" w:hAnsi="Arial Narrow"/>
          <w:sz w:val="20"/>
        </w:rPr>
      </w:pPr>
      <w:r w:rsidRPr="00A9148D">
        <w:rPr>
          <w:rFonts w:ascii="Arial Narrow" w:hAnsi="Arial Narrow"/>
          <w:sz w:val="20"/>
        </w:rPr>
        <w:t>Sídlo</w:t>
      </w:r>
      <w:r w:rsidR="00A9148D" w:rsidRPr="00A9148D">
        <w:rPr>
          <w:rFonts w:ascii="Arial Narrow" w:hAnsi="Arial Narrow"/>
          <w:sz w:val="20"/>
        </w:rPr>
        <w:t>:</w:t>
      </w:r>
      <w:r w:rsidR="00A9148D" w:rsidRPr="00A9148D">
        <w:rPr>
          <w:rFonts w:ascii="Arial Narrow" w:hAnsi="Arial Narrow"/>
          <w:sz w:val="20"/>
        </w:rPr>
        <w:tab/>
        <w:t>Masarykovo náměstí 53/1, 695 35 Hodonín</w:t>
      </w:r>
    </w:p>
    <w:p w14:paraId="7C5EC6E4" w14:textId="156EBB77" w:rsidR="00A9148D" w:rsidRPr="00A9148D" w:rsidRDefault="00A9148D" w:rsidP="0032436F">
      <w:pPr>
        <w:tabs>
          <w:tab w:val="left" w:pos="3261"/>
        </w:tabs>
        <w:spacing w:after="0" w:line="276" w:lineRule="auto"/>
        <w:ind w:left="454"/>
        <w:jc w:val="both"/>
        <w:rPr>
          <w:rFonts w:ascii="Arial Narrow" w:hAnsi="Arial Narrow"/>
          <w:sz w:val="20"/>
        </w:rPr>
      </w:pPr>
      <w:r w:rsidRPr="00A9148D">
        <w:rPr>
          <w:rFonts w:ascii="Arial Narrow" w:hAnsi="Arial Narrow"/>
          <w:sz w:val="20"/>
        </w:rPr>
        <w:t>IČ</w:t>
      </w:r>
      <w:r w:rsidR="000041AC">
        <w:rPr>
          <w:rFonts w:ascii="Arial Narrow" w:hAnsi="Arial Narrow"/>
          <w:sz w:val="20"/>
        </w:rPr>
        <w:t>O</w:t>
      </w:r>
      <w:r w:rsidRPr="00A9148D">
        <w:rPr>
          <w:rFonts w:ascii="Arial Narrow" w:hAnsi="Arial Narrow"/>
          <w:sz w:val="20"/>
        </w:rPr>
        <w:t>:</w:t>
      </w:r>
      <w:r w:rsidRPr="00A9148D">
        <w:rPr>
          <w:rFonts w:ascii="Arial Narrow" w:hAnsi="Arial Narrow"/>
          <w:sz w:val="20"/>
        </w:rPr>
        <w:tab/>
        <w:t>00284891</w:t>
      </w:r>
    </w:p>
    <w:p w14:paraId="5B010A91" w14:textId="77777777" w:rsidR="00A9148D" w:rsidRDefault="00A9148D" w:rsidP="0032436F">
      <w:pPr>
        <w:tabs>
          <w:tab w:val="left" w:pos="3261"/>
        </w:tabs>
        <w:spacing w:after="0" w:line="276" w:lineRule="auto"/>
        <w:ind w:left="454"/>
        <w:jc w:val="both"/>
        <w:rPr>
          <w:rFonts w:ascii="Arial Narrow" w:hAnsi="Arial Narrow"/>
          <w:sz w:val="20"/>
        </w:rPr>
      </w:pPr>
      <w:r w:rsidRPr="00A9148D">
        <w:rPr>
          <w:rFonts w:ascii="Arial Narrow" w:hAnsi="Arial Narrow"/>
          <w:sz w:val="20"/>
        </w:rPr>
        <w:t>DIČ:</w:t>
      </w:r>
      <w:r w:rsidRPr="00A9148D">
        <w:rPr>
          <w:rFonts w:ascii="Arial Narrow" w:hAnsi="Arial Narrow"/>
          <w:sz w:val="20"/>
        </w:rPr>
        <w:tab/>
        <w:t>CZ699001303</w:t>
      </w:r>
    </w:p>
    <w:p w14:paraId="51FF52B0" w14:textId="77777777" w:rsidR="0090168F" w:rsidRDefault="0090168F" w:rsidP="0032436F">
      <w:pPr>
        <w:tabs>
          <w:tab w:val="left" w:pos="3261"/>
        </w:tabs>
        <w:spacing w:after="0" w:line="276" w:lineRule="auto"/>
        <w:ind w:left="454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Bankovní spojení:</w:t>
      </w:r>
      <w:r>
        <w:rPr>
          <w:rFonts w:ascii="Arial Narrow" w:hAnsi="Arial Narrow"/>
          <w:sz w:val="20"/>
        </w:rPr>
        <w:tab/>
        <w:t>Komerční banka, a. s.</w:t>
      </w:r>
    </w:p>
    <w:p w14:paraId="4B140700" w14:textId="77777777" w:rsidR="0090168F" w:rsidRDefault="0090168F" w:rsidP="0032436F">
      <w:pPr>
        <w:tabs>
          <w:tab w:val="left" w:pos="3261"/>
        </w:tabs>
        <w:spacing w:after="0" w:line="276" w:lineRule="auto"/>
        <w:ind w:left="454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Číslo účtu:</w:t>
      </w:r>
      <w:r>
        <w:rPr>
          <w:rFonts w:ascii="Arial Narrow" w:hAnsi="Arial Narrow"/>
          <w:sz w:val="20"/>
        </w:rPr>
        <w:tab/>
        <w:t>424671/0100</w:t>
      </w:r>
    </w:p>
    <w:p w14:paraId="5A5D5567" w14:textId="632C5E61" w:rsidR="0090168F" w:rsidRDefault="0090168F" w:rsidP="0032436F">
      <w:pPr>
        <w:tabs>
          <w:tab w:val="left" w:pos="3261"/>
        </w:tabs>
        <w:spacing w:before="60" w:after="0" w:line="276" w:lineRule="auto"/>
        <w:ind w:left="454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Zástupce ve věcech smluvních:</w:t>
      </w:r>
      <w:r>
        <w:rPr>
          <w:rFonts w:ascii="Arial Narrow" w:hAnsi="Arial Narrow"/>
          <w:sz w:val="20"/>
        </w:rPr>
        <w:tab/>
      </w:r>
      <w:r w:rsidR="00DE27A0">
        <w:rPr>
          <w:rFonts w:ascii="Arial Narrow" w:hAnsi="Arial Narrow"/>
          <w:sz w:val="20"/>
        </w:rPr>
        <w:t>Libor Střecha</w:t>
      </w:r>
      <w:r w:rsidR="0071076D">
        <w:rPr>
          <w:rFonts w:ascii="Arial Narrow" w:hAnsi="Arial Narrow"/>
          <w:sz w:val="20"/>
        </w:rPr>
        <w:t>, starosta města</w:t>
      </w:r>
    </w:p>
    <w:p w14:paraId="6B14B6B1" w14:textId="1F43C260" w:rsidR="0071076D" w:rsidRDefault="00A678AB" w:rsidP="0032436F">
      <w:pPr>
        <w:tabs>
          <w:tab w:val="left" w:pos="3261"/>
        </w:tabs>
        <w:spacing w:after="0" w:line="276" w:lineRule="auto"/>
        <w:ind w:left="454"/>
        <w:jc w:val="both"/>
        <w:rPr>
          <w:rFonts w:ascii="Arial Narrow" w:hAnsi="Arial Narrow"/>
          <w:sz w:val="20"/>
        </w:rPr>
      </w:pPr>
      <w:r w:rsidRPr="00E75609">
        <w:rPr>
          <w:rFonts w:ascii="Arial Narrow" w:hAnsi="Arial Narrow"/>
          <w:sz w:val="20"/>
        </w:rPr>
        <w:tab/>
        <w:t>e</w:t>
      </w:r>
      <w:r w:rsidR="00DE27A0">
        <w:rPr>
          <w:rFonts w:ascii="Arial Narrow" w:hAnsi="Arial Narrow"/>
          <w:sz w:val="20"/>
        </w:rPr>
        <w:t>-</w:t>
      </w:r>
      <w:r w:rsidRPr="00E75609">
        <w:rPr>
          <w:rFonts w:ascii="Arial Narrow" w:hAnsi="Arial Narrow"/>
          <w:sz w:val="20"/>
        </w:rPr>
        <w:t xml:space="preserve">mail: </w:t>
      </w:r>
      <w:hyperlink r:id="rId8" w:history="1">
        <w:r w:rsidR="00DE27A0">
          <w:rPr>
            <w:rStyle w:val="Hypertextovodkaz"/>
            <w:rFonts w:ascii="Arial Narrow" w:hAnsi="Arial Narrow"/>
            <w:color w:val="auto"/>
            <w:sz w:val="20"/>
            <w:u w:val="none"/>
          </w:rPr>
          <w:t>strecha</w:t>
        </w:r>
        <w:r w:rsidR="0071076D" w:rsidRPr="0071076D">
          <w:rPr>
            <w:rStyle w:val="Hypertextovodkaz"/>
            <w:rFonts w:ascii="Arial Narrow" w:hAnsi="Arial Narrow"/>
            <w:color w:val="auto"/>
            <w:sz w:val="20"/>
            <w:u w:val="none"/>
          </w:rPr>
          <w:t>.</w:t>
        </w:r>
        <w:r w:rsidR="00DE27A0">
          <w:rPr>
            <w:rStyle w:val="Hypertextovodkaz"/>
            <w:rFonts w:ascii="Arial Narrow" w:hAnsi="Arial Narrow"/>
            <w:color w:val="auto"/>
            <w:sz w:val="20"/>
            <w:u w:val="none"/>
          </w:rPr>
          <w:t>libor</w:t>
        </w:r>
        <w:r w:rsidR="0071076D" w:rsidRPr="0071076D">
          <w:rPr>
            <w:rStyle w:val="Hypertextovodkaz"/>
            <w:rFonts w:ascii="Arial Narrow" w:hAnsi="Arial Narrow"/>
            <w:color w:val="auto"/>
            <w:sz w:val="20"/>
            <w:u w:val="none"/>
          </w:rPr>
          <w:t>@muhodonin.cz</w:t>
        </w:r>
      </w:hyperlink>
    </w:p>
    <w:p w14:paraId="6F5B3F34" w14:textId="7D24F6DB" w:rsidR="00A678AB" w:rsidRDefault="0071076D" w:rsidP="0032436F">
      <w:pPr>
        <w:tabs>
          <w:tab w:val="left" w:pos="3261"/>
        </w:tabs>
        <w:spacing w:after="0" w:line="276" w:lineRule="auto"/>
        <w:ind w:left="454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ab/>
        <w:t>tel.: +420 518 316 206</w:t>
      </w:r>
    </w:p>
    <w:p w14:paraId="53351D8E" w14:textId="77777777" w:rsidR="0071076D" w:rsidRDefault="0090168F" w:rsidP="00733CCF">
      <w:pPr>
        <w:tabs>
          <w:tab w:val="left" w:pos="3261"/>
        </w:tabs>
        <w:spacing w:after="0" w:line="276" w:lineRule="auto"/>
        <w:ind w:left="454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Zástupce ve věcech technických:</w:t>
      </w:r>
      <w:r>
        <w:rPr>
          <w:rFonts w:ascii="Arial Narrow" w:hAnsi="Arial Narrow"/>
          <w:sz w:val="20"/>
        </w:rPr>
        <w:tab/>
      </w:r>
      <w:r w:rsidR="0071076D">
        <w:rPr>
          <w:rFonts w:ascii="Arial Narrow" w:hAnsi="Arial Narrow"/>
          <w:sz w:val="20"/>
        </w:rPr>
        <w:t>Ing. Dalibor Novák, vedoucí odboru rozvoje města</w:t>
      </w:r>
    </w:p>
    <w:p w14:paraId="5F09B027" w14:textId="0584B299" w:rsidR="0071076D" w:rsidRDefault="0071076D" w:rsidP="0032436F">
      <w:pPr>
        <w:tabs>
          <w:tab w:val="left" w:pos="3261"/>
        </w:tabs>
        <w:spacing w:after="0" w:line="276" w:lineRule="auto"/>
        <w:ind w:left="454"/>
        <w:jc w:val="both"/>
        <w:rPr>
          <w:rStyle w:val="Hypertextovodkaz"/>
          <w:rFonts w:ascii="Arial Narrow" w:hAnsi="Arial Narrow"/>
          <w:color w:val="auto"/>
          <w:sz w:val="20"/>
          <w:u w:val="none"/>
        </w:rPr>
      </w:pPr>
      <w:r>
        <w:rPr>
          <w:rFonts w:ascii="Arial Narrow" w:hAnsi="Arial Narrow"/>
          <w:sz w:val="20"/>
        </w:rPr>
        <w:tab/>
      </w:r>
      <w:r w:rsidRPr="00E75609">
        <w:rPr>
          <w:rFonts w:ascii="Arial Narrow" w:hAnsi="Arial Narrow"/>
          <w:sz w:val="20"/>
        </w:rPr>
        <w:t>e</w:t>
      </w:r>
      <w:r w:rsidR="00DE27A0">
        <w:rPr>
          <w:rFonts w:ascii="Arial Narrow" w:hAnsi="Arial Narrow"/>
          <w:sz w:val="20"/>
        </w:rPr>
        <w:t>-</w:t>
      </w:r>
      <w:r w:rsidRPr="00E75609">
        <w:rPr>
          <w:rFonts w:ascii="Arial Narrow" w:hAnsi="Arial Narrow"/>
          <w:sz w:val="20"/>
        </w:rPr>
        <w:t>mail:</w:t>
      </w:r>
      <w:r w:rsidRPr="0071076D">
        <w:rPr>
          <w:rFonts w:ascii="Arial Narrow" w:hAnsi="Arial Narrow"/>
          <w:sz w:val="20"/>
        </w:rPr>
        <w:t xml:space="preserve"> </w:t>
      </w:r>
      <w:hyperlink r:id="rId9" w:history="1">
        <w:r w:rsidRPr="0071076D">
          <w:rPr>
            <w:rStyle w:val="Hypertextovodkaz"/>
            <w:rFonts w:ascii="Arial Narrow" w:hAnsi="Arial Narrow"/>
            <w:color w:val="auto"/>
            <w:sz w:val="20"/>
            <w:u w:val="none"/>
          </w:rPr>
          <w:t>novak.dalibor@muhodonin.cz</w:t>
        </w:r>
      </w:hyperlink>
    </w:p>
    <w:p w14:paraId="7ABE1D0F" w14:textId="3A6A8C66" w:rsidR="00A678AB" w:rsidRDefault="0071076D" w:rsidP="00FB428F">
      <w:pPr>
        <w:tabs>
          <w:tab w:val="left" w:pos="3261"/>
        </w:tabs>
        <w:spacing w:after="0" w:line="276" w:lineRule="auto"/>
        <w:ind w:left="454"/>
        <w:jc w:val="both"/>
        <w:rPr>
          <w:rFonts w:ascii="Arial Narrow" w:hAnsi="Arial Narrow"/>
          <w:sz w:val="20"/>
        </w:rPr>
      </w:pPr>
      <w:r>
        <w:rPr>
          <w:rStyle w:val="Hypertextovodkaz"/>
          <w:rFonts w:ascii="Arial Narrow" w:hAnsi="Arial Narrow"/>
          <w:color w:val="auto"/>
          <w:sz w:val="20"/>
          <w:u w:val="none"/>
        </w:rPr>
        <w:tab/>
      </w:r>
      <w:r>
        <w:rPr>
          <w:rFonts w:ascii="Arial Narrow" w:hAnsi="Arial Narrow"/>
          <w:sz w:val="20"/>
        </w:rPr>
        <w:t>tel.: +420 518 316 291</w:t>
      </w:r>
    </w:p>
    <w:p w14:paraId="6A6DC534" w14:textId="77777777" w:rsidR="0090168F" w:rsidRPr="00A9148D" w:rsidRDefault="0090168F" w:rsidP="0032436F">
      <w:pPr>
        <w:tabs>
          <w:tab w:val="left" w:pos="3261"/>
        </w:tabs>
        <w:spacing w:before="60" w:after="0" w:line="276" w:lineRule="auto"/>
        <w:ind w:left="454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(dále jen „objednatel“)</w:t>
      </w:r>
    </w:p>
    <w:p w14:paraId="1033465E" w14:textId="419B91AD" w:rsidR="00691389" w:rsidRDefault="00691389" w:rsidP="00BC1E1C">
      <w:pPr>
        <w:pStyle w:val="Odstavecseseznamem"/>
        <w:numPr>
          <w:ilvl w:val="1"/>
          <w:numId w:val="1"/>
        </w:numPr>
        <w:tabs>
          <w:tab w:val="left" w:pos="3261"/>
        </w:tabs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</w:rPr>
      </w:pPr>
      <w:r w:rsidRPr="00A9148D">
        <w:rPr>
          <w:rFonts w:ascii="Arial Narrow" w:hAnsi="Arial Narrow"/>
          <w:sz w:val="20"/>
        </w:rPr>
        <w:t>Zhotovitel</w:t>
      </w:r>
      <w:r w:rsidR="0090168F">
        <w:rPr>
          <w:rFonts w:ascii="Arial Narrow" w:hAnsi="Arial Narrow"/>
          <w:sz w:val="20"/>
        </w:rPr>
        <w:t>:</w:t>
      </w:r>
      <w:r w:rsidR="0090168F">
        <w:rPr>
          <w:rFonts w:ascii="Arial Narrow" w:hAnsi="Arial Narrow"/>
          <w:sz w:val="20"/>
        </w:rPr>
        <w:tab/>
      </w:r>
      <w:r w:rsidR="00241CEF" w:rsidRPr="00D172BE">
        <w:rPr>
          <w:rFonts w:ascii="Arial Narrow" w:hAnsi="Arial Narrow"/>
          <w:sz w:val="20"/>
          <w:highlight w:val="lightGray"/>
        </w:rPr>
        <w:t>…</w:t>
      </w:r>
    </w:p>
    <w:p w14:paraId="1A1F3BE6" w14:textId="45649B33" w:rsidR="0090168F" w:rsidRDefault="0090168F" w:rsidP="0032436F">
      <w:pPr>
        <w:tabs>
          <w:tab w:val="left" w:pos="3261"/>
        </w:tabs>
        <w:spacing w:after="0" w:line="276" w:lineRule="auto"/>
        <w:ind w:left="454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Sídlo</w:t>
      </w:r>
      <w:r w:rsidR="00BA075A">
        <w:rPr>
          <w:rFonts w:ascii="Arial Narrow" w:hAnsi="Arial Narrow"/>
          <w:sz w:val="20"/>
        </w:rPr>
        <w:t>/adresa</w:t>
      </w:r>
      <w:r>
        <w:rPr>
          <w:rFonts w:ascii="Arial Narrow" w:hAnsi="Arial Narrow"/>
          <w:sz w:val="20"/>
        </w:rPr>
        <w:t>:</w:t>
      </w:r>
      <w:r>
        <w:rPr>
          <w:rFonts w:ascii="Arial Narrow" w:hAnsi="Arial Narrow"/>
          <w:sz w:val="20"/>
        </w:rPr>
        <w:tab/>
      </w:r>
      <w:r w:rsidR="00241CEF" w:rsidRPr="00D172BE">
        <w:rPr>
          <w:rFonts w:ascii="Arial Narrow" w:hAnsi="Arial Narrow"/>
          <w:sz w:val="20"/>
          <w:highlight w:val="lightGray"/>
        </w:rPr>
        <w:t>…</w:t>
      </w:r>
    </w:p>
    <w:p w14:paraId="3B499F6D" w14:textId="6334A640" w:rsidR="0090168F" w:rsidRDefault="0090168F" w:rsidP="0032436F">
      <w:pPr>
        <w:tabs>
          <w:tab w:val="left" w:pos="3261"/>
        </w:tabs>
        <w:spacing w:after="0" w:line="276" w:lineRule="auto"/>
        <w:ind w:left="454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Zapsán v obchodním rejstříku:</w:t>
      </w:r>
      <w:r>
        <w:rPr>
          <w:rFonts w:ascii="Arial Narrow" w:hAnsi="Arial Narrow"/>
          <w:sz w:val="20"/>
        </w:rPr>
        <w:tab/>
      </w:r>
      <w:r w:rsidR="00241CEF" w:rsidRPr="00D172BE">
        <w:rPr>
          <w:rFonts w:ascii="Arial Narrow" w:hAnsi="Arial Narrow"/>
          <w:sz w:val="20"/>
          <w:highlight w:val="lightGray"/>
        </w:rPr>
        <w:t>…</w:t>
      </w:r>
    </w:p>
    <w:p w14:paraId="1275ED45" w14:textId="66C185EB" w:rsidR="0090168F" w:rsidRDefault="0090168F" w:rsidP="0032436F">
      <w:pPr>
        <w:tabs>
          <w:tab w:val="left" w:pos="3261"/>
        </w:tabs>
        <w:spacing w:after="0" w:line="276" w:lineRule="auto"/>
        <w:ind w:left="454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IČ</w:t>
      </w:r>
      <w:r w:rsidR="006B2D21">
        <w:rPr>
          <w:rFonts w:ascii="Arial Narrow" w:hAnsi="Arial Narrow"/>
          <w:sz w:val="20"/>
        </w:rPr>
        <w:t>O</w:t>
      </w:r>
      <w:r>
        <w:rPr>
          <w:rFonts w:ascii="Arial Narrow" w:hAnsi="Arial Narrow"/>
          <w:sz w:val="20"/>
        </w:rPr>
        <w:t>:</w:t>
      </w:r>
      <w:r>
        <w:rPr>
          <w:rFonts w:ascii="Arial Narrow" w:hAnsi="Arial Narrow"/>
          <w:sz w:val="20"/>
        </w:rPr>
        <w:tab/>
      </w:r>
      <w:r w:rsidR="00241CEF" w:rsidRPr="00D172BE">
        <w:rPr>
          <w:rFonts w:ascii="Arial Narrow" w:hAnsi="Arial Narrow"/>
          <w:sz w:val="20"/>
          <w:highlight w:val="lightGray"/>
        </w:rPr>
        <w:t>…</w:t>
      </w:r>
    </w:p>
    <w:p w14:paraId="511C2D48" w14:textId="6907E2B2" w:rsidR="0090168F" w:rsidRDefault="0090168F" w:rsidP="0032436F">
      <w:pPr>
        <w:tabs>
          <w:tab w:val="left" w:pos="3261"/>
        </w:tabs>
        <w:spacing w:after="0" w:line="276" w:lineRule="auto"/>
        <w:ind w:left="454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DIČ:</w:t>
      </w:r>
      <w:r>
        <w:rPr>
          <w:rFonts w:ascii="Arial Narrow" w:hAnsi="Arial Narrow"/>
          <w:sz w:val="20"/>
        </w:rPr>
        <w:tab/>
      </w:r>
      <w:r w:rsidR="00241CEF" w:rsidRPr="00D172BE">
        <w:rPr>
          <w:rFonts w:ascii="Arial Narrow" w:hAnsi="Arial Narrow"/>
          <w:sz w:val="20"/>
          <w:highlight w:val="lightGray"/>
        </w:rPr>
        <w:t>…</w:t>
      </w:r>
    </w:p>
    <w:p w14:paraId="41020C5B" w14:textId="42B149C1" w:rsidR="0090168F" w:rsidRDefault="0090168F" w:rsidP="0032436F">
      <w:pPr>
        <w:tabs>
          <w:tab w:val="left" w:pos="3261"/>
        </w:tabs>
        <w:spacing w:after="0" w:line="276" w:lineRule="auto"/>
        <w:ind w:left="454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Bankovní spojení:</w:t>
      </w:r>
      <w:r>
        <w:rPr>
          <w:rFonts w:ascii="Arial Narrow" w:hAnsi="Arial Narrow"/>
          <w:sz w:val="20"/>
        </w:rPr>
        <w:tab/>
      </w:r>
      <w:r w:rsidR="00241CEF" w:rsidRPr="00D172BE">
        <w:rPr>
          <w:rFonts w:ascii="Arial Narrow" w:hAnsi="Arial Narrow"/>
          <w:sz w:val="20"/>
          <w:highlight w:val="lightGray"/>
        </w:rPr>
        <w:t>…</w:t>
      </w:r>
    </w:p>
    <w:p w14:paraId="06A0D9CD" w14:textId="60D3656B" w:rsidR="0090168F" w:rsidRDefault="0090168F" w:rsidP="0032436F">
      <w:pPr>
        <w:tabs>
          <w:tab w:val="left" w:pos="3261"/>
        </w:tabs>
        <w:spacing w:after="0" w:line="276" w:lineRule="auto"/>
        <w:ind w:left="454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Číslo účtu:</w:t>
      </w:r>
      <w:r>
        <w:rPr>
          <w:rFonts w:ascii="Arial Narrow" w:hAnsi="Arial Narrow"/>
          <w:sz w:val="20"/>
        </w:rPr>
        <w:tab/>
      </w:r>
      <w:r w:rsidR="00241CEF" w:rsidRPr="00D172BE">
        <w:rPr>
          <w:rFonts w:ascii="Arial Narrow" w:hAnsi="Arial Narrow"/>
          <w:sz w:val="20"/>
          <w:highlight w:val="lightGray"/>
        </w:rPr>
        <w:t>…</w:t>
      </w:r>
    </w:p>
    <w:p w14:paraId="63D03FAC" w14:textId="338C1E75" w:rsidR="0090168F" w:rsidRDefault="0090168F" w:rsidP="0032436F">
      <w:pPr>
        <w:tabs>
          <w:tab w:val="left" w:pos="3261"/>
        </w:tabs>
        <w:spacing w:before="60" w:after="0" w:line="276" w:lineRule="auto"/>
        <w:ind w:left="454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Zástupce ve věcech smluvních:</w:t>
      </w:r>
      <w:r>
        <w:rPr>
          <w:rFonts w:ascii="Arial Narrow" w:hAnsi="Arial Narrow"/>
          <w:sz w:val="20"/>
        </w:rPr>
        <w:tab/>
      </w:r>
      <w:r w:rsidR="00241CEF" w:rsidRPr="00D172BE">
        <w:rPr>
          <w:rFonts w:ascii="Arial Narrow" w:hAnsi="Arial Narrow"/>
          <w:sz w:val="20"/>
          <w:highlight w:val="lightGray"/>
        </w:rPr>
        <w:t>…</w:t>
      </w:r>
    </w:p>
    <w:p w14:paraId="47279E26" w14:textId="7A2CFBA1" w:rsidR="007F70B3" w:rsidRDefault="007F70B3" w:rsidP="0032436F">
      <w:pPr>
        <w:tabs>
          <w:tab w:val="left" w:pos="3261"/>
        </w:tabs>
        <w:spacing w:after="0" w:line="276" w:lineRule="auto"/>
        <w:ind w:left="454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ab/>
        <w:t>e</w:t>
      </w:r>
      <w:r w:rsidR="00241CEF">
        <w:rPr>
          <w:rFonts w:ascii="Arial Narrow" w:hAnsi="Arial Narrow"/>
          <w:sz w:val="20"/>
        </w:rPr>
        <w:t>-</w:t>
      </w:r>
      <w:r>
        <w:rPr>
          <w:rFonts w:ascii="Arial Narrow" w:hAnsi="Arial Narrow"/>
          <w:sz w:val="20"/>
        </w:rPr>
        <w:t>mail:</w:t>
      </w:r>
      <w:r w:rsidR="00241CEF">
        <w:rPr>
          <w:rFonts w:ascii="Arial Narrow" w:hAnsi="Arial Narrow"/>
          <w:sz w:val="20"/>
        </w:rPr>
        <w:t xml:space="preserve"> </w:t>
      </w:r>
      <w:r w:rsidR="00241CEF" w:rsidRPr="00D172BE">
        <w:rPr>
          <w:rFonts w:ascii="Arial Narrow" w:hAnsi="Arial Narrow"/>
          <w:sz w:val="20"/>
          <w:highlight w:val="lightGray"/>
        </w:rPr>
        <w:t>…</w:t>
      </w:r>
    </w:p>
    <w:p w14:paraId="55EAEA86" w14:textId="62ADA37E" w:rsidR="007F70B3" w:rsidRDefault="007F70B3" w:rsidP="0032436F">
      <w:pPr>
        <w:tabs>
          <w:tab w:val="left" w:pos="3261"/>
        </w:tabs>
        <w:spacing w:after="0" w:line="276" w:lineRule="auto"/>
        <w:ind w:left="454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ab/>
        <w:t>tel.:</w:t>
      </w:r>
      <w:r w:rsidR="006B59A5">
        <w:rPr>
          <w:rFonts w:ascii="Arial Narrow" w:hAnsi="Arial Narrow"/>
          <w:sz w:val="20"/>
        </w:rPr>
        <w:t xml:space="preserve"> </w:t>
      </w:r>
      <w:r w:rsidR="00241CEF" w:rsidRPr="00D172BE">
        <w:rPr>
          <w:rFonts w:ascii="Arial Narrow" w:hAnsi="Arial Narrow"/>
          <w:sz w:val="20"/>
          <w:highlight w:val="lightGray"/>
        </w:rPr>
        <w:t>…</w:t>
      </w:r>
    </w:p>
    <w:p w14:paraId="303404E7" w14:textId="742D61CD" w:rsidR="0090168F" w:rsidRDefault="0090168F" w:rsidP="0032436F">
      <w:pPr>
        <w:tabs>
          <w:tab w:val="left" w:pos="3261"/>
        </w:tabs>
        <w:spacing w:after="0" w:line="276" w:lineRule="auto"/>
        <w:ind w:left="454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Zástupce ve věcech technických:</w:t>
      </w:r>
      <w:r>
        <w:rPr>
          <w:rFonts w:ascii="Arial Narrow" w:hAnsi="Arial Narrow"/>
          <w:sz w:val="20"/>
        </w:rPr>
        <w:tab/>
      </w:r>
      <w:r w:rsidR="00241CEF" w:rsidRPr="00D172BE">
        <w:rPr>
          <w:rFonts w:ascii="Arial Narrow" w:hAnsi="Arial Narrow"/>
          <w:sz w:val="20"/>
          <w:highlight w:val="lightGray"/>
        </w:rPr>
        <w:t>…</w:t>
      </w:r>
    </w:p>
    <w:p w14:paraId="56ACCCD0" w14:textId="5AB26F75" w:rsidR="007F70B3" w:rsidRDefault="007F70B3" w:rsidP="0032436F">
      <w:pPr>
        <w:tabs>
          <w:tab w:val="left" w:pos="3261"/>
        </w:tabs>
        <w:spacing w:after="0" w:line="276" w:lineRule="auto"/>
        <w:ind w:left="454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ab/>
        <w:t>e</w:t>
      </w:r>
      <w:r w:rsidR="00241CEF">
        <w:rPr>
          <w:rFonts w:ascii="Arial Narrow" w:hAnsi="Arial Narrow"/>
          <w:sz w:val="20"/>
        </w:rPr>
        <w:t>-</w:t>
      </w:r>
      <w:r>
        <w:rPr>
          <w:rFonts w:ascii="Arial Narrow" w:hAnsi="Arial Narrow"/>
          <w:sz w:val="20"/>
        </w:rPr>
        <w:t>mail:</w:t>
      </w:r>
      <w:r w:rsidR="006B59A5">
        <w:rPr>
          <w:rFonts w:ascii="Arial Narrow" w:hAnsi="Arial Narrow"/>
          <w:sz w:val="20"/>
        </w:rPr>
        <w:t xml:space="preserve"> </w:t>
      </w:r>
      <w:r w:rsidR="00241CEF" w:rsidRPr="00D172BE">
        <w:rPr>
          <w:rFonts w:ascii="Arial Narrow" w:hAnsi="Arial Narrow"/>
          <w:sz w:val="20"/>
          <w:highlight w:val="lightGray"/>
        </w:rPr>
        <w:t>…</w:t>
      </w:r>
    </w:p>
    <w:p w14:paraId="3E3A188F" w14:textId="3A098AA9" w:rsidR="007F70B3" w:rsidRDefault="007F70B3" w:rsidP="0032436F">
      <w:pPr>
        <w:tabs>
          <w:tab w:val="left" w:pos="3261"/>
        </w:tabs>
        <w:spacing w:after="0" w:line="276" w:lineRule="auto"/>
        <w:ind w:left="454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ab/>
        <w:t>tel.:</w:t>
      </w:r>
      <w:r w:rsidR="006B59A5">
        <w:rPr>
          <w:rFonts w:ascii="Arial Narrow" w:hAnsi="Arial Narrow"/>
          <w:sz w:val="20"/>
        </w:rPr>
        <w:t xml:space="preserve"> </w:t>
      </w:r>
      <w:r w:rsidR="00241CEF" w:rsidRPr="00D172BE">
        <w:rPr>
          <w:rFonts w:ascii="Arial Narrow" w:hAnsi="Arial Narrow"/>
          <w:sz w:val="20"/>
          <w:highlight w:val="lightGray"/>
        </w:rPr>
        <w:t>…</w:t>
      </w:r>
    </w:p>
    <w:p w14:paraId="55CD0D59" w14:textId="77777777" w:rsidR="0090168F" w:rsidRPr="00A9148D" w:rsidRDefault="0090168F" w:rsidP="0032436F">
      <w:pPr>
        <w:tabs>
          <w:tab w:val="left" w:pos="3261"/>
        </w:tabs>
        <w:spacing w:before="60" w:after="0" w:line="276" w:lineRule="auto"/>
        <w:ind w:left="454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(dále jen „zhotovitel“)</w:t>
      </w:r>
    </w:p>
    <w:p w14:paraId="368602A6" w14:textId="1037658E" w:rsidR="006B59A5" w:rsidRDefault="00906169" w:rsidP="003D4C9E">
      <w:pPr>
        <w:pStyle w:val="Odstavecseseznamem"/>
        <w:numPr>
          <w:ilvl w:val="0"/>
          <w:numId w:val="1"/>
        </w:numPr>
        <w:pBdr>
          <w:bottom w:val="single" w:sz="4" w:space="1" w:color="auto"/>
        </w:pBdr>
        <w:spacing w:before="360" w:after="0" w:line="276" w:lineRule="auto"/>
        <w:ind w:left="454" w:hanging="454"/>
        <w:jc w:val="both"/>
        <w:rPr>
          <w:rFonts w:ascii="Arial Narrow" w:hAnsi="Arial Narrow"/>
          <w:b/>
          <w:sz w:val="20"/>
        </w:rPr>
      </w:pPr>
      <w:r>
        <w:rPr>
          <w:rFonts w:ascii="Arial Narrow" w:hAnsi="Arial Narrow"/>
          <w:b/>
          <w:sz w:val="20"/>
        </w:rPr>
        <w:t>Postavení smluvních stran</w:t>
      </w:r>
    </w:p>
    <w:p w14:paraId="4E2062AF" w14:textId="2A543FFA" w:rsidR="00906169" w:rsidRPr="00F414C8" w:rsidRDefault="00906169" w:rsidP="00906169">
      <w:pPr>
        <w:pStyle w:val="Odstavecseseznamem"/>
        <w:numPr>
          <w:ilvl w:val="1"/>
          <w:numId w:val="1"/>
        </w:numPr>
        <w:spacing w:before="24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</w:rPr>
      </w:pPr>
      <w:r w:rsidRPr="00F414C8">
        <w:rPr>
          <w:rFonts w:ascii="Arial Narrow" w:hAnsi="Arial Narrow"/>
          <w:sz w:val="20"/>
        </w:rPr>
        <w:t xml:space="preserve">Zhotovitel se zavazuje provést </w:t>
      </w:r>
      <w:r w:rsidR="005C63E5" w:rsidRPr="00F414C8">
        <w:rPr>
          <w:rFonts w:ascii="Arial Narrow" w:hAnsi="Arial Narrow"/>
          <w:sz w:val="20"/>
        </w:rPr>
        <w:t xml:space="preserve">na svůj náklad a </w:t>
      </w:r>
      <w:r w:rsidR="00613E75" w:rsidRPr="00F414C8">
        <w:rPr>
          <w:rFonts w:ascii="Arial Narrow" w:hAnsi="Arial Narrow"/>
          <w:sz w:val="20"/>
        </w:rPr>
        <w:t xml:space="preserve">své </w:t>
      </w:r>
      <w:r w:rsidR="005C63E5" w:rsidRPr="00F414C8">
        <w:rPr>
          <w:rFonts w:ascii="Arial Narrow" w:hAnsi="Arial Narrow"/>
          <w:sz w:val="20"/>
        </w:rPr>
        <w:t xml:space="preserve">nebezpečí </w:t>
      </w:r>
      <w:r w:rsidRPr="00F414C8">
        <w:rPr>
          <w:rFonts w:ascii="Arial Narrow" w:hAnsi="Arial Narrow"/>
          <w:sz w:val="20"/>
        </w:rPr>
        <w:t>pro objednatele</w:t>
      </w:r>
      <w:r w:rsidR="005C63E5" w:rsidRPr="00F414C8">
        <w:rPr>
          <w:rFonts w:ascii="Arial Narrow" w:hAnsi="Arial Narrow"/>
          <w:sz w:val="20"/>
        </w:rPr>
        <w:t xml:space="preserve"> dílo</w:t>
      </w:r>
      <w:r w:rsidR="00613E75" w:rsidRPr="00F414C8">
        <w:rPr>
          <w:rFonts w:ascii="Arial Narrow" w:hAnsi="Arial Narrow"/>
          <w:sz w:val="20"/>
        </w:rPr>
        <w:t xml:space="preserve"> popsané v článku 3. této smlouvy</w:t>
      </w:r>
      <w:r w:rsidRPr="00F414C8">
        <w:rPr>
          <w:rFonts w:ascii="Arial Narrow" w:hAnsi="Arial Narrow"/>
          <w:sz w:val="20"/>
        </w:rPr>
        <w:t>,</w:t>
      </w:r>
      <w:r w:rsidR="005C63E5" w:rsidRPr="00F414C8">
        <w:rPr>
          <w:rFonts w:ascii="Arial Narrow" w:hAnsi="Arial Narrow"/>
          <w:sz w:val="20"/>
        </w:rPr>
        <w:t xml:space="preserve"> a to </w:t>
      </w:r>
      <w:r w:rsidRPr="00F414C8">
        <w:rPr>
          <w:rFonts w:ascii="Arial Narrow" w:hAnsi="Arial Narrow"/>
          <w:sz w:val="20"/>
        </w:rPr>
        <w:t>na základě podkladů, pokynů a za po</w:t>
      </w:r>
      <w:r w:rsidR="005C63E5" w:rsidRPr="00F414C8">
        <w:rPr>
          <w:rFonts w:ascii="Arial Narrow" w:hAnsi="Arial Narrow"/>
          <w:sz w:val="20"/>
        </w:rPr>
        <w:t>dm</w:t>
      </w:r>
      <w:r w:rsidR="00613E75" w:rsidRPr="00F414C8">
        <w:rPr>
          <w:rFonts w:ascii="Arial Narrow" w:hAnsi="Arial Narrow"/>
          <w:sz w:val="20"/>
        </w:rPr>
        <w:t>ínek uvedených v této smlouvě.</w:t>
      </w:r>
    </w:p>
    <w:p w14:paraId="4B76BF3F" w14:textId="3152E530" w:rsidR="00906169" w:rsidRPr="00613E75" w:rsidRDefault="00906169" w:rsidP="00906169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</w:rPr>
      </w:pPr>
      <w:r w:rsidRPr="00613E75">
        <w:rPr>
          <w:rFonts w:ascii="Arial Narrow" w:hAnsi="Arial Narrow"/>
          <w:sz w:val="20"/>
        </w:rPr>
        <w:t>Objednatel se zavazuje</w:t>
      </w:r>
      <w:r w:rsidR="005C63E5" w:rsidRPr="00613E75">
        <w:rPr>
          <w:rFonts w:ascii="Arial Narrow" w:hAnsi="Arial Narrow"/>
          <w:sz w:val="20"/>
        </w:rPr>
        <w:t xml:space="preserve"> dílo převzít a</w:t>
      </w:r>
      <w:r w:rsidRPr="00613E75">
        <w:rPr>
          <w:rFonts w:ascii="Arial Narrow" w:hAnsi="Arial Narrow"/>
          <w:sz w:val="20"/>
        </w:rPr>
        <w:t xml:space="preserve"> zaplatit zhotoviteli za provedení díla cenu</w:t>
      </w:r>
      <w:r w:rsidR="00E10A13" w:rsidRPr="00613E75">
        <w:rPr>
          <w:rFonts w:ascii="Arial Narrow" w:hAnsi="Arial Narrow"/>
          <w:sz w:val="20"/>
        </w:rPr>
        <w:t xml:space="preserve"> uvedenou v </w:t>
      </w:r>
      <w:r w:rsidR="00587F5B" w:rsidRPr="00613E75">
        <w:rPr>
          <w:rFonts w:ascii="Arial Narrow" w:hAnsi="Arial Narrow"/>
          <w:sz w:val="20"/>
        </w:rPr>
        <w:t>článku 7</w:t>
      </w:r>
      <w:r w:rsidR="00E10A13" w:rsidRPr="00613E75">
        <w:rPr>
          <w:rFonts w:ascii="Arial Narrow" w:hAnsi="Arial Narrow"/>
          <w:sz w:val="20"/>
        </w:rPr>
        <w:t>. této smlouvy</w:t>
      </w:r>
      <w:r w:rsidRPr="00613E75">
        <w:rPr>
          <w:rFonts w:ascii="Arial Narrow" w:hAnsi="Arial Narrow"/>
          <w:sz w:val="20"/>
        </w:rPr>
        <w:t>.</w:t>
      </w:r>
    </w:p>
    <w:p w14:paraId="1D9EFE2A" w14:textId="77777777" w:rsidR="00F338CC" w:rsidRDefault="00F338CC">
      <w:pPr>
        <w:rPr>
          <w:rFonts w:ascii="Arial Narrow" w:hAnsi="Arial Narrow"/>
          <w:b/>
          <w:sz w:val="20"/>
        </w:rPr>
      </w:pPr>
      <w:r>
        <w:rPr>
          <w:rFonts w:ascii="Arial Narrow" w:hAnsi="Arial Narrow"/>
          <w:b/>
          <w:sz w:val="20"/>
        </w:rPr>
        <w:br w:type="page"/>
      </w:r>
    </w:p>
    <w:p w14:paraId="2593AE67" w14:textId="6E93227D" w:rsidR="00906169" w:rsidRPr="00A9148D" w:rsidRDefault="00906169" w:rsidP="00906169">
      <w:pPr>
        <w:pStyle w:val="Odstavecseseznamem"/>
        <w:numPr>
          <w:ilvl w:val="0"/>
          <w:numId w:val="1"/>
        </w:numPr>
        <w:pBdr>
          <w:bottom w:val="single" w:sz="4" w:space="1" w:color="auto"/>
        </w:pBdr>
        <w:spacing w:before="360" w:after="0" w:line="276" w:lineRule="auto"/>
        <w:ind w:left="454" w:hanging="454"/>
        <w:contextualSpacing w:val="0"/>
        <w:jc w:val="both"/>
        <w:rPr>
          <w:rFonts w:ascii="Arial Narrow" w:hAnsi="Arial Narrow"/>
          <w:b/>
          <w:sz w:val="20"/>
        </w:rPr>
      </w:pPr>
      <w:r>
        <w:rPr>
          <w:rFonts w:ascii="Arial Narrow" w:hAnsi="Arial Narrow"/>
          <w:b/>
          <w:sz w:val="20"/>
        </w:rPr>
        <w:lastRenderedPageBreak/>
        <w:t>Předmět smlouvy</w:t>
      </w:r>
    </w:p>
    <w:p w14:paraId="2D966914" w14:textId="69C9AEEA" w:rsidR="006B59A5" w:rsidRDefault="00157ECC" w:rsidP="0032436F">
      <w:pPr>
        <w:pStyle w:val="Odstavecseseznamem"/>
        <w:numPr>
          <w:ilvl w:val="1"/>
          <w:numId w:val="1"/>
        </w:numPr>
        <w:spacing w:before="24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Předmětem smlouvy je </w:t>
      </w:r>
      <w:r w:rsidRPr="007D6080">
        <w:rPr>
          <w:rFonts w:ascii="Arial Narrow" w:hAnsi="Arial Narrow"/>
          <w:b/>
          <w:sz w:val="20"/>
        </w:rPr>
        <w:t>z</w:t>
      </w:r>
      <w:r w:rsidR="005E103D" w:rsidRPr="007D6080">
        <w:rPr>
          <w:rFonts w:ascii="Arial Narrow" w:hAnsi="Arial Narrow"/>
          <w:b/>
          <w:sz w:val="20"/>
        </w:rPr>
        <w:t>hotovení</w:t>
      </w:r>
      <w:r w:rsidR="00EE67E6" w:rsidRPr="007D6080">
        <w:rPr>
          <w:rFonts w:ascii="Arial Narrow" w:hAnsi="Arial Narrow"/>
          <w:b/>
          <w:sz w:val="20"/>
        </w:rPr>
        <w:t xml:space="preserve"> </w:t>
      </w:r>
      <w:r w:rsidR="00241CEF">
        <w:rPr>
          <w:rFonts w:ascii="Arial Narrow" w:hAnsi="Arial Narrow"/>
          <w:sz w:val="20"/>
        </w:rPr>
        <w:t xml:space="preserve">územně plánovacího podkladu </w:t>
      </w:r>
      <w:r w:rsidR="00A634EA">
        <w:rPr>
          <w:rFonts w:ascii="Arial Narrow" w:hAnsi="Arial Narrow"/>
          <w:sz w:val="20"/>
        </w:rPr>
        <w:t xml:space="preserve">ve smyslu stanovení § 25 a § 30 zákona č. 183/2006 Sb., o územním plánování a stavebním řádu (stavební zákon), ve znění pozdějších předpisů (dále jen „stavební zákon“) </w:t>
      </w:r>
      <w:r w:rsidR="00241CEF">
        <w:rPr>
          <w:rFonts w:ascii="Arial Narrow" w:hAnsi="Arial Narrow"/>
          <w:b/>
          <w:sz w:val="20"/>
        </w:rPr>
        <w:t xml:space="preserve">Územní studie Hodonín – lokalita </w:t>
      </w:r>
      <w:r w:rsidR="00A634EA">
        <w:rPr>
          <w:rFonts w:ascii="Arial Narrow" w:hAnsi="Arial Narrow"/>
          <w:b/>
          <w:sz w:val="20"/>
        </w:rPr>
        <w:t xml:space="preserve">Lučina </w:t>
      </w:r>
      <w:r w:rsidR="0032436F">
        <w:rPr>
          <w:rFonts w:ascii="Arial Narrow" w:hAnsi="Arial Narrow"/>
          <w:sz w:val="20"/>
        </w:rPr>
        <w:t xml:space="preserve">(dále </w:t>
      </w:r>
      <w:r w:rsidR="00F22B20">
        <w:rPr>
          <w:rFonts w:ascii="Arial Narrow" w:hAnsi="Arial Narrow"/>
          <w:sz w:val="20"/>
        </w:rPr>
        <w:t xml:space="preserve">také </w:t>
      </w:r>
      <w:r w:rsidR="0032436F">
        <w:rPr>
          <w:rFonts w:ascii="Arial Narrow" w:hAnsi="Arial Narrow"/>
          <w:sz w:val="20"/>
        </w:rPr>
        <w:t>„</w:t>
      </w:r>
      <w:r w:rsidR="00241CEF">
        <w:rPr>
          <w:rFonts w:ascii="Arial Narrow" w:hAnsi="Arial Narrow"/>
          <w:sz w:val="20"/>
        </w:rPr>
        <w:t>ÚS</w:t>
      </w:r>
      <w:r w:rsidR="0032436F">
        <w:rPr>
          <w:rFonts w:ascii="Arial Narrow" w:hAnsi="Arial Narrow"/>
          <w:sz w:val="20"/>
        </w:rPr>
        <w:t>“)</w:t>
      </w:r>
      <w:r w:rsidR="00241CEF">
        <w:rPr>
          <w:rFonts w:ascii="Arial Narrow" w:hAnsi="Arial Narrow"/>
          <w:sz w:val="20"/>
        </w:rPr>
        <w:t xml:space="preserve"> </w:t>
      </w:r>
      <w:r w:rsidR="00241CEF" w:rsidRPr="00A634EA">
        <w:rPr>
          <w:rFonts w:ascii="Arial Narrow" w:hAnsi="Arial Narrow"/>
          <w:b/>
          <w:sz w:val="20"/>
        </w:rPr>
        <w:t>včetně souvisejících doplňujících průzkumů a rozborů</w:t>
      </w:r>
      <w:r w:rsidR="00241CEF">
        <w:rPr>
          <w:rFonts w:ascii="Arial Narrow" w:hAnsi="Arial Narrow"/>
          <w:sz w:val="20"/>
        </w:rPr>
        <w:t xml:space="preserve"> (dále také „dílo“)</w:t>
      </w:r>
      <w:r w:rsidR="0032436F">
        <w:rPr>
          <w:rFonts w:ascii="Arial Narrow" w:hAnsi="Arial Narrow"/>
          <w:sz w:val="20"/>
        </w:rPr>
        <w:t>.</w:t>
      </w:r>
    </w:p>
    <w:p w14:paraId="100C2AA4" w14:textId="3879C79F" w:rsidR="0032436F" w:rsidRDefault="001E19CE" w:rsidP="00BC1E1C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ÚS</w:t>
      </w:r>
      <w:r w:rsidR="0032436F">
        <w:rPr>
          <w:rFonts w:ascii="Arial Narrow" w:hAnsi="Arial Narrow"/>
          <w:sz w:val="20"/>
        </w:rPr>
        <w:t xml:space="preserve"> bude zpracován</w:t>
      </w:r>
      <w:r>
        <w:rPr>
          <w:rFonts w:ascii="Arial Narrow" w:hAnsi="Arial Narrow"/>
          <w:sz w:val="20"/>
        </w:rPr>
        <w:t>a</w:t>
      </w:r>
      <w:r w:rsidR="0032436F">
        <w:rPr>
          <w:rFonts w:ascii="Arial Narrow" w:hAnsi="Arial Narrow"/>
          <w:sz w:val="20"/>
        </w:rPr>
        <w:t xml:space="preserve"> v souladu se</w:t>
      </w:r>
      <w:r>
        <w:rPr>
          <w:rFonts w:ascii="Arial Narrow" w:hAnsi="Arial Narrow"/>
          <w:sz w:val="20"/>
        </w:rPr>
        <w:t xml:space="preserve"> stavebním zákonem</w:t>
      </w:r>
      <w:r w:rsidR="00465E28">
        <w:rPr>
          <w:rFonts w:ascii="Arial Narrow" w:hAnsi="Arial Narrow"/>
          <w:sz w:val="20"/>
        </w:rPr>
        <w:t xml:space="preserve"> a jeho prováděcími vyhláškami</w:t>
      </w:r>
      <w:r w:rsidR="00BC1E1C">
        <w:rPr>
          <w:rFonts w:ascii="Arial Narrow" w:hAnsi="Arial Narrow"/>
          <w:sz w:val="20"/>
        </w:rPr>
        <w:t>.</w:t>
      </w:r>
    </w:p>
    <w:p w14:paraId="750EE50A" w14:textId="0A511744" w:rsidR="00465E28" w:rsidRDefault="00465E28" w:rsidP="00465E28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ÚS bude zpracována podle Zadání územní studie Hodonín – lokalita Lučina, které je jako příloha nedílnou součástí této smlouvy, a zohlední skutečnosti zjištěné zhotovitelem v rámci doplňujících průzkumů a rozborů.</w:t>
      </w:r>
    </w:p>
    <w:p w14:paraId="58B4B76C" w14:textId="2D6F0E0A" w:rsidR="00465E28" w:rsidRDefault="00465E28" w:rsidP="00465E28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</w:rPr>
      </w:pPr>
      <w:r w:rsidRPr="00587F5B">
        <w:rPr>
          <w:rFonts w:ascii="Arial Narrow" w:hAnsi="Arial Narrow"/>
          <w:spacing w:val="-1"/>
          <w:sz w:val="20"/>
        </w:rPr>
        <w:t>Předmětem smlouvy jsou také průběžné konzultace a jednání v sídle objednatele. Bude-li k tomu zhotovitel objednatelem</w:t>
      </w:r>
      <w:r>
        <w:rPr>
          <w:rFonts w:ascii="Arial Narrow" w:hAnsi="Arial Narrow"/>
          <w:sz w:val="20"/>
        </w:rPr>
        <w:t xml:space="preserve"> vyzván, bude se aktivně účastnit </w:t>
      </w:r>
      <w:r w:rsidR="00D473EF">
        <w:rPr>
          <w:rFonts w:ascii="Arial Narrow" w:hAnsi="Arial Narrow"/>
          <w:sz w:val="20"/>
        </w:rPr>
        <w:t>jednání ve věci ÚS (např. se</w:t>
      </w:r>
      <w:r>
        <w:rPr>
          <w:rFonts w:ascii="Arial Narrow" w:hAnsi="Arial Narrow"/>
          <w:sz w:val="20"/>
        </w:rPr>
        <w:t xml:space="preserve"> samosprávou města, </w:t>
      </w:r>
      <w:r w:rsidR="00D473EF">
        <w:rPr>
          <w:rFonts w:ascii="Arial Narrow" w:hAnsi="Arial Narrow"/>
          <w:sz w:val="20"/>
        </w:rPr>
        <w:t>vlastníky pozemků v zájmovém území, eventuálně dalšími subjekty) a</w:t>
      </w:r>
      <w:r>
        <w:rPr>
          <w:rFonts w:ascii="Arial Narrow" w:hAnsi="Arial Narrow"/>
          <w:sz w:val="20"/>
        </w:rPr>
        <w:t xml:space="preserve"> konzultací s dotčenými orgány</w:t>
      </w:r>
      <w:r w:rsidR="00D473EF">
        <w:rPr>
          <w:rFonts w:ascii="Arial Narrow" w:hAnsi="Arial Narrow"/>
          <w:sz w:val="20"/>
        </w:rPr>
        <w:t xml:space="preserve"> a</w:t>
      </w:r>
      <w:r>
        <w:rPr>
          <w:rFonts w:ascii="Arial Narrow" w:hAnsi="Arial Narrow"/>
          <w:sz w:val="20"/>
        </w:rPr>
        <w:t xml:space="preserve"> vlastníky, správci či provozovateli veřejné </w:t>
      </w:r>
      <w:r w:rsidR="00D473EF">
        <w:rPr>
          <w:rFonts w:ascii="Arial Narrow" w:hAnsi="Arial Narrow"/>
          <w:sz w:val="20"/>
        </w:rPr>
        <w:t xml:space="preserve">dopravní a </w:t>
      </w:r>
      <w:r>
        <w:rPr>
          <w:rFonts w:ascii="Arial Narrow" w:hAnsi="Arial Narrow"/>
          <w:sz w:val="20"/>
        </w:rPr>
        <w:t>technické infrastruktury</w:t>
      </w:r>
      <w:r w:rsidR="00D473EF">
        <w:rPr>
          <w:rFonts w:ascii="Arial Narrow" w:hAnsi="Arial Narrow"/>
          <w:sz w:val="20"/>
        </w:rPr>
        <w:t>.</w:t>
      </w:r>
    </w:p>
    <w:p w14:paraId="27ED904A" w14:textId="6D168F1C" w:rsidR="00465E28" w:rsidRDefault="00465E28" w:rsidP="00465E28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Dílo bude pořízeno následujícím postupem:</w:t>
      </w:r>
    </w:p>
    <w:p w14:paraId="67BBF33B" w14:textId="58C2A599" w:rsidR="00D172BE" w:rsidRDefault="00D172BE" w:rsidP="00D172BE">
      <w:pPr>
        <w:spacing w:before="60" w:after="0" w:line="276" w:lineRule="auto"/>
        <w:ind w:left="454"/>
        <w:jc w:val="both"/>
        <w:rPr>
          <w:rFonts w:ascii="Arial Narrow" w:hAnsi="Arial Narrow"/>
          <w:sz w:val="20"/>
        </w:rPr>
      </w:pPr>
      <w:r w:rsidRPr="00D172BE">
        <w:rPr>
          <w:rFonts w:ascii="Arial Narrow" w:hAnsi="Arial Narrow"/>
          <w:sz w:val="20"/>
        </w:rPr>
        <w:t xml:space="preserve">Poté, co </w:t>
      </w:r>
      <w:r w:rsidR="00FF196C">
        <w:rPr>
          <w:rFonts w:ascii="Arial Narrow" w:hAnsi="Arial Narrow"/>
          <w:sz w:val="20"/>
        </w:rPr>
        <w:t>objednatel</w:t>
      </w:r>
      <w:r w:rsidRPr="00D172BE">
        <w:rPr>
          <w:rFonts w:ascii="Arial Narrow" w:hAnsi="Arial Narrow"/>
          <w:sz w:val="20"/>
        </w:rPr>
        <w:t xml:space="preserve"> předá zhotoviteli podklady pro vypracování díla, zpracuje zhotovitel doplňující průzkumy a rozbory včetně analýz (I. etapa). Následně na základě zadáni ÚS, skutečností zjištěnýc</w:t>
      </w:r>
      <w:r>
        <w:rPr>
          <w:rFonts w:ascii="Arial Narrow" w:hAnsi="Arial Narrow"/>
          <w:sz w:val="20"/>
        </w:rPr>
        <w:t>h v rámci doplňujících průzkumů</w:t>
      </w:r>
      <w:r>
        <w:rPr>
          <w:rFonts w:ascii="Arial Narrow" w:hAnsi="Arial Narrow"/>
          <w:sz w:val="20"/>
        </w:rPr>
        <w:br/>
      </w:r>
      <w:r w:rsidRPr="00D172BE">
        <w:rPr>
          <w:rFonts w:ascii="Arial Narrow" w:hAnsi="Arial Narrow"/>
          <w:sz w:val="20"/>
        </w:rPr>
        <w:t>a rozborů a průběžných konzultací s</w:t>
      </w:r>
      <w:r w:rsidR="00FF196C">
        <w:rPr>
          <w:rFonts w:ascii="Arial Narrow" w:hAnsi="Arial Narrow"/>
          <w:sz w:val="20"/>
        </w:rPr>
        <w:t xml:space="preserve"> objednatelem</w:t>
      </w:r>
      <w:r w:rsidRPr="00D172BE">
        <w:rPr>
          <w:rFonts w:ascii="Arial Narrow" w:hAnsi="Arial Narrow"/>
          <w:sz w:val="20"/>
        </w:rPr>
        <w:t xml:space="preserve"> zpracuje zhotovitel návrh ÚS (II. etapa). Návrh ÚS </w:t>
      </w:r>
      <w:r w:rsidR="00FF196C">
        <w:rPr>
          <w:rFonts w:ascii="Arial Narrow" w:hAnsi="Arial Narrow"/>
          <w:sz w:val="20"/>
        </w:rPr>
        <w:t>objednatel</w:t>
      </w:r>
      <w:r w:rsidRPr="00D172BE">
        <w:rPr>
          <w:rFonts w:ascii="Arial Narrow" w:hAnsi="Arial Narrow"/>
          <w:sz w:val="20"/>
        </w:rPr>
        <w:t xml:space="preserve">, eventuálně </w:t>
      </w:r>
      <w:r w:rsidR="00FF196C">
        <w:rPr>
          <w:rFonts w:ascii="Arial Narrow" w:hAnsi="Arial Narrow"/>
          <w:sz w:val="20"/>
        </w:rPr>
        <w:t>objednatel</w:t>
      </w:r>
      <w:r w:rsidRPr="00D172BE">
        <w:rPr>
          <w:rFonts w:ascii="Arial Narrow" w:hAnsi="Arial Narrow"/>
          <w:sz w:val="20"/>
        </w:rPr>
        <w:t xml:space="preserve"> ve spolupráci se zhotovitelem, zkonzultuje s vybranými dotčenými orgány, vlastníky, správci či provozovateli veřejné dopravní a technické infrastruktury, případně dalšími subjekty. Současně jej doručí veřejnou vyhláškou a vyzve vlastníky pozemků dotčených ÚS k uplatnění připomínek k návrhu ÚS. Budou-li v průběhu </w:t>
      </w:r>
      <w:r w:rsidR="000500FE">
        <w:rPr>
          <w:rFonts w:ascii="Arial Narrow" w:hAnsi="Arial Narrow"/>
          <w:sz w:val="20"/>
        </w:rPr>
        <w:t xml:space="preserve">projednání </w:t>
      </w:r>
      <w:r w:rsidRPr="00D172BE">
        <w:rPr>
          <w:rFonts w:ascii="Arial Narrow" w:hAnsi="Arial Narrow"/>
          <w:sz w:val="20"/>
        </w:rPr>
        <w:t xml:space="preserve">návrhu ÚS uplatněny zásadní připomínky, zpracuje zhotovitel na základě výsledků z </w:t>
      </w:r>
      <w:r w:rsidR="000500FE">
        <w:rPr>
          <w:rFonts w:ascii="Arial Narrow" w:hAnsi="Arial Narrow"/>
          <w:sz w:val="20"/>
        </w:rPr>
        <w:t>projednání</w:t>
      </w:r>
      <w:r w:rsidRPr="00D172BE">
        <w:rPr>
          <w:rFonts w:ascii="Arial Narrow" w:hAnsi="Arial Narrow"/>
          <w:sz w:val="20"/>
        </w:rPr>
        <w:t xml:space="preserve"> upravený návrh ÚS (III. etapa). Upravený návrh ÚS bude </w:t>
      </w:r>
      <w:r w:rsidR="000500FE">
        <w:rPr>
          <w:rFonts w:ascii="Arial Narrow" w:hAnsi="Arial Narrow"/>
          <w:sz w:val="20"/>
        </w:rPr>
        <w:t xml:space="preserve">poté </w:t>
      </w:r>
      <w:r w:rsidRPr="00D172BE">
        <w:rPr>
          <w:rFonts w:ascii="Arial Narrow" w:hAnsi="Arial Narrow"/>
          <w:sz w:val="20"/>
        </w:rPr>
        <w:t xml:space="preserve">opakovaně zkonzultován s vybranými dotčenými orgány, vlastníky, správci či provozovateli veřejné dopravní a technické infrastruktury, vlastníky pozemků dotčených ÚS, kteří k návrhu ÚS uplatnili </w:t>
      </w:r>
      <w:r w:rsidRPr="00F8172B">
        <w:rPr>
          <w:rFonts w:ascii="Arial Narrow" w:hAnsi="Arial Narrow"/>
          <w:spacing w:val="-1"/>
          <w:sz w:val="20"/>
        </w:rPr>
        <w:t xml:space="preserve">své připomínky, eventuálně dalšími subjekty. Na základě výsledků z konzultací zhotovitel </w:t>
      </w:r>
      <w:r w:rsidR="00FF196C" w:rsidRPr="00F8172B">
        <w:rPr>
          <w:rFonts w:ascii="Arial Narrow" w:hAnsi="Arial Narrow"/>
          <w:spacing w:val="-1"/>
          <w:sz w:val="20"/>
        </w:rPr>
        <w:t>zpracuje čistopis ÚS</w:t>
      </w:r>
      <w:r w:rsidRPr="00F8172B">
        <w:rPr>
          <w:rFonts w:ascii="Arial Narrow" w:hAnsi="Arial Narrow"/>
          <w:spacing w:val="-1"/>
          <w:sz w:val="20"/>
        </w:rPr>
        <w:t xml:space="preserve"> (IV. etapa).</w:t>
      </w:r>
      <w:r w:rsidR="00FF196C">
        <w:rPr>
          <w:rFonts w:ascii="Arial Narrow" w:hAnsi="Arial Narrow"/>
          <w:sz w:val="20"/>
        </w:rPr>
        <w:t xml:space="preserve"> Nebudou-li </w:t>
      </w:r>
      <w:r w:rsidR="00FF196C" w:rsidRPr="00D172BE">
        <w:rPr>
          <w:rFonts w:ascii="Arial Narrow" w:hAnsi="Arial Narrow"/>
          <w:sz w:val="20"/>
        </w:rPr>
        <w:t xml:space="preserve">v průběhu </w:t>
      </w:r>
      <w:r w:rsidR="00FF196C">
        <w:rPr>
          <w:rFonts w:ascii="Arial Narrow" w:hAnsi="Arial Narrow"/>
          <w:sz w:val="20"/>
        </w:rPr>
        <w:t xml:space="preserve">projednání </w:t>
      </w:r>
      <w:r w:rsidR="00FF196C" w:rsidRPr="00D172BE">
        <w:rPr>
          <w:rFonts w:ascii="Arial Narrow" w:hAnsi="Arial Narrow"/>
          <w:sz w:val="20"/>
        </w:rPr>
        <w:t>návrhu ÚS uplatněny zásadní připomínky, zpracuje zhotovitel na základě výsledků z</w:t>
      </w:r>
      <w:r w:rsidR="00F8172B">
        <w:rPr>
          <w:rFonts w:ascii="Arial Narrow" w:hAnsi="Arial Narrow"/>
          <w:sz w:val="20"/>
        </w:rPr>
        <w:t> </w:t>
      </w:r>
      <w:r w:rsidR="00FF196C">
        <w:rPr>
          <w:rFonts w:ascii="Arial Narrow" w:hAnsi="Arial Narrow"/>
          <w:sz w:val="20"/>
        </w:rPr>
        <w:t>projednání</w:t>
      </w:r>
      <w:r w:rsidR="00FF196C" w:rsidRPr="00D172BE">
        <w:rPr>
          <w:rFonts w:ascii="Arial Narrow" w:hAnsi="Arial Narrow"/>
          <w:sz w:val="20"/>
        </w:rPr>
        <w:t xml:space="preserve"> </w:t>
      </w:r>
      <w:r w:rsidR="00FF196C">
        <w:rPr>
          <w:rFonts w:ascii="Arial Narrow" w:hAnsi="Arial Narrow"/>
          <w:sz w:val="20"/>
        </w:rPr>
        <w:t>rovnou čistopis</w:t>
      </w:r>
      <w:r w:rsidR="00FF196C" w:rsidRPr="00D172BE">
        <w:rPr>
          <w:rFonts w:ascii="Arial Narrow" w:hAnsi="Arial Narrow"/>
          <w:sz w:val="20"/>
        </w:rPr>
        <w:t xml:space="preserve"> ÚS (I</w:t>
      </w:r>
      <w:r w:rsidR="00FF196C">
        <w:rPr>
          <w:rFonts w:ascii="Arial Narrow" w:hAnsi="Arial Narrow"/>
          <w:sz w:val="20"/>
        </w:rPr>
        <w:t>V</w:t>
      </w:r>
      <w:r w:rsidR="00FF196C" w:rsidRPr="00D172BE">
        <w:rPr>
          <w:rFonts w:ascii="Arial Narrow" w:hAnsi="Arial Narrow"/>
          <w:sz w:val="20"/>
        </w:rPr>
        <w:t>. etapa).</w:t>
      </w:r>
    </w:p>
    <w:p w14:paraId="41468396" w14:textId="77777777" w:rsidR="00FF196C" w:rsidRDefault="00FF196C" w:rsidP="00FF196C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Dílo bude zpracováno v následujících etapách:</w:t>
      </w:r>
    </w:p>
    <w:p w14:paraId="4932D9B8" w14:textId="77777777" w:rsidR="00FF196C" w:rsidRPr="00514755" w:rsidRDefault="00FF196C" w:rsidP="00FF196C">
      <w:pPr>
        <w:tabs>
          <w:tab w:val="left" w:pos="1418"/>
        </w:tabs>
        <w:spacing w:before="60" w:after="0" w:line="276" w:lineRule="auto"/>
        <w:ind w:left="454"/>
        <w:jc w:val="both"/>
        <w:rPr>
          <w:rFonts w:ascii="Arial Narrow" w:hAnsi="Arial Narrow"/>
          <w:sz w:val="20"/>
        </w:rPr>
      </w:pPr>
      <w:r w:rsidRPr="00514755">
        <w:rPr>
          <w:rFonts w:ascii="Arial Narrow" w:hAnsi="Arial Narrow"/>
          <w:sz w:val="20"/>
        </w:rPr>
        <w:t>I. etapa:</w:t>
      </w:r>
      <w:r w:rsidRPr="00514755"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</w:rPr>
        <w:t>zhotovení doplňujících průzkumů a rozborů včetně analýz</w:t>
      </w:r>
      <w:r w:rsidRPr="00514755">
        <w:rPr>
          <w:rFonts w:ascii="Arial Narrow" w:hAnsi="Arial Narrow"/>
          <w:sz w:val="20"/>
        </w:rPr>
        <w:t>,</w:t>
      </w:r>
    </w:p>
    <w:p w14:paraId="3ED73279" w14:textId="77777777" w:rsidR="00FF196C" w:rsidRPr="00514755" w:rsidRDefault="00FF196C" w:rsidP="00FF196C">
      <w:pPr>
        <w:tabs>
          <w:tab w:val="left" w:pos="1418"/>
        </w:tabs>
        <w:spacing w:after="0" w:line="276" w:lineRule="auto"/>
        <w:ind w:left="482" w:hanging="28"/>
        <w:jc w:val="both"/>
        <w:rPr>
          <w:rFonts w:ascii="Arial Narrow" w:hAnsi="Arial Narrow"/>
          <w:sz w:val="20"/>
        </w:rPr>
      </w:pPr>
      <w:r w:rsidRPr="00514755">
        <w:rPr>
          <w:rFonts w:ascii="Arial Narrow" w:hAnsi="Arial Narrow"/>
          <w:sz w:val="20"/>
        </w:rPr>
        <w:t>II. etapa:</w:t>
      </w:r>
      <w:r w:rsidRPr="00514755"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</w:rPr>
        <w:t>zhotovení návrhu ÚS</w:t>
      </w:r>
      <w:r w:rsidRPr="00514755">
        <w:rPr>
          <w:rFonts w:ascii="Arial Narrow" w:hAnsi="Arial Narrow"/>
          <w:sz w:val="20"/>
        </w:rPr>
        <w:t>,</w:t>
      </w:r>
    </w:p>
    <w:p w14:paraId="60B8227F" w14:textId="77777777" w:rsidR="00FF196C" w:rsidRDefault="00FF196C" w:rsidP="00FF196C">
      <w:pPr>
        <w:tabs>
          <w:tab w:val="left" w:pos="1418"/>
        </w:tabs>
        <w:spacing w:after="0" w:line="276" w:lineRule="auto"/>
        <w:ind w:left="482" w:hanging="28"/>
        <w:jc w:val="both"/>
        <w:rPr>
          <w:rFonts w:ascii="Arial Narrow" w:hAnsi="Arial Narrow"/>
          <w:sz w:val="20"/>
        </w:rPr>
      </w:pPr>
      <w:r w:rsidRPr="00514755">
        <w:rPr>
          <w:rFonts w:ascii="Arial Narrow" w:hAnsi="Arial Narrow"/>
          <w:sz w:val="20"/>
        </w:rPr>
        <w:t>III. etapa:</w:t>
      </w:r>
      <w:r w:rsidRPr="00514755"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</w:rPr>
        <w:t>úprava návrhu ÚS,</w:t>
      </w:r>
    </w:p>
    <w:p w14:paraId="13105A7A" w14:textId="77777777" w:rsidR="00FF196C" w:rsidRDefault="00FF196C" w:rsidP="00FF196C">
      <w:pPr>
        <w:tabs>
          <w:tab w:val="left" w:pos="1418"/>
        </w:tabs>
        <w:spacing w:after="0" w:line="276" w:lineRule="auto"/>
        <w:ind w:left="482" w:hanging="28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IV. etapa:</w:t>
      </w:r>
      <w:r>
        <w:rPr>
          <w:rFonts w:ascii="Arial Narrow" w:hAnsi="Arial Narrow"/>
          <w:sz w:val="20"/>
        </w:rPr>
        <w:tab/>
        <w:t>zpracování čistopisu ÚS</w:t>
      </w:r>
      <w:r w:rsidRPr="00514755">
        <w:rPr>
          <w:rFonts w:ascii="Arial Narrow" w:hAnsi="Arial Narrow"/>
          <w:sz w:val="20"/>
        </w:rPr>
        <w:t>.</w:t>
      </w:r>
    </w:p>
    <w:p w14:paraId="756BA2DB" w14:textId="77777777" w:rsidR="00FF196C" w:rsidRPr="001E19CE" w:rsidRDefault="00FF196C" w:rsidP="00FF196C">
      <w:pPr>
        <w:spacing w:before="60" w:after="0" w:line="276" w:lineRule="auto"/>
        <w:ind w:left="454"/>
        <w:jc w:val="both"/>
        <w:rPr>
          <w:rFonts w:ascii="Arial Narrow" w:hAnsi="Arial Narrow"/>
          <w:color w:val="FF0000"/>
          <w:sz w:val="20"/>
        </w:rPr>
      </w:pPr>
      <w:r w:rsidRPr="00AB21EA">
        <w:rPr>
          <w:rFonts w:ascii="Arial Narrow" w:hAnsi="Arial Narrow" w:cs="Arial"/>
          <w:sz w:val="20"/>
        </w:rPr>
        <w:t xml:space="preserve">Nebudou-li k návrhu ÚS uplatněny zásadní připomínky, bude po II. etapě rovnou následovat etapa IV. O tom, zda byly či nebyly uplatněny zásadní připomínky k návrhu ÚS, rozhodne po vzájemné dohodě se zhotovitelem </w:t>
      </w:r>
      <w:r>
        <w:rPr>
          <w:rFonts w:ascii="Arial Narrow" w:hAnsi="Arial Narrow" w:cs="Arial"/>
          <w:sz w:val="20"/>
        </w:rPr>
        <w:t>objednatel</w:t>
      </w:r>
      <w:r w:rsidRPr="00AB21EA">
        <w:rPr>
          <w:rFonts w:ascii="Arial Narrow" w:hAnsi="Arial Narrow" w:cs="Arial"/>
          <w:sz w:val="20"/>
        </w:rPr>
        <w:t>.</w:t>
      </w:r>
    </w:p>
    <w:p w14:paraId="69A47BEA" w14:textId="77777777" w:rsidR="005A6334" w:rsidRPr="00AE5D8E" w:rsidRDefault="005A6334" w:rsidP="005A6334">
      <w:pPr>
        <w:pStyle w:val="Odstavecseseznamem"/>
        <w:numPr>
          <w:ilvl w:val="0"/>
          <w:numId w:val="1"/>
        </w:numPr>
        <w:pBdr>
          <w:bottom w:val="single" w:sz="4" w:space="1" w:color="auto"/>
        </w:pBdr>
        <w:spacing w:before="360" w:after="0" w:line="276" w:lineRule="auto"/>
        <w:ind w:left="454" w:hanging="454"/>
        <w:contextualSpacing w:val="0"/>
        <w:jc w:val="both"/>
        <w:rPr>
          <w:rFonts w:ascii="Arial Narrow" w:hAnsi="Arial Narrow"/>
          <w:b/>
          <w:sz w:val="20"/>
        </w:rPr>
      </w:pPr>
      <w:r w:rsidRPr="00AE5D8E">
        <w:rPr>
          <w:rFonts w:ascii="Arial Narrow" w:hAnsi="Arial Narrow"/>
          <w:b/>
          <w:sz w:val="20"/>
        </w:rPr>
        <w:t>Rozsah a obsah díla</w:t>
      </w:r>
    </w:p>
    <w:p w14:paraId="0A5D4752" w14:textId="7961811C" w:rsidR="00AE5D8E" w:rsidRPr="00113E1F" w:rsidRDefault="00AE5D8E" w:rsidP="00AE5D8E">
      <w:pPr>
        <w:pStyle w:val="Odstavecseseznamem"/>
        <w:numPr>
          <w:ilvl w:val="1"/>
          <w:numId w:val="1"/>
        </w:numPr>
        <w:spacing w:before="24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Doplňující průzkumy a rozbory budou zpracovány včetně analýz a budou zaměřeny </w:t>
      </w:r>
      <w:r w:rsidRPr="00113E1F">
        <w:rPr>
          <w:rFonts w:ascii="Arial Narrow" w:hAnsi="Arial Narrow"/>
          <w:sz w:val="20"/>
        </w:rPr>
        <w:t>na skutečnosti, které nejsou v platných Územně analytických podkladech správního obvodu obce s rozšířenou působností</w:t>
      </w:r>
      <w:r>
        <w:rPr>
          <w:rFonts w:ascii="Arial Narrow" w:hAnsi="Arial Narrow"/>
          <w:sz w:val="20"/>
        </w:rPr>
        <w:t xml:space="preserve"> Hodonín dostatečně postiženy nebo</w:t>
      </w:r>
      <w:r w:rsidRPr="00113E1F">
        <w:rPr>
          <w:rFonts w:ascii="Arial Narrow" w:hAnsi="Arial Narrow"/>
          <w:sz w:val="20"/>
        </w:rPr>
        <w:t xml:space="preserve"> nejsou řešeny v dostatečné podrobnosti</w:t>
      </w:r>
      <w:r w:rsidR="00D6448A">
        <w:rPr>
          <w:rFonts w:ascii="Arial Narrow" w:hAnsi="Arial Narrow"/>
          <w:sz w:val="20"/>
        </w:rPr>
        <w:t xml:space="preserve">, a které nevyplývají ani z jiných podkladů poskytnutých </w:t>
      </w:r>
      <w:r w:rsidR="00D6448A" w:rsidRPr="00FE3BD8">
        <w:rPr>
          <w:rFonts w:ascii="Arial Narrow" w:hAnsi="Arial Narrow"/>
          <w:sz w:val="20"/>
        </w:rPr>
        <w:t>zhotoviteli objednatelem</w:t>
      </w:r>
      <w:r w:rsidRPr="00FE3BD8">
        <w:rPr>
          <w:rFonts w:ascii="Arial Narrow" w:hAnsi="Arial Narrow"/>
          <w:sz w:val="20"/>
        </w:rPr>
        <w:t xml:space="preserve"> (</w:t>
      </w:r>
      <w:r w:rsidR="005C1D0F" w:rsidRPr="00FE3BD8">
        <w:rPr>
          <w:rFonts w:ascii="Arial Narrow" w:hAnsi="Arial Narrow"/>
          <w:sz w:val="20"/>
        </w:rPr>
        <w:t xml:space="preserve">hluková zátěž, </w:t>
      </w:r>
      <w:r w:rsidRPr="00FE3BD8">
        <w:rPr>
          <w:rFonts w:ascii="Arial Narrow" w:hAnsi="Arial Narrow"/>
          <w:sz w:val="20"/>
        </w:rPr>
        <w:t xml:space="preserve">kompoziční osy, průhledy, </w:t>
      </w:r>
      <w:r w:rsidR="00C200C9" w:rsidRPr="00FE3BD8">
        <w:rPr>
          <w:rFonts w:ascii="Arial Narrow" w:hAnsi="Arial Narrow"/>
          <w:sz w:val="20"/>
        </w:rPr>
        <w:t>dendrologický průzkum se zaměřením na hodnotné dřeviny</w:t>
      </w:r>
      <w:r w:rsidRPr="00FE3BD8">
        <w:rPr>
          <w:rFonts w:ascii="Arial Narrow" w:hAnsi="Arial Narrow"/>
          <w:sz w:val="20"/>
        </w:rPr>
        <w:t xml:space="preserve"> apod.). Průzkumy a rozbory budou omezeny a směřovány pouze na zjišťování skutečností, které jsou pro </w:t>
      </w:r>
      <w:r w:rsidRPr="00113E1F">
        <w:rPr>
          <w:rFonts w:ascii="Arial Narrow" w:hAnsi="Arial Narrow"/>
          <w:sz w:val="20"/>
        </w:rPr>
        <w:t xml:space="preserve">zpracování </w:t>
      </w:r>
      <w:r w:rsidR="005D2D2F">
        <w:rPr>
          <w:rFonts w:ascii="Arial Narrow" w:hAnsi="Arial Narrow"/>
          <w:sz w:val="20"/>
        </w:rPr>
        <w:t>ÚS</w:t>
      </w:r>
      <w:r w:rsidRPr="00113E1F">
        <w:rPr>
          <w:rFonts w:ascii="Arial Narrow" w:hAnsi="Arial Narrow"/>
          <w:sz w:val="20"/>
        </w:rPr>
        <w:t xml:space="preserve"> n</w:t>
      </w:r>
      <w:r>
        <w:rPr>
          <w:rFonts w:ascii="Arial Narrow" w:hAnsi="Arial Narrow"/>
          <w:sz w:val="20"/>
        </w:rPr>
        <w:t>utné a mají na její návrh vliv.</w:t>
      </w:r>
    </w:p>
    <w:p w14:paraId="3785C2B9" w14:textId="77777777" w:rsidR="00AE5D8E" w:rsidRPr="00411A4A" w:rsidRDefault="00AE5D8E" w:rsidP="00AE5D8E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ÚS</w:t>
      </w:r>
      <w:r w:rsidRPr="00411A4A">
        <w:rPr>
          <w:rFonts w:ascii="Arial Narrow" w:hAnsi="Arial Narrow"/>
          <w:sz w:val="20"/>
          <w:szCs w:val="20"/>
        </w:rPr>
        <w:t xml:space="preserve"> bude zpracován</w:t>
      </w:r>
      <w:r>
        <w:rPr>
          <w:rFonts w:ascii="Arial Narrow" w:hAnsi="Arial Narrow"/>
          <w:sz w:val="20"/>
          <w:szCs w:val="20"/>
        </w:rPr>
        <w:t>a</w:t>
      </w:r>
      <w:r w:rsidRPr="00411A4A">
        <w:rPr>
          <w:rFonts w:ascii="Arial Narrow" w:hAnsi="Arial Narrow"/>
          <w:sz w:val="20"/>
          <w:szCs w:val="20"/>
        </w:rPr>
        <w:t xml:space="preserve"> v následujícím rozsahu:</w:t>
      </w:r>
    </w:p>
    <w:p w14:paraId="218BF3F2" w14:textId="77777777" w:rsidR="00AE5D8E" w:rsidRPr="00E469D2" w:rsidRDefault="00AE5D8E" w:rsidP="00AE5D8E">
      <w:pPr>
        <w:pStyle w:val="Odstavecseseznamem"/>
        <w:numPr>
          <w:ilvl w:val="0"/>
          <w:numId w:val="4"/>
        </w:numPr>
        <w:spacing w:after="0" w:line="276" w:lineRule="auto"/>
        <w:ind w:left="850" w:hanging="170"/>
        <w:contextualSpacing w:val="0"/>
        <w:jc w:val="both"/>
        <w:rPr>
          <w:rFonts w:ascii="Arial Narrow" w:hAnsi="Arial Narrow"/>
          <w:sz w:val="20"/>
          <w:szCs w:val="20"/>
        </w:rPr>
      </w:pPr>
      <w:r w:rsidRPr="00E469D2">
        <w:rPr>
          <w:rFonts w:ascii="Arial Narrow" w:hAnsi="Arial Narrow"/>
          <w:sz w:val="20"/>
          <w:szCs w:val="20"/>
        </w:rPr>
        <w:t>t</w:t>
      </w:r>
      <w:r>
        <w:rPr>
          <w:rFonts w:ascii="Arial Narrow" w:hAnsi="Arial Narrow"/>
          <w:sz w:val="20"/>
          <w:szCs w:val="20"/>
        </w:rPr>
        <w:t>extová část,</w:t>
      </w:r>
    </w:p>
    <w:p w14:paraId="111A625C" w14:textId="77777777" w:rsidR="00AE5D8E" w:rsidRPr="00E469D2" w:rsidRDefault="00AE5D8E" w:rsidP="00AE5D8E">
      <w:pPr>
        <w:pStyle w:val="Odstavecseseznamem"/>
        <w:numPr>
          <w:ilvl w:val="0"/>
          <w:numId w:val="4"/>
        </w:numPr>
        <w:spacing w:after="0" w:line="276" w:lineRule="auto"/>
        <w:ind w:left="850" w:hanging="170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grafická část.</w:t>
      </w:r>
    </w:p>
    <w:p w14:paraId="3C3C15ED" w14:textId="60EDE048" w:rsidR="00AE5D8E" w:rsidRPr="00411A4A" w:rsidRDefault="00AE5D8E" w:rsidP="00AE5D8E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</w:rPr>
      </w:pPr>
      <w:r w:rsidRPr="00411A4A">
        <w:rPr>
          <w:rFonts w:ascii="Arial Narrow" w:hAnsi="Arial Narrow"/>
          <w:sz w:val="20"/>
        </w:rPr>
        <w:t xml:space="preserve">Textová část </w:t>
      </w:r>
      <w:r w:rsidR="005D2D2F">
        <w:rPr>
          <w:rFonts w:ascii="Arial Narrow" w:hAnsi="Arial Narrow"/>
          <w:sz w:val="20"/>
        </w:rPr>
        <w:t xml:space="preserve">ÚS </w:t>
      </w:r>
      <w:r w:rsidRPr="00411A4A">
        <w:rPr>
          <w:rFonts w:ascii="Arial Narrow" w:hAnsi="Arial Narrow"/>
          <w:sz w:val="20"/>
        </w:rPr>
        <w:t xml:space="preserve">bude </w:t>
      </w:r>
      <w:r w:rsidR="005D2D2F">
        <w:rPr>
          <w:rFonts w:ascii="Arial Narrow" w:hAnsi="Arial Narrow"/>
          <w:sz w:val="20"/>
        </w:rPr>
        <w:t>obsahovat zejména následující</w:t>
      </w:r>
      <w:r w:rsidRPr="00411A4A">
        <w:rPr>
          <w:rFonts w:ascii="Arial Narrow" w:hAnsi="Arial Narrow"/>
          <w:sz w:val="20"/>
        </w:rPr>
        <w:t>:</w:t>
      </w:r>
    </w:p>
    <w:p w14:paraId="6821E8E8" w14:textId="1983BE37" w:rsidR="00AE5D8E" w:rsidRPr="00411A4A" w:rsidRDefault="005D2D2F" w:rsidP="00AE5D8E">
      <w:pPr>
        <w:pStyle w:val="Odstavecseseznamem"/>
        <w:numPr>
          <w:ilvl w:val="0"/>
          <w:numId w:val="4"/>
        </w:numPr>
        <w:spacing w:after="0" w:line="276" w:lineRule="auto"/>
        <w:ind w:left="850" w:hanging="170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zhodnocení řešeného území</w:t>
      </w:r>
    </w:p>
    <w:p w14:paraId="6E24F5E1" w14:textId="7910891B" w:rsidR="005D2D2F" w:rsidRDefault="005D2D2F" w:rsidP="00AE5D8E">
      <w:pPr>
        <w:pStyle w:val="Odstavecseseznamem"/>
        <w:numPr>
          <w:ilvl w:val="0"/>
          <w:numId w:val="3"/>
        </w:numPr>
        <w:spacing w:after="0" w:line="276" w:lineRule="auto"/>
        <w:ind w:left="1247" w:hanging="170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vymezení zájmového území,</w:t>
      </w:r>
    </w:p>
    <w:p w14:paraId="77F0F4E1" w14:textId="1AF9B7E5" w:rsidR="00AE5D8E" w:rsidRPr="00411A4A" w:rsidRDefault="00AE5D8E" w:rsidP="00AE5D8E">
      <w:pPr>
        <w:pStyle w:val="Odstavecseseznamem"/>
        <w:numPr>
          <w:ilvl w:val="0"/>
          <w:numId w:val="3"/>
        </w:numPr>
        <w:spacing w:after="0" w:line="276" w:lineRule="auto"/>
        <w:ind w:left="1247" w:hanging="170"/>
        <w:jc w:val="both"/>
        <w:rPr>
          <w:rFonts w:ascii="Arial Narrow" w:hAnsi="Arial Narrow"/>
          <w:sz w:val="20"/>
        </w:rPr>
      </w:pPr>
      <w:r w:rsidRPr="005D2D2F">
        <w:rPr>
          <w:rFonts w:ascii="Arial Narrow" w:hAnsi="Arial Narrow"/>
          <w:spacing w:val="-1"/>
          <w:sz w:val="20"/>
        </w:rPr>
        <w:lastRenderedPageBreak/>
        <w:t>analytická část (vyhodnocení podkladů, doplňujících průzkumů a rozborů, současného stavu, majetkoprávních</w:t>
      </w:r>
      <w:r w:rsidRPr="00411A4A">
        <w:rPr>
          <w:rFonts w:ascii="Arial Narrow" w:hAnsi="Arial Narrow"/>
          <w:sz w:val="20"/>
        </w:rPr>
        <w:t xml:space="preserve"> vztahů apod.),</w:t>
      </w:r>
    </w:p>
    <w:p w14:paraId="042E9AC1" w14:textId="707D7274" w:rsidR="00AE5D8E" w:rsidRPr="005D2D2F" w:rsidRDefault="00AE5D8E" w:rsidP="005D2D2F">
      <w:pPr>
        <w:pStyle w:val="Odstavecseseznamem"/>
        <w:numPr>
          <w:ilvl w:val="0"/>
          <w:numId w:val="3"/>
        </w:numPr>
        <w:spacing w:after="0" w:line="276" w:lineRule="auto"/>
        <w:ind w:left="1247" w:hanging="170"/>
        <w:jc w:val="both"/>
        <w:rPr>
          <w:rFonts w:ascii="Arial Narrow" w:hAnsi="Arial Narrow"/>
          <w:sz w:val="20"/>
        </w:rPr>
      </w:pPr>
      <w:r w:rsidRPr="00411A4A">
        <w:rPr>
          <w:rFonts w:ascii="Arial Narrow" w:hAnsi="Arial Narrow"/>
          <w:sz w:val="20"/>
        </w:rPr>
        <w:t>širší vztahy (návaznosti, kompoziční v</w:t>
      </w:r>
      <w:r w:rsidR="005D2D2F">
        <w:rPr>
          <w:rFonts w:ascii="Arial Narrow" w:hAnsi="Arial Narrow"/>
          <w:sz w:val="20"/>
        </w:rPr>
        <w:t>ztahy, průhledy, pohledy apod.)</w:t>
      </w:r>
      <w:r w:rsidRPr="005D2D2F">
        <w:rPr>
          <w:rFonts w:ascii="Arial Narrow" w:hAnsi="Arial Narrow"/>
          <w:sz w:val="20"/>
        </w:rPr>
        <w:t>;</w:t>
      </w:r>
    </w:p>
    <w:p w14:paraId="0AF38A1A" w14:textId="4087DD56" w:rsidR="00AE5D8E" w:rsidRPr="00411A4A" w:rsidRDefault="005D2D2F" w:rsidP="00AE5D8E">
      <w:pPr>
        <w:pStyle w:val="Odstavecseseznamem"/>
        <w:numPr>
          <w:ilvl w:val="0"/>
          <w:numId w:val="4"/>
        </w:numPr>
        <w:spacing w:after="0" w:line="276" w:lineRule="auto"/>
        <w:ind w:left="850" w:hanging="170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popis urbanistické koncepce</w:t>
      </w:r>
    </w:p>
    <w:p w14:paraId="40B5FA5E" w14:textId="23135F13" w:rsidR="00AE5D8E" w:rsidRPr="005D2D2F" w:rsidRDefault="00AE5D8E" w:rsidP="005D2D2F">
      <w:pPr>
        <w:pStyle w:val="Odstavecseseznamem"/>
        <w:numPr>
          <w:ilvl w:val="0"/>
          <w:numId w:val="3"/>
        </w:numPr>
        <w:spacing w:after="0" w:line="276" w:lineRule="auto"/>
        <w:ind w:left="1247" w:hanging="170"/>
        <w:jc w:val="both"/>
        <w:rPr>
          <w:rFonts w:ascii="Arial Narrow" w:hAnsi="Arial Narrow"/>
          <w:sz w:val="20"/>
        </w:rPr>
      </w:pPr>
      <w:r w:rsidRPr="00411A4A">
        <w:rPr>
          <w:rFonts w:ascii="Arial Narrow" w:hAnsi="Arial Narrow"/>
          <w:sz w:val="20"/>
        </w:rPr>
        <w:t>architektonicko-</w:t>
      </w:r>
      <w:r w:rsidR="005D2D2F">
        <w:rPr>
          <w:rFonts w:ascii="Arial Narrow" w:hAnsi="Arial Narrow"/>
          <w:sz w:val="20"/>
        </w:rPr>
        <w:t>urbanistické</w:t>
      </w:r>
      <w:r w:rsidRPr="00411A4A">
        <w:rPr>
          <w:rFonts w:ascii="Arial Narrow" w:hAnsi="Arial Narrow"/>
          <w:sz w:val="20"/>
        </w:rPr>
        <w:t xml:space="preserve"> řešení (</w:t>
      </w:r>
      <w:r w:rsidR="005D2D2F">
        <w:rPr>
          <w:rFonts w:ascii="Arial Narrow" w:hAnsi="Arial Narrow"/>
          <w:sz w:val="20"/>
        </w:rPr>
        <w:t>popis návrhu včetně řešení veřejných prostranství a zeleně)</w:t>
      </w:r>
      <w:r w:rsidRPr="005D2D2F">
        <w:rPr>
          <w:rFonts w:ascii="Arial Narrow" w:hAnsi="Arial Narrow"/>
          <w:sz w:val="20"/>
        </w:rPr>
        <w:t>;</w:t>
      </w:r>
    </w:p>
    <w:p w14:paraId="2052B746" w14:textId="304B0F23" w:rsidR="00AE5D8E" w:rsidRPr="00411A4A" w:rsidRDefault="005D2D2F" w:rsidP="00AE5D8E">
      <w:pPr>
        <w:pStyle w:val="Odstavecseseznamem"/>
        <w:numPr>
          <w:ilvl w:val="0"/>
          <w:numId w:val="4"/>
        </w:numPr>
        <w:spacing w:after="0" w:line="276" w:lineRule="auto"/>
        <w:ind w:left="850" w:hanging="170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podmínky pro vymezení a využití pozemků</w:t>
      </w:r>
    </w:p>
    <w:p w14:paraId="073EE08D" w14:textId="346781EB" w:rsidR="00AE5D8E" w:rsidRDefault="005D2D2F" w:rsidP="005D2D2F">
      <w:pPr>
        <w:pStyle w:val="Odstavecseseznamem"/>
        <w:numPr>
          <w:ilvl w:val="0"/>
          <w:numId w:val="3"/>
        </w:numPr>
        <w:spacing w:after="0" w:line="276" w:lineRule="auto"/>
        <w:ind w:left="1247" w:hanging="170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podrobná regulace funkčního uspořádání území</w:t>
      </w:r>
      <w:r w:rsidR="00AE5D8E" w:rsidRPr="005D2D2F">
        <w:rPr>
          <w:rFonts w:ascii="Arial Narrow" w:hAnsi="Arial Narrow"/>
          <w:sz w:val="20"/>
        </w:rPr>
        <w:t>;</w:t>
      </w:r>
    </w:p>
    <w:p w14:paraId="3195223F" w14:textId="7489FB2E" w:rsidR="009663B5" w:rsidRPr="00411A4A" w:rsidRDefault="009663B5" w:rsidP="009663B5">
      <w:pPr>
        <w:pStyle w:val="Odstavecseseznamem"/>
        <w:numPr>
          <w:ilvl w:val="0"/>
          <w:numId w:val="4"/>
        </w:numPr>
        <w:spacing w:after="0" w:line="276" w:lineRule="auto"/>
        <w:ind w:left="850" w:hanging="170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podmínky pro umístění a prostorové uspořádání staveb</w:t>
      </w:r>
    </w:p>
    <w:p w14:paraId="414F99B6" w14:textId="77C653C9" w:rsidR="009663B5" w:rsidRPr="005D2D2F" w:rsidRDefault="009663B5" w:rsidP="009663B5">
      <w:pPr>
        <w:pStyle w:val="Odstavecseseznamem"/>
        <w:numPr>
          <w:ilvl w:val="0"/>
          <w:numId w:val="3"/>
        </w:numPr>
        <w:spacing w:after="0" w:line="276" w:lineRule="auto"/>
        <w:ind w:left="1247" w:hanging="170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podrobná regulace objektů</w:t>
      </w:r>
      <w:r w:rsidRPr="005D2D2F">
        <w:rPr>
          <w:rFonts w:ascii="Arial Narrow" w:hAnsi="Arial Narrow"/>
          <w:sz w:val="20"/>
        </w:rPr>
        <w:t>;</w:t>
      </w:r>
    </w:p>
    <w:p w14:paraId="12392B7C" w14:textId="77777777" w:rsidR="00AE5D8E" w:rsidRPr="00411A4A" w:rsidRDefault="00AE5D8E" w:rsidP="00AE5D8E">
      <w:pPr>
        <w:pStyle w:val="Odstavecseseznamem"/>
        <w:numPr>
          <w:ilvl w:val="0"/>
          <w:numId w:val="4"/>
        </w:numPr>
        <w:spacing w:after="0" w:line="276" w:lineRule="auto"/>
        <w:ind w:left="850" w:hanging="170"/>
        <w:jc w:val="both"/>
        <w:rPr>
          <w:rFonts w:ascii="Arial Narrow" w:hAnsi="Arial Narrow"/>
          <w:sz w:val="20"/>
        </w:rPr>
      </w:pPr>
      <w:r w:rsidRPr="00411A4A">
        <w:rPr>
          <w:rFonts w:ascii="Arial Narrow" w:hAnsi="Arial Narrow"/>
          <w:sz w:val="20"/>
        </w:rPr>
        <w:t>řešení dopravní infrastruktury</w:t>
      </w:r>
    </w:p>
    <w:p w14:paraId="3645F89B" w14:textId="77777777" w:rsidR="00AE5D8E" w:rsidRPr="00411A4A" w:rsidRDefault="00AE5D8E" w:rsidP="00AE5D8E">
      <w:pPr>
        <w:pStyle w:val="Odstavecseseznamem"/>
        <w:numPr>
          <w:ilvl w:val="0"/>
          <w:numId w:val="3"/>
        </w:numPr>
        <w:spacing w:after="0" w:line="276" w:lineRule="auto"/>
        <w:ind w:left="1247" w:hanging="170"/>
        <w:jc w:val="both"/>
        <w:rPr>
          <w:rFonts w:ascii="Arial Narrow" w:hAnsi="Arial Narrow"/>
          <w:sz w:val="20"/>
        </w:rPr>
      </w:pPr>
      <w:r w:rsidRPr="00411A4A">
        <w:rPr>
          <w:rFonts w:ascii="Arial Narrow" w:hAnsi="Arial Narrow"/>
          <w:sz w:val="20"/>
        </w:rPr>
        <w:t>podrobné řešení dopravní infrastruktury ve vazbě na architektonicko-urbanistické řešení;</w:t>
      </w:r>
    </w:p>
    <w:p w14:paraId="355F33DE" w14:textId="77777777" w:rsidR="00AE5D8E" w:rsidRPr="00411A4A" w:rsidRDefault="00AE5D8E" w:rsidP="00AE5D8E">
      <w:pPr>
        <w:pStyle w:val="Odstavecseseznamem"/>
        <w:numPr>
          <w:ilvl w:val="0"/>
          <w:numId w:val="4"/>
        </w:numPr>
        <w:spacing w:after="0" w:line="276" w:lineRule="auto"/>
        <w:ind w:left="850" w:hanging="170"/>
        <w:jc w:val="both"/>
        <w:rPr>
          <w:rFonts w:ascii="Arial Narrow" w:hAnsi="Arial Narrow"/>
          <w:sz w:val="20"/>
        </w:rPr>
      </w:pPr>
      <w:r w:rsidRPr="00411A4A">
        <w:rPr>
          <w:rFonts w:ascii="Arial Narrow" w:hAnsi="Arial Narrow"/>
          <w:sz w:val="20"/>
        </w:rPr>
        <w:t>řešení technické infrastruktury</w:t>
      </w:r>
    </w:p>
    <w:p w14:paraId="20559229" w14:textId="77777777" w:rsidR="00AE5D8E" w:rsidRPr="00411A4A" w:rsidRDefault="00AE5D8E" w:rsidP="00AE5D8E">
      <w:pPr>
        <w:pStyle w:val="Odstavecseseznamem"/>
        <w:numPr>
          <w:ilvl w:val="0"/>
          <w:numId w:val="3"/>
        </w:numPr>
        <w:spacing w:after="0" w:line="276" w:lineRule="auto"/>
        <w:ind w:left="1247" w:hanging="170"/>
        <w:jc w:val="both"/>
        <w:rPr>
          <w:rFonts w:ascii="Arial Narrow" w:hAnsi="Arial Narrow"/>
          <w:sz w:val="20"/>
        </w:rPr>
      </w:pPr>
      <w:r w:rsidRPr="00411A4A">
        <w:rPr>
          <w:rFonts w:ascii="Arial Narrow" w:hAnsi="Arial Narrow"/>
          <w:sz w:val="20"/>
        </w:rPr>
        <w:t>podrobné řešení technické infrastruktury ve vazbě na architektonicko-urbanistické řešení;</w:t>
      </w:r>
    </w:p>
    <w:p w14:paraId="73DCA78B" w14:textId="7E84181C" w:rsidR="00AE5D8E" w:rsidRPr="009663B5" w:rsidRDefault="009663B5" w:rsidP="009663B5">
      <w:pPr>
        <w:pStyle w:val="Odstavecseseznamem"/>
        <w:numPr>
          <w:ilvl w:val="0"/>
          <w:numId w:val="4"/>
        </w:numPr>
        <w:spacing w:after="0" w:line="276" w:lineRule="auto"/>
        <w:ind w:left="850" w:hanging="170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stanovení etapizace využití území</w:t>
      </w:r>
      <w:r w:rsidR="00AE5D8E" w:rsidRPr="009663B5">
        <w:rPr>
          <w:rFonts w:ascii="Arial Narrow" w:hAnsi="Arial Narrow"/>
          <w:sz w:val="20"/>
        </w:rPr>
        <w:t>.</w:t>
      </w:r>
    </w:p>
    <w:p w14:paraId="731487DD" w14:textId="768CF50D" w:rsidR="00AE5D8E" w:rsidRPr="00411A4A" w:rsidRDefault="00AE5D8E" w:rsidP="00AE5D8E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</w:rPr>
      </w:pPr>
      <w:r w:rsidRPr="00411A4A">
        <w:rPr>
          <w:rFonts w:ascii="Arial Narrow" w:hAnsi="Arial Narrow"/>
          <w:sz w:val="20"/>
        </w:rPr>
        <w:t xml:space="preserve">Grafická část </w:t>
      </w:r>
      <w:r w:rsidR="004B110E">
        <w:rPr>
          <w:rFonts w:ascii="Arial Narrow" w:hAnsi="Arial Narrow"/>
          <w:sz w:val="20"/>
        </w:rPr>
        <w:t>ÚS</w:t>
      </w:r>
      <w:r w:rsidRPr="00411A4A">
        <w:rPr>
          <w:rFonts w:ascii="Arial Narrow" w:hAnsi="Arial Narrow"/>
          <w:sz w:val="20"/>
        </w:rPr>
        <w:t xml:space="preserve"> bude </w:t>
      </w:r>
      <w:r w:rsidR="004B110E">
        <w:rPr>
          <w:rFonts w:ascii="Arial Narrow" w:hAnsi="Arial Narrow"/>
          <w:sz w:val="20"/>
        </w:rPr>
        <w:t>obsahovat zejména následující</w:t>
      </w:r>
      <w:r w:rsidRPr="00411A4A">
        <w:rPr>
          <w:rFonts w:ascii="Arial Narrow" w:hAnsi="Arial Narrow"/>
          <w:sz w:val="20"/>
        </w:rPr>
        <w:t>:</w:t>
      </w:r>
    </w:p>
    <w:p w14:paraId="75AD199A" w14:textId="77777777" w:rsidR="00AE5D8E" w:rsidRPr="00411A4A" w:rsidRDefault="00AE5D8E" w:rsidP="00AE5D8E">
      <w:pPr>
        <w:pStyle w:val="Odstavecseseznamem"/>
        <w:numPr>
          <w:ilvl w:val="0"/>
          <w:numId w:val="4"/>
        </w:numPr>
        <w:spacing w:after="0" w:line="276" w:lineRule="auto"/>
        <w:ind w:left="850" w:hanging="170"/>
        <w:jc w:val="both"/>
        <w:rPr>
          <w:rFonts w:ascii="Arial Narrow" w:hAnsi="Arial Narrow"/>
          <w:sz w:val="20"/>
        </w:rPr>
      </w:pPr>
      <w:r w:rsidRPr="00411A4A">
        <w:rPr>
          <w:rFonts w:ascii="Arial Narrow" w:hAnsi="Arial Narrow"/>
          <w:sz w:val="20"/>
        </w:rPr>
        <w:t>výkres širších vztahů - M 1 : 5.000 nebo M 1 : 2.000</w:t>
      </w:r>
    </w:p>
    <w:p w14:paraId="0CBC0D94" w14:textId="77777777" w:rsidR="00AE5D8E" w:rsidRPr="00411A4A" w:rsidRDefault="00AE5D8E" w:rsidP="00AE5D8E">
      <w:pPr>
        <w:pStyle w:val="Odstavecseseznamem"/>
        <w:numPr>
          <w:ilvl w:val="0"/>
          <w:numId w:val="3"/>
        </w:numPr>
        <w:spacing w:after="0" w:line="276" w:lineRule="auto"/>
        <w:ind w:left="1247" w:hanging="170"/>
        <w:jc w:val="both"/>
        <w:rPr>
          <w:rFonts w:ascii="Arial Narrow" w:hAnsi="Arial Narrow"/>
          <w:sz w:val="20"/>
        </w:rPr>
      </w:pPr>
      <w:r w:rsidRPr="00411A4A">
        <w:rPr>
          <w:rFonts w:ascii="Arial Narrow" w:hAnsi="Arial Narrow"/>
          <w:sz w:val="20"/>
        </w:rPr>
        <w:t>s vymezením řešeného území,</w:t>
      </w:r>
    </w:p>
    <w:p w14:paraId="25619825" w14:textId="77777777" w:rsidR="00AE5D8E" w:rsidRPr="00411A4A" w:rsidRDefault="00AE5D8E" w:rsidP="00AE5D8E">
      <w:pPr>
        <w:pStyle w:val="Odstavecseseznamem"/>
        <w:numPr>
          <w:ilvl w:val="0"/>
          <w:numId w:val="3"/>
        </w:numPr>
        <w:spacing w:after="0" w:line="276" w:lineRule="auto"/>
        <w:ind w:left="1247" w:hanging="170"/>
        <w:jc w:val="both"/>
        <w:rPr>
          <w:rFonts w:ascii="Arial Narrow" w:hAnsi="Arial Narrow"/>
          <w:sz w:val="20"/>
        </w:rPr>
      </w:pPr>
      <w:r w:rsidRPr="00411A4A">
        <w:rPr>
          <w:rFonts w:ascii="Arial Narrow" w:hAnsi="Arial Narrow"/>
          <w:sz w:val="20"/>
        </w:rPr>
        <w:t>znázornění prostorových, funkčních a provozních vazeb návrhu do širšího území;</w:t>
      </w:r>
    </w:p>
    <w:p w14:paraId="2C1691D1" w14:textId="76574004" w:rsidR="00AE5D8E" w:rsidRPr="00411A4A" w:rsidRDefault="00FA38C3" w:rsidP="00AE5D8E">
      <w:pPr>
        <w:pStyle w:val="Odstavecseseznamem"/>
        <w:numPr>
          <w:ilvl w:val="0"/>
          <w:numId w:val="4"/>
        </w:numPr>
        <w:spacing w:after="0" w:line="276" w:lineRule="auto"/>
        <w:ind w:left="850" w:hanging="170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ortofotomapu</w:t>
      </w:r>
      <w:r w:rsidR="00AE5D8E" w:rsidRPr="00411A4A">
        <w:rPr>
          <w:rFonts w:ascii="Arial Narrow" w:hAnsi="Arial Narrow"/>
          <w:sz w:val="20"/>
        </w:rPr>
        <w:t xml:space="preserve"> - M 1 : </w:t>
      </w:r>
      <w:r w:rsidR="004B110E">
        <w:rPr>
          <w:rFonts w:ascii="Arial Narrow" w:hAnsi="Arial Narrow"/>
          <w:sz w:val="20"/>
        </w:rPr>
        <w:t>5</w:t>
      </w:r>
      <w:r w:rsidR="00AE5D8E" w:rsidRPr="00411A4A">
        <w:rPr>
          <w:rFonts w:ascii="Arial Narrow" w:hAnsi="Arial Narrow"/>
          <w:sz w:val="20"/>
        </w:rPr>
        <w:t>00</w:t>
      </w:r>
    </w:p>
    <w:p w14:paraId="78E4D89D" w14:textId="77777777" w:rsidR="00AE5D8E" w:rsidRPr="00411A4A" w:rsidRDefault="00AE5D8E" w:rsidP="00AE5D8E">
      <w:pPr>
        <w:pStyle w:val="Odstavecseseznamem"/>
        <w:numPr>
          <w:ilvl w:val="0"/>
          <w:numId w:val="3"/>
        </w:numPr>
        <w:spacing w:after="0" w:line="276" w:lineRule="auto"/>
        <w:ind w:left="1247" w:hanging="170"/>
        <w:jc w:val="both"/>
        <w:rPr>
          <w:rFonts w:ascii="Arial Narrow" w:hAnsi="Arial Narrow"/>
          <w:sz w:val="20"/>
        </w:rPr>
      </w:pPr>
      <w:r w:rsidRPr="00411A4A">
        <w:rPr>
          <w:rFonts w:ascii="Arial Narrow" w:hAnsi="Arial Narrow"/>
          <w:sz w:val="20"/>
        </w:rPr>
        <w:t>s vymezením řešeného území;</w:t>
      </w:r>
    </w:p>
    <w:p w14:paraId="7E56E921" w14:textId="6013E07E" w:rsidR="00AE5D8E" w:rsidRPr="00411A4A" w:rsidRDefault="00AE5D8E" w:rsidP="00AE5D8E">
      <w:pPr>
        <w:pStyle w:val="Odstavecseseznamem"/>
        <w:numPr>
          <w:ilvl w:val="0"/>
          <w:numId w:val="4"/>
        </w:numPr>
        <w:spacing w:after="0" w:line="276" w:lineRule="auto"/>
        <w:ind w:left="850" w:hanging="170"/>
        <w:jc w:val="both"/>
        <w:rPr>
          <w:rFonts w:ascii="Arial Narrow" w:hAnsi="Arial Narrow"/>
          <w:sz w:val="20"/>
        </w:rPr>
      </w:pPr>
      <w:r w:rsidRPr="00411A4A">
        <w:rPr>
          <w:rFonts w:ascii="Arial Narrow" w:hAnsi="Arial Narrow"/>
          <w:sz w:val="20"/>
        </w:rPr>
        <w:t xml:space="preserve">výkres problémů - M 1 : </w:t>
      </w:r>
      <w:r w:rsidR="004B110E">
        <w:rPr>
          <w:rFonts w:ascii="Arial Narrow" w:hAnsi="Arial Narrow"/>
          <w:sz w:val="20"/>
        </w:rPr>
        <w:t>5</w:t>
      </w:r>
      <w:r w:rsidRPr="00411A4A">
        <w:rPr>
          <w:rFonts w:ascii="Arial Narrow" w:hAnsi="Arial Narrow"/>
          <w:sz w:val="20"/>
        </w:rPr>
        <w:t>00</w:t>
      </w:r>
    </w:p>
    <w:p w14:paraId="673A9EFB" w14:textId="77777777" w:rsidR="00AE5D8E" w:rsidRPr="00411A4A" w:rsidRDefault="00AE5D8E" w:rsidP="00AE5D8E">
      <w:pPr>
        <w:pStyle w:val="Odstavecseseznamem"/>
        <w:numPr>
          <w:ilvl w:val="0"/>
          <w:numId w:val="3"/>
        </w:numPr>
        <w:spacing w:after="0" w:line="276" w:lineRule="auto"/>
        <w:ind w:left="1247" w:hanging="170"/>
        <w:jc w:val="both"/>
        <w:rPr>
          <w:rFonts w:ascii="Arial Narrow" w:hAnsi="Arial Narrow"/>
          <w:sz w:val="20"/>
        </w:rPr>
      </w:pPr>
      <w:r w:rsidRPr="00411A4A">
        <w:rPr>
          <w:rFonts w:ascii="Arial Narrow" w:hAnsi="Arial Narrow"/>
          <w:sz w:val="20"/>
        </w:rPr>
        <w:t>zobrazení vyhodnocení analytické fáze;</w:t>
      </w:r>
    </w:p>
    <w:p w14:paraId="4EF1F719" w14:textId="68623C74" w:rsidR="00AE5D8E" w:rsidRPr="00411A4A" w:rsidRDefault="004B110E" w:rsidP="00AE5D8E">
      <w:pPr>
        <w:pStyle w:val="Odstavecseseznamem"/>
        <w:numPr>
          <w:ilvl w:val="0"/>
          <w:numId w:val="4"/>
        </w:numPr>
        <w:spacing w:after="0" w:line="276" w:lineRule="auto"/>
        <w:ind w:left="850" w:hanging="170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hlavní výkres - M 1 : 5</w:t>
      </w:r>
      <w:r w:rsidR="00AE5D8E" w:rsidRPr="00411A4A">
        <w:rPr>
          <w:rFonts w:ascii="Arial Narrow" w:hAnsi="Arial Narrow"/>
          <w:sz w:val="20"/>
        </w:rPr>
        <w:t>00</w:t>
      </w:r>
    </w:p>
    <w:p w14:paraId="33A153D9" w14:textId="2F37DE6B" w:rsidR="00AE5D8E" w:rsidRPr="00411A4A" w:rsidRDefault="00AE5D8E" w:rsidP="00AE5D8E">
      <w:pPr>
        <w:pStyle w:val="Odstavecseseznamem"/>
        <w:numPr>
          <w:ilvl w:val="0"/>
          <w:numId w:val="3"/>
        </w:numPr>
        <w:spacing w:after="0" w:line="276" w:lineRule="auto"/>
        <w:ind w:left="1247" w:hanging="170"/>
        <w:jc w:val="both"/>
        <w:rPr>
          <w:rFonts w:ascii="Arial Narrow" w:hAnsi="Arial Narrow"/>
          <w:sz w:val="20"/>
        </w:rPr>
      </w:pPr>
      <w:r w:rsidRPr="00411A4A">
        <w:rPr>
          <w:rFonts w:ascii="Arial Narrow" w:hAnsi="Arial Narrow"/>
          <w:sz w:val="20"/>
        </w:rPr>
        <w:t>syntetický návrhový výkres</w:t>
      </w:r>
      <w:r w:rsidR="004B110E">
        <w:rPr>
          <w:rFonts w:ascii="Arial Narrow" w:hAnsi="Arial Narrow"/>
          <w:sz w:val="20"/>
        </w:rPr>
        <w:t xml:space="preserve"> s vyznačením funkčního využití ploch</w:t>
      </w:r>
      <w:r w:rsidRPr="00411A4A">
        <w:rPr>
          <w:rFonts w:ascii="Arial Narrow" w:hAnsi="Arial Narrow"/>
          <w:sz w:val="20"/>
        </w:rPr>
        <w:t>;</w:t>
      </w:r>
    </w:p>
    <w:p w14:paraId="0D5C6F8A" w14:textId="034EC5E2" w:rsidR="004B110E" w:rsidRDefault="004B110E" w:rsidP="00AE5D8E">
      <w:pPr>
        <w:pStyle w:val="Odstavecseseznamem"/>
        <w:numPr>
          <w:ilvl w:val="0"/>
          <w:numId w:val="4"/>
        </w:numPr>
        <w:spacing w:after="0" w:line="276" w:lineRule="auto"/>
        <w:ind w:left="850" w:hanging="170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výkres prostorové regulace - M 1 : 500;</w:t>
      </w:r>
    </w:p>
    <w:p w14:paraId="4F1A7689" w14:textId="217B46D2" w:rsidR="00AE5D8E" w:rsidRPr="00411A4A" w:rsidRDefault="00AE5D8E" w:rsidP="00AE5D8E">
      <w:pPr>
        <w:pStyle w:val="Odstavecseseznamem"/>
        <w:numPr>
          <w:ilvl w:val="0"/>
          <w:numId w:val="4"/>
        </w:numPr>
        <w:spacing w:after="0" w:line="276" w:lineRule="auto"/>
        <w:ind w:left="850" w:hanging="170"/>
        <w:jc w:val="both"/>
        <w:rPr>
          <w:rFonts w:ascii="Arial Narrow" w:hAnsi="Arial Narrow"/>
          <w:sz w:val="20"/>
        </w:rPr>
      </w:pPr>
      <w:r w:rsidRPr="00411A4A">
        <w:rPr>
          <w:rFonts w:ascii="Arial Narrow" w:hAnsi="Arial Narrow"/>
          <w:sz w:val="20"/>
        </w:rPr>
        <w:t xml:space="preserve">výkres zeleně </w:t>
      </w:r>
      <w:r w:rsidRPr="00411A4A">
        <w:rPr>
          <w:rFonts w:ascii="Arial Narrow" w:hAnsi="Arial Narrow"/>
          <w:sz w:val="20"/>
        </w:rPr>
        <w:softHyphen/>
        <w:t xml:space="preserve">- M 1 : </w:t>
      </w:r>
      <w:r w:rsidR="004B110E">
        <w:rPr>
          <w:rFonts w:ascii="Arial Narrow" w:hAnsi="Arial Narrow"/>
          <w:sz w:val="20"/>
        </w:rPr>
        <w:t>5</w:t>
      </w:r>
      <w:r w:rsidRPr="00411A4A">
        <w:rPr>
          <w:rFonts w:ascii="Arial Narrow" w:hAnsi="Arial Narrow"/>
          <w:sz w:val="20"/>
        </w:rPr>
        <w:t>00</w:t>
      </w:r>
    </w:p>
    <w:p w14:paraId="5159B395" w14:textId="4EBD022B" w:rsidR="00AE5D8E" w:rsidRPr="004B110E" w:rsidRDefault="00AE5D8E" w:rsidP="004B110E">
      <w:pPr>
        <w:pStyle w:val="Odstavecseseznamem"/>
        <w:numPr>
          <w:ilvl w:val="0"/>
          <w:numId w:val="3"/>
        </w:numPr>
        <w:spacing w:after="0" w:line="276" w:lineRule="auto"/>
        <w:ind w:left="1247" w:hanging="170"/>
        <w:jc w:val="both"/>
        <w:rPr>
          <w:rFonts w:ascii="Arial Narrow" w:hAnsi="Arial Narrow"/>
          <w:sz w:val="20"/>
        </w:rPr>
      </w:pPr>
      <w:r w:rsidRPr="00411A4A">
        <w:rPr>
          <w:rFonts w:ascii="Arial Narrow" w:hAnsi="Arial Narrow"/>
          <w:sz w:val="20"/>
        </w:rPr>
        <w:t>znázornění komplexního řešení ploch a prvků zeleně;</w:t>
      </w:r>
    </w:p>
    <w:p w14:paraId="794B3A23" w14:textId="2931B0E5" w:rsidR="00AE5D8E" w:rsidRPr="00411A4A" w:rsidRDefault="00AE5D8E" w:rsidP="00AE5D8E">
      <w:pPr>
        <w:pStyle w:val="Odstavecseseznamem"/>
        <w:numPr>
          <w:ilvl w:val="0"/>
          <w:numId w:val="4"/>
        </w:numPr>
        <w:spacing w:after="0" w:line="276" w:lineRule="auto"/>
        <w:ind w:left="850" w:hanging="170"/>
        <w:jc w:val="both"/>
        <w:rPr>
          <w:rFonts w:ascii="Arial Narrow" w:hAnsi="Arial Narrow"/>
          <w:sz w:val="20"/>
        </w:rPr>
      </w:pPr>
      <w:r w:rsidRPr="00411A4A">
        <w:rPr>
          <w:rFonts w:ascii="Arial Narrow" w:hAnsi="Arial Narrow"/>
          <w:sz w:val="20"/>
        </w:rPr>
        <w:t>výkres řešení d</w:t>
      </w:r>
      <w:r w:rsidR="004B110E">
        <w:rPr>
          <w:rFonts w:ascii="Arial Narrow" w:hAnsi="Arial Narrow"/>
          <w:sz w:val="20"/>
        </w:rPr>
        <w:t>opravní infrastruktury - M 1 : 5</w:t>
      </w:r>
      <w:r w:rsidRPr="00411A4A">
        <w:rPr>
          <w:rFonts w:ascii="Arial Narrow" w:hAnsi="Arial Narrow"/>
          <w:sz w:val="20"/>
        </w:rPr>
        <w:t>00</w:t>
      </w:r>
    </w:p>
    <w:p w14:paraId="560236D7" w14:textId="77777777" w:rsidR="00AE5D8E" w:rsidRPr="00411A4A" w:rsidRDefault="00AE5D8E" w:rsidP="00AE5D8E">
      <w:pPr>
        <w:pStyle w:val="Odstavecseseznamem"/>
        <w:numPr>
          <w:ilvl w:val="0"/>
          <w:numId w:val="3"/>
        </w:numPr>
        <w:spacing w:after="0" w:line="276" w:lineRule="auto"/>
        <w:ind w:left="1247" w:hanging="170"/>
        <w:jc w:val="both"/>
        <w:rPr>
          <w:rFonts w:ascii="Arial Narrow" w:hAnsi="Arial Narrow"/>
          <w:sz w:val="20"/>
        </w:rPr>
      </w:pPr>
      <w:r w:rsidRPr="00411A4A">
        <w:rPr>
          <w:rFonts w:ascii="Arial Narrow" w:hAnsi="Arial Narrow"/>
          <w:sz w:val="20"/>
        </w:rPr>
        <w:t>návrh řešení dopravy a její organizace;</w:t>
      </w:r>
    </w:p>
    <w:p w14:paraId="2DFEC620" w14:textId="4F5E17EB" w:rsidR="00AE5D8E" w:rsidRPr="00411A4A" w:rsidRDefault="00AE5D8E" w:rsidP="00AE5D8E">
      <w:pPr>
        <w:pStyle w:val="Odstavecseseznamem"/>
        <w:numPr>
          <w:ilvl w:val="0"/>
          <w:numId w:val="4"/>
        </w:numPr>
        <w:spacing w:after="0" w:line="276" w:lineRule="auto"/>
        <w:ind w:left="850" w:hanging="170"/>
        <w:jc w:val="both"/>
        <w:rPr>
          <w:rFonts w:ascii="Arial Narrow" w:hAnsi="Arial Narrow"/>
          <w:sz w:val="20"/>
        </w:rPr>
      </w:pPr>
      <w:r w:rsidRPr="00411A4A">
        <w:rPr>
          <w:rFonts w:ascii="Arial Narrow" w:hAnsi="Arial Narrow"/>
          <w:sz w:val="20"/>
        </w:rPr>
        <w:t>výkres řešení te</w:t>
      </w:r>
      <w:r w:rsidR="004B110E">
        <w:rPr>
          <w:rFonts w:ascii="Arial Narrow" w:hAnsi="Arial Narrow"/>
          <w:sz w:val="20"/>
        </w:rPr>
        <w:t>chnické infrastruktury - M 1 : 5</w:t>
      </w:r>
      <w:r w:rsidRPr="00411A4A">
        <w:rPr>
          <w:rFonts w:ascii="Arial Narrow" w:hAnsi="Arial Narrow"/>
          <w:sz w:val="20"/>
        </w:rPr>
        <w:t>00</w:t>
      </w:r>
    </w:p>
    <w:p w14:paraId="2203824F" w14:textId="77777777" w:rsidR="00AE5D8E" w:rsidRPr="00411A4A" w:rsidRDefault="00AE5D8E" w:rsidP="00AE5D8E">
      <w:pPr>
        <w:pStyle w:val="Odstavecseseznamem"/>
        <w:numPr>
          <w:ilvl w:val="0"/>
          <w:numId w:val="3"/>
        </w:numPr>
        <w:spacing w:after="0" w:line="276" w:lineRule="auto"/>
        <w:ind w:left="1247" w:hanging="170"/>
        <w:jc w:val="both"/>
        <w:rPr>
          <w:rFonts w:ascii="Arial Narrow" w:hAnsi="Arial Narrow"/>
          <w:sz w:val="20"/>
        </w:rPr>
      </w:pPr>
      <w:r w:rsidRPr="00411A4A">
        <w:rPr>
          <w:rFonts w:ascii="Arial Narrow" w:hAnsi="Arial Narrow"/>
          <w:sz w:val="20"/>
        </w:rPr>
        <w:t>návrh řešení problematiky inženýrských sítí a technického vybavení;</w:t>
      </w:r>
    </w:p>
    <w:p w14:paraId="67C872F4" w14:textId="4B531DD4" w:rsidR="004B110E" w:rsidRDefault="004B110E" w:rsidP="00AE5D8E">
      <w:pPr>
        <w:pStyle w:val="Odstavecseseznamem"/>
        <w:numPr>
          <w:ilvl w:val="0"/>
          <w:numId w:val="4"/>
        </w:numPr>
        <w:spacing w:after="0" w:line="276" w:lineRule="auto"/>
        <w:ind w:left="850" w:hanging="170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výkres etapizace využití území - M 1 : 500;</w:t>
      </w:r>
    </w:p>
    <w:p w14:paraId="7BAACB84" w14:textId="623EEF16" w:rsidR="00AE5D8E" w:rsidRPr="00411A4A" w:rsidRDefault="00AE5D8E" w:rsidP="00AE5D8E">
      <w:pPr>
        <w:pStyle w:val="Odstavecseseznamem"/>
        <w:numPr>
          <w:ilvl w:val="0"/>
          <w:numId w:val="4"/>
        </w:numPr>
        <w:spacing w:after="0" w:line="276" w:lineRule="auto"/>
        <w:ind w:left="850" w:hanging="170"/>
        <w:jc w:val="both"/>
        <w:rPr>
          <w:rFonts w:ascii="Arial Narrow" w:hAnsi="Arial Narrow"/>
          <w:sz w:val="20"/>
        </w:rPr>
      </w:pPr>
      <w:r w:rsidRPr="00411A4A">
        <w:rPr>
          <w:rFonts w:ascii="Arial Narrow" w:hAnsi="Arial Narrow"/>
          <w:sz w:val="20"/>
        </w:rPr>
        <w:t xml:space="preserve">řezy či řezopohledy - </w:t>
      </w:r>
      <w:r w:rsidR="004B110E">
        <w:rPr>
          <w:rFonts w:ascii="Arial Narrow" w:hAnsi="Arial Narrow"/>
          <w:sz w:val="20"/>
        </w:rPr>
        <w:t xml:space="preserve">M 1 : 500 nebo </w:t>
      </w:r>
      <w:r w:rsidRPr="00411A4A">
        <w:rPr>
          <w:rFonts w:ascii="Arial Narrow" w:hAnsi="Arial Narrow"/>
          <w:sz w:val="20"/>
        </w:rPr>
        <w:t>M 1 : 200;</w:t>
      </w:r>
    </w:p>
    <w:p w14:paraId="624E7758" w14:textId="77777777" w:rsidR="00AE5D8E" w:rsidRPr="00411A4A" w:rsidRDefault="00AE5D8E" w:rsidP="00AE5D8E">
      <w:pPr>
        <w:pStyle w:val="Odstavecseseznamem"/>
        <w:numPr>
          <w:ilvl w:val="0"/>
          <w:numId w:val="4"/>
        </w:numPr>
        <w:spacing w:after="0" w:line="276" w:lineRule="auto"/>
        <w:ind w:left="850" w:hanging="170"/>
        <w:jc w:val="both"/>
        <w:rPr>
          <w:rFonts w:ascii="Arial Narrow" w:hAnsi="Arial Narrow"/>
          <w:sz w:val="20"/>
        </w:rPr>
      </w:pPr>
      <w:r w:rsidRPr="00411A4A">
        <w:rPr>
          <w:rFonts w:ascii="Arial Narrow" w:hAnsi="Arial Narrow"/>
          <w:sz w:val="20"/>
        </w:rPr>
        <w:t>doplňující schémata (budou-li účelné);</w:t>
      </w:r>
    </w:p>
    <w:p w14:paraId="7745567D" w14:textId="77777777" w:rsidR="00AE5D8E" w:rsidRPr="00411A4A" w:rsidRDefault="00AE5D8E" w:rsidP="00AE5D8E">
      <w:pPr>
        <w:pStyle w:val="Odstavecseseznamem"/>
        <w:numPr>
          <w:ilvl w:val="0"/>
          <w:numId w:val="4"/>
        </w:numPr>
        <w:spacing w:after="0" w:line="276" w:lineRule="auto"/>
        <w:ind w:left="850" w:hanging="170"/>
        <w:jc w:val="both"/>
        <w:rPr>
          <w:rFonts w:ascii="Arial Narrow" w:hAnsi="Arial Narrow"/>
          <w:sz w:val="20"/>
        </w:rPr>
      </w:pPr>
      <w:r w:rsidRPr="00411A4A">
        <w:rPr>
          <w:rFonts w:ascii="Arial Narrow" w:hAnsi="Arial Narrow"/>
          <w:sz w:val="20"/>
        </w:rPr>
        <w:t>základní detaily řešení parteru;</w:t>
      </w:r>
    </w:p>
    <w:p w14:paraId="1D32A765" w14:textId="77777777" w:rsidR="00FF39D2" w:rsidRDefault="004B110E" w:rsidP="00AE5D8E">
      <w:pPr>
        <w:pStyle w:val="Odstavecseseznamem"/>
        <w:numPr>
          <w:ilvl w:val="0"/>
          <w:numId w:val="4"/>
        </w:numPr>
        <w:spacing w:after="0" w:line="276" w:lineRule="auto"/>
        <w:ind w:left="850" w:hanging="170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hmotový model</w:t>
      </w:r>
      <w:r w:rsidR="00AE5D8E" w:rsidRPr="00411A4A">
        <w:rPr>
          <w:rFonts w:ascii="Arial Narrow" w:hAnsi="Arial Narrow"/>
          <w:sz w:val="20"/>
        </w:rPr>
        <w:t xml:space="preserve"> či skici</w:t>
      </w:r>
    </w:p>
    <w:p w14:paraId="3A13EC5A" w14:textId="27EA4AA9" w:rsidR="00AE5D8E" w:rsidRPr="00FF39D2" w:rsidRDefault="00FF39D2" w:rsidP="00FF39D2">
      <w:pPr>
        <w:pStyle w:val="Odstavecseseznamem"/>
        <w:numPr>
          <w:ilvl w:val="0"/>
          <w:numId w:val="3"/>
        </w:numPr>
        <w:spacing w:after="0" w:line="276" w:lineRule="auto"/>
        <w:ind w:left="1247" w:hanging="170"/>
        <w:jc w:val="both"/>
        <w:rPr>
          <w:rFonts w:ascii="Arial Narrow" w:hAnsi="Arial Narrow"/>
          <w:sz w:val="20"/>
        </w:rPr>
      </w:pPr>
      <w:r w:rsidRPr="00FF39D2">
        <w:rPr>
          <w:rFonts w:ascii="Arial Narrow" w:hAnsi="Arial Narrow"/>
          <w:sz w:val="20"/>
        </w:rPr>
        <w:t xml:space="preserve">znázornění </w:t>
      </w:r>
      <w:r>
        <w:rPr>
          <w:rFonts w:ascii="Arial Narrow" w:hAnsi="Arial Narrow"/>
          <w:sz w:val="20"/>
        </w:rPr>
        <w:t>navrženého řešení v objemech</w:t>
      </w:r>
      <w:r w:rsidR="00AE5D8E" w:rsidRPr="00FF39D2">
        <w:rPr>
          <w:rFonts w:ascii="Arial Narrow" w:hAnsi="Arial Narrow"/>
          <w:sz w:val="20"/>
        </w:rPr>
        <w:t>.</w:t>
      </w:r>
    </w:p>
    <w:p w14:paraId="295F04C0" w14:textId="7FF84825" w:rsidR="00AE5D8E" w:rsidRPr="00EC7904" w:rsidRDefault="00AE5D8E" w:rsidP="00AE5D8E">
      <w:pPr>
        <w:pStyle w:val="Odstavecseseznamem"/>
        <w:spacing w:before="60" w:after="0" w:line="276" w:lineRule="auto"/>
        <w:ind w:left="454"/>
        <w:contextualSpacing w:val="0"/>
        <w:jc w:val="both"/>
        <w:rPr>
          <w:rFonts w:ascii="Arial Narrow" w:hAnsi="Arial Narrow"/>
          <w:sz w:val="20"/>
          <w:szCs w:val="20"/>
        </w:rPr>
      </w:pPr>
      <w:r w:rsidRPr="00EC7904">
        <w:rPr>
          <w:rFonts w:ascii="Arial Narrow" w:hAnsi="Arial Narrow"/>
          <w:sz w:val="20"/>
          <w:szCs w:val="20"/>
        </w:rPr>
        <w:t xml:space="preserve">Je-li to účelné, mohou být </w:t>
      </w:r>
      <w:r w:rsidR="00FF39D2">
        <w:rPr>
          <w:rFonts w:ascii="Arial Narrow" w:hAnsi="Arial Narrow"/>
          <w:sz w:val="20"/>
          <w:szCs w:val="20"/>
        </w:rPr>
        <w:t>jednotlivé výkresy slučovány či dále členěny. Měřítka výkresů mohou být v odůvodněných případech po dohodě s objednatelem přiměřeně upravena</w:t>
      </w:r>
      <w:r w:rsidRPr="00EC7904">
        <w:rPr>
          <w:rFonts w:ascii="Arial Narrow" w:hAnsi="Arial Narrow"/>
          <w:sz w:val="20"/>
          <w:szCs w:val="20"/>
        </w:rPr>
        <w:t>.</w:t>
      </w:r>
    </w:p>
    <w:p w14:paraId="3D45FB3D" w14:textId="77D24D50" w:rsidR="00AE5D8E" w:rsidRPr="006B73FD" w:rsidRDefault="00AE5D8E" w:rsidP="00AE5D8E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</w:rPr>
      </w:pPr>
      <w:r w:rsidRPr="006B73FD">
        <w:rPr>
          <w:rFonts w:ascii="Arial Narrow" w:hAnsi="Arial Narrow"/>
          <w:sz w:val="20"/>
        </w:rPr>
        <w:t xml:space="preserve">Jednotlivé etapy </w:t>
      </w:r>
      <w:r w:rsidR="00CD05B3" w:rsidRPr="006B73FD">
        <w:rPr>
          <w:rFonts w:ascii="Arial Narrow" w:hAnsi="Arial Narrow"/>
          <w:sz w:val="20"/>
        </w:rPr>
        <w:t xml:space="preserve">díla </w:t>
      </w:r>
      <w:r w:rsidRPr="006B73FD">
        <w:rPr>
          <w:rFonts w:ascii="Arial Narrow" w:hAnsi="Arial Narrow"/>
          <w:sz w:val="20"/>
        </w:rPr>
        <w:t>budou objednateli odevzdány v následujícím počtu pare:</w:t>
      </w:r>
    </w:p>
    <w:p w14:paraId="40C4238F" w14:textId="74204FE5" w:rsidR="00AE5D8E" w:rsidRPr="006B73FD" w:rsidRDefault="00AE5D8E" w:rsidP="00AE5D8E">
      <w:pPr>
        <w:pStyle w:val="Odstavecseseznamem"/>
        <w:numPr>
          <w:ilvl w:val="0"/>
          <w:numId w:val="4"/>
        </w:numPr>
        <w:spacing w:after="0" w:line="276" w:lineRule="auto"/>
        <w:ind w:left="1134" w:hanging="170"/>
        <w:jc w:val="both"/>
        <w:rPr>
          <w:rFonts w:ascii="Arial Narrow" w:hAnsi="Arial Narrow"/>
          <w:sz w:val="20"/>
        </w:rPr>
      </w:pPr>
      <w:r w:rsidRPr="006B73FD">
        <w:rPr>
          <w:rFonts w:ascii="Arial Narrow" w:hAnsi="Arial Narrow"/>
          <w:sz w:val="20"/>
        </w:rPr>
        <w:t xml:space="preserve">I. etapa – doplňující průzkumy a rozbory – </w:t>
      </w:r>
      <w:r w:rsidR="00CD05B3" w:rsidRPr="006B73FD">
        <w:rPr>
          <w:rFonts w:ascii="Arial Narrow" w:hAnsi="Arial Narrow"/>
          <w:sz w:val="20"/>
        </w:rPr>
        <w:t>1</w:t>
      </w:r>
      <w:r w:rsidRPr="006B73FD">
        <w:rPr>
          <w:rFonts w:ascii="Arial Narrow" w:hAnsi="Arial Narrow"/>
          <w:sz w:val="20"/>
        </w:rPr>
        <w:t xml:space="preserve"> pare,</w:t>
      </w:r>
    </w:p>
    <w:p w14:paraId="3F94FAF8" w14:textId="524F4345" w:rsidR="00AE5D8E" w:rsidRPr="006B73FD" w:rsidRDefault="00AE5D8E" w:rsidP="00AE5D8E">
      <w:pPr>
        <w:pStyle w:val="Odstavecseseznamem"/>
        <w:numPr>
          <w:ilvl w:val="0"/>
          <w:numId w:val="4"/>
        </w:numPr>
        <w:spacing w:after="0" w:line="276" w:lineRule="auto"/>
        <w:ind w:left="1134" w:hanging="170"/>
        <w:jc w:val="both"/>
        <w:rPr>
          <w:rFonts w:ascii="Arial Narrow" w:hAnsi="Arial Narrow"/>
          <w:sz w:val="20"/>
        </w:rPr>
      </w:pPr>
      <w:r w:rsidRPr="006B73FD">
        <w:rPr>
          <w:rFonts w:ascii="Arial Narrow" w:hAnsi="Arial Narrow"/>
          <w:sz w:val="20"/>
        </w:rPr>
        <w:t>II. etapa – návrh územní studie – 1 pare,</w:t>
      </w:r>
    </w:p>
    <w:p w14:paraId="516CC3A6" w14:textId="3FFB2AF8" w:rsidR="00AE5D8E" w:rsidRPr="006B73FD" w:rsidRDefault="00AE5D8E" w:rsidP="00AE5D8E">
      <w:pPr>
        <w:pStyle w:val="Odstavecseseznamem"/>
        <w:numPr>
          <w:ilvl w:val="0"/>
          <w:numId w:val="4"/>
        </w:numPr>
        <w:spacing w:after="0" w:line="276" w:lineRule="auto"/>
        <w:ind w:left="1134" w:hanging="170"/>
        <w:jc w:val="both"/>
        <w:rPr>
          <w:rFonts w:ascii="Arial Narrow" w:hAnsi="Arial Narrow"/>
          <w:sz w:val="20"/>
        </w:rPr>
      </w:pPr>
      <w:r w:rsidRPr="006B73FD">
        <w:rPr>
          <w:rFonts w:ascii="Arial Narrow" w:hAnsi="Arial Narrow"/>
          <w:sz w:val="20"/>
        </w:rPr>
        <w:t xml:space="preserve">III. etapa – </w:t>
      </w:r>
      <w:r w:rsidR="006B73FD" w:rsidRPr="006B73FD">
        <w:rPr>
          <w:rFonts w:ascii="Arial Narrow" w:hAnsi="Arial Narrow"/>
          <w:sz w:val="20"/>
        </w:rPr>
        <w:t xml:space="preserve">upravený </w:t>
      </w:r>
      <w:r w:rsidRPr="006B73FD">
        <w:rPr>
          <w:rFonts w:ascii="Arial Narrow" w:hAnsi="Arial Narrow"/>
          <w:sz w:val="20"/>
        </w:rPr>
        <w:t>návrh územní studie – 1 pare,</w:t>
      </w:r>
    </w:p>
    <w:p w14:paraId="549AA30D" w14:textId="77777777" w:rsidR="00AE5D8E" w:rsidRPr="006B73FD" w:rsidRDefault="00AE5D8E" w:rsidP="00AE5D8E">
      <w:pPr>
        <w:pStyle w:val="Odstavecseseznamem"/>
        <w:numPr>
          <w:ilvl w:val="0"/>
          <w:numId w:val="4"/>
        </w:numPr>
        <w:spacing w:after="0" w:line="276" w:lineRule="auto"/>
        <w:ind w:left="1134" w:hanging="170"/>
        <w:jc w:val="both"/>
        <w:rPr>
          <w:rFonts w:ascii="Arial Narrow" w:hAnsi="Arial Narrow"/>
          <w:sz w:val="20"/>
        </w:rPr>
      </w:pPr>
      <w:r w:rsidRPr="006B73FD">
        <w:rPr>
          <w:rFonts w:ascii="Arial Narrow" w:hAnsi="Arial Narrow"/>
          <w:sz w:val="20"/>
        </w:rPr>
        <w:t>IV. etapa – čistopis územní studie – 4 pare.</w:t>
      </w:r>
    </w:p>
    <w:p w14:paraId="4B6E0B34" w14:textId="77777777" w:rsidR="00AE5D8E" w:rsidRPr="006B73FD" w:rsidRDefault="00AE5D8E" w:rsidP="00AE5D8E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</w:rPr>
      </w:pPr>
      <w:r w:rsidRPr="006B73FD">
        <w:rPr>
          <w:rFonts w:ascii="Arial Narrow" w:hAnsi="Arial Narrow"/>
          <w:sz w:val="20"/>
        </w:rPr>
        <w:t>Jedno pare každé etapy bude obsahovat:</w:t>
      </w:r>
    </w:p>
    <w:p w14:paraId="57B0AFCB" w14:textId="4B70AFBA" w:rsidR="00AE5D8E" w:rsidRPr="006B73FD" w:rsidRDefault="00AE5D8E" w:rsidP="00AE5D8E">
      <w:pPr>
        <w:pStyle w:val="Odstavecseseznamem"/>
        <w:numPr>
          <w:ilvl w:val="0"/>
          <w:numId w:val="4"/>
        </w:numPr>
        <w:spacing w:after="0" w:line="276" w:lineRule="auto"/>
        <w:ind w:left="1134" w:hanging="170"/>
        <w:jc w:val="both"/>
        <w:rPr>
          <w:rFonts w:ascii="Arial Narrow" w:hAnsi="Arial Narrow"/>
          <w:sz w:val="20"/>
        </w:rPr>
      </w:pPr>
      <w:r w:rsidRPr="006B73FD">
        <w:rPr>
          <w:rFonts w:ascii="Arial Narrow" w:hAnsi="Arial Narrow"/>
          <w:sz w:val="20"/>
        </w:rPr>
        <w:t>textovou část v tištěné podobě ve formátu A4 a v digitální formě na datovém nosiči CD/DVD ve formát</w:t>
      </w:r>
      <w:r w:rsidR="006B73FD" w:rsidRPr="006B73FD">
        <w:rPr>
          <w:rFonts w:ascii="Arial Narrow" w:hAnsi="Arial Narrow"/>
          <w:sz w:val="20"/>
        </w:rPr>
        <w:t>u</w:t>
      </w:r>
      <w:r w:rsidRPr="006B73FD">
        <w:rPr>
          <w:rFonts w:ascii="Arial Narrow" w:hAnsi="Arial Narrow"/>
          <w:sz w:val="20"/>
        </w:rPr>
        <w:t xml:space="preserve"> *.pdf a </w:t>
      </w:r>
      <w:r w:rsidR="006B73FD" w:rsidRPr="006B73FD">
        <w:rPr>
          <w:rFonts w:ascii="Arial Narrow" w:hAnsi="Arial Narrow"/>
          <w:sz w:val="20"/>
        </w:rPr>
        <w:t>ve strojově čitelných formátech</w:t>
      </w:r>
      <w:r w:rsidRPr="006B73FD">
        <w:rPr>
          <w:rFonts w:ascii="Arial Narrow" w:hAnsi="Arial Narrow"/>
          <w:sz w:val="20"/>
        </w:rPr>
        <w:t>,</w:t>
      </w:r>
    </w:p>
    <w:p w14:paraId="43106BC6" w14:textId="77777777" w:rsidR="00335ABD" w:rsidRDefault="00AE5D8E" w:rsidP="00335ABD">
      <w:pPr>
        <w:pStyle w:val="Odstavecseseznamem"/>
        <w:numPr>
          <w:ilvl w:val="0"/>
          <w:numId w:val="4"/>
        </w:numPr>
        <w:spacing w:after="0" w:line="276" w:lineRule="auto"/>
        <w:ind w:left="1134" w:hanging="170"/>
        <w:jc w:val="both"/>
        <w:rPr>
          <w:rFonts w:ascii="Arial Narrow" w:hAnsi="Arial Narrow"/>
          <w:sz w:val="20"/>
        </w:rPr>
      </w:pPr>
      <w:r w:rsidRPr="006B73FD">
        <w:rPr>
          <w:rFonts w:ascii="Arial Narrow" w:hAnsi="Arial Narrow"/>
          <w:sz w:val="20"/>
        </w:rPr>
        <w:t>grafickou část v tištěné podobě ve formátech dle zvoleného měřítka a v digitální formě na datovém nosiči CD/DVD ve formát</w:t>
      </w:r>
      <w:r w:rsidR="006B73FD" w:rsidRPr="006B73FD">
        <w:rPr>
          <w:rFonts w:ascii="Arial Narrow" w:hAnsi="Arial Narrow"/>
          <w:sz w:val="20"/>
        </w:rPr>
        <w:t>u</w:t>
      </w:r>
      <w:r w:rsidRPr="006B73FD">
        <w:rPr>
          <w:rFonts w:ascii="Arial Narrow" w:hAnsi="Arial Narrow"/>
          <w:sz w:val="20"/>
        </w:rPr>
        <w:t xml:space="preserve"> *.pdf a </w:t>
      </w:r>
      <w:r w:rsidR="006B73FD" w:rsidRPr="006B73FD">
        <w:rPr>
          <w:rFonts w:ascii="Arial Narrow" w:hAnsi="Arial Narrow"/>
          <w:sz w:val="20"/>
        </w:rPr>
        <w:t>ve strojově čitelných formátech</w:t>
      </w:r>
      <w:r w:rsidRPr="006B73FD">
        <w:rPr>
          <w:rFonts w:ascii="Arial Narrow" w:hAnsi="Arial Narrow"/>
          <w:sz w:val="20"/>
        </w:rPr>
        <w:t>.</w:t>
      </w:r>
    </w:p>
    <w:p w14:paraId="0FFEF829" w14:textId="6A3F888E" w:rsidR="00F338CC" w:rsidRPr="00F414C8" w:rsidRDefault="005C63E5" w:rsidP="00335ABD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</w:rPr>
      </w:pPr>
      <w:r w:rsidRPr="00F414C8">
        <w:rPr>
          <w:rFonts w:ascii="Arial Narrow" w:hAnsi="Arial Narrow"/>
          <w:sz w:val="20"/>
        </w:rPr>
        <w:t xml:space="preserve">Zjistí-li objednatel, že </w:t>
      </w:r>
      <w:r w:rsidR="00F414C8" w:rsidRPr="00F414C8">
        <w:rPr>
          <w:rFonts w:ascii="Arial Narrow" w:hAnsi="Arial Narrow"/>
          <w:sz w:val="20"/>
        </w:rPr>
        <w:t xml:space="preserve">je </w:t>
      </w:r>
      <w:r w:rsidRPr="00F414C8">
        <w:rPr>
          <w:rFonts w:ascii="Arial Narrow" w:hAnsi="Arial Narrow"/>
          <w:sz w:val="20"/>
        </w:rPr>
        <w:t xml:space="preserve">do </w:t>
      </w:r>
      <w:r w:rsidR="00C508EE">
        <w:rPr>
          <w:rFonts w:ascii="Arial Narrow" w:hAnsi="Arial Narrow"/>
          <w:sz w:val="20"/>
        </w:rPr>
        <w:t>ÚS</w:t>
      </w:r>
      <w:r w:rsidRPr="00F414C8">
        <w:rPr>
          <w:rFonts w:ascii="Arial Narrow" w:hAnsi="Arial Narrow"/>
          <w:sz w:val="20"/>
        </w:rPr>
        <w:t xml:space="preserve"> </w:t>
      </w:r>
      <w:r w:rsidR="00F414C8" w:rsidRPr="00F414C8">
        <w:rPr>
          <w:rFonts w:ascii="Arial Narrow" w:hAnsi="Arial Narrow"/>
          <w:sz w:val="20"/>
        </w:rPr>
        <w:t>po</w:t>
      </w:r>
      <w:r w:rsidRPr="00F414C8">
        <w:rPr>
          <w:rFonts w:ascii="Arial Narrow" w:hAnsi="Arial Narrow"/>
          <w:sz w:val="20"/>
        </w:rPr>
        <w:t xml:space="preserve">třeba zapracovat </w:t>
      </w:r>
      <w:r w:rsidR="00FB068C" w:rsidRPr="00F414C8">
        <w:rPr>
          <w:rFonts w:ascii="Arial Narrow" w:hAnsi="Arial Narrow"/>
          <w:sz w:val="20"/>
        </w:rPr>
        <w:t xml:space="preserve">další činnosti výslovně neuvedené v předchozích ustanoveních tohoto článku, zavazuje se zhotovitel na výzvu objednatele tyto činnosti do </w:t>
      </w:r>
      <w:r w:rsidR="00C508EE">
        <w:rPr>
          <w:rFonts w:ascii="Arial Narrow" w:hAnsi="Arial Narrow"/>
          <w:sz w:val="20"/>
        </w:rPr>
        <w:t>ÚS</w:t>
      </w:r>
      <w:r w:rsidR="00FB068C" w:rsidRPr="00F414C8">
        <w:rPr>
          <w:rFonts w:ascii="Arial Narrow" w:hAnsi="Arial Narrow"/>
          <w:sz w:val="20"/>
        </w:rPr>
        <w:t xml:space="preserve"> zapracovat.</w:t>
      </w:r>
    </w:p>
    <w:p w14:paraId="5228B86A" w14:textId="76FE2C86" w:rsidR="00A95D80" w:rsidRDefault="00A95D80" w:rsidP="00A95D80">
      <w:pPr>
        <w:pStyle w:val="Odstavecseseznamem"/>
        <w:numPr>
          <w:ilvl w:val="0"/>
          <w:numId w:val="1"/>
        </w:numPr>
        <w:pBdr>
          <w:bottom w:val="single" w:sz="4" w:space="1" w:color="auto"/>
        </w:pBdr>
        <w:spacing w:before="360" w:after="0" w:line="276" w:lineRule="auto"/>
        <w:ind w:left="454" w:hanging="454"/>
        <w:contextualSpacing w:val="0"/>
        <w:jc w:val="both"/>
        <w:rPr>
          <w:rFonts w:ascii="Arial Narrow" w:hAnsi="Arial Narrow"/>
          <w:b/>
          <w:sz w:val="20"/>
        </w:rPr>
      </w:pPr>
      <w:r>
        <w:rPr>
          <w:rFonts w:ascii="Arial Narrow" w:hAnsi="Arial Narrow"/>
          <w:b/>
          <w:sz w:val="20"/>
        </w:rPr>
        <w:lastRenderedPageBreak/>
        <w:t>Technické zpracování díla</w:t>
      </w:r>
    </w:p>
    <w:p w14:paraId="7F3791CC" w14:textId="40C18BBB" w:rsidR="00A95D80" w:rsidRDefault="00A95D80" w:rsidP="00A95D80">
      <w:pPr>
        <w:pStyle w:val="Odstavecseseznamem"/>
        <w:numPr>
          <w:ilvl w:val="1"/>
          <w:numId w:val="1"/>
        </w:numPr>
        <w:spacing w:before="24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</w:rPr>
      </w:pPr>
      <w:r w:rsidRPr="00EC7904">
        <w:rPr>
          <w:rFonts w:ascii="Arial Narrow" w:hAnsi="Arial Narrow"/>
          <w:sz w:val="20"/>
        </w:rPr>
        <w:t xml:space="preserve">Textová část územní studie i doplňujících průzkumů a rozborů bude zpracována digitálně ve </w:t>
      </w:r>
      <w:r w:rsidR="00C1680E">
        <w:rPr>
          <w:rFonts w:ascii="Arial Narrow" w:hAnsi="Arial Narrow"/>
          <w:sz w:val="20"/>
        </w:rPr>
        <w:t xml:space="preserve">strojově čitelných </w:t>
      </w:r>
      <w:r w:rsidRPr="00EC7904">
        <w:rPr>
          <w:rFonts w:ascii="Arial Narrow" w:hAnsi="Arial Narrow"/>
          <w:sz w:val="20"/>
        </w:rPr>
        <w:t xml:space="preserve">formátech </w:t>
      </w:r>
      <w:r w:rsidR="00C1680E">
        <w:rPr>
          <w:rFonts w:ascii="Arial Narrow" w:hAnsi="Arial Narrow"/>
          <w:sz w:val="20"/>
        </w:rPr>
        <w:t xml:space="preserve">(např. </w:t>
      </w:r>
      <w:r w:rsidRPr="00EC7904">
        <w:rPr>
          <w:rFonts w:ascii="Arial Narrow" w:hAnsi="Arial Narrow"/>
          <w:sz w:val="20"/>
        </w:rPr>
        <w:t>*.doc</w:t>
      </w:r>
      <w:r w:rsidR="00C1680E">
        <w:rPr>
          <w:rFonts w:ascii="Arial Narrow" w:hAnsi="Arial Narrow"/>
          <w:sz w:val="20"/>
        </w:rPr>
        <w:t>,</w:t>
      </w:r>
      <w:r w:rsidRPr="00EC7904">
        <w:rPr>
          <w:rFonts w:ascii="Arial Narrow" w:hAnsi="Arial Narrow"/>
          <w:sz w:val="20"/>
        </w:rPr>
        <w:t xml:space="preserve"> *.docx, *.xls</w:t>
      </w:r>
      <w:r w:rsidR="00C1680E">
        <w:rPr>
          <w:rFonts w:ascii="Arial Narrow" w:hAnsi="Arial Narrow"/>
          <w:sz w:val="20"/>
        </w:rPr>
        <w:t>,</w:t>
      </w:r>
      <w:r w:rsidRPr="00EC7904">
        <w:rPr>
          <w:rFonts w:ascii="Arial Narrow" w:hAnsi="Arial Narrow"/>
          <w:sz w:val="20"/>
        </w:rPr>
        <w:t xml:space="preserve"> *.xlsx</w:t>
      </w:r>
      <w:r w:rsidR="00C1680E">
        <w:rPr>
          <w:rFonts w:ascii="Arial Narrow" w:hAnsi="Arial Narrow"/>
          <w:sz w:val="20"/>
        </w:rPr>
        <w:t xml:space="preserve"> apod.)</w:t>
      </w:r>
      <w:r w:rsidRPr="00EC7904">
        <w:rPr>
          <w:rFonts w:ascii="Arial Narrow" w:hAnsi="Arial Narrow"/>
          <w:sz w:val="20"/>
        </w:rPr>
        <w:t>.</w:t>
      </w:r>
    </w:p>
    <w:p w14:paraId="11E13067" w14:textId="0D9FC4CC" w:rsidR="00A95D80" w:rsidRDefault="00A95D80" w:rsidP="00A95D80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</w:rPr>
      </w:pPr>
      <w:r w:rsidRPr="00EC7904">
        <w:rPr>
          <w:rFonts w:ascii="Arial Narrow" w:hAnsi="Arial Narrow"/>
          <w:sz w:val="20"/>
        </w:rPr>
        <w:t>Grafická část územní studie i doplňujících průzkumů a rozborů bude zpracována digitálně nad digitální polygonovou katastrální mapou ve</w:t>
      </w:r>
      <w:r w:rsidR="00C1680E">
        <w:rPr>
          <w:rFonts w:ascii="Arial Narrow" w:hAnsi="Arial Narrow"/>
          <w:sz w:val="20"/>
        </w:rPr>
        <w:t xml:space="preserve"> strojově čitelných</w:t>
      </w:r>
      <w:r w:rsidRPr="00EC7904">
        <w:rPr>
          <w:rFonts w:ascii="Arial Narrow" w:hAnsi="Arial Narrow"/>
          <w:sz w:val="20"/>
        </w:rPr>
        <w:t xml:space="preserve"> formátech </w:t>
      </w:r>
      <w:r w:rsidR="00C1680E">
        <w:rPr>
          <w:rFonts w:ascii="Arial Narrow" w:hAnsi="Arial Narrow"/>
          <w:sz w:val="20"/>
        </w:rPr>
        <w:t xml:space="preserve">(např. </w:t>
      </w:r>
      <w:r w:rsidRPr="00EC7904">
        <w:rPr>
          <w:rFonts w:ascii="Arial Narrow" w:hAnsi="Arial Narrow"/>
          <w:sz w:val="20"/>
        </w:rPr>
        <w:t>*.dwg</w:t>
      </w:r>
      <w:r w:rsidR="00C1680E">
        <w:rPr>
          <w:rFonts w:ascii="Arial Narrow" w:hAnsi="Arial Narrow"/>
          <w:sz w:val="20"/>
        </w:rPr>
        <w:t>, *.dgn,</w:t>
      </w:r>
      <w:r w:rsidRPr="00EC7904">
        <w:rPr>
          <w:rFonts w:ascii="Arial Narrow" w:hAnsi="Arial Narrow"/>
          <w:sz w:val="20"/>
        </w:rPr>
        <w:t xml:space="preserve"> *.shp</w:t>
      </w:r>
      <w:r w:rsidR="00C1680E">
        <w:rPr>
          <w:rFonts w:ascii="Arial Narrow" w:hAnsi="Arial Narrow"/>
          <w:sz w:val="20"/>
        </w:rPr>
        <w:t xml:space="preserve"> apod.)</w:t>
      </w:r>
      <w:r w:rsidRPr="00EC7904">
        <w:rPr>
          <w:rFonts w:ascii="Arial Narrow" w:hAnsi="Arial Narrow"/>
          <w:sz w:val="20"/>
        </w:rPr>
        <w:t>.</w:t>
      </w:r>
    </w:p>
    <w:p w14:paraId="070AAB79" w14:textId="77777777" w:rsidR="00A95D80" w:rsidRDefault="00A95D80" w:rsidP="00A95D80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</w:rPr>
      </w:pPr>
      <w:r w:rsidRPr="00EC7904">
        <w:rPr>
          <w:rFonts w:ascii="Arial Narrow" w:hAnsi="Arial Narrow"/>
          <w:sz w:val="20"/>
        </w:rPr>
        <w:t>Grafická data budou topologicky čistá. Topologická čistota představuje dodržování určitých pravidel při zpracování dat, zejména nesmí docházet k nespojitosti polygonů, překryvům nebo nedokryvům mezi jednotlivými polygony apod.</w:t>
      </w:r>
    </w:p>
    <w:p w14:paraId="3F610272" w14:textId="77777777" w:rsidR="00A95D80" w:rsidRPr="00EC7904" w:rsidRDefault="00A95D80" w:rsidP="00A95D80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</w:rPr>
      </w:pPr>
      <w:r w:rsidRPr="00EC7904">
        <w:rPr>
          <w:rFonts w:ascii="Arial Narrow" w:hAnsi="Arial Narrow"/>
          <w:sz w:val="20"/>
        </w:rPr>
        <w:t>V souborech budou prostřednictvím hladin řádně odlišena jednotlivá témata. Všechny p</w:t>
      </w:r>
      <w:r>
        <w:rPr>
          <w:rFonts w:ascii="Arial Narrow" w:hAnsi="Arial Narrow"/>
          <w:sz w:val="20"/>
        </w:rPr>
        <w:t>oužité hladiny budou náležitě a </w:t>
      </w:r>
      <w:r w:rsidRPr="00EC7904">
        <w:rPr>
          <w:rFonts w:ascii="Arial Narrow" w:hAnsi="Arial Narrow"/>
          <w:sz w:val="20"/>
        </w:rPr>
        <w:t>jednoznačně popsány.</w:t>
      </w:r>
    </w:p>
    <w:p w14:paraId="7EEEEB2B" w14:textId="77777777" w:rsidR="009F01D7" w:rsidRPr="00323960" w:rsidRDefault="009F01D7" w:rsidP="009F01D7">
      <w:pPr>
        <w:pStyle w:val="Odstavecseseznamem"/>
        <w:numPr>
          <w:ilvl w:val="0"/>
          <w:numId w:val="1"/>
        </w:numPr>
        <w:pBdr>
          <w:bottom w:val="single" w:sz="4" w:space="1" w:color="auto"/>
        </w:pBdr>
        <w:spacing w:before="360" w:after="0" w:line="276" w:lineRule="auto"/>
        <w:ind w:left="454" w:hanging="454"/>
        <w:contextualSpacing w:val="0"/>
        <w:jc w:val="both"/>
        <w:rPr>
          <w:rFonts w:ascii="Arial Narrow" w:hAnsi="Arial Narrow"/>
          <w:b/>
          <w:sz w:val="20"/>
        </w:rPr>
      </w:pPr>
      <w:r w:rsidRPr="00323960">
        <w:rPr>
          <w:rFonts w:ascii="Arial Narrow" w:hAnsi="Arial Narrow"/>
          <w:b/>
          <w:sz w:val="20"/>
        </w:rPr>
        <w:t xml:space="preserve">Doba </w:t>
      </w:r>
      <w:r w:rsidR="00E4264D" w:rsidRPr="00323960">
        <w:rPr>
          <w:rFonts w:ascii="Arial Narrow" w:hAnsi="Arial Narrow"/>
          <w:b/>
          <w:sz w:val="20"/>
        </w:rPr>
        <w:t xml:space="preserve">a místo </w:t>
      </w:r>
      <w:r w:rsidRPr="00323960">
        <w:rPr>
          <w:rFonts w:ascii="Arial Narrow" w:hAnsi="Arial Narrow"/>
          <w:b/>
          <w:sz w:val="20"/>
        </w:rPr>
        <w:t>plnění</w:t>
      </w:r>
    </w:p>
    <w:p w14:paraId="2EC0CAE8" w14:textId="5701418A" w:rsidR="009F01D7" w:rsidRPr="00323960" w:rsidRDefault="009F01D7" w:rsidP="009F01D7">
      <w:pPr>
        <w:pStyle w:val="Odstavecseseznamem"/>
        <w:numPr>
          <w:ilvl w:val="1"/>
          <w:numId w:val="1"/>
        </w:numPr>
        <w:spacing w:before="24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  <w:szCs w:val="20"/>
        </w:rPr>
      </w:pPr>
      <w:r w:rsidRPr="00323960">
        <w:rPr>
          <w:rFonts w:ascii="Arial Narrow" w:hAnsi="Arial Narrow"/>
          <w:sz w:val="20"/>
          <w:szCs w:val="20"/>
        </w:rPr>
        <w:t>Dílo v rozsahu a o obsahu podle článku 4</w:t>
      </w:r>
      <w:r w:rsidR="000B7578" w:rsidRPr="00323960">
        <w:rPr>
          <w:rFonts w:ascii="Arial Narrow" w:hAnsi="Arial Narrow"/>
          <w:sz w:val="20"/>
          <w:szCs w:val="20"/>
        </w:rPr>
        <w:t>.</w:t>
      </w:r>
      <w:r w:rsidRPr="00323960">
        <w:rPr>
          <w:rFonts w:ascii="Arial Narrow" w:hAnsi="Arial Narrow"/>
          <w:sz w:val="20"/>
          <w:szCs w:val="20"/>
        </w:rPr>
        <w:t xml:space="preserve"> této smlouvy bude dodáno objednateli následovně:</w:t>
      </w:r>
    </w:p>
    <w:p w14:paraId="3534EA8B" w14:textId="4C7E0170" w:rsidR="009F01D7" w:rsidRPr="00323960" w:rsidRDefault="009F01D7" w:rsidP="00BE15E4">
      <w:pPr>
        <w:tabs>
          <w:tab w:val="left" w:pos="1418"/>
        </w:tabs>
        <w:spacing w:before="60" w:after="0" w:line="276" w:lineRule="auto"/>
        <w:ind w:left="454"/>
        <w:jc w:val="both"/>
        <w:rPr>
          <w:rFonts w:ascii="Arial Narrow" w:hAnsi="Arial Narrow"/>
          <w:sz w:val="20"/>
        </w:rPr>
      </w:pPr>
      <w:r w:rsidRPr="00323960">
        <w:rPr>
          <w:rFonts w:ascii="Arial Narrow" w:hAnsi="Arial Narrow"/>
          <w:sz w:val="20"/>
        </w:rPr>
        <w:t>I. etapa:</w:t>
      </w:r>
      <w:r w:rsidRPr="00323960">
        <w:rPr>
          <w:rFonts w:ascii="Arial Narrow" w:hAnsi="Arial Narrow"/>
          <w:sz w:val="20"/>
        </w:rPr>
        <w:tab/>
        <w:t xml:space="preserve">do </w:t>
      </w:r>
      <w:r w:rsidR="006A3213" w:rsidRPr="00323960">
        <w:rPr>
          <w:rFonts w:ascii="Arial Narrow" w:hAnsi="Arial Narrow"/>
          <w:sz w:val="20"/>
          <w:highlight w:val="lightGray"/>
        </w:rPr>
        <w:t>…</w:t>
      </w:r>
      <w:r w:rsidRPr="00323960">
        <w:rPr>
          <w:rFonts w:ascii="Arial Narrow" w:hAnsi="Arial Narrow"/>
          <w:sz w:val="20"/>
        </w:rPr>
        <w:t xml:space="preserve"> kalendářních dnů od předání podkladů</w:t>
      </w:r>
      <w:r w:rsidR="00016E75" w:rsidRPr="00323960">
        <w:rPr>
          <w:rFonts w:ascii="Arial Narrow" w:hAnsi="Arial Narrow"/>
          <w:sz w:val="20"/>
        </w:rPr>
        <w:t xml:space="preserve"> pro vypracování díla zhotoviteli</w:t>
      </w:r>
      <w:r w:rsidRPr="00323960">
        <w:rPr>
          <w:rFonts w:ascii="Arial Narrow" w:hAnsi="Arial Narrow"/>
          <w:sz w:val="20"/>
        </w:rPr>
        <w:t>,</w:t>
      </w:r>
    </w:p>
    <w:p w14:paraId="4A169C2E" w14:textId="5F49F138" w:rsidR="009F01D7" w:rsidRPr="00323960" w:rsidRDefault="009F01D7" w:rsidP="00254064">
      <w:pPr>
        <w:tabs>
          <w:tab w:val="left" w:pos="1418"/>
        </w:tabs>
        <w:spacing w:after="0" w:line="276" w:lineRule="auto"/>
        <w:ind w:left="454"/>
        <w:jc w:val="both"/>
        <w:rPr>
          <w:rFonts w:ascii="Arial Narrow" w:hAnsi="Arial Narrow"/>
          <w:sz w:val="20"/>
        </w:rPr>
      </w:pPr>
      <w:r w:rsidRPr="00323960">
        <w:rPr>
          <w:rFonts w:ascii="Arial Narrow" w:hAnsi="Arial Narrow"/>
          <w:sz w:val="20"/>
        </w:rPr>
        <w:t>II. etapa:</w:t>
      </w:r>
      <w:r w:rsidRPr="00323960">
        <w:rPr>
          <w:rFonts w:ascii="Arial Narrow" w:hAnsi="Arial Narrow"/>
          <w:sz w:val="20"/>
        </w:rPr>
        <w:tab/>
        <w:t xml:space="preserve">do </w:t>
      </w:r>
      <w:r w:rsidR="006A3213" w:rsidRPr="00323960">
        <w:rPr>
          <w:rFonts w:ascii="Arial Narrow" w:hAnsi="Arial Narrow"/>
          <w:sz w:val="20"/>
          <w:highlight w:val="lightGray"/>
        </w:rPr>
        <w:t>…</w:t>
      </w:r>
      <w:r w:rsidRPr="00323960">
        <w:rPr>
          <w:rFonts w:ascii="Arial Narrow" w:hAnsi="Arial Narrow"/>
          <w:sz w:val="20"/>
        </w:rPr>
        <w:t xml:space="preserve"> kalendářních dnů od </w:t>
      </w:r>
      <w:r w:rsidR="00016E75" w:rsidRPr="00323960">
        <w:rPr>
          <w:rFonts w:ascii="Arial Narrow" w:hAnsi="Arial Narrow"/>
          <w:sz w:val="20"/>
        </w:rPr>
        <w:t>odevzdání doplňujících průzkumů a rozborů objednateli</w:t>
      </w:r>
      <w:r w:rsidRPr="00323960">
        <w:rPr>
          <w:rFonts w:ascii="Arial Narrow" w:hAnsi="Arial Narrow"/>
          <w:sz w:val="20"/>
        </w:rPr>
        <w:t>,</w:t>
      </w:r>
    </w:p>
    <w:p w14:paraId="32B7EB7A" w14:textId="17BBD5D9" w:rsidR="00016E75" w:rsidRPr="00323960" w:rsidRDefault="009F01D7" w:rsidP="00254064">
      <w:pPr>
        <w:tabs>
          <w:tab w:val="left" w:pos="1418"/>
        </w:tabs>
        <w:spacing w:after="0" w:line="276" w:lineRule="auto"/>
        <w:ind w:left="454"/>
        <w:jc w:val="both"/>
        <w:rPr>
          <w:rFonts w:ascii="Arial Narrow" w:hAnsi="Arial Narrow"/>
          <w:sz w:val="20"/>
        </w:rPr>
      </w:pPr>
      <w:r w:rsidRPr="00323960">
        <w:rPr>
          <w:rFonts w:ascii="Arial Narrow" w:hAnsi="Arial Narrow"/>
          <w:sz w:val="20"/>
        </w:rPr>
        <w:t>III. etapa:</w:t>
      </w:r>
      <w:r w:rsidRPr="00323960">
        <w:rPr>
          <w:rFonts w:ascii="Arial Narrow" w:hAnsi="Arial Narrow"/>
          <w:sz w:val="20"/>
        </w:rPr>
        <w:tab/>
        <w:t xml:space="preserve">do </w:t>
      </w:r>
      <w:r w:rsidR="00016E75" w:rsidRPr="00323960">
        <w:rPr>
          <w:rFonts w:ascii="Arial Narrow" w:hAnsi="Arial Narrow"/>
          <w:sz w:val="20"/>
          <w:highlight w:val="lightGray"/>
        </w:rPr>
        <w:t>…</w:t>
      </w:r>
      <w:r w:rsidR="00016E75" w:rsidRPr="00323960">
        <w:rPr>
          <w:rFonts w:ascii="Arial Narrow" w:hAnsi="Arial Narrow"/>
          <w:sz w:val="20"/>
        </w:rPr>
        <w:t xml:space="preserve"> kalendářních dnů od předání pokynů vyplývajících z</w:t>
      </w:r>
      <w:r w:rsidR="00254064" w:rsidRPr="00323960">
        <w:rPr>
          <w:rFonts w:ascii="Arial Narrow" w:hAnsi="Arial Narrow"/>
          <w:sz w:val="20"/>
        </w:rPr>
        <w:t xml:space="preserve"> konzultací ve věci </w:t>
      </w:r>
      <w:r w:rsidR="00016E75" w:rsidRPr="00323960">
        <w:rPr>
          <w:rFonts w:ascii="Arial Narrow" w:hAnsi="Arial Narrow"/>
          <w:sz w:val="20"/>
        </w:rPr>
        <w:t>návrhu ÚS zhotoviteli</w:t>
      </w:r>
      <w:r w:rsidR="00254064" w:rsidRPr="00323960">
        <w:rPr>
          <w:rFonts w:ascii="Arial Narrow" w:hAnsi="Arial Narrow"/>
          <w:sz w:val="20"/>
        </w:rPr>
        <w:t>,</w:t>
      </w:r>
    </w:p>
    <w:p w14:paraId="607267B3" w14:textId="4915FC53" w:rsidR="009F01D7" w:rsidRPr="00323960" w:rsidRDefault="00016E75" w:rsidP="00254064">
      <w:pPr>
        <w:tabs>
          <w:tab w:val="left" w:pos="1418"/>
        </w:tabs>
        <w:spacing w:after="0" w:line="276" w:lineRule="auto"/>
        <w:ind w:left="1418" w:hanging="964"/>
        <w:jc w:val="both"/>
        <w:rPr>
          <w:rFonts w:ascii="Arial Narrow" w:hAnsi="Arial Narrow"/>
          <w:sz w:val="20"/>
        </w:rPr>
      </w:pPr>
      <w:r w:rsidRPr="00323960">
        <w:rPr>
          <w:rFonts w:ascii="Arial Narrow" w:hAnsi="Arial Narrow"/>
          <w:sz w:val="20"/>
        </w:rPr>
        <w:t>IV. etapa:</w:t>
      </w:r>
      <w:r w:rsidRPr="00323960">
        <w:rPr>
          <w:rFonts w:ascii="Arial Narrow" w:hAnsi="Arial Narrow"/>
          <w:sz w:val="20"/>
        </w:rPr>
        <w:tab/>
        <w:t xml:space="preserve">do </w:t>
      </w:r>
      <w:r w:rsidRPr="00323960">
        <w:rPr>
          <w:rFonts w:ascii="Arial Narrow" w:hAnsi="Arial Narrow"/>
          <w:sz w:val="20"/>
          <w:highlight w:val="lightGray"/>
        </w:rPr>
        <w:t>…</w:t>
      </w:r>
      <w:r w:rsidRPr="00323960">
        <w:rPr>
          <w:rFonts w:ascii="Arial Narrow" w:hAnsi="Arial Narrow"/>
          <w:sz w:val="20"/>
        </w:rPr>
        <w:t xml:space="preserve"> </w:t>
      </w:r>
      <w:r w:rsidR="009F01D7" w:rsidRPr="00323960">
        <w:rPr>
          <w:rFonts w:ascii="Arial Narrow" w:hAnsi="Arial Narrow"/>
          <w:sz w:val="20"/>
        </w:rPr>
        <w:t xml:space="preserve">kalendářních dnů od předání pokynů </w:t>
      </w:r>
      <w:r w:rsidRPr="00323960">
        <w:rPr>
          <w:rFonts w:ascii="Arial Narrow" w:hAnsi="Arial Narrow"/>
          <w:sz w:val="20"/>
        </w:rPr>
        <w:t xml:space="preserve">vyplývajících z konzultací ve věci </w:t>
      </w:r>
      <w:r w:rsidR="00C92A9C">
        <w:rPr>
          <w:rFonts w:ascii="Arial Narrow" w:hAnsi="Arial Narrow"/>
          <w:sz w:val="20"/>
        </w:rPr>
        <w:t xml:space="preserve">návrhu ÚS, eventuálně </w:t>
      </w:r>
      <w:r w:rsidRPr="00323960">
        <w:rPr>
          <w:rFonts w:ascii="Arial Narrow" w:hAnsi="Arial Narrow"/>
          <w:sz w:val="20"/>
        </w:rPr>
        <w:t>upraveného návrhu ÚS zhotoviteli</w:t>
      </w:r>
      <w:r w:rsidR="009F01D7" w:rsidRPr="00323960">
        <w:rPr>
          <w:rFonts w:ascii="Arial Narrow" w:hAnsi="Arial Narrow"/>
          <w:sz w:val="20"/>
        </w:rPr>
        <w:t>.</w:t>
      </w:r>
    </w:p>
    <w:p w14:paraId="246B25FE" w14:textId="621C82AB" w:rsidR="00323960" w:rsidRPr="00323960" w:rsidRDefault="00323960" w:rsidP="00323960">
      <w:pPr>
        <w:spacing w:before="60" w:after="0" w:line="276" w:lineRule="auto"/>
        <w:ind w:left="454"/>
        <w:jc w:val="both"/>
        <w:rPr>
          <w:rFonts w:ascii="Arial Narrow" w:hAnsi="Arial Narrow"/>
          <w:sz w:val="20"/>
          <w:szCs w:val="20"/>
        </w:rPr>
      </w:pPr>
      <w:r w:rsidRPr="00323960">
        <w:rPr>
          <w:rFonts w:ascii="Arial Narrow" w:hAnsi="Arial Narrow"/>
          <w:sz w:val="20"/>
          <w:szCs w:val="20"/>
        </w:rPr>
        <w:t xml:space="preserve">Nebudou-li k návrhu </w:t>
      </w:r>
      <w:r w:rsidR="00DA0166">
        <w:rPr>
          <w:rFonts w:ascii="Arial Narrow" w:hAnsi="Arial Narrow"/>
          <w:sz w:val="20"/>
          <w:szCs w:val="20"/>
        </w:rPr>
        <w:t xml:space="preserve">ÚS v rámci konzultací </w:t>
      </w:r>
      <w:r w:rsidRPr="00323960">
        <w:rPr>
          <w:rFonts w:ascii="Arial Narrow" w:hAnsi="Arial Narrow"/>
          <w:sz w:val="20"/>
          <w:szCs w:val="20"/>
        </w:rPr>
        <w:t xml:space="preserve">uplatněny zásadní připomínky, </w:t>
      </w:r>
      <w:r w:rsidR="00DA0166">
        <w:rPr>
          <w:rFonts w:ascii="Arial Narrow" w:hAnsi="Arial Narrow"/>
          <w:sz w:val="20"/>
          <w:szCs w:val="20"/>
        </w:rPr>
        <w:t>zkrátí se celková doba</w:t>
      </w:r>
      <w:r w:rsidRPr="00323960">
        <w:rPr>
          <w:rFonts w:ascii="Arial Narrow" w:hAnsi="Arial Narrow"/>
          <w:sz w:val="20"/>
          <w:szCs w:val="20"/>
        </w:rPr>
        <w:t xml:space="preserve"> plnění zakázky o</w:t>
      </w:r>
      <w:r w:rsidR="00C92A9C">
        <w:rPr>
          <w:rFonts w:ascii="Arial Narrow" w:hAnsi="Arial Narrow"/>
          <w:sz w:val="20"/>
          <w:szCs w:val="20"/>
        </w:rPr>
        <w:t xml:space="preserve"> dobu vymezenou pro zpracování I</w:t>
      </w:r>
      <w:r w:rsidR="002B283E">
        <w:rPr>
          <w:rFonts w:ascii="Arial Narrow" w:hAnsi="Arial Narrow"/>
          <w:sz w:val="20"/>
          <w:szCs w:val="20"/>
        </w:rPr>
        <w:t>II</w:t>
      </w:r>
      <w:bookmarkStart w:id="0" w:name="_GoBack"/>
      <w:bookmarkEnd w:id="0"/>
      <w:r w:rsidR="00C92A9C">
        <w:rPr>
          <w:rFonts w:ascii="Arial Narrow" w:hAnsi="Arial Narrow"/>
          <w:sz w:val="20"/>
          <w:szCs w:val="20"/>
        </w:rPr>
        <w:t>. etapy</w:t>
      </w:r>
      <w:r w:rsidRPr="00323960">
        <w:rPr>
          <w:rFonts w:ascii="Arial Narrow" w:hAnsi="Arial Narrow"/>
          <w:sz w:val="20"/>
          <w:szCs w:val="20"/>
        </w:rPr>
        <w:t>.</w:t>
      </w:r>
    </w:p>
    <w:p w14:paraId="4C7ED01D" w14:textId="77777777" w:rsidR="00323960" w:rsidRPr="00323960" w:rsidRDefault="00F47D47" w:rsidP="00636776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</w:rPr>
      </w:pPr>
      <w:r w:rsidRPr="00323960">
        <w:rPr>
          <w:rFonts w:ascii="Arial Narrow" w:hAnsi="Arial Narrow"/>
          <w:sz w:val="20"/>
          <w:szCs w:val="20"/>
        </w:rPr>
        <w:t>Místem zpracování díla je sídlo/adresa zhotovitele.</w:t>
      </w:r>
    </w:p>
    <w:p w14:paraId="5ADB02D4" w14:textId="3802B5B6" w:rsidR="00F47D47" w:rsidRPr="00323960" w:rsidRDefault="00F47D47" w:rsidP="00636776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</w:rPr>
      </w:pPr>
      <w:r w:rsidRPr="00323960">
        <w:rPr>
          <w:rFonts w:ascii="Arial Narrow" w:hAnsi="Arial Narrow"/>
          <w:sz w:val="20"/>
          <w:szCs w:val="20"/>
        </w:rPr>
        <w:t xml:space="preserve">Místem konání průběžných konzultací a jednání je </w:t>
      </w:r>
      <w:r w:rsidR="00323960" w:rsidRPr="00323960">
        <w:rPr>
          <w:rFonts w:ascii="Arial Narrow" w:hAnsi="Arial Narrow"/>
          <w:sz w:val="20"/>
          <w:szCs w:val="20"/>
        </w:rPr>
        <w:t xml:space="preserve">město Hodonín, zejména </w:t>
      </w:r>
      <w:r w:rsidRPr="00323960">
        <w:rPr>
          <w:rFonts w:ascii="Arial Narrow" w:hAnsi="Arial Narrow"/>
          <w:sz w:val="20"/>
          <w:szCs w:val="20"/>
        </w:rPr>
        <w:t>sídlo objednatele.</w:t>
      </w:r>
    </w:p>
    <w:p w14:paraId="200139D0" w14:textId="1F086D63" w:rsidR="00E4264D" w:rsidRPr="00323960" w:rsidRDefault="00E4264D" w:rsidP="00065C8F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</w:rPr>
      </w:pPr>
      <w:r w:rsidRPr="00323960">
        <w:rPr>
          <w:rFonts w:ascii="Arial Narrow" w:hAnsi="Arial Narrow"/>
          <w:sz w:val="20"/>
          <w:szCs w:val="20"/>
        </w:rPr>
        <w:t>Místem předání jednotlivých etap díla je sídlo objednatele.</w:t>
      </w:r>
    </w:p>
    <w:p w14:paraId="1335813F" w14:textId="3B8DD0AE" w:rsidR="001731A7" w:rsidRPr="00323960" w:rsidRDefault="00065C8F" w:rsidP="00065C8F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</w:rPr>
      </w:pPr>
      <w:r w:rsidRPr="00323960">
        <w:rPr>
          <w:rFonts w:ascii="Arial Narrow" w:hAnsi="Arial Narrow"/>
          <w:sz w:val="20"/>
          <w:szCs w:val="20"/>
        </w:rPr>
        <w:t>Předání a převzetí</w:t>
      </w:r>
      <w:r w:rsidR="001731A7" w:rsidRPr="00323960">
        <w:rPr>
          <w:rFonts w:ascii="Arial Narrow" w:hAnsi="Arial Narrow"/>
          <w:sz w:val="20"/>
          <w:szCs w:val="20"/>
        </w:rPr>
        <w:t xml:space="preserve"> jednotlivých etap díla </w:t>
      </w:r>
      <w:r w:rsidR="00632EAC" w:rsidRPr="00323960">
        <w:rPr>
          <w:rFonts w:ascii="Arial Narrow" w:hAnsi="Arial Narrow"/>
          <w:sz w:val="20"/>
          <w:szCs w:val="20"/>
        </w:rPr>
        <w:t>stvrdí</w:t>
      </w:r>
      <w:r w:rsidRPr="00323960">
        <w:rPr>
          <w:rFonts w:ascii="Arial Narrow" w:hAnsi="Arial Narrow"/>
          <w:sz w:val="20"/>
          <w:szCs w:val="20"/>
        </w:rPr>
        <w:t xml:space="preserve"> </w:t>
      </w:r>
      <w:r w:rsidR="00323960" w:rsidRPr="00323960">
        <w:rPr>
          <w:rFonts w:ascii="Arial Narrow" w:hAnsi="Arial Narrow"/>
          <w:sz w:val="20"/>
          <w:szCs w:val="20"/>
        </w:rPr>
        <w:t xml:space="preserve">obě </w:t>
      </w:r>
      <w:r w:rsidRPr="00323960">
        <w:rPr>
          <w:rFonts w:ascii="Arial Narrow" w:hAnsi="Arial Narrow"/>
          <w:sz w:val="20"/>
          <w:szCs w:val="20"/>
        </w:rPr>
        <w:t>smluvní strany podepsáním předávacího protokolu</w:t>
      </w:r>
      <w:r w:rsidR="00632EAC" w:rsidRPr="00323960">
        <w:rPr>
          <w:rFonts w:ascii="Arial Narrow" w:hAnsi="Arial Narrow"/>
          <w:sz w:val="20"/>
          <w:szCs w:val="20"/>
        </w:rPr>
        <w:t xml:space="preserve"> vy</w:t>
      </w:r>
      <w:r w:rsidR="00323960" w:rsidRPr="00323960">
        <w:rPr>
          <w:rFonts w:ascii="Arial Narrow" w:hAnsi="Arial Narrow"/>
          <w:sz w:val="20"/>
          <w:szCs w:val="20"/>
        </w:rPr>
        <w:t>hotoveného</w:t>
      </w:r>
      <w:r w:rsidR="00632EAC" w:rsidRPr="00323960">
        <w:rPr>
          <w:rFonts w:ascii="Arial Narrow" w:hAnsi="Arial Narrow"/>
          <w:sz w:val="20"/>
          <w:szCs w:val="20"/>
        </w:rPr>
        <w:t xml:space="preserve"> zpracovatelem</w:t>
      </w:r>
      <w:r w:rsidR="001731A7" w:rsidRPr="00323960">
        <w:rPr>
          <w:rFonts w:ascii="Arial Narrow" w:hAnsi="Arial Narrow"/>
          <w:sz w:val="20"/>
          <w:szCs w:val="20"/>
        </w:rPr>
        <w:t>.</w:t>
      </w:r>
    </w:p>
    <w:p w14:paraId="076DB5BB" w14:textId="3240ED54" w:rsidR="003615F9" w:rsidRPr="00D172BE" w:rsidRDefault="003615F9" w:rsidP="003D4C9E">
      <w:pPr>
        <w:pStyle w:val="Odstavecseseznamem"/>
        <w:numPr>
          <w:ilvl w:val="0"/>
          <w:numId w:val="1"/>
        </w:numPr>
        <w:pBdr>
          <w:bottom w:val="single" w:sz="4" w:space="1" w:color="auto"/>
        </w:pBdr>
        <w:spacing w:before="360" w:after="0" w:line="276" w:lineRule="auto"/>
        <w:ind w:left="454" w:hanging="454"/>
        <w:contextualSpacing w:val="0"/>
        <w:jc w:val="both"/>
        <w:rPr>
          <w:rFonts w:ascii="Arial Narrow" w:hAnsi="Arial Narrow"/>
          <w:b/>
          <w:sz w:val="20"/>
        </w:rPr>
      </w:pPr>
      <w:r w:rsidRPr="00D172BE">
        <w:rPr>
          <w:rFonts w:ascii="Arial Narrow" w:hAnsi="Arial Narrow"/>
          <w:b/>
          <w:sz w:val="20"/>
        </w:rPr>
        <w:t>Cena díla</w:t>
      </w:r>
    </w:p>
    <w:p w14:paraId="16E17312" w14:textId="26C4DC14" w:rsidR="003615F9" w:rsidRPr="00D172BE" w:rsidRDefault="003615F9" w:rsidP="003615F9">
      <w:pPr>
        <w:pStyle w:val="Odstavecseseznamem"/>
        <w:numPr>
          <w:ilvl w:val="1"/>
          <w:numId w:val="1"/>
        </w:numPr>
        <w:spacing w:before="24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  <w:szCs w:val="20"/>
        </w:rPr>
      </w:pPr>
      <w:r w:rsidRPr="00D172BE">
        <w:rPr>
          <w:rFonts w:ascii="Arial Narrow" w:hAnsi="Arial Narrow"/>
          <w:sz w:val="20"/>
          <w:szCs w:val="20"/>
        </w:rPr>
        <w:t xml:space="preserve">Cena díla je stanovena </w:t>
      </w:r>
      <w:r w:rsidR="00134006" w:rsidRPr="00D172BE">
        <w:rPr>
          <w:rFonts w:ascii="Arial Narrow" w:hAnsi="Arial Narrow"/>
          <w:sz w:val="20"/>
          <w:szCs w:val="20"/>
        </w:rPr>
        <w:t>dohodou podle zákona č. 526/1990 Sb., o cenách, ve znění pozdějších předpisů.</w:t>
      </w:r>
    </w:p>
    <w:p w14:paraId="693BA7A8" w14:textId="309BC14F" w:rsidR="00134006" w:rsidRPr="00C92A9C" w:rsidRDefault="00134006" w:rsidP="00134006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  <w:szCs w:val="20"/>
        </w:rPr>
      </w:pPr>
      <w:r w:rsidRPr="00C92A9C">
        <w:rPr>
          <w:rFonts w:ascii="Arial Narrow" w:hAnsi="Arial Narrow"/>
          <w:sz w:val="20"/>
          <w:szCs w:val="20"/>
        </w:rPr>
        <w:t>Cena díla je stanovena následovně:</w:t>
      </w:r>
    </w:p>
    <w:p w14:paraId="304E19AD" w14:textId="12920537" w:rsidR="00134006" w:rsidRPr="00C92A9C" w:rsidRDefault="00134006" w:rsidP="00246F14">
      <w:pPr>
        <w:tabs>
          <w:tab w:val="center" w:pos="3119"/>
          <w:tab w:val="center" w:pos="5670"/>
          <w:tab w:val="center" w:pos="8222"/>
        </w:tabs>
        <w:spacing w:before="60" w:after="0" w:line="276" w:lineRule="auto"/>
        <w:ind w:left="454" w:hanging="28"/>
        <w:jc w:val="both"/>
        <w:rPr>
          <w:rFonts w:ascii="Arial Narrow" w:hAnsi="Arial Narrow"/>
          <w:sz w:val="20"/>
        </w:rPr>
      </w:pPr>
      <w:r w:rsidRPr="00C92A9C">
        <w:rPr>
          <w:rFonts w:ascii="Arial Narrow" w:hAnsi="Arial Narrow"/>
          <w:sz w:val="20"/>
        </w:rPr>
        <w:tab/>
      </w:r>
      <w:r w:rsidRPr="00C92A9C">
        <w:rPr>
          <w:rFonts w:ascii="Arial Narrow" w:hAnsi="Arial Narrow"/>
          <w:sz w:val="20"/>
        </w:rPr>
        <w:tab/>
      </w:r>
      <w:r w:rsidR="00BE15E4" w:rsidRPr="00C92A9C">
        <w:rPr>
          <w:rFonts w:ascii="Arial Narrow" w:hAnsi="Arial Narrow"/>
          <w:sz w:val="20"/>
        </w:rPr>
        <w:t>c</w:t>
      </w:r>
      <w:r w:rsidRPr="00C92A9C">
        <w:rPr>
          <w:rFonts w:ascii="Arial Narrow" w:hAnsi="Arial Narrow"/>
          <w:sz w:val="20"/>
        </w:rPr>
        <w:t>ena bez DPH</w:t>
      </w:r>
      <w:r w:rsidRPr="00C92A9C">
        <w:rPr>
          <w:rFonts w:ascii="Arial Narrow" w:hAnsi="Arial Narrow"/>
          <w:sz w:val="20"/>
        </w:rPr>
        <w:tab/>
      </w:r>
      <w:r w:rsidR="00BE15E4" w:rsidRPr="00C92A9C">
        <w:rPr>
          <w:rFonts w:ascii="Arial Narrow" w:hAnsi="Arial Narrow"/>
          <w:sz w:val="20"/>
        </w:rPr>
        <w:t>DPH ve výši 21 %</w:t>
      </w:r>
      <w:r w:rsidR="00BE15E4" w:rsidRPr="00C92A9C">
        <w:rPr>
          <w:rFonts w:ascii="Arial Narrow" w:hAnsi="Arial Narrow"/>
          <w:sz w:val="20"/>
        </w:rPr>
        <w:tab/>
        <w:t>cena včetně DPH</w:t>
      </w:r>
    </w:p>
    <w:p w14:paraId="6A1396BC" w14:textId="78F0847D" w:rsidR="00E4264D" w:rsidRPr="00C92A9C" w:rsidRDefault="00134006" w:rsidP="00246F14">
      <w:pPr>
        <w:tabs>
          <w:tab w:val="center" w:pos="3119"/>
          <w:tab w:val="center" w:pos="5670"/>
          <w:tab w:val="center" w:pos="8222"/>
        </w:tabs>
        <w:spacing w:after="0" w:line="276" w:lineRule="auto"/>
        <w:ind w:left="454"/>
        <w:jc w:val="both"/>
        <w:rPr>
          <w:rFonts w:ascii="Arial Narrow" w:hAnsi="Arial Narrow"/>
          <w:sz w:val="20"/>
        </w:rPr>
      </w:pPr>
      <w:r w:rsidRPr="00C92A9C">
        <w:rPr>
          <w:rFonts w:ascii="Arial Narrow" w:hAnsi="Arial Narrow"/>
          <w:sz w:val="20"/>
        </w:rPr>
        <w:t xml:space="preserve">I. </w:t>
      </w:r>
      <w:r w:rsidR="00BE15E4" w:rsidRPr="00C92A9C">
        <w:rPr>
          <w:rFonts w:ascii="Arial Narrow" w:hAnsi="Arial Narrow"/>
          <w:sz w:val="20"/>
        </w:rPr>
        <w:t>etapa</w:t>
      </w:r>
      <w:r w:rsidRPr="00C92A9C">
        <w:rPr>
          <w:rFonts w:ascii="Arial Narrow" w:hAnsi="Arial Narrow"/>
          <w:sz w:val="20"/>
        </w:rPr>
        <w:tab/>
      </w:r>
      <w:r w:rsidR="00D172BE" w:rsidRPr="00C92A9C">
        <w:rPr>
          <w:rFonts w:ascii="Arial Narrow" w:hAnsi="Arial Narrow"/>
          <w:sz w:val="20"/>
          <w:highlight w:val="lightGray"/>
        </w:rPr>
        <w:t>…</w:t>
      </w:r>
      <w:r w:rsidR="00BE15E4" w:rsidRPr="00C92A9C">
        <w:rPr>
          <w:rFonts w:ascii="Arial Narrow" w:hAnsi="Arial Narrow"/>
          <w:sz w:val="20"/>
        </w:rPr>
        <w:tab/>
      </w:r>
      <w:r w:rsidR="00C92A9C" w:rsidRPr="00C92A9C">
        <w:rPr>
          <w:rFonts w:ascii="Arial Narrow" w:hAnsi="Arial Narrow"/>
          <w:sz w:val="20"/>
          <w:highlight w:val="lightGray"/>
        </w:rPr>
        <w:t>…</w:t>
      </w:r>
      <w:r w:rsidR="00BE15E4" w:rsidRPr="00C92A9C">
        <w:rPr>
          <w:rFonts w:ascii="Arial Narrow" w:hAnsi="Arial Narrow"/>
          <w:sz w:val="20"/>
        </w:rPr>
        <w:tab/>
      </w:r>
      <w:r w:rsidR="00C92A9C" w:rsidRPr="00C92A9C">
        <w:rPr>
          <w:rFonts w:ascii="Arial Narrow" w:hAnsi="Arial Narrow"/>
          <w:sz w:val="20"/>
          <w:highlight w:val="lightGray"/>
        </w:rPr>
        <w:t>…</w:t>
      </w:r>
    </w:p>
    <w:p w14:paraId="77474CCC" w14:textId="33BD8E23" w:rsidR="00BE15E4" w:rsidRPr="00C92A9C" w:rsidRDefault="00BE15E4" w:rsidP="00246F14">
      <w:pPr>
        <w:tabs>
          <w:tab w:val="center" w:pos="3119"/>
          <w:tab w:val="center" w:pos="5670"/>
          <w:tab w:val="center" w:pos="8222"/>
        </w:tabs>
        <w:spacing w:after="0" w:line="276" w:lineRule="auto"/>
        <w:ind w:left="454"/>
        <w:jc w:val="both"/>
        <w:rPr>
          <w:rFonts w:ascii="Arial Narrow" w:hAnsi="Arial Narrow"/>
          <w:sz w:val="20"/>
        </w:rPr>
      </w:pPr>
      <w:r w:rsidRPr="00C92A9C">
        <w:rPr>
          <w:rFonts w:ascii="Arial Narrow" w:hAnsi="Arial Narrow"/>
          <w:sz w:val="20"/>
        </w:rPr>
        <w:t>II. etapa</w:t>
      </w:r>
      <w:r w:rsidRPr="00C92A9C">
        <w:rPr>
          <w:rFonts w:ascii="Arial Narrow" w:hAnsi="Arial Narrow"/>
          <w:sz w:val="20"/>
        </w:rPr>
        <w:tab/>
      </w:r>
      <w:r w:rsidR="00C92A9C" w:rsidRPr="00C92A9C">
        <w:rPr>
          <w:rFonts w:ascii="Arial Narrow" w:hAnsi="Arial Narrow"/>
          <w:sz w:val="20"/>
          <w:highlight w:val="lightGray"/>
        </w:rPr>
        <w:t>…</w:t>
      </w:r>
      <w:r w:rsidRPr="00C92A9C">
        <w:rPr>
          <w:rFonts w:ascii="Arial Narrow" w:hAnsi="Arial Narrow"/>
          <w:sz w:val="20"/>
        </w:rPr>
        <w:tab/>
      </w:r>
      <w:r w:rsidR="00C92A9C" w:rsidRPr="00C92A9C">
        <w:rPr>
          <w:rFonts w:ascii="Arial Narrow" w:hAnsi="Arial Narrow"/>
          <w:sz w:val="20"/>
          <w:highlight w:val="lightGray"/>
        </w:rPr>
        <w:t>…</w:t>
      </w:r>
      <w:r w:rsidRPr="00C92A9C">
        <w:rPr>
          <w:rFonts w:ascii="Arial Narrow" w:hAnsi="Arial Narrow"/>
          <w:sz w:val="20"/>
        </w:rPr>
        <w:tab/>
      </w:r>
      <w:r w:rsidR="00C92A9C" w:rsidRPr="00C92A9C">
        <w:rPr>
          <w:rFonts w:ascii="Arial Narrow" w:hAnsi="Arial Narrow"/>
          <w:sz w:val="20"/>
          <w:highlight w:val="lightGray"/>
        </w:rPr>
        <w:t>…</w:t>
      </w:r>
    </w:p>
    <w:p w14:paraId="34CF9CB1" w14:textId="7E7D47A4" w:rsidR="00BE15E4" w:rsidRPr="00C92A9C" w:rsidRDefault="00BE15E4" w:rsidP="00246F14">
      <w:pPr>
        <w:tabs>
          <w:tab w:val="center" w:pos="3119"/>
          <w:tab w:val="center" w:pos="5670"/>
          <w:tab w:val="center" w:pos="8222"/>
        </w:tabs>
        <w:spacing w:after="0" w:line="276" w:lineRule="auto"/>
        <w:ind w:left="454"/>
        <w:jc w:val="both"/>
        <w:rPr>
          <w:rFonts w:ascii="Arial Narrow" w:hAnsi="Arial Narrow"/>
          <w:sz w:val="20"/>
        </w:rPr>
      </w:pPr>
      <w:r w:rsidRPr="00C92A9C">
        <w:rPr>
          <w:rFonts w:ascii="Arial Narrow" w:hAnsi="Arial Narrow"/>
          <w:sz w:val="20"/>
        </w:rPr>
        <w:t>III. etapa</w:t>
      </w:r>
      <w:r w:rsidRPr="00C92A9C">
        <w:rPr>
          <w:rFonts w:ascii="Arial Narrow" w:hAnsi="Arial Narrow"/>
          <w:sz w:val="20"/>
        </w:rPr>
        <w:tab/>
      </w:r>
      <w:r w:rsidR="00C92A9C" w:rsidRPr="00C92A9C">
        <w:rPr>
          <w:rFonts w:ascii="Arial Narrow" w:hAnsi="Arial Narrow"/>
          <w:sz w:val="20"/>
          <w:highlight w:val="lightGray"/>
        </w:rPr>
        <w:t>…</w:t>
      </w:r>
      <w:r w:rsidRPr="00C92A9C">
        <w:rPr>
          <w:rFonts w:ascii="Arial Narrow" w:hAnsi="Arial Narrow"/>
          <w:sz w:val="20"/>
        </w:rPr>
        <w:tab/>
      </w:r>
      <w:r w:rsidR="00C92A9C" w:rsidRPr="00C92A9C">
        <w:rPr>
          <w:rFonts w:ascii="Arial Narrow" w:hAnsi="Arial Narrow"/>
          <w:sz w:val="20"/>
          <w:highlight w:val="lightGray"/>
        </w:rPr>
        <w:t>…</w:t>
      </w:r>
      <w:r w:rsidRPr="00C92A9C">
        <w:rPr>
          <w:rFonts w:ascii="Arial Narrow" w:hAnsi="Arial Narrow"/>
          <w:sz w:val="20"/>
        </w:rPr>
        <w:tab/>
      </w:r>
      <w:r w:rsidR="00C92A9C" w:rsidRPr="00C92A9C">
        <w:rPr>
          <w:rFonts w:ascii="Arial Narrow" w:hAnsi="Arial Narrow"/>
          <w:sz w:val="20"/>
          <w:highlight w:val="lightGray"/>
        </w:rPr>
        <w:t>…</w:t>
      </w:r>
    </w:p>
    <w:p w14:paraId="765FAA0A" w14:textId="02918D2D" w:rsidR="00C92A9C" w:rsidRPr="00C92A9C" w:rsidRDefault="00C92A9C" w:rsidP="00C92A9C">
      <w:pPr>
        <w:tabs>
          <w:tab w:val="center" w:pos="3119"/>
          <w:tab w:val="center" w:pos="5670"/>
          <w:tab w:val="center" w:pos="8222"/>
        </w:tabs>
        <w:spacing w:after="0" w:line="276" w:lineRule="auto"/>
        <w:ind w:left="454"/>
        <w:jc w:val="both"/>
        <w:rPr>
          <w:rFonts w:ascii="Arial Narrow" w:hAnsi="Arial Narrow"/>
          <w:sz w:val="20"/>
        </w:rPr>
      </w:pPr>
      <w:r w:rsidRPr="00C92A9C">
        <w:rPr>
          <w:rFonts w:ascii="Arial Narrow" w:hAnsi="Arial Narrow"/>
          <w:sz w:val="20"/>
        </w:rPr>
        <w:t>IV. etapa</w:t>
      </w:r>
      <w:r w:rsidRPr="00C92A9C">
        <w:rPr>
          <w:rFonts w:ascii="Arial Narrow" w:hAnsi="Arial Narrow"/>
          <w:sz w:val="20"/>
        </w:rPr>
        <w:tab/>
      </w:r>
      <w:r w:rsidRPr="00C92A9C">
        <w:rPr>
          <w:rFonts w:ascii="Arial Narrow" w:hAnsi="Arial Narrow"/>
          <w:sz w:val="20"/>
          <w:highlight w:val="lightGray"/>
        </w:rPr>
        <w:t>…</w:t>
      </w:r>
      <w:r w:rsidRPr="00C92A9C">
        <w:rPr>
          <w:rFonts w:ascii="Arial Narrow" w:hAnsi="Arial Narrow"/>
          <w:sz w:val="20"/>
        </w:rPr>
        <w:tab/>
      </w:r>
      <w:r w:rsidRPr="00C92A9C">
        <w:rPr>
          <w:rFonts w:ascii="Arial Narrow" w:hAnsi="Arial Narrow"/>
          <w:sz w:val="20"/>
          <w:highlight w:val="lightGray"/>
        </w:rPr>
        <w:t>…</w:t>
      </w:r>
      <w:r w:rsidRPr="00C92A9C">
        <w:rPr>
          <w:rFonts w:ascii="Arial Narrow" w:hAnsi="Arial Narrow"/>
          <w:sz w:val="20"/>
        </w:rPr>
        <w:tab/>
      </w:r>
      <w:r w:rsidRPr="00C92A9C">
        <w:rPr>
          <w:rFonts w:ascii="Arial Narrow" w:hAnsi="Arial Narrow"/>
          <w:sz w:val="20"/>
          <w:highlight w:val="lightGray"/>
        </w:rPr>
        <w:t>…</w:t>
      </w:r>
    </w:p>
    <w:p w14:paraId="220B813D" w14:textId="50A9C1A0" w:rsidR="00BE15E4" w:rsidRDefault="00BE15E4" w:rsidP="00246F14">
      <w:pPr>
        <w:tabs>
          <w:tab w:val="center" w:pos="3119"/>
          <w:tab w:val="center" w:pos="5670"/>
          <w:tab w:val="center" w:pos="8222"/>
        </w:tabs>
        <w:spacing w:after="0" w:line="276" w:lineRule="auto"/>
        <w:ind w:left="454"/>
        <w:jc w:val="both"/>
        <w:rPr>
          <w:rFonts w:ascii="Arial Narrow" w:hAnsi="Arial Narrow"/>
          <w:sz w:val="20"/>
        </w:rPr>
      </w:pPr>
      <w:r w:rsidRPr="00C92A9C">
        <w:rPr>
          <w:rFonts w:ascii="Arial Narrow" w:hAnsi="Arial Narrow"/>
          <w:b/>
          <w:sz w:val="20"/>
        </w:rPr>
        <w:t>Celkem</w:t>
      </w:r>
      <w:r w:rsidRPr="00C92A9C">
        <w:rPr>
          <w:rFonts w:ascii="Arial Narrow" w:hAnsi="Arial Narrow"/>
          <w:sz w:val="20"/>
        </w:rPr>
        <w:tab/>
      </w:r>
      <w:r w:rsidR="00C92A9C" w:rsidRPr="00C92A9C">
        <w:rPr>
          <w:rFonts w:ascii="Arial Narrow" w:hAnsi="Arial Narrow"/>
          <w:sz w:val="20"/>
          <w:highlight w:val="lightGray"/>
        </w:rPr>
        <w:t>…</w:t>
      </w:r>
      <w:r w:rsidRPr="00C92A9C">
        <w:rPr>
          <w:rFonts w:ascii="Arial Narrow" w:hAnsi="Arial Narrow"/>
          <w:sz w:val="20"/>
        </w:rPr>
        <w:tab/>
      </w:r>
      <w:r w:rsidR="00C92A9C" w:rsidRPr="00C92A9C">
        <w:rPr>
          <w:rFonts w:ascii="Arial Narrow" w:hAnsi="Arial Narrow"/>
          <w:sz w:val="20"/>
          <w:highlight w:val="lightGray"/>
        </w:rPr>
        <w:t>…</w:t>
      </w:r>
      <w:r w:rsidRPr="00C92A9C">
        <w:rPr>
          <w:rFonts w:ascii="Arial Narrow" w:hAnsi="Arial Narrow"/>
          <w:sz w:val="20"/>
        </w:rPr>
        <w:tab/>
      </w:r>
      <w:r w:rsidR="00C92A9C" w:rsidRPr="00C92A9C">
        <w:rPr>
          <w:rFonts w:ascii="Arial Narrow" w:hAnsi="Arial Narrow"/>
          <w:sz w:val="20"/>
          <w:highlight w:val="lightGray"/>
        </w:rPr>
        <w:t>…</w:t>
      </w:r>
    </w:p>
    <w:p w14:paraId="5E28E21F" w14:textId="76B046CE" w:rsidR="00DA0166" w:rsidRPr="00C92A9C" w:rsidRDefault="00DA0166" w:rsidP="00DA0166">
      <w:pPr>
        <w:spacing w:before="60" w:after="0" w:line="276" w:lineRule="auto"/>
        <w:ind w:left="454"/>
        <w:jc w:val="both"/>
        <w:rPr>
          <w:rFonts w:ascii="Arial Narrow" w:hAnsi="Arial Narrow"/>
          <w:sz w:val="20"/>
        </w:rPr>
      </w:pPr>
      <w:r w:rsidRPr="00323960">
        <w:rPr>
          <w:rFonts w:ascii="Arial Narrow" w:hAnsi="Arial Narrow"/>
          <w:sz w:val="20"/>
          <w:szCs w:val="20"/>
        </w:rPr>
        <w:t xml:space="preserve">Nebudou-li k návrhu </w:t>
      </w:r>
      <w:r>
        <w:rPr>
          <w:rFonts w:ascii="Arial Narrow" w:hAnsi="Arial Narrow"/>
          <w:sz w:val="20"/>
          <w:szCs w:val="20"/>
        </w:rPr>
        <w:t xml:space="preserve">ÚS v rámci konzultací </w:t>
      </w:r>
      <w:r w:rsidRPr="00323960">
        <w:rPr>
          <w:rFonts w:ascii="Arial Narrow" w:hAnsi="Arial Narrow"/>
          <w:sz w:val="20"/>
          <w:szCs w:val="20"/>
        </w:rPr>
        <w:t xml:space="preserve">uplatněny zásadní připomínky, </w:t>
      </w:r>
      <w:r>
        <w:rPr>
          <w:rFonts w:ascii="Arial Narrow" w:hAnsi="Arial Narrow"/>
          <w:sz w:val="20"/>
          <w:szCs w:val="20"/>
        </w:rPr>
        <w:t xml:space="preserve">sníží se celková cena díla </w:t>
      </w:r>
      <w:r w:rsidRPr="00323960">
        <w:rPr>
          <w:rFonts w:ascii="Arial Narrow" w:hAnsi="Arial Narrow"/>
          <w:sz w:val="20"/>
          <w:szCs w:val="20"/>
        </w:rPr>
        <w:t>o</w:t>
      </w:r>
      <w:r w:rsidR="00FC638F">
        <w:rPr>
          <w:rFonts w:ascii="Arial Narrow" w:hAnsi="Arial Narrow"/>
          <w:sz w:val="20"/>
          <w:szCs w:val="20"/>
        </w:rPr>
        <w:t xml:space="preserve"> cenu za zpracování III</w:t>
      </w:r>
      <w:r>
        <w:rPr>
          <w:rFonts w:ascii="Arial Narrow" w:hAnsi="Arial Narrow"/>
          <w:sz w:val="20"/>
          <w:szCs w:val="20"/>
        </w:rPr>
        <w:t>. etapy</w:t>
      </w:r>
      <w:r w:rsidRPr="00323960">
        <w:rPr>
          <w:rFonts w:ascii="Arial Narrow" w:hAnsi="Arial Narrow"/>
          <w:sz w:val="20"/>
          <w:szCs w:val="20"/>
        </w:rPr>
        <w:t>.</w:t>
      </w:r>
    </w:p>
    <w:p w14:paraId="37B619DF" w14:textId="519D5B71" w:rsidR="008E4371" w:rsidRPr="00DA0166" w:rsidRDefault="00157ECC" w:rsidP="007748C6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  <w:szCs w:val="20"/>
        </w:rPr>
      </w:pPr>
      <w:r w:rsidRPr="00DA0166">
        <w:rPr>
          <w:rFonts w:ascii="Arial Narrow" w:hAnsi="Arial Narrow"/>
          <w:sz w:val="20"/>
          <w:szCs w:val="20"/>
        </w:rPr>
        <w:t>Cena díla je platná</w:t>
      </w:r>
      <w:r w:rsidR="008E4371" w:rsidRPr="00DA0166">
        <w:rPr>
          <w:rFonts w:ascii="Arial Narrow" w:hAnsi="Arial Narrow"/>
          <w:sz w:val="20"/>
          <w:szCs w:val="20"/>
        </w:rPr>
        <w:t xml:space="preserve"> po celou dobu </w:t>
      </w:r>
      <w:r w:rsidRPr="00DA0166">
        <w:rPr>
          <w:rFonts w:ascii="Arial Narrow" w:hAnsi="Arial Narrow"/>
          <w:sz w:val="20"/>
          <w:szCs w:val="20"/>
        </w:rPr>
        <w:t>plnění zakázky</w:t>
      </w:r>
      <w:r w:rsidR="008E4371" w:rsidRPr="00DA0166">
        <w:rPr>
          <w:rFonts w:ascii="Arial Narrow" w:hAnsi="Arial Narrow"/>
          <w:sz w:val="20"/>
          <w:szCs w:val="20"/>
        </w:rPr>
        <w:t xml:space="preserve"> a zahrnuje veškeré náklady nutné ke kompletnímu zajištění předmětu </w:t>
      </w:r>
      <w:r w:rsidR="00F22B20" w:rsidRPr="00DA0166">
        <w:rPr>
          <w:rFonts w:ascii="Arial Narrow" w:hAnsi="Arial Narrow"/>
          <w:sz w:val="20"/>
          <w:szCs w:val="20"/>
        </w:rPr>
        <w:t>smlouvy</w:t>
      </w:r>
      <w:r w:rsidR="008E4371" w:rsidRPr="00DA0166">
        <w:rPr>
          <w:rFonts w:ascii="Arial Narrow" w:hAnsi="Arial Narrow"/>
          <w:sz w:val="20"/>
          <w:szCs w:val="20"/>
        </w:rPr>
        <w:t xml:space="preserve"> dle článku 3. této smlouvy.</w:t>
      </w:r>
    </w:p>
    <w:p w14:paraId="0C307666" w14:textId="0CF38FF2" w:rsidR="007748C6" w:rsidRPr="005D465D" w:rsidRDefault="00F22B20" w:rsidP="007748C6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  <w:szCs w:val="20"/>
        </w:rPr>
      </w:pPr>
      <w:r w:rsidRPr="005D465D">
        <w:rPr>
          <w:rFonts w:ascii="Arial Narrow" w:hAnsi="Arial Narrow"/>
          <w:sz w:val="20"/>
          <w:szCs w:val="20"/>
        </w:rPr>
        <w:t xml:space="preserve">Cenu díla je možné </w:t>
      </w:r>
      <w:r w:rsidR="00246F14" w:rsidRPr="005D465D">
        <w:rPr>
          <w:rFonts w:ascii="Arial Narrow" w:hAnsi="Arial Narrow"/>
          <w:sz w:val="20"/>
          <w:szCs w:val="20"/>
        </w:rPr>
        <w:t xml:space="preserve">změnit pouze v souvislosti se změnou DPH. </w:t>
      </w:r>
      <w:r w:rsidR="007748C6" w:rsidRPr="005D465D">
        <w:rPr>
          <w:rFonts w:ascii="Arial Narrow" w:hAnsi="Arial Narrow"/>
          <w:sz w:val="20"/>
          <w:szCs w:val="20"/>
        </w:rPr>
        <w:t>V případě, že dojde ke změně zákonné sazby DPH, je zhotovitel k ceně díla bez DPH povinen účtovat DPH v platné výši. Smluvní strany se shodly, že v případě změny ceny díla v důsledku změny sazby DPH není nutno ke smlouvě uzavírat dodatek. Zhotovitel odpovídá za to, že sazba DPH bude stanovena v</w:t>
      </w:r>
      <w:r w:rsidR="00157ECC" w:rsidRPr="005D465D">
        <w:rPr>
          <w:rFonts w:ascii="Arial Narrow" w:hAnsi="Arial Narrow"/>
          <w:sz w:val="20"/>
          <w:szCs w:val="20"/>
        </w:rPr>
        <w:t> </w:t>
      </w:r>
      <w:r w:rsidR="007748C6" w:rsidRPr="005D465D">
        <w:rPr>
          <w:rFonts w:ascii="Arial Narrow" w:hAnsi="Arial Narrow"/>
          <w:sz w:val="20"/>
          <w:szCs w:val="20"/>
        </w:rPr>
        <w:t>soul</w:t>
      </w:r>
      <w:r w:rsidR="00157ECC" w:rsidRPr="005D465D">
        <w:rPr>
          <w:rFonts w:ascii="Arial Narrow" w:hAnsi="Arial Narrow"/>
          <w:sz w:val="20"/>
          <w:szCs w:val="20"/>
        </w:rPr>
        <w:t>adu s právními předpisy.</w:t>
      </w:r>
    </w:p>
    <w:p w14:paraId="2F163C7F" w14:textId="3403D823" w:rsidR="002C3BF8" w:rsidRPr="00780F47" w:rsidRDefault="002C3BF8" w:rsidP="002C3BF8">
      <w:pPr>
        <w:pStyle w:val="Odstavecseseznamem"/>
        <w:numPr>
          <w:ilvl w:val="0"/>
          <w:numId w:val="1"/>
        </w:numPr>
        <w:pBdr>
          <w:bottom w:val="single" w:sz="4" w:space="1" w:color="auto"/>
        </w:pBdr>
        <w:spacing w:before="360" w:after="0" w:line="276" w:lineRule="auto"/>
        <w:ind w:left="454" w:hanging="454"/>
        <w:contextualSpacing w:val="0"/>
        <w:jc w:val="both"/>
        <w:rPr>
          <w:rFonts w:ascii="Arial Narrow" w:hAnsi="Arial Narrow"/>
          <w:b/>
          <w:sz w:val="20"/>
        </w:rPr>
      </w:pPr>
      <w:r w:rsidRPr="00780F47">
        <w:rPr>
          <w:rFonts w:ascii="Arial Narrow" w:hAnsi="Arial Narrow"/>
          <w:b/>
          <w:sz w:val="20"/>
        </w:rPr>
        <w:lastRenderedPageBreak/>
        <w:t>Platební podmínky</w:t>
      </w:r>
    </w:p>
    <w:p w14:paraId="031B9A0D" w14:textId="00060BC6" w:rsidR="002C3BF8" w:rsidRPr="00780F47" w:rsidRDefault="00471704" w:rsidP="00BE02AA">
      <w:pPr>
        <w:pStyle w:val="Odstavecseseznamem"/>
        <w:numPr>
          <w:ilvl w:val="1"/>
          <w:numId w:val="1"/>
        </w:numPr>
        <w:spacing w:before="24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  <w:szCs w:val="20"/>
        </w:rPr>
      </w:pPr>
      <w:r w:rsidRPr="00780F47">
        <w:rPr>
          <w:rFonts w:ascii="Arial Narrow" w:hAnsi="Arial Narrow"/>
          <w:sz w:val="20"/>
          <w:szCs w:val="20"/>
        </w:rPr>
        <w:t xml:space="preserve">Podkladem pro úhradu ceny díla budou faktury vystavené zhotovitelem po odevzdání jednotlivých etap díla dle článku 3. </w:t>
      </w:r>
      <w:r w:rsidR="00261424" w:rsidRPr="00780F47">
        <w:rPr>
          <w:rFonts w:ascii="Arial Narrow" w:hAnsi="Arial Narrow"/>
          <w:sz w:val="20"/>
          <w:szCs w:val="20"/>
        </w:rPr>
        <w:t xml:space="preserve">odstavce 3.2 </w:t>
      </w:r>
      <w:r w:rsidRPr="00780F47">
        <w:rPr>
          <w:rFonts w:ascii="Arial Narrow" w:hAnsi="Arial Narrow"/>
          <w:sz w:val="20"/>
          <w:szCs w:val="20"/>
        </w:rPr>
        <w:t>této smlouvy</w:t>
      </w:r>
      <w:r w:rsidR="00261424" w:rsidRPr="00780F47">
        <w:rPr>
          <w:rFonts w:ascii="Arial Narrow" w:hAnsi="Arial Narrow"/>
          <w:sz w:val="20"/>
          <w:szCs w:val="20"/>
        </w:rPr>
        <w:t xml:space="preserve"> bez zjevných vad</w:t>
      </w:r>
      <w:r w:rsidR="00E10A13" w:rsidRPr="00780F47">
        <w:rPr>
          <w:rFonts w:ascii="Arial Narrow" w:hAnsi="Arial Narrow"/>
          <w:sz w:val="20"/>
          <w:szCs w:val="20"/>
        </w:rPr>
        <w:t xml:space="preserve"> objednateli</w:t>
      </w:r>
      <w:r w:rsidR="002C3BF8" w:rsidRPr="00780F47">
        <w:rPr>
          <w:rFonts w:ascii="Arial Narrow" w:hAnsi="Arial Narrow"/>
          <w:sz w:val="20"/>
          <w:szCs w:val="20"/>
        </w:rPr>
        <w:t>.</w:t>
      </w:r>
    </w:p>
    <w:p w14:paraId="5DD85214" w14:textId="38F1DDFF" w:rsidR="00BE02AA" w:rsidRPr="00780F47" w:rsidRDefault="00261424" w:rsidP="00BE02AA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  <w:szCs w:val="20"/>
        </w:rPr>
      </w:pPr>
      <w:r w:rsidRPr="00780F47">
        <w:rPr>
          <w:rFonts w:ascii="Arial Narrow" w:hAnsi="Arial Narrow"/>
          <w:sz w:val="20"/>
          <w:szCs w:val="20"/>
        </w:rPr>
        <w:t>Splatno</w:t>
      </w:r>
      <w:r w:rsidR="00BE02AA" w:rsidRPr="00780F47">
        <w:rPr>
          <w:rFonts w:ascii="Arial Narrow" w:hAnsi="Arial Narrow"/>
          <w:sz w:val="20"/>
          <w:szCs w:val="20"/>
        </w:rPr>
        <w:t>st</w:t>
      </w:r>
      <w:r w:rsidR="003D11C3" w:rsidRPr="00780F47">
        <w:rPr>
          <w:rFonts w:ascii="Arial Narrow" w:hAnsi="Arial Narrow"/>
          <w:sz w:val="20"/>
          <w:szCs w:val="20"/>
        </w:rPr>
        <w:t xml:space="preserve"> faktur je</w:t>
      </w:r>
      <w:r w:rsidR="00721957" w:rsidRPr="00780F47">
        <w:rPr>
          <w:rFonts w:ascii="Arial Narrow" w:hAnsi="Arial Narrow"/>
          <w:sz w:val="20"/>
          <w:szCs w:val="20"/>
        </w:rPr>
        <w:t xml:space="preserve"> 30</w:t>
      </w:r>
      <w:r w:rsidR="004A3EDD" w:rsidRPr="00780F47">
        <w:rPr>
          <w:rFonts w:ascii="Arial Narrow" w:hAnsi="Arial Narrow"/>
          <w:sz w:val="20"/>
          <w:szCs w:val="20"/>
        </w:rPr>
        <w:t xml:space="preserve"> kalendářních dnů</w:t>
      </w:r>
      <w:r w:rsidRPr="00780F47">
        <w:rPr>
          <w:rFonts w:ascii="Arial Narrow" w:hAnsi="Arial Narrow"/>
          <w:sz w:val="20"/>
          <w:szCs w:val="20"/>
        </w:rPr>
        <w:t xml:space="preserve"> od doručení </w:t>
      </w:r>
      <w:r w:rsidR="00252D5D" w:rsidRPr="00780F47">
        <w:rPr>
          <w:rFonts w:ascii="Arial Narrow" w:hAnsi="Arial Narrow"/>
          <w:sz w:val="20"/>
          <w:szCs w:val="20"/>
        </w:rPr>
        <w:t>objednateli</w:t>
      </w:r>
      <w:r w:rsidRPr="00780F47">
        <w:rPr>
          <w:rFonts w:ascii="Arial Narrow" w:hAnsi="Arial Narrow"/>
          <w:sz w:val="20"/>
          <w:szCs w:val="20"/>
        </w:rPr>
        <w:t>.</w:t>
      </w:r>
    </w:p>
    <w:p w14:paraId="305BEEEA" w14:textId="01DE47EE" w:rsidR="00BE02AA" w:rsidRPr="00780F47" w:rsidRDefault="00971725" w:rsidP="00BE02AA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  <w:szCs w:val="20"/>
        </w:rPr>
      </w:pPr>
      <w:r w:rsidRPr="00780F47">
        <w:rPr>
          <w:rFonts w:ascii="Arial Narrow" w:hAnsi="Arial Narrow"/>
          <w:sz w:val="20"/>
          <w:szCs w:val="20"/>
        </w:rPr>
        <w:t xml:space="preserve">Každá </w:t>
      </w:r>
      <w:r w:rsidR="00BE02AA" w:rsidRPr="00780F47">
        <w:rPr>
          <w:rFonts w:ascii="Arial Narrow" w:hAnsi="Arial Narrow"/>
          <w:sz w:val="20"/>
          <w:szCs w:val="20"/>
        </w:rPr>
        <w:t>faktur</w:t>
      </w:r>
      <w:r w:rsidRPr="00780F47">
        <w:rPr>
          <w:rFonts w:ascii="Arial Narrow" w:hAnsi="Arial Narrow"/>
          <w:sz w:val="20"/>
          <w:szCs w:val="20"/>
        </w:rPr>
        <w:t>a</w:t>
      </w:r>
      <w:r w:rsidR="00BE02AA" w:rsidRPr="00780F47">
        <w:rPr>
          <w:rFonts w:ascii="Arial Narrow" w:hAnsi="Arial Narrow"/>
          <w:sz w:val="20"/>
          <w:szCs w:val="20"/>
        </w:rPr>
        <w:t xml:space="preserve"> bud</w:t>
      </w:r>
      <w:r w:rsidRPr="00780F47">
        <w:rPr>
          <w:rFonts w:ascii="Arial Narrow" w:hAnsi="Arial Narrow"/>
          <w:sz w:val="20"/>
          <w:szCs w:val="20"/>
        </w:rPr>
        <w:t>e</w:t>
      </w:r>
      <w:r w:rsidR="00BE02AA" w:rsidRPr="00780F47">
        <w:rPr>
          <w:rFonts w:ascii="Arial Narrow" w:hAnsi="Arial Narrow"/>
          <w:sz w:val="20"/>
          <w:szCs w:val="20"/>
        </w:rPr>
        <w:t xml:space="preserve"> obsahovat náležitosti podle zákona č. 563/1991 Sb., o účetnictví,</w:t>
      </w:r>
      <w:r w:rsidR="0050453E" w:rsidRPr="00780F47">
        <w:rPr>
          <w:rFonts w:ascii="Arial Narrow" w:hAnsi="Arial Narrow"/>
          <w:sz w:val="20"/>
          <w:szCs w:val="20"/>
        </w:rPr>
        <w:t xml:space="preserve"> ve znění pozdějších předpisů</w:t>
      </w:r>
      <w:r w:rsidR="003E5D87" w:rsidRPr="00780F47">
        <w:rPr>
          <w:rFonts w:ascii="Arial Narrow" w:hAnsi="Arial Narrow"/>
          <w:sz w:val="20"/>
          <w:szCs w:val="20"/>
        </w:rPr>
        <w:t>,</w:t>
      </w:r>
      <w:r w:rsidR="0050453E" w:rsidRPr="00780F47">
        <w:rPr>
          <w:rFonts w:ascii="Arial Narrow" w:hAnsi="Arial Narrow"/>
          <w:sz w:val="20"/>
          <w:szCs w:val="20"/>
        </w:rPr>
        <w:t xml:space="preserve"> a </w:t>
      </w:r>
      <w:r w:rsidR="00BE02AA" w:rsidRPr="00780F47">
        <w:rPr>
          <w:rFonts w:ascii="Arial Narrow" w:hAnsi="Arial Narrow"/>
          <w:sz w:val="20"/>
          <w:szCs w:val="20"/>
        </w:rPr>
        <w:t>zákona č. 235/2004 Sb., o dani z přidané hodnoty, ve znění pozdějších předpisů.</w:t>
      </w:r>
    </w:p>
    <w:p w14:paraId="156CBA64" w14:textId="757E73EA" w:rsidR="0046689B" w:rsidRPr="00321908" w:rsidRDefault="0046689B" w:rsidP="00BE02AA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  <w:szCs w:val="20"/>
        </w:rPr>
      </w:pPr>
      <w:r w:rsidRPr="00321908">
        <w:rPr>
          <w:rFonts w:ascii="Arial Narrow" w:hAnsi="Arial Narrow"/>
          <w:sz w:val="20"/>
          <w:szCs w:val="20"/>
        </w:rPr>
        <w:t>V případě, že faktura nebude obsahovat náležitosti uvedené v této smlouvě nebo tyto náležitosti budou uvedeny chybně, je objednatel oprávněn fakturu vrátit zhotoviteli k</w:t>
      </w:r>
      <w:r w:rsidR="001F697F" w:rsidRPr="00321908">
        <w:rPr>
          <w:rFonts w:ascii="Arial Narrow" w:hAnsi="Arial Narrow"/>
          <w:sz w:val="20"/>
          <w:szCs w:val="20"/>
        </w:rPr>
        <w:t> o</w:t>
      </w:r>
      <w:r w:rsidRPr="00321908">
        <w:rPr>
          <w:rFonts w:ascii="Arial Narrow" w:hAnsi="Arial Narrow"/>
          <w:sz w:val="20"/>
          <w:szCs w:val="20"/>
        </w:rPr>
        <w:t>pravě</w:t>
      </w:r>
      <w:r w:rsidR="001F697F" w:rsidRPr="00321908">
        <w:rPr>
          <w:rFonts w:ascii="Arial Narrow" w:hAnsi="Arial Narrow"/>
          <w:sz w:val="20"/>
          <w:szCs w:val="20"/>
        </w:rPr>
        <w:t xml:space="preserve"> či doplnění</w:t>
      </w:r>
      <w:r w:rsidRPr="00321908">
        <w:rPr>
          <w:rFonts w:ascii="Arial Narrow" w:hAnsi="Arial Narrow"/>
          <w:sz w:val="20"/>
          <w:szCs w:val="20"/>
        </w:rPr>
        <w:t>.</w:t>
      </w:r>
      <w:r w:rsidR="001F697F" w:rsidRPr="00321908">
        <w:rPr>
          <w:rFonts w:ascii="Arial Narrow" w:hAnsi="Arial Narrow"/>
          <w:sz w:val="20"/>
          <w:szCs w:val="20"/>
        </w:rPr>
        <w:t xml:space="preserve"> Ode dne doručení nové, o</w:t>
      </w:r>
      <w:r w:rsidRPr="00321908">
        <w:rPr>
          <w:rFonts w:ascii="Arial Narrow" w:hAnsi="Arial Narrow"/>
          <w:sz w:val="20"/>
          <w:szCs w:val="20"/>
        </w:rPr>
        <w:t xml:space="preserve">pravené </w:t>
      </w:r>
      <w:r w:rsidR="001F697F" w:rsidRPr="00321908">
        <w:rPr>
          <w:rFonts w:ascii="Arial Narrow" w:hAnsi="Arial Narrow"/>
          <w:sz w:val="20"/>
          <w:szCs w:val="20"/>
        </w:rPr>
        <w:t xml:space="preserve">nebo doplněné </w:t>
      </w:r>
      <w:r w:rsidRPr="00321908">
        <w:rPr>
          <w:rFonts w:ascii="Arial Narrow" w:hAnsi="Arial Narrow"/>
          <w:sz w:val="20"/>
          <w:szCs w:val="20"/>
        </w:rPr>
        <w:t>faktury počíná běžet nová lhůta splatnosti.</w:t>
      </w:r>
    </w:p>
    <w:p w14:paraId="712EF68D" w14:textId="50DCAAB3" w:rsidR="00281B51" w:rsidRPr="00321908" w:rsidRDefault="00281B51" w:rsidP="00281B51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  <w:szCs w:val="20"/>
        </w:rPr>
      </w:pPr>
      <w:r w:rsidRPr="00321908">
        <w:rPr>
          <w:rFonts w:ascii="Arial Narrow" w:hAnsi="Arial Narrow" w:cs="Arial"/>
          <w:snapToGrid w:val="0"/>
          <w:sz w:val="20"/>
          <w:szCs w:val="20"/>
        </w:rPr>
        <w:t>P</w:t>
      </w:r>
      <w:r w:rsidR="00252D5D" w:rsidRPr="00321908">
        <w:rPr>
          <w:rFonts w:ascii="Arial Narrow" w:hAnsi="Arial Narrow" w:cs="Arial"/>
          <w:snapToGrid w:val="0"/>
          <w:sz w:val="20"/>
          <w:szCs w:val="20"/>
        </w:rPr>
        <w:t xml:space="preserve">latby budou probíhat bezhotovostní formou na bankovní účet </w:t>
      </w:r>
      <w:r w:rsidR="00321908" w:rsidRPr="00321908">
        <w:rPr>
          <w:rFonts w:ascii="Arial Narrow" w:hAnsi="Arial Narrow" w:cs="Arial"/>
          <w:snapToGrid w:val="0"/>
          <w:sz w:val="20"/>
          <w:szCs w:val="20"/>
        </w:rPr>
        <w:t>zhotovitele</w:t>
      </w:r>
      <w:r w:rsidR="0046689B" w:rsidRPr="00321908">
        <w:rPr>
          <w:rFonts w:ascii="Arial Narrow" w:hAnsi="Arial Narrow" w:cs="Arial"/>
          <w:snapToGrid w:val="0"/>
          <w:sz w:val="20"/>
          <w:szCs w:val="20"/>
        </w:rPr>
        <w:t xml:space="preserve"> uvedený v této smlouvě nebo na faktuře. V případě rozporu má přednost číslo účtu uvedené na faktuře.</w:t>
      </w:r>
    </w:p>
    <w:p w14:paraId="1B49D14E" w14:textId="77777777" w:rsidR="00BE02AA" w:rsidRPr="00321908" w:rsidRDefault="00BE02AA" w:rsidP="00BE02AA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  <w:szCs w:val="20"/>
        </w:rPr>
      </w:pPr>
      <w:r w:rsidRPr="00321908">
        <w:rPr>
          <w:rFonts w:ascii="Arial Narrow" w:hAnsi="Arial Narrow"/>
          <w:sz w:val="20"/>
          <w:szCs w:val="20"/>
        </w:rPr>
        <w:t>Objednatel neposkytuje zálohy.</w:t>
      </w:r>
    </w:p>
    <w:p w14:paraId="5835C5D4" w14:textId="440651D2" w:rsidR="00BC2AE7" w:rsidRPr="00321908" w:rsidRDefault="00BC2AE7" w:rsidP="00261424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  <w:szCs w:val="20"/>
        </w:rPr>
      </w:pPr>
      <w:r w:rsidRPr="00321908">
        <w:rPr>
          <w:rFonts w:ascii="Arial Narrow" w:hAnsi="Arial Narrow"/>
          <w:sz w:val="20"/>
          <w:szCs w:val="20"/>
        </w:rPr>
        <w:t>Objednatel má právo odložit úhradu kterékoliv dílčí faktury zhotovitele do odstranění zjištěných vad a nedodělků díla.</w:t>
      </w:r>
    </w:p>
    <w:p w14:paraId="023DFFCB" w14:textId="0DC50918" w:rsidR="00E80E49" w:rsidRPr="00321908" w:rsidRDefault="00E80E49" w:rsidP="00E80E49">
      <w:pPr>
        <w:pStyle w:val="Odstavecseseznamem"/>
        <w:numPr>
          <w:ilvl w:val="0"/>
          <w:numId w:val="1"/>
        </w:numPr>
        <w:pBdr>
          <w:bottom w:val="single" w:sz="4" w:space="1" w:color="auto"/>
        </w:pBdr>
        <w:spacing w:before="360" w:after="0" w:line="276" w:lineRule="auto"/>
        <w:ind w:left="454" w:hanging="454"/>
        <w:contextualSpacing w:val="0"/>
        <w:jc w:val="both"/>
        <w:rPr>
          <w:rFonts w:ascii="Arial Narrow" w:hAnsi="Arial Narrow"/>
          <w:b/>
          <w:sz w:val="20"/>
        </w:rPr>
      </w:pPr>
      <w:r w:rsidRPr="00321908">
        <w:rPr>
          <w:rFonts w:ascii="Arial Narrow" w:hAnsi="Arial Narrow"/>
          <w:b/>
          <w:sz w:val="20"/>
        </w:rPr>
        <w:t>Smluvní pokuty</w:t>
      </w:r>
      <w:r w:rsidR="005E619E">
        <w:rPr>
          <w:rFonts w:ascii="Arial Narrow" w:hAnsi="Arial Narrow"/>
          <w:b/>
          <w:sz w:val="20"/>
        </w:rPr>
        <w:t xml:space="preserve"> a odpovědnost za škodu</w:t>
      </w:r>
    </w:p>
    <w:p w14:paraId="1F8AAE98" w14:textId="5B9C7ABA" w:rsidR="00E80E49" w:rsidRPr="00613E75" w:rsidRDefault="00E80E49" w:rsidP="00E80E49">
      <w:pPr>
        <w:pStyle w:val="Odstavecseseznamem"/>
        <w:numPr>
          <w:ilvl w:val="1"/>
          <w:numId w:val="1"/>
        </w:numPr>
        <w:spacing w:before="24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  <w:szCs w:val="20"/>
        </w:rPr>
      </w:pPr>
      <w:r w:rsidRPr="00613E75">
        <w:rPr>
          <w:rFonts w:ascii="Arial Narrow" w:hAnsi="Arial Narrow"/>
          <w:sz w:val="20"/>
          <w:szCs w:val="20"/>
        </w:rPr>
        <w:t xml:space="preserve">V případě prodlení zhotovitele s řádným dodáním etapy díla má objednatel právo požadovat na zhotoviteli smluvní pokutu ve výši </w:t>
      </w:r>
      <w:r w:rsidR="00321908" w:rsidRPr="00613E75">
        <w:rPr>
          <w:rFonts w:ascii="Arial Narrow" w:hAnsi="Arial Narrow"/>
          <w:sz w:val="20"/>
          <w:szCs w:val="20"/>
        </w:rPr>
        <w:t>1</w:t>
      </w:r>
      <w:r w:rsidR="005E619E" w:rsidRPr="00613E75">
        <w:rPr>
          <w:rFonts w:ascii="Arial Narrow" w:hAnsi="Arial Narrow"/>
          <w:sz w:val="20"/>
          <w:szCs w:val="20"/>
        </w:rPr>
        <w:t>.</w:t>
      </w:r>
      <w:r w:rsidR="00321908" w:rsidRPr="00613E75">
        <w:rPr>
          <w:rFonts w:ascii="Arial Narrow" w:hAnsi="Arial Narrow"/>
          <w:sz w:val="20"/>
          <w:szCs w:val="20"/>
        </w:rPr>
        <w:t>000,00 Kč</w:t>
      </w:r>
      <w:r w:rsidRPr="00613E75">
        <w:rPr>
          <w:rFonts w:ascii="Arial Narrow" w:hAnsi="Arial Narrow"/>
          <w:sz w:val="20"/>
          <w:szCs w:val="20"/>
        </w:rPr>
        <w:t xml:space="preserve"> za každý započatý kalendářní den prodlení. Úhrada této smluvní pokuty může být proveden</w:t>
      </w:r>
      <w:r w:rsidR="00FB068C" w:rsidRPr="00613E75">
        <w:rPr>
          <w:rFonts w:ascii="Arial Narrow" w:hAnsi="Arial Narrow"/>
          <w:sz w:val="20"/>
          <w:szCs w:val="20"/>
        </w:rPr>
        <w:t>a započtením vzájemných pohledávek, s čímž obě strany souhlasí.</w:t>
      </w:r>
    </w:p>
    <w:p w14:paraId="2034C0EE" w14:textId="28AB4872" w:rsidR="008813C5" w:rsidRPr="004708C6" w:rsidRDefault="008813C5" w:rsidP="00E80E49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strike/>
          <w:sz w:val="20"/>
          <w:szCs w:val="20"/>
        </w:rPr>
      </w:pPr>
      <w:r w:rsidRPr="004708C6">
        <w:rPr>
          <w:rFonts w:ascii="Arial Narrow" w:hAnsi="Arial Narrow"/>
          <w:sz w:val="20"/>
          <w:szCs w:val="20"/>
        </w:rPr>
        <w:t>V případě nedodržení povi</w:t>
      </w:r>
      <w:r w:rsidR="004708C6" w:rsidRPr="004708C6">
        <w:rPr>
          <w:rFonts w:ascii="Arial Narrow" w:hAnsi="Arial Narrow"/>
          <w:sz w:val="20"/>
          <w:szCs w:val="20"/>
        </w:rPr>
        <w:t>n</w:t>
      </w:r>
      <w:r w:rsidRPr="004708C6">
        <w:rPr>
          <w:rFonts w:ascii="Arial Narrow" w:hAnsi="Arial Narrow"/>
          <w:sz w:val="20"/>
          <w:szCs w:val="20"/>
        </w:rPr>
        <w:t>ností uvedených v</w:t>
      </w:r>
      <w:r w:rsidR="004708C6" w:rsidRPr="004708C6">
        <w:rPr>
          <w:rFonts w:ascii="Arial Narrow" w:hAnsi="Arial Narrow"/>
          <w:sz w:val="20"/>
          <w:szCs w:val="20"/>
        </w:rPr>
        <w:t xml:space="preserve"> článku 3.4</w:t>
      </w:r>
      <w:r w:rsidRPr="004708C6">
        <w:rPr>
          <w:rFonts w:ascii="Arial Narrow" w:hAnsi="Arial Narrow"/>
          <w:sz w:val="20"/>
          <w:szCs w:val="20"/>
        </w:rPr>
        <w:t xml:space="preserve"> má objednatel právo požadovat po zhotoviteli smluvní pokutu ve výši 50.000</w:t>
      </w:r>
      <w:r w:rsidR="004708C6" w:rsidRPr="004708C6">
        <w:rPr>
          <w:rFonts w:ascii="Arial Narrow" w:hAnsi="Arial Narrow"/>
          <w:sz w:val="20"/>
          <w:szCs w:val="20"/>
        </w:rPr>
        <w:t>,00</w:t>
      </w:r>
      <w:r w:rsidRPr="004708C6">
        <w:rPr>
          <w:rFonts w:ascii="Arial Narrow" w:hAnsi="Arial Narrow"/>
          <w:sz w:val="20"/>
          <w:szCs w:val="20"/>
        </w:rPr>
        <w:t xml:space="preserve"> Kč</w:t>
      </w:r>
      <w:r w:rsidR="004708C6" w:rsidRPr="004708C6">
        <w:rPr>
          <w:rFonts w:ascii="Arial Narrow" w:hAnsi="Arial Narrow"/>
          <w:sz w:val="20"/>
          <w:szCs w:val="20"/>
        </w:rPr>
        <w:t>.</w:t>
      </w:r>
    </w:p>
    <w:p w14:paraId="371F1476" w14:textId="063CC068" w:rsidR="005E619E" w:rsidRPr="005E619E" w:rsidRDefault="005E619E" w:rsidP="005E619E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  <w:szCs w:val="20"/>
        </w:rPr>
      </w:pPr>
      <w:r w:rsidRPr="005E619E">
        <w:rPr>
          <w:rFonts w:ascii="Arial Narrow" w:hAnsi="Arial Narrow"/>
          <w:bCs/>
          <w:sz w:val="20"/>
        </w:rPr>
        <w:t xml:space="preserve">V případě nedodržení termínu pro odstranění reklamovaných vad je objednatel oprávněn požadovat a zhotovitel povinen uhradit smluvní pokutu ve výši 2.000,00 Kč za každý den prodlení a počínaje 15. dnem prodlení 5.000,00 Kč za každý den prodlení. </w:t>
      </w:r>
    </w:p>
    <w:p w14:paraId="46F2F3AC" w14:textId="77777777" w:rsidR="005E619E" w:rsidRDefault="00E80E49" w:rsidP="005E619E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  <w:szCs w:val="20"/>
        </w:rPr>
      </w:pPr>
      <w:r w:rsidRPr="005E619E">
        <w:rPr>
          <w:rFonts w:ascii="Arial Narrow" w:hAnsi="Arial Narrow"/>
          <w:sz w:val="20"/>
          <w:szCs w:val="20"/>
        </w:rPr>
        <w:t>Zaplacením smluvní pokuty není dotčeno právo oprávněné smluvní strany na náhradu škody způsobené porušením povinnosti, na kterou se vztahuje smluvní pokuta.</w:t>
      </w:r>
    </w:p>
    <w:p w14:paraId="6B3A2C2D" w14:textId="5F990E43" w:rsidR="005E619E" w:rsidRPr="005E619E" w:rsidRDefault="005E619E" w:rsidP="005E619E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  <w:szCs w:val="20"/>
        </w:rPr>
      </w:pPr>
      <w:r w:rsidRPr="005E619E">
        <w:rPr>
          <w:rFonts w:ascii="Arial Narrow" w:hAnsi="Arial Narrow"/>
          <w:bCs/>
          <w:sz w:val="20"/>
        </w:rPr>
        <w:t xml:space="preserve">Odpovědnost za škodu se řídí příslušnými ustanoveními občanského zákoníku. Zhotovitel odpovídá za škodu, která </w:t>
      </w:r>
      <w:r>
        <w:rPr>
          <w:rFonts w:ascii="Arial Narrow" w:hAnsi="Arial Narrow"/>
          <w:bCs/>
          <w:sz w:val="20"/>
        </w:rPr>
        <w:t>objednateli</w:t>
      </w:r>
      <w:r w:rsidRPr="005E619E">
        <w:rPr>
          <w:rFonts w:ascii="Arial Narrow" w:hAnsi="Arial Narrow"/>
          <w:bCs/>
          <w:sz w:val="20"/>
        </w:rPr>
        <w:t xml:space="preserve"> vznikne v důsledku vadně provedeného díla, a to v plném rozsahu. Zhotovitel je povinen učinit veškerá opatření potřebná k odvrácení škody nebo k jejímu zmírnění. Škodou se rozumí mimo jiné i důsledky odpovědnosti </w:t>
      </w:r>
      <w:r>
        <w:rPr>
          <w:rFonts w:ascii="Arial Narrow" w:hAnsi="Arial Narrow"/>
          <w:bCs/>
          <w:sz w:val="20"/>
        </w:rPr>
        <w:t>objednatele</w:t>
      </w:r>
      <w:r w:rsidRPr="005E619E">
        <w:rPr>
          <w:rFonts w:ascii="Arial Narrow" w:hAnsi="Arial Narrow"/>
          <w:bCs/>
          <w:sz w:val="20"/>
        </w:rPr>
        <w:t xml:space="preserve"> za vady projektu vyplývající ze </w:t>
      </w:r>
      <w:r w:rsidRPr="005E619E">
        <w:rPr>
          <w:rFonts w:ascii="Arial Narrow" w:hAnsi="Arial Narrow"/>
          <w:bCs/>
          <w:i/>
          <w:sz w:val="20"/>
        </w:rPr>
        <w:t>zákona</w:t>
      </w:r>
      <w:r w:rsidRPr="005E619E">
        <w:rPr>
          <w:rFonts w:ascii="Arial Narrow" w:hAnsi="Arial Narrow"/>
          <w:bCs/>
          <w:sz w:val="20"/>
        </w:rPr>
        <w:t xml:space="preserve"> č. 134/2016 Sb., o zadávání</w:t>
      </w:r>
      <w:r w:rsidRPr="005E619E">
        <w:rPr>
          <w:rFonts w:ascii="Arial Narrow" w:hAnsi="Arial Narrow"/>
          <w:bCs/>
          <w:color w:val="FF0000"/>
          <w:sz w:val="20"/>
        </w:rPr>
        <w:t xml:space="preserve"> </w:t>
      </w:r>
      <w:r w:rsidRPr="005E619E">
        <w:rPr>
          <w:rFonts w:ascii="Arial Narrow" w:hAnsi="Arial Narrow"/>
          <w:bCs/>
          <w:sz w:val="20"/>
        </w:rPr>
        <w:t>veřejných zakázek, ve znění pozdějších předpisů.</w:t>
      </w:r>
    </w:p>
    <w:p w14:paraId="6DB0C577" w14:textId="307E2C92" w:rsidR="00023088" w:rsidRPr="004E0829" w:rsidRDefault="00023088" w:rsidP="00023088">
      <w:pPr>
        <w:pStyle w:val="Odstavecseseznamem"/>
        <w:numPr>
          <w:ilvl w:val="0"/>
          <w:numId w:val="1"/>
        </w:numPr>
        <w:pBdr>
          <w:bottom w:val="single" w:sz="4" w:space="1" w:color="auto"/>
        </w:pBdr>
        <w:spacing w:before="360" w:after="0" w:line="276" w:lineRule="auto"/>
        <w:ind w:left="454" w:hanging="454"/>
        <w:contextualSpacing w:val="0"/>
        <w:jc w:val="both"/>
        <w:rPr>
          <w:rFonts w:ascii="Arial Narrow" w:hAnsi="Arial Narrow"/>
          <w:b/>
          <w:sz w:val="20"/>
        </w:rPr>
      </w:pPr>
      <w:r w:rsidRPr="004E0829">
        <w:rPr>
          <w:rFonts w:ascii="Arial Narrow" w:hAnsi="Arial Narrow"/>
          <w:b/>
          <w:sz w:val="20"/>
        </w:rPr>
        <w:t>Odstoupení od smlouvy</w:t>
      </w:r>
    </w:p>
    <w:p w14:paraId="74C31C68" w14:textId="6BADE647" w:rsidR="009A6413" w:rsidRPr="004E0829" w:rsidRDefault="00023088" w:rsidP="00EC50DC">
      <w:pPr>
        <w:pStyle w:val="Odstavecseseznamem"/>
        <w:numPr>
          <w:ilvl w:val="1"/>
          <w:numId w:val="1"/>
        </w:numPr>
        <w:spacing w:before="24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  <w:szCs w:val="20"/>
        </w:rPr>
      </w:pPr>
      <w:r w:rsidRPr="004E0829">
        <w:rPr>
          <w:rFonts w:ascii="Arial Narrow" w:hAnsi="Arial Narrow"/>
          <w:sz w:val="20"/>
          <w:szCs w:val="20"/>
        </w:rPr>
        <w:t xml:space="preserve">Důvody pro odstoupení od </w:t>
      </w:r>
      <w:r w:rsidR="00EC50DC" w:rsidRPr="004E0829">
        <w:rPr>
          <w:rFonts w:ascii="Arial Narrow" w:hAnsi="Arial Narrow"/>
          <w:sz w:val="20"/>
          <w:szCs w:val="20"/>
        </w:rPr>
        <w:t xml:space="preserve">této </w:t>
      </w:r>
      <w:r w:rsidRPr="004E0829">
        <w:rPr>
          <w:rFonts w:ascii="Arial Narrow" w:hAnsi="Arial Narrow"/>
          <w:sz w:val="20"/>
          <w:szCs w:val="20"/>
        </w:rPr>
        <w:t>smlouvy ze strany objednatele jsou vyhlášení kon</w:t>
      </w:r>
      <w:r w:rsidR="00EC50DC" w:rsidRPr="004E0829">
        <w:rPr>
          <w:rFonts w:ascii="Arial Narrow" w:hAnsi="Arial Narrow"/>
          <w:sz w:val="20"/>
          <w:szCs w:val="20"/>
        </w:rPr>
        <w:t xml:space="preserve">kurzu na majetek zhotovitele, </w:t>
      </w:r>
      <w:r w:rsidRPr="004E0829">
        <w:rPr>
          <w:rFonts w:ascii="Arial Narrow" w:hAnsi="Arial Narrow"/>
          <w:sz w:val="20"/>
          <w:szCs w:val="20"/>
        </w:rPr>
        <w:t>ztráta podnikatelského oprávnění zhotovitele</w:t>
      </w:r>
      <w:r w:rsidR="00EC50DC" w:rsidRPr="004E0829">
        <w:rPr>
          <w:rFonts w:ascii="Arial Narrow" w:hAnsi="Arial Narrow"/>
          <w:sz w:val="20"/>
          <w:szCs w:val="20"/>
        </w:rPr>
        <w:t xml:space="preserve"> či podstatné porušení této smlouvy zhotovitelem.</w:t>
      </w:r>
    </w:p>
    <w:p w14:paraId="768BF95F" w14:textId="2F0C80E7" w:rsidR="00F00AC9" w:rsidRPr="004E0829" w:rsidRDefault="00F00AC9" w:rsidP="00A56117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  <w:szCs w:val="20"/>
        </w:rPr>
      </w:pPr>
      <w:r w:rsidRPr="004E0829">
        <w:rPr>
          <w:rFonts w:ascii="Arial Narrow" w:hAnsi="Arial Narrow"/>
          <w:sz w:val="20"/>
          <w:szCs w:val="20"/>
        </w:rPr>
        <w:t xml:space="preserve">Za podstatné porušení této smlouvy zhotovitelem se považuje zejména prodlení zhotovitele s plněním kteréhokoliv závazku </w:t>
      </w:r>
      <w:r w:rsidR="004E0829" w:rsidRPr="004E0829">
        <w:rPr>
          <w:rFonts w:ascii="Arial Narrow" w:hAnsi="Arial Narrow"/>
          <w:sz w:val="20"/>
          <w:szCs w:val="20"/>
        </w:rPr>
        <w:t>dle této smlouvy delší než 30</w:t>
      </w:r>
      <w:r w:rsidRPr="004E0829">
        <w:rPr>
          <w:rFonts w:ascii="Arial Narrow" w:hAnsi="Arial Narrow"/>
          <w:sz w:val="20"/>
          <w:szCs w:val="20"/>
        </w:rPr>
        <w:t xml:space="preserve"> dnů. Za podstatné porušení této smlouvy se dále považuje</w:t>
      </w:r>
      <w:r w:rsidR="00A56117" w:rsidRPr="004E0829">
        <w:rPr>
          <w:rFonts w:ascii="Arial Narrow" w:hAnsi="Arial Narrow"/>
          <w:sz w:val="20"/>
          <w:szCs w:val="20"/>
        </w:rPr>
        <w:t xml:space="preserve"> porušení povinností zhotovitele vyplývajících z této smlouvy, opakované zjištění závad na díle v průběhu jeho zpracování do předání plnění, odevzdání díla, které nesplň</w:t>
      </w:r>
      <w:r w:rsidR="00E80E49" w:rsidRPr="004E0829">
        <w:rPr>
          <w:rFonts w:ascii="Arial Narrow" w:hAnsi="Arial Narrow"/>
          <w:sz w:val="20"/>
          <w:szCs w:val="20"/>
        </w:rPr>
        <w:t>uje</w:t>
      </w:r>
      <w:r w:rsidR="00A56117" w:rsidRPr="004E0829">
        <w:rPr>
          <w:rFonts w:ascii="Arial Narrow" w:hAnsi="Arial Narrow"/>
          <w:sz w:val="20"/>
          <w:szCs w:val="20"/>
        </w:rPr>
        <w:t xml:space="preserve"> stanovené požadavky, případně</w:t>
      </w:r>
      <w:r w:rsidR="00A71F3C" w:rsidRPr="004E0829">
        <w:rPr>
          <w:rFonts w:ascii="Arial Narrow" w:hAnsi="Arial Narrow"/>
          <w:sz w:val="20"/>
          <w:szCs w:val="20"/>
        </w:rPr>
        <w:t xml:space="preserve"> je</w:t>
      </w:r>
      <w:r w:rsidR="00A56117" w:rsidRPr="004E0829">
        <w:rPr>
          <w:rFonts w:ascii="Arial Narrow" w:hAnsi="Arial Narrow"/>
          <w:sz w:val="20"/>
          <w:szCs w:val="20"/>
        </w:rPr>
        <w:t xml:space="preserve"> v rozporu s právními předpisy.</w:t>
      </w:r>
    </w:p>
    <w:p w14:paraId="657BD35E" w14:textId="16EB019F" w:rsidR="00A56117" w:rsidRPr="004E0829" w:rsidRDefault="00A56117" w:rsidP="00A56117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  <w:szCs w:val="20"/>
        </w:rPr>
      </w:pPr>
      <w:r w:rsidRPr="004E0829">
        <w:rPr>
          <w:rFonts w:ascii="Arial Narrow" w:hAnsi="Arial Narrow"/>
          <w:sz w:val="20"/>
          <w:szCs w:val="20"/>
        </w:rPr>
        <w:t>Důvodem pro odstoupení od této smlouvy ze strany zhotovitele je podstatné porušení této smlouvy objednatelem.</w:t>
      </w:r>
    </w:p>
    <w:p w14:paraId="7B969805" w14:textId="2E6BECCD" w:rsidR="00A56117" w:rsidRPr="004E0829" w:rsidRDefault="00A56117" w:rsidP="00A56117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  <w:szCs w:val="20"/>
        </w:rPr>
      </w:pPr>
      <w:r w:rsidRPr="004E0829">
        <w:rPr>
          <w:rFonts w:ascii="Arial Narrow" w:hAnsi="Arial Narrow"/>
          <w:sz w:val="20"/>
          <w:szCs w:val="20"/>
        </w:rPr>
        <w:t>Za podstatné porušení této smlouvy objednatelem se považuje jeho prodlení s úhradou kteréhokoliv finančního</w:t>
      </w:r>
      <w:r w:rsidR="004E0829" w:rsidRPr="004E0829">
        <w:rPr>
          <w:rFonts w:ascii="Arial Narrow" w:hAnsi="Arial Narrow"/>
          <w:sz w:val="20"/>
          <w:szCs w:val="20"/>
        </w:rPr>
        <w:t xml:space="preserve"> plnění po dobu delší než 30</w:t>
      </w:r>
      <w:r w:rsidRPr="004E0829">
        <w:rPr>
          <w:rFonts w:ascii="Arial Narrow" w:hAnsi="Arial Narrow"/>
          <w:sz w:val="20"/>
          <w:szCs w:val="20"/>
        </w:rPr>
        <w:t xml:space="preserve"> dnů ode dne splatnosti uvedeného na příslušné faktuře vystavené zhotovitelem.</w:t>
      </w:r>
    </w:p>
    <w:p w14:paraId="1148433A" w14:textId="77777777" w:rsidR="004E0829" w:rsidRDefault="00023088" w:rsidP="004E0829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  <w:szCs w:val="20"/>
        </w:rPr>
      </w:pPr>
      <w:r w:rsidRPr="004E0829">
        <w:rPr>
          <w:rFonts w:ascii="Arial Narrow" w:hAnsi="Arial Narrow"/>
          <w:sz w:val="20"/>
          <w:szCs w:val="20"/>
        </w:rPr>
        <w:t xml:space="preserve">V případě odstoupení od </w:t>
      </w:r>
      <w:r w:rsidR="00EC50DC" w:rsidRPr="004E0829">
        <w:rPr>
          <w:rFonts w:ascii="Arial Narrow" w:hAnsi="Arial Narrow"/>
          <w:sz w:val="20"/>
          <w:szCs w:val="20"/>
        </w:rPr>
        <w:t xml:space="preserve">této </w:t>
      </w:r>
      <w:r w:rsidRPr="004E0829">
        <w:rPr>
          <w:rFonts w:ascii="Arial Narrow" w:hAnsi="Arial Narrow"/>
          <w:sz w:val="20"/>
          <w:szCs w:val="20"/>
        </w:rPr>
        <w:t>smlouvy z důvodů spočívajících na straně objednatele se objednatel zavazuje k uhrazení prokazatelně vynaložených nákladů na provedení díla zhotovitelem.</w:t>
      </w:r>
    </w:p>
    <w:p w14:paraId="250A0AD1" w14:textId="595779CE" w:rsidR="004E0829" w:rsidRPr="004E0829" w:rsidRDefault="004E0829" w:rsidP="004E0829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  <w:szCs w:val="20"/>
        </w:rPr>
      </w:pPr>
      <w:r w:rsidRPr="004E0829">
        <w:rPr>
          <w:rFonts w:ascii="Arial Narrow" w:hAnsi="Arial Narrow"/>
          <w:sz w:val="20"/>
        </w:rPr>
        <w:lastRenderedPageBreak/>
        <w:t xml:space="preserve">Odstoupením od smlouvy není dotčeno právo </w:t>
      </w:r>
      <w:r>
        <w:rPr>
          <w:rFonts w:ascii="Arial Narrow" w:hAnsi="Arial Narrow"/>
          <w:sz w:val="20"/>
        </w:rPr>
        <w:t>objednatele</w:t>
      </w:r>
      <w:r w:rsidRPr="004E0829">
        <w:rPr>
          <w:rFonts w:ascii="Arial Narrow" w:hAnsi="Arial Narrow"/>
          <w:sz w:val="20"/>
        </w:rPr>
        <w:t xml:space="preserve"> na smluvní pokutu za porušení povinností zhotovitele dle této smlouvy.</w:t>
      </w:r>
    </w:p>
    <w:p w14:paraId="3FC70995" w14:textId="77777777" w:rsidR="00A24459" w:rsidRPr="001A3554" w:rsidRDefault="00A24459" w:rsidP="00A24459">
      <w:pPr>
        <w:pStyle w:val="Odstavecseseznamem"/>
        <w:numPr>
          <w:ilvl w:val="0"/>
          <w:numId w:val="1"/>
        </w:numPr>
        <w:pBdr>
          <w:bottom w:val="single" w:sz="4" w:space="1" w:color="auto"/>
        </w:pBdr>
        <w:spacing w:before="360" w:after="0" w:line="276" w:lineRule="auto"/>
        <w:ind w:left="454" w:hanging="454"/>
        <w:contextualSpacing w:val="0"/>
        <w:jc w:val="both"/>
        <w:rPr>
          <w:rFonts w:ascii="Arial Narrow" w:hAnsi="Arial Narrow"/>
          <w:b/>
          <w:sz w:val="20"/>
        </w:rPr>
      </w:pPr>
      <w:r w:rsidRPr="001A3554">
        <w:rPr>
          <w:rFonts w:ascii="Arial Narrow" w:hAnsi="Arial Narrow"/>
          <w:b/>
          <w:sz w:val="20"/>
        </w:rPr>
        <w:t>Vyšší moc</w:t>
      </w:r>
    </w:p>
    <w:p w14:paraId="51C76E8C" w14:textId="77777777" w:rsidR="00A24459" w:rsidRPr="001A3554" w:rsidRDefault="00A24459" w:rsidP="00A24459">
      <w:pPr>
        <w:pStyle w:val="Odstavecseseznamem"/>
        <w:numPr>
          <w:ilvl w:val="1"/>
          <w:numId w:val="1"/>
        </w:numPr>
        <w:spacing w:before="24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  <w:szCs w:val="20"/>
        </w:rPr>
      </w:pPr>
      <w:r w:rsidRPr="001A3554">
        <w:rPr>
          <w:rFonts w:ascii="Arial Narrow" w:hAnsi="Arial Narrow"/>
          <w:sz w:val="20"/>
          <w:szCs w:val="20"/>
        </w:rPr>
        <w:t>V případě okolností vyšší moci, které přechodně znemožní jedné ze smluvních stran dodržení smluvních podmínek této smlouvy, prodlužuje se lhůta pro splnění povinností podle této smlouvy o dobu jejích následků.</w:t>
      </w:r>
    </w:p>
    <w:p w14:paraId="6AE8CD65" w14:textId="60B5BEA1" w:rsidR="00A24459" w:rsidRPr="001A3554" w:rsidRDefault="00A24459" w:rsidP="00A24459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  <w:szCs w:val="20"/>
        </w:rPr>
      </w:pPr>
      <w:r w:rsidRPr="001A3554">
        <w:rPr>
          <w:rFonts w:ascii="Arial Narrow" w:hAnsi="Arial Narrow"/>
          <w:sz w:val="20"/>
          <w:szCs w:val="20"/>
        </w:rPr>
        <w:t>Vyšší moc znamená událost nebo skutečnost, která je mimo kontrolu smluvních stran, vznikla po uzavření smlouvy, a to mimořádně, nepředpokládaně a nezávisle na vůli smluvních stran, a která nemohla být při uzavření smlouvy předvídaná.</w:t>
      </w:r>
    </w:p>
    <w:p w14:paraId="16138B1F" w14:textId="71CA4389" w:rsidR="005671E5" w:rsidRPr="001A3554" w:rsidRDefault="00A24459" w:rsidP="00F8172B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b/>
          <w:sz w:val="20"/>
        </w:rPr>
      </w:pPr>
      <w:r w:rsidRPr="001A3554">
        <w:rPr>
          <w:rFonts w:ascii="Arial Narrow" w:hAnsi="Arial Narrow"/>
          <w:sz w:val="20"/>
          <w:szCs w:val="20"/>
        </w:rPr>
        <w:t>Každá ze smluvních stran, která nemůže vzhledem k okolnostem vyšší moci plnit svoje smluvní povinnosti, musí co nejdříve o těchto okolnostech uvědomit druhou smluvní stranu.</w:t>
      </w:r>
    </w:p>
    <w:p w14:paraId="73282112" w14:textId="191D5A07" w:rsidR="00D216E7" w:rsidRPr="001A3554" w:rsidRDefault="00312113" w:rsidP="00D216E7">
      <w:pPr>
        <w:pStyle w:val="Odstavecseseznamem"/>
        <w:numPr>
          <w:ilvl w:val="0"/>
          <w:numId w:val="1"/>
        </w:numPr>
        <w:pBdr>
          <w:bottom w:val="single" w:sz="4" w:space="1" w:color="auto"/>
        </w:pBdr>
        <w:spacing w:before="360" w:after="0" w:line="276" w:lineRule="auto"/>
        <w:ind w:left="454" w:hanging="454"/>
        <w:contextualSpacing w:val="0"/>
        <w:jc w:val="both"/>
        <w:rPr>
          <w:rFonts w:ascii="Arial Narrow" w:hAnsi="Arial Narrow"/>
          <w:b/>
          <w:sz w:val="20"/>
        </w:rPr>
      </w:pPr>
      <w:r w:rsidRPr="001A3554">
        <w:rPr>
          <w:rFonts w:ascii="Arial Narrow" w:hAnsi="Arial Narrow"/>
          <w:b/>
          <w:sz w:val="20"/>
        </w:rPr>
        <w:t>Odpovědnost za vady a</w:t>
      </w:r>
      <w:r w:rsidR="00D216E7" w:rsidRPr="001A3554">
        <w:rPr>
          <w:rFonts w:ascii="Arial Narrow" w:hAnsi="Arial Narrow"/>
          <w:b/>
          <w:sz w:val="20"/>
        </w:rPr>
        <w:t xml:space="preserve"> záruka díla</w:t>
      </w:r>
    </w:p>
    <w:p w14:paraId="33254B28" w14:textId="0A4111BE" w:rsidR="001C423C" w:rsidRPr="001A3554" w:rsidRDefault="001C423C" w:rsidP="00D216E7">
      <w:pPr>
        <w:pStyle w:val="Odstavecseseznamem"/>
        <w:numPr>
          <w:ilvl w:val="1"/>
          <w:numId w:val="1"/>
        </w:numPr>
        <w:spacing w:before="24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  <w:szCs w:val="20"/>
        </w:rPr>
      </w:pPr>
      <w:r w:rsidRPr="001A3554">
        <w:rPr>
          <w:rFonts w:ascii="Arial Narrow" w:hAnsi="Arial Narrow"/>
          <w:sz w:val="20"/>
          <w:szCs w:val="20"/>
        </w:rPr>
        <w:t>Zhotovitel odpovídá za úplné a kvalitní provedení díla v rozsahu a parametrech stanovených v</w:t>
      </w:r>
      <w:r w:rsidR="00312113" w:rsidRPr="001A3554">
        <w:rPr>
          <w:rFonts w:ascii="Arial Narrow" w:hAnsi="Arial Narrow"/>
          <w:sz w:val="20"/>
          <w:szCs w:val="20"/>
        </w:rPr>
        <w:t> této smlouvě a</w:t>
      </w:r>
      <w:r w:rsidR="0027343F" w:rsidRPr="001A3554">
        <w:rPr>
          <w:rFonts w:ascii="Arial Narrow" w:hAnsi="Arial Narrow"/>
          <w:sz w:val="20"/>
          <w:szCs w:val="20"/>
        </w:rPr>
        <w:t xml:space="preserve"> v</w:t>
      </w:r>
      <w:r w:rsidRPr="001A3554">
        <w:rPr>
          <w:rFonts w:ascii="Arial Narrow" w:hAnsi="Arial Narrow"/>
          <w:sz w:val="20"/>
          <w:szCs w:val="20"/>
        </w:rPr>
        <w:t xml:space="preserve"> obecně závazných právních předpisech či techni</w:t>
      </w:r>
      <w:r w:rsidR="00312113" w:rsidRPr="001A3554">
        <w:rPr>
          <w:rFonts w:ascii="Arial Narrow" w:hAnsi="Arial Narrow"/>
          <w:sz w:val="20"/>
          <w:szCs w:val="20"/>
        </w:rPr>
        <w:t>ckých normách</w:t>
      </w:r>
      <w:r w:rsidR="007729D6" w:rsidRPr="001A3554">
        <w:rPr>
          <w:rFonts w:ascii="Arial Narrow" w:hAnsi="Arial Narrow"/>
          <w:sz w:val="20"/>
          <w:szCs w:val="20"/>
        </w:rPr>
        <w:t>.</w:t>
      </w:r>
    </w:p>
    <w:p w14:paraId="760CB769" w14:textId="79596C23" w:rsidR="00023088" w:rsidRPr="001A3554" w:rsidRDefault="00023088" w:rsidP="00312113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  <w:szCs w:val="20"/>
        </w:rPr>
      </w:pPr>
      <w:r w:rsidRPr="001A3554">
        <w:rPr>
          <w:rFonts w:ascii="Arial Narrow" w:hAnsi="Arial Narrow"/>
          <w:sz w:val="20"/>
          <w:szCs w:val="20"/>
        </w:rPr>
        <w:t>Zhotovitel odpovídá za vady, které má dílo v době jeho odevzdání objednateli.</w:t>
      </w:r>
    </w:p>
    <w:p w14:paraId="6589A88C" w14:textId="20A22040" w:rsidR="00D216E7" w:rsidRPr="001A3554" w:rsidRDefault="00B94D60" w:rsidP="001C423C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  <w:szCs w:val="20"/>
        </w:rPr>
      </w:pPr>
      <w:r w:rsidRPr="001A3554">
        <w:rPr>
          <w:rFonts w:ascii="Arial Narrow" w:hAnsi="Arial Narrow"/>
          <w:sz w:val="20"/>
          <w:szCs w:val="20"/>
        </w:rPr>
        <w:t>Při provádění d</w:t>
      </w:r>
      <w:r w:rsidR="007729D6" w:rsidRPr="001A3554">
        <w:rPr>
          <w:rFonts w:ascii="Arial Narrow" w:hAnsi="Arial Narrow"/>
          <w:sz w:val="20"/>
          <w:szCs w:val="20"/>
        </w:rPr>
        <w:t xml:space="preserve">íla jinou osobou má zhotovitel </w:t>
      </w:r>
      <w:r w:rsidRPr="001A3554">
        <w:rPr>
          <w:rFonts w:ascii="Arial Narrow" w:hAnsi="Arial Narrow"/>
          <w:sz w:val="20"/>
          <w:szCs w:val="20"/>
        </w:rPr>
        <w:t>odpovědnost, jako by dílo prováděl sám.</w:t>
      </w:r>
    </w:p>
    <w:p w14:paraId="06BC021B" w14:textId="283E74F2" w:rsidR="007729D6" w:rsidRPr="001A3554" w:rsidRDefault="007729D6" w:rsidP="001C423C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  <w:szCs w:val="20"/>
        </w:rPr>
      </w:pPr>
      <w:r w:rsidRPr="001A3554">
        <w:rPr>
          <w:rFonts w:ascii="Arial Narrow" w:hAnsi="Arial Narrow"/>
          <w:sz w:val="20"/>
          <w:szCs w:val="20"/>
        </w:rPr>
        <w:t xml:space="preserve">Záruční lhůta </w:t>
      </w:r>
      <w:r w:rsidR="00436917" w:rsidRPr="001A3554">
        <w:rPr>
          <w:rFonts w:ascii="Arial Narrow" w:hAnsi="Arial Narrow"/>
          <w:sz w:val="20"/>
          <w:szCs w:val="20"/>
        </w:rPr>
        <w:t xml:space="preserve">je </w:t>
      </w:r>
      <w:r w:rsidR="0046689B" w:rsidRPr="001A3554">
        <w:rPr>
          <w:rFonts w:ascii="Arial Narrow" w:hAnsi="Arial Narrow"/>
          <w:sz w:val="20"/>
          <w:szCs w:val="20"/>
        </w:rPr>
        <w:t>48</w:t>
      </w:r>
      <w:r w:rsidR="00436917" w:rsidRPr="001A3554">
        <w:rPr>
          <w:rFonts w:ascii="Arial Narrow" w:hAnsi="Arial Narrow"/>
          <w:sz w:val="20"/>
          <w:szCs w:val="20"/>
        </w:rPr>
        <w:t xml:space="preserve"> měsíců a </w:t>
      </w:r>
      <w:r w:rsidRPr="001A3554">
        <w:rPr>
          <w:rFonts w:ascii="Arial Narrow" w:hAnsi="Arial Narrow"/>
          <w:sz w:val="20"/>
          <w:szCs w:val="20"/>
        </w:rPr>
        <w:t>počíná běžet</w:t>
      </w:r>
      <w:r w:rsidR="00436917" w:rsidRPr="001A3554">
        <w:rPr>
          <w:rFonts w:ascii="Arial Narrow" w:hAnsi="Arial Narrow"/>
          <w:sz w:val="20"/>
          <w:szCs w:val="20"/>
        </w:rPr>
        <w:t xml:space="preserve"> dnem převzetí</w:t>
      </w:r>
      <w:r w:rsidRPr="001A3554">
        <w:rPr>
          <w:rFonts w:ascii="Arial Narrow" w:hAnsi="Arial Narrow"/>
          <w:sz w:val="20"/>
          <w:szCs w:val="20"/>
        </w:rPr>
        <w:t xml:space="preserve"> </w:t>
      </w:r>
      <w:r w:rsidR="00E80E49" w:rsidRPr="001A3554">
        <w:rPr>
          <w:rFonts w:ascii="Arial Narrow" w:hAnsi="Arial Narrow"/>
          <w:sz w:val="20"/>
          <w:szCs w:val="20"/>
        </w:rPr>
        <w:t xml:space="preserve">kompletního </w:t>
      </w:r>
      <w:r w:rsidRPr="001A3554">
        <w:rPr>
          <w:rFonts w:ascii="Arial Narrow" w:hAnsi="Arial Narrow"/>
          <w:sz w:val="20"/>
          <w:szCs w:val="20"/>
        </w:rPr>
        <w:t xml:space="preserve">díla </w:t>
      </w:r>
      <w:r w:rsidR="00436917" w:rsidRPr="001A3554">
        <w:rPr>
          <w:rFonts w:ascii="Arial Narrow" w:hAnsi="Arial Narrow"/>
          <w:sz w:val="20"/>
          <w:szCs w:val="20"/>
        </w:rPr>
        <w:t>objednatelem</w:t>
      </w:r>
      <w:r w:rsidRPr="001A3554">
        <w:rPr>
          <w:rFonts w:ascii="Arial Narrow" w:hAnsi="Arial Narrow"/>
          <w:sz w:val="20"/>
          <w:szCs w:val="20"/>
        </w:rPr>
        <w:t>.</w:t>
      </w:r>
    </w:p>
    <w:p w14:paraId="4967D3DB" w14:textId="514CBFEA" w:rsidR="00DF6ACF" w:rsidRPr="001A3554" w:rsidRDefault="00DF6ACF" w:rsidP="00DF6ACF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  <w:szCs w:val="20"/>
        </w:rPr>
      </w:pPr>
      <w:r w:rsidRPr="001A3554">
        <w:rPr>
          <w:rFonts w:ascii="Arial Narrow" w:hAnsi="Arial Narrow" w:cs="Arial"/>
          <w:snapToGrid w:val="0"/>
          <w:sz w:val="20"/>
          <w:szCs w:val="20"/>
        </w:rPr>
        <w:t>Objednatel je oprávněn průběžně kontrolovat prováděné dílo. Zjistí-li přitom, že zhotovitel provádí dílo v rozporu se svými povinnostmi, je oprávněn dožadovat se po zhotoviteli odstranění vad vzniklých tímto vadným prováděním a provádění díla řádným způsobem.</w:t>
      </w:r>
    </w:p>
    <w:p w14:paraId="0A49F1C9" w14:textId="294F57F7" w:rsidR="00436917" w:rsidRPr="001A3554" w:rsidRDefault="00436917" w:rsidP="0059561C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  <w:szCs w:val="20"/>
        </w:rPr>
      </w:pPr>
      <w:r w:rsidRPr="001A3554">
        <w:rPr>
          <w:rFonts w:ascii="Arial Narrow" w:hAnsi="Arial Narrow"/>
          <w:sz w:val="20"/>
          <w:szCs w:val="20"/>
        </w:rPr>
        <w:t xml:space="preserve">V případě vady díla má objednatel právo požadovat a zhotovitel povinnost poskytnout bezplatné odstranění </w:t>
      </w:r>
      <w:r w:rsidR="0059561C" w:rsidRPr="001A3554">
        <w:rPr>
          <w:rFonts w:ascii="Arial Narrow" w:hAnsi="Arial Narrow"/>
          <w:sz w:val="20"/>
          <w:szCs w:val="20"/>
        </w:rPr>
        <w:t xml:space="preserve">této </w:t>
      </w:r>
      <w:r w:rsidRPr="001A3554">
        <w:rPr>
          <w:rFonts w:ascii="Arial Narrow" w:hAnsi="Arial Narrow"/>
          <w:sz w:val="20"/>
          <w:szCs w:val="20"/>
        </w:rPr>
        <w:t xml:space="preserve">vady. </w:t>
      </w:r>
      <w:r w:rsidR="0059561C" w:rsidRPr="001A3554">
        <w:rPr>
          <w:rFonts w:ascii="Arial Narrow" w:hAnsi="Arial Narrow"/>
          <w:sz w:val="20"/>
          <w:szCs w:val="20"/>
        </w:rPr>
        <w:t>Objednatel je povinen vady díla písemně reklamovat u zhotovitele, a to bez zbytečného odkladu poté, co se o nich dozvěděl. Zhotovitel se zavazuje případné vady díla odstranit bez zbytečného odkladu po uplatnění reklamace objednatelem.</w:t>
      </w:r>
    </w:p>
    <w:p w14:paraId="40D5111F" w14:textId="7D04DABF" w:rsidR="007729D6" w:rsidRPr="001A3554" w:rsidRDefault="007729D6" w:rsidP="001C423C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  <w:szCs w:val="20"/>
        </w:rPr>
      </w:pPr>
      <w:r w:rsidRPr="001A3554">
        <w:rPr>
          <w:rFonts w:ascii="Arial Narrow" w:hAnsi="Arial Narrow"/>
          <w:sz w:val="20"/>
          <w:szCs w:val="20"/>
        </w:rPr>
        <w:t xml:space="preserve">Zhotovitel neodpovídá za vady díla, </w:t>
      </w:r>
      <w:r w:rsidR="0027343F" w:rsidRPr="001A3554">
        <w:rPr>
          <w:rFonts w:ascii="Arial Narrow" w:hAnsi="Arial Narrow"/>
          <w:sz w:val="20"/>
          <w:szCs w:val="20"/>
        </w:rPr>
        <w:t xml:space="preserve">které </w:t>
      </w:r>
      <w:r w:rsidRPr="001A3554">
        <w:rPr>
          <w:rFonts w:ascii="Arial Narrow" w:hAnsi="Arial Narrow"/>
          <w:sz w:val="20"/>
          <w:szCs w:val="20"/>
        </w:rPr>
        <w:t xml:space="preserve">jsou způsobeny použitím podkladů </w:t>
      </w:r>
      <w:r w:rsidR="0027343F" w:rsidRPr="001A3554">
        <w:rPr>
          <w:rFonts w:ascii="Arial Narrow" w:hAnsi="Arial Narrow"/>
          <w:sz w:val="20"/>
          <w:szCs w:val="20"/>
        </w:rPr>
        <w:t>převzatých od objednatele a zhotovitel ani při vynaložení veškeré péče nemohl zjistit jejich závadnost, případně na ni objednatele upozornil, ale ten na jejich použití přesto trval</w:t>
      </w:r>
      <w:r w:rsidRPr="001A3554">
        <w:rPr>
          <w:rFonts w:ascii="Arial Narrow" w:hAnsi="Arial Narrow"/>
          <w:sz w:val="20"/>
          <w:szCs w:val="20"/>
        </w:rPr>
        <w:t>.</w:t>
      </w:r>
    </w:p>
    <w:p w14:paraId="7D3D1D57" w14:textId="77777777" w:rsidR="00E80E49" w:rsidRPr="004F798F" w:rsidRDefault="00E80E49" w:rsidP="00E80E49">
      <w:pPr>
        <w:pStyle w:val="Odstavecseseznamem"/>
        <w:numPr>
          <w:ilvl w:val="0"/>
          <w:numId w:val="1"/>
        </w:numPr>
        <w:pBdr>
          <w:bottom w:val="single" w:sz="4" w:space="1" w:color="auto"/>
        </w:pBdr>
        <w:spacing w:before="360" w:after="0" w:line="276" w:lineRule="auto"/>
        <w:ind w:left="454" w:hanging="454"/>
        <w:contextualSpacing w:val="0"/>
        <w:jc w:val="both"/>
        <w:rPr>
          <w:rFonts w:ascii="Arial Narrow" w:hAnsi="Arial Narrow"/>
          <w:b/>
          <w:sz w:val="20"/>
        </w:rPr>
      </w:pPr>
      <w:r w:rsidRPr="004F798F">
        <w:rPr>
          <w:rFonts w:ascii="Arial Narrow" w:hAnsi="Arial Narrow"/>
          <w:b/>
          <w:sz w:val="20"/>
        </w:rPr>
        <w:t>Autorské právo – podmínky pro zveřejnění, publikování a pracovní využití díla</w:t>
      </w:r>
    </w:p>
    <w:p w14:paraId="2C9B9A01" w14:textId="77777777" w:rsidR="00E80E49" w:rsidRPr="004F798F" w:rsidRDefault="00E80E49" w:rsidP="00E80E49">
      <w:pPr>
        <w:pStyle w:val="Odstavecseseznamem"/>
        <w:numPr>
          <w:ilvl w:val="1"/>
          <w:numId w:val="1"/>
        </w:numPr>
        <w:spacing w:before="24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  <w:szCs w:val="20"/>
        </w:rPr>
      </w:pPr>
      <w:r w:rsidRPr="004F798F">
        <w:rPr>
          <w:rFonts w:ascii="Arial Narrow" w:hAnsi="Arial Narrow"/>
          <w:sz w:val="20"/>
          <w:szCs w:val="20"/>
        </w:rPr>
        <w:t>Dokončené dílo se stává úplným vlastnictvím objednatele, s nímž může disponovat v okamžiku, kdy jsou řádně uhrazeny veškeré s dílem spojené platby a zároveň je řádně ověřena pravost a původnost díla oprávněnou osobou zhotovitele. Zhotovitel poskytuje objednateli oprávnění k výkonu práva dílo užít jakýmkoliv způsobem a v jakémkoliv rozsahu bez omezení.</w:t>
      </w:r>
    </w:p>
    <w:p w14:paraId="686FD487" w14:textId="77777777" w:rsidR="00E80E49" w:rsidRPr="004F798F" w:rsidRDefault="00E80E49" w:rsidP="00E80E49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  <w:szCs w:val="20"/>
        </w:rPr>
      </w:pPr>
      <w:r w:rsidRPr="004F798F">
        <w:rPr>
          <w:rFonts w:ascii="Arial Narrow" w:hAnsi="Arial Narrow"/>
          <w:sz w:val="20"/>
          <w:szCs w:val="20"/>
        </w:rPr>
        <w:t>Objednatel se stává vlastníkem smlouvou stanoveného počtu exemplářů zhotoveného díla, včetně reprodukovatelných kopií plánů, grafických a textových příloh, určených pro použití při rozhodování orgánů veřejné správy o rozvoji řešeného území, a to se všemi jeho právy.</w:t>
      </w:r>
    </w:p>
    <w:p w14:paraId="253939C7" w14:textId="77777777" w:rsidR="00E80E49" w:rsidRPr="004F798F" w:rsidRDefault="00E80E49" w:rsidP="00E80E49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  <w:szCs w:val="20"/>
        </w:rPr>
      </w:pPr>
      <w:r w:rsidRPr="004F798F">
        <w:rPr>
          <w:rFonts w:ascii="Arial Narrow" w:hAnsi="Arial Narrow"/>
          <w:sz w:val="20"/>
          <w:szCs w:val="20"/>
        </w:rPr>
        <w:t>Jako podklad mohou být součásti díla využity jen s uvedením jména zhotovitele a jejich konkrétních řešitelů. Takové označení má právo, současně však jako povinnost uvést na všechny součásti díla zhotovitel.</w:t>
      </w:r>
    </w:p>
    <w:p w14:paraId="1F6A4F00" w14:textId="77777777" w:rsidR="00E80E49" w:rsidRPr="004F798F" w:rsidRDefault="00E80E49" w:rsidP="00E80E49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  <w:szCs w:val="20"/>
        </w:rPr>
      </w:pPr>
      <w:r w:rsidRPr="004F798F">
        <w:rPr>
          <w:rFonts w:ascii="Arial Narrow" w:hAnsi="Arial Narrow"/>
          <w:sz w:val="20"/>
          <w:szCs w:val="20"/>
        </w:rPr>
        <w:t>Zhotovitel je oprávněn dílo při zachování zájmů objednatele zveřejnit v rámci prezentace své práce a současně má právo při takovém uveřejnění uvést svoje jméno a jméno konkrétních řešitelů.</w:t>
      </w:r>
    </w:p>
    <w:p w14:paraId="5E813EEC" w14:textId="35DD0B92" w:rsidR="002C79C3" w:rsidRPr="004F798F" w:rsidRDefault="002C79C3" w:rsidP="00E80E49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  <w:szCs w:val="20"/>
        </w:rPr>
      </w:pPr>
      <w:r w:rsidRPr="004F798F">
        <w:rPr>
          <w:rFonts w:ascii="Arial Narrow" w:hAnsi="Arial Narrow"/>
          <w:sz w:val="20"/>
          <w:szCs w:val="20"/>
        </w:rPr>
        <w:t xml:space="preserve">Zhotovitel není oprávněn poskytovat kopie díla jiné osobě než objednateli. Pokud nějaká část díla je nebo bude autorským dílem podle zákona č. 121/2000 Sb., o právu autorském, o právech souvisejících s právem </w:t>
      </w:r>
      <w:r w:rsidR="00A751F5" w:rsidRPr="004F798F">
        <w:rPr>
          <w:rFonts w:ascii="Arial Narrow" w:hAnsi="Arial Narrow"/>
          <w:sz w:val="20"/>
          <w:szCs w:val="20"/>
        </w:rPr>
        <w:t xml:space="preserve">autorským a o </w:t>
      </w:r>
      <w:r w:rsidR="00A751F5" w:rsidRPr="004F798F">
        <w:rPr>
          <w:rFonts w:ascii="Arial Narrow" w:hAnsi="Arial Narrow"/>
          <w:sz w:val="20"/>
          <w:szCs w:val="20"/>
        </w:rPr>
        <w:lastRenderedPageBreak/>
        <w:t>změně některých zákonů (autorský zákon), ve znění pozdějších předpisů (dále jen „autorské dílo“</w:t>
      </w:r>
      <w:r w:rsidR="002C5DDB" w:rsidRPr="004F798F">
        <w:rPr>
          <w:rFonts w:ascii="Arial Narrow" w:hAnsi="Arial Narrow"/>
          <w:sz w:val="20"/>
          <w:szCs w:val="20"/>
        </w:rPr>
        <w:t xml:space="preserve"> a „autorský zákon“</w:t>
      </w:r>
      <w:r w:rsidR="00A751F5" w:rsidRPr="004F798F">
        <w:rPr>
          <w:rFonts w:ascii="Arial Narrow" w:hAnsi="Arial Narrow"/>
          <w:sz w:val="20"/>
          <w:szCs w:val="20"/>
        </w:rPr>
        <w:t>), použijí se ustanovení tohoto autorského zákona nebo jiného příslušného zákona o duševním vlastnictví a zhotovitel pro tento případ prohlašuje, že je nebo bude oprávněn vykonávat svým jménem a na svůj účet majetková práva k autorským dílům, které v souvislosti s touto smlouvou vytvoří on sám nebo v rámci subdodávky jednotliví autoři (dále jen „právo výkonu</w:t>
      </w:r>
      <w:r w:rsidR="001E17A1" w:rsidRPr="004F798F">
        <w:rPr>
          <w:rFonts w:ascii="Arial Narrow" w:hAnsi="Arial Narrow"/>
          <w:sz w:val="20"/>
          <w:szCs w:val="20"/>
        </w:rPr>
        <w:t xml:space="preserve"> autorských práv“).</w:t>
      </w:r>
    </w:p>
    <w:p w14:paraId="52ADD44D" w14:textId="393A7E87" w:rsidR="001E17A1" w:rsidRPr="004708C6" w:rsidRDefault="001E17A1" w:rsidP="004708C6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strike/>
          <w:color w:val="FF0000"/>
          <w:sz w:val="18"/>
          <w:szCs w:val="20"/>
        </w:rPr>
      </w:pPr>
      <w:r w:rsidRPr="004708C6">
        <w:rPr>
          <w:rFonts w:ascii="Arial Narrow" w:hAnsi="Arial Narrow"/>
          <w:bCs/>
          <w:sz w:val="20"/>
        </w:rPr>
        <w:t>Aby se zabránilo jakýmkoliv pochybám, bude autorské dílo v kontextu této smlouvy znamenat jakýkoliv jedinečný výsledek nebo výsledky tvořivé činnosti autora nebo autorů, které budou vykonány podle této smlouvy nebo v souvislosti s ní prostřednictvím plnění zhotovitele a které budou vyjádřeny objektivně vnímatelnou formou.</w:t>
      </w:r>
    </w:p>
    <w:p w14:paraId="14BB4532" w14:textId="4CFD6269" w:rsidR="001E17A1" w:rsidRPr="004F798F" w:rsidRDefault="001E17A1" w:rsidP="001E17A1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sz w:val="18"/>
          <w:szCs w:val="20"/>
        </w:rPr>
      </w:pPr>
      <w:r w:rsidRPr="004F798F">
        <w:rPr>
          <w:rFonts w:ascii="Arial Narrow" w:hAnsi="Arial Narrow"/>
          <w:bCs/>
          <w:sz w:val="20"/>
        </w:rPr>
        <w:t>Zhotovitel uděluje objednateli licenci ke všem způsobům užití v rozsahu neomezeném ke všem autorským dílům, které v souvislosti s touto smlouvou vytvoří on sám nebo v rámci subdodávky jednotliví autoři, jako exkluzivní a s ohledem na výši ceny díla uvedené v této smlouvě bezplatně.</w:t>
      </w:r>
      <w:r w:rsidR="00595B5B" w:rsidRPr="00595B5B">
        <w:rPr>
          <w:rFonts w:ascii="Arial Narrow" w:hAnsi="Arial Narrow"/>
          <w:bCs/>
          <w:sz w:val="20"/>
        </w:rPr>
        <w:t xml:space="preserve"> </w:t>
      </w:r>
      <w:r w:rsidR="00595B5B" w:rsidRPr="004F798F">
        <w:rPr>
          <w:rFonts w:ascii="Arial Narrow" w:hAnsi="Arial Narrow"/>
          <w:bCs/>
          <w:sz w:val="20"/>
        </w:rPr>
        <w:t>Aby se zabránilo jakýmkoliv pochybám, bude autorské dílo v kontextu této smlouvy znamenat jakýkoliv jedinečný výsledek nebo výsledky tvořivé činnosti autora nebo autorů, které budou vykonány podle této smlouvy nebo v souvislosti s ní prostřednictvím plnění zhotovitele a které budou vyjádřeny objektivně vnímatelnou formou</w:t>
      </w:r>
      <w:r w:rsidR="00595B5B">
        <w:rPr>
          <w:rFonts w:ascii="Arial Narrow" w:hAnsi="Arial Narrow"/>
          <w:bCs/>
          <w:sz w:val="20"/>
        </w:rPr>
        <w:t>.</w:t>
      </w:r>
    </w:p>
    <w:p w14:paraId="6D2F4C79" w14:textId="3B10E66F" w:rsidR="001E17A1" w:rsidRPr="004F798F" w:rsidRDefault="002C5DDB" w:rsidP="001E17A1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sz w:val="18"/>
          <w:szCs w:val="20"/>
        </w:rPr>
      </w:pPr>
      <w:r w:rsidRPr="004F798F">
        <w:rPr>
          <w:rFonts w:ascii="Arial Narrow" w:hAnsi="Arial Narrow"/>
          <w:bCs/>
          <w:sz w:val="20"/>
        </w:rPr>
        <w:t xml:space="preserve">V </w:t>
      </w:r>
      <w:r w:rsidR="001E17A1" w:rsidRPr="004F798F">
        <w:rPr>
          <w:rFonts w:ascii="Arial Narrow" w:hAnsi="Arial Narrow"/>
          <w:bCs/>
          <w:sz w:val="20"/>
        </w:rPr>
        <w:t>rámci udělené licence má objednatel nárok použít autorské dílo zvláště ve formě projekční dokumentace (dokumentace, vizualizace atd.)</w:t>
      </w:r>
      <w:r w:rsidRPr="004F798F">
        <w:rPr>
          <w:rFonts w:ascii="Arial Narrow" w:hAnsi="Arial Narrow"/>
          <w:bCs/>
          <w:sz w:val="20"/>
        </w:rPr>
        <w:t>,</w:t>
      </w:r>
      <w:r w:rsidR="001E17A1" w:rsidRPr="004F798F">
        <w:rPr>
          <w:rFonts w:ascii="Arial Narrow" w:hAnsi="Arial Narrow"/>
          <w:bCs/>
          <w:sz w:val="20"/>
        </w:rPr>
        <w:t xml:space="preserve"> nebo aby předělal, doplnil nebo změnil projekční dokumentaci pro její uplatnění a dále pro účely marketingu a propagace projektu na veřejnosti. </w:t>
      </w:r>
    </w:p>
    <w:p w14:paraId="2D1C6CA7" w14:textId="073ED02B" w:rsidR="001E17A1" w:rsidRPr="004F798F" w:rsidRDefault="001E17A1" w:rsidP="001E17A1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sz w:val="18"/>
          <w:szCs w:val="20"/>
        </w:rPr>
      </w:pPr>
      <w:r w:rsidRPr="004F798F">
        <w:rPr>
          <w:rFonts w:ascii="Arial Narrow" w:hAnsi="Arial Narrow"/>
          <w:bCs/>
          <w:sz w:val="20"/>
        </w:rPr>
        <w:t>Zhotovitel poskytuje výše uvedenou licenci po celou dobu trv</w:t>
      </w:r>
      <w:r w:rsidR="002C5DDB" w:rsidRPr="004F798F">
        <w:rPr>
          <w:rFonts w:ascii="Arial Narrow" w:hAnsi="Arial Narrow"/>
          <w:bCs/>
          <w:sz w:val="20"/>
        </w:rPr>
        <w:t>ání autorských práv podle § 27 a</w:t>
      </w:r>
      <w:r w:rsidRPr="004F798F">
        <w:rPr>
          <w:rFonts w:ascii="Arial Narrow" w:hAnsi="Arial Narrow"/>
          <w:bCs/>
          <w:sz w:val="20"/>
        </w:rPr>
        <w:t>utorského zákona.</w:t>
      </w:r>
    </w:p>
    <w:p w14:paraId="3B058CAB" w14:textId="2F91DBB0" w:rsidR="001E17A1" w:rsidRPr="004F798F" w:rsidRDefault="001E17A1" w:rsidP="001E17A1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sz w:val="18"/>
          <w:szCs w:val="20"/>
        </w:rPr>
      </w:pPr>
      <w:r w:rsidRPr="004F798F">
        <w:rPr>
          <w:rFonts w:ascii="Arial Narrow" w:hAnsi="Arial Narrow"/>
          <w:bCs/>
          <w:sz w:val="20"/>
        </w:rPr>
        <w:t>Veškeré škody, pokuty nebo poplatky vyplývající z porušení průmyslových nebo autorských a souvisejících práv</w:t>
      </w:r>
      <w:r w:rsidR="002C5DDB" w:rsidRPr="004F798F">
        <w:rPr>
          <w:rFonts w:ascii="Arial Narrow" w:hAnsi="Arial Narrow"/>
          <w:bCs/>
          <w:sz w:val="20"/>
        </w:rPr>
        <w:t>,</w:t>
      </w:r>
      <w:r w:rsidRPr="004F798F">
        <w:rPr>
          <w:rFonts w:ascii="Arial Narrow" w:hAnsi="Arial Narrow"/>
          <w:bCs/>
          <w:sz w:val="20"/>
        </w:rPr>
        <w:t xml:space="preserve"> za které je odpovědný zhotovitel</w:t>
      </w:r>
      <w:r w:rsidR="002C5DDB" w:rsidRPr="004F798F">
        <w:rPr>
          <w:rFonts w:ascii="Arial Narrow" w:hAnsi="Arial Narrow"/>
          <w:bCs/>
          <w:sz w:val="20"/>
        </w:rPr>
        <w:t>,</w:t>
      </w:r>
      <w:r w:rsidRPr="004F798F">
        <w:rPr>
          <w:rFonts w:ascii="Arial Narrow" w:hAnsi="Arial Narrow"/>
          <w:bCs/>
          <w:sz w:val="20"/>
        </w:rPr>
        <w:t xml:space="preserve"> budou hrazeny zhotovitelem a zhotovitel sám bude odpovídat za všechny nároky z tohoto titulu. Pokud objednatel utrpí újmu jako výsledek jakéhokoliv porušení tohoto článku zhotovitelem, bude zhotovitel objednateli za takovou újmu odpovídat. Zhotovitel není oprávněn použít objednatelova průmyslová nebo </w:t>
      </w:r>
      <w:r w:rsidR="002C5DDB" w:rsidRPr="004F798F">
        <w:rPr>
          <w:rFonts w:ascii="Arial Narrow" w:hAnsi="Arial Narrow"/>
          <w:bCs/>
          <w:sz w:val="20"/>
        </w:rPr>
        <w:t>autorská a </w:t>
      </w:r>
      <w:r w:rsidRPr="004F798F">
        <w:rPr>
          <w:rFonts w:ascii="Arial Narrow" w:hAnsi="Arial Narrow"/>
          <w:bCs/>
          <w:sz w:val="20"/>
        </w:rPr>
        <w:t>související práva bez objednatelova písemného souhlasu.</w:t>
      </w:r>
    </w:p>
    <w:p w14:paraId="7F1F85D0" w14:textId="2562AB68" w:rsidR="001E17A1" w:rsidRPr="004F798F" w:rsidRDefault="001E17A1" w:rsidP="001E17A1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sz w:val="18"/>
          <w:szCs w:val="20"/>
        </w:rPr>
      </w:pPr>
      <w:r w:rsidRPr="004F798F">
        <w:rPr>
          <w:rFonts w:ascii="Arial Narrow" w:hAnsi="Arial Narrow"/>
          <w:bCs/>
          <w:sz w:val="20"/>
        </w:rPr>
        <w:t>Objednatel a zhotovitel se dále dohodli, že pokud by se kdykoli v budoucnosti ukázalo, že zhotovitel není oprávněn vykonávat majetková</w:t>
      </w:r>
      <w:r w:rsidR="00EB495E" w:rsidRPr="004F798F">
        <w:rPr>
          <w:rFonts w:ascii="Arial Narrow" w:hAnsi="Arial Narrow"/>
          <w:bCs/>
          <w:sz w:val="20"/>
        </w:rPr>
        <w:t xml:space="preserve"> práva k autorskému dílu (např.</w:t>
      </w:r>
      <w:r w:rsidRPr="004F798F">
        <w:rPr>
          <w:rFonts w:ascii="Arial Narrow" w:hAnsi="Arial Narrow"/>
          <w:bCs/>
          <w:sz w:val="20"/>
        </w:rPr>
        <w:t xml:space="preserve"> na základě rozhodnutí soudu, dohody autorů a zhotovitele)</w:t>
      </w:r>
      <w:r w:rsidR="00EB495E" w:rsidRPr="004F798F">
        <w:rPr>
          <w:rFonts w:ascii="Arial Narrow" w:hAnsi="Arial Narrow"/>
          <w:bCs/>
          <w:sz w:val="20"/>
        </w:rPr>
        <w:t xml:space="preserve">, </w:t>
      </w:r>
      <w:r w:rsidRPr="004F798F">
        <w:rPr>
          <w:rFonts w:ascii="Arial Narrow" w:hAnsi="Arial Narrow"/>
          <w:bCs/>
          <w:sz w:val="20"/>
        </w:rPr>
        <w:t>zavazuje se zhotovitel poskytnout a vyvinout veškeré úsilí a součinnost k tomu, aby jednotliví autoři poskytli na tento případ objednateli licenci k autorskému dílu za podmínek uvedených v tomto článku.</w:t>
      </w:r>
    </w:p>
    <w:p w14:paraId="0ADC6128" w14:textId="26953012" w:rsidR="00B53BF7" w:rsidRPr="00676C34" w:rsidRDefault="00B53BF7" w:rsidP="00B53BF7">
      <w:pPr>
        <w:pStyle w:val="Odstavecseseznamem"/>
        <w:numPr>
          <w:ilvl w:val="0"/>
          <w:numId w:val="1"/>
        </w:numPr>
        <w:pBdr>
          <w:bottom w:val="single" w:sz="4" w:space="1" w:color="auto"/>
        </w:pBdr>
        <w:spacing w:before="360" w:after="0" w:line="276" w:lineRule="auto"/>
        <w:ind w:left="454" w:hanging="454"/>
        <w:contextualSpacing w:val="0"/>
        <w:jc w:val="both"/>
        <w:rPr>
          <w:rFonts w:ascii="Arial Narrow" w:hAnsi="Arial Narrow"/>
          <w:b/>
          <w:sz w:val="20"/>
        </w:rPr>
      </w:pPr>
      <w:r w:rsidRPr="00676C34">
        <w:rPr>
          <w:rFonts w:ascii="Arial Narrow" w:hAnsi="Arial Narrow"/>
          <w:b/>
          <w:sz w:val="20"/>
        </w:rPr>
        <w:t>Ostatní ujednání</w:t>
      </w:r>
    </w:p>
    <w:p w14:paraId="37CAE61F" w14:textId="43FC9D32" w:rsidR="00B53BF7" w:rsidRPr="00676C34" w:rsidRDefault="00B53BF7" w:rsidP="00B53BF7">
      <w:pPr>
        <w:pStyle w:val="Odstavecseseznamem"/>
        <w:numPr>
          <w:ilvl w:val="1"/>
          <w:numId w:val="1"/>
        </w:numPr>
        <w:spacing w:before="24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</w:rPr>
      </w:pPr>
      <w:r w:rsidRPr="00676C34">
        <w:rPr>
          <w:rFonts w:ascii="Arial Narrow" w:hAnsi="Arial Narrow"/>
          <w:sz w:val="20"/>
        </w:rPr>
        <w:t>Objednatel se zavazuje poskytnout z</w:t>
      </w:r>
      <w:r w:rsidR="00F45E2C" w:rsidRPr="00676C34">
        <w:rPr>
          <w:rFonts w:ascii="Arial Narrow" w:hAnsi="Arial Narrow"/>
          <w:sz w:val="20"/>
        </w:rPr>
        <w:t>hotoviteli</w:t>
      </w:r>
      <w:r w:rsidRPr="00676C34">
        <w:rPr>
          <w:rFonts w:ascii="Arial Narrow" w:hAnsi="Arial Narrow"/>
          <w:sz w:val="20"/>
        </w:rPr>
        <w:t xml:space="preserve"> následující podklady:</w:t>
      </w:r>
    </w:p>
    <w:p w14:paraId="7DEB071A" w14:textId="3BEAB44D" w:rsidR="00B53BF7" w:rsidRPr="008A6FCB" w:rsidRDefault="00B53BF7" w:rsidP="006A310D">
      <w:pPr>
        <w:pStyle w:val="Odstavecseseznamem"/>
        <w:numPr>
          <w:ilvl w:val="0"/>
          <w:numId w:val="4"/>
        </w:numPr>
        <w:spacing w:after="0" w:line="276" w:lineRule="auto"/>
        <w:ind w:left="850" w:hanging="170"/>
        <w:contextualSpacing w:val="0"/>
        <w:jc w:val="both"/>
        <w:rPr>
          <w:rFonts w:ascii="Arial Narrow" w:hAnsi="Arial Narrow"/>
          <w:sz w:val="20"/>
          <w:szCs w:val="20"/>
        </w:rPr>
      </w:pPr>
      <w:r w:rsidRPr="008A6FCB">
        <w:rPr>
          <w:rFonts w:ascii="Arial Narrow" w:hAnsi="Arial Narrow"/>
          <w:sz w:val="20"/>
          <w:szCs w:val="20"/>
        </w:rPr>
        <w:t>platné Územně analytické podklady správního obvodu obce s</w:t>
      </w:r>
      <w:r w:rsidR="006A310D" w:rsidRPr="008A6FCB">
        <w:rPr>
          <w:rFonts w:ascii="Arial Narrow" w:hAnsi="Arial Narrow"/>
          <w:sz w:val="20"/>
          <w:szCs w:val="20"/>
        </w:rPr>
        <w:t> rozšířenou působností Hodonín</w:t>
      </w:r>
      <w:r w:rsidRPr="008A6FCB">
        <w:rPr>
          <w:rFonts w:ascii="Arial Narrow" w:hAnsi="Arial Narrow"/>
          <w:sz w:val="20"/>
          <w:szCs w:val="20"/>
        </w:rPr>
        <w:t>,</w:t>
      </w:r>
    </w:p>
    <w:p w14:paraId="3C7C7A77" w14:textId="70329189" w:rsidR="00B53BF7" w:rsidRPr="008A6FCB" w:rsidRDefault="00B53BF7" w:rsidP="00B53BF7">
      <w:pPr>
        <w:pStyle w:val="Odstavecseseznamem"/>
        <w:numPr>
          <w:ilvl w:val="0"/>
          <w:numId w:val="4"/>
        </w:numPr>
        <w:spacing w:after="0" w:line="276" w:lineRule="auto"/>
        <w:ind w:left="850" w:hanging="170"/>
        <w:contextualSpacing w:val="0"/>
        <w:jc w:val="both"/>
        <w:rPr>
          <w:rFonts w:ascii="Arial Narrow" w:hAnsi="Arial Narrow"/>
          <w:sz w:val="20"/>
          <w:szCs w:val="20"/>
        </w:rPr>
      </w:pPr>
      <w:r w:rsidRPr="008A6FCB">
        <w:rPr>
          <w:rFonts w:ascii="Arial Narrow" w:hAnsi="Arial Narrow"/>
          <w:sz w:val="20"/>
          <w:szCs w:val="20"/>
        </w:rPr>
        <w:t>platný Územní plán Hodonín,</w:t>
      </w:r>
    </w:p>
    <w:p w14:paraId="11B82F0D" w14:textId="2BF68A94" w:rsidR="008A6FCB" w:rsidRPr="00FE3BD8" w:rsidRDefault="00FE3BD8" w:rsidP="00B53BF7">
      <w:pPr>
        <w:pStyle w:val="Odstavecseseznamem"/>
        <w:numPr>
          <w:ilvl w:val="0"/>
          <w:numId w:val="4"/>
        </w:numPr>
        <w:spacing w:after="0" w:line="276" w:lineRule="auto"/>
        <w:ind w:left="850" w:hanging="170"/>
        <w:contextualSpacing w:val="0"/>
        <w:jc w:val="both"/>
        <w:rPr>
          <w:rFonts w:ascii="Arial Narrow" w:hAnsi="Arial Narrow"/>
          <w:sz w:val="20"/>
          <w:szCs w:val="20"/>
        </w:rPr>
      </w:pPr>
      <w:r w:rsidRPr="00FE3BD8">
        <w:rPr>
          <w:rFonts w:ascii="Arial Narrow" w:hAnsi="Arial Narrow"/>
          <w:sz w:val="20"/>
          <w:szCs w:val="20"/>
        </w:rPr>
        <w:t>Hodonín - lokalita Lučina - Poloho</w:t>
      </w:r>
      <w:r w:rsidR="009772AF" w:rsidRPr="00FE3BD8">
        <w:rPr>
          <w:rFonts w:ascii="Arial Narrow" w:hAnsi="Arial Narrow"/>
          <w:sz w:val="20"/>
          <w:szCs w:val="20"/>
        </w:rPr>
        <w:t xml:space="preserve">pisné a výškopisné zaměření </w:t>
      </w:r>
      <w:r w:rsidRPr="00FE3BD8">
        <w:rPr>
          <w:rFonts w:ascii="Arial Narrow" w:hAnsi="Arial Narrow"/>
          <w:sz w:val="20"/>
          <w:szCs w:val="20"/>
        </w:rPr>
        <w:t>(LANKAŠOVÁ Marie, s. r. o., 2019)</w:t>
      </w:r>
      <w:r w:rsidR="008A6FCB" w:rsidRPr="00FE3BD8">
        <w:rPr>
          <w:rFonts w:ascii="Arial Narrow" w:hAnsi="Arial Narrow"/>
          <w:sz w:val="20"/>
          <w:szCs w:val="20"/>
        </w:rPr>
        <w:t>,</w:t>
      </w:r>
    </w:p>
    <w:p w14:paraId="3FD5196F" w14:textId="77777777" w:rsidR="009772AF" w:rsidRPr="009772AF" w:rsidRDefault="009772AF" w:rsidP="009772AF">
      <w:pPr>
        <w:pStyle w:val="Odstavecseseznamem"/>
        <w:numPr>
          <w:ilvl w:val="0"/>
          <w:numId w:val="4"/>
        </w:numPr>
        <w:spacing w:after="0" w:line="276" w:lineRule="auto"/>
        <w:ind w:left="850" w:hanging="170"/>
        <w:contextualSpacing w:val="0"/>
        <w:jc w:val="both"/>
        <w:rPr>
          <w:rFonts w:ascii="Arial Narrow" w:hAnsi="Arial Narrow"/>
          <w:sz w:val="20"/>
          <w:szCs w:val="20"/>
        </w:rPr>
      </w:pPr>
      <w:r w:rsidRPr="009772AF">
        <w:rPr>
          <w:rFonts w:ascii="Arial Narrow" w:hAnsi="Arial Narrow"/>
          <w:sz w:val="20"/>
          <w:szCs w:val="20"/>
        </w:rPr>
        <w:t>Hodonín - Lučina – Hydrogeologický průzkum pro odvod srážkových vod (Ing. Zdeněk Vacek, AQUA-GEA Holešov, listopad 2017),</w:t>
      </w:r>
    </w:p>
    <w:p w14:paraId="1488269A" w14:textId="33DE1BC3" w:rsidR="008A6FCB" w:rsidRPr="008A6FCB" w:rsidRDefault="008A6FCB" w:rsidP="00B53BF7">
      <w:pPr>
        <w:pStyle w:val="Odstavecseseznamem"/>
        <w:numPr>
          <w:ilvl w:val="0"/>
          <w:numId w:val="4"/>
        </w:numPr>
        <w:spacing w:after="0" w:line="276" w:lineRule="auto"/>
        <w:ind w:left="850" w:hanging="170"/>
        <w:contextualSpacing w:val="0"/>
        <w:jc w:val="both"/>
        <w:rPr>
          <w:rFonts w:ascii="Arial Narrow" w:hAnsi="Arial Narrow"/>
          <w:sz w:val="20"/>
          <w:szCs w:val="20"/>
        </w:rPr>
      </w:pPr>
      <w:r w:rsidRPr="008A6FCB">
        <w:rPr>
          <w:rFonts w:ascii="Arial Narrow" w:hAnsi="Arial Narrow"/>
          <w:sz w:val="20"/>
          <w:szCs w:val="20"/>
        </w:rPr>
        <w:t>ortofotomapa,</w:t>
      </w:r>
    </w:p>
    <w:p w14:paraId="6A08FD2F" w14:textId="77777777" w:rsidR="00B53BF7" w:rsidRPr="008A6FCB" w:rsidRDefault="00B53BF7" w:rsidP="00B53BF7">
      <w:pPr>
        <w:pStyle w:val="Odstavecseseznamem"/>
        <w:numPr>
          <w:ilvl w:val="0"/>
          <w:numId w:val="4"/>
        </w:numPr>
        <w:spacing w:after="0" w:line="276" w:lineRule="auto"/>
        <w:ind w:left="850" w:hanging="170"/>
        <w:contextualSpacing w:val="0"/>
        <w:jc w:val="both"/>
        <w:rPr>
          <w:rFonts w:ascii="Arial Narrow" w:hAnsi="Arial Narrow"/>
          <w:sz w:val="20"/>
          <w:szCs w:val="20"/>
        </w:rPr>
      </w:pPr>
      <w:r w:rsidRPr="008A6FCB">
        <w:rPr>
          <w:rFonts w:ascii="Arial Narrow" w:hAnsi="Arial Narrow"/>
          <w:sz w:val="20"/>
          <w:szCs w:val="20"/>
        </w:rPr>
        <w:t>aktuální digitální katastrální mapu.</w:t>
      </w:r>
    </w:p>
    <w:p w14:paraId="7CCB960A" w14:textId="16486E21" w:rsidR="00B53BF7" w:rsidRPr="008A6FCB" w:rsidRDefault="00B53BF7" w:rsidP="00B53BF7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  <w:szCs w:val="20"/>
        </w:rPr>
      </w:pPr>
      <w:r w:rsidRPr="008A6FCB">
        <w:rPr>
          <w:rFonts w:ascii="Arial Narrow" w:hAnsi="Arial Narrow" w:cs="Arial"/>
          <w:snapToGrid w:val="0"/>
          <w:sz w:val="20"/>
          <w:szCs w:val="20"/>
        </w:rPr>
        <w:t>Objednatel se zavazuje v průběhu provádění díla spolupracovat se zhotovitelem při získ</w:t>
      </w:r>
      <w:r w:rsidR="0050453E" w:rsidRPr="008A6FCB">
        <w:rPr>
          <w:rFonts w:ascii="Arial Narrow" w:hAnsi="Arial Narrow" w:cs="Arial"/>
          <w:snapToGrid w:val="0"/>
          <w:sz w:val="20"/>
          <w:szCs w:val="20"/>
        </w:rPr>
        <w:t>ávání podkladů od jiných osob a </w:t>
      </w:r>
      <w:r w:rsidRPr="008A6FCB">
        <w:rPr>
          <w:rFonts w:ascii="Arial Narrow" w:hAnsi="Arial Narrow" w:cs="Arial"/>
          <w:snapToGrid w:val="0"/>
          <w:sz w:val="20"/>
          <w:szCs w:val="20"/>
        </w:rPr>
        <w:t>poskytovat mu všechny dostupné informace potřebné k řádnému ukončení a předání díla.</w:t>
      </w:r>
    </w:p>
    <w:p w14:paraId="714ACC25" w14:textId="09282C74" w:rsidR="00281B51" w:rsidRPr="008A6FCB" w:rsidRDefault="00281B51" w:rsidP="00B53BF7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  <w:szCs w:val="20"/>
        </w:rPr>
      </w:pPr>
      <w:r w:rsidRPr="008A6FCB">
        <w:rPr>
          <w:rFonts w:ascii="Arial Narrow" w:hAnsi="Arial Narrow" w:cs="Arial"/>
          <w:snapToGrid w:val="0"/>
          <w:sz w:val="20"/>
          <w:szCs w:val="20"/>
        </w:rPr>
        <w:t>Zhotovitel je povinen zabezpečovat odborné činnosti s náležitou odbornou péčí a v souladu se zájmy objednatele.</w:t>
      </w:r>
    </w:p>
    <w:p w14:paraId="4D5BED04" w14:textId="77777777" w:rsidR="008413D1" w:rsidRPr="008A6FCB" w:rsidRDefault="00B53BF7" w:rsidP="008413D1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  <w:szCs w:val="20"/>
        </w:rPr>
      </w:pPr>
      <w:r w:rsidRPr="008A6FCB">
        <w:rPr>
          <w:rFonts w:ascii="Arial Narrow" w:hAnsi="Arial Narrow" w:cs="Arial"/>
          <w:snapToGrid w:val="0"/>
          <w:sz w:val="20"/>
          <w:szCs w:val="20"/>
        </w:rPr>
        <w:t xml:space="preserve">Zhotovitel je povinen zachovávat mlčenlivost vůči třetím osobám o důvěrných informacích, o </w:t>
      </w:r>
      <w:r w:rsidR="003B4A03" w:rsidRPr="008A6FCB">
        <w:rPr>
          <w:rFonts w:ascii="Arial Narrow" w:hAnsi="Arial Narrow" w:cs="Arial"/>
          <w:snapToGrid w:val="0"/>
          <w:sz w:val="20"/>
          <w:szCs w:val="20"/>
        </w:rPr>
        <w:t>nichž</w:t>
      </w:r>
      <w:r w:rsidRPr="008A6FCB">
        <w:rPr>
          <w:rFonts w:ascii="Arial Narrow" w:hAnsi="Arial Narrow" w:cs="Arial"/>
          <w:snapToGrid w:val="0"/>
          <w:sz w:val="20"/>
          <w:szCs w:val="20"/>
        </w:rPr>
        <w:t xml:space="preserve"> se dozvěděl v souvislosti s výkonem činnosti na základě této smlouvy. Získané informace budou zhotovitelem využity pouze pro zpracování díla.</w:t>
      </w:r>
    </w:p>
    <w:p w14:paraId="38B29BA2" w14:textId="4382EA87" w:rsidR="004C2F5D" w:rsidRPr="0028495F" w:rsidRDefault="004C2F5D" w:rsidP="004C2F5D">
      <w:pPr>
        <w:pStyle w:val="Odstavecseseznamem"/>
        <w:numPr>
          <w:ilvl w:val="0"/>
          <w:numId w:val="1"/>
        </w:numPr>
        <w:pBdr>
          <w:bottom w:val="single" w:sz="4" w:space="1" w:color="auto"/>
        </w:pBdr>
        <w:spacing w:before="360" w:after="0" w:line="276" w:lineRule="auto"/>
        <w:ind w:left="454" w:hanging="454"/>
        <w:contextualSpacing w:val="0"/>
        <w:jc w:val="both"/>
        <w:rPr>
          <w:rFonts w:ascii="Arial Narrow" w:hAnsi="Arial Narrow"/>
          <w:b/>
          <w:sz w:val="20"/>
        </w:rPr>
      </w:pPr>
      <w:r w:rsidRPr="0028495F">
        <w:rPr>
          <w:rFonts w:ascii="Arial Narrow" w:hAnsi="Arial Narrow"/>
          <w:b/>
          <w:sz w:val="20"/>
        </w:rPr>
        <w:t>Závěrečná ujednání</w:t>
      </w:r>
    </w:p>
    <w:p w14:paraId="0E71772E" w14:textId="7730F0D4" w:rsidR="004C2F5D" w:rsidRPr="0028495F" w:rsidRDefault="00B53BF7" w:rsidP="00023088">
      <w:pPr>
        <w:pStyle w:val="Odstavecseseznamem"/>
        <w:numPr>
          <w:ilvl w:val="1"/>
          <w:numId w:val="1"/>
        </w:numPr>
        <w:spacing w:before="24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  <w:szCs w:val="20"/>
        </w:rPr>
      </w:pPr>
      <w:r w:rsidRPr="0028495F">
        <w:rPr>
          <w:rFonts w:ascii="Arial Narrow" w:hAnsi="Arial Narrow"/>
          <w:sz w:val="20"/>
          <w:szCs w:val="20"/>
        </w:rPr>
        <w:t>T</w:t>
      </w:r>
      <w:r w:rsidR="008530F6" w:rsidRPr="0028495F">
        <w:rPr>
          <w:rFonts w:ascii="Arial Narrow" w:hAnsi="Arial Narrow"/>
          <w:sz w:val="20"/>
          <w:szCs w:val="20"/>
        </w:rPr>
        <w:t>u</w:t>
      </w:r>
      <w:r w:rsidRPr="0028495F">
        <w:rPr>
          <w:rFonts w:ascii="Arial Narrow" w:hAnsi="Arial Narrow"/>
          <w:sz w:val="20"/>
          <w:szCs w:val="20"/>
        </w:rPr>
        <w:t>to s</w:t>
      </w:r>
      <w:r w:rsidR="004C2F5D" w:rsidRPr="0028495F">
        <w:rPr>
          <w:rFonts w:ascii="Arial Narrow" w:hAnsi="Arial Narrow"/>
          <w:sz w:val="20"/>
          <w:szCs w:val="20"/>
        </w:rPr>
        <w:t>mlouvu lze měnit či doplňovat pouze písemnými dodatky podepsan</w:t>
      </w:r>
      <w:r w:rsidR="00C65973" w:rsidRPr="0028495F">
        <w:rPr>
          <w:rFonts w:ascii="Arial Narrow" w:hAnsi="Arial Narrow"/>
          <w:sz w:val="20"/>
          <w:szCs w:val="20"/>
        </w:rPr>
        <w:t>ými oběma smluvními stranami.</w:t>
      </w:r>
    </w:p>
    <w:p w14:paraId="219AD8C8" w14:textId="075462F2" w:rsidR="002601B1" w:rsidRPr="0028495F" w:rsidRDefault="002601B1" w:rsidP="004C2F5D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  <w:szCs w:val="20"/>
        </w:rPr>
      </w:pPr>
      <w:r w:rsidRPr="0028495F">
        <w:rPr>
          <w:rFonts w:ascii="Arial Narrow" w:hAnsi="Arial Narrow"/>
          <w:sz w:val="20"/>
          <w:szCs w:val="20"/>
        </w:rPr>
        <w:lastRenderedPageBreak/>
        <w:t>Zhotovitel prohlašuje, že se plně seznámil s rozsahem a povahou díla a okolnostmi souvisejícími s jeho provedením a všechny nejasné podmínky provedení díla si s objednatelem vyjasnil. V souvislosti s tím zhotovitel dále prohlašuje, že souhlasí s požadavky objednatele na provedení díla vyplývajícími z této smlouvy, a že tyto požadavky zohlednil při kalkulaci ceny.</w:t>
      </w:r>
    </w:p>
    <w:p w14:paraId="5FF74C75" w14:textId="50CBF578" w:rsidR="00C6568F" w:rsidRPr="0028495F" w:rsidRDefault="00C6568F" w:rsidP="00C6568F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  <w:szCs w:val="20"/>
        </w:rPr>
      </w:pPr>
      <w:r w:rsidRPr="0028495F">
        <w:rPr>
          <w:rFonts w:ascii="Arial Narrow" w:hAnsi="Arial Narrow"/>
          <w:sz w:val="20"/>
          <w:szCs w:val="20"/>
        </w:rPr>
        <w:t xml:space="preserve">Nedílnou součástí této smlouvy je příloha Zadání </w:t>
      </w:r>
      <w:r w:rsidR="0028495F" w:rsidRPr="0028495F">
        <w:rPr>
          <w:rFonts w:ascii="Arial Narrow" w:hAnsi="Arial Narrow"/>
          <w:sz w:val="20"/>
          <w:szCs w:val="20"/>
        </w:rPr>
        <w:t xml:space="preserve">územní studie </w:t>
      </w:r>
      <w:r w:rsidRPr="0028495F">
        <w:rPr>
          <w:rFonts w:ascii="Arial Narrow" w:hAnsi="Arial Narrow"/>
          <w:sz w:val="20"/>
          <w:szCs w:val="20"/>
        </w:rPr>
        <w:t xml:space="preserve">Hodonín – </w:t>
      </w:r>
      <w:r w:rsidR="0028495F" w:rsidRPr="0028495F">
        <w:rPr>
          <w:rFonts w:ascii="Arial Narrow" w:hAnsi="Arial Narrow"/>
          <w:sz w:val="20"/>
          <w:szCs w:val="20"/>
        </w:rPr>
        <w:t>lokalita Lučina</w:t>
      </w:r>
      <w:r w:rsidRPr="0028495F">
        <w:rPr>
          <w:rFonts w:ascii="Arial Narrow" w:hAnsi="Arial Narrow"/>
          <w:sz w:val="20"/>
          <w:szCs w:val="20"/>
        </w:rPr>
        <w:t>.</w:t>
      </w:r>
    </w:p>
    <w:p w14:paraId="20F85C2C" w14:textId="7D6FE77D" w:rsidR="00115176" w:rsidRPr="0028495F" w:rsidRDefault="00EB24FF" w:rsidP="004C2F5D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  <w:szCs w:val="20"/>
        </w:rPr>
      </w:pPr>
      <w:r w:rsidRPr="0028495F">
        <w:rPr>
          <w:rFonts w:ascii="Arial Narrow" w:hAnsi="Arial Narrow"/>
          <w:sz w:val="20"/>
          <w:szCs w:val="20"/>
        </w:rPr>
        <w:t>Obě s</w:t>
      </w:r>
      <w:r w:rsidR="00115176" w:rsidRPr="0028495F">
        <w:rPr>
          <w:rFonts w:ascii="Arial Narrow" w:hAnsi="Arial Narrow"/>
          <w:sz w:val="20"/>
          <w:szCs w:val="20"/>
        </w:rPr>
        <w:t xml:space="preserve">mluvní strany prohlašují, že si </w:t>
      </w:r>
      <w:r w:rsidRPr="0028495F">
        <w:rPr>
          <w:rFonts w:ascii="Arial Narrow" w:hAnsi="Arial Narrow"/>
          <w:sz w:val="20"/>
          <w:szCs w:val="20"/>
        </w:rPr>
        <w:t xml:space="preserve">tuto </w:t>
      </w:r>
      <w:r w:rsidR="00115176" w:rsidRPr="0028495F">
        <w:rPr>
          <w:rFonts w:ascii="Arial Narrow" w:hAnsi="Arial Narrow"/>
          <w:sz w:val="20"/>
          <w:szCs w:val="20"/>
        </w:rPr>
        <w:t xml:space="preserve">smlouvu </w:t>
      </w:r>
      <w:r w:rsidR="001731A7" w:rsidRPr="0028495F">
        <w:rPr>
          <w:rFonts w:ascii="Arial Narrow" w:hAnsi="Arial Narrow"/>
          <w:sz w:val="20"/>
          <w:szCs w:val="20"/>
        </w:rPr>
        <w:t xml:space="preserve">včetně její přílohy </w:t>
      </w:r>
      <w:r w:rsidRPr="0028495F">
        <w:rPr>
          <w:rFonts w:ascii="Arial Narrow" w:hAnsi="Arial Narrow"/>
          <w:sz w:val="20"/>
          <w:szCs w:val="20"/>
        </w:rPr>
        <w:t xml:space="preserve">pozorně </w:t>
      </w:r>
      <w:r w:rsidR="00115176" w:rsidRPr="0028495F">
        <w:rPr>
          <w:rFonts w:ascii="Arial Narrow" w:hAnsi="Arial Narrow"/>
          <w:sz w:val="20"/>
          <w:szCs w:val="20"/>
        </w:rPr>
        <w:t>přečetly, že jejímu obsahu rozumí, a že nebyla uzavřena v tísni ani za jinak jednostrann</w:t>
      </w:r>
      <w:r w:rsidR="001731A7" w:rsidRPr="0028495F">
        <w:rPr>
          <w:rFonts w:ascii="Arial Narrow" w:hAnsi="Arial Narrow"/>
          <w:sz w:val="20"/>
          <w:szCs w:val="20"/>
        </w:rPr>
        <w:t>ě</w:t>
      </w:r>
      <w:r w:rsidR="00115176" w:rsidRPr="0028495F">
        <w:rPr>
          <w:rFonts w:ascii="Arial Narrow" w:hAnsi="Arial Narrow"/>
          <w:sz w:val="20"/>
          <w:szCs w:val="20"/>
        </w:rPr>
        <w:t xml:space="preserve"> nevyhovujících podmínek.</w:t>
      </w:r>
    </w:p>
    <w:p w14:paraId="3953A4C7" w14:textId="2895C276" w:rsidR="004C2F5D" w:rsidRPr="0028495F" w:rsidRDefault="004C2F5D" w:rsidP="004C2F5D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  <w:szCs w:val="20"/>
        </w:rPr>
      </w:pPr>
      <w:r w:rsidRPr="0028495F">
        <w:rPr>
          <w:rFonts w:ascii="Arial Narrow" w:hAnsi="Arial Narrow" w:cs="Arial"/>
          <w:snapToGrid w:val="0"/>
          <w:sz w:val="20"/>
          <w:szCs w:val="20"/>
        </w:rPr>
        <w:t xml:space="preserve">Tato smlouva je vyhotovena ve </w:t>
      </w:r>
      <w:r w:rsidR="008A2E08" w:rsidRPr="0028495F">
        <w:rPr>
          <w:rFonts w:ascii="Arial Narrow" w:hAnsi="Arial Narrow" w:cs="Arial"/>
          <w:snapToGrid w:val="0"/>
          <w:sz w:val="20"/>
          <w:szCs w:val="20"/>
        </w:rPr>
        <w:t>třech</w:t>
      </w:r>
      <w:r w:rsidRPr="0028495F">
        <w:rPr>
          <w:rFonts w:ascii="Arial Narrow" w:hAnsi="Arial Narrow" w:cs="Arial"/>
          <w:snapToGrid w:val="0"/>
          <w:sz w:val="20"/>
          <w:szCs w:val="20"/>
        </w:rPr>
        <w:t xml:space="preserve"> stejnopisech, z</w:t>
      </w:r>
      <w:r w:rsidR="00B53BF7" w:rsidRPr="0028495F">
        <w:rPr>
          <w:rFonts w:ascii="Arial Narrow" w:hAnsi="Arial Narrow" w:cs="Arial"/>
          <w:snapToGrid w:val="0"/>
          <w:sz w:val="20"/>
          <w:szCs w:val="20"/>
        </w:rPr>
        <w:t xml:space="preserve"> nichž </w:t>
      </w:r>
      <w:r w:rsidR="008A2E08" w:rsidRPr="0028495F">
        <w:rPr>
          <w:rFonts w:ascii="Arial Narrow" w:hAnsi="Arial Narrow" w:cs="Arial"/>
          <w:snapToGrid w:val="0"/>
          <w:sz w:val="20"/>
          <w:szCs w:val="20"/>
        </w:rPr>
        <w:t>dva</w:t>
      </w:r>
      <w:r w:rsidR="00B53BF7" w:rsidRPr="0028495F">
        <w:rPr>
          <w:rFonts w:ascii="Arial Narrow" w:hAnsi="Arial Narrow" w:cs="Arial"/>
          <w:snapToGrid w:val="0"/>
          <w:sz w:val="20"/>
          <w:szCs w:val="20"/>
        </w:rPr>
        <w:t xml:space="preserve"> obdrží </w:t>
      </w:r>
      <w:r w:rsidR="008A2E08" w:rsidRPr="0028495F">
        <w:rPr>
          <w:rFonts w:ascii="Arial Narrow" w:hAnsi="Arial Narrow" w:cs="Arial"/>
          <w:snapToGrid w:val="0"/>
          <w:sz w:val="20"/>
          <w:szCs w:val="20"/>
        </w:rPr>
        <w:t>objednatel a</w:t>
      </w:r>
      <w:r w:rsidR="00B53BF7" w:rsidRPr="0028495F">
        <w:rPr>
          <w:rFonts w:ascii="Arial Narrow" w:hAnsi="Arial Narrow" w:cs="Arial"/>
          <w:snapToGrid w:val="0"/>
          <w:sz w:val="20"/>
          <w:szCs w:val="20"/>
        </w:rPr>
        <w:t xml:space="preserve"> jed</w:t>
      </w:r>
      <w:r w:rsidR="008A2E08" w:rsidRPr="0028495F">
        <w:rPr>
          <w:rFonts w:ascii="Arial Narrow" w:hAnsi="Arial Narrow" w:cs="Arial"/>
          <w:snapToGrid w:val="0"/>
          <w:sz w:val="20"/>
          <w:szCs w:val="20"/>
        </w:rPr>
        <w:t>e</w:t>
      </w:r>
      <w:r w:rsidR="00B53BF7" w:rsidRPr="0028495F">
        <w:rPr>
          <w:rFonts w:ascii="Arial Narrow" w:hAnsi="Arial Narrow" w:cs="Arial"/>
          <w:snapToGrid w:val="0"/>
          <w:sz w:val="20"/>
          <w:szCs w:val="20"/>
        </w:rPr>
        <w:t>n</w:t>
      </w:r>
      <w:r w:rsidR="008A2E08" w:rsidRPr="0028495F">
        <w:rPr>
          <w:rFonts w:ascii="Arial Narrow" w:hAnsi="Arial Narrow" w:cs="Arial"/>
          <w:snapToGrid w:val="0"/>
          <w:sz w:val="20"/>
          <w:szCs w:val="20"/>
        </w:rPr>
        <w:t xml:space="preserve"> zhotovitel</w:t>
      </w:r>
      <w:r w:rsidRPr="0028495F">
        <w:rPr>
          <w:rFonts w:ascii="Arial Narrow" w:hAnsi="Arial Narrow" w:cs="Arial"/>
          <w:snapToGrid w:val="0"/>
          <w:sz w:val="20"/>
          <w:szCs w:val="20"/>
        </w:rPr>
        <w:t>.</w:t>
      </w:r>
    </w:p>
    <w:p w14:paraId="3CAD507B" w14:textId="0CE684EE" w:rsidR="00182606" w:rsidRPr="00631FB6" w:rsidRDefault="00B53BF7" w:rsidP="00631FB6">
      <w:pPr>
        <w:pStyle w:val="Odstavecseseznamem"/>
        <w:numPr>
          <w:ilvl w:val="1"/>
          <w:numId w:val="1"/>
        </w:numPr>
        <w:spacing w:before="120" w:after="0" w:line="276" w:lineRule="auto"/>
        <w:ind w:left="454" w:hanging="454"/>
        <w:contextualSpacing w:val="0"/>
        <w:jc w:val="both"/>
        <w:rPr>
          <w:rFonts w:ascii="Arial Narrow" w:hAnsi="Arial Narrow"/>
          <w:sz w:val="20"/>
          <w:szCs w:val="20"/>
        </w:rPr>
      </w:pPr>
      <w:r w:rsidRPr="0028495F">
        <w:rPr>
          <w:rFonts w:ascii="Arial Narrow" w:hAnsi="Arial Narrow" w:cs="Arial"/>
          <w:snapToGrid w:val="0"/>
          <w:sz w:val="20"/>
          <w:szCs w:val="20"/>
        </w:rPr>
        <w:t>T</w:t>
      </w:r>
      <w:r w:rsidR="00631FB6">
        <w:rPr>
          <w:rFonts w:ascii="Arial Narrow" w:hAnsi="Arial Narrow" w:cs="Arial"/>
          <w:snapToGrid w:val="0"/>
          <w:sz w:val="20"/>
          <w:szCs w:val="20"/>
        </w:rPr>
        <w:t>ato smlouva nabývá platnosti dnem podpisu druhé strany a účinnosti dnem zveřejnění v Registru smluv vedeném Ministerstvem vnitra.</w:t>
      </w:r>
    </w:p>
    <w:p w14:paraId="712352B0" w14:textId="26E95126" w:rsidR="00D216E7" w:rsidRPr="0028495F" w:rsidRDefault="00220CC6" w:rsidP="0028495F">
      <w:pPr>
        <w:tabs>
          <w:tab w:val="left" w:pos="4536"/>
          <w:tab w:val="left" w:pos="5443"/>
          <w:tab w:val="right" w:leader="dot" w:pos="7002"/>
        </w:tabs>
        <w:spacing w:before="600" w:after="0" w:line="276" w:lineRule="auto"/>
        <w:jc w:val="both"/>
        <w:rPr>
          <w:rFonts w:ascii="Arial Narrow" w:hAnsi="Arial Narrow"/>
          <w:sz w:val="20"/>
          <w:szCs w:val="20"/>
        </w:rPr>
      </w:pPr>
      <w:r w:rsidRPr="0028495F">
        <w:rPr>
          <w:rFonts w:ascii="Arial Narrow" w:hAnsi="Arial Narrow"/>
          <w:sz w:val="20"/>
          <w:szCs w:val="20"/>
        </w:rPr>
        <w:t>V Hodoníně dne</w:t>
      </w:r>
      <w:r w:rsidR="0028495F">
        <w:rPr>
          <w:rFonts w:ascii="Arial Narrow" w:hAnsi="Arial Narrow"/>
          <w:sz w:val="20"/>
        </w:rPr>
        <w:t xml:space="preserve"> </w:t>
      </w:r>
      <w:r w:rsidR="0028495F" w:rsidRPr="00BE15E4">
        <w:rPr>
          <w:rFonts w:ascii="Arial Narrow" w:hAnsi="Arial Narrow"/>
          <w:sz w:val="20"/>
          <w:highlight w:val="lightGray"/>
        </w:rPr>
        <w:t>…</w:t>
      </w:r>
      <w:r w:rsidRPr="0028495F">
        <w:rPr>
          <w:rFonts w:ascii="Arial Narrow" w:hAnsi="Arial Narrow"/>
          <w:sz w:val="20"/>
        </w:rPr>
        <w:tab/>
      </w:r>
      <w:r w:rsidR="00272397" w:rsidRPr="0028495F">
        <w:rPr>
          <w:rFonts w:ascii="Arial Narrow" w:hAnsi="Arial Narrow"/>
          <w:sz w:val="20"/>
        </w:rPr>
        <w:t xml:space="preserve">V </w:t>
      </w:r>
      <w:r w:rsidR="0028495F" w:rsidRPr="00BE15E4">
        <w:rPr>
          <w:rFonts w:ascii="Arial Narrow" w:hAnsi="Arial Narrow"/>
          <w:sz w:val="20"/>
          <w:highlight w:val="lightGray"/>
        </w:rPr>
        <w:t>…</w:t>
      </w:r>
      <w:r w:rsidR="00272397" w:rsidRPr="0028495F">
        <w:rPr>
          <w:rFonts w:ascii="Arial Narrow" w:hAnsi="Arial Narrow"/>
          <w:sz w:val="20"/>
        </w:rPr>
        <w:t xml:space="preserve"> dne</w:t>
      </w:r>
      <w:r w:rsidR="0028495F">
        <w:rPr>
          <w:rFonts w:ascii="Arial Narrow" w:hAnsi="Arial Narrow"/>
          <w:sz w:val="20"/>
        </w:rPr>
        <w:t xml:space="preserve"> </w:t>
      </w:r>
      <w:r w:rsidR="0028495F" w:rsidRPr="00BE15E4">
        <w:rPr>
          <w:rFonts w:ascii="Arial Narrow" w:hAnsi="Arial Narrow"/>
          <w:sz w:val="20"/>
          <w:highlight w:val="lightGray"/>
        </w:rPr>
        <w:t>…</w:t>
      </w:r>
    </w:p>
    <w:p w14:paraId="6415B038" w14:textId="4B6E70BD" w:rsidR="002C3BF8" w:rsidRPr="0028495F" w:rsidRDefault="00272397" w:rsidP="005270E7">
      <w:pPr>
        <w:tabs>
          <w:tab w:val="left" w:pos="851"/>
          <w:tab w:val="right" w:leader="dot" w:pos="3686"/>
          <w:tab w:val="left" w:pos="5387"/>
          <w:tab w:val="right" w:leader="dot" w:pos="8222"/>
        </w:tabs>
        <w:spacing w:before="1800" w:after="0" w:line="276" w:lineRule="auto"/>
        <w:jc w:val="both"/>
        <w:rPr>
          <w:rFonts w:ascii="Arial Narrow" w:hAnsi="Arial Narrow"/>
          <w:sz w:val="20"/>
          <w:szCs w:val="20"/>
        </w:rPr>
      </w:pPr>
      <w:r w:rsidRPr="0028495F">
        <w:rPr>
          <w:rFonts w:ascii="Arial Narrow" w:hAnsi="Arial Narrow"/>
          <w:sz w:val="20"/>
          <w:szCs w:val="20"/>
        </w:rPr>
        <w:tab/>
      </w:r>
      <w:r w:rsidRPr="0028495F">
        <w:rPr>
          <w:rFonts w:ascii="Arial Narrow" w:hAnsi="Arial Narrow"/>
          <w:sz w:val="20"/>
          <w:szCs w:val="20"/>
        </w:rPr>
        <w:tab/>
      </w:r>
      <w:r w:rsidRPr="0028495F">
        <w:rPr>
          <w:rFonts w:ascii="Arial Narrow" w:hAnsi="Arial Narrow"/>
          <w:sz w:val="20"/>
          <w:szCs w:val="20"/>
        </w:rPr>
        <w:tab/>
      </w:r>
      <w:r w:rsidRPr="0028495F">
        <w:rPr>
          <w:rFonts w:ascii="Arial Narrow" w:hAnsi="Arial Narrow"/>
          <w:sz w:val="20"/>
          <w:szCs w:val="20"/>
        </w:rPr>
        <w:tab/>
      </w:r>
    </w:p>
    <w:p w14:paraId="3D3BA2DF" w14:textId="4567C2BD" w:rsidR="00B03142" w:rsidRPr="0028495F" w:rsidRDefault="00B03142" w:rsidP="005270E7">
      <w:pPr>
        <w:tabs>
          <w:tab w:val="center" w:pos="2268"/>
          <w:tab w:val="center" w:pos="6804"/>
        </w:tabs>
        <w:spacing w:after="0" w:line="276" w:lineRule="auto"/>
        <w:jc w:val="both"/>
        <w:rPr>
          <w:rFonts w:ascii="Arial Narrow" w:hAnsi="Arial Narrow"/>
          <w:b/>
          <w:sz w:val="20"/>
          <w:szCs w:val="20"/>
        </w:rPr>
      </w:pPr>
      <w:r w:rsidRPr="0028495F">
        <w:rPr>
          <w:rFonts w:ascii="Arial Narrow" w:hAnsi="Arial Narrow"/>
          <w:b/>
          <w:sz w:val="20"/>
          <w:szCs w:val="20"/>
        </w:rPr>
        <w:tab/>
        <w:t>za objednatele</w:t>
      </w:r>
      <w:r w:rsidRPr="0028495F">
        <w:rPr>
          <w:rFonts w:ascii="Arial Narrow" w:hAnsi="Arial Narrow"/>
          <w:b/>
          <w:sz w:val="20"/>
          <w:szCs w:val="20"/>
        </w:rPr>
        <w:tab/>
        <w:t>za zhotovitele</w:t>
      </w:r>
    </w:p>
    <w:p w14:paraId="7AF2A49C" w14:textId="74714B6E" w:rsidR="00B03142" w:rsidRPr="0028495F" w:rsidRDefault="00B03142" w:rsidP="005270E7">
      <w:pPr>
        <w:tabs>
          <w:tab w:val="center" w:pos="2268"/>
          <w:tab w:val="center" w:pos="6804"/>
        </w:tabs>
        <w:spacing w:before="60" w:after="0" w:line="276" w:lineRule="auto"/>
        <w:jc w:val="both"/>
        <w:rPr>
          <w:rFonts w:ascii="Arial Narrow" w:hAnsi="Arial Narrow"/>
          <w:sz w:val="20"/>
          <w:szCs w:val="20"/>
        </w:rPr>
      </w:pPr>
      <w:r w:rsidRPr="0028495F">
        <w:rPr>
          <w:rFonts w:ascii="Arial Narrow" w:hAnsi="Arial Narrow"/>
          <w:sz w:val="20"/>
          <w:szCs w:val="20"/>
        </w:rPr>
        <w:tab/>
      </w:r>
      <w:r w:rsidR="0028495F">
        <w:rPr>
          <w:rFonts w:ascii="Arial Narrow" w:hAnsi="Arial Narrow"/>
          <w:sz w:val="20"/>
          <w:szCs w:val="20"/>
        </w:rPr>
        <w:t>Libor Střecha</w:t>
      </w:r>
      <w:r w:rsidRPr="0028495F">
        <w:rPr>
          <w:rFonts w:ascii="Arial Narrow" w:hAnsi="Arial Narrow"/>
          <w:sz w:val="20"/>
          <w:szCs w:val="20"/>
        </w:rPr>
        <w:tab/>
      </w:r>
      <w:r w:rsidR="0028495F" w:rsidRPr="00BE15E4">
        <w:rPr>
          <w:rFonts w:ascii="Arial Narrow" w:hAnsi="Arial Narrow"/>
          <w:sz w:val="20"/>
          <w:highlight w:val="lightGray"/>
        </w:rPr>
        <w:t>…</w:t>
      </w:r>
    </w:p>
    <w:p w14:paraId="422B4CAD" w14:textId="5C7860EF" w:rsidR="00B03142" w:rsidRPr="0028495F" w:rsidRDefault="00430E2D" w:rsidP="005270E7">
      <w:pPr>
        <w:tabs>
          <w:tab w:val="center" w:pos="2268"/>
          <w:tab w:val="center" w:pos="6804"/>
        </w:tabs>
        <w:spacing w:after="0" w:line="276" w:lineRule="auto"/>
        <w:jc w:val="both"/>
        <w:rPr>
          <w:rFonts w:ascii="Arial Narrow" w:hAnsi="Arial Narrow"/>
          <w:sz w:val="20"/>
          <w:szCs w:val="20"/>
        </w:rPr>
      </w:pPr>
      <w:r w:rsidRPr="0028495F">
        <w:rPr>
          <w:rFonts w:ascii="Arial Narrow" w:hAnsi="Arial Narrow"/>
          <w:sz w:val="20"/>
          <w:szCs w:val="20"/>
        </w:rPr>
        <w:tab/>
        <w:t>starosta</w:t>
      </w:r>
      <w:r w:rsidR="00B03142" w:rsidRPr="0028495F">
        <w:rPr>
          <w:rFonts w:ascii="Arial Narrow" w:hAnsi="Arial Narrow"/>
          <w:sz w:val="20"/>
          <w:szCs w:val="20"/>
        </w:rPr>
        <w:t xml:space="preserve"> města</w:t>
      </w:r>
      <w:r w:rsidR="00B03142" w:rsidRPr="0028495F">
        <w:rPr>
          <w:rFonts w:ascii="Arial Narrow" w:hAnsi="Arial Narrow"/>
          <w:sz w:val="20"/>
          <w:szCs w:val="20"/>
        </w:rPr>
        <w:tab/>
      </w:r>
      <w:r w:rsidR="0028495F" w:rsidRPr="00BE15E4">
        <w:rPr>
          <w:rFonts w:ascii="Arial Narrow" w:hAnsi="Arial Narrow"/>
          <w:sz w:val="20"/>
          <w:highlight w:val="lightGray"/>
        </w:rPr>
        <w:t>…</w:t>
      </w:r>
    </w:p>
    <w:sectPr w:rsidR="00B03142" w:rsidRPr="0028495F" w:rsidSect="00241CEF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3FE8B7" w14:textId="77777777" w:rsidR="00582429" w:rsidRDefault="00582429" w:rsidP="00201EEE">
      <w:pPr>
        <w:spacing w:after="0" w:line="240" w:lineRule="auto"/>
      </w:pPr>
      <w:r>
        <w:separator/>
      </w:r>
    </w:p>
  </w:endnote>
  <w:endnote w:type="continuationSeparator" w:id="0">
    <w:p w14:paraId="02D00EC0" w14:textId="77777777" w:rsidR="00582429" w:rsidRDefault="00582429" w:rsidP="00201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E01F8D" w14:textId="30B1BA91" w:rsidR="00F8172B" w:rsidRPr="00201EEE" w:rsidRDefault="00F8172B" w:rsidP="004D0372">
    <w:pPr>
      <w:pStyle w:val="Zpat"/>
      <w:rPr>
        <w:rFonts w:ascii="Arial Narrow" w:hAnsi="Arial Narrow"/>
        <w:color w:val="808080"/>
        <w:sz w:val="16"/>
        <w:szCs w:val="16"/>
      </w:rPr>
    </w:pPr>
    <w:r>
      <w:rPr>
        <w:rStyle w:val="slostrnky"/>
        <w:rFonts w:ascii="Arial Narrow" w:hAnsi="Arial Narrow"/>
        <w:color w:val="808080"/>
        <w:sz w:val="16"/>
        <w:szCs w:val="16"/>
      </w:rPr>
      <w:t>SoD | Územní studie Hodonín – lokalita Lučina</w:t>
    </w:r>
    <w:r>
      <w:rPr>
        <w:rStyle w:val="slostrnky"/>
        <w:rFonts w:ascii="Arial Narrow" w:hAnsi="Arial Narrow"/>
        <w:color w:val="808080"/>
        <w:sz w:val="16"/>
        <w:szCs w:val="16"/>
      </w:rPr>
      <w:tab/>
    </w:r>
    <w:r>
      <w:rPr>
        <w:rStyle w:val="slostrnky"/>
        <w:rFonts w:ascii="Arial Narrow" w:hAnsi="Arial Narrow"/>
        <w:color w:val="808080"/>
        <w:sz w:val="16"/>
        <w:szCs w:val="16"/>
      </w:rPr>
      <w:tab/>
    </w:r>
    <w:r w:rsidRPr="00201EEE">
      <w:rPr>
        <w:rStyle w:val="slostrnky"/>
        <w:rFonts w:ascii="Arial Narrow" w:hAnsi="Arial Narrow"/>
        <w:color w:val="808080"/>
        <w:sz w:val="16"/>
        <w:szCs w:val="16"/>
      </w:rPr>
      <w:fldChar w:fldCharType="begin"/>
    </w:r>
    <w:r w:rsidRPr="00201EEE">
      <w:rPr>
        <w:rStyle w:val="slostrnky"/>
        <w:rFonts w:ascii="Arial Narrow" w:hAnsi="Arial Narrow"/>
        <w:color w:val="808080"/>
        <w:sz w:val="16"/>
        <w:szCs w:val="16"/>
      </w:rPr>
      <w:instrText xml:space="preserve"> PAGE </w:instrText>
    </w:r>
    <w:r w:rsidRPr="00201EEE">
      <w:rPr>
        <w:rStyle w:val="slostrnky"/>
        <w:rFonts w:ascii="Arial Narrow" w:hAnsi="Arial Narrow"/>
        <w:color w:val="808080"/>
        <w:sz w:val="16"/>
        <w:szCs w:val="16"/>
      </w:rPr>
      <w:fldChar w:fldCharType="separate"/>
    </w:r>
    <w:r w:rsidR="002B283E">
      <w:rPr>
        <w:rStyle w:val="slostrnky"/>
        <w:rFonts w:ascii="Arial Narrow" w:hAnsi="Arial Narrow"/>
        <w:noProof/>
        <w:color w:val="808080"/>
        <w:sz w:val="16"/>
        <w:szCs w:val="16"/>
      </w:rPr>
      <w:t>1</w:t>
    </w:r>
    <w:r w:rsidRPr="00201EEE">
      <w:rPr>
        <w:rStyle w:val="slostrnky"/>
        <w:rFonts w:ascii="Arial Narrow" w:hAnsi="Arial Narrow"/>
        <w:color w:val="808080"/>
        <w:sz w:val="16"/>
        <w:szCs w:val="16"/>
      </w:rPr>
      <w:fldChar w:fldCharType="end"/>
    </w:r>
    <w:r w:rsidRPr="00201EEE">
      <w:rPr>
        <w:rStyle w:val="slostrnky"/>
        <w:rFonts w:ascii="Arial Narrow" w:hAnsi="Arial Narrow"/>
        <w:color w:val="808080"/>
        <w:sz w:val="16"/>
        <w:szCs w:val="16"/>
      </w:rPr>
      <w:t>/</w:t>
    </w:r>
    <w:r w:rsidRPr="00201EEE">
      <w:rPr>
        <w:rStyle w:val="slostrnky"/>
        <w:rFonts w:ascii="Arial Narrow" w:hAnsi="Arial Narrow"/>
        <w:color w:val="808080"/>
        <w:sz w:val="16"/>
        <w:szCs w:val="16"/>
      </w:rPr>
      <w:fldChar w:fldCharType="begin"/>
    </w:r>
    <w:r w:rsidRPr="00201EEE">
      <w:rPr>
        <w:rStyle w:val="slostrnky"/>
        <w:rFonts w:ascii="Arial Narrow" w:hAnsi="Arial Narrow"/>
        <w:color w:val="808080"/>
        <w:sz w:val="16"/>
        <w:szCs w:val="16"/>
      </w:rPr>
      <w:instrText xml:space="preserve"> NUMPAGES </w:instrText>
    </w:r>
    <w:r w:rsidRPr="00201EEE">
      <w:rPr>
        <w:rStyle w:val="slostrnky"/>
        <w:rFonts w:ascii="Arial Narrow" w:hAnsi="Arial Narrow"/>
        <w:color w:val="808080"/>
        <w:sz w:val="16"/>
        <w:szCs w:val="16"/>
      </w:rPr>
      <w:fldChar w:fldCharType="separate"/>
    </w:r>
    <w:r w:rsidR="002B283E">
      <w:rPr>
        <w:rStyle w:val="slostrnky"/>
        <w:rFonts w:ascii="Arial Narrow" w:hAnsi="Arial Narrow"/>
        <w:noProof/>
        <w:color w:val="808080"/>
        <w:sz w:val="16"/>
        <w:szCs w:val="16"/>
      </w:rPr>
      <w:t>8</w:t>
    </w:r>
    <w:r w:rsidRPr="00201EEE">
      <w:rPr>
        <w:rStyle w:val="slostrnky"/>
        <w:rFonts w:ascii="Arial Narrow" w:hAnsi="Arial Narrow"/>
        <w:color w:val="808080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96AF22" w14:textId="77777777" w:rsidR="00F8172B" w:rsidRPr="00201EEE" w:rsidRDefault="00F8172B" w:rsidP="000C1928">
    <w:pPr>
      <w:pStyle w:val="Zpat"/>
      <w:rPr>
        <w:rFonts w:ascii="Arial Narrow" w:hAnsi="Arial Narrow"/>
        <w:color w:val="808080"/>
        <w:sz w:val="16"/>
        <w:szCs w:val="16"/>
      </w:rPr>
    </w:pPr>
    <w:r>
      <w:rPr>
        <w:rStyle w:val="slostrnky"/>
        <w:rFonts w:ascii="Arial Narrow" w:hAnsi="Arial Narrow"/>
        <w:color w:val="808080"/>
        <w:sz w:val="16"/>
        <w:szCs w:val="16"/>
      </w:rPr>
      <w:t>SoD | Regulační plán Hodonín – obytná zóna „Výhon“</w:t>
    </w:r>
    <w:r>
      <w:rPr>
        <w:rStyle w:val="slostrnky"/>
        <w:rFonts w:ascii="Arial Narrow" w:hAnsi="Arial Narrow"/>
        <w:color w:val="808080"/>
        <w:sz w:val="16"/>
        <w:szCs w:val="16"/>
      </w:rPr>
      <w:tab/>
    </w:r>
    <w:r>
      <w:rPr>
        <w:rStyle w:val="slostrnky"/>
        <w:rFonts w:ascii="Arial Narrow" w:hAnsi="Arial Narrow"/>
        <w:color w:val="808080"/>
        <w:sz w:val="16"/>
        <w:szCs w:val="16"/>
      </w:rPr>
      <w:tab/>
    </w:r>
    <w:r w:rsidRPr="00201EEE">
      <w:rPr>
        <w:rStyle w:val="slostrnky"/>
        <w:rFonts w:ascii="Arial Narrow" w:hAnsi="Arial Narrow"/>
        <w:color w:val="808080"/>
        <w:sz w:val="16"/>
        <w:szCs w:val="16"/>
      </w:rPr>
      <w:fldChar w:fldCharType="begin"/>
    </w:r>
    <w:r w:rsidRPr="00201EEE">
      <w:rPr>
        <w:rStyle w:val="slostrnky"/>
        <w:rFonts w:ascii="Arial Narrow" w:hAnsi="Arial Narrow"/>
        <w:color w:val="808080"/>
        <w:sz w:val="16"/>
        <w:szCs w:val="16"/>
      </w:rPr>
      <w:instrText xml:space="preserve"> PAGE </w:instrText>
    </w:r>
    <w:r w:rsidRPr="00201EEE">
      <w:rPr>
        <w:rStyle w:val="slostrnky"/>
        <w:rFonts w:ascii="Arial Narrow" w:hAnsi="Arial Narrow"/>
        <w:color w:val="808080"/>
        <w:sz w:val="16"/>
        <w:szCs w:val="16"/>
      </w:rPr>
      <w:fldChar w:fldCharType="separate"/>
    </w:r>
    <w:r>
      <w:rPr>
        <w:rStyle w:val="slostrnky"/>
        <w:rFonts w:ascii="Arial Narrow" w:hAnsi="Arial Narrow"/>
        <w:noProof/>
        <w:color w:val="808080"/>
        <w:sz w:val="16"/>
        <w:szCs w:val="16"/>
      </w:rPr>
      <w:t>1</w:t>
    </w:r>
    <w:r w:rsidRPr="00201EEE">
      <w:rPr>
        <w:rStyle w:val="slostrnky"/>
        <w:rFonts w:ascii="Arial Narrow" w:hAnsi="Arial Narrow"/>
        <w:color w:val="808080"/>
        <w:sz w:val="16"/>
        <w:szCs w:val="16"/>
      </w:rPr>
      <w:fldChar w:fldCharType="end"/>
    </w:r>
    <w:r w:rsidRPr="00201EEE">
      <w:rPr>
        <w:rStyle w:val="slostrnky"/>
        <w:rFonts w:ascii="Arial Narrow" w:hAnsi="Arial Narrow"/>
        <w:color w:val="808080"/>
        <w:sz w:val="16"/>
        <w:szCs w:val="16"/>
      </w:rPr>
      <w:t>/</w:t>
    </w:r>
    <w:r w:rsidRPr="00201EEE">
      <w:rPr>
        <w:rStyle w:val="slostrnky"/>
        <w:rFonts w:ascii="Arial Narrow" w:hAnsi="Arial Narrow"/>
        <w:color w:val="808080"/>
        <w:sz w:val="16"/>
        <w:szCs w:val="16"/>
      </w:rPr>
      <w:fldChar w:fldCharType="begin"/>
    </w:r>
    <w:r w:rsidRPr="00201EEE">
      <w:rPr>
        <w:rStyle w:val="slostrnky"/>
        <w:rFonts w:ascii="Arial Narrow" w:hAnsi="Arial Narrow"/>
        <w:color w:val="808080"/>
        <w:sz w:val="16"/>
        <w:szCs w:val="16"/>
      </w:rPr>
      <w:instrText xml:space="preserve"> NUMPAGES </w:instrText>
    </w:r>
    <w:r w:rsidRPr="00201EEE">
      <w:rPr>
        <w:rStyle w:val="slostrnky"/>
        <w:rFonts w:ascii="Arial Narrow" w:hAnsi="Arial Narrow"/>
        <w:color w:val="808080"/>
        <w:sz w:val="16"/>
        <w:szCs w:val="16"/>
      </w:rPr>
      <w:fldChar w:fldCharType="separate"/>
    </w:r>
    <w:r>
      <w:rPr>
        <w:rStyle w:val="slostrnky"/>
        <w:rFonts w:ascii="Arial Narrow" w:hAnsi="Arial Narrow"/>
        <w:noProof/>
        <w:color w:val="808080"/>
        <w:sz w:val="16"/>
        <w:szCs w:val="16"/>
      </w:rPr>
      <w:t>7</w:t>
    </w:r>
    <w:r w:rsidRPr="00201EEE">
      <w:rPr>
        <w:rStyle w:val="slostrnky"/>
        <w:rFonts w:ascii="Arial Narrow" w:hAnsi="Arial Narrow"/>
        <w:color w:val="80808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F43290" w14:textId="77777777" w:rsidR="00582429" w:rsidRDefault="00582429" w:rsidP="00201EEE">
      <w:pPr>
        <w:spacing w:after="0" w:line="240" w:lineRule="auto"/>
      </w:pPr>
      <w:r>
        <w:separator/>
      </w:r>
    </w:p>
  </w:footnote>
  <w:footnote w:type="continuationSeparator" w:id="0">
    <w:p w14:paraId="25AFDDE9" w14:textId="77777777" w:rsidR="00582429" w:rsidRDefault="00582429" w:rsidP="00201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FE6608" w14:textId="5B530825" w:rsidR="00F338CC" w:rsidRPr="00F338CC" w:rsidRDefault="00F338CC" w:rsidP="00F338CC">
    <w:pPr>
      <w:pStyle w:val="Zhlav"/>
      <w:rPr>
        <w:rFonts w:ascii="Arial Narrow" w:hAnsi="Arial Narrow"/>
        <w:sz w:val="20"/>
      </w:rPr>
    </w:pPr>
    <w:r>
      <w:rPr>
        <w:rFonts w:ascii="Arial Narrow" w:hAnsi="Arial Narrow"/>
        <w:sz w:val="20"/>
      </w:rPr>
      <w:tab/>
    </w:r>
    <w:r>
      <w:rPr>
        <w:rFonts w:ascii="Arial Narrow" w:hAnsi="Arial Narrow"/>
        <w:sz w:val="20"/>
      </w:rPr>
      <w:tab/>
    </w:r>
  </w:p>
  <w:p w14:paraId="44104570" w14:textId="38DB5478" w:rsidR="00F8172B" w:rsidRPr="00F338CC" w:rsidRDefault="00F8172B" w:rsidP="00F338CC">
    <w:pPr>
      <w:spacing w:after="0" w:line="240" w:lineRule="auto"/>
      <w:jc w:val="center"/>
      <w:rPr>
        <w:sz w:val="20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15AEFE" w14:textId="373CA5CC" w:rsidR="00F8172B" w:rsidRPr="00690BE6" w:rsidRDefault="00F8172B" w:rsidP="00690BE6">
    <w:pPr>
      <w:pStyle w:val="Zhlav"/>
      <w:tabs>
        <w:tab w:val="clear" w:pos="4536"/>
        <w:tab w:val="clear" w:pos="9072"/>
        <w:tab w:val="right" w:pos="9412"/>
      </w:tabs>
      <w:rPr>
        <w:rFonts w:ascii="Arial Narrow" w:hAnsi="Arial Narrow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6301C"/>
    <w:multiLevelType w:val="multilevel"/>
    <w:tmpl w:val="21B216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1531D3B"/>
    <w:multiLevelType w:val="hybridMultilevel"/>
    <w:tmpl w:val="F8206CE0"/>
    <w:lvl w:ilvl="0" w:tplc="6D4ED618">
      <w:start w:val="1"/>
      <w:numFmt w:val="decimalZero"/>
      <w:lvlText w:val="(L%1)"/>
      <w:lvlJc w:val="left"/>
      <w:pPr>
        <w:ind w:left="720" w:hanging="360"/>
      </w:pPr>
      <w:rPr>
        <w:rFonts w:ascii="Arial Narrow" w:hAnsi="Arial Narrow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141BED"/>
    <w:multiLevelType w:val="multilevel"/>
    <w:tmpl w:val="2828FF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  <w:b w:val="0"/>
        <w:strike w:val="0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30590700"/>
    <w:multiLevelType w:val="hybridMultilevel"/>
    <w:tmpl w:val="FFCCECC6"/>
    <w:lvl w:ilvl="0" w:tplc="A434EBDC">
      <w:numFmt w:val="bullet"/>
      <w:lvlText w:val="▫"/>
      <w:lvlJc w:val="left"/>
      <w:pPr>
        <w:ind w:left="1599" w:hanging="360"/>
      </w:pPr>
      <w:rPr>
        <w:rFonts w:ascii="Arial Narrow" w:eastAsiaTheme="minorHAnsi" w:hAnsi="Arial Narrow" w:cstheme="minorBidi" w:hint="default"/>
      </w:rPr>
    </w:lvl>
    <w:lvl w:ilvl="1" w:tplc="04050003">
      <w:start w:val="1"/>
      <w:numFmt w:val="bullet"/>
      <w:lvlText w:val="o"/>
      <w:lvlJc w:val="left"/>
      <w:pPr>
        <w:ind w:left="231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3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5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7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9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1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3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59" w:hanging="360"/>
      </w:pPr>
      <w:rPr>
        <w:rFonts w:ascii="Wingdings" w:hAnsi="Wingdings" w:hint="default"/>
      </w:rPr>
    </w:lvl>
  </w:abstractNum>
  <w:abstractNum w:abstractNumId="4" w15:restartNumberingAfterBreak="0">
    <w:nsid w:val="34543C41"/>
    <w:multiLevelType w:val="hybridMultilevel"/>
    <w:tmpl w:val="75720EB4"/>
    <w:lvl w:ilvl="0" w:tplc="8878D950">
      <w:numFmt w:val="bullet"/>
      <w:lvlText w:val="▪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C034C5"/>
    <w:multiLevelType w:val="hybridMultilevel"/>
    <w:tmpl w:val="ABA0C6D4"/>
    <w:lvl w:ilvl="0" w:tplc="8878D950">
      <w:numFmt w:val="bullet"/>
      <w:lvlText w:val="▪"/>
      <w:lvlJc w:val="left"/>
      <w:pPr>
        <w:ind w:left="786" w:hanging="360"/>
      </w:pPr>
      <w:rPr>
        <w:rFonts w:ascii="Arial Narrow" w:eastAsiaTheme="minorHAnsi" w:hAnsi="Arial Narrow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D60AAE"/>
    <w:multiLevelType w:val="hybridMultilevel"/>
    <w:tmpl w:val="B70E1F52"/>
    <w:lvl w:ilvl="0" w:tplc="31B2E0B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EA7"/>
    <w:rsid w:val="000041AC"/>
    <w:rsid w:val="00011081"/>
    <w:rsid w:val="00014F52"/>
    <w:rsid w:val="00016E75"/>
    <w:rsid w:val="00023088"/>
    <w:rsid w:val="000500FE"/>
    <w:rsid w:val="00065C8F"/>
    <w:rsid w:val="00092CAF"/>
    <w:rsid w:val="000B0AB1"/>
    <w:rsid w:val="000B7578"/>
    <w:rsid w:val="000C1928"/>
    <w:rsid w:val="000E3727"/>
    <w:rsid w:val="0010244C"/>
    <w:rsid w:val="00105E6B"/>
    <w:rsid w:val="001123BB"/>
    <w:rsid w:val="00112D82"/>
    <w:rsid w:val="00113CC7"/>
    <w:rsid w:val="00115176"/>
    <w:rsid w:val="0011590F"/>
    <w:rsid w:val="00123D62"/>
    <w:rsid w:val="00134006"/>
    <w:rsid w:val="00143AFA"/>
    <w:rsid w:val="00155E60"/>
    <w:rsid w:val="00157ECC"/>
    <w:rsid w:val="00160B29"/>
    <w:rsid w:val="001731A7"/>
    <w:rsid w:val="00182606"/>
    <w:rsid w:val="00183107"/>
    <w:rsid w:val="00191FE4"/>
    <w:rsid w:val="001A3554"/>
    <w:rsid w:val="001C423C"/>
    <w:rsid w:val="001E17A1"/>
    <w:rsid w:val="001E19CE"/>
    <w:rsid w:val="001F697F"/>
    <w:rsid w:val="00201EEE"/>
    <w:rsid w:val="00204B11"/>
    <w:rsid w:val="00220CC6"/>
    <w:rsid w:val="00241CEF"/>
    <w:rsid w:val="00243260"/>
    <w:rsid w:val="00245255"/>
    <w:rsid w:val="00246F14"/>
    <w:rsid w:val="00252D5D"/>
    <w:rsid w:val="00254064"/>
    <w:rsid w:val="002601B1"/>
    <w:rsid w:val="00261424"/>
    <w:rsid w:val="00266F4C"/>
    <w:rsid w:val="00272397"/>
    <w:rsid w:val="0027343F"/>
    <w:rsid w:val="00281B51"/>
    <w:rsid w:val="0028495F"/>
    <w:rsid w:val="002A1AFC"/>
    <w:rsid w:val="002A6D69"/>
    <w:rsid w:val="002B283E"/>
    <w:rsid w:val="002C3BF8"/>
    <w:rsid w:val="002C5DDB"/>
    <w:rsid w:val="002C79C3"/>
    <w:rsid w:val="002E3532"/>
    <w:rsid w:val="00312113"/>
    <w:rsid w:val="00315453"/>
    <w:rsid w:val="00321908"/>
    <w:rsid w:val="00323960"/>
    <w:rsid w:val="0032436F"/>
    <w:rsid w:val="00335ABD"/>
    <w:rsid w:val="003615F9"/>
    <w:rsid w:val="00363AF4"/>
    <w:rsid w:val="003B2337"/>
    <w:rsid w:val="003B4A03"/>
    <w:rsid w:val="003B5F0C"/>
    <w:rsid w:val="003C151D"/>
    <w:rsid w:val="003D11C3"/>
    <w:rsid w:val="003D4C9E"/>
    <w:rsid w:val="003E5D87"/>
    <w:rsid w:val="003F656D"/>
    <w:rsid w:val="00430E2D"/>
    <w:rsid w:val="00436917"/>
    <w:rsid w:val="004423DF"/>
    <w:rsid w:val="00465E28"/>
    <w:rsid w:val="0046689B"/>
    <w:rsid w:val="004708C6"/>
    <w:rsid w:val="00471704"/>
    <w:rsid w:val="004A36DF"/>
    <w:rsid w:val="004A3EDD"/>
    <w:rsid w:val="004B110E"/>
    <w:rsid w:val="004C1C53"/>
    <w:rsid w:val="004C2F5D"/>
    <w:rsid w:val="004C348B"/>
    <w:rsid w:val="004D0372"/>
    <w:rsid w:val="004E0829"/>
    <w:rsid w:val="004F798F"/>
    <w:rsid w:val="00502431"/>
    <w:rsid w:val="0050453E"/>
    <w:rsid w:val="00514755"/>
    <w:rsid w:val="0051698D"/>
    <w:rsid w:val="00525163"/>
    <w:rsid w:val="005270E7"/>
    <w:rsid w:val="00541E30"/>
    <w:rsid w:val="00542F81"/>
    <w:rsid w:val="005435A1"/>
    <w:rsid w:val="005539D3"/>
    <w:rsid w:val="00557211"/>
    <w:rsid w:val="005671E5"/>
    <w:rsid w:val="00574821"/>
    <w:rsid w:val="0057782C"/>
    <w:rsid w:val="00582429"/>
    <w:rsid w:val="00587109"/>
    <w:rsid w:val="00587F5B"/>
    <w:rsid w:val="0059561C"/>
    <w:rsid w:val="00595B5B"/>
    <w:rsid w:val="005A6334"/>
    <w:rsid w:val="005C1D0F"/>
    <w:rsid w:val="005C63E5"/>
    <w:rsid w:val="005C6D10"/>
    <w:rsid w:val="005D2D2F"/>
    <w:rsid w:val="005D465D"/>
    <w:rsid w:val="005E103D"/>
    <w:rsid w:val="005E4109"/>
    <w:rsid w:val="005E5C85"/>
    <w:rsid w:val="005E619E"/>
    <w:rsid w:val="005F19DB"/>
    <w:rsid w:val="006042B0"/>
    <w:rsid w:val="00613E75"/>
    <w:rsid w:val="006159AE"/>
    <w:rsid w:val="00631FB6"/>
    <w:rsid w:val="00632EAC"/>
    <w:rsid w:val="00636776"/>
    <w:rsid w:val="00640EE4"/>
    <w:rsid w:val="00676C34"/>
    <w:rsid w:val="00683918"/>
    <w:rsid w:val="00690BE6"/>
    <w:rsid w:val="00691389"/>
    <w:rsid w:val="006A1C0F"/>
    <w:rsid w:val="006A310D"/>
    <w:rsid w:val="006A3213"/>
    <w:rsid w:val="006B010B"/>
    <w:rsid w:val="006B2D21"/>
    <w:rsid w:val="006B4F29"/>
    <w:rsid w:val="006B59A5"/>
    <w:rsid w:val="006B73FD"/>
    <w:rsid w:val="006D3812"/>
    <w:rsid w:val="006D7921"/>
    <w:rsid w:val="006E4653"/>
    <w:rsid w:val="0071076D"/>
    <w:rsid w:val="00715169"/>
    <w:rsid w:val="00715346"/>
    <w:rsid w:val="0071784C"/>
    <w:rsid w:val="00721957"/>
    <w:rsid w:val="00733CCF"/>
    <w:rsid w:val="00760A6A"/>
    <w:rsid w:val="007729D6"/>
    <w:rsid w:val="007748C6"/>
    <w:rsid w:val="00780F47"/>
    <w:rsid w:val="007930F3"/>
    <w:rsid w:val="007B70B4"/>
    <w:rsid w:val="007D1B31"/>
    <w:rsid w:val="007D44CC"/>
    <w:rsid w:val="007D6080"/>
    <w:rsid w:val="007E1CB5"/>
    <w:rsid w:val="007F1051"/>
    <w:rsid w:val="007F4093"/>
    <w:rsid w:val="007F70B3"/>
    <w:rsid w:val="0080786F"/>
    <w:rsid w:val="008215B5"/>
    <w:rsid w:val="008413D1"/>
    <w:rsid w:val="00844535"/>
    <w:rsid w:val="00851BDD"/>
    <w:rsid w:val="008530F6"/>
    <w:rsid w:val="00864C34"/>
    <w:rsid w:val="00866D37"/>
    <w:rsid w:val="008813C5"/>
    <w:rsid w:val="008904F9"/>
    <w:rsid w:val="008A2E08"/>
    <w:rsid w:val="008A6FCB"/>
    <w:rsid w:val="008B091A"/>
    <w:rsid w:val="008C2C01"/>
    <w:rsid w:val="008E4371"/>
    <w:rsid w:val="0090168F"/>
    <w:rsid w:val="00906169"/>
    <w:rsid w:val="00920BCB"/>
    <w:rsid w:val="00936597"/>
    <w:rsid w:val="00937909"/>
    <w:rsid w:val="00962FD9"/>
    <w:rsid w:val="00964CFF"/>
    <w:rsid w:val="009663B5"/>
    <w:rsid w:val="00971725"/>
    <w:rsid w:val="009728AB"/>
    <w:rsid w:val="009772AF"/>
    <w:rsid w:val="009A02FB"/>
    <w:rsid w:val="009A6413"/>
    <w:rsid w:val="009B3C6E"/>
    <w:rsid w:val="009B6E9A"/>
    <w:rsid w:val="009C012C"/>
    <w:rsid w:val="009D3F65"/>
    <w:rsid w:val="009E3A93"/>
    <w:rsid w:val="009E3CFE"/>
    <w:rsid w:val="009F01D7"/>
    <w:rsid w:val="00A1157B"/>
    <w:rsid w:val="00A12E4D"/>
    <w:rsid w:val="00A1427F"/>
    <w:rsid w:val="00A24459"/>
    <w:rsid w:val="00A41E02"/>
    <w:rsid w:val="00A429B6"/>
    <w:rsid w:val="00A44DB9"/>
    <w:rsid w:val="00A56117"/>
    <w:rsid w:val="00A634EA"/>
    <w:rsid w:val="00A678AB"/>
    <w:rsid w:val="00A71F3C"/>
    <w:rsid w:val="00A751F5"/>
    <w:rsid w:val="00A77D6A"/>
    <w:rsid w:val="00A9148D"/>
    <w:rsid w:val="00A95D80"/>
    <w:rsid w:val="00AB21EA"/>
    <w:rsid w:val="00AB279A"/>
    <w:rsid w:val="00AB4146"/>
    <w:rsid w:val="00AD35E9"/>
    <w:rsid w:val="00AD411D"/>
    <w:rsid w:val="00AD4F21"/>
    <w:rsid w:val="00AE5CB4"/>
    <w:rsid w:val="00AE5D8E"/>
    <w:rsid w:val="00B03142"/>
    <w:rsid w:val="00B2119C"/>
    <w:rsid w:val="00B21810"/>
    <w:rsid w:val="00B276DC"/>
    <w:rsid w:val="00B315AB"/>
    <w:rsid w:val="00B53BF7"/>
    <w:rsid w:val="00B541E9"/>
    <w:rsid w:val="00B544DB"/>
    <w:rsid w:val="00B57B22"/>
    <w:rsid w:val="00B7215E"/>
    <w:rsid w:val="00B92D77"/>
    <w:rsid w:val="00B94D60"/>
    <w:rsid w:val="00BA075A"/>
    <w:rsid w:val="00BB4456"/>
    <w:rsid w:val="00BC09EB"/>
    <w:rsid w:val="00BC1E1C"/>
    <w:rsid w:val="00BC2AE7"/>
    <w:rsid w:val="00BD7360"/>
    <w:rsid w:val="00BE02AA"/>
    <w:rsid w:val="00BE15E4"/>
    <w:rsid w:val="00C04A46"/>
    <w:rsid w:val="00C1680E"/>
    <w:rsid w:val="00C200C9"/>
    <w:rsid w:val="00C47FF0"/>
    <w:rsid w:val="00C508EE"/>
    <w:rsid w:val="00C53A26"/>
    <w:rsid w:val="00C5539F"/>
    <w:rsid w:val="00C57F71"/>
    <w:rsid w:val="00C6143B"/>
    <w:rsid w:val="00C6568F"/>
    <w:rsid w:val="00C65973"/>
    <w:rsid w:val="00C801E8"/>
    <w:rsid w:val="00C90042"/>
    <w:rsid w:val="00C92A9C"/>
    <w:rsid w:val="00C95CAE"/>
    <w:rsid w:val="00CA5C85"/>
    <w:rsid w:val="00CB0989"/>
    <w:rsid w:val="00CD05B3"/>
    <w:rsid w:val="00CD3A80"/>
    <w:rsid w:val="00CE7DC9"/>
    <w:rsid w:val="00CF073B"/>
    <w:rsid w:val="00CF7EA4"/>
    <w:rsid w:val="00D172BE"/>
    <w:rsid w:val="00D216E7"/>
    <w:rsid w:val="00D249D4"/>
    <w:rsid w:val="00D473EF"/>
    <w:rsid w:val="00D6448A"/>
    <w:rsid w:val="00D655D4"/>
    <w:rsid w:val="00DA0166"/>
    <w:rsid w:val="00DA3F24"/>
    <w:rsid w:val="00DC6EA7"/>
    <w:rsid w:val="00DE27A0"/>
    <w:rsid w:val="00DF6ACF"/>
    <w:rsid w:val="00E02CD6"/>
    <w:rsid w:val="00E10A13"/>
    <w:rsid w:val="00E37D77"/>
    <w:rsid w:val="00E4264D"/>
    <w:rsid w:val="00E469D2"/>
    <w:rsid w:val="00E54B78"/>
    <w:rsid w:val="00E71C8C"/>
    <w:rsid w:val="00E75609"/>
    <w:rsid w:val="00E80E49"/>
    <w:rsid w:val="00E9053E"/>
    <w:rsid w:val="00EB24FF"/>
    <w:rsid w:val="00EB495E"/>
    <w:rsid w:val="00EC50DC"/>
    <w:rsid w:val="00EE67E6"/>
    <w:rsid w:val="00EE77C3"/>
    <w:rsid w:val="00EF16FC"/>
    <w:rsid w:val="00F00AC9"/>
    <w:rsid w:val="00F15393"/>
    <w:rsid w:val="00F22B20"/>
    <w:rsid w:val="00F33346"/>
    <w:rsid w:val="00F338CC"/>
    <w:rsid w:val="00F33E29"/>
    <w:rsid w:val="00F414C8"/>
    <w:rsid w:val="00F45E2C"/>
    <w:rsid w:val="00F46A89"/>
    <w:rsid w:val="00F47D47"/>
    <w:rsid w:val="00F8172B"/>
    <w:rsid w:val="00F915D8"/>
    <w:rsid w:val="00FA03AD"/>
    <w:rsid w:val="00FA3661"/>
    <w:rsid w:val="00FA38C3"/>
    <w:rsid w:val="00FB068C"/>
    <w:rsid w:val="00FB428F"/>
    <w:rsid w:val="00FB7F83"/>
    <w:rsid w:val="00FC638F"/>
    <w:rsid w:val="00FE3BD8"/>
    <w:rsid w:val="00FF196C"/>
    <w:rsid w:val="00FF3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A93861"/>
  <w15:docId w15:val="{24A84472-3CE0-4104-94A9-488A54D66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91389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A678AB"/>
    <w:rPr>
      <w:color w:val="0563C1" w:themeColor="hyperlink"/>
      <w:u w:val="single"/>
    </w:rPr>
  </w:style>
  <w:style w:type="paragraph" w:customStyle="1" w:styleId="Default">
    <w:name w:val="Default"/>
    <w:rsid w:val="0051475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9F01D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F01D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F01D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01D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01D7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F01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01D7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201E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1EEE"/>
  </w:style>
  <w:style w:type="paragraph" w:styleId="Zpat">
    <w:name w:val="footer"/>
    <w:basedOn w:val="Normln"/>
    <w:link w:val="ZpatChar"/>
    <w:uiPriority w:val="99"/>
    <w:unhideWhenUsed/>
    <w:rsid w:val="00201E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1EEE"/>
  </w:style>
  <w:style w:type="character" w:styleId="slostrnky">
    <w:name w:val="page number"/>
    <w:basedOn w:val="Standardnpsmoodstavce"/>
    <w:rsid w:val="00201EEE"/>
  </w:style>
  <w:style w:type="character" w:styleId="Zstupntext">
    <w:name w:val="Placeholder Text"/>
    <w:basedOn w:val="Standardnpsmoodstavce"/>
    <w:uiPriority w:val="99"/>
    <w:semiHidden/>
    <w:rsid w:val="004D0372"/>
    <w:rPr>
      <w:color w:val="808080"/>
    </w:rPr>
  </w:style>
  <w:style w:type="paragraph" w:styleId="Zkladntext">
    <w:name w:val="Body Text"/>
    <w:basedOn w:val="Normln"/>
    <w:link w:val="ZkladntextChar"/>
    <w:rsid w:val="001E17A1"/>
    <w:pPr>
      <w:widowControl w:val="0"/>
      <w:spacing w:after="0" w:line="288" w:lineRule="auto"/>
      <w:jc w:val="both"/>
    </w:pPr>
    <w:rPr>
      <w:rFonts w:ascii="Times New Roman" w:eastAsia="Times New Roman" w:hAnsi="Times New Roman" w:cs="Times New Roman"/>
      <w:noProof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1E17A1"/>
    <w:rPr>
      <w:rFonts w:ascii="Times New Roman" w:eastAsia="Times New Roman" w:hAnsi="Times New Roman" w:cs="Times New Roman"/>
      <w:noProof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959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cka.milan@muhodonin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novak.dalibor@muhodonin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8D18BD-169B-47AD-A118-35632BA6D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3236</Words>
  <Characters>19094</Characters>
  <Application>Microsoft Office Word</Application>
  <DocSecurity>0</DocSecurity>
  <Lines>159</Lines>
  <Paragraphs>44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arch. Veronika Waldová</dc:creator>
  <cp:lastModifiedBy>Drábek Petr</cp:lastModifiedBy>
  <cp:revision>8</cp:revision>
  <cp:lastPrinted>2017-03-15T14:20:00Z</cp:lastPrinted>
  <dcterms:created xsi:type="dcterms:W3CDTF">2019-06-19T11:35:00Z</dcterms:created>
  <dcterms:modified xsi:type="dcterms:W3CDTF">2019-07-23T08:16:00Z</dcterms:modified>
</cp:coreProperties>
</file>