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hAnsi="Arial Narrow"/>
          <w:b/>
          <w:sz w:val="24"/>
        </w:rPr>
        <w:t>ČESTNÉ PROHLÁŠENÍ O ZKUŠENOSTI PRACOVNÍHO TÝMU</w:t>
      </w:r>
    </w:p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eastAsia="TimesNewRomanPSMT" w:hAnsi="Arial Narrow"/>
          <w:bCs/>
        </w:rPr>
        <w:t>Veřejná zakázka:</w:t>
      </w:r>
      <w:r w:rsidRPr="0078097F">
        <w:rPr>
          <w:rFonts w:ascii="Arial Narrow" w:eastAsia="TimesNewRomanPSMT" w:hAnsi="Arial Narrow"/>
          <w:b/>
          <w:bCs/>
        </w:rPr>
        <w:t xml:space="preserve"> </w:t>
      </w:r>
      <w:r w:rsidR="00151DC8" w:rsidRPr="00151DC8">
        <w:rPr>
          <w:rFonts w:ascii="Arial Narrow" w:eastAsiaTheme="minorHAnsi" w:hAnsi="Arial Narrow" w:cs="DejaVuSans-Bold"/>
          <w:b/>
          <w:bCs/>
          <w:szCs w:val="18"/>
          <w:lang w:eastAsia="en-US"/>
        </w:rPr>
        <w:t>REGENERACE PANELOVÉHO SÍDLIŠTĚ VĚTRNÁ HŮRKA HODONÍN - OC ROZMARÝNEK, IV. ETAPA</w:t>
      </w:r>
    </w:p>
    <w:p w:rsidR="00272560" w:rsidRDefault="00272560" w:rsidP="00080ABD">
      <w:pPr>
        <w:rPr>
          <w:rFonts w:ascii="Arial Narrow" w:hAnsi="Arial Narrow"/>
        </w:rPr>
      </w:pPr>
    </w:p>
    <w:p w:rsidR="00080ABD" w:rsidRPr="00272560" w:rsidRDefault="00272560" w:rsidP="00104A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72560">
        <w:rPr>
          <w:rFonts w:ascii="Arial Narrow" w:hAnsi="Arial Narrow"/>
        </w:rPr>
        <w:t xml:space="preserve">ro </w:t>
      </w:r>
      <w:r w:rsidR="00F17D2C">
        <w:rPr>
          <w:rFonts w:ascii="Arial Narrow" w:hAnsi="Arial Narrow"/>
        </w:rPr>
        <w:t>hodnocení dílčího kritéria</w:t>
      </w:r>
      <w:r w:rsidRPr="002725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dle</w:t>
      </w:r>
      <w:r w:rsidR="00F17D2C">
        <w:rPr>
          <w:rFonts w:ascii="Arial Narrow" w:hAnsi="Arial Narrow"/>
        </w:rPr>
        <w:t xml:space="preserve"> bodu</w:t>
      </w:r>
      <w:r w:rsidR="00926334">
        <w:rPr>
          <w:rFonts w:ascii="Arial Narrow" w:hAnsi="Arial Narrow"/>
        </w:rPr>
        <w:t xml:space="preserve"> 9</w:t>
      </w:r>
      <w:r>
        <w:rPr>
          <w:rFonts w:ascii="Arial Narrow" w:hAnsi="Arial Narrow"/>
        </w:rPr>
        <w:t>.2.</w:t>
      </w:r>
      <w:r w:rsidR="006C5C4E">
        <w:rPr>
          <w:rFonts w:ascii="Arial Narrow" w:hAnsi="Arial Narrow"/>
        </w:rPr>
        <w:t>3</w:t>
      </w:r>
      <w:r w:rsidR="00F17D2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Zadávacích podmínek (dále jen ZP), </w:t>
      </w:r>
      <w:r w:rsidR="00B217E2">
        <w:rPr>
          <w:rFonts w:ascii="Arial Narrow" w:hAnsi="Arial Narrow"/>
        </w:rPr>
        <w:t xml:space="preserve">dodavatel uvede </w:t>
      </w:r>
      <w:r w:rsidRPr="00272560">
        <w:rPr>
          <w:rFonts w:ascii="Arial Narrow" w:hAnsi="Arial Narrow"/>
        </w:rPr>
        <w:t xml:space="preserve">zakázky realizované v průběhu nejdéle </w:t>
      </w:r>
      <w:r w:rsidR="00926334">
        <w:rPr>
          <w:rFonts w:ascii="Arial Narrow" w:hAnsi="Arial Narrow"/>
        </w:rPr>
        <w:t>15</w:t>
      </w:r>
      <w:r w:rsidRPr="00272560">
        <w:rPr>
          <w:rFonts w:ascii="Arial Narrow" w:hAnsi="Arial Narrow"/>
        </w:rPr>
        <w:t xml:space="preserve"> let ode dne vyhlášení </w:t>
      </w:r>
      <w:r w:rsidR="00104AB2">
        <w:rPr>
          <w:rFonts w:ascii="Arial Narrow" w:hAnsi="Arial Narrow"/>
        </w:rPr>
        <w:t>veřejné zakázky</w:t>
      </w:r>
      <w:r w:rsidRPr="00272560">
        <w:rPr>
          <w:rFonts w:ascii="Arial Narrow" w:hAnsi="Arial Narrow"/>
        </w:rPr>
        <w:t xml:space="preserve">. </w:t>
      </w:r>
      <w:r w:rsidR="00B217E2" w:rsidRPr="00B217E2">
        <w:rPr>
          <w:rFonts w:ascii="Arial Narrow" w:hAnsi="Arial Narrow"/>
        </w:rPr>
        <w:t xml:space="preserve">Maximální počet referenčních zakázek je 5 za každého člena pracovního týmu. </w:t>
      </w:r>
      <w:r w:rsidRPr="00272560">
        <w:rPr>
          <w:rFonts w:ascii="Arial Narrow" w:hAnsi="Arial Narrow"/>
        </w:rPr>
        <w:t>V</w:t>
      </w:r>
      <w:r w:rsidR="00B217E2">
        <w:rPr>
          <w:rFonts w:ascii="Arial Narrow" w:hAnsi="Arial Narrow"/>
        </w:rPr>
        <w:t> </w:t>
      </w:r>
      <w:r w:rsidRPr="00272560">
        <w:rPr>
          <w:rFonts w:ascii="Arial Narrow" w:hAnsi="Arial Narrow"/>
        </w:rPr>
        <w:t>případě, že se na zpracování referenční zakázky podílelo více členů pracovního týmu, lze tuto zakázku uvést pouze u</w:t>
      </w:r>
      <w:r w:rsidR="00B217E2">
        <w:rPr>
          <w:rFonts w:ascii="Arial Narrow" w:hAnsi="Arial Narrow"/>
        </w:rPr>
        <w:t> </w:t>
      </w:r>
      <w:bookmarkStart w:id="0" w:name="_GoBack"/>
      <w:bookmarkEnd w:id="0"/>
      <w:r w:rsidRPr="00272560">
        <w:rPr>
          <w:rFonts w:ascii="Arial Narrow" w:hAnsi="Arial Narrow"/>
        </w:rPr>
        <w:t>jednoho z členů.</w:t>
      </w:r>
    </w:p>
    <w:p w:rsidR="00080ABD" w:rsidRDefault="00080ABD" w:rsidP="00080ABD">
      <w:pPr>
        <w:rPr>
          <w:rFonts w:ascii="Arial Narrow" w:hAnsi="Arial Narrow"/>
          <w:b/>
        </w:rPr>
      </w:pPr>
    </w:p>
    <w:p w:rsidR="00F17D2C" w:rsidRPr="0078097F" w:rsidRDefault="00F17D2C" w:rsidP="00080ABD">
      <w:pPr>
        <w:rPr>
          <w:rFonts w:ascii="Arial Narrow" w:hAnsi="Arial Narrow"/>
          <w:b/>
        </w:rPr>
      </w:pPr>
    </w:p>
    <w:p w:rsidR="00080ABD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Default="000D052B" w:rsidP="000D052B">
      <w:pPr>
        <w:ind w:firstLine="360"/>
        <w:rPr>
          <w:rFonts w:ascii="Arial Narrow" w:hAnsi="Arial Narrow"/>
        </w:rPr>
      </w:pPr>
    </w:p>
    <w:p w:rsidR="0078097F" w:rsidRPr="000D052B" w:rsidRDefault="00080ABD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="0078097F" w:rsidRPr="000D052B">
        <w:rPr>
          <w:rFonts w:ascii="Arial Narrow" w:hAnsi="Arial Narrow"/>
        </w:rPr>
        <w:tab/>
      </w:r>
      <w:r w:rsidR="0078097F" w:rsidRPr="000D052B">
        <w:rPr>
          <w:rFonts w:ascii="Arial Narrow" w:hAnsi="Arial Narrow"/>
          <w:highlight w:val="yellow"/>
        </w:rPr>
        <w:t>…………………………</w:t>
      </w:r>
    </w:p>
    <w:p w:rsidR="00080ABD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FE668F" w:rsidRDefault="00080ABD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875BD" w:rsidRPr="0078097F" w:rsidTr="000875BD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104AB2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 soutěže a</w:t>
            </w:r>
            <w:r w:rsidR="00104AB2" w:rsidRPr="00FA5561">
              <w:rPr>
                <w:rFonts w:ascii="Arial Narrow" w:hAnsi="Arial Narrow"/>
                <w:b/>
              </w:rPr>
              <w:t> </w:t>
            </w:r>
            <w:r w:rsidRPr="00FA5561">
              <w:rPr>
                <w:rFonts w:ascii="Arial Narrow" w:hAnsi="Arial Narrow"/>
                <w:b/>
              </w:rPr>
              <w:t xml:space="preserve">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104AB2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</w:t>
            </w:r>
            <w:r w:rsidR="00104AB2" w:rsidRPr="00FA5561">
              <w:rPr>
                <w:rFonts w:ascii="Arial Narrow" w:hAnsi="Arial Narrow"/>
                <w:b/>
              </w:rPr>
              <w:t xml:space="preserve"> objednavatele / </w:t>
            </w:r>
            <w:r w:rsidRPr="00FA5561">
              <w:rPr>
                <w:rFonts w:ascii="Arial Narrow" w:hAnsi="Arial Narrow"/>
                <w:b/>
              </w:rPr>
              <w:t>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272560" w:rsidRPr="00FA5561" w:rsidRDefault="00F17D2C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Vlastní k</w:t>
            </w:r>
            <w:r w:rsidR="00272560" w:rsidRPr="00FA5561">
              <w:rPr>
                <w:rFonts w:ascii="Arial Narrow" w:hAnsi="Arial Narrow"/>
                <w:b/>
              </w:rPr>
              <w:t xml:space="preserve">lasifikace  - významnost zakázky </w:t>
            </w:r>
          </w:p>
          <w:p w:rsidR="00272560" w:rsidRPr="00FA5561" w:rsidRDefault="00272560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dle bodu </w:t>
            </w:r>
            <w:r w:rsidR="00926334" w:rsidRPr="00FA5561">
              <w:rPr>
                <w:rFonts w:ascii="Arial Narrow" w:hAnsi="Arial Narrow"/>
                <w:b/>
              </w:rPr>
              <w:t>9</w:t>
            </w:r>
            <w:r w:rsidRPr="00FA5561">
              <w:rPr>
                <w:rFonts w:ascii="Arial Narrow" w:hAnsi="Arial Narrow"/>
                <w:b/>
              </w:rPr>
              <w:t>.2.</w:t>
            </w:r>
            <w:r w:rsidR="00151DC8" w:rsidRPr="00FA5561">
              <w:rPr>
                <w:rFonts w:ascii="Arial Narrow" w:hAnsi="Arial Narrow"/>
                <w:b/>
              </w:rPr>
              <w:t>3</w:t>
            </w:r>
            <w:r w:rsidRPr="00FA5561">
              <w:rPr>
                <w:rFonts w:ascii="Arial Narrow" w:hAnsi="Arial Narrow"/>
                <w:b/>
              </w:rPr>
              <w:t>. Z</w:t>
            </w:r>
            <w:r w:rsidR="00104AB2" w:rsidRPr="00FA5561">
              <w:rPr>
                <w:rFonts w:ascii="Arial Narrow" w:hAnsi="Arial Narrow"/>
                <w:b/>
              </w:rPr>
              <w:t>P</w:t>
            </w:r>
            <w:r w:rsidRPr="00FA5561">
              <w:rPr>
                <w:rFonts w:ascii="Arial Narrow" w:hAnsi="Arial Narrow"/>
                <w:b/>
              </w:rPr>
              <w:t xml:space="preserve"> </w:t>
            </w:r>
          </w:p>
          <w:p w:rsidR="000875BD" w:rsidRPr="00FA5561" w:rsidRDefault="00272560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080ABD" w:rsidRPr="0078097F" w:rsidRDefault="00080ABD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Default="00080ABD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0D052B" w:rsidRDefault="000D052B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F17D2C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Název soutěže a 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 objednavatele / 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Vlastní klasifikace  - významnost zakázky </w:t>
            </w:r>
          </w:p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dle bodu 11.2.</w:t>
            </w:r>
            <w:r w:rsidR="00165A5B" w:rsidRPr="00FA5561">
              <w:rPr>
                <w:rFonts w:ascii="Arial Narrow" w:hAnsi="Arial Narrow"/>
                <w:b/>
              </w:rPr>
              <w:t>2</w:t>
            </w:r>
            <w:r w:rsidRPr="00FA5561">
              <w:rPr>
                <w:rFonts w:ascii="Arial Narrow" w:hAnsi="Arial Narrow"/>
                <w:b/>
              </w:rPr>
              <w:t xml:space="preserve">. ZP </w:t>
            </w:r>
          </w:p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1F167B" w:rsidRDefault="001F167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  <w:r w:rsidR="000D052B">
        <w:rPr>
          <w:rFonts w:ascii="Arial Narrow" w:hAnsi="Arial Narrow"/>
        </w:rPr>
        <w:t xml:space="preserve"> 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D052B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Název soutěže a 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 objednavatele / 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Vlastní klasifikace  - významnost zakázky </w:t>
            </w:r>
          </w:p>
          <w:p w:rsidR="000D052B" w:rsidRPr="00FA5561" w:rsidRDefault="00165A5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dle bodu 11.2.2</w:t>
            </w:r>
            <w:r w:rsidR="000D052B" w:rsidRPr="00FA5561">
              <w:rPr>
                <w:rFonts w:ascii="Arial Narrow" w:hAnsi="Arial Narrow"/>
                <w:b/>
              </w:rPr>
              <w:t xml:space="preserve">. ZP </w:t>
            </w:r>
          </w:p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P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Pr="0078097F" w:rsidRDefault="00080ABD" w:rsidP="0078097F">
      <w:pPr>
        <w:rPr>
          <w:rFonts w:ascii="Arial Narrow" w:hAnsi="Arial Narrow"/>
        </w:rPr>
      </w:pPr>
    </w:p>
    <w:p w:rsidR="00080ABD" w:rsidRDefault="00080ABD">
      <w:pPr>
        <w:rPr>
          <w:rFonts w:ascii="Arial Narrow" w:hAnsi="Arial Narrow"/>
        </w:rPr>
      </w:pPr>
    </w:p>
    <w:p w:rsidR="000D052B" w:rsidRPr="0078097F" w:rsidRDefault="000D052B">
      <w:pPr>
        <w:rPr>
          <w:rFonts w:ascii="Arial Narrow" w:hAnsi="Arial Narrow"/>
        </w:rPr>
      </w:pPr>
    </w:p>
    <w:p w:rsidR="000D052B" w:rsidRDefault="000D052B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080ABD" w:rsidRPr="0078097F" w:rsidRDefault="00080ABD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78097F">
        <w:rPr>
          <w:rFonts w:ascii="Arial Narrow" w:eastAsiaTheme="minorHAnsi" w:hAnsi="Arial Narrow"/>
          <w:lang w:eastAsia="en-US"/>
        </w:rPr>
        <w:t>Uchazeč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 w:rsidR="0078097F">
        <w:rPr>
          <w:rFonts w:ascii="Arial Narrow" w:eastAsiaTheme="minorHAnsi" w:hAnsi="Arial Narrow"/>
          <w:lang w:eastAsia="en-US"/>
        </w:rPr>
        <w:t xml:space="preserve"> </w:t>
      </w: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</w:p>
    <w:p w:rsidR="00080ABD" w:rsidRDefault="00080ABD" w:rsidP="00080ABD">
      <w:pPr>
        <w:rPr>
          <w:rFonts w:ascii="Arial Narrow" w:hAnsi="Arial Narrow"/>
        </w:rPr>
      </w:pPr>
    </w:p>
    <w:p w:rsidR="0078097F" w:rsidRDefault="0078097F" w:rsidP="00080ABD">
      <w:pPr>
        <w:rPr>
          <w:rFonts w:ascii="Arial Narrow" w:hAnsi="Arial Narrow"/>
        </w:rPr>
      </w:pPr>
    </w:p>
    <w:p w:rsidR="000D052B" w:rsidRPr="0078097F" w:rsidRDefault="000D052B" w:rsidP="00080ABD">
      <w:pPr>
        <w:rPr>
          <w:rFonts w:ascii="Arial Narrow" w:hAnsi="Arial Narrow"/>
        </w:rPr>
      </w:pP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78097F" w:rsidRPr="007B245D" w:rsidRDefault="0078097F" w:rsidP="0078097F">
      <w:pPr>
        <w:adjustRightInd w:val="0"/>
        <w:spacing w:after="120" w:line="276" w:lineRule="auto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</w:rPr>
        <w:t xml:space="preserve"> </w:t>
      </w:r>
    </w:p>
    <w:p w:rsidR="00080ABD" w:rsidRPr="0078097F" w:rsidRDefault="00080ABD">
      <w:pPr>
        <w:rPr>
          <w:rFonts w:ascii="Arial Narrow" w:hAnsi="Arial Narrow"/>
        </w:rPr>
      </w:pPr>
    </w:p>
    <w:sectPr w:rsidR="00080ABD" w:rsidRPr="0078097F" w:rsidSect="00080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C4" w:rsidRDefault="003C05C4" w:rsidP="0078097F">
      <w:r>
        <w:separator/>
      </w:r>
    </w:p>
  </w:endnote>
  <w:endnote w:type="continuationSeparator" w:id="0">
    <w:p w:rsidR="003C05C4" w:rsidRDefault="003C05C4" w:rsidP="0078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C4" w:rsidRDefault="003C05C4" w:rsidP="0078097F">
      <w:r>
        <w:separator/>
      </w:r>
    </w:p>
  </w:footnote>
  <w:footnote w:type="continuationSeparator" w:id="0">
    <w:p w:rsidR="003C05C4" w:rsidRDefault="003C05C4" w:rsidP="0078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3BAF"/>
    <w:multiLevelType w:val="hybridMultilevel"/>
    <w:tmpl w:val="6C1616C2"/>
    <w:lvl w:ilvl="0" w:tplc="6E7629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A18DF"/>
    <w:multiLevelType w:val="hybridMultilevel"/>
    <w:tmpl w:val="9BE2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1DAD"/>
    <w:multiLevelType w:val="hybridMultilevel"/>
    <w:tmpl w:val="60A4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7AC0"/>
    <w:multiLevelType w:val="hybridMultilevel"/>
    <w:tmpl w:val="1BD2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6769"/>
    <w:multiLevelType w:val="hybridMultilevel"/>
    <w:tmpl w:val="4C722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2843"/>
    <w:multiLevelType w:val="hybridMultilevel"/>
    <w:tmpl w:val="7710F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564"/>
    <w:multiLevelType w:val="hybridMultilevel"/>
    <w:tmpl w:val="FD5EC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BD"/>
    <w:rsid w:val="00080ABD"/>
    <w:rsid w:val="000875BD"/>
    <w:rsid w:val="000D052B"/>
    <w:rsid w:val="00104AB2"/>
    <w:rsid w:val="00151DC8"/>
    <w:rsid w:val="00165A5B"/>
    <w:rsid w:val="001F167B"/>
    <w:rsid w:val="00272560"/>
    <w:rsid w:val="00297C7A"/>
    <w:rsid w:val="0035472E"/>
    <w:rsid w:val="00382DF7"/>
    <w:rsid w:val="00384086"/>
    <w:rsid w:val="0039256A"/>
    <w:rsid w:val="003C05C4"/>
    <w:rsid w:val="00564787"/>
    <w:rsid w:val="006C5C4E"/>
    <w:rsid w:val="0078097F"/>
    <w:rsid w:val="00926334"/>
    <w:rsid w:val="00A44330"/>
    <w:rsid w:val="00B217E2"/>
    <w:rsid w:val="00C90C82"/>
    <w:rsid w:val="00E216D3"/>
    <w:rsid w:val="00E71E25"/>
    <w:rsid w:val="00E776BF"/>
    <w:rsid w:val="00F17D2C"/>
    <w:rsid w:val="00F969E4"/>
    <w:rsid w:val="00FA5561"/>
    <w:rsid w:val="00FE668F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2CB6-C86E-4D1A-87C0-12017DE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ABD"/>
    <w:pPr>
      <w:ind w:left="720"/>
      <w:contextualSpacing/>
    </w:pPr>
  </w:style>
  <w:style w:type="table" w:styleId="Mkatabulky">
    <w:name w:val="Table Grid"/>
    <w:basedOn w:val="Normlntabulka"/>
    <w:uiPriority w:val="39"/>
    <w:rsid w:val="0008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80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Příkazký Jan Bc.</dc:creator>
  <cp:keywords/>
  <dc:description/>
  <cp:lastModifiedBy>Drábek Petr</cp:lastModifiedBy>
  <cp:revision>16</cp:revision>
  <dcterms:created xsi:type="dcterms:W3CDTF">2017-10-17T10:29:00Z</dcterms:created>
  <dcterms:modified xsi:type="dcterms:W3CDTF">2019-06-27T11:25:00Z</dcterms:modified>
</cp:coreProperties>
</file>