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6034D" w14:textId="77777777" w:rsidR="00521259" w:rsidRPr="00214066" w:rsidRDefault="00521259" w:rsidP="00243F7B">
      <w:pPr>
        <w:pStyle w:val="Zpat"/>
        <w:tabs>
          <w:tab w:val="clear" w:pos="4536"/>
          <w:tab w:val="clear" w:pos="9072"/>
        </w:tabs>
        <w:spacing w:before="120"/>
      </w:pPr>
    </w:p>
    <w:p w14:paraId="6D496D3F" w14:textId="77777777" w:rsidR="00521259" w:rsidRPr="00214066" w:rsidRDefault="00521259" w:rsidP="00243F7B">
      <w:pPr>
        <w:spacing w:before="120"/>
      </w:pPr>
    </w:p>
    <w:p w14:paraId="34F106A5" w14:textId="77777777" w:rsidR="00521259" w:rsidRPr="00214066" w:rsidRDefault="00521259" w:rsidP="00243F7B">
      <w:pPr>
        <w:pStyle w:val="Zpat"/>
        <w:tabs>
          <w:tab w:val="clear" w:pos="4536"/>
          <w:tab w:val="clear" w:pos="9072"/>
        </w:tabs>
      </w:pPr>
    </w:p>
    <w:p w14:paraId="1D98AC0E" w14:textId="77777777" w:rsidR="00521259" w:rsidRPr="00214066" w:rsidRDefault="00521259" w:rsidP="00243F7B">
      <w:pPr>
        <w:spacing w:before="120"/>
      </w:pPr>
    </w:p>
    <w:p w14:paraId="050D4CD6" w14:textId="77777777" w:rsidR="00521259" w:rsidRPr="00214066" w:rsidRDefault="00BE3CE6" w:rsidP="007D6427">
      <w:pPr>
        <w:spacing w:before="120"/>
        <w:jc w:val="center"/>
      </w:pPr>
      <w:r>
        <w:rPr>
          <w:noProof/>
          <w:sz w:val="22"/>
          <w:szCs w:val="22"/>
        </w:rPr>
        <w:drawing>
          <wp:inline distT="0" distB="0" distL="0" distR="0" wp14:anchorId="16D7F11D" wp14:editId="7549AC31">
            <wp:extent cx="2295525" cy="790575"/>
            <wp:effectExtent l="19050" t="0" r="9525" b="0"/>
            <wp:docPr id="1" name="obrázek 1" descr="dp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dpmb"/>
                    <pic:cNvPicPr>
                      <a:picLocks noChangeAspect="1" noChangeArrowheads="1"/>
                    </pic:cNvPicPr>
                  </pic:nvPicPr>
                  <pic:blipFill>
                    <a:blip r:embed="rId8"/>
                    <a:srcRect/>
                    <a:stretch>
                      <a:fillRect/>
                    </a:stretch>
                  </pic:blipFill>
                  <pic:spPr bwMode="auto">
                    <a:xfrm>
                      <a:off x="0" y="0"/>
                      <a:ext cx="2295525" cy="790575"/>
                    </a:xfrm>
                    <a:prstGeom prst="rect">
                      <a:avLst/>
                    </a:prstGeom>
                    <a:noFill/>
                    <a:ln w="9525">
                      <a:noFill/>
                      <a:miter lim="800000"/>
                      <a:headEnd/>
                      <a:tailEnd/>
                    </a:ln>
                  </pic:spPr>
                </pic:pic>
              </a:graphicData>
            </a:graphic>
          </wp:inline>
        </w:drawing>
      </w:r>
    </w:p>
    <w:p w14:paraId="6A49669C" w14:textId="77777777" w:rsidR="00521259" w:rsidRPr="00214066" w:rsidRDefault="00521259" w:rsidP="00243F7B">
      <w:pPr>
        <w:spacing w:before="120"/>
      </w:pPr>
    </w:p>
    <w:p w14:paraId="1CF269B5" w14:textId="77777777" w:rsidR="00521259" w:rsidRPr="00214066" w:rsidRDefault="00521259" w:rsidP="00243F7B">
      <w:pPr>
        <w:spacing w:before="120"/>
      </w:pPr>
    </w:p>
    <w:p w14:paraId="1ACE01F9" w14:textId="77777777" w:rsidR="00521259" w:rsidRPr="00214066" w:rsidRDefault="00521259" w:rsidP="00243F7B">
      <w:pPr>
        <w:spacing w:before="120"/>
      </w:pPr>
    </w:p>
    <w:p w14:paraId="6C2E704A" w14:textId="0F33FBF6" w:rsidR="00521259" w:rsidRPr="00214066" w:rsidRDefault="00521259" w:rsidP="00042882">
      <w:pPr>
        <w:spacing w:before="120"/>
        <w:jc w:val="center"/>
      </w:pPr>
      <w:r w:rsidRPr="00214066">
        <w:rPr>
          <w:b/>
          <w:sz w:val="44"/>
          <w:szCs w:val="44"/>
          <w:u w:val="single"/>
        </w:rPr>
        <w:t xml:space="preserve">příloha č. </w:t>
      </w:r>
      <w:r>
        <w:rPr>
          <w:b/>
          <w:sz w:val="44"/>
          <w:szCs w:val="44"/>
          <w:u w:val="single"/>
        </w:rPr>
        <w:t>1</w:t>
      </w:r>
    </w:p>
    <w:p w14:paraId="4C96C7FC" w14:textId="77777777" w:rsidR="00521259" w:rsidRPr="00214066" w:rsidRDefault="00521259" w:rsidP="00243F7B">
      <w:pPr>
        <w:spacing w:before="120"/>
      </w:pPr>
    </w:p>
    <w:p w14:paraId="4F82E730" w14:textId="77777777" w:rsidR="00521259" w:rsidRPr="00214066" w:rsidRDefault="00521259" w:rsidP="00243F7B">
      <w:pPr>
        <w:pStyle w:val="Nzev"/>
        <w:rPr>
          <w:rFonts w:ascii="Times New Roman" w:hAnsi="Times New Roman" w:cs="Times New Roman"/>
          <w:sz w:val="44"/>
          <w:szCs w:val="44"/>
          <w:u w:val="single"/>
        </w:rPr>
      </w:pPr>
      <w:r w:rsidRPr="00214066">
        <w:rPr>
          <w:rFonts w:ascii="Times New Roman" w:hAnsi="Times New Roman" w:cs="Times New Roman"/>
          <w:sz w:val="44"/>
          <w:szCs w:val="44"/>
          <w:u w:val="single"/>
        </w:rPr>
        <w:t>Soupis požadavků</w:t>
      </w:r>
    </w:p>
    <w:p w14:paraId="6BEBF1B4" w14:textId="77777777" w:rsidR="00521259" w:rsidRPr="00214066" w:rsidRDefault="00521259" w:rsidP="00243F7B">
      <w:pPr>
        <w:spacing w:before="120"/>
        <w:rPr>
          <w:sz w:val="44"/>
          <w:szCs w:val="44"/>
          <w:u w:val="single"/>
        </w:rPr>
      </w:pPr>
    </w:p>
    <w:p w14:paraId="55A47B5A" w14:textId="77777777" w:rsidR="00521259" w:rsidRPr="00214066" w:rsidRDefault="00521259" w:rsidP="00243F7B">
      <w:pPr>
        <w:spacing w:before="120"/>
        <w:jc w:val="center"/>
        <w:rPr>
          <w:sz w:val="44"/>
          <w:szCs w:val="44"/>
          <w:u w:val="single"/>
        </w:rPr>
      </w:pPr>
    </w:p>
    <w:p w14:paraId="221D1A5E" w14:textId="77777777" w:rsidR="00521259" w:rsidRPr="00214066" w:rsidRDefault="00521259" w:rsidP="00243F7B">
      <w:pPr>
        <w:pStyle w:val="Zkladntext"/>
        <w:spacing w:line="360" w:lineRule="atLeast"/>
        <w:jc w:val="center"/>
        <w:rPr>
          <w:sz w:val="36"/>
          <w:szCs w:val="36"/>
          <w:u w:val="single"/>
        </w:rPr>
      </w:pPr>
      <w:r w:rsidRPr="00214066">
        <w:rPr>
          <w:b/>
          <w:bCs/>
          <w:sz w:val="36"/>
          <w:szCs w:val="36"/>
          <w:u w:val="single"/>
        </w:rPr>
        <w:t xml:space="preserve">na </w:t>
      </w:r>
      <w:r>
        <w:rPr>
          <w:b/>
          <w:bCs/>
          <w:sz w:val="36"/>
          <w:szCs w:val="36"/>
          <w:u w:val="single"/>
        </w:rPr>
        <w:t>dodávku</w:t>
      </w:r>
    </w:p>
    <w:p w14:paraId="5189467D" w14:textId="77777777" w:rsidR="00521259" w:rsidRPr="00214066" w:rsidRDefault="00AD42DB" w:rsidP="00243F7B">
      <w:pPr>
        <w:jc w:val="center"/>
        <w:rPr>
          <w:b/>
          <w:sz w:val="36"/>
          <w:szCs w:val="36"/>
          <w:u w:val="single"/>
        </w:rPr>
      </w:pPr>
      <w:r>
        <w:rPr>
          <w:b/>
          <w:sz w:val="36"/>
          <w:szCs w:val="36"/>
          <w:u w:val="single"/>
        </w:rPr>
        <w:t xml:space="preserve">dvounápravových </w:t>
      </w:r>
      <w:r w:rsidR="00521259" w:rsidRPr="00214066">
        <w:rPr>
          <w:b/>
          <w:sz w:val="36"/>
          <w:szCs w:val="36"/>
          <w:u w:val="single"/>
        </w:rPr>
        <w:t>nízkopodlažních autobusů</w:t>
      </w:r>
    </w:p>
    <w:p w14:paraId="1A62080C" w14:textId="77777777" w:rsidR="00521259" w:rsidRPr="00214066" w:rsidRDefault="00521259" w:rsidP="00243F7B">
      <w:pPr>
        <w:spacing w:before="120"/>
        <w:jc w:val="center"/>
        <w:rPr>
          <w:sz w:val="40"/>
          <w:szCs w:val="40"/>
          <w:u w:val="single"/>
        </w:rPr>
      </w:pPr>
    </w:p>
    <w:p w14:paraId="3DDB77A5" w14:textId="77777777" w:rsidR="00521259" w:rsidRDefault="00521259" w:rsidP="00243F7B">
      <w:pPr>
        <w:pStyle w:val="Zkladntext"/>
        <w:spacing w:line="360" w:lineRule="atLeast"/>
        <w:jc w:val="center"/>
        <w:rPr>
          <w:b/>
          <w:bCs/>
          <w:sz w:val="40"/>
          <w:szCs w:val="40"/>
        </w:rPr>
      </w:pPr>
    </w:p>
    <w:p w14:paraId="2789D321" w14:textId="77777777" w:rsidR="00521259" w:rsidRPr="00214066" w:rsidRDefault="00521259" w:rsidP="00243F7B">
      <w:pPr>
        <w:pStyle w:val="Zkladntext"/>
        <w:spacing w:line="360" w:lineRule="atLeast"/>
        <w:jc w:val="center"/>
        <w:rPr>
          <w:b/>
          <w:bCs/>
          <w:sz w:val="40"/>
          <w:szCs w:val="40"/>
        </w:rPr>
      </w:pPr>
    </w:p>
    <w:p w14:paraId="6D7558D3" w14:textId="77777777" w:rsidR="00521259" w:rsidRPr="00214066" w:rsidRDefault="00521259" w:rsidP="00243F7B">
      <w:pPr>
        <w:spacing w:before="120"/>
        <w:jc w:val="center"/>
      </w:pPr>
    </w:p>
    <w:p w14:paraId="49DD8D90" w14:textId="77777777" w:rsidR="00521259" w:rsidRPr="00214066" w:rsidRDefault="00521259" w:rsidP="00243F7B">
      <w:pPr>
        <w:rPr>
          <w:b/>
          <w:bCs/>
          <w:sz w:val="28"/>
          <w:szCs w:val="28"/>
          <w:u w:val="single"/>
        </w:rPr>
      </w:pPr>
    </w:p>
    <w:p w14:paraId="538CB157" w14:textId="77777777" w:rsidR="00521259" w:rsidRPr="00214066" w:rsidRDefault="00521259" w:rsidP="00243F7B">
      <w:pPr>
        <w:rPr>
          <w:b/>
          <w:bCs/>
          <w:sz w:val="28"/>
          <w:szCs w:val="28"/>
          <w:u w:val="single"/>
        </w:rPr>
      </w:pPr>
    </w:p>
    <w:p w14:paraId="577C4340" w14:textId="77777777" w:rsidR="00521259" w:rsidRPr="00214066" w:rsidRDefault="00521259" w:rsidP="00243F7B">
      <w:pPr>
        <w:rPr>
          <w:b/>
          <w:bCs/>
          <w:sz w:val="28"/>
          <w:szCs w:val="28"/>
          <w:u w:val="single"/>
        </w:rPr>
      </w:pPr>
    </w:p>
    <w:p w14:paraId="552CD6A0" w14:textId="77777777" w:rsidR="00521259" w:rsidRPr="00214066" w:rsidRDefault="00521259" w:rsidP="00243F7B">
      <w:pPr>
        <w:rPr>
          <w:b/>
          <w:bCs/>
          <w:sz w:val="28"/>
          <w:szCs w:val="28"/>
          <w:u w:val="single"/>
        </w:rPr>
      </w:pPr>
    </w:p>
    <w:p w14:paraId="343292F0" w14:textId="77777777" w:rsidR="00521259" w:rsidRDefault="00521259" w:rsidP="00243F7B">
      <w:pPr>
        <w:rPr>
          <w:b/>
          <w:bCs/>
          <w:sz w:val="28"/>
          <w:szCs w:val="28"/>
          <w:u w:val="single"/>
        </w:rPr>
      </w:pPr>
    </w:p>
    <w:p w14:paraId="133BE0B9" w14:textId="77777777" w:rsidR="0089503C" w:rsidRDefault="0089503C" w:rsidP="00243F7B">
      <w:pPr>
        <w:rPr>
          <w:b/>
          <w:bCs/>
          <w:sz w:val="28"/>
          <w:szCs w:val="28"/>
          <w:u w:val="single"/>
        </w:rPr>
      </w:pPr>
    </w:p>
    <w:p w14:paraId="7B28E362" w14:textId="77777777" w:rsidR="0089503C" w:rsidRPr="00214066" w:rsidRDefault="0089503C" w:rsidP="00243F7B">
      <w:pPr>
        <w:rPr>
          <w:b/>
          <w:bCs/>
          <w:sz w:val="28"/>
          <w:szCs w:val="28"/>
          <w:u w:val="single"/>
        </w:rPr>
      </w:pPr>
    </w:p>
    <w:p w14:paraId="6AA8200F" w14:textId="77777777" w:rsidR="00521259" w:rsidRPr="00214066" w:rsidRDefault="00521259" w:rsidP="00243F7B">
      <w:pPr>
        <w:rPr>
          <w:b/>
          <w:bCs/>
          <w:sz w:val="28"/>
          <w:szCs w:val="28"/>
          <w:u w:val="single"/>
        </w:rPr>
      </w:pPr>
    </w:p>
    <w:p w14:paraId="4EE2CA39" w14:textId="77777777" w:rsidR="00521259" w:rsidRPr="00214066" w:rsidRDefault="00521259" w:rsidP="00243F7B">
      <w:pPr>
        <w:rPr>
          <w:b/>
          <w:bCs/>
          <w:sz w:val="28"/>
          <w:szCs w:val="28"/>
          <w:u w:val="single"/>
        </w:rPr>
      </w:pPr>
    </w:p>
    <w:p w14:paraId="6D74C053" w14:textId="77777777" w:rsidR="00521259" w:rsidRPr="00214066" w:rsidRDefault="00521259" w:rsidP="00243F7B">
      <w:pPr>
        <w:rPr>
          <w:b/>
          <w:bCs/>
          <w:sz w:val="28"/>
          <w:szCs w:val="28"/>
          <w:u w:val="single"/>
        </w:rPr>
      </w:pPr>
    </w:p>
    <w:p w14:paraId="33032544" w14:textId="77777777" w:rsidR="00521259" w:rsidRPr="00214066" w:rsidRDefault="00521259" w:rsidP="00243F7B">
      <w:pPr>
        <w:rPr>
          <w:b/>
          <w:bCs/>
          <w:sz w:val="28"/>
          <w:szCs w:val="28"/>
          <w:u w:val="single"/>
        </w:rPr>
      </w:pPr>
    </w:p>
    <w:p w14:paraId="1AB977F3" w14:textId="77777777" w:rsidR="00521259" w:rsidRPr="00214066" w:rsidRDefault="00521259" w:rsidP="00243F7B">
      <w:pPr>
        <w:rPr>
          <w:b/>
          <w:bCs/>
          <w:sz w:val="28"/>
          <w:szCs w:val="28"/>
          <w:u w:val="single"/>
        </w:rPr>
      </w:pPr>
    </w:p>
    <w:p w14:paraId="583B5B60" w14:textId="77777777" w:rsidR="00521259" w:rsidRPr="00214066" w:rsidRDefault="00521259" w:rsidP="00243F7B">
      <w:pPr>
        <w:spacing w:before="120"/>
        <w:rPr>
          <w:sz w:val="22"/>
          <w:szCs w:val="22"/>
        </w:rPr>
      </w:pPr>
      <w:r w:rsidRPr="00214066">
        <w:rPr>
          <w:b/>
          <w:bCs/>
          <w:sz w:val="22"/>
          <w:szCs w:val="22"/>
          <w:u w:val="single"/>
        </w:rPr>
        <w:lastRenderedPageBreak/>
        <w:t>OBSAH:</w:t>
      </w:r>
    </w:p>
    <w:p w14:paraId="782D5141" w14:textId="77777777" w:rsidR="00521259" w:rsidRPr="00214066" w:rsidRDefault="00521259" w:rsidP="00243F7B">
      <w:pPr>
        <w:pStyle w:val="Zkladntextodsazen"/>
        <w:rPr>
          <w:sz w:val="22"/>
          <w:szCs w:val="22"/>
        </w:rPr>
      </w:pPr>
    </w:p>
    <w:p w14:paraId="0CC7B906" w14:textId="77777777" w:rsidR="0084358E" w:rsidRDefault="004B47FD">
      <w:pPr>
        <w:pStyle w:val="Obsah1"/>
        <w:tabs>
          <w:tab w:val="left" w:pos="403"/>
        </w:tabs>
        <w:rPr>
          <w:rFonts w:asciiTheme="minorHAnsi" w:eastAsiaTheme="minorEastAsia" w:hAnsiTheme="minorHAnsi" w:cstheme="minorBidi"/>
          <w:caps w:val="0"/>
          <w:noProof/>
          <w:sz w:val="22"/>
          <w:szCs w:val="22"/>
        </w:rPr>
      </w:pPr>
      <w:r w:rsidRPr="00214066">
        <w:rPr>
          <w:b/>
          <w:bCs/>
          <w:sz w:val="22"/>
          <w:szCs w:val="22"/>
          <w:u w:val="single"/>
        </w:rPr>
        <w:fldChar w:fldCharType="begin"/>
      </w:r>
      <w:r w:rsidR="00521259" w:rsidRPr="00214066">
        <w:rPr>
          <w:b/>
          <w:bCs/>
          <w:sz w:val="22"/>
          <w:szCs w:val="22"/>
          <w:u w:val="single"/>
        </w:rPr>
        <w:instrText xml:space="preserve"> TOC \o "1-3" </w:instrText>
      </w:r>
      <w:r w:rsidRPr="00214066">
        <w:rPr>
          <w:b/>
          <w:bCs/>
          <w:sz w:val="22"/>
          <w:szCs w:val="22"/>
          <w:u w:val="single"/>
        </w:rPr>
        <w:fldChar w:fldCharType="separate"/>
      </w:r>
      <w:r w:rsidR="0084358E">
        <w:rPr>
          <w:noProof/>
        </w:rPr>
        <w:t>1.</w:t>
      </w:r>
      <w:r w:rsidR="0084358E">
        <w:rPr>
          <w:rFonts w:asciiTheme="minorHAnsi" w:eastAsiaTheme="minorEastAsia" w:hAnsiTheme="minorHAnsi" w:cstheme="minorBidi"/>
          <w:caps w:val="0"/>
          <w:noProof/>
          <w:sz w:val="22"/>
          <w:szCs w:val="22"/>
        </w:rPr>
        <w:tab/>
      </w:r>
      <w:r w:rsidR="0084358E">
        <w:rPr>
          <w:noProof/>
        </w:rPr>
        <w:t>Všeobecně</w:t>
      </w:r>
      <w:r w:rsidR="0084358E">
        <w:rPr>
          <w:noProof/>
        </w:rPr>
        <w:tab/>
      </w:r>
      <w:r w:rsidR="0084358E">
        <w:rPr>
          <w:noProof/>
        </w:rPr>
        <w:fldChar w:fldCharType="begin"/>
      </w:r>
      <w:r w:rsidR="0084358E">
        <w:rPr>
          <w:noProof/>
        </w:rPr>
        <w:instrText xml:space="preserve"> PAGEREF _Toc12861182 \h </w:instrText>
      </w:r>
      <w:r w:rsidR="0084358E">
        <w:rPr>
          <w:noProof/>
        </w:rPr>
      </w:r>
      <w:r w:rsidR="0084358E">
        <w:rPr>
          <w:noProof/>
        </w:rPr>
        <w:fldChar w:fldCharType="separate"/>
      </w:r>
      <w:r w:rsidR="0084358E">
        <w:rPr>
          <w:noProof/>
        </w:rPr>
        <w:t>4</w:t>
      </w:r>
      <w:r w:rsidR="0084358E">
        <w:rPr>
          <w:noProof/>
        </w:rPr>
        <w:fldChar w:fldCharType="end"/>
      </w:r>
    </w:p>
    <w:p w14:paraId="6511C13E" w14:textId="77777777" w:rsidR="0084358E" w:rsidRDefault="0084358E">
      <w:pPr>
        <w:pStyle w:val="Obsah2"/>
        <w:rPr>
          <w:rFonts w:asciiTheme="minorHAnsi" w:eastAsiaTheme="minorEastAsia" w:hAnsiTheme="minorHAnsi" w:cstheme="minorBidi"/>
          <w:caps w:val="0"/>
          <w:noProof/>
          <w:sz w:val="22"/>
          <w:szCs w:val="22"/>
        </w:rPr>
      </w:pPr>
      <w:r>
        <w:rPr>
          <w:noProof/>
        </w:rPr>
        <w:t>1.1.</w:t>
      </w:r>
      <w:r>
        <w:rPr>
          <w:rFonts w:asciiTheme="minorHAnsi" w:eastAsiaTheme="minorEastAsia" w:hAnsiTheme="minorHAnsi" w:cstheme="minorBidi"/>
          <w:caps w:val="0"/>
          <w:noProof/>
          <w:sz w:val="22"/>
          <w:szCs w:val="22"/>
        </w:rPr>
        <w:tab/>
      </w:r>
      <w:r>
        <w:rPr>
          <w:noProof/>
        </w:rPr>
        <w:t>OBECNÉ POŽADAVKY NA VOZIDLO - PP</w:t>
      </w:r>
      <w:r>
        <w:rPr>
          <w:noProof/>
        </w:rPr>
        <w:tab/>
      </w:r>
      <w:r>
        <w:rPr>
          <w:noProof/>
        </w:rPr>
        <w:fldChar w:fldCharType="begin"/>
      </w:r>
      <w:r>
        <w:rPr>
          <w:noProof/>
        </w:rPr>
        <w:instrText xml:space="preserve"> PAGEREF _Toc12861183 \h </w:instrText>
      </w:r>
      <w:r>
        <w:rPr>
          <w:noProof/>
        </w:rPr>
      </w:r>
      <w:r>
        <w:rPr>
          <w:noProof/>
        </w:rPr>
        <w:fldChar w:fldCharType="separate"/>
      </w:r>
      <w:r>
        <w:rPr>
          <w:noProof/>
        </w:rPr>
        <w:t>4</w:t>
      </w:r>
      <w:r>
        <w:rPr>
          <w:noProof/>
        </w:rPr>
        <w:fldChar w:fldCharType="end"/>
      </w:r>
    </w:p>
    <w:p w14:paraId="752F4BD9" w14:textId="77777777" w:rsidR="0084358E" w:rsidRDefault="0084358E">
      <w:pPr>
        <w:pStyle w:val="Obsah1"/>
        <w:tabs>
          <w:tab w:val="left" w:pos="403"/>
        </w:tabs>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Podmínky nasazení</w:t>
      </w:r>
      <w:r>
        <w:rPr>
          <w:noProof/>
        </w:rPr>
        <w:tab/>
      </w:r>
      <w:r>
        <w:rPr>
          <w:noProof/>
        </w:rPr>
        <w:fldChar w:fldCharType="begin"/>
      </w:r>
      <w:r>
        <w:rPr>
          <w:noProof/>
        </w:rPr>
        <w:instrText xml:space="preserve"> PAGEREF _Toc12861184 \h </w:instrText>
      </w:r>
      <w:r>
        <w:rPr>
          <w:noProof/>
        </w:rPr>
      </w:r>
      <w:r>
        <w:rPr>
          <w:noProof/>
        </w:rPr>
        <w:fldChar w:fldCharType="separate"/>
      </w:r>
      <w:r>
        <w:rPr>
          <w:noProof/>
        </w:rPr>
        <w:t>4</w:t>
      </w:r>
      <w:r>
        <w:rPr>
          <w:noProof/>
        </w:rPr>
        <w:fldChar w:fldCharType="end"/>
      </w:r>
    </w:p>
    <w:p w14:paraId="327DCC5A" w14:textId="77777777" w:rsidR="0084358E" w:rsidRDefault="0084358E">
      <w:pPr>
        <w:pStyle w:val="Obsah2"/>
        <w:rPr>
          <w:rFonts w:asciiTheme="minorHAnsi" w:eastAsiaTheme="minorEastAsia" w:hAnsiTheme="minorHAnsi" w:cstheme="minorBidi"/>
          <w:caps w:val="0"/>
          <w:noProof/>
          <w:sz w:val="22"/>
          <w:szCs w:val="22"/>
        </w:rPr>
      </w:pPr>
      <w:r>
        <w:rPr>
          <w:noProof/>
        </w:rPr>
        <w:t>2.1.</w:t>
      </w:r>
      <w:r>
        <w:rPr>
          <w:rFonts w:asciiTheme="minorHAnsi" w:eastAsiaTheme="minorEastAsia" w:hAnsiTheme="minorHAnsi" w:cstheme="minorBidi"/>
          <w:caps w:val="0"/>
          <w:noProof/>
          <w:sz w:val="22"/>
          <w:szCs w:val="22"/>
        </w:rPr>
        <w:tab/>
      </w:r>
      <w:r>
        <w:rPr>
          <w:noProof/>
        </w:rPr>
        <w:t>Provozní režim</w:t>
      </w:r>
      <w:r>
        <w:rPr>
          <w:noProof/>
        </w:rPr>
        <w:tab/>
      </w:r>
      <w:r>
        <w:rPr>
          <w:noProof/>
        </w:rPr>
        <w:fldChar w:fldCharType="begin"/>
      </w:r>
      <w:r>
        <w:rPr>
          <w:noProof/>
        </w:rPr>
        <w:instrText xml:space="preserve"> PAGEREF _Toc12861185 \h </w:instrText>
      </w:r>
      <w:r>
        <w:rPr>
          <w:noProof/>
        </w:rPr>
      </w:r>
      <w:r>
        <w:rPr>
          <w:noProof/>
        </w:rPr>
        <w:fldChar w:fldCharType="separate"/>
      </w:r>
      <w:r>
        <w:rPr>
          <w:noProof/>
        </w:rPr>
        <w:t>4</w:t>
      </w:r>
      <w:r>
        <w:rPr>
          <w:noProof/>
        </w:rPr>
        <w:fldChar w:fldCharType="end"/>
      </w:r>
    </w:p>
    <w:p w14:paraId="1F1570BD" w14:textId="77777777" w:rsidR="0084358E" w:rsidRDefault="0084358E">
      <w:pPr>
        <w:pStyle w:val="Obsah2"/>
        <w:rPr>
          <w:rFonts w:asciiTheme="minorHAnsi" w:eastAsiaTheme="minorEastAsia" w:hAnsiTheme="minorHAnsi" w:cstheme="minorBidi"/>
          <w:caps w:val="0"/>
          <w:noProof/>
          <w:sz w:val="22"/>
          <w:szCs w:val="22"/>
        </w:rPr>
      </w:pPr>
      <w:r>
        <w:rPr>
          <w:noProof/>
        </w:rPr>
        <w:t>2.2.</w:t>
      </w:r>
      <w:r>
        <w:rPr>
          <w:rFonts w:asciiTheme="minorHAnsi" w:eastAsiaTheme="minorEastAsia" w:hAnsiTheme="minorHAnsi" w:cstheme="minorBidi"/>
          <w:caps w:val="0"/>
          <w:noProof/>
          <w:sz w:val="22"/>
          <w:szCs w:val="22"/>
        </w:rPr>
        <w:tab/>
      </w:r>
      <w:r>
        <w:rPr>
          <w:noProof/>
        </w:rPr>
        <w:t>Profil tratě, průjezdný průřez</w:t>
      </w:r>
      <w:r>
        <w:rPr>
          <w:noProof/>
        </w:rPr>
        <w:tab/>
      </w:r>
      <w:r>
        <w:rPr>
          <w:noProof/>
        </w:rPr>
        <w:fldChar w:fldCharType="begin"/>
      </w:r>
      <w:r>
        <w:rPr>
          <w:noProof/>
        </w:rPr>
        <w:instrText xml:space="preserve"> PAGEREF _Toc12861186 \h </w:instrText>
      </w:r>
      <w:r>
        <w:rPr>
          <w:noProof/>
        </w:rPr>
      </w:r>
      <w:r>
        <w:rPr>
          <w:noProof/>
        </w:rPr>
        <w:fldChar w:fldCharType="separate"/>
      </w:r>
      <w:r>
        <w:rPr>
          <w:noProof/>
        </w:rPr>
        <w:t>4</w:t>
      </w:r>
      <w:r>
        <w:rPr>
          <w:noProof/>
        </w:rPr>
        <w:fldChar w:fldCharType="end"/>
      </w:r>
    </w:p>
    <w:p w14:paraId="1492C68C" w14:textId="77777777" w:rsidR="0084358E" w:rsidRDefault="0084358E">
      <w:pPr>
        <w:pStyle w:val="Obsah2"/>
        <w:rPr>
          <w:rFonts w:asciiTheme="minorHAnsi" w:eastAsiaTheme="minorEastAsia" w:hAnsiTheme="minorHAnsi" w:cstheme="minorBidi"/>
          <w:caps w:val="0"/>
          <w:noProof/>
          <w:sz w:val="22"/>
          <w:szCs w:val="22"/>
        </w:rPr>
      </w:pPr>
      <w:r>
        <w:rPr>
          <w:noProof/>
        </w:rPr>
        <w:t>2.3.</w:t>
      </w:r>
      <w:r>
        <w:rPr>
          <w:rFonts w:asciiTheme="minorHAnsi" w:eastAsiaTheme="minorEastAsia" w:hAnsiTheme="minorHAnsi" w:cstheme="minorBidi"/>
          <w:caps w:val="0"/>
          <w:noProof/>
          <w:sz w:val="22"/>
          <w:szCs w:val="22"/>
        </w:rPr>
        <w:tab/>
      </w:r>
      <w:r>
        <w:rPr>
          <w:noProof/>
        </w:rPr>
        <w:t>Klimatické podmínky</w:t>
      </w:r>
      <w:r>
        <w:rPr>
          <w:noProof/>
        </w:rPr>
        <w:tab/>
      </w:r>
      <w:r>
        <w:rPr>
          <w:noProof/>
        </w:rPr>
        <w:fldChar w:fldCharType="begin"/>
      </w:r>
      <w:r>
        <w:rPr>
          <w:noProof/>
        </w:rPr>
        <w:instrText xml:space="preserve"> PAGEREF _Toc12861187 \h </w:instrText>
      </w:r>
      <w:r>
        <w:rPr>
          <w:noProof/>
        </w:rPr>
      </w:r>
      <w:r>
        <w:rPr>
          <w:noProof/>
        </w:rPr>
        <w:fldChar w:fldCharType="separate"/>
      </w:r>
      <w:r>
        <w:rPr>
          <w:noProof/>
        </w:rPr>
        <w:t>4</w:t>
      </w:r>
      <w:r>
        <w:rPr>
          <w:noProof/>
        </w:rPr>
        <w:fldChar w:fldCharType="end"/>
      </w:r>
    </w:p>
    <w:p w14:paraId="5DD7B210" w14:textId="77777777" w:rsidR="0084358E" w:rsidRDefault="0084358E">
      <w:pPr>
        <w:pStyle w:val="Obsah2"/>
        <w:rPr>
          <w:rFonts w:asciiTheme="minorHAnsi" w:eastAsiaTheme="minorEastAsia" w:hAnsiTheme="minorHAnsi" w:cstheme="minorBidi"/>
          <w:caps w:val="0"/>
          <w:noProof/>
          <w:sz w:val="22"/>
          <w:szCs w:val="22"/>
        </w:rPr>
      </w:pPr>
      <w:r>
        <w:rPr>
          <w:noProof/>
        </w:rPr>
        <w:t>2.4.</w:t>
      </w:r>
      <w:r>
        <w:rPr>
          <w:rFonts w:asciiTheme="minorHAnsi" w:eastAsiaTheme="minorEastAsia" w:hAnsiTheme="minorHAnsi" w:cstheme="minorBidi"/>
          <w:caps w:val="0"/>
          <w:noProof/>
          <w:sz w:val="22"/>
          <w:szCs w:val="22"/>
        </w:rPr>
        <w:tab/>
      </w:r>
      <w:r>
        <w:rPr>
          <w:noProof/>
        </w:rPr>
        <w:t>Dílenské podmínky</w:t>
      </w:r>
      <w:r>
        <w:rPr>
          <w:noProof/>
        </w:rPr>
        <w:tab/>
      </w:r>
      <w:r>
        <w:rPr>
          <w:noProof/>
        </w:rPr>
        <w:fldChar w:fldCharType="begin"/>
      </w:r>
      <w:r>
        <w:rPr>
          <w:noProof/>
        </w:rPr>
        <w:instrText xml:space="preserve"> PAGEREF _Toc12861188 \h </w:instrText>
      </w:r>
      <w:r>
        <w:rPr>
          <w:noProof/>
        </w:rPr>
      </w:r>
      <w:r>
        <w:rPr>
          <w:noProof/>
        </w:rPr>
        <w:fldChar w:fldCharType="separate"/>
      </w:r>
      <w:r>
        <w:rPr>
          <w:noProof/>
        </w:rPr>
        <w:t>5</w:t>
      </w:r>
      <w:r>
        <w:rPr>
          <w:noProof/>
        </w:rPr>
        <w:fldChar w:fldCharType="end"/>
      </w:r>
    </w:p>
    <w:p w14:paraId="36D6FB69" w14:textId="77777777" w:rsidR="0084358E" w:rsidRDefault="0084358E">
      <w:pPr>
        <w:pStyle w:val="Obsah2"/>
        <w:rPr>
          <w:rFonts w:asciiTheme="minorHAnsi" w:eastAsiaTheme="minorEastAsia" w:hAnsiTheme="minorHAnsi" w:cstheme="minorBidi"/>
          <w:caps w:val="0"/>
          <w:noProof/>
          <w:sz w:val="22"/>
          <w:szCs w:val="22"/>
        </w:rPr>
      </w:pPr>
      <w:r>
        <w:rPr>
          <w:noProof/>
        </w:rPr>
        <w:t>2.5.</w:t>
      </w:r>
      <w:r>
        <w:rPr>
          <w:rFonts w:asciiTheme="minorHAnsi" w:eastAsiaTheme="minorEastAsia" w:hAnsiTheme="minorHAnsi" w:cstheme="minorBidi"/>
          <w:caps w:val="0"/>
          <w:noProof/>
          <w:sz w:val="22"/>
          <w:szCs w:val="22"/>
        </w:rPr>
        <w:tab/>
      </w:r>
      <w:r>
        <w:rPr>
          <w:noProof/>
        </w:rPr>
        <w:t>Podmínky tažení, vlečení - PP</w:t>
      </w:r>
      <w:r>
        <w:rPr>
          <w:noProof/>
        </w:rPr>
        <w:tab/>
      </w:r>
      <w:r>
        <w:rPr>
          <w:noProof/>
        </w:rPr>
        <w:fldChar w:fldCharType="begin"/>
      </w:r>
      <w:r>
        <w:rPr>
          <w:noProof/>
        </w:rPr>
        <w:instrText xml:space="preserve"> PAGEREF _Toc12861189 \h </w:instrText>
      </w:r>
      <w:r>
        <w:rPr>
          <w:noProof/>
        </w:rPr>
      </w:r>
      <w:r>
        <w:rPr>
          <w:noProof/>
        </w:rPr>
        <w:fldChar w:fldCharType="separate"/>
      </w:r>
      <w:r>
        <w:rPr>
          <w:noProof/>
        </w:rPr>
        <w:t>5</w:t>
      </w:r>
      <w:r>
        <w:rPr>
          <w:noProof/>
        </w:rPr>
        <w:fldChar w:fldCharType="end"/>
      </w:r>
    </w:p>
    <w:p w14:paraId="7077BEB0" w14:textId="77777777" w:rsidR="0084358E" w:rsidRDefault="0084358E">
      <w:pPr>
        <w:pStyle w:val="Obsah2"/>
        <w:rPr>
          <w:rFonts w:asciiTheme="minorHAnsi" w:eastAsiaTheme="minorEastAsia" w:hAnsiTheme="minorHAnsi" w:cstheme="minorBidi"/>
          <w:caps w:val="0"/>
          <w:noProof/>
          <w:sz w:val="22"/>
          <w:szCs w:val="22"/>
        </w:rPr>
      </w:pPr>
      <w:r>
        <w:rPr>
          <w:noProof/>
        </w:rPr>
        <w:t>2.6.</w:t>
      </w:r>
      <w:r>
        <w:rPr>
          <w:rFonts w:asciiTheme="minorHAnsi" w:eastAsiaTheme="minorEastAsia" w:hAnsiTheme="minorHAnsi" w:cstheme="minorBidi"/>
          <w:caps w:val="0"/>
          <w:noProof/>
          <w:sz w:val="22"/>
          <w:szCs w:val="22"/>
        </w:rPr>
        <w:tab/>
      </w:r>
      <w:r>
        <w:rPr>
          <w:noProof/>
        </w:rPr>
        <w:t>PaRKOVÁNÍ A GARÁŽOVÁNÍ VOZIDLA</w:t>
      </w:r>
      <w:r>
        <w:rPr>
          <w:noProof/>
        </w:rPr>
        <w:tab/>
      </w:r>
      <w:r>
        <w:rPr>
          <w:noProof/>
        </w:rPr>
        <w:fldChar w:fldCharType="begin"/>
      </w:r>
      <w:r>
        <w:rPr>
          <w:noProof/>
        </w:rPr>
        <w:instrText xml:space="preserve"> PAGEREF _Toc12861190 \h </w:instrText>
      </w:r>
      <w:r>
        <w:rPr>
          <w:noProof/>
        </w:rPr>
      </w:r>
      <w:r>
        <w:rPr>
          <w:noProof/>
        </w:rPr>
        <w:fldChar w:fldCharType="separate"/>
      </w:r>
      <w:r>
        <w:rPr>
          <w:noProof/>
        </w:rPr>
        <w:t>5</w:t>
      </w:r>
      <w:r>
        <w:rPr>
          <w:noProof/>
        </w:rPr>
        <w:fldChar w:fldCharType="end"/>
      </w:r>
    </w:p>
    <w:p w14:paraId="3CDB5415" w14:textId="77777777" w:rsidR="0084358E" w:rsidRDefault="0084358E">
      <w:pPr>
        <w:pStyle w:val="Obsah1"/>
        <w:tabs>
          <w:tab w:val="left" w:pos="403"/>
        </w:tabs>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Koncepce vozidla</w:t>
      </w:r>
      <w:r>
        <w:rPr>
          <w:noProof/>
        </w:rPr>
        <w:tab/>
      </w:r>
      <w:r>
        <w:rPr>
          <w:noProof/>
        </w:rPr>
        <w:fldChar w:fldCharType="begin"/>
      </w:r>
      <w:r>
        <w:rPr>
          <w:noProof/>
        </w:rPr>
        <w:instrText xml:space="preserve"> PAGEREF _Toc12861191 \h </w:instrText>
      </w:r>
      <w:r>
        <w:rPr>
          <w:noProof/>
        </w:rPr>
      </w:r>
      <w:r>
        <w:rPr>
          <w:noProof/>
        </w:rPr>
        <w:fldChar w:fldCharType="separate"/>
      </w:r>
      <w:r>
        <w:rPr>
          <w:noProof/>
        </w:rPr>
        <w:t>6</w:t>
      </w:r>
      <w:r>
        <w:rPr>
          <w:noProof/>
        </w:rPr>
        <w:fldChar w:fldCharType="end"/>
      </w:r>
    </w:p>
    <w:p w14:paraId="45358411" w14:textId="77777777" w:rsidR="0084358E" w:rsidRDefault="0084358E">
      <w:pPr>
        <w:pStyle w:val="Obsah2"/>
        <w:rPr>
          <w:rFonts w:asciiTheme="minorHAnsi" w:eastAsiaTheme="minorEastAsia" w:hAnsiTheme="minorHAnsi" w:cstheme="minorBidi"/>
          <w:caps w:val="0"/>
          <w:noProof/>
          <w:sz w:val="22"/>
          <w:szCs w:val="22"/>
        </w:rPr>
      </w:pPr>
      <w:r>
        <w:rPr>
          <w:noProof/>
        </w:rPr>
        <w:t>3.1.</w:t>
      </w:r>
      <w:r>
        <w:rPr>
          <w:rFonts w:asciiTheme="minorHAnsi" w:eastAsiaTheme="minorEastAsia" w:hAnsiTheme="minorHAnsi" w:cstheme="minorBidi"/>
          <w:caps w:val="0"/>
          <w:noProof/>
          <w:sz w:val="22"/>
          <w:szCs w:val="22"/>
        </w:rPr>
        <w:tab/>
      </w:r>
      <w:r>
        <w:rPr>
          <w:noProof/>
        </w:rPr>
        <w:t>Všeobecné údaje - PP</w:t>
      </w:r>
      <w:r>
        <w:rPr>
          <w:noProof/>
        </w:rPr>
        <w:tab/>
      </w:r>
      <w:r>
        <w:rPr>
          <w:noProof/>
        </w:rPr>
        <w:fldChar w:fldCharType="begin"/>
      </w:r>
      <w:r>
        <w:rPr>
          <w:noProof/>
        </w:rPr>
        <w:instrText xml:space="preserve"> PAGEREF _Toc12861192 \h </w:instrText>
      </w:r>
      <w:r>
        <w:rPr>
          <w:noProof/>
        </w:rPr>
      </w:r>
      <w:r>
        <w:rPr>
          <w:noProof/>
        </w:rPr>
        <w:fldChar w:fldCharType="separate"/>
      </w:r>
      <w:r>
        <w:rPr>
          <w:noProof/>
        </w:rPr>
        <w:t>6</w:t>
      </w:r>
      <w:r>
        <w:rPr>
          <w:noProof/>
        </w:rPr>
        <w:fldChar w:fldCharType="end"/>
      </w:r>
    </w:p>
    <w:p w14:paraId="3118633B" w14:textId="77777777" w:rsidR="0084358E" w:rsidRDefault="0084358E">
      <w:pPr>
        <w:pStyle w:val="Obsah2"/>
        <w:rPr>
          <w:rFonts w:asciiTheme="minorHAnsi" w:eastAsiaTheme="minorEastAsia" w:hAnsiTheme="minorHAnsi" w:cstheme="minorBidi"/>
          <w:caps w:val="0"/>
          <w:noProof/>
          <w:sz w:val="22"/>
          <w:szCs w:val="22"/>
        </w:rPr>
      </w:pPr>
      <w:r>
        <w:rPr>
          <w:noProof/>
        </w:rPr>
        <w:t>3.2.</w:t>
      </w:r>
      <w:r>
        <w:rPr>
          <w:rFonts w:asciiTheme="minorHAnsi" w:eastAsiaTheme="minorEastAsia" w:hAnsiTheme="minorHAnsi" w:cstheme="minorBidi"/>
          <w:caps w:val="0"/>
          <w:noProof/>
          <w:sz w:val="22"/>
          <w:szCs w:val="22"/>
        </w:rPr>
        <w:tab/>
      </w:r>
      <w:r>
        <w:rPr>
          <w:noProof/>
        </w:rPr>
        <w:t>Velikost, rozměry a kapacita vozidla - PP</w:t>
      </w:r>
      <w:r>
        <w:rPr>
          <w:noProof/>
        </w:rPr>
        <w:tab/>
      </w:r>
      <w:r>
        <w:rPr>
          <w:noProof/>
        </w:rPr>
        <w:fldChar w:fldCharType="begin"/>
      </w:r>
      <w:r>
        <w:rPr>
          <w:noProof/>
        </w:rPr>
        <w:instrText xml:space="preserve"> PAGEREF _Toc12861193 \h </w:instrText>
      </w:r>
      <w:r>
        <w:rPr>
          <w:noProof/>
        </w:rPr>
      </w:r>
      <w:r>
        <w:rPr>
          <w:noProof/>
        </w:rPr>
        <w:fldChar w:fldCharType="separate"/>
      </w:r>
      <w:r>
        <w:rPr>
          <w:noProof/>
        </w:rPr>
        <w:t>6</w:t>
      </w:r>
      <w:r>
        <w:rPr>
          <w:noProof/>
        </w:rPr>
        <w:fldChar w:fldCharType="end"/>
      </w:r>
    </w:p>
    <w:p w14:paraId="0FA3AD39" w14:textId="77777777" w:rsidR="0084358E" w:rsidRDefault="0084358E">
      <w:pPr>
        <w:pStyle w:val="Obsah2"/>
        <w:rPr>
          <w:rFonts w:asciiTheme="minorHAnsi" w:eastAsiaTheme="minorEastAsia" w:hAnsiTheme="minorHAnsi" w:cstheme="minorBidi"/>
          <w:caps w:val="0"/>
          <w:noProof/>
          <w:sz w:val="22"/>
          <w:szCs w:val="22"/>
        </w:rPr>
      </w:pPr>
      <w:r>
        <w:rPr>
          <w:noProof/>
        </w:rPr>
        <w:t>3.3.</w:t>
      </w:r>
      <w:r>
        <w:rPr>
          <w:rFonts w:asciiTheme="minorHAnsi" w:eastAsiaTheme="minorEastAsia" w:hAnsiTheme="minorHAnsi" w:cstheme="minorBidi"/>
          <w:caps w:val="0"/>
          <w:noProof/>
          <w:sz w:val="22"/>
          <w:szCs w:val="22"/>
        </w:rPr>
        <w:tab/>
      </w:r>
      <w:r>
        <w:rPr>
          <w:noProof/>
        </w:rPr>
        <w:t>Vnější DESIGN a BAREVÉ ŘEŠENÍ</w:t>
      </w:r>
      <w:r>
        <w:rPr>
          <w:noProof/>
        </w:rPr>
        <w:tab/>
      </w:r>
      <w:r>
        <w:rPr>
          <w:noProof/>
        </w:rPr>
        <w:fldChar w:fldCharType="begin"/>
      </w:r>
      <w:r>
        <w:rPr>
          <w:noProof/>
        </w:rPr>
        <w:instrText xml:space="preserve"> PAGEREF _Toc12861194 \h </w:instrText>
      </w:r>
      <w:r>
        <w:rPr>
          <w:noProof/>
        </w:rPr>
      </w:r>
      <w:r>
        <w:rPr>
          <w:noProof/>
        </w:rPr>
        <w:fldChar w:fldCharType="separate"/>
      </w:r>
      <w:r>
        <w:rPr>
          <w:noProof/>
        </w:rPr>
        <w:t>7</w:t>
      </w:r>
      <w:r>
        <w:rPr>
          <w:noProof/>
        </w:rPr>
        <w:fldChar w:fldCharType="end"/>
      </w:r>
    </w:p>
    <w:p w14:paraId="15390E92" w14:textId="77777777" w:rsidR="0084358E" w:rsidRDefault="0084358E">
      <w:pPr>
        <w:pStyle w:val="Obsah2"/>
        <w:rPr>
          <w:rFonts w:asciiTheme="minorHAnsi" w:eastAsiaTheme="minorEastAsia" w:hAnsiTheme="minorHAnsi" w:cstheme="minorBidi"/>
          <w:caps w:val="0"/>
          <w:noProof/>
          <w:sz w:val="22"/>
          <w:szCs w:val="22"/>
        </w:rPr>
      </w:pPr>
      <w:r>
        <w:rPr>
          <w:noProof/>
        </w:rPr>
        <w:t>3.4.</w:t>
      </w:r>
      <w:r>
        <w:rPr>
          <w:rFonts w:asciiTheme="minorHAnsi" w:eastAsiaTheme="minorEastAsia" w:hAnsiTheme="minorHAnsi" w:cstheme="minorBidi"/>
          <w:caps w:val="0"/>
          <w:noProof/>
          <w:sz w:val="22"/>
          <w:szCs w:val="22"/>
        </w:rPr>
        <w:tab/>
      </w:r>
      <w:r>
        <w:rPr>
          <w:noProof/>
        </w:rPr>
        <w:t>Životnost - PP</w:t>
      </w:r>
      <w:r>
        <w:rPr>
          <w:noProof/>
        </w:rPr>
        <w:tab/>
      </w:r>
      <w:r>
        <w:rPr>
          <w:noProof/>
        </w:rPr>
        <w:fldChar w:fldCharType="begin"/>
      </w:r>
      <w:r>
        <w:rPr>
          <w:noProof/>
        </w:rPr>
        <w:instrText xml:space="preserve"> PAGEREF _Toc12861195 \h </w:instrText>
      </w:r>
      <w:r>
        <w:rPr>
          <w:noProof/>
        </w:rPr>
      </w:r>
      <w:r>
        <w:rPr>
          <w:noProof/>
        </w:rPr>
        <w:fldChar w:fldCharType="separate"/>
      </w:r>
      <w:r>
        <w:rPr>
          <w:noProof/>
        </w:rPr>
        <w:t>7</w:t>
      </w:r>
      <w:r>
        <w:rPr>
          <w:noProof/>
        </w:rPr>
        <w:fldChar w:fldCharType="end"/>
      </w:r>
    </w:p>
    <w:p w14:paraId="48F0A69E" w14:textId="77777777" w:rsidR="0084358E" w:rsidRDefault="0084358E">
      <w:pPr>
        <w:pStyle w:val="Obsah2"/>
        <w:rPr>
          <w:rFonts w:asciiTheme="minorHAnsi" w:eastAsiaTheme="minorEastAsia" w:hAnsiTheme="minorHAnsi" w:cstheme="minorBidi"/>
          <w:caps w:val="0"/>
          <w:noProof/>
          <w:sz w:val="22"/>
          <w:szCs w:val="22"/>
        </w:rPr>
      </w:pPr>
      <w:r>
        <w:rPr>
          <w:noProof/>
        </w:rPr>
        <w:t>3.5.</w:t>
      </w:r>
      <w:r>
        <w:rPr>
          <w:rFonts w:asciiTheme="minorHAnsi" w:eastAsiaTheme="minorEastAsia" w:hAnsiTheme="minorHAnsi" w:cstheme="minorBidi"/>
          <w:caps w:val="0"/>
          <w:noProof/>
          <w:sz w:val="22"/>
          <w:szCs w:val="22"/>
        </w:rPr>
        <w:tab/>
      </w:r>
      <w:r>
        <w:rPr>
          <w:noProof/>
        </w:rPr>
        <w:t>OBECNÉ Jízdní vlastnosti - PP</w:t>
      </w:r>
      <w:r>
        <w:rPr>
          <w:noProof/>
        </w:rPr>
        <w:tab/>
      </w:r>
      <w:r>
        <w:rPr>
          <w:noProof/>
        </w:rPr>
        <w:fldChar w:fldCharType="begin"/>
      </w:r>
      <w:r>
        <w:rPr>
          <w:noProof/>
        </w:rPr>
        <w:instrText xml:space="preserve"> PAGEREF _Toc12861196 \h </w:instrText>
      </w:r>
      <w:r>
        <w:rPr>
          <w:noProof/>
        </w:rPr>
      </w:r>
      <w:r>
        <w:rPr>
          <w:noProof/>
        </w:rPr>
        <w:fldChar w:fldCharType="separate"/>
      </w:r>
      <w:r>
        <w:rPr>
          <w:noProof/>
        </w:rPr>
        <w:t>7</w:t>
      </w:r>
      <w:r>
        <w:rPr>
          <w:noProof/>
        </w:rPr>
        <w:fldChar w:fldCharType="end"/>
      </w:r>
    </w:p>
    <w:p w14:paraId="5334E259" w14:textId="77777777" w:rsidR="0084358E" w:rsidRDefault="0084358E">
      <w:pPr>
        <w:pStyle w:val="Obsah3"/>
        <w:rPr>
          <w:rFonts w:asciiTheme="minorHAnsi" w:eastAsiaTheme="minorEastAsia" w:hAnsiTheme="minorHAnsi" w:cstheme="minorBidi"/>
          <w:caps w:val="0"/>
          <w:noProof/>
          <w:sz w:val="22"/>
          <w:szCs w:val="22"/>
        </w:rPr>
      </w:pPr>
      <w:r>
        <w:rPr>
          <w:noProof/>
        </w:rPr>
        <w:t>3.6.</w:t>
      </w:r>
      <w:r>
        <w:rPr>
          <w:rFonts w:asciiTheme="minorHAnsi" w:eastAsiaTheme="minorEastAsia" w:hAnsiTheme="minorHAnsi" w:cstheme="minorBidi"/>
          <w:caps w:val="0"/>
          <w:noProof/>
          <w:sz w:val="22"/>
          <w:szCs w:val="22"/>
        </w:rPr>
        <w:tab/>
      </w:r>
      <w:r>
        <w:rPr>
          <w:noProof/>
        </w:rPr>
        <w:t>Požární odolnost - PP</w:t>
      </w:r>
      <w:r>
        <w:rPr>
          <w:noProof/>
        </w:rPr>
        <w:tab/>
      </w:r>
      <w:r>
        <w:rPr>
          <w:noProof/>
        </w:rPr>
        <w:fldChar w:fldCharType="begin"/>
      </w:r>
      <w:r>
        <w:rPr>
          <w:noProof/>
        </w:rPr>
        <w:instrText xml:space="preserve"> PAGEREF _Toc12861197 \h </w:instrText>
      </w:r>
      <w:r>
        <w:rPr>
          <w:noProof/>
        </w:rPr>
      </w:r>
      <w:r>
        <w:rPr>
          <w:noProof/>
        </w:rPr>
        <w:fldChar w:fldCharType="separate"/>
      </w:r>
      <w:r>
        <w:rPr>
          <w:noProof/>
        </w:rPr>
        <w:t>7</w:t>
      </w:r>
      <w:r>
        <w:rPr>
          <w:noProof/>
        </w:rPr>
        <w:fldChar w:fldCharType="end"/>
      </w:r>
    </w:p>
    <w:p w14:paraId="2EDC6034" w14:textId="77777777" w:rsidR="0084358E" w:rsidRDefault="0084358E">
      <w:pPr>
        <w:pStyle w:val="Obsah1"/>
        <w:tabs>
          <w:tab w:val="left" w:pos="403"/>
        </w:tabs>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Technické údaje vozidla</w:t>
      </w:r>
      <w:r>
        <w:rPr>
          <w:noProof/>
        </w:rPr>
        <w:tab/>
      </w:r>
      <w:r>
        <w:rPr>
          <w:noProof/>
        </w:rPr>
        <w:fldChar w:fldCharType="begin"/>
      </w:r>
      <w:r>
        <w:rPr>
          <w:noProof/>
        </w:rPr>
        <w:instrText xml:space="preserve"> PAGEREF _Toc12861198 \h </w:instrText>
      </w:r>
      <w:r>
        <w:rPr>
          <w:noProof/>
        </w:rPr>
      </w:r>
      <w:r>
        <w:rPr>
          <w:noProof/>
        </w:rPr>
        <w:fldChar w:fldCharType="separate"/>
      </w:r>
      <w:r>
        <w:rPr>
          <w:noProof/>
        </w:rPr>
        <w:t>7</w:t>
      </w:r>
      <w:r>
        <w:rPr>
          <w:noProof/>
        </w:rPr>
        <w:fldChar w:fldCharType="end"/>
      </w:r>
    </w:p>
    <w:p w14:paraId="576365A2" w14:textId="77777777" w:rsidR="0084358E" w:rsidRDefault="0084358E">
      <w:pPr>
        <w:pStyle w:val="Obsah2"/>
        <w:rPr>
          <w:rFonts w:asciiTheme="minorHAnsi" w:eastAsiaTheme="minorEastAsia" w:hAnsiTheme="minorHAnsi" w:cstheme="minorBidi"/>
          <w:caps w:val="0"/>
          <w:noProof/>
          <w:sz w:val="22"/>
          <w:szCs w:val="22"/>
        </w:rPr>
      </w:pPr>
      <w:r>
        <w:rPr>
          <w:noProof/>
        </w:rPr>
        <w:t>4.1.</w:t>
      </w:r>
      <w:r>
        <w:rPr>
          <w:rFonts w:asciiTheme="minorHAnsi" w:eastAsiaTheme="minorEastAsia" w:hAnsiTheme="minorHAnsi" w:cstheme="minorBidi"/>
          <w:caps w:val="0"/>
          <w:noProof/>
          <w:sz w:val="22"/>
          <w:szCs w:val="22"/>
        </w:rPr>
        <w:tab/>
      </w:r>
      <w:r>
        <w:rPr>
          <w:noProof/>
        </w:rPr>
        <w:t>Karosérie - PP</w:t>
      </w:r>
      <w:r>
        <w:rPr>
          <w:noProof/>
        </w:rPr>
        <w:tab/>
      </w:r>
      <w:r>
        <w:rPr>
          <w:noProof/>
        </w:rPr>
        <w:fldChar w:fldCharType="begin"/>
      </w:r>
      <w:r>
        <w:rPr>
          <w:noProof/>
        </w:rPr>
        <w:instrText xml:space="preserve"> PAGEREF _Toc12861199 \h </w:instrText>
      </w:r>
      <w:r>
        <w:rPr>
          <w:noProof/>
        </w:rPr>
      </w:r>
      <w:r>
        <w:rPr>
          <w:noProof/>
        </w:rPr>
        <w:fldChar w:fldCharType="separate"/>
      </w:r>
      <w:r>
        <w:rPr>
          <w:noProof/>
        </w:rPr>
        <w:t>7</w:t>
      </w:r>
      <w:r>
        <w:rPr>
          <w:noProof/>
        </w:rPr>
        <w:fldChar w:fldCharType="end"/>
      </w:r>
    </w:p>
    <w:p w14:paraId="1B3EE147" w14:textId="77777777" w:rsidR="0084358E" w:rsidRDefault="0084358E">
      <w:pPr>
        <w:pStyle w:val="Obsah3"/>
        <w:rPr>
          <w:rFonts w:asciiTheme="minorHAnsi" w:eastAsiaTheme="minorEastAsia" w:hAnsiTheme="minorHAnsi" w:cstheme="minorBidi"/>
          <w:caps w:val="0"/>
          <w:noProof/>
          <w:sz w:val="22"/>
          <w:szCs w:val="22"/>
        </w:rPr>
      </w:pPr>
      <w:r>
        <w:rPr>
          <w:noProof/>
        </w:rPr>
        <w:t>4.1.1.</w:t>
      </w:r>
      <w:r>
        <w:rPr>
          <w:rFonts w:asciiTheme="minorHAnsi" w:eastAsiaTheme="minorEastAsia" w:hAnsiTheme="minorHAnsi" w:cstheme="minorBidi"/>
          <w:caps w:val="0"/>
          <w:noProof/>
          <w:sz w:val="22"/>
          <w:szCs w:val="22"/>
        </w:rPr>
        <w:tab/>
      </w:r>
      <w:r>
        <w:rPr>
          <w:noProof/>
        </w:rPr>
        <w:t>Schrány - PP</w:t>
      </w:r>
      <w:r>
        <w:rPr>
          <w:noProof/>
        </w:rPr>
        <w:tab/>
      </w:r>
      <w:r>
        <w:rPr>
          <w:noProof/>
        </w:rPr>
        <w:fldChar w:fldCharType="begin"/>
      </w:r>
      <w:r>
        <w:rPr>
          <w:noProof/>
        </w:rPr>
        <w:instrText xml:space="preserve"> PAGEREF _Toc12861200 \h </w:instrText>
      </w:r>
      <w:r>
        <w:rPr>
          <w:noProof/>
        </w:rPr>
      </w:r>
      <w:r>
        <w:rPr>
          <w:noProof/>
        </w:rPr>
        <w:fldChar w:fldCharType="separate"/>
      </w:r>
      <w:r>
        <w:rPr>
          <w:noProof/>
        </w:rPr>
        <w:t>7</w:t>
      </w:r>
      <w:r>
        <w:rPr>
          <w:noProof/>
        </w:rPr>
        <w:fldChar w:fldCharType="end"/>
      </w:r>
    </w:p>
    <w:p w14:paraId="56552A12" w14:textId="77777777" w:rsidR="0084358E" w:rsidRDefault="0084358E">
      <w:pPr>
        <w:pStyle w:val="Obsah3"/>
        <w:rPr>
          <w:rFonts w:asciiTheme="minorHAnsi" w:eastAsiaTheme="minorEastAsia" w:hAnsiTheme="minorHAnsi" w:cstheme="minorBidi"/>
          <w:caps w:val="0"/>
          <w:noProof/>
          <w:sz w:val="22"/>
          <w:szCs w:val="22"/>
        </w:rPr>
      </w:pPr>
      <w:r>
        <w:rPr>
          <w:noProof/>
        </w:rPr>
        <w:t>4.1.2.</w:t>
      </w:r>
      <w:r>
        <w:rPr>
          <w:rFonts w:asciiTheme="minorHAnsi" w:eastAsiaTheme="minorEastAsia" w:hAnsiTheme="minorHAnsi" w:cstheme="minorBidi"/>
          <w:caps w:val="0"/>
          <w:noProof/>
          <w:sz w:val="22"/>
          <w:szCs w:val="22"/>
        </w:rPr>
        <w:tab/>
      </w:r>
      <w:r>
        <w:rPr>
          <w:noProof/>
        </w:rPr>
        <w:t>Provedení podlahy - PP</w:t>
      </w:r>
      <w:r>
        <w:rPr>
          <w:noProof/>
        </w:rPr>
        <w:tab/>
      </w:r>
      <w:r>
        <w:rPr>
          <w:noProof/>
        </w:rPr>
        <w:fldChar w:fldCharType="begin"/>
      </w:r>
      <w:r>
        <w:rPr>
          <w:noProof/>
        </w:rPr>
        <w:instrText xml:space="preserve"> PAGEREF _Toc12861201 \h </w:instrText>
      </w:r>
      <w:r>
        <w:rPr>
          <w:noProof/>
        </w:rPr>
      </w:r>
      <w:r>
        <w:rPr>
          <w:noProof/>
        </w:rPr>
        <w:fldChar w:fldCharType="separate"/>
      </w:r>
      <w:r>
        <w:rPr>
          <w:noProof/>
        </w:rPr>
        <w:t>8</w:t>
      </w:r>
      <w:r>
        <w:rPr>
          <w:noProof/>
        </w:rPr>
        <w:fldChar w:fldCharType="end"/>
      </w:r>
    </w:p>
    <w:p w14:paraId="1C3BE71B" w14:textId="77777777" w:rsidR="0084358E" w:rsidRDefault="0084358E">
      <w:pPr>
        <w:pStyle w:val="Obsah3"/>
        <w:rPr>
          <w:rFonts w:asciiTheme="minorHAnsi" w:eastAsiaTheme="minorEastAsia" w:hAnsiTheme="minorHAnsi" w:cstheme="minorBidi"/>
          <w:caps w:val="0"/>
          <w:noProof/>
          <w:sz w:val="22"/>
          <w:szCs w:val="22"/>
        </w:rPr>
      </w:pPr>
      <w:r>
        <w:rPr>
          <w:noProof/>
        </w:rPr>
        <w:t>4.1.3.</w:t>
      </w:r>
      <w:r>
        <w:rPr>
          <w:rFonts w:asciiTheme="minorHAnsi" w:eastAsiaTheme="minorEastAsia" w:hAnsiTheme="minorHAnsi" w:cstheme="minorBidi"/>
          <w:caps w:val="0"/>
          <w:noProof/>
          <w:sz w:val="22"/>
          <w:szCs w:val="22"/>
        </w:rPr>
        <w:tab/>
      </w:r>
      <w:r>
        <w:rPr>
          <w:noProof/>
        </w:rPr>
        <w:t>PLOŠINA PRO INVALIDY - PP</w:t>
      </w:r>
      <w:r>
        <w:rPr>
          <w:noProof/>
        </w:rPr>
        <w:tab/>
      </w:r>
      <w:r>
        <w:rPr>
          <w:noProof/>
        </w:rPr>
        <w:fldChar w:fldCharType="begin"/>
      </w:r>
      <w:r>
        <w:rPr>
          <w:noProof/>
        </w:rPr>
        <w:instrText xml:space="preserve"> PAGEREF _Toc12861202 \h </w:instrText>
      </w:r>
      <w:r>
        <w:rPr>
          <w:noProof/>
        </w:rPr>
      </w:r>
      <w:r>
        <w:rPr>
          <w:noProof/>
        </w:rPr>
        <w:fldChar w:fldCharType="separate"/>
      </w:r>
      <w:r>
        <w:rPr>
          <w:noProof/>
        </w:rPr>
        <w:t>8</w:t>
      </w:r>
      <w:r>
        <w:rPr>
          <w:noProof/>
        </w:rPr>
        <w:fldChar w:fldCharType="end"/>
      </w:r>
    </w:p>
    <w:p w14:paraId="411DC63C" w14:textId="77777777" w:rsidR="0084358E" w:rsidRDefault="0084358E">
      <w:pPr>
        <w:pStyle w:val="Obsah2"/>
        <w:rPr>
          <w:rFonts w:asciiTheme="minorHAnsi" w:eastAsiaTheme="minorEastAsia" w:hAnsiTheme="minorHAnsi" w:cstheme="minorBidi"/>
          <w:caps w:val="0"/>
          <w:noProof/>
          <w:sz w:val="22"/>
          <w:szCs w:val="22"/>
        </w:rPr>
      </w:pPr>
      <w:r>
        <w:rPr>
          <w:noProof/>
        </w:rPr>
        <w:t>4.2.</w:t>
      </w:r>
      <w:r>
        <w:rPr>
          <w:rFonts w:asciiTheme="minorHAnsi" w:eastAsiaTheme="minorEastAsia" w:hAnsiTheme="minorHAnsi" w:cstheme="minorBidi"/>
          <w:caps w:val="0"/>
          <w:noProof/>
          <w:sz w:val="22"/>
          <w:szCs w:val="22"/>
        </w:rPr>
        <w:tab/>
      </w:r>
      <w:r>
        <w:rPr>
          <w:noProof/>
        </w:rPr>
        <w:t>Stanoviště řidiče - PP</w:t>
      </w:r>
      <w:r>
        <w:rPr>
          <w:noProof/>
        </w:rPr>
        <w:tab/>
      </w:r>
      <w:r>
        <w:rPr>
          <w:noProof/>
        </w:rPr>
        <w:fldChar w:fldCharType="begin"/>
      </w:r>
      <w:r>
        <w:rPr>
          <w:noProof/>
        </w:rPr>
        <w:instrText xml:space="preserve"> PAGEREF _Toc12861203 \h </w:instrText>
      </w:r>
      <w:r>
        <w:rPr>
          <w:noProof/>
        </w:rPr>
      </w:r>
      <w:r>
        <w:rPr>
          <w:noProof/>
        </w:rPr>
        <w:fldChar w:fldCharType="separate"/>
      </w:r>
      <w:r>
        <w:rPr>
          <w:noProof/>
        </w:rPr>
        <w:t>8</w:t>
      </w:r>
      <w:r>
        <w:rPr>
          <w:noProof/>
        </w:rPr>
        <w:fldChar w:fldCharType="end"/>
      </w:r>
    </w:p>
    <w:p w14:paraId="2E4AB3F4" w14:textId="77777777" w:rsidR="0084358E" w:rsidRDefault="0084358E">
      <w:pPr>
        <w:pStyle w:val="Obsah2"/>
        <w:rPr>
          <w:rFonts w:asciiTheme="minorHAnsi" w:eastAsiaTheme="minorEastAsia" w:hAnsiTheme="minorHAnsi" w:cstheme="minorBidi"/>
          <w:caps w:val="0"/>
          <w:noProof/>
          <w:sz w:val="22"/>
          <w:szCs w:val="22"/>
        </w:rPr>
      </w:pPr>
      <w:r>
        <w:rPr>
          <w:noProof/>
        </w:rPr>
        <w:t>4.3.</w:t>
      </w:r>
      <w:r>
        <w:rPr>
          <w:rFonts w:asciiTheme="minorHAnsi" w:eastAsiaTheme="minorEastAsia" w:hAnsiTheme="minorHAnsi" w:cstheme="minorBidi"/>
          <w:caps w:val="0"/>
          <w:noProof/>
          <w:sz w:val="22"/>
          <w:szCs w:val="22"/>
        </w:rPr>
        <w:tab/>
      </w:r>
      <w:r>
        <w:rPr>
          <w:noProof/>
        </w:rPr>
        <w:t>Dveře - PP</w:t>
      </w:r>
      <w:r>
        <w:rPr>
          <w:noProof/>
        </w:rPr>
        <w:tab/>
      </w:r>
      <w:r>
        <w:rPr>
          <w:noProof/>
        </w:rPr>
        <w:fldChar w:fldCharType="begin"/>
      </w:r>
      <w:r>
        <w:rPr>
          <w:noProof/>
        </w:rPr>
        <w:instrText xml:space="preserve"> PAGEREF _Toc12861204 \h </w:instrText>
      </w:r>
      <w:r>
        <w:rPr>
          <w:noProof/>
        </w:rPr>
      </w:r>
      <w:r>
        <w:rPr>
          <w:noProof/>
        </w:rPr>
        <w:fldChar w:fldCharType="separate"/>
      </w:r>
      <w:r>
        <w:rPr>
          <w:noProof/>
        </w:rPr>
        <w:t>9</w:t>
      </w:r>
      <w:r>
        <w:rPr>
          <w:noProof/>
        </w:rPr>
        <w:fldChar w:fldCharType="end"/>
      </w:r>
    </w:p>
    <w:p w14:paraId="02E66E69" w14:textId="77777777" w:rsidR="0084358E" w:rsidRDefault="0084358E">
      <w:pPr>
        <w:pStyle w:val="Obsah2"/>
        <w:rPr>
          <w:rFonts w:asciiTheme="minorHAnsi" w:eastAsiaTheme="minorEastAsia" w:hAnsiTheme="minorHAnsi" w:cstheme="minorBidi"/>
          <w:caps w:val="0"/>
          <w:noProof/>
          <w:sz w:val="22"/>
          <w:szCs w:val="22"/>
        </w:rPr>
      </w:pPr>
      <w:r>
        <w:rPr>
          <w:noProof/>
        </w:rPr>
        <w:t>4.4.</w:t>
      </w:r>
      <w:r>
        <w:rPr>
          <w:rFonts w:asciiTheme="minorHAnsi" w:eastAsiaTheme="minorEastAsia" w:hAnsiTheme="minorHAnsi" w:cstheme="minorBidi"/>
          <w:caps w:val="0"/>
          <w:noProof/>
          <w:sz w:val="22"/>
          <w:szCs w:val="22"/>
        </w:rPr>
        <w:tab/>
      </w:r>
      <w:r>
        <w:rPr>
          <w:noProof/>
        </w:rPr>
        <w:t>Okna, nouzové východy - PP</w:t>
      </w:r>
      <w:r>
        <w:rPr>
          <w:noProof/>
        </w:rPr>
        <w:tab/>
      </w:r>
      <w:r>
        <w:rPr>
          <w:noProof/>
        </w:rPr>
        <w:fldChar w:fldCharType="begin"/>
      </w:r>
      <w:r>
        <w:rPr>
          <w:noProof/>
        </w:rPr>
        <w:instrText xml:space="preserve"> PAGEREF _Toc12861205 \h </w:instrText>
      </w:r>
      <w:r>
        <w:rPr>
          <w:noProof/>
        </w:rPr>
      </w:r>
      <w:r>
        <w:rPr>
          <w:noProof/>
        </w:rPr>
        <w:fldChar w:fldCharType="separate"/>
      </w:r>
      <w:r>
        <w:rPr>
          <w:noProof/>
        </w:rPr>
        <w:t>10</w:t>
      </w:r>
      <w:r>
        <w:rPr>
          <w:noProof/>
        </w:rPr>
        <w:fldChar w:fldCharType="end"/>
      </w:r>
    </w:p>
    <w:p w14:paraId="5D2672A8" w14:textId="77777777" w:rsidR="0084358E" w:rsidRDefault="0084358E">
      <w:pPr>
        <w:pStyle w:val="Obsah2"/>
        <w:rPr>
          <w:rFonts w:asciiTheme="minorHAnsi" w:eastAsiaTheme="minorEastAsia" w:hAnsiTheme="minorHAnsi" w:cstheme="minorBidi"/>
          <w:caps w:val="0"/>
          <w:noProof/>
          <w:sz w:val="22"/>
          <w:szCs w:val="22"/>
        </w:rPr>
      </w:pPr>
      <w:r>
        <w:rPr>
          <w:noProof/>
        </w:rPr>
        <w:t>4.5.</w:t>
      </w:r>
      <w:r>
        <w:rPr>
          <w:rFonts w:asciiTheme="minorHAnsi" w:eastAsiaTheme="minorEastAsia" w:hAnsiTheme="minorHAnsi" w:cstheme="minorBidi"/>
          <w:caps w:val="0"/>
          <w:noProof/>
          <w:sz w:val="22"/>
          <w:szCs w:val="22"/>
        </w:rPr>
        <w:tab/>
      </w:r>
      <w:r>
        <w:rPr>
          <w:noProof/>
        </w:rPr>
        <w:t>Sedadla - PP</w:t>
      </w:r>
      <w:r>
        <w:rPr>
          <w:noProof/>
        </w:rPr>
        <w:tab/>
      </w:r>
      <w:r>
        <w:rPr>
          <w:noProof/>
        </w:rPr>
        <w:fldChar w:fldCharType="begin"/>
      </w:r>
      <w:r>
        <w:rPr>
          <w:noProof/>
        </w:rPr>
        <w:instrText xml:space="preserve"> PAGEREF _Toc12861206 \h </w:instrText>
      </w:r>
      <w:r>
        <w:rPr>
          <w:noProof/>
        </w:rPr>
      </w:r>
      <w:r>
        <w:rPr>
          <w:noProof/>
        </w:rPr>
        <w:fldChar w:fldCharType="separate"/>
      </w:r>
      <w:r>
        <w:rPr>
          <w:noProof/>
        </w:rPr>
        <w:t>11</w:t>
      </w:r>
      <w:r>
        <w:rPr>
          <w:noProof/>
        </w:rPr>
        <w:fldChar w:fldCharType="end"/>
      </w:r>
    </w:p>
    <w:p w14:paraId="27097FEF" w14:textId="77777777" w:rsidR="0084358E" w:rsidRDefault="0084358E">
      <w:pPr>
        <w:pStyle w:val="Obsah2"/>
        <w:rPr>
          <w:rFonts w:asciiTheme="minorHAnsi" w:eastAsiaTheme="minorEastAsia" w:hAnsiTheme="minorHAnsi" w:cstheme="minorBidi"/>
          <w:caps w:val="0"/>
          <w:noProof/>
          <w:sz w:val="22"/>
          <w:szCs w:val="22"/>
        </w:rPr>
      </w:pPr>
      <w:r>
        <w:rPr>
          <w:noProof/>
        </w:rPr>
        <w:t>4.6.</w:t>
      </w:r>
      <w:r>
        <w:rPr>
          <w:rFonts w:asciiTheme="minorHAnsi" w:eastAsiaTheme="minorEastAsia" w:hAnsiTheme="minorHAnsi" w:cstheme="minorBidi"/>
          <w:caps w:val="0"/>
          <w:noProof/>
          <w:sz w:val="22"/>
          <w:szCs w:val="22"/>
        </w:rPr>
        <w:tab/>
      </w:r>
      <w:r>
        <w:rPr>
          <w:noProof/>
        </w:rPr>
        <w:t>Doplňkové vybavení - PP</w:t>
      </w:r>
      <w:r>
        <w:rPr>
          <w:noProof/>
        </w:rPr>
        <w:tab/>
      </w:r>
      <w:r>
        <w:rPr>
          <w:noProof/>
        </w:rPr>
        <w:fldChar w:fldCharType="begin"/>
      </w:r>
      <w:r>
        <w:rPr>
          <w:noProof/>
        </w:rPr>
        <w:instrText xml:space="preserve"> PAGEREF _Toc12861207 \h </w:instrText>
      </w:r>
      <w:r>
        <w:rPr>
          <w:noProof/>
        </w:rPr>
      </w:r>
      <w:r>
        <w:rPr>
          <w:noProof/>
        </w:rPr>
        <w:fldChar w:fldCharType="separate"/>
      </w:r>
      <w:r>
        <w:rPr>
          <w:noProof/>
        </w:rPr>
        <w:t>11</w:t>
      </w:r>
      <w:r>
        <w:rPr>
          <w:noProof/>
        </w:rPr>
        <w:fldChar w:fldCharType="end"/>
      </w:r>
    </w:p>
    <w:p w14:paraId="327DC9B1" w14:textId="77777777" w:rsidR="0084358E" w:rsidRDefault="0084358E">
      <w:pPr>
        <w:pStyle w:val="Obsah2"/>
        <w:rPr>
          <w:rFonts w:asciiTheme="minorHAnsi" w:eastAsiaTheme="minorEastAsia" w:hAnsiTheme="minorHAnsi" w:cstheme="minorBidi"/>
          <w:caps w:val="0"/>
          <w:noProof/>
          <w:sz w:val="22"/>
          <w:szCs w:val="22"/>
        </w:rPr>
      </w:pPr>
      <w:r>
        <w:rPr>
          <w:noProof/>
        </w:rPr>
        <w:t>4.7.</w:t>
      </w:r>
      <w:r>
        <w:rPr>
          <w:rFonts w:asciiTheme="minorHAnsi" w:eastAsiaTheme="minorEastAsia" w:hAnsiTheme="minorHAnsi" w:cstheme="minorBidi"/>
          <w:caps w:val="0"/>
          <w:noProof/>
          <w:sz w:val="22"/>
          <w:szCs w:val="22"/>
        </w:rPr>
        <w:tab/>
      </w:r>
      <w:r>
        <w:rPr>
          <w:noProof/>
        </w:rPr>
        <w:t>Osvětlení</w:t>
      </w:r>
      <w:r>
        <w:rPr>
          <w:noProof/>
        </w:rPr>
        <w:tab/>
      </w:r>
      <w:r>
        <w:rPr>
          <w:noProof/>
        </w:rPr>
        <w:fldChar w:fldCharType="begin"/>
      </w:r>
      <w:r>
        <w:rPr>
          <w:noProof/>
        </w:rPr>
        <w:instrText xml:space="preserve"> PAGEREF _Toc12861208 \h </w:instrText>
      </w:r>
      <w:r>
        <w:rPr>
          <w:noProof/>
        </w:rPr>
      </w:r>
      <w:r>
        <w:rPr>
          <w:noProof/>
        </w:rPr>
        <w:fldChar w:fldCharType="separate"/>
      </w:r>
      <w:r>
        <w:rPr>
          <w:noProof/>
        </w:rPr>
        <w:t>11</w:t>
      </w:r>
      <w:r>
        <w:rPr>
          <w:noProof/>
        </w:rPr>
        <w:fldChar w:fldCharType="end"/>
      </w:r>
    </w:p>
    <w:p w14:paraId="1EAF6B49" w14:textId="77777777" w:rsidR="0084358E" w:rsidRDefault="0084358E">
      <w:pPr>
        <w:pStyle w:val="Obsah3"/>
        <w:rPr>
          <w:rFonts w:asciiTheme="minorHAnsi" w:eastAsiaTheme="minorEastAsia" w:hAnsiTheme="minorHAnsi" w:cstheme="minorBidi"/>
          <w:caps w:val="0"/>
          <w:noProof/>
          <w:sz w:val="22"/>
          <w:szCs w:val="22"/>
        </w:rPr>
      </w:pPr>
      <w:r>
        <w:rPr>
          <w:noProof/>
        </w:rPr>
        <w:t>4.7.1.</w:t>
      </w:r>
      <w:r>
        <w:rPr>
          <w:rFonts w:asciiTheme="minorHAnsi" w:eastAsiaTheme="minorEastAsia" w:hAnsiTheme="minorHAnsi" w:cstheme="minorBidi"/>
          <w:caps w:val="0"/>
          <w:noProof/>
          <w:sz w:val="22"/>
          <w:szCs w:val="22"/>
        </w:rPr>
        <w:tab/>
      </w:r>
      <w:r>
        <w:rPr>
          <w:noProof/>
        </w:rPr>
        <w:t>Vnější osvětlení - PP</w:t>
      </w:r>
      <w:r>
        <w:rPr>
          <w:noProof/>
        </w:rPr>
        <w:tab/>
      </w:r>
      <w:r>
        <w:rPr>
          <w:noProof/>
        </w:rPr>
        <w:fldChar w:fldCharType="begin"/>
      </w:r>
      <w:r>
        <w:rPr>
          <w:noProof/>
        </w:rPr>
        <w:instrText xml:space="preserve"> PAGEREF _Toc12861209 \h </w:instrText>
      </w:r>
      <w:r>
        <w:rPr>
          <w:noProof/>
        </w:rPr>
      </w:r>
      <w:r>
        <w:rPr>
          <w:noProof/>
        </w:rPr>
        <w:fldChar w:fldCharType="separate"/>
      </w:r>
      <w:r>
        <w:rPr>
          <w:noProof/>
        </w:rPr>
        <w:t>11</w:t>
      </w:r>
      <w:r>
        <w:rPr>
          <w:noProof/>
        </w:rPr>
        <w:fldChar w:fldCharType="end"/>
      </w:r>
    </w:p>
    <w:p w14:paraId="4AB39D25" w14:textId="77777777" w:rsidR="0084358E" w:rsidRDefault="0084358E">
      <w:pPr>
        <w:pStyle w:val="Obsah3"/>
        <w:rPr>
          <w:rFonts w:asciiTheme="minorHAnsi" w:eastAsiaTheme="minorEastAsia" w:hAnsiTheme="minorHAnsi" w:cstheme="minorBidi"/>
          <w:caps w:val="0"/>
          <w:noProof/>
          <w:sz w:val="22"/>
          <w:szCs w:val="22"/>
        </w:rPr>
      </w:pPr>
      <w:r>
        <w:rPr>
          <w:noProof/>
        </w:rPr>
        <w:t>4.7.2.</w:t>
      </w:r>
      <w:r>
        <w:rPr>
          <w:rFonts w:asciiTheme="minorHAnsi" w:eastAsiaTheme="minorEastAsia" w:hAnsiTheme="minorHAnsi" w:cstheme="minorBidi"/>
          <w:caps w:val="0"/>
          <w:noProof/>
          <w:sz w:val="22"/>
          <w:szCs w:val="22"/>
        </w:rPr>
        <w:tab/>
      </w:r>
      <w:r>
        <w:rPr>
          <w:noProof/>
        </w:rPr>
        <w:t>Vnitřní osvětlení - PP</w:t>
      </w:r>
      <w:r>
        <w:rPr>
          <w:noProof/>
        </w:rPr>
        <w:tab/>
      </w:r>
      <w:r>
        <w:rPr>
          <w:noProof/>
        </w:rPr>
        <w:fldChar w:fldCharType="begin"/>
      </w:r>
      <w:r>
        <w:rPr>
          <w:noProof/>
        </w:rPr>
        <w:instrText xml:space="preserve"> PAGEREF _Toc12861210 \h </w:instrText>
      </w:r>
      <w:r>
        <w:rPr>
          <w:noProof/>
        </w:rPr>
      </w:r>
      <w:r>
        <w:rPr>
          <w:noProof/>
        </w:rPr>
        <w:fldChar w:fldCharType="separate"/>
      </w:r>
      <w:r>
        <w:rPr>
          <w:noProof/>
        </w:rPr>
        <w:t>11</w:t>
      </w:r>
      <w:r>
        <w:rPr>
          <w:noProof/>
        </w:rPr>
        <w:fldChar w:fldCharType="end"/>
      </w:r>
    </w:p>
    <w:p w14:paraId="67A0752C" w14:textId="77777777" w:rsidR="0084358E" w:rsidRDefault="0084358E">
      <w:pPr>
        <w:pStyle w:val="Obsah3"/>
        <w:rPr>
          <w:rFonts w:asciiTheme="minorHAnsi" w:eastAsiaTheme="minorEastAsia" w:hAnsiTheme="minorHAnsi" w:cstheme="minorBidi"/>
          <w:caps w:val="0"/>
          <w:noProof/>
          <w:sz w:val="22"/>
          <w:szCs w:val="22"/>
        </w:rPr>
      </w:pPr>
      <w:r>
        <w:rPr>
          <w:noProof/>
        </w:rPr>
        <w:t>4.7.3.</w:t>
      </w:r>
      <w:r>
        <w:rPr>
          <w:rFonts w:asciiTheme="minorHAnsi" w:eastAsiaTheme="minorEastAsia" w:hAnsiTheme="minorHAnsi" w:cstheme="minorBidi"/>
          <w:caps w:val="0"/>
          <w:noProof/>
          <w:sz w:val="22"/>
          <w:szCs w:val="22"/>
        </w:rPr>
        <w:tab/>
      </w:r>
      <w:r>
        <w:rPr>
          <w:noProof/>
        </w:rPr>
        <w:t>OSVĚTLENÍ PROSTORU MOTORU - PP</w:t>
      </w:r>
      <w:r>
        <w:rPr>
          <w:noProof/>
        </w:rPr>
        <w:tab/>
      </w:r>
      <w:r>
        <w:rPr>
          <w:noProof/>
        </w:rPr>
        <w:fldChar w:fldCharType="begin"/>
      </w:r>
      <w:r>
        <w:rPr>
          <w:noProof/>
        </w:rPr>
        <w:instrText xml:space="preserve"> PAGEREF _Toc12861211 \h </w:instrText>
      </w:r>
      <w:r>
        <w:rPr>
          <w:noProof/>
        </w:rPr>
      </w:r>
      <w:r>
        <w:rPr>
          <w:noProof/>
        </w:rPr>
        <w:fldChar w:fldCharType="separate"/>
      </w:r>
      <w:r>
        <w:rPr>
          <w:noProof/>
        </w:rPr>
        <w:t>12</w:t>
      </w:r>
      <w:r>
        <w:rPr>
          <w:noProof/>
        </w:rPr>
        <w:fldChar w:fldCharType="end"/>
      </w:r>
    </w:p>
    <w:p w14:paraId="11BC05EF" w14:textId="77777777" w:rsidR="0084358E" w:rsidRDefault="0084358E">
      <w:pPr>
        <w:pStyle w:val="Obsah2"/>
        <w:rPr>
          <w:rFonts w:asciiTheme="minorHAnsi" w:eastAsiaTheme="minorEastAsia" w:hAnsiTheme="minorHAnsi" w:cstheme="minorBidi"/>
          <w:caps w:val="0"/>
          <w:noProof/>
          <w:sz w:val="22"/>
          <w:szCs w:val="22"/>
        </w:rPr>
      </w:pPr>
      <w:r>
        <w:rPr>
          <w:noProof/>
        </w:rPr>
        <w:t>4.8.</w:t>
      </w:r>
      <w:r>
        <w:rPr>
          <w:rFonts w:asciiTheme="minorHAnsi" w:eastAsiaTheme="minorEastAsia" w:hAnsiTheme="minorHAnsi" w:cstheme="minorBidi"/>
          <w:caps w:val="0"/>
          <w:noProof/>
          <w:sz w:val="22"/>
          <w:szCs w:val="22"/>
        </w:rPr>
        <w:tab/>
      </w:r>
      <w:r>
        <w:rPr>
          <w:noProof/>
        </w:rPr>
        <w:t>Informace pro cestující - PP</w:t>
      </w:r>
      <w:r>
        <w:rPr>
          <w:noProof/>
        </w:rPr>
        <w:tab/>
      </w:r>
      <w:r>
        <w:rPr>
          <w:noProof/>
        </w:rPr>
        <w:fldChar w:fldCharType="begin"/>
      </w:r>
      <w:r>
        <w:rPr>
          <w:noProof/>
        </w:rPr>
        <w:instrText xml:space="preserve"> PAGEREF _Toc12861212 \h </w:instrText>
      </w:r>
      <w:r>
        <w:rPr>
          <w:noProof/>
        </w:rPr>
      </w:r>
      <w:r>
        <w:rPr>
          <w:noProof/>
        </w:rPr>
        <w:fldChar w:fldCharType="separate"/>
      </w:r>
      <w:r>
        <w:rPr>
          <w:noProof/>
        </w:rPr>
        <w:t>12</w:t>
      </w:r>
      <w:r>
        <w:rPr>
          <w:noProof/>
        </w:rPr>
        <w:fldChar w:fldCharType="end"/>
      </w:r>
    </w:p>
    <w:p w14:paraId="753C5958" w14:textId="77777777" w:rsidR="0084358E" w:rsidRDefault="0084358E">
      <w:pPr>
        <w:pStyle w:val="Obsah2"/>
        <w:rPr>
          <w:rFonts w:asciiTheme="minorHAnsi" w:eastAsiaTheme="minorEastAsia" w:hAnsiTheme="minorHAnsi" w:cstheme="minorBidi"/>
          <w:caps w:val="0"/>
          <w:noProof/>
          <w:sz w:val="22"/>
          <w:szCs w:val="22"/>
        </w:rPr>
      </w:pPr>
      <w:r>
        <w:rPr>
          <w:noProof/>
        </w:rPr>
        <w:t>4.9.</w:t>
      </w:r>
      <w:r>
        <w:rPr>
          <w:rFonts w:asciiTheme="minorHAnsi" w:eastAsiaTheme="minorEastAsia" w:hAnsiTheme="minorHAnsi" w:cstheme="minorBidi"/>
          <w:caps w:val="0"/>
          <w:noProof/>
          <w:sz w:val="22"/>
          <w:szCs w:val="22"/>
        </w:rPr>
        <w:tab/>
      </w:r>
      <w:r>
        <w:rPr>
          <w:noProof/>
        </w:rPr>
        <w:t>Topení, větrání, KLIMATIZACE - PP</w:t>
      </w:r>
      <w:r>
        <w:rPr>
          <w:noProof/>
        </w:rPr>
        <w:tab/>
      </w:r>
      <w:r>
        <w:rPr>
          <w:noProof/>
        </w:rPr>
        <w:fldChar w:fldCharType="begin"/>
      </w:r>
      <w:r>
        <w:rPr>
          <w:noProof/>
        </w:rPr>
        <w:instrText xml:space="preserve"> PAGEREF _Toc12861213 \h </w:instrText>
      </w:r>
      <w:r>
        <w:rPr>
          <w:noProof/>
        </w:rPr>
      </w:r>
      <w:r>
        <w:rPr>
          <w:noProof/>
        </w:rPr>
        <w:fldChar w:fldCharType="separate"/>
      </w:r>
      <w:r>
        <w:rPr>
          <w:noProof/>
        </w:rPr>
        <w:t>12</w:t>
      </w:r>
      <w:r>
        <w:rPr>
          <w:noProof/>
        </w:rPr>
        <w:fldChar w:fldCharType="end"/>
      </w:r>
    </w:p>
    <w:p w14:paraId="273C75AA" w14:textId="77777777" w:rsidR="0084358E" w:rsidRDefault="0084358E">
      <w:pPr>
        <w:pStyle w:val="Obsah3"/>
        <w:rPr>
          <w:rFonts w:asciiTheme="minorHAnsi" w:eastAsiaTheme="minorEastAsia" w:hAnsiTheme="minorHAnsi" w:cstheme="minorBidi"/>
          <w:caps w:val="0"/>
          <w:noProof/>
          <w:sz w:val="22"/>
          <w:szCs w:val="22"/>
        </w:rPr>
      </w:pPr>
      <w:r>
        <w:rPr>
          <w:noProof/>
        </w:rPr>
        <w:t>4.9.1.</w:t>
      </w:r>
      <w:r>
        <w:rPr>
          <w:rFonts w:asciiTheme="minorHAnsi" w:eastAsiaTheme="minorEastAsia" w:hAnsiTheme="minorHAnsi" w:cstheme="minorBidi"/>
          <w:caps w:val="0"/>
          <w:noProof/>
          <w:sz w:val="22"/>
          <w:szCs w:val="22"/>
        </w:rPr>
        <w:tab/>
      </w:r>
      <w:r>
        <w:rPr>
          <w:noProof/>
        </w:rPr>
        <w:t>Prostor pro cestující - PP</w:t>
      </w:r>
      <w:r>
        <w:rPr>
          <w:noProof/>
        </w:rPr>
        <w:tab/>
      </w:r>
      <w:r>
        <w:rPr>
          <w:noProof/>
        </w:rPr>
        <w:fldChar w:fldCharType="begin"/>
      </w:r>
      <w:r>
        <w:rPr>
          <w:noProof/>
        </w:rPr>
        <w:instrText xml:space="preserve"> PAGEREF _Toc12861214 \h </w:instrText>
      </w:r>
      <w:r>
        <w:rPr>
          <w:noProof/>
        </w:rPr>
      </w:r>
      <w:r>
        <w:rPr>
          <w:noProof/>
        </w:rPr>
        <w:fldChar w:fldCharType="separate"/>
      </w:r>
      <w:r>
        <w:rPr>
          <w:noProof/>
        </w:rPr>
        <w:t>12</w:t>
      </w:r>
      <w:r>
        <w:rPr>
          <w:noProof/>
        </w:rPr>
        <w:fldChar w:fldCharType="end"/>
      </w:r>
    </w:p>
    <w:p w14:paraId="557AB56D" w14:textId="77777777" w:rsidR="0084358E" w:rsidRDefault="0084358E">
      <w:pPr>
        <w:pStyle w:val="Obsah3"/>
        <w:rPr>
          <w:rFonts w:asciiTheme="minorHAnsi" w:eastAsiaTheme="minorEastAsia" w:hAnsiTheme="minorHAnsi" w:cstheme="minorBidi"/>
          <w:caps w:val="0"/>
          <w:noProof/>
          <w:sz w:val="22"/>
          <w:szCs w:val="22"/>
        </w:rPr>
      </w:pPr>
      <w:r>
        <w:rPr>
          <w:noProof/>
        </w:rPr>
        <w:t>4.9.2.</w:t>
      </w:r>
      <w:r>
        <w:rPr>
          <w:rFonts w:asciiTheme="minorHAnsi" w:eastAsiaTheme="minorEastAsia" w:hAnsiTheme="minorHAnsi" w:cstheme="minorBidi"/>
          <w:caps w:val="0"/>
          <w:noProof/>
          <w:sz w:val="22"/>
          <w:szCs w:val="22"/>
        </w:rPr>
        <w:tab/>
      </w:r>
      <w:r>
        <w:rPr>
          <w:noProof/>
        </w:rPr>
        <w:t>Stanoviště řidiče - PP</w:t>
      </w:r>
      <w:r>
        <w:rPr>
          <w:noProof/>
        </w:rPr>
        <w:tab/>
      </w:r>
      <w:r>
        <w:rPr>
          <w:noProof/>
        </w:rPr>
        <w:fldChar w:fldCharType="begin"/>
      </w:r>
      <w:r>
        <w:rPr>
          <w:noProof/>
        </w:rPr>
        <w:instrText xml:space="preserve"> PAGEREF _Toc12861215 \h </w:instrText>
      </w:r>
      <w:r>
        <w:rPr>
          <w:noProof/>
        </w:rPr>
      </w:r>
      <w:r>
        <w:rPr>
          <w:noProof/>
        </w:rPr>
        <w:fldChar w:fldCharType="separate"/>
      </w:r>
      <w:r>
        <w:rPr>
          <w:noProof/>
        </w:rPr>
        <w:t>13</w:t>
      </w:r>
      <w:r>
        <w:rPr>
          <w:noProof/>
        </w:rPr>
        <w:fldChar w:fldCharType="end"/>
      </w:r>
    </w:p>
    <w:p w14:paraId="5F8EF90D" w14:textId="77777777" w:rsidR="0084358E" w:rsidRDefault="0084358E">
      <w:pPr>
        <w:pStyle w:val="Obsah2"/>
        <w:rPr>
          <w:rFonts w:asciiTheme="minorHAnsi" w:eastAsiaTheme="minorEastAsia" w:hAnsiTheme="minorHAnsi" w:cstheme="minorBidi"/>
          <w:caps w:val="0"/>
          <w:noProof/>
          <w:sz w:val="22"/>
          <w:szCs w:val="22"/>
        </w:rPr>
      </w:pPr>
      <w:r>
        <w:rPr>
          <w:noProof/>
        </w:rPr>
        <w:t>4.10.</w:t>
      </w:r>
      <w:r>
        <w:rPr>
          <w:rFonts w:asciiTheme="minorHAnsi" w:eastAsiaTheme="minorEastAsia" w:hAnsiTheme="minorHAnsi" w:cstheme="minorBidi"/>
          <w:caps w:val="0"/>
          <w:noProof/>
          <w:sz w:val="22"/>
          <w:szCs w:val="22"/>
        </w:rPr>
        <w:tab/>
      </w:r>
      <w:r>
        <w:rPr>
          <w:noProof/>
        </w:rPr>
        <w:t>Jízda A DOJEZD vozidla - PP</w:t>
      </w:r>
      <w:r>
        <w:rPr>
          <w:noProof/>
        </w:rPr>
        <w:tab/>
      </w:r>
      <w:r>
        <w:rPr>
          <w:noProof/>
        </w:rPr>
        <w:fldChar w:fldCharType="begin"/>
      </w:r>
      <w:r>
        <w:rPr>
          <w:noProof/>
        </w:rPr>
        <w:instrText xml:space="preserve"> PAGEREF _Toc12861216 \h </w:instrText>
      </w:r>
      <w:r>
        <w:rPr>
          <w:noProof/>
        </w:rPr>
      </w:r>
      <w:r>
        <w:rPr>
          <w:noProof/>
        </w:rPr>
        <w:fldChar w:fldCharType="separate"/>
      </w:r>
      <w:r>
        <w:rPr>
          <w:noProof/>
        </w:rPr>
        <w:t>13</w:t>
      </w:r>
      <w:r>
        <w:rPr>
          <w:noProof/>
        </w:rPr>
        <w:fldChar w:fldCharType="end"/>
      </w:r>
    </w:p>
    <w:p w14:paraId="0AF55B7E" w14:textId="77777777" w:rsidR="0084358E" w:rsidRDefault="0084358E">
      <w:pPr>
        <w:pStyle w:val="Obsah2"/>
        <w:rPr>
          <w:rFonts w:asciiTheme="minorHAnsi" w:eastAsiaTheme="minorEastAsia" w:hAnsiTheme="minorHAnsi" w:cstheme="minorBidi"/>
          <w:caps w:val="0"/>
          <w:noProof/>
          <w:sz w:val="22"/>
          <w:szCs w:val="22"/>
        </w:rPr>
      </w:pPr>
      <w:r>
        <w:rPr>
          <w:noProof/>
        </w:rPr>
        <w:t>4.11.</w:t>
      </w:r>
      <w:r>
        <w:rPr>
          <w:rFonts w:asciiTheme="minorHAnsi" w:eastAsiaTheme="minorEastAsia" w:hAnsiTheme="minorHAnsi" w:cstheme="minorBidi"/>
          <w:caps w:val="0"/>
          <w:noProof/>
          <w:sz w:val="22"/>
          <w:szCs w:val="22"/>
        </w:rPr>
        <w:tab/>
      </w:r>
      <w:r>
        <w:rPr>
          <w:noProof/>
        </w:rPr>
        <w:t>Motor - PP</w:t>
      </w:r>
      <w:r>
        <w:rPr>
          <w:noProof/>
        </w:rPr>
        <w:tab/>
      </w:r>
      <w:r>
        <w:rPr>
          <w:noProof/>
        </w:rPr>
        <w:fldChar w:fldCharType="begin"/>
      </w:r>
      <w:r>
        <w:rPr>
          <w:noProof/>
        </w:rPr>
        <w:instrText xml:space="preserve"> PAGEREF _Toc12861217 \h </w:instrText>
      </w:r>
      <w:r>
        <w:rPr>
          <w:noProof/>
        </w:rPr>
      </w:r>
      <w:r>
        <w:rPr>
          <w:noProof/>
        </w:rPr>
        <w:fldChar w:fldCharType="separate"/>
      </w:r>
      <w:r>
        <w:rPr>
          <w:noProof/>
        </w:rPr>
        <w:t>13</w:t>
      </w:r>
      <w:r>
        <w:rPr>
          <w:noProof/>
        </w:rPr>
        <w:fldChar w:fldCharType="end"/>
      </w:r>
    </w:p>
    <w:p w14:paraId="01C3963E" w14:textId="77777777" w:rsidR="0084358E" w:rsidRDefault="0084358E">
      <w:pPr>
        <w:pStyle w:val="Obsah2"/>
        <w:rPr>
          <w:rFonts w:asciiTheme="minorHAnsi" w:eastAsiaTheme="minorEastAsia" w:hAnsiTheme="minorHAnsi" w:cstheme="minorBidi"/>
          <w:caps w:val="0"/>
          <w:noProof/>
          <w:sz w:val="22"/>
          <w:szCs w:val="22"/>
        </w:rPr>
      </w:pPr>
      <w:r>
        <w:rPr>
          <w:noProof/>
        </w:rPr>
        <w:t>4.12.</w:t>
      </w:r>
      <w:r>
        <w:rPr>
          <w:rFonts w:asciiTheme="minorHAnsi" w:eastAsiaTheme="minorEastAsia" w:hAnsiTheme="minorHAnsi" w:cstheme="minorBidi"/>
          <w:caps w:val="0"/>
          <w:noProof/>
          <w:sz w:val="22"/>
          <w:szCs w:val="22"/>
        </w:rPr>
        <w:tab/>
      </w:r>
      <w:r>
        <w:rPr>
          <w:noProof/>
        </w:rPr>
        <w:t>Převodovka - PP</w:t>
      </w:r>
      <w:r>
        <w:rPr>
          <w:noProof/>
        </w:rPr>
        <w:tab/>
      </w:r>
      <w:r>
        <w:rPr>
          <w:noProof/>
        </w:rPr>
        <w:fldChar w:fldCharType="begin"/>
      </w:r>
      <w:r>
        <w:rPr>
          <w:noProof/>
        </w:rPr>
        <w:instrText xml:space="preserve"> PAGEREF _Toc12861218 \h </w:instrText>
      </w:r>
      <w:r>
        <w:rPr>
          <w:noProof/>
        </w:rPr>
      </w:r>
      <w:r>
        <w:rPr>
          <w:noProof/>
        </w:rPr>
        <w:fldChar w:fldCharType="separate"/>
      </w:r>
      <w:r>
        <w:rPr>
          <w:noProof/>
        </w:rPr>
        <w:t>13</w:t>
      </w:r>
      <w:r>
        <w:rPr>
          <w:noProof/>
        </w:rPr>
        <w:fldChar w:fldCharType="end"/>
      </w:r>
    </w:p>
    <w:p w14:paraId="4767751B" w14:textId="77777777" w:rsidR="0084358E" w:rsidRDefault="0084358E">
      <w:pPr>
        <w:pStyle w:val="Obsah2"/>
        <w:rPr>
          <w:rFonts w:asciiTheme="minorHAnsi" w:eastAsiaTheme="minorEastAsia" w:hAnsiTheme="minorHAnsi" w:cstheme="minorBidi"/>
          <w:caps w:val="0"/>
          <w:noProof/>
          <w:sz w:val="22"/>
          <w:szCs w:val="22"/>
        </w:rPr>
      </w:pPr>
      <w:r>
        <w:rPr>
          <w:noProof/>
        </w:rPr>
        <w:t>4.13.</w:t>
      </w:r>
      <w:r>
        <w:rPr>
          <w:rFonts w:asciiTheme="minorHAnsi" w:eastAsiaTheme="minorEastAsia" w:hAnsiTheme="minorHAnsi" w:cstheme="minorBidi"/>
          <w:caps w:val="0"/>
          <w:noProof/>
          <w:sz w:val="22"/>
          <w:szCs w:val="22"/>
        </w:rPr>
        <w:tab/>
      </w:r>
      <w:r>
        <w:rPr>
          <w:noProof/>
        </w:rPr>
        <w:t>Brzdy - PP</w:t>
      </w:r>
      <w:r>
        <w:rPr>
          <w:noProof/>
        </w:rPr>
        <w:tab/>
      </w:r>
      <w:r>
        <w:rPr>
          <w:noProof/>
        </w:rPr>
        <w:fldChar w:fldCharType="begin"/>
      </w:r>
      <w:r>
        <w:rPr>
          <w:noProof/>
        </w:rPr>
        <w:instrText xml:space="preserve"> PAGEREF _Toc12861219 \h </w:instrText>
      </w:r>
      <w:r>
        <w:rPr>
          <w:noProof/>
        </w:rPr>
      </w:r>
      <w:r>
        <w:rPr>
          <w:noProof/>
        </w:rPr>
        <w:fldChar w:fldCharType="separate"/>
      </w:r>
      <w:r>
        <w:rPr>
          <w:noProof/>
        </w:rPr>
        <w:t>14</w:t>
      </w:r>
      <w:r>
        <w:rPr>
          <w:noProof/>
        </w:rPr>
        <w:fldChar w:fldCharType="end"/>
      </w:r>
    </w:p>
    <w:p w14:paraId="67046992" w14:textId="77777777" w:rsidR="0084358E" w:rsidRDefault="0084358E">
      <w:pPr>
        <w:pStyle w:val="Obsah3"/>
        <w:rPr>
          <w:rFonts w:asciiTheme="minorHAnsi" w:eastAsiaTheme="minorEastAsia" w:hAnsiTheme="minorHAnsi" w:cstheme="minorBidi"/>
          <w:caps w:val="0"/>
          <w:noProof/>
          <w:sz w:val="22"/>
          <w:szCs w:val="22"/>
        </w:rPr>
      </w:pPr>
      <w:r>
        <w:rPr>
          <w:noProof/>
        </w:rPr>
        <w:t>4.14.</w:t>
      </w:r>
      <w:r>
        <w:rPr>
          <w:rFonts w:asciiTheme="minorHAnsi" w:eastAsiaTheme="minorEastAsia" w:hAnsiTheme="minorHAnsi" w:cstheme="minorBidi"/>
          <w:caps w:val="0"/>
          <w:noProof/>
          <w:sz w:val="22"/>
          <w:szCs w:val="22"/>
        </w:rPr>
        <w:tab/>
      </w:r>
      <w:r>
        <w:rPr>
          <w:noProof/>
        </w:rPr>
        <w:t>Pneumatiky- PP</w:t>
      </w:r>
      <w:r>
        <w:rPr>
          <w:noProof/>
        </w:rPr>
        <w:tab/>
      </w:r>
      <w:r>
        <w:rPr>
          <w:noProof/>
        </w:rPr>
        <w:fldChar w:fldCharType="begin"/>
      </w:r>
      <w:r>
        <w:rPr>
          <w:noProof/>
        </w:rPr>
        <w:instrText xml:space="preserve"> PAGEREF _Toc12861220 \h </w:instrText>
      </w:r>
      <w:r>
        <w:rPr>
          <w:noProof/>
        </w:rPr>
      </w:r>
      <w:r>
        <w:rPr>
          <w:noProof/>
        </w:rPr>
        <w:fldChar w:fldCharType="separate"/>
      </w:r>
      <w:r>
        <w:rPr>
          <w:noProof/>
        </w:rPr>
        <w:t>14</w:t>
      </w:r>
      <w:r>
        <w:rPr>
          <w:noProof/>
        </w:rPr>
        <w:fldChar w:fldCharType="end"/>
      </w:r>
    </w:p>
    <w:p w14:paraId="2F52F1F0" w14:textId="77777777" w:rsidR="0084358E" w:rsidRDefault="0084358E">
      <w:pPr>
        <w:pStyle w:val="Obsah2"/>
        <w:rPr>
          <w:rFonts w:asciiTheme="minorHAnsi" w:eastAsiaTheme="minorEastAsia" w:hAnsiTheme="minorHAnsi" w:cstheme="minorBidi"/>
          <w:caps w:val="0"/>
          <w:noProof/>
          <w:sz w:val="22"/>
          <w:szCs w:val="22"/>
        </w:rPr>
      </w:pPr>
      <w:r>
        <w:rPr>
          <w:noProof/>
        </w:rPr>
        <w:t>4.15.</w:t>
      </w:r>
      <w:r>
        <w:rPr>
          <w:rFonts w:asciiTheme="minorHAnsi" w:eastAsiaTheme="minorEastAsia" w:hAnsiTheme="minorHAnsi" w:cstheme="minorBidi"/>
          <w:caps w:val="0"/>
          <w:noProof/>
          <w:sz w:val="22"/>
          <w:szCs w:val="22"/>
        </w:rPr>
        <w:tab/>
      </w:r>
      <w:r>
        <w:rPr>
          <w:noProof/>
        </w:rPr>
        <w:t>CENTRÁLNÍ MAZÁNÍ - PP</w:t>
      </w:r>
      <w:r>
        <w:rPr>
          <w:noProof/>
        </w:rPr>
        <w:tab/>
      </w:r>
      <w:r>
        <w:rPr>
          <w:noProof/>
        </w:rPr>
        <w:fldChar w:fldCharType="begin"/>
      </w:r>
      <w:r>
        <w:rPr>
          <w:noProof/>
        </w:rPr>
        <w:instrText xml:space="preserve"> PAGEREF _Toc12861221 \h </w:instrText>
      </w:r>
      <w:r>
        <w:rPr>
          <w:noProof/>
        </w:rPr>
      </w:r>
      <w:r>
        <w:rPr>
          <w:noProof/>
        </w:rPr>
        <w:fldChar w:fldCharType="separate"/>
      </w:r>
      <w:r>
        <w:rPr>
          <w:noProof/>
        </w:rPr>
        <w:t>14</w:t>
      </w:r>
      <w:r>
        <w:rPr>
          <w:noProof/>
        </w:rPr>
        <w:fldChar w:fldCharType="end"/>
      </w:r>
    </w:p>
    <w:p w14:paraId="1C184D3F" w14:textId="77777777" w:rsidR="0084358E" w:rsidRDefault="0084358E">
      <w:pPr>
        <w:pStyle w:val="Obsah2"/>
        <w:rPr>
          <w:rFonts w:asciiTheme="minorHAnsi" w:eastAsiaTheme="minorEastAsia" w:hAnsiTheme="minorHAnsi" w:cstheme="minorBidi"/>
          <w:caps w:val="0"/>
          <w:noProof/>
          <w:sz w:val="22"/>
          <w:szCs w:val="22"/>
        </w:rPr>
      </w:pPr>
      <w:r>
        <w:rPr>
          <w:noProof/>
        </w:rPr>
        <w:t>4.16.</w:t>
      </w:r>
      <w:r>
        <w:rPr>
          <w:rFonts w:asciiTheme="minorHAnsi" w:eastAsiaTheme="minorEastAsia" w:hAnsiTheme="minorHAnsi" w:cstheme="minorBidi"/>
          <w:caps w:val="0"/>
          <w:noProof/>
          <w:sz w:val="22"/>
          <w:szCs w:val="22"/>
        </w:rPr>
        <w:tab/>
      </w:r>
      <w:r>
        <w:rPr>
          <w:noProof/>
        </w:rPr>
        <w:t>pROVOZNÍ HMOTY A NÁPLNĚ - PP</w:t>
      </w:r>
      <w:r>
        <w:rPr>
          <w:noProof/>
        </w:rPr>
        <w:tab/>
      </w:r>
      <w:r>
        <w:rPr>
          <w:noProof/>
        </w:rPr>
        <w:fldChar w:fldCharType="begin"/>
      </w:r>
      <w:r>
        <w:rPr>
          <w:noProof/>
        </w:rPr>
        <w:instrText xml:space="preserve"> PAGEREF _Toc12861222 \h </w:instrText>
      </w:r>
      <w:r>
        <w:rPr>
          <w:noProof/>
        </w:rPr>
      </w:r>
      <w:r>
        <w:rPr>
          <w:noProof/>
        </w:rPr>
        <w:fldChar w:fldCharType="separate"/>
      </w:r>
      <w:r>
        <w:rPr>
          <w:noProof/>
        </w:rPr>
        <w:t>14</w:t>
      </w:r>
      <w:r>
        <w:rPr>
          <w:noProof/>
        </w:rPr>
        <w:fldChar w:fldCharType="end"/>
      </w:r>
    </w:p>
    <w:p w14:paraId="6B58212E" w14:textId="77777777" w:rsidR="0084358E" w:rsidRDefault="0084358E">
      <w:pPr>
        <w:pStyle w:val="Obsah2"/>
        <w:rPr>
          <w:rFonts w:asciiTheme="minorHAnsi" w:eastAsiaTheme="minorEastAsia" w:hAnsiTheme="minorHAnsi" w:cstheme="minorBidi"/>
          <w:caps w:val="0"/>
          <w:noProof/>
          <w:sz w:val="22"/>
          <w:szCs w:val="22"/>
        </w:rPr>
      </w:pPr>
      <w:r>
        <w:rPr>
          <w:noProof/>
        </w:rPr>
        <w:t>4.17.</w:t>
      </w:r>
      <w:r>
        <w:rPr>
          <w:rFonts w:asciiTheme="minorHAnsi" w:eastAsiaTheme="minorEastAsia" w:hAnsiTheme="minorHAnsi" w:cstheme="minorBidi"/>
          <w:caps w:val="0"/>
          <w:noProof/>
          <w:sz w:val="22"/>
          <w:szCs w:val="22"/>
        </w:rPr>
        <w:tab/>
      </w:r>
      <w:r>
        <w:rPr>
          <w:noProof/>
        </w:rPr>
        <w:t>DOKUMENTACE, DIAGNOSTIKA, SPECIÁLNÍ NÁŘADÍ - PP</w:t>
      </w:r>
      <w:r>
        <w:rPr>
          <w:noProof/>
        </w:rPr>
        <w:tab/>
      </w:r>
      <w:r>
        <w:rPr>
          <w:noProof/>
        </w:rPr>
        <w:fldChar w:fldCharType="begin"/>
      </w:r>
      <w:r>
        <w:rPr>
          <w:noProof/>
        </w:rPr>
        <w:instrText xml:space="preserve"> PAGEREF _Toc12861223 \h </w:instrText>
      </w:r>
      <w:r>
        <w:rPr>
          <w:noProof/>
        </w:rPr>
      </w:r>
      <w:r>
        <w:rPr>
          <w:noProof/>
        </w:rPr>
        <w:fldChar w:fldCharType="separate"/>
      </w:r>
      <w:r>
        <w:rPr>
          <w:noProof/>
        </w:rPr>
        <w:t>14</w:t>
      </w:r>
      <w:r>
        <w:rPr>
          <w:noProof/>
        </w:rPr>
        <w:fldChar w:fldCharType="end"/>
      </w:r>
    </w:p>
    <w:p w14:paraId="2EFDE3DD" w14:textId="77777777" w:rsidR="0084358E" w:rsidRDefault="0084358E">
      <w:pPr>
        <w:pStyle w:val="Obsah1"/>
        <w:tabs>
          <w:tab w:val="left" w:pos="403"/>
        </w:tabs>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Elektrické vybavení – elektroinstalace</w:t>
      </w:r>
      <w:r>
        <w:rPr>
          <w:noProof/>
        </w:rPr>
        <w:tab/>
      </w:r>
      <w:r>
        <w:rPr>
          <w:noProof/>
        </w:rPr>
        <w:fldChar w:fldCharType="begin"/>
      </w:r>
      <w:r>
        <w:rPr>
          <w:noProof/>
        </w:rPr>
        <w:instrText xml:space="preserve"> PAGEREF _Toc12861224 \h </w:instrText>
      </w:r>
      <w:r>
        <w:rPr>
          <w:noProof/>
        </w:rPr>
      </w:r>
      <w:r>
        <w:rPr>
          <w:noProof/>
        </w:rPr>
        <w:fldChar w:fldCharType="separate"/>
      </w:r>
      <w:r>
        <w:rPr>
          <w:noProof/>
        </w:rPr>
        <w:t>15</w:t>
      </w:r>
      <w:r>
        <w:rPr>
          <w:noProof/>
        </w:rPr>
        <w:fldChar w:fldCharType="end"/>
      </w:r>
    </w:p>
    <w:p w14:paraId="5D1B5C64" w14:textId="77777777" w:rsidR="0084358E" w:rsidRDefault="0084358E">
      <w:pPr>
        <w:pStyle w:val="Obsah2"/>
        <w:rPr>
          <w:rFonts w:asciiTheme="minorHAnsi" w:eastAsiaTheme="minorEastAsia" w:hAnsiTheme="minorHAnsi" w:cstheme="minorBidi"/>
          <w:caps w:val="0"/>
          <w:noProof/>
          <w:sz w:val="22"/>
          <w:szCs w:val="22"/>
        </w:rPr>
      </w:pPr>
      <w:r>
        <w:rPr>
          <w:noProof/>
        </w:rPr>
        <w:t>5.1.</w:t>
      </w:r>
      <w:r>
        <w:rPr>
          <w:rFonts w:asciiTheme="minorHAnsi" w:eastAsiaTheme="minorEastAsia" w:hAnsiTheme="minorHAnsi" w:cstheme="minorBidi"/>
          <w:caps w:val="0"/>
          <w:noProof/>
          <w:sz w:val="22"/>
          <w:szCs w:val="22"/>
        </w:rPr>
        <w:tab/>
      </w:r>
      <w:r>
        <w:rPr>
          <w:noProof/>
        </w:rPr>
        <w:t>Všeobecně - PP</w:t>
      </w:r>
      <w:r>
        <w:rPr>
          <w:noProof/>
        </w:rPr>
        <w:tab/>
      </w:r>
      <w:r>
        <w:rPr>
          <w:noProof/>
        </w:rPr>
        <w:fldChar w:fldCharType="begin"/>
      </w:r>
      <w:r>
        <w:rPr>
          <w:noProof/>
        </w:rPr>
        <w:instrText xml:space="preserve"> PAGEREF _Toc12861225 \h </w:instrText>
      </w:r>
      <w:r>
        <w:rPr>
          <w:noProof/>
        </w:rPr>
      </w:r>
      <w:r>
        <w:rPr>
          <w:noProof/>
        </w:rPr>
        <w:fldChar w:fldCharType="separate"/>
      </w:r>
      <w:r>
        <w:rPr>
          <w:noProof/>
        </w:rPr>
        <w:t>15</w:t>
      </w:r>
      <w:r>
        <w:rPr>
          <w:noProof/>
        </w:rPr>
        <w:fldChar w:fldCharType="end"/>
      </w:r>
    </w:p>
    <w:p w14:paraId="7DB450A0" w14:textId="77777777" w:rsidR="0084358E" w:rsidRDefault="0084358E">
      <w:pPr>
        <w:pStyle w:val="Obsah2"/>
        <w:rPr>
          <w:rFonts w:asciiTheme="minorHAnsi" w:eastAsiaTheme="minorEastAsia" w:hAnsiTheme="minorHAnsi" w:cstheme="minorBidi"/>
          <w:caps w:val="0"/>
          <w:noProof/>
          <w:sz w:val="22"/>
          <w:szCs w:val="22"/>
        </w:rPr>
      </w:pPr>
      <w:r>
        <w:rPr>
          <w:noProof/>
        </w:rPr>
        <w:t>5.2.</w:t>
      </w:r>
      <w:r>
        <w:rPr>
          <w:rFonts w:asciiTheme="minorHAnsi" w:eastAsiaTheme="minorEastAsia" w:hAnsiTheme="minorHAnsi" w:cstheme="minorBidi"/>
          <w:caps w:val="0"/>
          <w:noProof/>
          <w:sz w:val="22"/>
          <w:szCs w:val="22"/>
        </w:rPr>
        <w:tab/>
      </w:r>
      <w:r>
        <w:rPr>
          <w:noProof/>
        </w:rPr>
        <w:t>umístění přístrojů - PP</w:t>
      </w:r>
      <w:r>
        <w:rPr>
          <w:noProof/>
        </w:rPr>
        <w:tab/>
      </w:r>
      <w:r>
        <w:rPr>
          <w:noProof/>
        </w:rPr>
        <w:fldChar w:fldCharType="begin"/>
      </w:r>
      <w:r>
        <w:rPr>
          <w:noProof/>
        </w:rPr>
        <w:instrText xml:space="preserve"> PAGEREF _Toc12861226 \h </w:instrText>
      </w:r>
      <w:r>
        <w:rPr>
          <w:noProof/>
        </w:rPr>
      </w:r>
      <w:r>
        <w:rPr>
          <w:noProof/>
        </w:rPr>
        <w:fldChar w:fldCharType="separate"/>
      </w:r>
      <w:r>
        <w:rPr>
          <w:noProof/>
        </w:rPr>
        <w:t>15</w:t>
      </w:r>
      <w:r>
        <w:rPr>
          <w:noProof/>
        </w:rPr>
        <w:fldChar w:fldCharType="end"/>
      </w:r>
    </w:p>
    <w:p w14:paraId="09860456" w14:textId="77777777" w:rsidR="0084358E" w:rsidRDefault="0084358E">
      <w:pPr>
        <w:pStyle w:val="Obsah2"/>
        <w:rPr>
          <w:rFonts w:asciiTheme="minorHAnsi" w:eastAsiaTheme="minorEastAsia" w:hAnsiTheme="minorHAnsi" w:cstheme="minorBidi"/>
          <w:caps w:val="0"/>
          <w:noProof/>
          <w:sz w:val="22"/>
          <w:szCs w:val="22"/>
        </w:rPr>
      </w:pPr>
      <w:r>
        <w:rPr>
          <w:noProof/>
        </w:rPr>
        <w:t>5.3.</w:t>
      </w:r>
      <w:r>
        <w:rPr>
          <w:rFonts w:asciiTheme="minorHAnsi" w:eastAsiaTheme="minorEastAsia" w:hAnsiTheme="minorHAnsi" w:cstheme="minorBidi"/>
          <w:caps w:val="0"/>
          <w:noProof/>
          <w:sz w:val="22"/>
          <w:szCs w:val="22"/>
        </w:rPr>
        <w:tab/>
      </w:r>
      <w:r>
        <w:rPr>
          <w:noProof/>
        </w:rPr>
        <w:t>USB port pro mobilní zařízení cestujících</w:t>
      </w:r>
      <w:r>
        <w:rPr>
          <w:noProof/>
        </w:rPr>
        <w:tab/>
      </w:r>
      <w:r>
        <w:rPr>
          <w:noProof/>
        </w:rPr>
        <w:fldChar w:fldCharType="begin"/>
      </w:r>
      <w:r>
        <w:rPr>
          <w:noProof/>
        </w:rPr>
        <w:instrText xml:space="preserve"> PAGEREF _Toc12861227 \h </w:instrText>
      </w:r>
      <w:r>
        <w:rPr>
          <w:noProof/>
        </w:rPr>
      </w:r>
      <w:r>
        <w:rPr>
          <w:noProof/>
        </w:rPr>
        <w:fldChar w:fldCharType="separate"/>
      </w:r>
      <w:r>
        <w:rPr>
          <w:noProof/>
        </w:rPr>
        <w:t>15</w:t>
      </w:r>
      <w:r>
        <w:rPr>
          <w:noProof/>
        </w:rPr>
        <w:fldChar w:fldCharType="end"/>
      </w:r>
    </w:p>
    <w:p w14:paraId="7561149B" w14:textId="77777777" w:rsidR="0084358E" w:rsidRDefault="0084358E">
      <w:pPr>
        <w:pStyle w:val="Obsah2"/>
        <w:rPr>
          <w:rFonts w:asciiTheme="minorHAnsi" w:eastAsiaTheme="minorEastAsia" w:hAnsiTheme="minorHAnsi" w:cstheme="minorBidi"/>
          <w:caps w:val="0"/>
          <w:noProof/>
          <w:sz w:val="22"/>
          <w:szCs w:val="22"/>
        </w:rPr>
      </w:pPr>
      <w:r>
        <w:rPr>
          <w:noProof/>
        </w:rPr>
        <w:t>5.4.</w:t>
      </w:r>
      <w:r>
        <w:rPr>
          <w:rFonts w:asciiTheme="minorHAnsi" w:eastAsiaTheme="minorEastAsia" w:hAnsiTheme="minorHAnsi" w:cstheme="minorBidi"/>
          <w:caps w:val="0"/>
          <w:noProof/>
          <w:sz w:val="22"/>
          <w:szCs w:val="22"/>
        </w:rPr>
        <w:tab/>
      </w:r>
      <w:r>
        <w:rPr>
          <w:noProof/>
        </w:rPr>
        <w:t xml:space="preserve">ODPOJOVAČ BATERiÍ </w:t>
      </w:r>
      <w:r w:rsidRPr="004A2879">
        <w:rPr>
          <w:b/>
          <w:noProof/>
        </w:rPr>
        <w:t>-</w:t>
      </w:r>
      <w:r>
        <w:rPr>
          <w:noProof/>
        </w:rPr>
        <w:t xml:space="preserve"> PP</w:t>
      </w:r>
      <w:r>
        <w:rPr>
          <w:noProof/>
        </w:rPr>
        <w:tab/>
      </w:r>
      <w:r>
        <w:rPr>
          <w:noProof/>
        </w:rPr>
        <w:fldChar w:fldCharType="begin"/>
      </w:r>
      <w:r>
        <w:rPr>
          <w:noProof/>
        </w:rPr>
        <w:instrText xml:space="preserve"> PAGEREF _Toc12861228 \h </w:instrText>
      </w:r>
      <w:r>
        <w:rPr>
          <w:noProof/>
        </w:rPr>
      </w:r>
      <w:r>
        <w:rPr>
          <w:noProof/>
        </w:rPr>
        <w:fldChar w:fldCharType="separate"/>
      </w:r>
      <w:r>
        <w:rPr>
          <w:noProof/>
        </w:rPr>
        <w:t>16</w:t>
      </w:r>
      <w:r>
        <w:rPr>
          <w:noProof/>
        </w:rPr>
        <w:fldChar w:fldCharType="end"/>
      </w:r>
    </w:p>
    <w:p w14:paraId="28607572" w14:textId="77777777" w:rsidR="0084358E" w:rsidRDefault="0084358E">
      <w:pPr>
        <w:pStyle w:val="Obsah2"/>
        <w:rPr>
          <w:rFonts w:asciiTheme="minorHAnsi" w:eastAsiaTheme="minorEastAsia" w:hAnsiTheme="minorHAnsi" w:cstheme="minorBidi"/>
          <w:caps w:val="0"/>
          <w:noProof/>
          <w:sz w:val="22"/>
          <w:szCs w:val="22"/>
        </w:rPr>
      </w:pPr>
      <w:r>
        <w:rPr>
          <w:noProof/>
        </w:rPr>
        <w:t>5.5.</w:t>
      </w:r>
      <w:r>
        <w:rPr>
          <w:rFonts w:asciiTheme="minorHAnsi" w:eastAsiaTheme="minorEastAsia" w:hAnsiTheme="minorHAnsi" w:cstheme="minorBidi"/>
          <w:caps w:val="0"/>
          <w:noProof/>
          <w:sz w:val="22"/>
          <w:szCs w:val="22"/>
        </w:rPr>
        <w:tab/>
      </w:r>
      <w:r>
        <w:rPr>
          <w:noProof/>
        </w:rPr>
        <w:t xml:space="preserve">Sběrnicový systém </w:t>
      </w:r>
      <w:r w:rsidRPr="004A2879">
        <w:rPr>
          <w:b/>
          <w:noProof/>
        </w:rPr>
        <w:t>-</w:t>
      </w:r>
      <w:r>
        <w:rPr>
          <w:noProof/>
        </w:rPr>
        <w:t xml:space="preserve"> PP</w:t>
      </w:r>
      <w:r>
        <w:rPr>
          <w:noProof/>
        </w:rPr>
        <w:tab/>
      </w:r>
      <w:r>
        <w:rPr>
          <w:noProof/>
        </w:rPr>
        <w:fldChar w:fldCharType="begin"/>
      </w:r>
      <w:r>
        <w:rPr>
          <w:noProof/>
        </w:rPr>
        <w:instrText xml:space="preserve"> PAGEREF _Toc12861229 \h </w:instrText>
      </w:r>
      <w:r>
        <w:rPr>
          <w:noProof/>
        </w:rPr>
      </w:r>
      <w:r>
        <w:rPr>
          <w:noProof/>
        </w:rPr>
        <w:fldChar w:fldCharType="separate"/>
      </w:r>
      <w:r>
        <w:rPr>
          <w:noProof/>
        </w:rPr>
        <w:t>16</w:t>
      </w:r>
      <w:r>
        <w:rPr>
          <w:noProof/>
        </w:rPr>
        <w:fldChar w:fldCharType="end"/>
      </w:r>
    </w:p>
    <w:p w14:paraId="17866910" w14:textId="77777777" w:rsidR="0084358E" w:rsidRDefault="0084358E">
      <w:pPr>
        <w:pStyle w:val="Obsah2"/>
        <w:rPr>
          <w:rFonts w:asciiTheme="minorHAnsi" w:eastAsiaTheme="minorEastAsia" w:hAnsiTheme="minorHAnsi" w:cstheme="minorBidi"/>
          <w:caps w:val="0"/>
          <w:noProof/>
          <w:sz w:val="22"/>
          <w:szCs w:val="22"/>
        </w:rPr>
      </w:pPr>
      <w:r>
        <w:rPr>
          <w:noProof/>
        </w:rPr>
        <w:t>5.6.</w:t>
      </w:r>
      <w:r>
        <w:rPr>
          <w:rFonts w:asciiTheme="minorHAnsi" w:eastAsiaTheme="minorEastAsia" w:hAnsiTheme="minorHAnsi" w:cstheme="minorBidi"/>
          <w:caps w:val="0"/>
          <w:noProof/>
          <w:sz w:val="22"/>
          <w:szCs w:val="22"/>
        </w:rPr>
        <w:tab/>
      </w:r>
      <w:r>
        <w:rPr>
          <w:noProof/>
        </w:rPr>
        <w:t xml:space="preserve">Baterie </w:t>
      </w:r>
      <w:r w:rsidRPr="004A2879">
        <w:rPr>
          <w:b/>
          <w:noProof/>
        </w:rPr>
        <w:t>-</w:t>
      </w:r>
      <w:r>
        <w:rPr>
          <w:noProof/>
        </w:rPr>
        <w:t xml:space="preserve"> PP</w:t>
      </w:r>
      <w:r>
        <w:rPr>
          <w:noProof/>
        </w:rPr>
        <w:tab/>
      </w:r>
      <w:r>
        <w:rPr>
          <w:noProof/>
        </w:rPr>
        <w:fldChar w:fldCharType="begin"/>
      </w:r>
      <w:r>
        <w:rPr>
          <w:noProof/>
        </w:rPr>
        <w:instrText xml:space="preserve"> PAGEREF _Toc12861230 \h </w:instrText>
      </w:r>
      <w:r>
        <w:rPr>
          <w:noProof/>
        </w:rPr>
      </w:r>
      <w:r>
        <w:rPr>
          <w:noProof/>
        </w:rPr>
        <w:fldChar w:fldCharType="separate"/>
      </w:r>
      <w:r>
        <w:rPr>
          <w:noProof/>
        </w:rPr>
        <w:t>16</w:t>
      </w:r>
      <w:r>
        <w:rPr>
          <w:noProof/>
        </w:rPr>
        <w:fldChar w:fldCharType="end"/>
      </w:r>
    </w:p>
    <w:p w14:paraId="1A794BB4" w14:textId="77777777" w:rsidR="0084358E" w:rsidRDefault="0084358E">
      <w:pPr>
        <w:pStyle w:val="Obsah1"/>
        <w:tabs>
          <w:tab w:val="left" w:pos="403"/>
        </w:tabs>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INFORMAČNÍ ZAŘÍZENÍ</w:t>
      </w:r>
      <w:r>
        <w:rPr>
          <w:noProof/>
        </w:rPr>
        <w:tab/>
      </w:r>
      <w:r>
        <w:rPr>
          <w:noProof/>
        </w:rPr>
        <w:fldChar w:fldCharType="begin"/>
      </w:r>
      <w:r>
        <w:rPr>
          <w:noProof/>
        </w:rPr>
        <w:instrText xml:space="preserve"> PAGEREF _Toc12861231 \h </w:instrText>
      </w:r>
      <w:r>
        <w:rPr>
          <w:noProof/>
        </w:rPr>
      </w:r>
      <w:r>
        <w:rPr>
          <w:noProof/>
        </w:rPr>
        <w:fldChar w:fldCharType="separate"/>
      </w:r>
      <w:r>
        <w:rPr>
          <w:noProof/>
        </w:rPr>
        <w:t>16</w:t>
      </w:r>
      <w:r>
        <w:rPr>
          <w:noProof/>
        </w:rPr>
        <w:fldChar w:fldCharType="end"/>
      </w:r>
    </w:p>
    <w:p w14:paraId="3A59F768" w14:textId="77777777" w:rsidR="0084358E" w:rsidRDefault="0084358E">
      <w:pPr>
        <w:pStyle w:val="Obsah2"/>
        <w:rPr>
          <w:rFonts w:asciiTheme="minorHAnsi" w:eastAsiaTheme="minorEastAsia" w:hAnsiTheme="minorHAnsi" w:cstheme="minorBidi"/>
          <w:caps w:val="0"/>
          <w:noProof/>
          <w:sz w:val="22"/>
          <w:szCs w:val="22"/>
        </w:rPr>
      </w:pPr>
      <w:r>
        <w:rPr>
          <w:noProof/>
        </w:rPr>
        <w:t>6.1.</w:t>
      </w:r>
      <w:r>
        <w:rPr>
          <w:rFonts w:asciiTheme="minorHAnsi" w:eastAsiaTheme="minorEastAsia" w:hAnsiTheme="minorHAnsi" w:cstheme="minorBidi"/>
          <w:caps w:val="0"/>
          <w:noProof/>
          <w:sz w:val="22"/>
          <w:szCs w:val="22"/>
        </w:rPr>
        <w:tab/>
      </w:r>
      <w:r>
        <w:rPr>
          <w:noProof/>
        </w:rPr>
        <w:t xml:space="preserve">VŠEOBECNĚ </w:t>
      </w:r>
      <w:r w:rsidRPr="004A2879">
        <w:rPr>
          <w:b/>
          <w:noProof/>
        </w:rPr>
        <w:t>-</w:t>
      </w:r>
      <w:r>
        <w:rPr>
          <w:noProof/>
        </w:rPr>
        <w:t xml:space="preserve"> PP</w:t>
      </w:r>
      <w:r>
        <w:rPr>
          <w:noProof/>
        </w:rPr>
        <w:tab/>
      </w:r>
      <w:r>
        <w:rPr>
          <w:noProof/>
        </w:rPr>
        <w:fldChar w:fldCharType="begin"/>
      </w:r>
      <w:r>
        <w:rPr>
          <w:noProof/>
        </w:rPr>
        <w:instrText xml:space="preserve"> PAGEREF _Toc12861232 \h </w:instrText>
      </w:r>
      <w:r>
        <w:rPr>
          <w:noProof/>
        </w:rPr>
      </w:r>
      <w:r>
        <w:rPr>
          <w:noProof/>
        </w:rPr>
        <w:fldChar w:fldCharType="separate"/>
      </w:r>
      <w:r>
        <w:rPr>
          <w:noProof/>
        </w:rPr>
        <w:t>16</w:t>
      </w:r>
      <w:r>
        <w:rPr>
          <w:noProof/>
        </w:rPr>
        <w:fldChar w:fldCharType="end"/>
      </w:r>
    </w:p>
    <w:p w14:paraId="28752168" w14:textId="77777777" w:rsidR="0084358E" w:rsidRDefault="0084358E">
      <w:pPr>
        <w:pStyle w:val="Obsah2"/>
        <w:rPr>
          <w:rFonts w:asciiTheme="minorHAnsi" w:eastAsiaTheme="minorEastAsia" w:hAnsiTheme="minorHAnsi" w:cstheme="minorBidi"/>
          <w:caps w:val="0"/>
          <w:noProof/>
          <w:sz w:val="22"/>
          <w:szCs w:val="22"/>
        </w:rPr>
      </w:pPr>
      <w:r>
        <w:rPr>
          <w:noProof/>
        </w:rPr>
        <w:t>6.2.</w:t>
      </w:r>
      <w:r>
        <w:rPr>
          <w:rFonts w:asciiTheme="minorHAnsi" w:eastAsiaTheme="minorEastAsia" w:hAnsiTheme="minorHAnsi" w:cstheme="minorBidi"/>
          <w:caps w:val="0"/>
          <w:noProof/>
          <w:sz w:val="22"/>
          <w:szCs w:val="22"/>
        </w:rPr>
        <w:tab/>
      </w:r>
      <w:r>
        <w:rPr>
          <w:noProof/>
        </w:rPr>
        <w:t>INFORMAČNÍ PALUBNÍ POČÍTAČ - PP</w:t>
      </w:r>
      <w:r>
        <w:rPr>
          <w:noProof/>
        </w:rPr>
        <w:tab/>
      </w:r>
      <w:r>
        <w:rPr>
          <w:noProof/>
        </w:rPr>
        <w:fldChar w:fldCharType="begin"/>
      </w:r>
      <w:r>
        <w:rPr>
          <w:noProof/>
        </w:rPr>
        <w:instrText xml:space="preserve"> PAGEREF _Toc12861233 \h </w:instrText>
      </w:r>
      <w:r>
        <w:rPr>
          <w:noProof/>
        </w:rPr>
      </w:r>
      <w:r>
        <w:rPr>
          <w:noProof/>
        </w:rPr>
        <w:fldChar w:fldCharType="separate"/>
      </w:r>
      <w:r>
        <w:rPr>
          <w:noProof/>
        </w:rPr>
        <w:t>17</w:t>
      </w:r>
      <w:r>
        <w:rPr>
          <w:noProof/>
        </w:rPr>
        <w:fldChar w:fldCharType="end"/>
      </w:r>
    </w:p>
    <w:p w14:paraId="308F5758" w14:textId="77777777" w:rsidR="0084358E" w:rsidRDefault="0084358E">
      <w:pPr>
        <w:pStyle w:val="Obsah2"/>
        <w:rPr>
          <w:rFonts w:asciiTheme="minorHAnsi" w:eastAsiaTheme="minorEastAsia" w:hAnsiTheme="minorHAnsi" w:cstheme="minorBidi"/>
          <w:caps w:val="0"/>
          <w:noProof/>
          <w:sz w:val="22"/>
          <w:szCs w:val="22"/>
        </w:rPr>
      </w:pPr>
      <w:r>
        <w:rPr>
          <w:noProof/>
        </w:rPr>
        <w:t>6.3.</w:t>
      </w:r>
      <w:r>
        <w:rPr>
          <w:rFonts w:asciiTheme="minorHAnsi" w:eastAsiaTheme="minorEastAsia" w:hAnsiTheme="minorHAnsi" w:cstheme="minorBidi"/>
          <w:caps w:val="0"/>
          <w:noProof/>
          <w:sz w:val="22"/>
          <w:szCs w:val="22"/>
        </w:rPr>
        <w:tab/>
      </w:r>
      <w:r>
        <w:rPr>
          <w:noProof/>
        </w:rPr>
        <w:t>RADIOSTANICE FONICKÁ a datová</w:t>
      </w:r>
      <w:r w:rsidRPr="004A2879">
        <w:rPr>
          <w:b/>
          <w:noProof/>
        </w:rPr>
        <w:t>-</w:t>
      </w:r>
      <w:r>
        <w:rPr>
          <w:noProof/>
        </w:rPr>
        <w:t xml:space="preserve"> PP</w:t>
      </w:r>
      <w:r>
        <w:rPr>
          <w:noProof/>
        </w:rPr>
        <w:tab/>
      </w:r>
      <w:r>
        <w:rPr>
          <w:noProof/>
        </w:rPr>
        <w:fldChar w:fldCharType="begin"/>
      </w:r>
      <w:r>
        <w:rPr>
          <w:noProof/>
        </w:rPr>
        <w:instrText xml:space="preserve"> PAGEREF _Toc12861234 \h </w:instrText>
      </w:r>
      <w:r>
        <w:rPr>
          <w:noProof/>
        </w:rPr>
      </w:r>
      <w:r>
        <w:rPr>
          <w:noProof/>
        </w:rPr>
        <w:fldChar w:fldCharType="separate"/>
      </w:r>
      <w:r>
        <w:rPr>
          <w:noProof/>
        </w:rPr>
        <w:t>18</w:t>
      </w:r>
      <w:r>
        <w:rPr>
          <w:noProof/>
        </w:rPr>
        <w:fldChar w:fldCharType="end"/>
      </w:r>
    </w:p>
    <w:p w14:paraId="0616862A" w14:textId="77777777" w:rsidR="0084358E" w:rsidRDefault="0084358E">
      <w:pPr>
        <w:pStyle w:val="Obsah2"/>
        <w:rPr>
          <w:rFonts w:asciiTheme="minorHAnsi" w:eastAsiaTheme="minorEastAsia" w:hAnsiTheme="minorHAnsi" w:cstheme="minorBidi"/>
          <w:caps w:val="0"/>
          <w:noProof/>
          <w:sz w:val="22"/>
          <w:szCs w:val="22"/>
        </w:rPr>
      </w:pPr>
      <w:r>
        <w:rPr>
          <w:noProof/>
        </w:rPr>
        <w:t>6.4.</w:t>
      </w:r>
      <w:r>
        <w:rPr>
          <w:rFonts w:asciiTheme="minorHAnsi" w:eastAsiaTheme="minorEastAsia" w:hAnsiTheme="minorHAnsi" w:cstheme="minorBidi"/>
          <w:caps w:val="0"/>
          <w:noProof/>
          <w:sz w:val="22"/>
          <w:szCs w:val="22"/>
        </w:rPr>
        <w:tab/>
      </w:r>
      <w:r>
        <w:rPr>
          <w:noProof/>
        </w:rPr>
        <w:t>umístění antén</w:t>
      </w:r>
      <w:r w:rsidRPr="004A2879">
        <w:rPr>
          <w:b/>
          <w:noProof/>
        </w:rPr>
        <w:t>-</w:t>
      </w:r>
      <w:r>
        <w:rPr>
          <w:noProof/>
        </w:rPr>
        <w:t xml:space="preserve"> PP</w:t>
      </w:r>
      <w:r>
        <w:rPr>
          <w:noProof/>
        </w:rPr>
        <w:tab/>
      </w:r>
      <w:r>
        <w:rPr>
          <w:noProof/>
        </w:rPr>
        <w:fldChar w:fldCharType="begin"/>
      </w:r>
      <w:r>
        <w:rPr>
          <w:noProof/>
        </w:rPr>
        <w:instrText xml:space="preserve"> PAGEREF _Toc12861235 \h </w:instrText>
      </w:r>
      <w:r>
        <w:rPr>
          <w:noProof/>
        </w:rPr>
      </w:r>
      <w:r>
        <w:rPr>
          <w:noProof/>
        </w:rPr>
        <w:fldChar w:fldCharType="separate"/>
      </w:r>
      <w:r>
        <w:rPr>
          <w:noProof/>
        </w:rPr>
        <w:t>18</w:t>
      </w:r>
      <w:r>
        <w:rPr>
          <w:noProof/>
        </w:rPr>
        <w:fldChar w:fldCharType="end"/>
      </w:r>
    </w:p>
    <w:p w14:paraId="2925BFC4" w14:textId="77777777" w:rsidR="0084358E" w:rsidRDefault="0084358E">
      <w:pPr>
        <w:pStyle w:val="Obsah2"/>
        <w:rPr>
          <w:rFonts w:asciiTheme="minorHAnsi" w:eastAsiaTheme="minorEastAsia" w:hAnsiTheme="minorHAnsi" w:cstheme="minorBidi"/>
          <w:caps w:val="0"/>
          <w:noProof/>
          <w:sz w:val="22"/>
          <w:szCs w:val="22"/>
        </w:rPr>
      </w:pPr>
      <w:r>
        <w:rPr>
          <w:noProof/>
        </w:rPr>
        <w:t>6.5.</w:t>
      </w:r>
      <w:r>
        <w:rPr>
          <w:rFonts w:asciiTheme="minorHAnsi" w:eastAsiaTheme="minorEastAsia" w:hAnsiTheme="minorHAnsi" w:cstheme="minorBidi"/>
          <w:caps w:val="0"/>
          <w:noProof/>
          <w:sz w:val="22"/>
          <w:szCs w:val="22"/>
        </w:rPr>
        <w:tab/>
      </w:r>
      <w:r>
        <w:rPr>
          <w:noProof/>
        </w:rPr>
        <w:t>komunikační jednotka</w:t>
      </w:r>
      <w:r w:rsidRPr="004A2879">
        <w:rPr>
          <w:b/>
          <w:noProof/>
        </w:rPr>
        <w:t>-</w:t>
      </w:r>
      <w:r>
        <w:rPr>
          <w:noProof/>
        </w:rPr>
        <w:t xml:space="preserve"> PP</w:t>
      </w:r>
      <w:r>
        <w:rPr>
          <w:noProof/>
        </w:rPr>
        <w:tab/>
      </w:r>
      <w:r>
        <w:rPr>
          <w:noProof/>
        </w:rPr>
        <w:fldChar w:fldCharType="begin"/>
      </w:r>
      <w:r>
        <w:rPr>
          <w:noProof/>
        </w:rPr>
        <w:instrText xml:space="preserve"> PAGEREF _Toc12861236 \h </w:instrText>
      </w:r>
      <w:r>
        <w:rPr>
          <w:noProof/>
        </w:rPr>
      </w:r>
      <w:r>
        <w:rPr>
          <w:noProof/>
        </w:rPr>
        <w:fldChar w:fldCharType="separate"/>
      </w:r>
      <w:r>
        <w:rPr>
          <w:noProof/>
        </w:rPr>
        <w:t>18</w:t>
      </w:r>
      <w:r>
        <w:rPr>
          <w:noProof/>
        </w:rPr>
        <w:fldChar w:fldCharType="end"/>
      </w:r>
    </w:p>
    <w:p w14:paraId="283A991F" w14:textId="77777777" w:rsidR="0084358E" w:rsidRDefault="0084358E">
      <w:pPr>
        <w:pStyle w:val="Obsah2"/>
        <w:rPr>
          <w:rFonts w:asciiTheme="minorHAnsi" w:eastAsiaTheme="minorEastAsia" w:hAnsiTheme="minorHAnsi" w:cstheme="minorBidi"/>
          <w:caps w:val="0"/>
          <w:noProof/>
          <w:sz w:val="22"/>
          <w:szCs w:val="22"/>
        </w:rPr>
      </w:pPr>
      <w:r>
        <w:rPr>
          <w:noProof/>
        </w:rPr>
        <w:t>6.6.</w:t>
      </w:r>
      <w:r>
        <w:rPr>
          <w:rFonts w:asciiTheme="minorHAnsi" w:eastAsiaTheme="minorEastAsia" w:hAnsiTheme="minorHAnsi" w:cstheme="minorBidi"/>
          <w:caps w:val="0"/>
          <w:noProof/>
          <w:sz w:val="22"/>
          <w:szCs w:val="22"/>
        </w:rPr>
        <w:tab/>
      </w:r>
      <w:r>
        <w:rPr>
          <w:noProof/>
        </w:rPr>
        <w:t xml:space="preserve">INTEGROVANÁ JEDNOTKA NAPÁJENÍ </w:t>
      </w:r>
      <w:r w:rsidRPr="004A2879">
        <w:rPr>
          <w:b/>
          <w:noProof/>
        </w:rPr>
        <w:t>-</w:t>
      </w:r>
      <w:r>
        <w:rPr>
          <w:noProof/>
        </w:rPr>
        <w:t xml:space="preserve"> PP</w:t>
      </w:r>
      <w:r>
        <w:rPr>
          <w:noProof/>
        </w:rPr>
        <w:tab/>
      </w:r>
      <w:r>
        <w:rPr>
          <w:noProof/>
        </w:rPr>
        <w:fldChar w:fldCharType="begin"/>
      </w:r>
      <w:r>
        <w:rPr>
          <w:noProof/>
        </w:rPr>
        <w:instrText xml:space="preserve"> PAGEREF _Toc12861237 \h </w:instrText>
      </w:r>
      <w:r>
        <w:rPr>
          <w:noProof/>
        </w:rPr>
      </w:r>
      <w:r>
        <w:rPr>
          <w:noProof/>
        </w:rPr>
        <w:fldChar w:fldCharType="separate"/>
      </w:r>
      <w:r>
        <w:rPr>
          <w:noProof/>
        </w:rPr>
        <w:t>19</w:t>
      </w:r>
      <w:r>
        <w:rPr>
          <w:noProof/>
        </w:rPr>
        <w:fldChar w:fldCharType="end"/>
      </w:r>
    </w:p>
    <w:p w14:paraId="6B1108B6" w14:textId="77777777" w:rsidR="0084358E" w:rsidRDefault="0084358E">
      <w:pPr>
        <w:pStyle w:val="Obsah2"/>
        <w:rPr>
          <w:rFonts w:asciiTheme="minorHAnsi" w:eastAsiaTheme="minorEastAsia" w:hAnsiTheme="minorHAnsi" w:cstheme="minorBidi"/>
          <w:caps w:val="0"/>
          <w:noProof/>
          <w:sz w:val="22"/>
          <w:szCs w:val="22"/>
        </w:rPr>
      </w:pPr>
      <w:r>
        <w:rPr>
          <w:noProof/>
        </w:rPr>
        <w:t>6.7.</w:t>
      </w:r>
      <w:r>
        <w:rPr>
          <w:rFonts w:asciiTheme="minorHAnsi" w:eastAsiaTheme="minorEastAsia" w:hAnsiTheme="minorHAnsi" w:cstheme="minorBidi"/>
          <w:caps w:val="0"/>
          <w:noProof/>
          <w:sz w:val="22"/>
          <w:szCs w:val="22"/>
        </w:rPr>
        <w:tab/>
      </w:r>
      <w:r>
        <w:rPr>
          <w:noProof/>
        </w:rPr>
        <w:t xml:space="preserve">UKAZATEL KURZOVÉHO ČÍSLA  </w:t>
      </w:r>
      <w:r w:rsidRPr="004A2879">
        <w:rPr>
          <w:b/>
          <w:noProof/>
        </w:rPr>
        <w:t>-</w:t>
      </w:r>
      <w:r>
        <w:rPr>
          <w:noProof/>
        </w:rPr>
        <w:t xml:space="preserve"> PP</w:t>
      </w:r>
      <w:r>
        <w:rPr>
          <w:noProof/>
        </w:rPr>
        <w:tab/>
      </w:r>
      <w:r>
        <w:rPr>
          <w:noProof/>
        </w:rPr>
        <w:fldChar w:fldCharType="begin"/>
      </w:r>
      <w:r>
        <w:rPr>
          <w:noProof/>
        </w:rPr>
        <w:instrText xml:space="preserve"> PAGEREF _Toc12861238 \h </w:instrText>
      </w:r>
      <w:r>
        <w:rPr>
          <w:noProof/>
        </w:rPr>
      </w:r>
      <w:r>
        <w:rPr>
          <w:noProof/>
        </w:rPr>
        <w:fldChar w:fldCharType="separate"/>
      </w:r>
      <w:r>
        <w:rPr>
          <w:noProof/>
        </w:rPr>
        <w:t>19</w:t>
      </w:r>
      <w:r>
        <w:rPr>
          <w:noProof/>
        </w:rPr>
        <w:fldChar w:fldCharType="end"/>
      </w:r>
    </w:p>
    <w:p w14:paraId="07880EC7" w14:textId="77777777" w:rsidR="0084358E" w:rsidRDefault="0084358E">
      <w:pPr>
        <w:pStyle w:val="Obsah2"/>
        <w:rPr>
          <w:rFonts w:asciiTheme="minorHAnsi" w:eastAsiaTheme="minorEastAsia" w:hAnsiTheme="minorHAnsi" w:cstheme="minorBidi"/>
          <w:caps w:val="0"/>
          <w:noProof/>
          <w:sz w:val="22"/>
          <w:szCs w:val="22"/>
        </w:rPr>
      </w:pPr>
      <w:r>
        <w:rPr>
          <w:noProof/>
        </w:rPr>
        <w:t>6.8.</w:t>
      </w:r>
      <w:r>
        <w:rPr>
          <w:rFonts w:asciiTheme="minorHAnsi" w:eastAsiaTheme="minorEastAsia" w:hAnsiTheme="minorHAnsi" w:cstheme="minorBidi"/>
          <w:caps w:val="0"/>
          <w:noProof/>
          <w:sz w:val="22"/>
          <w:szCs w:val="22"/>
        </w:rPr>
        <w:tab/>
      </w:r>
      <w:r>
        <w:rPr>
          <w:noProof/>
        </w:rPr>
        <w:t xml:space="preserve">Přední nehodová kamera </w:t>
      </w:r>
      <w:r w:rsidRPr="004A2879">
        <w:rPr>
          <w:b/>
          <w:noProof/>
        </w:rPr>
        <w:t>-</w:t>
      </w:r>
      <w:r>
        <w:rPr>
          <w:noProof/>
        </w:rPr>
        <w:t xml:space="preserve"> PP</w:t>
      </w:r>
      <w:r>
        <w:rPr>
          <w:noProof/>
        </w:rPr>
        <w:tab/>
      </w:r>
      <w:r>
        <w:rPr>
          <w:noProof/>
        </w:rPr>
        <w:fldChar w:fldCharType="begin"/>
      </w:r>
      <w:r>
        <w:rPr>
          <w:noProof/>
        </w:rPr>
        <w:instrText xml:space="preserve"> PAGEREF _Toc12861239 \h </w:instrText>
      </w:r>
      <w:r>
        <w:rPr>
          <w:noProof/>
        </w:rPr>
      </w:r>
      <w:r>
        <w:rPr>
          <w:noProof/>
        </w:rPr>
        <w:fldChar w:fldCharType="separate"/>
      </w:r>
      <w:r>
        <w:rPr>
          <w:noProof/>
        </w:rPr>
        <w:t>19</w:t>
      </w:r>
      <w:r>
        <w:rPr>
          <w:noProof/>
        </w:rPr>
        <w:fldChar w:fldCharType="end"/>
      </w:r>
    </w:p>
    <w:p w14:paraId="09ABA810" w14:textId="77777777" w:rsidR="0084358E" w:rsidRDefault="0084358E">
      <w:pPr>
        <w:pStyle w:val="Obsah2"/>
        <w:rPr>
          <w:rFonts w:asciiTheme="minorHAnsi" w:eastAsiaTheme="minorEastAsia" w:hAnsiTheme="minorHAnsi" w:cstheme="minorBidi"/>
          <w:caps w:val="0"/>
          <w:noProof/>
          <w:sz w:val="22"/>
          <w:szCs w:val="22"/>
        </w:rPr>
      </w:pPr>
      <w:r>
        <w:rPr>
          <w:noProof/>
        </w:rPr>
        <w:lastRenderedPageBreak/>
        <w:t>6.9.</w:t>
      </w:r>
      <w:r>
        <w:rPr>
          <w:rFonts w:asciiTheme="minorHAnsi" w:eastAsiaTheme="minorEastAsia" w:hAnsiTheme="minorHAnsi" w:cstheme="minorBidi"/>
          <w:caps w:val="0"/>
          <w:noProof/>
          <w:sz w:val="22"/>
          <w:szCs w:val="22"/>
        </w:rPr>
        <w:tab/>
      </w:r>
      <w:r>
        <w:rPr>
          <w:noProof/>
        </w:rPr>
        <w:t>KABEL ETHERNET</w:t>
      </w:r>
      <w:r>
        <w:rPr>
          <w:noProof/>
        </w:rPr>
        <w:tab/>
      </w:r>
      <w:r>
        <w:rPr>
          <w:noProof/>
        </w:rPr>
        <w:fldChar w:fldCharType="begin"/>
      </w:r>
      <w:r>
        <w:rPr>
          <w:noProof/>
        </w:rPr>
        <w:instrText xml:space="preserve"> PAGEREF _Toc12861240 \h </w:instrText>
      </w:r>
      <w:r>
        <w:rPr>
          <w:noProof/>
        </w:rPr>
      </w:r>
      <w:r>
        <w:rPr>
          <w:noProof/>
        </w:rPr>
        <w:fldChar w:fldCharType="separate"/>
      </w:r>
      <w:r>
        <w:rPr>
          <w:noProof/>
        </w:rPr>
        <w:t>20</w:t>
      </w:r>
      <w:r>
        <w:rPr>
          <w:noProof/>
        </w:rPr>
        <w:fldChar w:fldCharType="end"/>
      </w:r>
    </w:p>
    <w:p w14:paraId="195B1108" w14:textId="77777777" w:rsidR="0084358E" w:rsidRDefault="0084358E">
      <w:pPr>
        <w:pStyle w:val="Obsah2"/>
        <w:rPr>
          <w:rFonts w:asciiTheme="minorHAnsi" w:eastAsiaTheme="minorEastAsia" w:hAnsiTheme="minorHAnsi" w:cstheme="minorBidi"/>
          <w:caps w:val="0"/>
          <w:noProof/>
          <w:sz w:val="22"/>
          <w:szCs w:val="22"/>
        </w:rPr>
      </w:pPr>
      <w:r>
        <w:rPr>
          <w:noProof/>
        </w:rPr>
        <w:t>6.10.</w:t>
      </w:r>
      <w:r>
        <w:rPr>
          <w:rFonts w:asciiTheme="minorHAnsi" w:eastAsiaTheme="minorEastAsia" w:hAnsiTheme="minorHAnsi" w:cstheme="minorBidi"/>
          <w:caps w:val="0"/>
          <w:noProof/>
          <w:sz w:val="22"/>
          <w:szCs w:val="22"/>
        </w:rPr>
        <w:tab/>
      </w:r>
      <w:r>
        <w:rPr>
          <w:noProof/>
        </w:rPr>
        <w:t xml:space="preserve">ROZHLASOVÉ ZAŘÍZENÍ </w:t>
      </w:r>
      <w:r w:rsidRPr="004A2879">
        <w:rPr>
          <w:b/>
          <w:noProof/>
        </w:rPr>
        <w:t>-</w:t>
      </w:r>
      <w:r>
        <w:rPr>
          <w:noProof/>
        </w:rPr>
        <w:t xml:space="preserve"> PP</w:t>
      </w:r>
      <w:r>
        <w:rPr>
          <w:noProof/>
        </w:rPr>
        <w:tab/>
      </w:r>
      <w:r>
        <w:rPr>
          <w:noProof/>
        </w:rPr>
        <w:fldChar w:fldCharType="begin"/>
      </w:r>
      <w:r>
        <w:rPr>
          <w:noProof/>
        </w:rPr>
        <w:instrText xml:space="preserve"> PAGEREF _Toc12861241 \h </w:instrText>
      </w:r>
      <w:r>
        <w:rPr>
          <w:noProof/>
        </w:rPr>
      </w:r>
      <w:r>
        <w:rPr>
          <w:noProof/>
        </w:rPr>
        <w:fldChar w:fldCharType="separate"/>
      </w:r>
      <w:r>
        <w:rPr>
          <w:noProof/>
        </w:rPr>
        <w:t>20</w:t>
      </w:r>
      <w:r>
        <w:rPr>
          <w:noProof/>
        </w:rPr>
        <w:fldChar w:fldCharType="end"/>
      </w:r>
    </w:p>
    <w:p w14:paraId="55A9219E" w14:textId="77777777" w:rsidR="0084358E" w:rsidRDefault="0084358E">
      <w:pPr>
        <w:pStyle w:val="Obsah2"/>
        <w:rPr>
          <w:rFonts w:asciiTheme="minorHAnsi" w:eastAsiaTheme="minorEastAsia" w:hAnsiTheme="minorHAnsi" w:cstheme="minorBidi"/>
          <w:caps w:val="0"/>
          <w:noProof/>
          <w:sz w:val="22"/>
          <w:szCs w:val="22"/>
        </w:rPr>
      </w:pPr>
      <w:r>
        <w:rPr>
          <w:noProof/>
        </w:rPr>
        <w:t>6.11.</w:t>
      </w:r>
      <w:r>
        <w:rPr>
          <w:rFonts w:asciiTheme="minorHAnsi" w:eastAsiaTheme="minorEastAsia" w:hAnsiTheme="minorHAnsi" w:cstheme="minorBidi"/>
          <w:caps w:val="0"/>
          <w:noProof/>
          <w:sz w:val="22"/>
          <w:szCs w:val="22"/>
        </w:rPr>
        <w:tab/>
      </w:r>
      <w:r>
        <w:rPr>
          <w:noProof/>
        </w:rPr>
        <w:t xml:space="preserve">ZAŘÍZENÍ PRO VÝDEJ JÍZDENEK </w:t>
      </w:r>
      <w:r w:rsidRPr="004A2879">
        <w:rPr>
          <w:b/>
          <w:noProof/>
        </w:rPr>
        <w:t>–</w:t>
      </w:r>
      <w:r>
        <w:rPr>
          <w:noProof/>
        </w:rPr>
        <w:t xml:space="preserve"> PŘÍPRAVA - PP</w:t>
      </w:r>
      <w:r>
        <w:rPr>
          <w:noProof/>
        </w:rPr>
        <w:tab/>
      </w:r>
      <w:r>
        <w:rPr>
          <w:noProof/>
        </w:rPr>
        <w:fldChar w:fldCharType="begin"/>
      </w:r>
      <w:r>
        <w:rPr>
          <w:noProof/>
        </w:rPr>
        <w:instrText xml:space="preserve"> PAGEREF _Toc12861242 \h </w:instrText>
      </w:r>
      <w:r>
        <w:rPr>
          <w:noProof/>
        </w:rPr>
      </w:r>
      <w:r>
        <w:rPr>
          <w:noProof/>
        </w:rPr>
        <w:fldChar w:fldCharType="separate"/>
      </w:r>
      <w:r>
        <w:rPr>
          <w:noProof/>
        </w:rPr>
        <w:t>21</w:t>
      </w:r>
      <w:r>
        <w:rPr>
          <w:noProof/>
        </w:rPr>
        <w:fldChar w:fldCharType="end"/>
      </w:r>
    </w:p>
    <w:p w14:paraId="547B8FB3" w14:textId="77777777" w:rsidR="0084358E" w:rsidRDefault="0084358E">
      <w:pPr>
        <w:pStyle w:val="Obsah2"/>
        <w:rPr>
          <w:rFonts w:asciiTheme="minorHAnsi" w:eastAsiaTheme="minorEastAsia" w:hAnsiTheme="minorHAnsi" w:cstheme="minorBidi"/>
          <w:caps w:val="0"/>
          <w:noProof/>
          <w:sz w:val="22"/>
          <w:szCs w:val="22"/>
        </w:rPr>
      </w:pPr>
      <w:r>
        <w:rPr>
          <w:noProof/>
        </w:rPr>
        <w:t>6.12.</w:t>
      </w:r>
      <w:r>
        <w:rPr>
          <w:rFonts w:asciiTheme="minorHAnsi" w:eastAsiaTheme="minorEastAsia" w:hAnsiTheme="minorHAnsi" w:cstheme="minorBidi"/>
          <w:caps w:val="0"/>
          <w:noProof/>
          <w:sz w:val="22"/>
          <w:szCs w:val="22"/>
        </w:rPr>
        <w:tab/>
      </w:r>
      <w:r>
        <w:rPr>
          <w:noProof/>
        </w:rPr>
        <w:t xml:space="preserve">OZNAČOVAČE JÍZDENEK </w:t>
      </w:r>
      <w:r w:rsidRPr="004A2879">
        <w:rPr>
          <w:b/>
          <w:noProof/>
        </w:rPr>
        <w:t>–</w:t>
      </w:r>
      <w:r>
        <w:rPr>
          <w:noProof/>
        </w:rPr>
        <w:t xml:space="preserve"> PP</w:t>
      </w:r>
      <w:r>
        <w:rPr>
          <w:noProof/>
        </w:rPr>
        <w:tab/>
      </w:r>
      <w:r>
        <w:rPr>
          <w:noProof/>
        </w:rPr>
        <w:fldChar w:fldCharType="begin"/>
      </w:r>
      <w:r>
        <w:rPr>
          <w:noProof/>
        </w:rPr>
        <w:instrText xml:space="preserve"> PAGEREF _Toc12861243 \h </w:instrText>
      </w:r>
      <w:r>
        <w:rPr>
          <w:noProof/>
        </w:rPr>
      </w:r>
      <w:r>
        <w:rPr>
          <w:noProof/>
        </w:rPr>
        <w:fldChar w:fldCharType="separate"/>
      </w:r>
      <w:r>
        <w:rPr>
          <w:noProof/>
        </w:rPr>
        <w:t>21</w:t>
      </w:r>
      <w:r>
        <w:rPr>
          <w:noProof/>
        </w:rPr>
        <w:fldChar w:fldCharType="end"/>
      </w:r>
    </w:p>
    <w:p w14:paraId="2344B60C" w14:textId="77777777" w:rsidR="0084358E" w:rsidRDefault="0084358E">
      <w:pPr>
        <w:pStyle w:val="Obsah2"/>
        <w:rPr>
          <w:rFonts w:asciiTheme="minorHAnsi" w:eastAsiaTheme="minorEastAsia" w:hAnsiTheme="minorHAnsi" w:cstheme="minorBidi"/>
          <w:caps w:val="0"/>
          <w:noProof/>
          <w:sz w:val="22"/>
          <w:szCs w:val="22"/>
        </w:rPr>
      </w:pPr>
      <w:r>
        <w:rPr>
          <w:noProof/>
        </w:rPr>
        <w:t>6.13.</w:t>
      </w:r>
      <w:r>
        <w:rPr>
          <w:rFonts w:asciiTheme="minorHAnsi" w:eastAsiaTheme="minorEastAsia" w:hAnsiTheme="minorHAnsi" w:cstheme="minorBidi"/>
          <w:caps w:val="0"/>
          <w:noProof/>
          <w:sz w:val="22"/>
          <w:szCs w:val="22"/>
        </w:rPr>
        <w:tab/>
      </w:r>
      <w:r>
        <w:rPr>
          <w:noProof/>
        </w:rPr>
        <w:t>TEXTOVÉ TRANSPARENTY</w:t>
      </w:r>
      <w:r>
        <w:rPr>
          <w:noProof/>
        </w:rPr>
        <w:tab/>
      </w:r>
      <w:r>
        <w:rPr>
          <w:noProof/>
        </w:rPr>
        <w:fldChar w:fldCharType="begin"/>
      </w:r>
      <w:r>
        <w:rPr>
          <w:noProof/>
        </w:rPr>
        <w:instrText xml:space="preserve"> PAGEREF _Toc12861244 \h </w:instrText>
      </w:r>
      <w:r>
        <w:rPr>
          <w:noProof/>
        </w:rPr>
      </w:r>
      <w:r>
        <w:rPr>
          <w:noProof/>
        </w:rPr>
        <w:fldChar w:fldCharType="separate"/>
      </w:r>
      <w:r>
        <w:rPr>
          <w:noProof/>
        </w:rPr>
        <w:t>22</w:t>
      </w:r>
      <w:r>
        <w:rPr>
          <w:noProof/>
        </w:rPr>
        <w:fldChar w:fldCharType="end"/>
      </w:r>
    </w:p>
    <w:p w14:paraId="1E08B30B" w14:textId="77777777" w:rsidR="0084358E" w:rsidRDefault="0084358E">
      <w:pPr>
        <w:pStyle w:val="Obsah3"/>
        <w:rPr>
          <w:rFonts w:asciiTheme="minorHAnsi" w:eastAsiaTheme="minorEastAsia" w:hAnsiTheme="minorHAnsi" w:cstheme="minorBidi"/>
          <w:caps w:val="0"/>
          <w:noProof/>
          <w:sz w:val="22"/>
          <w:szCs w:val="22"/>
        </w:rPr>
      </w:pPr>
      <w:r>
        <w:rPr>
          <w:noProof/>
        </w:rPr>
        <w:t>6.13.1.</w:t>
      </w:r>
      <w:r>
        <w:rPr>
          <w:rFonts w:asciiTheme="minorHAnsi" w:eastAsiaTheme="minorEastAsia" w:hAnsiTheme="minorHAnsi" w:cstheme="minorBidi"/>
          <w:caps w:val="0"/>
          <w:noProof/>
          <w:sz w:val="22"/>
          <w:szCs w:val="22"/>
        </w:rPr>
        <w:tab/>
      </w:r>
      <w:r>
        <w:rPr>
          <w:noProof/>
        </w:rPr>
        <w:t xml:space="preserve">VNĚJŠÍ TABLA </w:t>
      </w:r>
      <w:r w:rsidRPr="004A2879">
        <w:rPr>
          <w:b/>
          <w:noProof/>
        </w:rPr>
        <w:t>-</w:t>
      </w:r>
      <w:r>
        <w:rPr>
          <w:noProof/>
        </w:rPr>
        <w:t xml:space="preserve"> PP</w:t>
      </w:r>
      <w:r>
        <w:rPr>
          <w:noProof/>
        </w:rPr>
        <w:tab/>
      </w:r>
      <w:r>
        <w:rPr>
          <w:noProof/>
        </w:rPr>
        <w:fldChar w:fldCharType="begin"/>
      </w:r>
      <w:r>
        <w:rPr>
          <w:noProof/>
        </w:rPr>
        <w:instrText xml:space="preserve"> PAGEREF _Toc12861245 \h </w:instrText>
      </w:r>
      <w:r>
        <w:rPr>
          <w:noProof/>
        </w:rPr>
      </w:r>
      <w:r>
        <w:rPr>
          <w:noProof/>
        </w:rPr>
        <w:fldChar w:fldCharType="separate"/>
      </w:r>
      <w:r>
        <w:rPr>
          <w:noProof/>
        </w:rPr>
        <w:t>22</w:t>
      </w:r>
      <w:r>
        <w:rPr>
          <w:noProof/>
        </w:rPr>
        <w:fldChar w:fldCharType="end"/>
      </w:r>
    </w:p>
    <w:p w14:paraId="4EC967D0" w14:textId="77777777" w:rsidR="0084358E" w:rsidRDefault="0084358E">
      <w:pPr>
        <w:pStyle w:val="Obsah3"/>
        <w:rPr>
          <w:rFonts w:asciiTheme="minorHAnsi" w:eastAsiaTheme="minorEastAsia" w:hAnsiTheme="minorHAnsi" w:cstheme="minorBidi"/>
          <w:caps w:val="0"/>
          <w:noProof/>
          <w:sz w:val="22"/>
          <w:szCs w:val="22"/>
        </w:rPr>
      </w:pPr>
      <w:r>
        <w:rPr>
          <w:noProof/>
        </w:rPr>
        <w:t>6.13.2.</w:t>
      </w:r>
      <w:r>
        <w:rPr>
          <w:rFonts w:asciiTheme="minorHAnsi" w:eastAsiaTheme="minorEastAsia" w:hAnsiTheme="minorHAnsi" w:cstheme="minorBidi"/>
          <w:caps w:val="0"/>
          <w:noProof/>
          <w:sz w:val="22"/>
          <w:szCs w:val="22"/>
        </w:rPr>
        <w:tab/>
      </w:r>
      <w:r>
        <w:rPr>
          <w:noProof/>
        </w:rPr>
        <w:t xml:space="preserve">VNITŘNÍ TABLO </w:t>
      </w:r>
      <w:r w:rsidRPr="004A2879">
        <w:rPr>
          <w:b/>
          <w:noProof/>
        </w:rPr>
        <w:t>-</w:t>
      </w:r>
      <w:r>
        <w:rPr>
          <w:noProof/>
        </w:rPr>
        <w:t xml:space="preserve"> PP</w:t>
      </w:r>
      <w:r>
        <w:rPr>
          <w:noProof/>
        </w:rPr>
        <w:tab/>
      </w:r>
      <w:r>
        <w:rPr>
          <w:noProof/>
        </w:rPr>
        <w:fldChar w:fldCharType="begin"/>
      </w:r>
      <w:r>
        <w:rPr>
          <w:noProof/>
        </w:rPr>
        <w:instrText xml:space="preserve"> PAGEREF _Toc12861246 \h </w:instrText>
      </w:r>
      <w:r>
        <w:rPr>
          <w:noProof/>
        </w:rPr>
      </w:r>
      <w:r>
        <w:rPr>
          <w:noProof/>
        </w:rPr>
        <w:fldChar w:fldCharType="separate"/>
      </w:r>
      <w:r>
        <w:rPr>
          <w:noProof/>
        </w:rPr>
        <w:t>23</w:t>
      </w:r>
      <w:r>
        <w:rPr>
          <w:noProof/>
        </w:rPr>
        <w:fldChar w:fldCharType="end"/>
      </w:r>
    </w:p>
    <w:p w14:paraId="1FA086F5" w14:textId="77777777" w:rsidR="0084358E" w:rsidRDefault="0084358E">
      <w:pPr>
        <w:pStyle w:val="Obsah2"/>
        <w:rPr>
          <w:rFonts w:asciiTheme="minorHAnsi" w:eastAsiaTheme="minorEastAsia" w:hAnsiTheme="minorHAnsi" w:cstheme="minorBidi"/>
          <w:caps w:val="0"/>
          <w:noProof/>
          <w:sz w:val="22"/>
          <w:szCs w:val="22"/>
        </w:rPr>
      </w:pPr>
      <w:r>
        <w:rPr>
          <w:noProof/>
        </w:rPr>
        <w:t>6.14.</w:t>
      </w:r>
      <w:r>
        <w:rPr>
          <w:rFonts w:asciiTheme="minorHAnsi" w:eastAsiaTheme="minorEastAsia" w:hAnsiTheme="minorHAnsi" w:cstheme="minorBidi"/>
          <w:caps w:val="0"/>
          <w:noProof/>
          <w:sz w:val="22"/>
          <w:szCs w:val="22"/>
        </w:rPr>
        <w:tab/>
      </w:r>
      <w:r>
        <w:rPr>
          <w:noProof/>
        </w:rPr>
        <w:t xml:space="preserve">INFORMAČNÍ MONITOR </w:t>
      </w:r>
      <w:r w:rsidRPr="004A2879">
        <w:rPr>
          <w:b/>
          <w:noProof/>
        </w:rPr>
        <w:t>-</w:t>
      </w:r>
      <w:r>
        <w:rPr>
          <w:noProof/>
        </w:rPr>
        <w:t xml:space="preserve"> PP</w:t>
      </w:r>
      <w:r>
        <w:rPr>
          <w:noProof/>
        </w:rPr>
        <w:tab/>
      </w:r>
      <w:r>
        <w:rPr>
          <w:noProof/>
        </w:rPr>
        <w:fldChar w:fldCharType="begin"/>
      </w:r>
      <w:r>
        <w:rPr>
          <w:noProof/>
        </w:rPr>
        <w:instrText xml:space="preserve"> PAGEREF _Toc12861247 \h </w:instrText>
      </w:r>
      <w:r>
        <w:rPr>
          <w:noProof/>
        </w:rPr>
      </w:r>
      <w:r>
        <w:rPr>
          <w:noProof/>
        </w:rPr>
        <w:fldChar w:fldCharType="separate"/>
      </w:r>
      <w:r>
        <w:rPr>
          <w:noProof/>
        </w:rPr>
        <w:t>23</w:t>
      </w:r>
      <w:r>
        <w:rPr>
          <w:noProof/>
        </w:rPr>
        <w:fldChar w:fldCharType="end"/>
      </w:r>
    </w:p>
    <w:p w14:paraId="6C662A29" w14:textId="77777777" w:rsidR="0084358E" w:rsidRDefault="0084358E">
      <w:pPr>
        <w:pStyle w:val="Obsah2"/>
        <w:rPr>
          <w:rFonts w:asciiTheme="minorHAnsi" w:eastAsiaTheme="minorEastAsia" w:hAnsiTheme="minorHAnsi" w:cstheme="minorBidi"/>
          <w:caps w:val="0"/>
          <w:noProof/>
          <w:sz w:val="22"/>
          <w:szCs w:val="22"/>
        </w:rPr>
      </w:pPr>
      <w:r>
        <w:rPr>
          <w:noProof/>
        </w:rPr>
        <w:t>6.15.</w:t>
      </w:r>
      <w:r>
        <w:rPr>
          <w:rFonts w:asciiTheme="minorHAnsi" w:eastAsiaTheme="minorEastAsia" w:hAnsiTheme="minorHAnsi" w:cstheme="minorBidi"/>
          <w:caps w:val="0"/>
          <w:noProof/>
          <w:sz w:val="22"/>
          <w:szCs w:val="22"/>
        </w:rPr>
        <w:tab/>
      </w:r>
      <w:r>
        <w:rPr>
          <w:noProof/>
        </w:rPr>
        <w:t xml:space="preserve">TACHOGRAF </w:t>
      </w:r>
      <w:r w:rsidRPr="004A2879">
        <w:rPr>
          <w:b/>
          <w:noProof/>
        </w:rPr>
        <w:t>-</w:t>
      </w:r>
      <w:r>
        <w:rPr>
          <w:noProof/>
        </w:rPr>
        <w:t xml:space="preserve"> PP</w:t>
      </w:r>
      <w:r>
        <w:rPr>
          <w:noProof/>
        </w:rPr>
        <w:tab/>
      </w:r>
      <w:r>
        <w:rPr>
          <w:noProof/>
        </w:rPr>
        <w:fldChar w:fldCharType="begin"/>
      </w:r>
      <w:r>
        <w:rPr>
          <w:noProof/>
        </w:rPr>
        <w:instrText xml:space="preserve"> PAGEREF _Toc12861248 \h </w:instrText>
      </w:r>
      <w:r>
        <w:rPr>
          <w:noProof/>
        </w:rPr>
      </w:r>
      <w:r>
        <w:rPr>
          <w:noProof/>
        </w:rPr>
        <w:fldChar w:fldCharType="separate"/>
      </w:r>
      <w:r>
        <w:rPr>
          <w:noProof/>
        </w:rPr>
        <w:t>24</w:t>
      </w:r>
      <w:r>
        <w:rPr>
          <w:noProof/>
        </w:rPr>
        <w:fldChar w:fldCharType="end"/>
      </w:r>
    </w:p>
    <w:p w14:paraId="266C59D6" w14:textId="77777777" w:rsidR="0084358E" w:rsidRDefault="0084358E">
      <w:pPr>
        <w:pStyle w:val="Obsah2"/>
        <w:rPr>
          <w:rFonts w:asciiTheme="minorHAnsi" w:eastAsiaTheme="minorEastAsia" w:hAnsiTheme="minorHAnsi" w:cstheme="minorBidi"/>
          <w:caps w:val="0"/>
          <w:noProof/>
          <w:sz w:val="22"/>
          <w:szCs w:val="22"/>
        </w:rPr>
      </w:pPr>
      <w:r>
        <w:rPr>
          <w:noProof/>
        </w:rPr>
        <w:t>6.16.</w:t>
      </w:r>
      <w:r>
        <w:rPr>
          <w:rFonts w:asciiTheme="minorHAnsi" w:eastAsiaTheme="minorEastAsia" w:hAnsiTheme="minorHAnsi" w:cstheme="minorBidi"/>
          <w:caps w:val="0"/>
          <w:noProof/>
          <w:sz w:val="22"/>
          <w:szCs w:val="22"/>
        </w:rPr>
        <w:tab/>
      </w:r>
      <w:r>
        <w:rPr>
          <w:noProof/>
        </w:rPr>
        <w:t xml:space="preserve">SIGNALIZAČNÍ A OVLÁDACÍ ZAŘÍZENÍ A NÁVĚSTNÍ ZAŘÍZENÍ VE VOZIDLE </w:t>
      </w:r>
      <w:r w:rsidRPr="004A2879">
        <w:rPr>
          <w:b/>
          <w:noProof/>
        </w:rPr>
        <w:t>–</w:t>
      </w:r>
      <w:r>
        <w:rPr>
          <w:noProof/>
        </w:rPr>
        <w:t xml:space="preserve"> PP</w:t>
      </w:r>
      <w:r>
        <w:rPr>
          <w:noProof/>
        </w:rPr>
        <w:tab/>
      </w:r>
      <w:r>
        <w:rPr>
          <w:noProof/>
        </w:rPr>
        <w:fldChar w:fldCharType="begin"/>
      </w:r>
      <w:r>
        <w:rPr>
          <w:noProof/>
        </w:rPr>
        <w:instrText xml:space="preserve"> PAGEREF _Toc12861249 \h </w:instrText>
      </w:r>
      <w:r>
        <w:rPr>
          <w:noProof/>
        </w:rPr>
      </w:r>
      <w:r>
        <w:rPr>
          <w:noProof/>
        </w:rPr>
        <w:fldChar w:fldCharType="separate"/>
      </w:r>
      <w:r>
        <w:rPr>
          <w:noProof/>
        </w:rPr>
        <w:t>25</w:t>
      </w:r>
      <w:r>
        <w:rPr>
          <w:noProof/>
        </w:rPr>
        <w:fldChar w:fldCharType="end"/>
      </w:r>
    </w:p>
    <w:p w14:paraId="25BF32CC" w14:textId="77777777" w:rsidR="0084358E" w:rsidRDefault="0084358E">
      <w:pPr>
        <w:pStyle w:val="Obsah1"/>
        <w:tabs>
          <w:tab w:val="left" w:pos="403"/>
        </w:tabs>
        <w:rPr>
          <w:rFonts w:asciiTheme="minorHAnsi" w:eastAsiaTheme="minorEastAsia" w:hAnsiTheme="minorHAnsi" w:cstheme="minorBidi"/>
          <w:caps w:val="0"/>
          <w:noProof/>
          <w:sz w:val="22"/>
          <w:szCs w:val="22"/>
        </w:rPr>
      </w:pPr>
      <w:r w:rsidRPr="004A2879">
        <w:rPr>
          <w:noProof/>
        </w:rPr>
        <w:t>7.</w:t>
      </w:r>
      <w:r>
        <w:rPr>
          <w:rFonts w:asciiTheme="minorHAnsi" w:eastAsiaTheme="minorEastAsia" w:hAnsiTheme="minorHAnsi" w:cstheme="minorBidi"/>
          <w:caps w:val="0"/>
          <w:noProof/>
          <w:sz w:val="22"/>
          <w:szCs w:val="22"/>
        </w:rPr>
        <w:tab/>
      </w:r>
      <w:r w:rsidRPr="004A2879">
        <w:rPr>
          <w:noProof/>
        </w:rPr>
        <w:t>ZVLÁŠTNÍ TECHNICKÉ PODMÍNKY - PP</w:t>
      </w:r>
      <w:r>
        <w:rPr>
          <w:noProof/>
        </w:rPr>
        <w:tab/>
      </w:r>
      <w:r>
        <w:rPr>
          <w:noProof/>
        </w:rPr>
        <w:fldChar w:fldCharType="begin"/>
      </w:r>
      <w:r>
        <w:rPr>
          <w:noProof/>
        </w:rPr>
        <w:instrText xml:space="preserve"> PAGEREF _Toc12861250 \h </w:instrText>
      </w:r>
      <w:r>
        <w:rPr>
          <w:noProof/>
        </w:rPr>
      </w:r>
      <w:r>
        <w:rPr>
          <w:noProof/>
        </w:rPr>
        <w:fldChar w:fldCharType="separate"/>
      </w:r>
      <w:r>
        <w:rPr>
          <w:noProof/>
        </w:rPr>
        <w:t>26</w:t>
      </w:r>
      <w:r>
        <w:rPr>
          <w:noProof/>
        </w:rPr>
        <w:fldChar w:fldCharType="end"/>
      </w:r>
    </w:p>
    <w:p w14:paraId="2ADA3D84" w14:textId="77777777" w:rsidR="00521259" w:rsidRPr="00214066" w:rsidRDefault="004B47FD" w:rsidP="00243F7B">
      <w:pPr>
        <w:rPr>
          <w:b/>
          <w:bCs/>
          <w:sz w:val="22"/>
          <w:szCs w:val="22"/>
          <w:u w:val="single"/>
        </w:rPr>
      </w:pPr>
      <w:r w:rsidRPr="00214066">
        <w:rPr>
          <w:b/>
          <w:bCs/>
          <w:sz w:val="22"/>
          <w:szCs w:val="22"/>
          <w:u w:val="single"/>
        </w:rPr>
        <w:fldChar w:fldCharType="end"/>
      </w:r>
    </w:p>
    <w:p w14:paraId="1176B9F0" w14:textId="77777777" w:rsidR="00521259" w:rsidRPr="00214066" w:rsidRDefault="00521259" w:rsidP="00243F7B">
      <w:pPr>
        <w:rPr>
          <w:b/>
          <w:bCs/>
          <w:sz w:val="22"/>
          <w:szCs w:val="22"/>
          <w:u w:val="single"/>
        </w:rPr>
      </w:pPr>
    </w:p>
    <w:p w14:paraId="12C7DC85" w14:textId="77777777" w:rsidR="00521259" w:rsidRPr="00214066" w:rsidRDefault="00521259" w:rsidP="00243F7B">
      <w:pPr>
        <w:rPr>
          <w:sz w:val="22"/>
          <w:szCs w:val="22"/>
        </w:rPr>
      </w:pPr>
    </w:p>
    <w:p w14:paraId="186393DD" w14:textId="77777777" w:rsidR="00521259" w:rsidRPr="00214066" w:rsidRDefault="00521259" w:rsidP="00243F7B">
      <w:pPr>
        <w:rPr>
          <w:sz w:val="22"/>
          <w:szCs w:val="22"/>
        </w:rPr>
      </w:pPr>
    </w:p>
    <w:p w14:paraId="3F2C4BF1" w14:textId="77777777" w:rsidR="00521259" w:rsidRPr="00214066" w:rsidRDefault="00521259" w:rsidP="00243F7B">
      <w:pPr>
        <w:rPr>
          <w:sz w:val="22"/>
          <w:szCs w:val="22"/>
        </w:rPr>
      </w:pPr>
    </w:p>
    <w:p w14:paraId="216A4168" w14:textId="77777777" w:rsidR="00521259" w:rsidRPr="00214066" w:rsidRDefault="00521259" w:rsidP="00243F7B">
      <w:pPr>
        <w:rPr>
          <w:sz w:val="22"/>
          <w:szCs w:val="22"/>
        </w:rPr>
      </w:pPr>
    </w:p>
    <w:p w14:paraId="045BF8FE" w14:textId="77777777" w:rsidR="00521259" w:rsidRPr="00214066" w:rsidRDefault="00521259" w:rsidP="00243F7B">
      <w:pPr>
        <w:rPr>
          <w:sz w:val="22"/>
          <w:szCs w:val="22"/>
        </w:rPr>
      </w:pPr>
    </w:p>
    <w:p w14:paraId="576BE351" w14:textId="77777777" w:rsidR="00521259" w:rsidRPr="00214066" w:rsidRDefault="00521259" w:rsidP="00243F7B">
      <w:pPr>
        <w:rPr>
          <w:sz w:val="22"/>
          <w:szCs w:val="22"/>
        </w:rPr>
      </w:pPr>
    </w:p>
    <w:p w14:paraId="60FC795C" w14:textId="77777777" w:rsidR="00521259" w:rsidRPr="00214066" w:rsidRDefault="00521259" w:rsidP="00243F7B">
      <w:pPr>
        <w:rPr>
          <w:sz w:val="22"/>
          <w:szCs w:val="22"/>
        </w:rPr>
      </w:pPr>
    </w:p>
    <w:p w14:paraId="50C89D95" w14:textId="77777777" w:rsidR="00521259" w:rsidRPr="00214066" w:rsidRDefault="00521259" w:rsidP="00243F7B">
      <w:pPr>
        <w:rPr>
          <w:sz w:val="22"/>
          <w:szCs w:val="22"/>
        </w:rPr>
      </w:pPr>
    </w:p>
    <w:p w14:paraId="3B522AD5" w14:textId="77777777" w:rsidR="00521259" w:rsidRDefault="00521259" w:rsidP="00243F7B">
      <w:pPr>
        <w:rPr>
          <w:sz w:val="22"/>
          <w:szCs w:val="22"/>
        </w:rPr>
      </w:pPr>
    </w:p>
    <w:p w14:paraId="5A41EEB7" w14:textId="77777777" w:rsidR="0089503C" w:rsidRDefault="0089503C" w:rsidP="00243F7B">
      <w:pPr>
        <w:rPr>
          <w:sz w:val="22"/>
          <w:szCs w:val="22"/>
        </w:rPr>
      </w:pPr>
    </w:p>
    <w:p w14:paraId="2E6FCB4E" w14:textId="77777777" w:rsidR="00521259" w:rsidRDefault="00521259" w:rsidP="00243F7B">
      <w:pPr>
        <w:rPr>
          <w:sz w:val="22"/>
          <w:szCs w:val="22"/>
        </w:rPr>
      </w:pPr>
    </w:p>
    <w:p w14:paraId="11D74D99" w14:textId="77777777" w:rsidR="00AB55CC" w:rsidRDefault="00AB55CC" w:rsidP="00243F7B">
      <w:pPr>
        <w:rPr>
          <w:sz w:val="22"/>
          <w:szCs w:val="22"/>
        </w:rPr>
      </w:pPr>
    </w:p>
    <w:p w14:paraId="0BC8AD65" w14:textId="77777777" w:rsidR="00521259" w:rsidRDefault="00521259" w:rsidP="00243F7B">
      <w:pPr>
        <w:rPr>
          <w:sz w:val="22"/>
          <w:szCs w:val="22"/>
        </w:rPr>
      </w:pPr>
    </w:p>
    <w:p w14:paraId="2CB0A1C2" w14:textId="77777777" w:rsidR="00521259" w:rsidRPr="00214066" w:rsidRDefault="00521259" w:rsidP="00243F7B">
      <w:pPr>
        <w:rPr>
          <w:sz w:val="22"/>
          <w:szCs w:val="22"/>
        </w:rPr>
      </w:pPr>
    </w:p>
    <w:p w14:paraId="0F3A4D72" w14:textId="77777777" w:rsidR="00521259" w:rsidRPr="00214066" w:rsidRDefault="00521259" w:rsidP="00243F7B">
      <w:pPr>
        <w:rPr>
          <w:sz w:val="22"/>
          <w:szCs w:val="22"/>
        </w:rPr>
      </w:pPr>
    </w:p>
    <w:p w14:paraId="4AB9CA35" w14:textId="77777777" w:rsidR="00521259" w:rsidRDefault="00521259" w:rsidP="00243F7B">
      <w:pPr>
        <w:rPr>
          <w:sz w:val="22"/>
          <w:szCs w:val="22"/>
        </w:rPr>
      </w:pPr>
    </w:p>
    <w:p w14:paraId="37E97744" w14:textId="77777777" w:rsidR="004C7A1C" w:rsidRDefault="004C7A1C" w:rsidP="00243F7B">
      <w:pPr>
        <w:rPr>
          <w:sz w:val="22"/>
          <w:szCs w:val="22"/>
        </w:rPr>
      </w:pPr>
    </w:p>
    <w:p w14:paraId="38C5A7D8" w14:textId="77777777" w:rsidR="004C7A1C" w:rsidRPr="00214066" w:rsidRDefault="004C7A1C" w:rsidP="00243F7B">
      <w:pPr>
        <w:rPr>
          <w:sz w:val="22"/>
          <w:szCs w:val="22"/>
        </w:rPr>
      </w:pPr>
    </w:p>
    <w:p w14:paraId="548F2B25" w14:textId="77777777" w:rsidR="00521259" w:rsidRPr="00214066" w:rsidRDefault="00521259" w:rsidP="00243F7B">
      <w:pPr>
        <w:rPr>
          <w:sz w:val="22"/>
          <w:szCs w:val="22"/>
        </w:rPr>
      </w:pPr>
    </w:p>
    <w:p w14:paraId="137706C2" w14:textId="77777777" w:rsidR="00521259" w:rsidRDefault="00521259" w:rsidP="00243F7B">
      <w:pPr>
        <w:rPr>
          <w:sz w:val="22"/>
          <w:szCs w:val="22"/>
        </w:rPr>
      </w:pPr>
    </w:p>
    <w:p w14:paraId="78EE8FB9" w14:textId="77777777" w:rsidR="003054D7" w:rsidRDefault="003054D7" w:rsidP="00243F7B">
      <w:pPr>
        <w:rPr>
          <w:sz w:val="22"/>
          <w:szCs w:val="22"/>
        </w:rPr>
      </w:pPr>
    </w:p>
    <w:p w14:paraId="730C9C4C" w14:textId="77777777" w:rsidR="003054D7" w:rsidRDefault="003054D7" w:rsidP="00243F7B">
      <w:pPr>
        <w:rPr>
          <w:sz w:val="22"/>
          <w:szCs w:val="22"/>
        </w:rPr>
      </w:pPr>
    </w:p>
    <w:p w14:paraId="45D5059F" w14:textId="77777777" w:rsidR="003054D7" w:rsidRDefault="003054D7" w:rsidP="00243F7B">
      <w:pPr>
        <w:rPr>
          <w:sz w:val="22"/>
          <w:szCs w:val="22"/>
        </w:rPr>
      </w:pPr>
    </w:p>
    <w:p w14:paraId="184581E6" w14:textId="77777777" w:rsidR="003054D7" w:rsidRDefault="003054D7" w:rsidP="00243F7B">
      <w:pPr>
        <w:rPr>
          <w:sz w:val="22"/>
          <w:szCs w:val="22"/>
        </w:rPr>
      </w:pPr>
    </w:p>
    <w:p w14:paraId="3D9525ED" w14:textId="77777777" w:rsidR="003054D7" w:rsidRDefault="003054D7" w:rsidP="00243F7B">
      <w:pPr>
        <w:rPr>
          <w:sz w:val="22"/>
          <w:szCs w:val="22"/>
        </w:rPr>
      </w:pPr>
    </w:p>
    <w:p w14:paraId="1DDCD8FB" w14:textId="77777777" w:rsidR="003054D7" w:rsidRDefault="003054D7" w:rsidP="00243F7B">
      <w:pPr>
        <w:rPr>
          <w:sz w:val="22"/>
          <w:szCs w:val="22"/>
        </w:rPr>
      </w:pPr>
    </w:p>
    <w:p w14:paraId="3C7CCD88" w14:textId="77777777" w:rsidR="003054D7" w:rsidRDefault="003054D7" w:rsidP="00243F7B">
      <w:pPr>
        <w:rPr>
          <w:sz w:val="22"/>
          <w:szCs w:val="22"/>
        </w:rPr>
      </w:pPr>
    </w:p>
    <w:p w14:paraId="1AE5A4AA" w14:textId="77777777" w:rsidR="003054D7" w:rsidRDefault="003054D7" w:rsidP="00243F7B">
      <w:pPr>
        <w:rPr>
          <w:sz w:val="22"/>
          <w:szCs w:val="22"/>
        </w:rPr>
      </w:pPr>
    </w:p>
    <w:p w14:paraId="76EAC175" w14:textId="77777777" w:rsidR="003054D7" w:rsidRDefault="003054D7" w:rsidP="00243F7B">
      <w:pPr>
        <w:rPr>
          <w:sz w:val="22"/>
          <w:szCs w:val="22"/>
        </w:rPr>
      </w:pPr>
    </w:p>
    <w:p w14:paraId="270C8C15" w14:textId="77777777" w:rsidR="003054D7" w:rsidRDefault="003054D7" w:rsidP="00243F7B">
      <w:pPr>
        <w:rPr>
          <w:sz w:val="22"/>
          <w:szCs w:val="22"/>
        </w:rPr>
      </w:pPr>
    </w:p>
    <w:p w14:paraId="2766CEBB" w14:textId="77777777" w:rsidR="003054D7" w:rsidRDefault="003054D7" w:rsidP="00243F7B">
      <w:pPr>
        <w:rPr>
          <w:sz w:val="22"/>
          <w:szCs w:val="22"/>
        </w:rPr>
      </w:pPr>
    </w:p>
    <w:p w14:paraId="2E15B241" w14:textId="77777777" w:rsidR="003054D7" w:rsidRDefault="003054D7" w:rsidP="00243F7B">
      <w:pPr>
        <w:rPr>
          <w:sz w:val="22"/>
          <w:szCs w:val="22"/>
        </w:rPr>
      </w:pPr>
    </w:p>
    <w:p w14:paraId="116424AF" w14:textId="77777777" w:rsidR="003054D7" w:rsidRDefault="003054D7" w:rsidP="00243F7B">
      <w:pPr>
        <w:rPr>
          <w:sz w:val="22"/>
          <w:szCs w:val="22"/>
        </w:rPr>
      </w:pPr>
    </w:p>
    <w:p w14:paraId="49E00279" w14:textId="77777777" w:rsidR="003054D7" w:rsidRDefault="003054D7" w:rsidP="00243F7B">
      <w:pPr>
        <w:rPr>
          <w:sz w:val="22"/>
          <w:szCs w:val="22"/>
        </w:rPr>
      </w:pPr>
    </w:p>
    <w:p w14:paraId="31CBBEF0" w14:textId="77777777" w:rsidR="003054D7" w:rsidRDefault="003054D7" w:rsidP="00243F7B">
      <w:pPr>
        <w:rPr>
          <w:sz w:val="22"/>
          <w:szCs w:val="22"/>
        </w:rPr>
      </w:pPr>
    </w:p>
    <w:p w14:paraId="7068D500" w14:textId="77777777" w:rsidR="003054D7" w:rsidRDefault="003054D7" w:rsidP="00243F7B">
      <w:pPr>
        <w:rPr>
          <w:sz w:val="22"/>
          <w:szCs w:val="22"/>
        </w:rPr>
      </w:pPr>
    </w:p>
    <w:p w14:paraId="00C05CB6" w14:textId="77777777" w:rsidR="003054D7" w:rsidRPr="00214066" w:rsidRDefault="003054D7" w:rsidP="00243F7B">
      <w:pPr>
        <w:rPr>
          <w:sz w:val="22"/>
          <w:szCs w:val="22"/>
        </w:rPr>
      </w:pPr>
    </w:p>
    <w:p w14:paraId="584AEB8F" w14:textId="77777777" w:rsidR="00521259" w:rsidRPr="00214066" w:rsidRDefault="00521259" w:rsidP="00243F7B">
      <w:pPr>
        <w:rPr>
          <w:sz w:val="22"/>
          <w:szCs w:val="22"/>
        </w:rPr>
      </w:pPr>
    </w:p>
    <w:p w14:paraId="4D3BB7CC" w14:textId="77777777" w:rsidR="00521259" w:rsidRPr="00214066" w:rsidRDefault="00521259" w:rsidP="00243F7B">
      <w:pPr>
        <w:rPr>
          <w:sz w:val="22"/>
          <w:szCs w:val="22"/>
        </w:rPr>
      </w:pPr>
    </w:p>
    <w:p w14:paraId="0706E7B4" w14:textId="77777777" w:rsidR="00521259" w:rsidRPr="00214066" w:rsidRDefault="00521259" w:rsidP="00A822C7">
      <w:pPr>
        <w:pStyle w:val="Nadpis1"/>
        <w:numPr>
          <w:ilvl w:val="0"/>
          <w:numId w:val="9"/>
        </w:numPr>
        <w:rPr>
          <w:sz w:val="22"/>
          <w:szCs w:val="22"/>
        </w:rPr>
      </w:pPr>
      <w:bookmarkStart w:id="0" w:name="_Toc401111419"/>
      <w:bookmarkStart w:id="1" w:name="_Toc401112126"/>
      <w:bookmarkStart w:id="2" w:name="_Toc403281454"/>
      <w:bookmarkStart w:id="3" w:name="_Toc12861182"/>
      <w:r w:rsidRPr="00214066">
        <w:rPr>
          <w:sz w:val="22"/>
          <w:szCs w:val="22"/>
        </w:rPr>
        <w:lastRenderedPageBreak/>
        <w:t>Všeobecně</w:t>
      </w:r>
      <w:bookmarkEnd w:id="0"/>
      <w:bookmarkEnd w:id="1"/>
      <w:bookmarkEnd w:id="2"/>
      <w:bookmarkEnd w:id="3"/>
    </w:p>
    <w:p w14:paraId="3D01B860" w14:textId="0D520E77" w:rsidR="00521259" w:rsidRPr="00214066" w:rsidRDefault="009D0DE6" w:rsidP="00A822C7">
      <w:pPr>
        <w:pStyle w:val="Nadpis2"/>
        <w:numPr>
          <w:ilvl w:val="1"/>
          <w:numId w:val="9"/>
        </w:numPr>
        <w:ind w:left="0" w:firstLine="0"/>
        <w:rPr>
          <w:sz w:val="22"/>
          <w:szCs w:val="22"/>
        </w:rPr>
      </w:pPr>
      <w:bookmarkStart w:id="4" w:name="_Toc129651218"/>
      <w:bookmarkStart w:id="5" w:name="_Toc12861183"/>
      <w:r>
        <w:rPr>
          <w:sz w:val="22"/>
          <w:szCs w:val="22"/>
        </w:rPr>
        <w:t xml:space="preserve">OBECNÉ </w:t>
      </w:r>
      <w:r w:rsidR="00521259" w:rsidRPr="00214066">
        <w:rPr>
          <w:sz w:val="22"/>
          <w:szCs w:val="22"/>
        </w:rPr>
        <w:t>POŽADAVKY NA VOZIDLO</w:t>
      </w:r>
      <w:bookmarkEnd w:id="4"/>
      <w:r w:rsidR="00521259">
        <w:rPr>
          <w:sz w:val="22"/>
          <w:szCs w:val="22"/>
        </w:rPr>
        <w:t xml:space="preserve"> - PP</w:t>
      </w:r>
      <w:bookmarkEnd w:id="5"/>
    </w:p>
    <w:p w14:paraId="060B09C7" w14:textId="77777777" w:rsidR="00521259" w:rsidRPr="00214066" w:rsidRDefault="00521259" w:rsidP="000F0A93">
      <w:pPr>
        <w:pStyle w:val="Zkladntext"/>
        <w:tabs>
          <w:tab w:val="left" w:pos="851"/>
        </w:tabs>
        <w:spacing w:line="240" w:lineRule="atLeast"/>
        <w:rPr>
          <w:sz w:val="22"/>
          <w:szCs w:val="22"/>
        </w:rPr>
      </w:pPr>
      <w:r w:rsidRPr="00214066">
        <w:rPr>
          <w:sz w:val="22"/>
          <w:szCs w:val="22"/>
        </w:rPr>
        <w:t>Vozidlo musí splňovat normy a legislativu platnou v České republice. Pokud se zadávací dokumentace odkazuje na konkrétní zákon nebo vyhlášku, rozumí se tím platné znění tohoto zákona nebo vyhlášky (včetně novelizací).</w:t>
      </w:r>
    </w:p>
    <w:p w14:paraId="7082D508" w14:textId="77777777" w:rsidR="00521259" w:rsidRPr="00214066" w:rsidRDefault="00521259" w:rsidP="000F0A93">
      <w:pPr>
        <w:pStyle w:val="Zkladntext"/>
        <w:tabs>
          <w:tab w:val="left" w:pos="851"/>
        </w:tabs>
        <w:spacing w:line="240" w:lineRule="atLeast"/>
        <w:rPr>
          <w:sz w:val="22"/>
          <w:szCs w:val="22"/>
        </w:rPr>
      </w:pPr>
      <w:r w:rsidRPr="00214066">
        <w:rPr>
          <w:sz w:val="22"/>
          <w:szCs w:val="22"/>
        </w:rPr>
        <w:t xml:space="preserve">Kromě toho vozidla musí splňovat technické podnikové normy a směrnice DPMB. Jedná </w:t>
      </w:r>
      <w:proofErr w:type="gramStart"/>
      <w:r w:rsidRPr="00214066">
        <w:rPr>
          <w:sz w:val="22"/>
          <w:szCs w:val="22"/>
        </w:rPr>
        <w:t>se  především</w:t>
      </w:r>
      <w:proofErr w:type="gramEnd"/>
      <w:r w:rsidRPr="00214066">
        <w:rPr>
          <w:sz w:val="22"/>
          <w:szCs w:val="22"/>
        </w:rPr>
        <w:t xml:space="preserve"> o:</w:t>
      </w:r>
    </w:p>
    <w:p w14:paraId="66338785" w14:textId="77777777" w:rsidR="00521259" w:rsidRPr="00214066" w:rsidRDefault="00521259" w:rsidP="000F0A93">
      <w:pPr>
        <w:pStyle w:val="Zkladntext"/>
        <w:tabs>
          <w:tab w:val="left" w:pos="3261"/>
        </w:tabs>
        <w:spacing w:after="0"/>
        <w:rPr>
          <w:sz w:val="22"/>
          <w:szCs w:val="22"/>
        </w:rPr>
      </w:pPr>
      <w:r w:rsidRPr="00214066">
        <w:rPr>
          <w:sz w:val="22"/>
          <w:szCs w:val="22"/>
        </w:rPr>
        <w:t xml:space="preserve">PN.T – </w:t>
      </w:r>
      <w:proofErr w:type="gramStart"/>
      <w:r w:rsidRPr="00214066">
        <w:rPr>
          <w:sz w:val="22"/>
          <w:szCs w:val="22"/>
        </w:rPr>
        <w:t>001</w:t>
      </w:r>
      <w:r>
        <w:rPr>
          <w:sz w:val="22"/>
          <w:szCs w:val="22"/>
        </w:rPr>
        <w:t xml:space="preserve">      </w:t>
      </w:r>
      <w:r w:rsidRPr="00214066">
        <w:rPr>
          <w:sz w:val="22"/>
          <w:szCs w:val="22"/>
        </w:rPr>
        <w:t>Elektronické</w:t>
      </w:r>
      <w:proofErr w:type="gramEnd"/>
      <w:r w:rsidRPr="00214066">
        <w:rPr>
          <w:sz w:val="22"/>
          <w:szCs w:val="22"/>
        </w:rPr>
        <w:t xml:space="preserve"> záznamové tachografy</w:t>
      </w:r>
      <w:r w:rsidRPr="00214066">
        <w:rPr>
          <w:sz w:val="22"/>
          <w:szCs w:val="22"/>
        </w:rPr>
        <w:tab/>
      </w:r>
    </w:p>
    <w:p w14:paraId="61E2DDA5" w14:textId="77777777" w:rsidR="00521259" w:rsidRPr="00214066" w:rsidRDefault="00521259" w:rsidP="00E047FD">
      <w:pPr>
        <w:overflowPunct/>
        <w:textAlignment w:val="auto"/>
        <w:rPr>
          <w:sz w:val="22"/>
          <w:szCs w:val="22"/>
        </w:rPr>
      </w:pPr>
      <w:r w:rsidRPr="00214066">
        <w:rPr>
          <w:sz w:val="22"/>
          <w:szCs w:val="22"/>
        </w:rPr>
        <w:t>PN.T – 002</w:t>
      </w:r>
      <w:r>
        <w:rPr>
          <w:sz w:val="22"/>
          <w:szCs w:val="22"/>
        </w:rPr>
        <w:tab/>
      </w:r>
      <w:r w:rsidRPr="00214066">
        <w:rPr>
          <w:sz w:val="22"/>
          <w:szCs w:val="22"/>
        </w:rPr>
        <w:t>Informační a komunikační systémy vozidel MHD</w:t>
      </w:r>
    </w:p>
    <w:p w14:paraId="575DE519" w14:textId="77777777" w:rsidR="00521259" w:rsidRPr="00214066" w:rsidRDefault="00521259" w:rsidP="000F0A93">
      <w:pPr>
        <w:pStyle w:val="Zkladntext"/>
        <w:tabs>
          <w:tab w:val="left" w:pos="3261"/>
        </w:tabs>
        <w:spacing w:after="0"/>
        <w:rPr>
          <w:sz w:val="22"/>
          <w:szCs w:val="22"/>
        </w:rPr>
      </w:pPr>
      <w:r w:rsidRPr="00214066">
        <w:rPr>
          <w:sz w:val="22"/>
          <w:szCs w:val="22"/>
        </w:rPr>
        <w:t xml:space="preserve">PN.T – </w:t>
      </w:r>
      <w:proofErr w:type="gramStart"/>
      <w:r w:rsidRPr="00214066">
        <w:rPr>
          <w:sz w:val="22"/>
          <w:szCs w:val="22"/>
        </w:rPr>
        <w:t>006</w:t>
      </w:r>
      <w:r>
        <w:rPr>
          <w:sz w:val="22"/>
          <w:szCs w:val="22"/>
        </w:rPr>
        <w:t xml:space="preserve">      </w:t>
      </w:r>
      <w:r w:rsidR="00AB3F50">
        <w:rPr>
          <w:sz w:val="22"/>
          <w:szCs w:val="22"/>
        </w:rPr>
        <w:t>Poptávkové</w:t>
      </w:r>
      <w:proofErr w:type="gramEnd"/>
      <w:r w:rsidR="00AB3F50">
        <w:rPr>
          <w:sz w:val="22"/>
          <w:szCs w:val="22"/>
        </w:rPr>
        <w:t xml:space="preserve"> ovládání dveří a</w:t>
      </w:r>
      <w:r w:rsidR="00AB3F50" w:rsidRPr="00214066">
        <w:rPr>
          <w:sz w:val="22"/>
          <w:szCs w:val="22"/>
        </w:rPr>
        <w:t xml:space="preserve"> signalizace vozidel MHD</w:t>
      </w:r>
      <w:r w:rsidR="00AB3F50" w:rsidRPr="00214066">
        <w:rPr>
          <w:sz w:val="22"/>
          <w:szCs w:val="22"/>
        </w:rPr>
        <w:tab/>
      </w:r>
    </w:p>
    <w:p w14:paraId="482AC7F9" w14:textId="77777777" w:rsidR="00521259" w:rsidRPr="00214066" w:rsidRDefault="00521259" w:rsidP="000F0A93">
      <w:pPr>
        <w:widowControl w:val="0"/>
        <w:tabs>
          <w:tab w:val="left" w:pos="3261"/>
        </w:tabs>
        <w:rPr>
          <w:sz w:val="22"/>
          <w:szCs w:val="22"/>
        </w:rPr>
      </w:pPr>
      <w:r w:rsidRPr="00214066">
        <w:rPr>
          <w:sz w:val="22"/>
          <w:szCs w:val="22"/>
        </w:rPr>
        <w:t xml:space="preserve">S-8 </w:t>
      </w:r>
      <w:r>
        <w:rPr>
          <w:sz w:val="22"/>
          <w:szCs w:val="22"/>
        </w:rPr>
        <w:t xml:space="preserve">                   </w:t>
      </w:r>
      <w:r w:rsidRPr="00214066">
        <w:rPr>
          <w:sz w:val="22"/>
          <w:szCs w:val="22"/>
        </w:rPr>
        <w:t>Design manuál</w:t>
      </w:r>
    </w:p>
    <w:p w14:paraId="2C4677C5" w14:textId="77777777" w:rsidR="00521259" w:rsidRDefault="00521259" w:rsidP="000F0A93">
      <w:pPr>
        <w:widowControl w:val="0"/>
        <w:tabs>
          <w:tab w:val="left" w:pos="3261"/>
        </w:tabs>
        <w:rPr>
          <w:sz w:val="22"/>
          <w:szCs w:val="22"/>
        </w:rPr>
      </w:pPr>
      <w:r w:rsidRPr="00214066">
        <w:rPr>
          <w:sz w:val="22"/>
          <w:szCs w:val="22"/>
        </w:rPr>
        <w:t xml:space="preserve">D34 </w:t>
      </w:r>
      <w:r>
        <w:rPr>
          <w:sz w:val="22"/>
          <w:szCs w:val="22"/>
        </w:rPr>
        <w:t xml:space="preserve">                  </w:t>
      </w:r>
      <w:r w:rsidRPr="00950D1E">
        <w:rPr>
          <w:sz w:val="22"/>
          <w:szCs w:val="22"/>
        </w:rPr>
        <w:t>Technické a provozní standardy vozidel IDS JMK – standard IDS1 – v.10/2010</w:t>
      </w:r>
    </w:p>
    <w:p w14:paraId="6E488DC9" w14:textId="77777777" w:rsidR="007853D4" w:rsidRDefault="007853D4" w:rsidP="007853D4">
      <w:pPr>
        <w:pStyle w:val="Zkladntext"/>
        <w:tabs>
          <w:tab w:val="left" w:pos="3261"/>
        </w:tabs>
        <w:spacing w:after="0"/>
        <w:rPr>
          <w:sz w:val="22"/>
          <w:szCs w:val="22"/>
        </w:rPr>
      </w:pPr>
      <w:r>
        <w:rPr>
          <w:sz w:val="22"/>
          <w:szCs w:val="22"/>
        </w:rPr>
        <w:t>Grafický manuál pro ovládání LCD displeje, scénáře chování LCD monitoru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69AB3CC6" w14:textId="77777777" w:rsidTr="0059744A">
        <w:tc>
          <w:tcPr>
            <w:tcW w:w="9495" w:type="dxa"/>
          </w:tcPr>
          <w:p w14:paraId="266D9204" w14:textId="77777777" w:rsidR="00521259" w:rsidRPr="008516D3" w:rsidRDefault="00521259" w:rsidP="0059744A">
            <w:pPr>
              <w:pStyle w:val="Zkladntext"/>
              <w:rPr>
                <w:sz w:val="2"/>
                <w:szCs w:val="2"/>
              </w:rPr>
            </w:pPr>
          </w:p>
          <w:p w14:paraId="548767F0" w14:textId="77777777" w:rsidR="00521259" w:rsidRPr="008516D3" w:rsidRDefault="00521259" w:rsidP="0059744A">
            <w:pPr>
              <w:pStyle w:val="Zkladntext"/>
            </w:pPr>
            <w:proofErr w:type="gramStart"/>
            <w:r w:rsidRPr="008516D3">
              <w:t>Odpověď :  ANO/NE</w:t>
            </w:r>
            <w:proofErr w:type="gramEnd"/>
          </w:p>
        </w:tc>
      </w:tr>
      <w:tr w:rsidR="00521259" w:rsidRPr="008516D3" w14:paraId="1C2B01C4" w14:textId="77777777" w:rsidTr="0059744A">
        <w:tc>
          <w:tcPr>
            <w:tcW w:w="9495" w:type="dxa"/>
          </w:tcPr>
          <w:p w14:paraId="694768EB" w14:textId="77777777" w:rsidR="00521259" w:rsidRPr="008516D3" w:rsidRDefault="00521259" w:rsidP="0059744A">
            <w:pPr>
              <w:pStyle w:val="Zkladntext"/>
              <w:rPr>
                <w:sz w:val="2"/>
                <w:szCs w:val="2"/>
              </w:rPr>
            </w:pPr>
          </w:p>
          <w:p w14:paraId="7390FC46" w14:textId="77777777" w:rsidR="00521259" w:rsidRPr="008516D3" w:rsidRDefault="00521259" w:rsidP="0059744A">
            <w:pPr>
              <w:pStyle w:val="Zkladntext"/>
            </w:pPr>
            <w:r w:rsidRPr="008516D3">
              <w:t xml:space="preserve">Doplňující </w:t>
            </w:r>
            <w:proofErr w:type="gramStart"/>
            <w:r w:rsidRPr="008516D3">
              <w:t>popis :</w:t>
            </w:r>
            <w:proofErr w:type="gramEnd"/>
          </w:p>
        </w:tc>
      </w:tr>
    </w:tbl>
    <w:p w14:paraId="58BE084A" w14:textId="77777777" w:rsidR="00521259" w:rsidRPr="00214066" w:rsidRDefault="00521259" w:rsidP="00A822C7">
      <w:pPr>
        <w:pStyle w:val="Nadpis1"/>
        <w:numPr>
          <w:ilvl w:val="0"/>
          <w:numId w:val="9"/>
        </w:numPr>
        <w:rPr>
          <w:sz w:val="22"/>
          <w:szCs w:val="22"/>
        </w:rPr>
      </w:pPr>
      <w:bookmarkStart w:id="6" w:name="_Toc401111424"/>
      <w:bookmarkStart w:id="7" w:name="_Toc401112131"/>
      <w:bookmarkStart w:id="8" w:name="_Toc403281459"/>
      <w:bookmarkStart w:id="9" w:name="_Toc12861184"/>
      <w:r w:rsidRPr="00214066">
        <w:rPr>
          <w:sz w:val="22"/>
          <w:szCs w:val="22"/>
        </w:rPr>
        <w:t>Podmínky nasazení</w:t>
      </w:r>
      <w:bookmarkEnd w:id="6"/>
      <w:bookmarkEnd w:id="7"/>
      <w:bookmarkEnd w:id="8"/>
      <w:bookmarkEnd w:id="9"/>
    </w:p>
    <w:p w14:paraId="0D50EA42" w14:textId="77777777" w:rsidR="00521259" w:rsidRPr="00214066" w:rsidRDefault="00521259" w:rsidP="00A822C7">
      <w:pPr>
        <w:pStyle w:val="Nadpis2"/>
        <w:numPr>
          <w:ilvl w:val="1"/>
          <w:numId w:val="9"/>
        </w:numPr>
        <w:ind w:left="709"/>
        <w:rPr>
          <w:sz w:val="22"/>
          <w:szCs w:val="22"/>
        </w:rPr>
      </w:pPr>
      <w:bookmarkStart w:id="10" w:name="_Toc401111426"/>
      <w:bookmarkStart w:id="11" w:name="_Toc401112133"/>
      <w:bookmarkStart w:id="12" w:name="_Toc403281461"/>
      <w:bookmarkStart w:id="13" w:name="_Toc12861185"/>
      <w:r w:rsidRPr="00214066">
        <w:rPr>
          <w:sz w:val="22"/>
          <w:szCs w:val="22"/>
        </w:rPr>
        <w:t>Provozní režim</w:t>
      </w:r>
      <w:bookmarkEnd w:id="10"/>
      <w:bookmarkEnd w:id="11"/>
      <w:bookmarkEnd w:id="12"/>
      <w:bookmarkEnd w:id="13"/>
    </w:p>
    <w:p w14:paraId="7437A49D" w14:textId="77777777" w:rsidR="00521259" w:rsidRPr="00214066" w:rsidRDefault="00521259" w:rsidP="00243F7B">
      <w:pPr>
        <w:pStyle w:val="Zkladntext"/>
        <w:rPr>
          <w:sz w:val="22"/>
          <w:szCs w:val="22"/>
        </w:rPr>
      </w:pPr>
      <w:r w:rsidRPr="00214066">
        <w:rPr>
          <w:sz w:val="22"/>
          <w:szCs w:val="22"/>
        </w:rPr>
        <w:t xml:space="preserve">Pro provoz a konstrukci autobusu jsou určující </w:t>
      </w:r>
      <w:proofErr w:type="gramStart"/>
      <w:r w:rsidRPr="00214066">
        <w:rPr>
          <w:sz w:val="22"/>
          <w:szCs w:val="22"/>
        </w:rPr>
        <w:t>režimy :</w:t>
      </w:r>
      <w:proofErr w:type="gramEnd"/>
    </w:p>
    <w:p w14:paraId="15B3158C" w14:textId="77777777" w:rsidR="00521259" w:rsidRPr="00214066" w:rsidRDefault="00521259" w:rsidP="00A822C7">
      <w:pPr>
        <w:pStyle w:val="Zkladntext"/>
        <w:numPr>
          <w:ilvl w:val="0"/>
          <w:numId w:val="10"/>
        </w:numPr>
        <w:tabs>
          <w:tab w:val="clear" w:pos="927"/>
          <w:tab w:val="num" w:pos="284"/>
        </w:tabs>
        <w:spacing w:after="0"/>
        <w:ind w:left="284"/>
        <w:rPr>
          <w:sz w:val="22"/>
          <w:szCs w:val="22"/>
        </w:rPr>
      </w:pPr>
      <w:r w:rsidRPr="00214066">
        <w:rPr>
          <w:sz w:val="22"/>
          <w:szCs w:val="22"/>
        </w:rPr>
        <w:t>zajišťování přepravy cestujících jak v hustém provozu centra města, tak i na jeho okrajích</w:t>
      </w:r>
    </w:p>
    <w:p w14:paraId="124E4EBD" w14:textId="77777777" w:rsidR="00521259" w:rsidRPr="00214066" w:rsidRDefault="00521259" w:rsidP="00A822C7">
      <w:pPr>
        <w:pStyle w:val="Zkladntext"/>
        <w:numPr>
          <w:ilvl w:val="0"/>
          <w:numId w:val="10"/>
        </w:numPr>
        <w:tabs>
          <w:tab w:val="clear" w:pos="927"/>
          <w:tab w:val="num" w:pos="284"/>
        </w:tabs>
        <w:spacing w:after="0"/>
        <w:ind w:left="284"/>
        <w:rPr>
          <w:sz w:val="22"/>
          <w:szCs w:val="22"/>
        </w:rPr>
      </w:pPr>
      <w:r w:rsidRPr="00214066">
        <w:rPr>
          <w:sz w:val="22"/>
          <w:szCs w:val="22"/>
        </w:rPr>
        <w:t xml:space="preserve">vzdálenost zastávek v rozmezí 350 - </w:t>
      </w:r>
      <w:smartTag w:uri="urn:schemas-microsoft-com:office:smarttags" w:element="metricconverter">
        <w:smartTagPr>
          <w:attr w:name="ProductID" w:val="800 m"/>
        </w:smartTagPr>
        <w:r w:rsidRPr="00214066">
          <w:rPr>
            <w:sz w:val="22"/>
            <w:szCs w:val="22"/>
          </w:rPr>
          <w:t>800 m</w:t>
        </w:r>
      </w:smartTag>
      <w:r w:rsidRPr="00214066">
        <w:rPr>
          <w:sz w:val="22"/>
          <w:szCs w:val="22"/>
        </w:rPr>
        <w:t xml:space="preserve"> </w:t>
      </w:r>
    </w:p>
    <w:p w14:paraId="612F68F2" w14:textId="77777777" w:rsidR="00521259" w:rsidRPr="00214066" w:rsidRDefault="00521259" w:rsidP="00A822C7">
      <w:pPr>
        <w:pStyle w:val="Zkladntext"/>
        <w:numPr>
          <w:ilvl w:val="0"/>
          <w:numId w:val="10"/>
        </w:numPr>
        <w:tabs>
          <w:tab w:val="clear" w:pos="927"/>
          <w:tab w:val="num" w:pos="284"/>
        </w:tabs>
        <w:ind w:left="284"/>
        <w:rPr>
          <w:sz w:val="22"/>
          <w:szCs w:val="22"/>
        </w:rPr>
      </w:pPr>
      <w:r w:rsidRPr="00214066">
        <w:rPr>
          <w:sz w:val="22"/>
          <w:szCs w:val="22"/>
        </w:rPr>
        <w:t>pobyt na zastávce 15 - 30 sec.</w:t>
      </w:r>
    </w:p>
    <w:p w14:paraId="72DA0645" w14:textId="77777777" w:rsidR="00521259" w:rsidRDefault="00521259" w:rsidP="00243F7B">
      <w:pPr>
        <w:pStyle w:val="Zkladntext"/>
        <w:rPr>
          <w:sz w:val="22"/>
          <w:szCs w:val="22"/>
        </w:rPr>
      </w:pPr>
      <w:r w:rsidRPr="00214066">
        <w:rPr>
          <w:sz w:val="22"/>
          <w:szCs w:val="22"/>
        </w:rPr>
        <w:t xml:space="preserve">Režimy při vzdálenosti zastávek </w:t>
      </w:r>
      <w:smartTag w:uri="urn:schemas-microsoft-com:office:smarttags" w:element="metricconverter">
        <w:smartTagPr>
          <w:attr w:name="ProductID" w:val="350 m"/>
        </w:smartTagPr>
        <w:r w:rsidRPr="00214066">
          <w:rPr>
            <w:sz w:val="22"/>
            <w:szCs w:val="22"/>
          </w:rPr>
          <w:t>350 m</w:t>
        </w:r>
      </w:smartTag>
      <w:r w:rsidRPr="00214066">
        <w:rPr>
          <w:sz w:val="22"/>
          <w:szCs w:val="22"/>
        </w:rPr>
        <w:t xml:space="preserve">, resp. </w:t>
      </w:r>
      <w:smartTag w:uri="urn:schemas-microsoft-com:office:smarttags" w:element="metricconverter">
        <w:smartTagPr>
          <w:attr w:name="ProductID" w:val="800 m"/>
        </w:smartTagPr>
        <w:r w:rsidRPr="00214066">
          <w:rPr>
            <w:sz w:val="22"/>
            <w:szCs w:val="22"/>
          </w:rPr>
          <w:t>800 m</w:t>
        </w:r>
      </w:smartTag>
      <w:r w:rsidRPr="00214066">
        <w:rPr>
          <w:sz w:val="22"/>
          <w:szCs w:val="22"/>
        </w:rPr>
        <w:t xml:space="preserve"> mají být vyžadovány jako trvalé při průměrně obsazeném vozidle a s jednohodinovým provozem při přetížení.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6DC9" w14:paraId="4488A20E" w14:textId="77777777" w:rsidTr="00576DC9">
        <w:tc>
          <w:tcPr>
            <w:tcW w:w="9495" w:type="dxa"/>
            <w:tcBorders>
              <w:top w:val="single" w:sz="4" w:space="0" w:color="auto"/>
              <w:left w:val="single" w:sz="4" w:space="0" w:color="auto"/>
              <w:bottom w:val="single" w:sz="4" w:space="0" w:color="auto"/>
              <w:right w:val="single" w:sz="4" w:space="0" w:color="auto"/>
            </w:tcBorders>
          </w:tcPr>
          <w:p w14:paraId="38ECF8A7" w14:textId="77777777" w:rsidR="00576DC9" w:rsidRDefault="00576DC9">
            <w:pPr>
              <w:pStyle w:val="Zkladntext"/>
              <w:rPr>
                <w:sz w:val="2"/>
                <w:szCs w:val="2"/>
              </w:rPr>
            </w:pPr>
          </w:p>
          <w:p w14:paraId="760BFA27" w14:textId="77777777" w:rsidR="00576DC9" w:rsidRDefault="00576DC9">
            <w:pPr>
              <w:pStyle w:val="Zkladntext"/>
            </w:pPr>
            <w:r>
              <w:t>Odpověď :  ANO/NE</w:t>
            </w:r>
          </w:p>
        </w:tc>
      </w:tr>
      <w:tr w:rsidR="00576DC9" w14:paraId="642900F2" w14:textId="77777777" w:rsidTr="00576DC9">
        <w:tc>
          <w:tcPr>
            <w:tcW w:w="9495" w:type="dxa"/>
            <w:tcBorders>
              <w:top w:val="single" w:sz="4" w:space="0" w:color="auto"/>
              <w:left w:val="single" w:sz="4" w:space="0" w:color="auto"/>
              <w:bottom w:val="single" w:sz="4" w:space="0" w:color="auto"/>
              <w:right w:val="single" w:sz="4" w:space="0" w:color="auto"/>
            </w:tcBorders>
          </w:tcPr>
          <w:p w14:paraId="48BDBE8A" w14:textId="77777777" w:rsidR="00576DC9" w:rsidRDefault="00576DC9">
            <w:pPr>
              <w:pStyle w:val="Zkladntext"/>
              <w:rPr>
                <w:sz w:val="2"/>
                <w:szCs w:val="2"/>
              </w:rPr>
            </w:pPr>
          </w:p>
          <w:p w14:paraId="32438A9A" w14:textId="77777777" w:rsidR="00576DC9" w:rsidRDefault="00576DC9">
            <w:pPr>
              <w:pStyle w:val="Zkladntext"/>
            </w:pPr>
            <w:r>
              <w:t>Doplňující popis :</w:t>
            </w:r>
          </w:p>
        </w:tc>
      </w:tr>
    </w:tbl>
    <w:p w14:paraId="312F76A9" w14:textId="77777777" w:rsidR="00521259" w:rsidRPr="00214066" w:rsidRDefault="00521259" w:rsidP="00A822C7">
      <w:pPr>
        <w:pStyle w:val="Nadpis2"/>
        <w:numPr>
          <w:ilvl w:val="1"/>
          <w:numId w:val="9"/>
        </w:numPr>
        <w:ind w:left="540" w:hanging="540"/>
        <w:rPr>
          <w:sz w:val="22"/>
          <w:szCs w:val="22"/>
        </w:rPr>
      </w:pPr>
      <w:bookmarkStart w:id="14" w:name="_Toc401111427"/>
      <w:bookmarkStart w:id="15" w:name="_Toc401112134"/>
      <w:bookmarkStart w:id="16" w:name="_Toc403281462"/>
      <w:bookmarkStart w:id="17" w:name="_Toc12861186"/>
      <w:r w:rsidRPr="00214066">
        <w:rPr>
          <w:sz w:val="22"/>
          <w:szCs w:val="22"/>
        </w:rPr>
        <w:t>Profil tratě, průjezdný průřez</w:t>
      </w:r>
      <w:bookmarkEnd w:id="14"/>
      <w:bookmarkEnd w:id="15"/>
      <w:bookmarkEnd w:id="16"/>
      <w:bookmarkEnd w:id="17"/>
    </w:p>
    <w:p w14:paraId="04E7F2F6" w14:textId="76C57526" w:rsidR="00521259" w:rsidRDefault="00521259" w:rsidP="00243F7B">
      <w:pPr>
        <w:pStyle w:val="Zkladntext"/>
        <w:rPr>
          <w:sz w:val="22"/>
          <w:szCs w:val="22"/>
        </w:rPr>
      </w:pPr>
      <w:r w:rsidRPr="00214066">
        <w:rPr>
          <w:sz w:val="22"/>
          <w:szCs w:val="22"/>
        </w:rPr>
        <w:t>Autobusové tratě na území města Brna jsou vedeny po veřejných komunikacích s rozdílným povrchem, kde členitost terénu vytváří stoupání a spády v rozsahu 0 - 1</w:t>
      </w:r>
      <w:r w:rsidR="001F51E9">
        <w:rPr>
          <w:sz w:val="22"/>
          <w:szCs w:val="22"/>
        </w:rPr>
        <w:t>0 %, výjimečně až 12%</w:t>
      </w:r>
      <w:r w:rsidRPr="00214066">
        <w:rPr>
          <w:sz w:val="22"/>
          <w:szCs w:val="22"/>
        </w:rPr>
        <w:t xml:space="preserve"> Délka těchto stoupání, resp. spádů nepřesahuje vzdálenost </w:t>
      </w:r>
      <w:smartTag w:uri="urn:schemas-microsoft-com:office:smarttags" w:element="metricconverter">
        <w:smartTagPr>
          <w:attr w:name="ProductID" w:val="2 000 m"/>
        </w:smartTagPr>
        <w:r w:rsidRPr="00214066">
          <w:rPr>
            <w:sz w:val="22"/>
            <w:szCs w:val="22"/>
          </w:rPr>
          <w:t>2 000 m</w:t>
        </w:r>
      </w:smartTag>
      <w:r w:rsidRPr="00214066">
        <w:rPr>
          <w:sz w:val="22"/>
          <w:szCs w:val="22"/>
        </w:rPr>
        <w:t>. V zimním období  jsou komunikace  s provozem autobusů MHD ošetřovány chemicky a vozidla musí být této skutečnosti přizpůsobena.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6DC9" w14:paraId="45A6331F" w14:textId="77777777" w:rsidTr="00576DC9">
        <w:tc>
          <w:tcPr>
            <w:tcW w:w="9495" w:type="dxa"/>
            <w:tcBorders>
              <w:top w:val="single" w:sz="4" w:space="0" w:color="auto"/>
              <w:left w:val="single" w:sz="4" w:space="0" w:color="auto"/>
              <w:bottom w:val="single" w:sz="4" w:space="0" w:color="auto"/>
              <w:right w:val="single" w:sz="4" w:space="0" w:color="auto"/>
            </w:tcBorders>
          </w:tcPr>
          <w:p w14:paraId="3194FF64" w14:textId="77777777" w:rsidR="00576DC9" w:rsidRDefault="00576DC9">
            <w:pPr>
              <w:pStyle w:val="Zkladntext"/>
              <w:rPr>
                <w:sz w:val="2"/>
                <w:szCs w:val="2"/>
              </w:rPr>
            </w:pPr>
          </w:p>
          <w:p w14:paraId="3C167C2A" w14:textId="77777777" w:rsidR="00576DC9" w:rsidRDefault="00576DC9">
            <w:pPr>
              <w:pStyle w:val="Zkladntext"/>
            </w:pPr>
            <w:r>
              <w:t>Odpověď :  ANO/NE</w:t>
            </w:r>
          </w:p>
        </w:tc>
      </w:tr>
      <w:tr w:rsidR="00576DC9" w14:paraId="056F2E91" w14:textId="77777777" w:rsidTr="00576DC9">
        <w:tc>
          <w:tcPr>
            <w:tcW w:w="9495" w:type="dxa"/>
            <w:tcBorders>
              <w:top w:val="single" w:sz="4" w:space="0" w:color="auto"/>
              <w:left w:val="single" w:sz="4" w:space="0" w:color="auto"/>
              <w:bottom w:val="single" w:sz="4" w:space="0" w:color="auto"/>
              <w:right w:val="single" w:sz="4" w:space="0" w:color="auto"/>
            </w:tcBorders>
          </w:tcPr>
          <w:p w14:paraId="1403FA44" w14:textId="77777777" w:rsidR="00576DC9" w:rsidRDefault="00576DC9">
            <w:pPr>
              <w:pStyle w:val="Zkladntext"/>
              <w:rPr>
                <w:sz w:val="2"/>
                <w:szCs w:val="2"/>
              </w:rPr>
            </w:pPr>
          </w:p>
          <w:p w14:paraId="77A4B98C" w14:textId="77777777" w:rsidR="00576DC9" w:rsidRDefault="00576DC9">
            <w:pPr>
              <w:pStyle w:val="Zkladntext"/>
            </w:pPr>
            <w:r>
              <w:t>Doplňující popis :</w:t>
            </w:r>
          </w:p>
        </w:tc>
      </w:tr>
    </w:tbl>
    <w:p w14:paraId="5160785F" w14:textId="77777777" w:rsidR="00521259" w:rsidRPr="00214066" w:rsidRDefault="00521259" w:rsidP="00A822C7">
      <w:pPr>
        <w:pStyle w:val="Nadpis2"/>
        <w:numPr>
          <w:ilvl w:val="1"/>
          <w:numId w:val="9"/>
        </w:numPr>
        <w:ind w:left="540" w:hanging="540"/>
        <w:rPr>
          <w:sz w:val="22"/>
          <w:szCs w:val="22"/>
        </w:rPr>
      </w:pPr>
      <w:bookmarkStart w:id="18" w:name="_Toc401111428"/>
      <w:bookmarkStart w:id="19" w:name="_Toc401112135"/>
      <w:bookmarkStart w:id="20" w:name="_Toc403281463"/>
      <w:bookmarkStart w:id="21" w:name="_Toc12861187"/>
      <w:r w:rsidRPr="00214066">
        <w:rPr>
          <w:sz w:val="22"/>
          <w:szCs w:val="22"/>
        </w:rPr>
        <w:t>Klimatické podmínky</w:t>
      </w:r>
      <w:bookmarkEnd w:id="18"/>
      <w:bookmarkEnd w:id="19"/>
      <w:bookmarkEnd w:id="20"/>
      <w:bookmarkEnd w:id="21"/>
    </w:p>
    <w:p w14:paraId="7CF6A668" w14:textId="77777777" w:rsidR="00521259" w:rsidRPr="00214066" w:rsidRDefault="00521259" w:rsidP="00243F7B">
      <w:pPr>
        <w:pStyle w:val="Zkladntext"/>
        <w:spacing w:after="0"/>
        <w:rPr>
          <w:sz w:val="22"/>
          <w:szCs w:val="22"/>
        </w:rPr>
      </w:pPr>
      <w:r w:rsidRPr="00214066">
        <w:rPr>
          <w:sz w:val="22"/>
          <w:szCs w:val="22"/>
        </w:rPr>
        <w:t>Musí se uvažovat s těmito klimatickými podmínkami:</w:t>
      </w:r>
    </w:p>
    <w:p w14:paraId="1D5AD214"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teplota okolního prostředí</w:t>
      </w:r>
      <w:r w:rsidRPr="00214066">
        <w:rPr>
          <w:sz w:val="22"/>
          <w:szCs w:val="22"/>
        </w:rPr>
        <w:tab/>
        <w:t xml:space="preserve">- 30 </w:t>
      </w:r>
      <w:proofErr w:type="spellStart"/>
      <w:r w:rsidRPr="00214066">
        <w:rPr>
          <w:sz w:val="22"/>
          <w:szCs w:val="22"/>
          <w:vertAlign w:val="superscript"/>
        </w:rPr>
        <w:t>o</w:t>
      </w:r>
      <w:r w:rsidRPr="00214066">
        <w:rPr>
          <w:sz w:val="22"/>
          <w:szCs w:val="22"/>
        </w:rPr>
        <w:t>C</w:t>
      </w:r>
      <w:proofErr w:type="spellEnd"/>
      <w:r w:rsidRPr="00214066">
        <w:rPr>
          <w:sz w:val="22"/>
          <w:szCs w:val="22"/>
        </w:rPr>
        <w:t xml:space="preserve"> až + 40 </w:t>
      </w:r>
      <w:proofErr w:type="spellStart"/>
      <w:r w:rsidRPr="00214066">
        <w:rPr>
          <w:sz w:val="22"/>
          <w:szCs w:val="22"/>
          <w:vertAlign w:val="superscript"/>
        </w:rPr>
        <w:t>o</w:t>
      </w:r>
      <w:r w:rsidRPr="00214066">
        <w:rPr>
          <w:sz w:val="22"/>
          <w:szCs w:val="22"/>
        </w:rPr>
        <w:t>C</w:t>
      </w:r>
      <w:proofErr w:type="spellEnd"/>
    </w:p>
    <w:p w14:paraId="403A0B21" w14:textId="756791FE" w:rsidR="00521259" w:rsidRPr="00214066" w:rsidRDefault="00521259" w:rsidP="00243F7B">
      <w:pPr>
        <w:pStyle w:val="Zkladntext"/>
        <w:spacing w:after="0"/>
        <w:rPr>
          <w:sz w:val="22"/>
          <w:szCs w:val="22"/>
        </w:rPr>
      </w:pPr>
      <w:r w:rsidRPr="00214066">
        <w:rPr>
          <w:sz w:val="22"/>
          <w:szCs w:val="22"/>
        </w:rPr>
        <w:tab/>
        <w:t>- kabina řidiče           + 60</w:t>
      </w:r>
      <w:r w:rsidRPr="00214066">
        <w:rPr>
          <w:position w:val="10"/>
          <w:sz w:val="22"/>
          <w:szCs w:val="22"/>
        </w:rPr>
        <w:t>o</w:t>
      </w:r>
      <w:r w:rsidRPr="00214066">
        <w:rPr>
          <w:sz w:val="22"/>
          <w:szCs w:val="22"/>
        </w:rPr>
        <w:t>C</w:t>
      </w:r>
    </w:p>
    <w:p w14:paraId="0DC9BDDE" w14:textId="77777777" w:rsidR="00521259" w:rsidRPr="00214066" w:rsidRDefault="00521259" w:rsidP="00243F7B">
      <w:pPr>
        <w:pStyle w:val="Zkladntext"/>
        <w:spacing w:after="0"/>
        <w:ind w:firstLine="709"/>
        <w:rPr>
          <w:sz w:val="22"/>
          <w:szCs w:val="22"/>
        </w:rPr>
      </w:pPr>
      <w:r w:rsidRPr="00214066">
        <w:rPr>
          <w:sz w:val="22"/>
          <w:szCs w:val="22"/>
        </w:rPr>
        <w:t>- přístrojové skříně    + 50</w:t>
      </w:r>
      <w:r w:rsidRPr="00214066">
        <w:rPr>
          <w:position w:val="10"/>
          <w:sz w:val="22"/>
          <w:szCs w:val="22"/>
        </w:rPr>
        <w:t>o</w:t>
      </w:r>
      <w:r w:rsidRPr="00214066">
        <w:rPr>
          <w:sz w:val="22"/>
          <w:szCs w:val="22"/>
        </w:rPr>
        <w:t>C</w:t>
      </w:r>
    </w:p>
    <w:p w14:paraId="0F85AF10" w14:textId="77777777" w:rsidR="00521259" w:rsidRPr="00214066" w:rsidRDefault="00521259" w:rsidP="00243F7B">
      <w:pPr>
        <w:pStyle w:val="Zkladntext"/>
        <w:spacing w:after="0"/>
        <w:ind w:firstLine="709"/>
        <w:rPr>
          <w:sz w:val="22"/>
          <w:szCs w:val="22"/>
        </w:rPr>
      </w:pPr>
      <w:r w:rsidRPr="00214066">
        <w:rPr>
          <w:sz w:val="22"/>
          <w:szCs w:val="22"/>
        </w:rPr>
        <w:t>- střešní prostor         + 70</w:t>
      </w:r>
      <w:r w:rsidRPr="00214066">
        <w:rPr>
          <w:position w:val="10"/>
          <w:sz w:val="22"/>
          <w:szCs w:val="22"/>
        </w:rPr>
        <w:t>o</w:t>
      </w:r>
      <w:r w:rsidRPr="00214066">
        <w:rPr>
          <w:sz w:val="22"/>
          <w:szCs w:val="22"/>
        </w:rPr>
        <w:t>C</w:t>
      </w:r>
    </w:p>
    <w:p w14:paraId="1699C23F"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nadmořská výška tratě</w:t>
      </w:r>
      <w:r w:rsidRPr="00214066">
        <w:rPr>
          <w:sz w:val="22"/>
          <w:szCs w:val="22"/>
        </w:rPr>
        <w:tab/>
        <w:t xml:space="preserve">200- </w:t>
      </w:r>
      <w:smartTag w:uri="urn:schemas-microsoft-com:office:smarttags" w:element="metricconverter">
        <w:smartTagPr>
          <w:attr w:name="ProductID" w:val="400 m"/>
        </w:smartTagPr>
        <w:r w:rsidRPr="00214066">
          <w:rPr>
            <w:sz w:val="22"/>
            <w:szCs w:val="22"/>
          </w:rPr>
          <w:t>400 m</w:t>
        </w:r>
      </w:smartTag>
    </w:p>
    <w:p w14:paraId="23BD9EAA"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relativní vlhkost uvnitř vozidla</w:t>
      </w:r>
      <w:r w:rsidRPr="00214066">
        <w:rPr>
          <w:sz w:val="22"/>
          <w:szCs w:val="22"/>
        </w:rPr>
        <w:tab/>
        <w:t>80 %</w:t>
      </w:r>
    </w:p>
    <w:p w14:paraId="3C7CA6F1"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lastRenderedPageBreak/>
        <w:t>- max. absolutní vlhkost uvnitř vozidla</w:t>
      </w:r>
      <w:r w:rsidRPr="00214066">
        <w:rPr>
          <w:sz w:val="22"/>
          <w:szCs w:val="22"/>
        </w:rPr>
        <w:tab/>
      </w:r>
      <w:smartTag w:uri="urn:schemas-microsoft-com:office:smarttags" w:element="metricconverter">
        <w:smartTagPr>
          <w:attr w:name="ProductID" w:val="13,75 g"/>
        </w:smartTagPr>
        <w:r w:rsidRPr="00214066">
          <w:rPr>
            <w:sz w:val="22"/>
            <w:szCs w:val="22"/>
          </w:rPr>
          <w:t>13,75 g</w:t>
        </w:r>
      </w:smartTag>
      <w:r w:rsidRPr="00214066">
        <w:rPr>
          <w:sz w:val="22"/>
          <w:szCs w:val="22"/>
        </w:rPr>
        <w:t xml:space="preserve"> m</w:t>
      </w:r>
      <w:r w:rsidRPr="00214066">
        <w:rPr>
          <w:sz w:val="22"/>
          <w:szCs w:val="22"/>
          <w:vertAlign w:val="superscript"/>
        </w:rPr>
        <w:t>-3</w:t>
      </w:r>
    </w:p>
    <w:p w14:paraId="151D3475"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relativní vlhkost vně vozidla</w:t>
      </w:r>
      <w:r w:rsidRPr="00214066">
        <w:rPr>
          <w:sz w:val="22"/>
          <w:szCs w:val="22"/>
        </w:rPr>
        <w:tab/>
        <w:t>100 %</w:t>
      </w:r>
    </w:p>
    <w:p w14:paraId="1C723C3B"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absolutní vlhkost vně vozidla</w:t>
      </w:r>
      <w:r w:rsidRPr="00214066">
        <w:rPr>
          <w:sz w:val="22"/>
          <w:szCs w:val="22"/>
        </w:rPr>
        <w:tab/>
        <w:t>17,2 g m</w:t>
      </w:r>
      <w:r w:rsidRPr="00214066">
        <w:rPr>
          <w:sz w:val="22"/>
          <w:szCs w:val="22"/>
          <w:vertAlign w:val="superscript"/>
        </w:rPr>
        <w:t>-3</w:t>
      </w:r>
    </w:p>
    <w:p w14:paraId="657D6119"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výška vrstvy sněhu nad úrovní vozovky</w:t>
      </w:r>
      <w:r w:rsidRPr="00214066">
        <w:rPr>
          <w:sz w:val="22"/>
          <w:szCs w:val="22"/>
        </w:rPr>
        <w:tab/>
        <w:t>200 mm</w:t>
      </w:r>
    </w:p>
    <w:p w14:paraId="1602E8BB" w14:textId="77777777"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výška vodní hladiny nad úrovní vozovky</w:t>
      </w:r>
      <w:r w:rsidRPr="00214066">
        <w:rPr>
          <w:sz w:val="22"/>
          <w:szCs w:val="22"/>
        </w:rPr>
        <w:tab/>
        <w:t>100 mm</w:t>
      </w:r>
    </w:p>
    <w:p w14:paraId="08A70FF3" w14:textId="77777777" w:rsidR="00521259" w:rsidRPr="00214066" w:rsidRDefault="00521259" w:rsidP="00243F7B">
      <w:pPr>
        <w:pStyle w:val="Zkladntext"/>
        <w:spacing w:after="0"/>
        <w:ind w:left="709" w:hanging="709"/>
        <w:rPr>
          <w:sz w:val="22"/>
          <w:szCs w:val="22"/>
        </w:rPr>
      </w:pPr>
    </w:p>
    <w:p w14:paraId="0C1B91BB" w14:textId="77777777" w:rsidR="00521259" w:rsidRPr="00214066" w:rsidRDefault="00521259" w:rsidP="001F51E9">
      <w:pPr>
        <w:pStyle w:val="Zkladntext"/>
        <w:spacing w:after="0"/>
        <w:ind w:left="709" w:hanging="709"/>
        <w:rPr>
          <w:sz w:val="22"/>
          <w:szCs w:val="22"/>
        </w:rPr>
      </w:pPr>
      <w:r w:rsidRPr="00214066">
        <w:rPr>
          <w:sz w:val="22"/>
          <w:szCs w:val="22"/>
        </w:rPr>
        <w:t xml:space="preserve">srážky:  všechny přístroje a sací otvory ventilace uspořádat tak, aby se zabránilo nežádoucímu vnikání dešťové a </w:t>
      </w:r>
      <w:proofErr w:type="spellStart"/>
      <w:r w:rsidRPr="00214066">
        <w:rPr>
          <w:sz w:val="22"/>
          <w:szCs w:val="22"/>
        </w:rPr>
        <w:t>odstřikové</w:t>
      </w:r>
      <w:proofErr w:type="spellEnd"/>
      <w:r w:rsidRPr="00214066">
        <w:rPr>
          <w:sz w:val="22"/>
          <w:szCs w:val="22"/>
        </w:rPr>
        <w:t xml:space="preserve"> vody i padajícího sněhu do zařízení vozidla</w:t>
      </w:r>
    </w:p>
    <w:p w14:paraId="18B26C1B" w14:textId="77777777" w:rsidR="00521259" w:rsidRPr="00214066" w:rsidRDefault="00521259" w:rsidP="001F51E9">
      <w:pPr>
        <w:pStyle w:val="Zkladntext"/>
        <w:spacing w:after="0"/>
        <w:ind w:left="720" w:hanging="720"/>
        <w:rPr>
          <w:sz w:val="22"/>
          <w:szCs w:val="22"/>
        </w:rPr>
      </w:pPr>
      <w:r w:rsidRPr="00214066">
        <w:rPr>
          <w:sz w:val="22"/>
          <w:szCs w:val="22"/>
        </w:rPr>
        <w:t>prach:    nutno počítat se spadem prachu z okolního prostředí, který může obsahovat i el. vodivé částice (uhlík, kov).</w:t>
      </w:r>
    </w:p>
    <w:p w14:paraId="0FEA11FE" w14:textId="77777777" w:rsidR="00521259" w:rsidRPr="00214066" w:rsidRDefault="00521259" w:rsidP="001F51E9">
      <w:pPr>
        <w:pStyle w:val="Zkladntext"/>
        <w:spacing w:after="0"/>
        <w:ind w:left="709" w:hanging="709"/>
        <w:rPr>
          <w:sz w:val="22"/>
          <w:szCs w:val="22"/>
        </w:rPr>
      </w:pPr>
      <w:r w:rsidRPr="00214066">
        <w:rPr>
          <w:sz w:val="22"/>
          <w:szCs w:val="22"/>
        </w:rPr>
        <w:t>Odolnost proti chemickému ošetření vozovek.</w:t>
      </w:r>
    </w:p>
    <w:p w14:paraId="21C0EA02" w14:textId="77777777" w:rsidR="00521259" w:rsidRPr="00214066" w:rsidRDefault="00521259" w:rsidP="001F51E9">
      <w:pPr>
        <w:pStyle w:val="Zkladntext"/>
        <w:tabs>
          <w:tab w:val="left" w:pos="851"/>
          <w:tab w:val="right" w:leader="dot" w:pos="9356"/>
        </w:tabs>
        <w:spacing w:after="0"/>
        <w:rPr>
          <w:sz w:val="22"/>
          <w:szCs w:val="22"/>
        </w:rPr>
      </w:pPr>
      <w:r w:rsidRPr="00214066">
        <w:rPr>
          <w:sz w:val="22"/>
          <w:szCs w:val="22"/>
        </w:rPr>
        <w:t xml:space="preserve">Vozidlo musí být schopno projíždět mycím strojem. </w:t>
      </w:r>
    </w:p>
    <w:p w14:paraId="00DE1311" w14:textId="77777777" w:rsidR="00521259" w:rsidRDefault="00521259" w:rsidP="00243F7B">
      <w:pPr>
        <w:pStyle w:val="Zkladntext"/>
        <w:tabs>
          <w:tab w:val="left" w:pos="851"/>
          <w:tab w:val="right" w:leader="dot" w:pos="9356"/>
        </w:tabs>
        <w:rPr>
          <w:sz w:val="22"/>
          <w:szCs w:val="22"/>
        </w:rPr>
      </w:pPr>
      <w:r w:rsidRPr="00214066">
        <w:rPr>
          <w:sz w:val="22"/>
          <w:szCs w:val="22"/>
        </w:rPr>
        <w:t>Náběh provozu všech agregátů při mezních klimatických podmínkách bude do 10 minut.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6DC9" w14:paraId="0ABCB9A7" w14:textId="77777777" w:rsidTr="00576DC9">
        <w:tc>
          <w:tcPr>
            <w:tcW w:w="9495" w:type="dxa"/>
            <w:tcBorders>
              <w:top w:val="single" w:sz="4" w:space="0" w:color="auto"/>
              <w:left w:val="single" w:sz="4" w:space="0" w:color="auto"/>
              <w:bottom w:val="single" w:sz="4" w:space="0" w:color="auto"/>
              <w:right w:val="single" w:sz="4" w:space="0" w:color="auto"/>
            </w:tcBorders>
          </w:tcPr>
          <w:p w14:paraId="109040F4" w14:textId="77777777" w:rsidR="00576DC9" w:rsidRDefault="00576DC9">
            <w:pPr>
              <w:pStyle w:val="Zkladntext"/>
              <w:rPr>
                <w:sz w:val="2"/>
                <w:szCs w:val="2"/>
              </w:rPr>
            </w:pPr>
          </w:p>
          <w:p w14:paraId="091877E8" w14:textId="77777777" w:rsidR="00576DC9" w:rsidRDefault="00576DC9">
            <w:pPr>
              <w:pStyle w:val="Zkladntext"/>
            </w:pPr>
            <w:r>
              <w:t>Odpověď :  ANO/NE</w:t>
            </w:r>
          </w:p>
        </w:tc>
      </w:tr>
      <w:tr w:rsidR="00576DC9" w14:paraId="14D71C0C" w14:textId="77777777" w:rsidTr="00576DC9">
        <w:tc>
          <w:tcPr>
            <w:tcW w:w="9495" w:type="dxa"/>
            <w:tcBorders>
              <w:top w:val="single" w:sz="4" w:space="0" w:color="auto"/>
              <w:left w:val="single" w:sz="4" w:space="0" w:color="auto"/>
              <w:bottom w:val="single" w:sz="4" w:space="0" w:color="auto"/>
              <w:right w:val="single" w:sz="4" w:space="0" w:color="auto"/>
            </w:tcBorders>
          </w:tcPr>
          <w:p w14:paraId="052B0241" w14:textId="77777777" w:rsidR="00576DC9" w:rsidRDefault="00576DC9">
            <w:pPr>
              <w:pStyle w:val="Zkladntext"/>
              <w:rPr>
                <w:sz w:val="2"/>
                <w:szCs w:val="2"/>
              </w:rPr>
            </w:pPr>
          </w:p>
          <w:p w14:paraId="5E022F22" w14:textId="77777777" w:rsidR="00576DC9" w:rsidRDefault="00576DC9">
            <w:pPr>
              <w:pStyle w:val="Zkladntext"/>
            </w:pPr>
            <w:r>
              <w:t>Doplňující popis :</w:t>
            </w:r>
          </w:p>
        </w:tc>
      </w:tr>
    </w:tbl>
    <w:p w14:paraId="628E1976" w14:textId="77777777" w:rsidR="00521259" w:rsidRPr="00214066" w:rsidRDefault="00521259" w:rsidP="00A822C7">
      <w:pPr>
        <w:pStyle w:val="Nadpis2"/>
        <w:numPr>
          <w:ilvl w:val="1"/>
          <w:numId w:val="9"/>
        </w:numPr>
        <w:ind w:left="540" w:hanging="540"/>
        <w:rPr>
          <w:sz w:val="22"/>
          <w:szCs w:val="22"/>
        </w:rPr>
      </w:pPr>
      <w:bookmarkStart w:id="22" w:name="_Toc401111429"/>
      <w:bookmarkStart w:id="23" w:name="_Toc401112136"/>
      <w:bookmarkStart w:id="24" w:name="_Toc403281464"/>
      <w:bookmarkStart w:id="25" w:name="_Toc12861188"/>
      <w:r w:rsidRPr="00214066">
        <w:rPr>
          <w:sz w:val="22"/>
          <w:szCs w:val="22"/>
        </w:rPr>
        <w:t>Dílenské podmínky</w:t>
      </w:r>
      <w:bookmarkEnd w:id="22"/>
      <w:bookmarkEnd w:id="23"/>
      <w:bookmarkEnd w:id="24"/>
      <w:bookmarkEnd w:id="25"/>
    </w:p>
    <w:p w14:paraId="0073BD1B" w14:textId="77777777" w:rsidR="00521259" w:rsidRPr="00214066" w:rsidRDefault="00521259" w:rsidP="00243F7B">
      <w:pPr>
        <w:pStyle w:val="Zkladntext"/>
        <w:rPr>
          <w:sz w:val="22"/>
          <w:szCs w:val="22"/>
        </w:rPr>
      </w:pPr>
      <w:r w:rsidRPr="00214066">
        <w:rPr>
          <w:sz w:val="22"/>
          <w:szCs w:val="22"/>
        </w:rPr>
        <w:t>Pro zvedání a manipulaci s vozidly,</w:t>
      </w:r>
      <w:r w:rsidR="00084441">
        <w:rPr>
          <w:sz w:val="22"/>
          <w:szCs w:val="22"/>
        </w:rPr>
        <w:t xml:space="preserve"> </w:t>
      </w:r>
      <w:r w:rsidRPr="00214066">
        <w:rPr>
          <w:sz w:val="22"/>
          <w:szCs w:val="22"/>
        </w:rPr>
        <w:t>případně s vozidlovými díly musí být určena odpovídající, snadno přístupná zvedací místa umožňující rychlé a snadné zvednutí. Požaduje se rovněž možnost použití běžně dostupných manipulačních prostředků při montáži a demontáži větších agregátů  a výměnných prvků zařízení vozidla.</w:t>
      </w:r>
    </w:p>
    <w:p w14:paraId="2B0D0857" w14:textId="6151CBF3" w:rsidR="00E072EC" w:rsidRPr="00D91DAB" w:rsidRDefault="00521259" w:rsidP="00243F7B">
      <w:pPr>
        <w:pStyle w:val="Zkladntext"/>
        <w:rPr>
          <w:sz w:val="22"/>
          <w:szCs w:val="22"/>
        </w:rPr>
      </w:pPr>
      <w:r w:rsidRPr="00D91DAB">
        <w:rPr>
          <w:sz w:val="22"/>
          <w:szCs w:val="22"/>
          <w:u w:val="single"/>
        </w:rPr>
        <w:t>Mytí vozidla</w:t>
      </w:r>
      <w:r w:rsidRPr="00D91DAB">
        <w:rPr>
          <w:sz w:val="22"/>
          <w:szCs w:val="22"/>
        </w:rPr>
        <w:t xml:space="preserve"> musí být možné na stávajících mycích strojích ( portálový a kartáčový)</w:t>
      </w:r>
      <w:r w:rsidR="00E072EC" w:rsidRPr="00D91DAB">
        <w:rPr>
          <w:sz w:val="22"/>
          <w:szCs w:val="22"/>
        </w:rPr>
        <w:t>.</w:t>
      </w:r>
      <w:r w:rsidR="0062464B" w:rsidRPr="00D91DAB">
        <w:rPr>
          <w:sz w:val="22"/>
          <w:szCs w:val="22"/>
        </w:rPr>
        <w:t xml:space="preserve"> </w:t>
      </w:r>
      <w:r w:rsidR="00E072EC" w:rsidRPr="00D91DAB">
        <w:rPr>
          <w:sz w:val="22"/>
          <w:szCs w:val="22"/>
        </w:rPr>
        <w:t>Vozidla musí být rezistentní pro používání obvyklých mycích prostředků.</w:t>
      </w:r>
    </w:p>
    <w:p w14:paraId="0424EC41" w14:textId="6DDB0B8E" w:rsidR="004C7A1C" w:rsidRPr="00D91DAB" w:rsidRDefault="00E072EC" w:rsidP="00243F7B">
      <w:pPr>
        <w:pStyle w:val="Zkladntext"/>
        <w:rPr>
          <w:sz w:val="22"/>
          <w:szCs w:val="22"/>
        </w:rPr>
      </w:pPr>
      <w:r w:rsidRPr="00D91DAB">
        <w:rPr>
          <w:sz w:val="22"/>
          <w:szCs w:val="22"/>
          <w:u w:val="single"/>
        </w:rPr>
        <w:t xml:space="preserve">Průjezd mycím strojem musí být možný </w:t>
      </w:r>
      <w:r w:rsidR="0062464B" w:rsidRPr="00D91DAB">
        <w:rPr>
          <w:sz w:val="22"/>
          <w:szCs w:val="22"/>
          <w:u w:val="single"/>
        </w:rPr>
        <w:t>bez demontáže zpětných zrcátek (přípustné je jejich sklopení).</w:t>
      </w:r>
      <w:r w:rsidR="004C7A1C" w:rsidRPr="00D91DAB">
        <w:rPr>
          <w:sz w:val="22"/>
          <w:szCs w:val="22"/>
          <w:u w:val="single"/>
        </w:rPr>
        <w:t xml:space="preserve"> </w:t>
      </w:r>
      <w:r w:rsidRPr="00D91DAB">
        <w:rPr>
          <w:sz w:val="22"/>
          <w:szCs w:val="22"/>
          <w:u w:val="single"/>
        </w:rPr>
        <w:t xml:space="preserve">Pokud </w:t>
      </w:r>
      <w:r w:rsidR="00297D26" w:rsidRPr="00D91DAB">
        <w:rPr>
          <w:sz w:val="22"/>
          <w:szCs w:val="22"/>
          <w:u w:val="single"/>
        </w:rPr>
        <w:t xml:space="preserve">sklopení není z důvodu konstrukce vozidla </w:t>
      </w:r>
      <w:r w:rsidRPr="00D91DAB">
        <w:rPr>
          <w:sz w:val="22"/>
          <w:szCs w:val="22"/>
          <w:u w:val="single"/>
        </w:rPr>
        <w:t>technicky možné</w:t>
      </w:r>
      <w:r w:rsidR="00297D26" w:rsidRPr="00D91DAB">
        <w:rPr>
          <w:sz w:val="22"/>
          <w:szCs w:val="22"/>
          <w:u w:val="single"/>
        </w:rPr>
        <w:t>, požaduje se jednoduchá demontáž zrcátka pro pravidelný průjezd mycím strojem (cca 2 x za týden).</w:t>
      </w:r>
    </w:p>
    <w:p w14:paraId="71D051FA" w14:textId="5E0E5ED6" w:rsidR="00521259" w:rsidRDefault="00521259" w:rsidP="00243F7B">
      <w:pPr>
        <w:pStyle w:val="Zkladntext"/>
        <w:rPr>
          <w:sz w:val="22"/>
          <w:szCs w:val="22"/>
        </w:rPr>
      </w:pPr>
      <w:r w:rsidRPr="00214066">
        <w:rPr>
          <w:sz w:val="22"/>
          <w:szCs w:val="22"/>
        </w:rPr>
        <w:t xml:space="preserve">Požadavky na údržbu, kontrolu a výměnu agregátů by měly být minimalizovány s ohledem na úsporu pracovních sil a materiálových nákladů. Roční proběh </w:t>
      </w:r>
      <w:r>
        <w:rPr>
          <w:sz w:val="22"/>
          <w:szCs w:val="22"/>
        </w:rPr>
        <w:t xml:space="preserve">jednotlivých vozidel </w:t>
      </w:r>
      <w:r w:rsidRPr="00214066">
        <w:rPr>
          <w:sz w:val="22"/>
          <w:szCs w:val="22"/>
        </w:rPr>
        <w:t xml:space="preserve">dosahuje </w:t>
      </w:r>
      <w:r>
        <w:rPr>
          <w:sz w:val="22"/>
          <w:szCs w:val="22"/>
        </w:rPr>
        <w:t>4</w:t>
      </w:r>
      <w:r w:rsidRPr="00214066">
        <w:rPr>
          <w:sz w:val="22"/>
          <w:szCs w:val="22"/>
        </w:rPr>
        <w:t xml:space="preserve">0 000 – 90 000 km.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6DC9" w14:paraId="142B6E61" w14:textId="77777777" w:rsidTr="00576DC9">
        <w:tc>
          <w:tcPr>
            <w:tcW w:w="9495" w:type="dxa"/>
            <w:tcBorders>
              <w:top w:val="single" w:sz="4" w:space="0" w:color="auto"/>
              <w:left w:val="single" w:sz="4" w:space="0" w:color="auto"/>
              <w:bottom w:val="single" w:sz="4" w:space="0" w:color="auto"/>
              <w:right w:val="single" w:sz="4" w:space="0" w:color="auto"/>
            </w:tcBorders>
          </w:tcPr>
          <w:p w14:paraId="5371CF0B" w14:textId="77777777" w:rsidR="00576DC9" w:rsidRDefault="00576DC9">
            <w:pPr>
              <w:pStyle w:val="Zkladntext"/>
              <w:rPr>
                <w:sz w:val="2"/>
                <w:szCs w:val="2"/>
              </w:rPr>
            </w:pPr>
          </w:p>
          <w:p w14:paraId="5020C4D1" w14:textId="77777777" w:rsidR="00576DC9" w:rsidRDefault="00576DC9">
            <w:pPr>
              <w:pStyle w:val="Zkladntext"/>
            </w:pPr>
            <w:r>
              <w:t>Odpověď :  ANO/NE</w:t>
            </w:r>
          </w:p>
        </w:tc>
      </w:tr>
      <w:tr w:rsidR="00576DC9" w14:paraId="3F8451F8" w14:textId="77777777" w:rsidTr="00576DC9">
        <w:tc>
          <w:tcPr>
            <w:tcW w:w="9495" w:type="dxa"/>
            <w:tcBorders>
              <w:top w:val="single" w:sz="4" w:space="0" w:color="auto"/>
              <w:left w:val="single" w:sz="4" w:space="0" w:color="auto"/>
              <w:bottom w:val="single" w:sz="4" w:space="0" w:color="auto"/>
              <w:right w:val="single" w:sz="4" w:space="0" w:color="auto"/>
            </w:tcBorders>
          </w:tcPr>
          <w:p w14:paraId="61363AA8" w14:textId="77777777" w:rsidR="00576DC9" w:rsidRDefault="00576DC9">
            <w:pPr>
              <w:pStyle w:val="Zkladntext"/>
              <w:rPr>
                <w:sz w:val="2"/>
                <w:szCs w:val="2"/>
              </w:rPr>
            </w:pPr>
          </w:p>
          <w:p w14:paraId="78751A71" w14:textId="77777777" w:rsidR="00576DC9" w:rsidRDefault="00576DC9">
            <w:pPr>
              <w:pStyle w:val="Zkladntext"/>
            </w:pPr>
            <w:r>
              <w:t>Doplňující popis :</w:t>
            </w:r>
          </w:p>
        </w:tc>
      </w:tr>
    </w:tbl>
    <w:p w14:paraId="5FE5DD0D" w14:textId="77777777" w:rsidR="00521259" w:rsidRPr="00214066" w:rsidRDefault="00521259" w:rsidP="00A822C7">
      <w:pPr>
        <w:pStyle w:val="Nadpis2"/>
        <w:numPr>
          <w:ilvl w:val="1"/>
          <w:numId w:val="9"/>
        </w:numPr>
        <w:ind w:left="720" w:hanging="720"/>
        <w:rPr>
          <w:sz w:val="22"/>
          <w:szCs w:val="22"/>
        </w:rPr>
      </w:pPr>
      <w:bookmarkStart w:id="26" w:name="_Toc401111430"/>
      <w:bookmarkStart w:id="27" w:name="_Toc401112137"/>
      <w:bookmarkStart w:id="28" w:name="_Toc403281465"/>
      <w:bookmarkStart w:id="29" w:name="_Toc12861189"/>
      <w:r w:rsidRPr="00214066">
        <w:rPr>
          <w:sz w:val="22"/>
          <w:szCs w:val="22"/>
        </w:rPr>
        <w:t>Podmínky tažení, vlečení</w:t>
      </w:r>
      <w:bookmarkEnd w:id="26"/>
      <w:bookmarkEnd w:id="27"/>
      <w:bookmarkEnd w:id="28"/>
      <w:r>
        <w:rPr>
          <w:sz w:val="22"/>
          <w:szCs w:val="22"/>
        </w:rPr>
        <w:t xml:space="preserve"> - PP</w:t>
      </w:r>
      <w:bookmarkEnd w:id="29"/>
    </w:p>
    <w:p w14:paraId="105E3808" w14:textId="31D947D4" w:rsidR="00521259" w:rsidRDefault="00521259" w:rsidP="00243F7B">
      <w:pPr>
        <w:pStyle w:val="Zkladntext"/>
        <w:rPr>
          <w:sz w:val="22"/>
          <w:szCs w:val="22"/>
        </w:rPr>
      </w:pPr>
      <w:r w:rsidRPr="00214066">
        <w:rPr>
          <w:sz w:val="22"/>
          <w:szCs w:val="22"/>
        </w:rPr>
        <w:t xml:space="preserve">Vozidlo musí být na </w:t>
      </w:r>
      <w:r w:rsidRPr="00EB70EE">
        <w:rPr>
          <w:sz w:val="22"/>
          <w:szCs w:val="22"/>
          <w:u w:val="single"/>
        </w:rPr>
        <w:t>předním čele vybaveno schváleným závěsem pro tažení nebo odsunutí vozidla a přípojkou pro připojení vnějšího tlakového vzduchu</w:t>
      </w:r>
      <w:r w:rsidRPr="00214066">
        <w:rPr>
          <w:sz w:val="22"/>
          <w:szCs w:val="22"/>
        </w:rPr>
        <w:t xml:space="preserve">. Na viditelném místě v těsné blízkosti závěsu musí být udána hodnota max. tažné síly. Spojovací zařízení musí připojené vozidlo zajišťovat proti samovolnému uvolnění mechanickou pojistkou. Zadní čelo musí být vybaveno vyprošťovacím zařízením.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1BAC44B0" w14:textId="77777777" w:rsidTr="0059744A">
        <w:tc>
          <w:tcPr>
            <w:tcW w:w="9495" w:type="dxa"/>
          </w:tcPr>
          <w:p w14:paraId="09984B80" w14:textId="77777777" w:rsidR="00521259" w:rsidRPr="008516D3" w:rsidRDefault="00521259" w:rsidP="0059744A">
            <w:pPr>
              <w:pStyle w:val="Zkladntext"/>
              <w:rPr>
                <w:sz w:val="2"/>
                <w:szCs w:val="2"/>
              </w:rPr>
            </w:pPr>
          </w:p>
          <w:p w14:paraId="329510A4" w14:textId="77777777" w:rsidR="00521259" w:rsidRPr="008516D3" w:rsidRDefault="00521259" w:rsidP="0059744A">
            <w:pPr>
              <w:pStyle w:val="Zkladntext"/>
            </w:pPr>
            <w:r w:rsidRPr="008516D3">
              <w:t>Odpověď :  ANO/NE</w:t>
            </w:r>
          </w:p>
        </w:tc>
      </w:tr>
      <w:tr w:rsidR="00521259" w:rsidRPr="008516D3" w14:paraId="53A16A5C" w14:textId="77777777" w:rsidTr="0059744A">
        <w:tc>
          <w:tcPr>
            <w:tcW w:w="9495" w:type="dxa"/>
          </w:tcPr>
          <w:p w14:paraId="3AD3D700" w14:textId="77777777" w:rsidR="00521259" w:rsidRPr="008516D3" w:rsidRDefault="00521259" w:rsidP="0059744A">
            <w:pPr>
              <w:pStyle w:val="Zkladntext"/>
              <w:rPr>
                <w:sz w:val="2"/>
                <w:szCs w:val="2"/>
              </w:rPr>
            </w:pPr>
          </w:p>
          <w:p w14:paraId="6BEBE447" w14:textId="77777777" w:rsidR="00521259" w:rsidRPr="008516D3" w:rsidRDefault="00521259" w:rsidP="0059744A">
            <w:pPr>
              <w:pStyle w:val="Zkladntext"/>
            </w:pPr>
            <w:r w:rsidRPr="008516D3">
              <w:t>Doplňující popis :</w:t>
            </w:r>
          </w:p>
        </w:tc>
      </w:tr>
    </w:tbl>
    <w:p w14:paraId="0F463092" w14:textId="77777777" w:rsidR="00521259" w:rsidRPr="00214066" w:rsidRDefault="00521259" w:rsidP="00A822C7">
      <w:pPr>
        <w:pStyle w:val="Nadpis2"/>
        <w:numPr>
          <w:ilvl w:val="1"/>
          <w:numId w:val="9"/>
        </w:numPr>
        <w:ind w:left="720" w:hanging="720"/>
        <w:rPr>
          <w:sz w:val="22"/>
          <w:szCs w:val="22"/>
        </w:rPr>
      </w:pPr>
      <w:bookmarkStart w:id="30" w:name="_Toc12861190"/>
      <w:r w:rsidRPr="00214066">
        <w:rPr>
          <w:sz w:val="22"/>
          <w:szCs w:val="22"/>
        </w:rPr>
        <w:t>PaRKOVÁNÍ A GARÁŽOVÁNÍ VOZIDLA</w:t>
      </w:r>
      <w:bookmarkEnd w:id="30"/>
    </w:p>
    <w:p w14:paraId="12C211EE" w14:textId="77777777" w:rsidR="00521259" w:rsidRDefault="00521259" w:rsidP="00243F7B">
      <w:pPr>
        <w:pStyle w:val="Zkladntext"/>
        <w:rPr>
          <w:sz w:val="22"/>
          <w:szCs w:val="22"/>
        </w:rPr>
      </w:pPr>
      <w:r w:rsidRPr="00214066">
        <w:rPr>
          <w:sz w:val="22"/>
          <w:szCs w:val="22"/>
        </w:rPr>
        <w:t>Vozidlo bude ošetřováno a udržováno v garážových stáních, parkování vozidla bude na otevřených stáních v oplocených areálech.</w:t>
      </w:r>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35986" w:rsidRPr="00316912" w14:paraId="5CAED35F" w14:textId="77777777" w:rsidTr="00835986">
        <w:tc>
          <w:tcPr>
            <w:tcW w:w="9495" w:type="dxa"/>
          </w:tcPr>
          <w:p w14:paraId="6245BE31" w14:textId="77777777" w:rsidR="00835986" w:rsidRPr="00316912" w:rsidRDefault="00835986" w:rsidP="00835986">
            <w:pPr>
              <w:pStyle w:val="Zkladntext"/>
              <w:rPr>
                <w:sz w:val="2"/>
                <w:szCs w:val="2"/>
              </w:rPr>
            </w:pPr>
          </w:p>
          <w:p w14:paraId="289E51A4" w14:textId="77777777" w:rsidR="00835986" w:rsidRPr="00316912" w:rsidRDefault="00835986" w:rsidP="00835986">
            <w:pPr>
              <w:pStyle w:val="Zkladntext"/>
            </w:pPr>
            <w:r w:rsidRPr="00316912">
              <w:t>Odpověď:  ANO/NE</w:t>
            </w:r>
          </w:p>
        </w:tc>
      </w:tr>
      <w:tr w:rsidR="00835986" w:rsidRPr="00316912" w14:paraId="1466A4A2" w14:textId="77777777" w:rsidTr="00835986">
        <w:tc>
          <w:tcPr>
            <w:tcW w:w="9495" w:type="dxa"/>
          </w:tcPr>
          <w:p w14:paraId="39EFD8B3" w14:textId="77777777" w:rsidR="00835986" w:rsidRPr="00316912" w:rsidRDefault="00835986" w:rsidP="00835986">
            <w:pPr>
              <w:pStyle w:val="Zkladntext"/>
              <w:rPr>
                <w:sz w:val="2"/>
                <w:szCs w:val="2"/>
              </w:rPr>
            </w:pPr>
          </w:p>
          <w:p w14:paraId="4159282A" w14:textId="77777777" w:rsidR="00835986" w:rsidRPr="00316912" w:rsidRDefault="00835986" w:rsidP="00835986">
            <w:pPr>
              <w:pStyle w:val="Zkladntext"/>
            </w:pPr>
            <w:r w:rsidRPr="00316912">
              <w:lastRenderedPageBreak/>
              <w:t>Doplňující popis:</w:t>
            </w:r>
          </w:p>
        </w:tc>
      </w:tr>
    </w:tbl>
    <w:p w14:paraId="4A6365D0" w14:textId="77777777" w:rsidR="00835986" w:rsidRPr="00214066" w:rsidRDefault="00835986" w:rsidP="00243F7B">
      <w:pPr>
        <w:pStyle w:val="Zkladntext"/>
        <w:rPr>
          <w:sz w:val="22"/>
          <w:szCs w:val="22"/>
        </w:rPr>
      </w:pPr>
    </w:p>
    <w:p w14:paraId="3A36967A" w14:textId="77777777" w:rsidR="00521259" w:rsidRPr="00214066" w:rsidRDefault="00521259" w:rsidP="00A822C7">
      <w:pPr>
        <w:pStyle w:val="Nadpis1"/>
        <w:numPr>
          <w:ilvl w:val="0"/>
          <w:numId w:val="9"/>
        </w:numPr>
        <w:rPr>
          <w:sz w:val="22"/>
          <w:szCs w:val="22"/>
        </w:rPr>
      </w:pPr>
      <w:bookmarkStart w:id="31" w:name="_Toc401111432"/>
      <w:bookmarkStart w:id="32" w:name="_Toc401112139"/>
      <w:bookmarkStart w:id="33" w:name="_Toc403281467"/>
      <w:bookmarkStart w:id="34" w:name="_Toc12861191"/>
      <w:r w:rsidRPr="00214066">
        <w:rPr>
          <w:sz w:val="22"/>
          <w:szCs w:val="22"/>
        </w:rPr>
        <w:t>Koncepce vozidla</w:t>
      </w:r>
      <w:bookmarkEnd w:id="31"/>
      <w:bookmarkEnd w:id="32"/>
      <w:bookmarkEnd w:id="33"/>
      <w:bookmarkEnd w:id="34"/>
    </w:p>
    <w:p w14:paraId="5B3796F1" w14:textId="77777777" w:rsidR="00521259" w:rsidRPr="00214066" w:rsidRDefault="00521259" w:rsidP="00A822C7">
      <w:pPr>
        <w:pStyle w:val="Nadpis2"/>
        <w:numPr>
          <w:ilvl w:val="1"/>
          <w:numId w:val="9"/>
        </w:numPr>
        <w:ind w:left="720" w:hanging="720"/>
        <w:rPr>
          <w:sz w:val="22"/>
          <w:szCs w:val="22"/>
        </w:rPr>
      </w:pPr>
      <w:bookmarkStart w:id="35" w:name="_Toc401111433"/>
      <w:bookmarkStart w:id="36" w:name="_Toc401112140"/>
      <w:bookmarkStart w:id="37" w:name="_Toc403281468"/>
      <w:bookmarkStart w:id="38" w:name="_Toc12861192"/>
      <w:r w:rsidRPr="00214066">
        <w:rPr>
          <w:sz w:val="22"/>
          <w:szCs w:val="22"/>
        </w:rPr>
        <w:t>Všeobecné údaje</w:t>
      </w:r>
      <w:bookmarkEnd w:id="35"/>
      <w:bookmarkEnd w:id="36"/>
      <w:bookmarkEnd w:id="37"/>
      <w:r>
        <w:rPr>
          <w:sz w:val="22"/>
          <w:szCs w:val="22"/>
        </w:rPr>
        <w:t xml:space="preserve"> - PP</w:t>
      </w:r>
      <w:bookmarkEnd w:id="38"/>
    </w:p>
    <w:p w14:paraId="7EA68678" w14:textId="52D70475" w:rsidR="00521259" w:rsidRPr="00214066" w:rsidRDefault="00521259" w:rsidP="00243F7B">
      <w:pPr>
        <w:pStyle w:val="Zkladntext"/>
        <w:rPr>
          <w:sz w:val="22"/>
          <w:szCs w:val="22"/>
        </w:rPr>
      </w:pPr>
      <w:r w:rsidRPr="00214066">
        <w:rPr>
          <w:sz w:val="22"/>
          <w:szCs w:val="22"/>
        </w:rPr>
        <w:t xml:space="preserve">Je požadován </w:t>
      </w:r>
      <w:r w:rsidRPr="00214066">
        <w:rPr>
          <w:sz w:val="22"/>
          <w:szCs w:val="22"/>
          <w:u w:val="single"/>
        </w:rPr>
        <w:t xml:space="preserve">dvounápravový </w:t>
      </w:r>
      <w:r w:rsidRPr="00D91DAB">
        <w:rPr>
          <w:sz w:val="22"/>
          <w:szCs w:val="22"/>
          <w:u w:val="single"/>
        </w:rPr>
        <w:t>autobus</w:t>
      </w:r>
      <w:r w:rsidRPr="00D91DAB">
        <w:rPr>
          <w:sz w:val="22"/>
          <w:szCs w:val="22"/>
        </w:rPr>
        <w:t xml:space="preserve"> </w:t>
      </w:r>
      <w:r w:rsidR="00587193" w:rsidRPr="00D91DAB">
        <w:rPr>
          <w:sz w:val="22"/>
          <w:szCs w:val="22"/>
        </w:rPr>
        <w:t xml:space="preserve">s poháněnou zadní nápravou </w:t>
      </w:r>
      <w:r w:rsidRPr="00D91DAB">
        <w:rPr>
          <w:sz w:val="22"/>
          <w:szCs w:val="22"/>
        </w:rPr>
        <w:t xml:space="preserve">určený pro hromadnou přepravu osob ve městě Brně s častými zastávkami. Tomuto požadavku musí odpovídat rozmístění sedadel, vyčlenění prostoru pro přepravu dětských kočárků nebo invalidních </w:t>
      </w:r>
      <w:r w:rsidRPr="00214066">
        <w:rPr>
          <w:sz w:val="22"/>
          <w:szCs w:val="22"/>
        </w:rPr>
        <w:t xml:space="preserve">vozíků pro přepravu tělesně postižených osob. </w:t>
      </w:r>
    </w:p>
    <w:p w14:paraId="5581B183" w14:textId="1BA8B3C2" w:rsidR="00521259" w:rsidRPr="0084115C" w:rsidRDefault="00521259" w:rsidP="0086002E">
      <w:pPr>
        <w:pStyle w:val="Zkladntext"/>
        <w:rPr>
          <w:sz w:val="22"/>
          <w:szCs w:val="22"/>
          <w:u w:val="single"/>
        </w:rPr>
      </w:pPr>
      <w:r w:rsidRPr="00214066">
        <w:rPr>
          <w:sz w:val="22"/>
          <w:szCs w:val="22"/>
        </w:rPr>
        <w:t xml:space="preserve">Je požadován co největší podíl nízké podlahy na užitné ploše vozidla. </w:t>
      </w:r>
      <w:r w:rsidRPr="00214066">
        <w:rPr>
          <w:sz w:val="22"/>
          <w:szCs w:val="22"/>
          <w:u w:val="single"/>
        </w:rPr>
        <w:t xml:space="preserve">Průchozí prostor pro stojící cestující musí být nízkopodlažní, </w:t>
      </w:r>
      <w:r>
        <w:rPr>
          <w:sz w:val="22"/>
          <w:szCs w:val="22"/>
          <w:u w:val="single"/>
        </w:rPr>
        <w:t>m</w:t>
      </w:r>
      <w:r w:rsidRPr="0084115C">
        <w:rPr>
          <w:sz w:val="22"/>
          <w:szCs w:val="22"/>
          <w:u w:val="single"/>
        </w:rPr>
        <w:t>ezi prvními a posledními dveřmi nejsou při průchodu vozidlem povoleny schody.</w:t>
      </w:r>
    </w:p>
    <w:p w14:paraId="6B83DB9C" w14:textId="77777777" w:rsidR="00521259" w:rsidRPr="00214066" w:rsidRDefault="00521259" w:rsidP="00243F7B">
      <w:pPr>
        <w:pStyle w:val="Zkladntext"/>
        <w:rPr>
          <w:sz w:val="22"/>
          <w:szCs w:val="22"/>
        </w:rPr>
      </w:pPr>
      <w:r w:rsidRPr="00214066">
        <w:rPr>
          <w:sz w:val="22"/>
          <w:szCs w:val="22"/>
        </w:rPr>
        <w:t>Případné podesty a stupně pod sedadly se musí co nejvíce omezit. Nutné podběhy nad koly by se měly umístit tak, aby prostor pro cestující byl optimálně využit.</w:t>
      </w:r>
    </w:p>
    <w:p w14:paraId="3C8CD487" w14:textId="242F3037" w:rsidR="00521259" w:rsidRPr="00214066" w:rsidRDefault="00521259" w:rsidP="00243F7B">
      <w:pPr>
        <w:pStyle w:val="Zkladntext"/>
        <w:rPr>
          <w:sz w:val="22"/>
          <w:szCs w:val="22"/>
        </w:rPr>
      </w:pPr>
      <w:r w:rsidRPr="00214066">
        <w:rPr>
          <w:sz w:val="22"/>
          <w:szCs w:val="22"/>
        </w:rPr>
        <w:t xml:space="preserve">Nástup a výstup cestujících bude probíhat z úrovně vozovky, ale i ze zastávkových ostrůvků s výškou až 200 mm. Nástupní výška </w:t>
      </w:r>
      <w:r w:rsidR="00344A39" w:rsidRPr="00344A39">
        <w:rPr>
          <w:sz w:val="22"/>
          <w:szCs w:val="22"/>
        </w:rPr>
        <w:t xml:space="preserve">a světlá výška přední části autobusu (pro najíždění do zastávek) </w:t>
      </w:r>
      <w:r w:rsidRPr="00214066">
        <w:rPr>
          <w:sz w:val="22"/>
          <w:szCs w:val="22"/>
        </w:rPr>
        <w:t xml:space="preserve">by měla tyto okolnosti respektovat. K usnadnění nástupu a výstupu cestujících je požadován systém </w:t>
      </w:r>
      <w:r w:rsidRPr="00214066">
        <w:rPr>
          <w:sz w:val="22"/>
          <w:szCs w:val="22"/>
          <w:u w:val="single"/>
        </w:rPr>
        <w:t>kneeling</w:t>
      </w:r>
      <w:r w:rsidRPr="00214066">
        <w:rPr>
          <w:sz w:val="22"/>
          <w:szCs w:val="22"/>
        </w:rPr>
        <w:t xml:space="preserve">, který bude </w:t>
      </w:r>
      <w:r w:rsidR="001F51E9">
        <w:rPr>
          <w:sz w:val="22"/>
          <w:szCs w:val="22"/>
        </w:rPr>
        <w:t xml:space="preserve">ovladatelný </w:t>
      </w:r>
      <w:r w:rsidRPr="00214066">
        <w:rPr>
          <w:sz w:val="22"/>
          <w:szCs w:val="22"/>
        </w:rPr>
        <w:t>i při otevřených dveřích.</w:t>
      </w:r>
    </w:p>
    <w:p w14:paraId="01C20568" w14:textId="77777777" w:rsidR="00521259" w:rsidRDefault="0070424E" w:rsidP="00243F7B">
      <w:pPr>
        <w:pStyle w:val="Zkladntext"/>
        <w:rPr>
          <w:sz w:val="22"/>
          <w:szCs w:val="22"/>
        </w:rPr>
      </w:pPr>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32CEA4A" w14:textId="77777777" w:rsidTr="0059744A">
        <w:tc>
          <w:tcPr>
            <w:tcW w:w="9495" w:type="dxa"/>
          </w:tcPr>
          <w:p w14:paraId="0B560967" w14:textId="77777777" w:rsidR="00521259" w:rsidRPr="008516D3" w:rsidRDefault="00521259" w:rsidP="0059744A">
            <w:pPr>
              <w:pStyle w:val="Zkladntext"/>
              <w:rPr>
                <w:sz w:val="2"/>
                <w:szCs w:val="2"/>
              </w:rPr>
            </w:pPr>
          </w:p>
          <w:p w14:paraId="7EB364BF" w14:textId="77777777" w:rsidR="00521259" w:rsidRPr="008516D3" w:rsidRDefault="00521259" w:rsidP="0059744A">
            <w:pPr>
              <w:pStyle w:val="Zkladntext"/>
            </w:pPr>
            <w:r w:rsidRPr="008516D3">
              <w:t>Odpověď :  ANO/NE</w:t>
            </w:r>
          </w:p>
        </w:tc>
      </w:tr>
      <w:tr w:rsidR="00521259" w:rsidRPr="008516D3" w14:paraId="795C948F" w14:textId="77777777" w:rsidTr="0059744A">
        <w:tc>
          <w:tcPr>
            <w:tcW w:w="9495" w:type="dxa"/>
          </w:tcPr>
          <w:p w14:paraId="2D24EDA1" w14:textId="77777777" w:rsidR="00521259" w:rsidRPr="008516D3" w:rsidRDefault="00521259" w:rsidP="0059744A">
            <w:pPr>
              <w:pStyle w:val="Zkladntext"/>
              <w:rPr>
                <w:sz w:val="2"/>
                <w:szCs w:val="2"/>
              </w:rPr>
            </w:pPr>
          </w:p>
          <w:p w14:paraId="7CBCFDAB" w14:textId="77777777" w:rsidR="00521259" w:rsidRPr="008516D3" w:rsidRDefault="00521259" w:rsidP="0059744A">
            <w:pPr>
              <w:pStyle w:val="Zkladntext"/>
            </w:pPr>
            <w:r w:rsidRPr="008516D3">
              <w:t>Doplňující popis :</w:t>
            </w:r>
          </w:p>
        </w:tc>
      </w:tr>
    </w:tbl>
    <w:p w14:paraId="6FBC337F" w14:textId="77777777" w:rsidR="00521259" w:rsidRPr="00214066" w:rsidRDefault="00521259" w:rsidP="00A822C7">
      <w:pPr>
        <w:pStyle w:val="Nadpis2"/>
        <w:numPr>
          <w:ilvl w:val="1"/>
          <w:numId w:val="9"/>
        </w:numPr>
        <w:ind w:left="720" w:hanging="720"/>
        <w:rPr>
          <w:sz w:val="22"/>
          <w:szCs w:val="22"/>
        </w:rPr>
      </w:pPr>
      <w:bookmarkStart w:id="39" w:name="_Toc401111434"/>
      <w:bookmarkStart w:id="40" w:name="_Toc401112141"/>
      <w:bookmarkStart w:id="41" w:name="_Toc403281469"/>
      <w:bookmarkStart w:id="42" w:name="_Toc12861193"/>
      <w:r w:rsidRPr="00214066">
        <w:rPr>
          <w:sz w:val="22"/>
          <w:szCs w:val="22"/>
        </w:rPr>
        <w:t>Velikost, rozměry a kapacita vozidla</w:t>
      </w:r>
      <w:bookmarkEnd w:id="39"/>
      <w:bookmarkEnd w:id="40"/>
      <w:bookmarkEnd w:id="41"/>
      <w:r>
        <w:rPr>
          <w:sz w:val="22"/>
          <w:szCs w:val="22"/>
        </w:rPr>
        <w:t xml:space="preserve"> - PP</w:t>
      </w:r>
      <w:bookmarkEnd w:id="42"/>
    </w:p>
    <w:p w14:paraId="22109197" w14:textId="77777777" w:rsidR="00521259" w:rsidRPr="00D91DAB" w:rsidRDefault="00521259" w:rsidP="00243F7B">
      <w:pPr>
        <w:pStyle w:val="Zkladntext"/>
        <w:tabs>
          <w:tab w:val="right" w:leader="dot" w:pos="9356"/>
        </w:tabs>
        <w:spacing w:after="0"/>
        <w:rPr>
          <w:sz w:val="22"/>
          <w:szCs w:val="22"/>
        </w:rPr>
      </w:pPr>
      <w:r w:rsidRPr="00214066">
        <w:rPr>
          <w:sz w:val="22"/>
          <w:szCs w:val="22"/>
        </w:rPr>
        <w:t>Délka</w:t>
      </w:r>
      <w:r w:rsidRPr="00214066">
        <w:rPr>
          <w:sz w:val="22"/>
          <w:szCs w:val="22"/>
        </w:rPr>
        <w:tab/>
      </w:r>
      <w:r w:rsidRPr="00D91DAB">
        <w:rPr>
          <w:sz w:val="22"/>
          <w:szCs w:val="22"/>
        </w:rPr>
        <w:t>11 až 12,5 m</w:t>
      </w:r>
    </w:p>
    <w:p w14:paraId="70AE0A78" w14:textId="6DBBBEBD" w:rsidR="00521259" w:rsidRPr="00D91DAB" w:rsidRDefault="00521259" w:rsidP="00243F7B">
      <w:pPr>
        <w:tabs>
          <w:tab w:val="right" w:leader="dot" w:pos="9356"/>
        </w:tabs>
        <w:jc w:val="both"/>
        <w:rPr>
          <w:sz w:val="22"/>
          <w:szCs w:val="22"/>
        </w:rPr>
      </w:pPr>
      <w:r w:rsidRPr="00D91DAB">
        <w:rPr>
          <w:sz w:val="22"/>
          <w:szCs w:val="22"/>
        </w:rPr>
        <w:t xml:space="preserve">Šířka </w:t>
      </w:r>
      <w:r w:rsidRPr="00D91DAB">
        <w:rPr>
          <w:sz w:val="22"/>
          <w:szCs w:val="22"/>
        </w:rPr>
        <w:tab/>
        <w:t>2,45 až 2,</w:t>
      </w:r>
      <w:r w:rsidR="00F71AB0" w:rsidRPr="00D91DAB">
        <w:rPr>
          <w:sz w:val="22"/>
          <w:szCs w:val="22"/>
        </w:rPr>
        <w:t>55</w:t>
      </w:r>
      <w:r w:rsidRPr="00D91DAB">
        <w:rPr>
          <w:sz w:val="22"/>
          <w:szCs w:val="22"/>
        </w:rPr>
        <w:t xml:space="preserve"> m</w:t>
      </w:r>
    </w:p>
    <w:p w14:paraId="5FD49BC5" w14:textId="77777777" w:rsidR="00B60C1D" w:rsidRPr="00D91DAB" w:rsidRDefault="00B60C1D" w:rsidP="00B60C1D">
      <w:pPr>
        <w:tabs>
          <w:tab w:val="right" w:leader="dot" w:pos="9356"/>
        </w:tabs>
        <w:jc w:val="both"/>
        <w:rPr>
          <w:sz w:val="22"/>
          <w:szCs w:val="22"/>
        </w:rPr>
      </w:pPr>
      <w:r w:rsidRPr="00D91DAB">
        <w:rPr>
          <w:sz w:val="22"/>
          <w:szCs w:val="22"/>
        </w:rPr>
        <w:t>Výška (včetně klimatizace).............................................................................</w:t>
      </w:r>
      <w:r w:rsidR="001F03BE" w:rsidRPr="00D91DAB">
        <w:rPr>
          <w:sz w:val="22"/>
          <w:szCs w:val="22"/>
        </w:rPr>
        <w:tab/>
      </w:r>
      <w:r w:rsidRPr="00D91DAB">
        <w:rPr>
          <w:sz w:val="22"/>
          <w:szCs w:val="22"/>
        </w:rPr>
        <w:t>max.3,</w:t>
      </w:r>
      <w:r w:rsidR="004D78BF" w:rsidRPr="00D91DAB">
        <w:rPr>
          <w:sz w:val="22"/>
          <w:szCs w:val="22"/>
        </w:rPr>
        <w:t>2</w:t>
      </w:r>
      <w:r w:rsidRPr="00D91DAB">
        <w:rPr>
          <w:sz w:val="22"/>
          <w:szCs w:val="22"/>
        </w:rPr>
        <w:t>0 m</w:t>
      </w:r>
    </w:p>
    <w:p w14:paraId="7A68D045" w14:textId="77777777" w:rsidR="00521259" w:rsidRPr="00214066" w:rsidRDefault="00521259" w:rsidP="00243F7B">
      <w:pPr>
        <w:tabs>
          <w:tab w:val="right" w:leader="dot" w:pos="9356"/>
        </w:tabs>
        <w:jc w:val="both"/>
        <w:rPr>
          <w:sz w:val="22"/>
          <w:szCs w:val="22"/>
        </w:rPr>
      </w:pPr>
      <w:r w:rsidRPr="00D91DAB">
        <w:rPr>
          <w:sz w:val="22"/>
          <w:szCs w:val="22"/>
        </w:rPr>
        <w:t>Normální obsaditelnost cestujícími při 5 stojících osobách/m</w:t>
      </w:r>
      <w:r w:rsidRPr="00D91DAB">
        <w:rPr>
          <w:sz w:val="22"/>
          <w:szCs w:val="22"/>
          <w:vertAlign w:val="superscript"/>
        </w:rPr>
        <w:t xml:space="preserve">2 </w:t>
      </w:r>
      <w:r w:rsidRPr="00D91DAB">
        <w:rPr>
          <w:sz w:val="22"/>
          <w:szCs w:val="22"/>
        </w:rPr>
        <w:tab/>
        <w:t>min</w:t>
      </w:r>
      <w:r w:rsidRPr="00214066">
        <w:rPr>
          <w:sz w:val="22"/>
          <w:szCs w:val="22"/>
        </w:rPr>
        <w:t xml:space="preserve">. </w:t>
      </w:r>
      <w:r w:rsidR="00B60C1D">
        <w:rPr>
          <w:sz w:val="22"/>
          <w:szCs w:val="22"/>
        </w:rPr>
        <w:t>75</w:t>
      </w:r>
    </w:p>
    <w:p w14:paraId="220AE300" w14:textId="77777777" w:rsidR="00521259" w:rsidRPr="00214066" w:rsidRDefault="00521259" w:rsidP="00243F7B">
      <w:pPr>
        <w:tabs>
          <w:tab w:val="right" w:leader="dot" w:pos="9356"/>
        </w:tabs>
        <w:jc w:val="both"/>
        <w:rPr>
          <w:sz w:val="22"/>
          <w:szCs w:val="22"/>
        </w:rPr>
      </w:pPr>
      <w:r w:rsidRPr="00214066">
        <w:rPr>
          <w:sz w:val="22"/>
          <w:szCs w:val="22"/>
        </w:rPr>
        <w:t>Počet sedících z celkové obsaditelnosti</w:t>
      </w:r>
      <w:r w:rsidRPr="00214066">
        <w:rPr>
          <w:sz w:val="22"/>
          <w:szCs w:val="22"/>
        </w:rPr>
        <w:tab/>
        <w:t>nejméně 25%</w:t>
      </w:r>
    </w:p>
    <w:p w14:paraId="16B33B43" w14:textId="77777777" w:rsidR="00521259" w:rsidRPr="00214066" w:rsidRDefault="00521259" w:rsidP="00C14F02">
      <w:pPr>
        <w:tabs>
          <w:tab w:val="right" w:leader="dot" w:pos="9356"/>
        </w:tabs>
        <w:jc w:val="both"/>
        <w:rPr>
          <w:sz w:val="22"/>
          <w:szCs w:val="22"/>
          <w:vertAlign w:val="superscript"/>
        </w:rPr>
      </w:pPr>
      <w:r w:rsidRPr="00214066">
        <w:rPr>
          <w:sz w:val="22"/>
          <w:szCs w:val="22"/>
        </w:rPr>
        <w:t xml:space="preserve">Podíl nízké podlahy (nízkopodlažní plocha/celková plocha </w:t>
      </w:r>
      <w:r w:rsidR="00290E2E">
        <w:rPr>
          <w:sz w:val="22"/>
          <w:szCs w:val="22"/>
        </w:rPr>
        <w:t>na stání</w:t>
      </w:r>
      <w:r w:rsidRPr="00214066">
        <w:rPr>
          <w:sz w:val="22"/>
          <w:szCs w:val="22"/>
        </w:rPr>
        <w:t>)</w:t>
      </w:r>
      <w:r w:rsidRPr="00214066">
        <w:rPr>
          <w:sz w:val="22"/>
          <w:szCs w:val="22"/>
        </w:rPr>
        <w:tab/>
      </w:r>
      <w:r w:rsidR="00290E2E">
        <w:rPr>
          <w:sz w:val="22"/>
          <w:szCs w:val="22"/>
        </w:rPr>
        <w:t>100</w:t>
      </w:r>
      <w:r w:rsidR="00290E2E" w:rsidRPr="00214066">
        <w:rPr>
          <w:sz w:val="22"/>
          <w:szCs w:val="22"/>
        </w:rPr>
        <w:t xml:space="preserve"> </w:t>
      </w:r>
      <w:r w:rsidRPr="00214066">
        <w:rPr>
          <w:sz w:val="22"/>
          <w:szCs w:val="22"/>
        </w:rPr>
        <w:t>%</w:t>
      </w:r>
    </w:p>
    <w:p w14:paraId="74F53F05" w14:textId="77777777" w:rsidR="00521259" w:rsidRPr="00214066" w:rsidRDefault="00521259" w:rsidP="0063674B">
      <w:pPr>
        <w:tabs>
          <w:tab w:val="right" w:leader="dot" w:pos="9356"/>
        </w:tabs>
        <w:jc w:val="both"/>
        <w:rPr>
          <w:sz w:val="22"/>
          <w:szCs w:val="22"/>
          <w:vertAlign w:val="superscript"/>
        </w:rPr>
      </w:pPr>
      <w:r w:rsidRPr="00214066">
        <w:rPr>
          <w:sz w:val="22"/>
          <w:szCs w:val="22"/>
        </w:rPr>
        <w:t>Maximální rychlost</w:t>
      </w:r>
      <w:r w:rsidRPr="00214066">
        <w:rPr>
          <w:sz w:val="22"/>
          <w:szCs w:val="22"/>
        </w:rPr>
        <w:tab/>
        <w:t>min. 80 km.h</w:t>
      </w:r>
      <w:r w:rsidRPr="00214066">
        <w:rPr>
          <w:sz w:val="22"/>
          <w:szCs w:val="22"/>
          <w:vertAlign w:val="superscript"/>
        </w:rPr>
        <w:t>-1</w:t>
      </w:r>
    </w:p>
    <w:p w14:paraId="7F7FA02B" w14:textId="77777777" w:rsidR="00521259" w:rsidRPr="00214066" w:rsidRDefault="00521259" w:rsidP="00243F7B">
      <w:pPr>
        <w:pStyle w:val="Zkladntext"/>
        <w:rPr>
          <w:sz w:val="22"/>
          <w:szCs w:val="22"/>
        </w:rPr>
      </w:pPr>
      <w:r w:rsidRPr="00214066">
        <w:rPr>
          <w:sz w:val="22"/>
          <w:szCs w:val="22"/>
        </w:rPr>
        <w:t>Při stanovení velikosti vozidla se musí vycházet z normálně (průměrně) obsazeného vozidla, tj. s obsazením všech sedaček a 5 stojících osob na 1 m</w:t>
      </w:r>
      <w:r w:rsidRPr="00214066">
        <w:rPr>
          <w:sz w:val="22"/>
          <w:szCs w:val="22"/>
          <w:vertAlign w:val="superscript"/>
        </w:rPr>
        <w:t>2</w:t>
      </w:r>
      <w:r w:rsidRPr="00214066">
        <w:rPr>
          <w:sz w:val="22"/>
          <w:szCs w:val="22"/>
        </w:rPr>
        <w:t>. Pro plně obsazené vozidlo se počítá s 8 stojícími osobami na 1 m</w:t>
      </w:r>
      <w:r w:rsidRPr="00214066">
        <w:rPr>
          <w:sz w:val="22"/>
          <w:szCs w:val="22"/>
          <w:vertAlign w:val="superscript"/>
        </w:rPr>
        <w:t>2</w:t>
      </w:r>
      <w:r w:rsidRPr="00214066">
        <w:rPr>
          <w:sz w:val="22"/>
          <w:szCs w:val="22"/>
        </w:rPr>
        <w:t>.</w:t>
      </w:r>
    </w:p>
    <w:p w14:paraId="5E308D7A" w14:textId="77777777" w:rsidR="00D57BE2" w:rsidRDefault="00521259" w:rsidP="00CE64C4">
      <w:pPr>
        <w:pStyle w:val="Zkladntext"/>
        <w:rPr>
          <w:sz w:val="22"/>
          <w:szCs w:val="22"/>
        </w:rPr>
      </w:pPr>
      <w:r w:rsidRPr="00214066">
        <w:rPr>
          <w:sz w:val="22"/>
          <w:szCs w:val="22"/>
        </w:rPr>
        <w:t xml:space="preserve">V každém vozidle musí být počítáno s </w:t>
      </w:r>
      <w:r w:rsidRPr="00EB70EE">
        <w:rPr>
          <w:sz w:val="22"/>
          <w:szCs w:val="22"/>
          <w:u w:val="single"/>
        </w:rPr>
        <w:t xml:space="preserve">místem pro přepravu minimálně </w:t>
      </w:r>
      <w:r w:rsidR="004C0303">
        <w:rPr>
          <w:sz w:val="22"/>
          <w:szCs w:val="22"/>
          <w:u w:val="single"/>
        </w:rPr>
        <w:t>jednoho</w:t>
      </w:r>
      <w:r w:rsidR="00BF1CA2">
        <w:rPr>
          <w:sz w:val="22"/>
          <w:szCs w:val="22"/>
          <w:u w:val="single"/>
        </w:rPr>
        <w:t xml:space="preserve"> kočárk</w:t>
      </w:r>
      <w:r w:rsidR="004C0303">
        <w:rPr>
          <w:sz w:val="22"/>
          <w:szCs w:val="22"/>
          <w:u w:val="single"/>
        </w:rPr>
        <w:t>u</w:t>
      </w:r>
      <w:r w:rsidR="00BF1CA2">
        <w:rPr>
          <w:sz w:val="22"/>
          <w:szCs w:val="22"/>
          <w:u w:val="single"/>
        </w:rPr>
        <w:t xml:space="preserve"> </w:t>
      </w:r>
      <w:r w:rsidRPr="00EB70EE">
        <w:rPr>
          <w:sz w:val="22"/>
          <w:szCs w:val="22"/>
          <w:u w:val="single"/>
        </w:rPr>
        <w:t xml:space="preserve">nebo </w:t>
      </w:r>
      <w:r>
        <w:rPr>
          <w:sz w:val="22"/>
          <w:szCs w:val="22"/>
          <w:u w:val="single"/>
        </w:rPr>
        <w:t>jednoho</w:t>
      </w:r>
      <w:r w:rsidRPr="00EB70EE">
        <w:rPr>
          <w:sz w:val="22"/>
          <w:szCs w:val="22"/>
          <w:u w:val="single"/>
        </w:rPr>
        <w:t xml:space="preserve"> vozíčkáře</w:t>
      </w:r>
      <w:r w:rsidRPr="00214066">
        <w:rPr>
          <w:sz w:val="22"/>
          <w:szCs w:val="22"/>
        </w:rPr>
        <w:t xml:space="preserve">. </w:t>
      </w:r>
      <w:r w:rsidR="00CE64C4">
        <w:rPr>
          <w:sz w:val="22"/>
          <w:szCs w:val="22"/>
        </w:rPr>
        <w:t xml:space="preserve">Prostor je nutné řešit </w:t>
      </w:r>
      <w:r w:rsidR="00CE64C4" w:rsidRPr="004C0303">
        <w:rPr>
          <w:sz w:val="22"/>
          <w:szCs w:val="22"/>
        </w:rPr>
        <w:t xml:space="preserve">bez překážek (např. madel) tak, aby manipulace </w:t>
      </w:r>
      <w:r w:rsidR="00CE64C4">
        <w:rPr>
          <w:sz w:val="22"/>
          <w:szCs w:val="22"/>
        </w:rPr>
        <w:t>v</w:t>
      </w:r>
      <w:r w:rsidR="00CE64C4" w:rsidRPr="004C0303">
        <w:rPr>
          <w:sz w:val="22"/>
          <w:szCs w:val="22"/>
        </w:rPr>
        <w:t xml:space="preserve"> pohybu s kočárkem </w:t>
      </w:r>
      <w:r w:rsidR="00CE64C4">
        <w:rPr>
          <w:sz w:val="22"/>
          <w:szCs w:val="22"/>
        </w:rPr>
        <w:t xml:space="preserve">nebo vozíkem </w:t>
      </w:r>
      <w:r w:rsidR="00CE64C4" w:rsidRPr="004C0303">
        <w:rPr>
          <w:sz w:val="22"/>
          <w:szCs w:val="22"/>
        </w:rPr>
        <w:t>byla co nejjednodušší.</w:t>
      </w:r>
      <w:r w:rsidR="00CE64C4">
        <w:rPr>
          <w:sz w:val="22"/>
          <w:szCs w:val="22"/>
        </w:rPr>
        <w:t xml:space="preserve"> </w:t>
      </w:r>
      <w:r w:rsidR="00CE64C4" w:rsidRPr="004C0303">
        <w:rPr>
          <w:sz w:val="22"/>
          <w:szCs w:val="22"/>
        </w:rPr>
        <w:t xml:space="preserve">Zadavatel </w:t>
      </w:r>
      <w:r w:rsidR="00D57BE2">
        <w:rPr>
          <w:sz w:val="22"/>
          <w:szCs w:val="22"/>
        </w:rPr>
        <w:t>požaduje tento</w:t>
      </w:r>
      <w:r w:rsidR="00D57BE2" w:rsidRPr="00530A08">
        <w:rPr>
          <w:sz w:val="22"/>
          <w:szCs w:val="22"/>
          <w:u w:val="single"/>
        </w:rPr>
        <w:t xml:space="preserve"> prostor </w:t>
      </w:r>
      <w:r w:rsidR="00530A08" w:rsidRPr="00530A08">
        <w:rPr>
          <w:sz w:val="22"/>
          <w:szCs w:val="22"/>
          <w:u w:val="single"/>
        </w:rPr>
        <w:t xml:space="preserve">podélně řešit </w:t>
      </w:r>
      <w:r w:rsidR="00D57BE2" w:rsidRPr="00530A08">
        <w:rPr>
          <w:sz w:val="22"/>
          <w:szCs w:val="22"/>
          <w:u w:val="single"/>
        </w:rPr>
        <w:t>nad rámec minimálních rozměrů daných legislativou</w:t>
      </w:r>
      <w:r w:rsidR="00530A08" w:rsidRPr="00530A08">
        <w:rPr>
          <w:sz w:val="22"/>
          <w:szCs w:val="22"/>
          <w:u w:val="single"/>
        </w:rPr>
        <w:t xml:space="preserve"> </w:t>
      </w:r>
      <w:r w:rsidR="00530A08">
        <w:rPr>
          <w:sz w:val="22"/>
          <w:szCs w:val="22"/>
        </w:rPr>
        <w:t>– předpisem EHK</w:t>
      </w:r>
      <w:r w:rsidR="00D57BE2">
        <w:rPr>
          <w:sz w:val="22"/>
          <w:szCs w:val="22"/>
        </w:rPr>
        <w:t xml:space="preserve">. </w:t>
      </w:r>
      <w:r w:rsidRPr="00214066">
        <w:rPr>
          <w:sz w:val="22"/>
          <w:szCs w:val="22"/>
        </w:rPr>
        <w:t>T</w:t>
      </w:r>
      <w:r>
        <w:rPr>
          <w:sz w:val="22"/>
          <w:szCs w:val="22"/>
        </w:rPr>
        <w:t xml:space="preserve">oto </w:t>
      </w:r>
      <w:r w:rsidRPr="00214066">
        <w:rPr>
          <w:sz w:val="22"/>
          <w:szCs w:val="22"/>
        </w:rPr>
        <w:t>mís</w:t>
      </w:r>
      <w:r>
        <w:rPr>
          <w:sz w:val="22"/>
          <w:szCs w:val="22"/>
        </w:rPr>
        <w:t>to (místa)</w:t>
      </w:r>
      <w:r w:rsidRPr="00214066">
        <w:rPr>
          <w:sz w:val="22"/>
          <w:szCs w:val="22"/>
        </w:rPr>
        <w:t xml:space="preserve"> </w:t>
      </w:r>
      <w:r>
        <w:rPr>
          <w:sz w:val="22"/>
          <w:szCs w:val="22"/>
        </w:rPr>
        <w:t xml:space="preserve">se musí </w:t>
      </w:r>
      <w:r w:rsidRPr="00214066">
        <w:rPr>
          <w:sz w:val="22"/>
          <w:szCs w:val="22"/>
        </w:rPr>
        <w:t xml:space="preserve">nacházet v oblasti nástupních dveří s plnou šířkou, v nízkopodlažní části. </w:t>
      </w:r>
      <w:r w:rsidR="00D57BE2">
        <w:rPr>
          <w:sz w:val="22"/>
          <w:szCs w:val="22"/>
        </w:rPr>
        <w:t xml:space="preserve">Pokud je to technicky možné, bude tento </w:t>
      </w:r>
      <w:r w:rsidR="00D57BE2" w:rsidRPr="00F26F9F">
        <w:rPr>
          <w:sz w:val="22"/>
          <w:szCs w:val="22"/>
          <w:u w:val="single"/>
        </w:rPr>
        <w:t xml:space="preserve">prostor na bočnici nebo na madlech u bočnice vozidla opatřen </w:t>
      </w:r>
      <w:r w:rsidR="00F26F9F">
        <w:rPr>
          <w:sz w:val="22"/>
          <w:szCs w:val="22"/>
          <w:u w:val="single"/>
        </w:rPr>
        <w:t>polstro</w:t>
      </w:r>
      <w:r w:rsidR="00F26F9F" w:rsidRPr="00F26F9F">
        <w:rPr>
          <w:sz w:val="22"/>
          <w:szCs w:val="22"/>
          <w:u w:val="single"/>
        </w:rPr>
        <w:t>váním</w:t>
      </w:r>
      <w:r w:rsidR="00F26F9F">
        <w:rPr>
          <w:sz w:val="22"/>
          <w:szCs w:val="22"/>
        </w:rPr>
        <w:t xml:space="preserve"> tak, aby umožňoval pohodlné stání/“</w:t>
      </w:r>
      <w:proofErr w:type="spellStart"/>
      <w:r w:rsidR="00F26F9F">
        <w:rPr>
          <w:sz w:val="22"/>
          <w:szCs w:val="22"/>
        </w:rPr>
        <w:t>polosezení</w:t>
      </w:r>
      <w:proofErr w:type="spellEnd"/>
      <w:r w:rsidR="00F26F9F">
        <w:rPr>
          <w:sz w:val="22"/>
          <w:szCs w:val="22"/>
        </w:rPr>
        <w:t>“.</w:t>
      </w:r>
    </w:p>
    <w:p w14:paraId="07B064E7" w14:textId="4A492E0A" w:rsidR="00521259" w:rsidRPr="00214066" w:rsidRDefault="00521259" w:rsidP="00CE64C4">
      <w:pPr>
        <w:pStyle w:val="Zkladntext"/>
        <w:rPr>
          <w:sz w:val="22"/>
          <w:szCs w:val="22"/>
        </w:rPr>
      </w:pPr>
      <w:r w:rsidRPr="00214066">
        <w:rPr>
          <w:sz w:val="22"/>
          <w:szCs w:val="22"/>
          <w:u w:val="single"/>
        </w:rPr>
        <w:t>Místo pro vozíčkáře</w:t>
      </w:r>
      <w:r w:rsidRPr="00214066">
        <w:rPr>
          <w:sz w:val="22"/>
          <w:szCs w:val="22"/>
        </w:rPr>
        <w:t xml:space="preserve"> může být v souladu s legislativou (</w:t>
      </w:r>
      <w:r w:rsidRPr="00214066">
        <w:rPr>
          <w:sz w:val="22"/>
          <w:szCs w:val="22"/>
          <w:u w:val="single"/>
        </w:rPr>
        <w:t xml:space="preserve">směrnice </w:t>
      </w:r>
      <w:r w:rsidR="008D4EE8">
        <w:rPr>
          <w:sz w:val="22"/>
          <w:szCs w:val="22"/>
          <w:u w:val="single"/>
        </w:rPr>
        <w:t>EHK 107</w:t>
      </w:r>
      <w:r w:rsidRPr="00214066">
        <w:rPr>
          <w:sz w:val="22"/>
          <w:szCs w:val="22"/>
        </w:rPr>
        <w:t>) vybaveno jen pevn</w:t>
      </w:r>
      <w:r w:rsidR="001F51E9">
        <w:rPr>
          <w:sz w:val="22"/>
          <w:szCs w:val="22"/>
        </w:rPr>
        <w:t>ou polstrovanou opěrnou deskou a (sklopnou)</w:t>
      </w:r>
      <w:r w:rsidRPr="00214066">
        <w:rPr>
          <w:sz w:val="22"/>
          <w:szCs w:val="22"/>
        </w:rPr>
        <w:t xml:space="preserve"> područkou. V prostoru pro invalidní vozík musí být minimalizovány </w:t>
      </w:r>
      <w:r w:rsidRPr="004C0303">
        <w:rPr>
          <w:sz w:val="22"/>
          <w:szCs w:val="22"/>
        </w:rPr>
        <w:t>překážky ve formě svislých tyčí, ostrých hran, podest apod.</w:t>
      </w:r>
      <w:r w:rsidR="004C0303" w:rsidRPr="004C0303">
        <w:rPr>
          <w:sz w:val="22"/>
          <w:szCs w:val="22"/>
        </w:rPr>
        <w:t xml:space="preserve"> </w:t>
      </w:r>
    </w:p>
    <w:p w14:paraId="151BB4C2" w14:textId="77777777" w:rsidR="00521259" w:rsidRDefault="00521259" w:rsidP="00243F7B">
      <w:pPr>
        <w:pStyle w:val="Zkladntext"/>
        <w:rPr>
          <w:iCs/>
          <w:sz w:val="22"/>
          <w:szCs w:val="22"/>
          <w:u w:val="single"/>
        </w:rPr>
      </w:pPr>
      <w:r w:rsidRPr="00214066">
        <w:rPr>
          <w:sz w:val="22"/>
          <w:szCs w:val="22"/>
        </w:rPr>
        <w:t xml:space="preserve">Největší šířku vozidla smějí přesahovat dopředu i dozadu sklopné části zpětných zrcátek a pneumatiky v blízkosti styku s vozovkou. </w:t>
      </w:r>
      <w:r w:rsidRPr="00214066">
        <w:rPr>
          <w:sz w:val="22"/>
          <w:szCs w:val="22"/>
          <w:u w:val="single"/>
        </w:rPr>
        <w:t>Výška podlahy nad úrovní vozovky v oblasti dveří musí být max. 350 mm</w:t>
      </w:r>
      <w:r w:rsidRPr="00214066">
        <w:rPr>
          <w:iCs/>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B499825" w14:textId="77777777" w:rsidTr="0059744A">
        <w:tc>
          <w:tcPr>
            <w:tcW w:w="9495" w:type="dxa"/>
          </w:tcPr>
          <w:p w14:paraId="62F22ADA" w14:textId="77777777" w:rsidR="00521259" w:rsidRPr="008516D3" w:rsidRDefault="00521259" w:rsidP="0059744A">
            <w:pPr>
              <w:pStyle w:val="Zkladntext"/>
              <w:rPr>
                <w:sz w:val="2"/>
                <w:szCs w:val="2"/>
              </w:rPr>
            </w:pPr>
          </w:p>
          <w:p w14:paraId="7F62C5C2" w14:textId="77777777" w:rsidR="00521259" w:rsidRPr="008516D3" w:rsidRDefault="00521259" w:rsidP="0059744A">
            <w:pPr>
              <w:pStyle w:val="Zkladntext"/>
            </w:pPr>
            <w:r w:rsidRPr="008516D3">
              <w:t>Odpověď :  ANO/NE</w:t>
            </w:r>
          </w:p>
        </w:tc>
      </w:tr>
      <w:tr w:rsidR="00521259" w:rsidRPr="008516D3" w14:paraId="194588AA" w14:textId="77777777" w:rsidTr="0059744A">
        <w:tc>
          <w:tcPr>
            <w:tcW w:w="9495" w:type="dxa"/>
          </w:tcPr>
          <w:p w14:paraId="215E6FE0" w14:textId="77777777" w:rsidR="00521259" w:rsidRPr="008516D3" w:rsidRDefault="00521259" w:rsidP="0059744A">
            <w:pPr>
              <w:pStyle w:val="Zkladntext"/>
              <w:rPr>
                <w:sz w:val="2"/>
                <w:szCs w:val="2"/>
              </w:rPr>
            </w:pPr>
          </w:p>
          <w:p w14:paraId="3EF6B333" w14:textId="77777777" w:rsidR="00521259" w:rsidRPr="008516D3" w:rsidRDefault="00521259" w:rsidP="0059744A">
            <w:pPr>
              <w:pStyle w:val="Zkladntext"/>
            </w:pPr>
            <w:r w:rsidRPr="008516D3">
              <w:t>Doplňující popis :</w:t>
            </w:r>
          </w:p>
        </w:tc>
      </w:tr>
    </w:tbl>
    <w:p w14:paraId="1B98B322" w14:textId="7E71A55F" w:rsidR="00521259" w:rsidRPr="00214066" w:rsidRDefault="00521259" w:rsidP="00A822C7">
      <w:pPr>
        <w:pStyle w:val="Nadpis2"/>
        <w:numPr>
          <w:ilvl w:val="1"/>
          <w:numId w:val="9"/>
        </w:numPr>
        <w:ind w:left="709"/>
        <w:rPr>
          <w:sz w:val="22"/>
          <w:szCs w:val="22"/>
        </w:rPr>
      </w:pPr>
      <w:bookmarkStart w:id="43" w:name="_Toc401111435"/>
      <w:bookmarkStart w:id="44" w:name="_Toc401112142"/>
      <w:bookmarkStart w:id="45" w:name="_Toc403281470"/>
      <w:bookmarkStart w:id="46" w:name="_Toc12861194"/>
      <w:r w:rsidRPr="00214066">
        <w:rPr>
          <w:sz w:val="22"/>
          <w:szCs w:val="22"/>
        </w:rPr>
        <w:lastRenderedPageBreak/>
        <w:t xml:space="preserve">Vnější </w:t>
      </w:r>
      <w:r w:rsidR="00077928">
        <w:rPr>
          <w:sz w:val="22"/>
          <w:szCs w:val="22"/>
        </w:rPr>
        <w:t xml:space="preserve">DESIGN </w:t>
      </w:r>
      <w:bookmarkEnd w:id="43"/>
      <w:bookmarkEnd w:id="44"/>
      <w:bookmarkEnd w:id="45"/>
      <w:r w:rsidR="00077928">
        <w:rPr>
          <w:sz w:val="22"/>
          <w:szCs w:val="22"/>
        </w:rPr>
        <w:t>a BAREVÉ ŘEŠENÍ</w:t>
      </w:r>
      <w:bookmarkEnd w:id="46"/>
    </w:p>
    <w:p w14:paraId="4C1CDCDE" w14:textId="02704876" w:rsidR="00521259" w:rsidRDefault="00521259" w:rsidP="00243F7B">
      <w:pPr>
        <w:pStyle w:val="Zkladntext"/>
        <w:rPr>
          <w:sz w:val="22"/>
          <w:szCs w:val="22"/>
        </w:rPr>
      </w:pPr>
      <w:r w:rsidRPr="00214066">
        <w:rPr>
          <w:sz w:val="22"/>
          <w:szCs w:val="22"/>
        </w:rPr>
        <w:t xml:space="preserve">Návrh </w:t>
      </w:r>
      <w:r w:rsidR="00392E94">
        <w:rPr>
          <w:sz w:val="22"/>
          <w:szCs w:val="22"/>
        </w:rPr>
        <w:t>designu</w:t>
      </w:r>
      <w:r w:rsidR="00077928">
        <w:rPr>
          <w:sz w:val="22"/>
          <w:szCs w:val="22"/>
        </w:rPr>
        <w:t xml:space="preserve"> a</w:t>
      </w:r>
      <w:r w:rsidR="00392E94">
        <w:rPr>
          <w:sz w:val="22"/>
          <w:szCs w:val="22"/>
        </w:rPr>
        <w:t xml:space="preserve"> </w:t>
      </w:r>
      <w:r w:rsidRPr="00214066">
        <w:rPr>
          <w:sz w:val="22"/>
          <w:szCs w:val="22"/>
        </w:rPr>
        <w:t>barevného řešení</w:t>
      </w:r>
      <w:r w:rsidR="00077928">
        <w:rPr>
          <w:sz w:val="22"/>
          <w:szCs w:val="22"/>
        </w:rPr>
        <w:t xml:space="preserve"> </w:t>
      </w:r>
      <w:r w:rsidRPr="00214066">
        <w:rPr>
          <w:sz w:val="22"/>
          <w:szCs w:val="22"/>
        </w:rPr>
        <w:t xml:space="preserve">musí být proveden dle design manuálu DPMB </w:t>
      </w:r>
      <w:r w:rsidR="00077928">
        <w:rPr>
          <w:sz w:val="22"/>
          <w:szCs w:val="22"/>
        </w:rPr>
        <w:t>nebo po vzájemné dohodě. Jako základní barvy jsou požity červená a bílá.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79607538" w14:textId="77777777" w:rsidTr="001F51E9">
        <w:tc>
          <w:tcPr>
            <w:tcW w:w="9345" w:type="dxa"/>
          </w:tcPr>
          <w:p w14:paraId="092406AE" w14:textId="77777777" w:rsidR="00521259" w:rsidRPr="008516D3" w:rsidRDefault="00521259" w:rsidP="0059744A">
            <w:pPr>
              <w:pStyle w:val="Zkladntext"/>
              <w:rPr>
                <w:sz w:val="2"/>
                <w:szCs w:val="2"/>
              </w:rPr>
            </w:pPr>
          </w:p>
          <w:p w14:paraId="4620F4E9" w14:textId="77777777" w:rsidR="00521259" w:rsidRPr="008516D3" w:rsidRDefault="00521259" w:rsidP="0059744A">
            <w:pPr>
              <w:pStyle w:val="Zkladntext"/>
            </w:pPr>
            <w:r w:rsidRPr="008516D3">
              <w:t>Odpověď :  ANO/NE</w:t>
            </w:r>
          </w:p>
        </w:tc>
      </w:tr>
      <w:tr w:rsidR="00521259" w:rsidRPr="008516D3" w14:paraId="2591687F" w14:textId="77777777" w:rsidTr="001F51E9">
        <w:tc>
          <w:tcPr>
            <w:tcW w:w="9345" w:type="dxa"/>
          </w:tcPr>
          <w:p w14:paraId="047DD8BD" w14:textId="77777777" w:rsidR="00521259" w:rsidRPr="008516D3" w:rsidRDefault="00521259" w:rsidP="0059744A">
            <w:pPr>
              <w:pStyle w:val="Zkladntext"/>
              <w:rPr>
                <w:sz w:val="2"/>
                <w:szCs w:val="2"/>
              </w:rPr>
            </w:pPr>
          </w:p>
          <w:p w14:paraId="6AF073A5" w14:textId="77777777" w:rsidR="00521259" w:rsidRPr="008516D3" w:rsidRDefault="00521259" w:rsidP="0059744A">
            <w:pPr>
              <w:pStyle w:val="Zkladntext"/>
            </w:pPr>
            <w:r w:rsidRPr="008516D3">
              <w:t>Doplňující popis :</w:t>
            </w:r>
          </w:p>
        </w:tc>
      </w:tr>
    </w:tbl>
    <w:p w14:paraId="1C8DEDA4" w14:textId="28989822" w:rsidR="00521259" w:rsidRDefault="00521259" w:rsidP="00243F7B">
      <w:pPr>
        <w:pStyle w:val="Zkladntext"/>
        <w:rPr>
          <w:sz w:val="22"/>
          <w:szCs w:val="22"/>
        </w:rPr>
      </w:pPr>
      <w:r w:rsidRPr="00214066">
        <w:rPr>
          <w:sz w:val="22"/>
          <w:szCs w:val="22"/>
        </w:rPr>
        <w:t xml:space="preserve"> </w:t>
      </w:r>
    </w:p>
    <w:p w14:paraId="2169BD34" w14:textId="77777777" w:rsidR="00521259" w:rsidRPr="00214066" w:rsidRDefault="00521259" w:rsidP="00A822C7">
      <w:pPr>
        <w:pStyle w:val="Nadpis2"/>
        <w:numPr>
          <w:ilvl w:val="1"/>
          <w:numId w:val="9"/>
        </w:numPr>
        <w:ind w:left="720" w:hanging="720"/>
        <w:rPr>
          <w:sz w:val="22"/>
          <w:szCs w:val="22"/>
        </w:rPr>
      </w:pPr>
      <w:bookmarkStart w:id="47" w:name="_Toc401111439"/>
      <w:bookmarkStart w:id="48" w:name="_Toc401112146"/>
      <w:bookmarkStart w:id="49" w:name="_Toc403281474"/>
      <w:bookmarkStart w:id="50" w:name="_Toc12861195"/>
      <w:r w:rsidRPr="00214066">
        <w:rPr>
          <w:sz w:val="22"/>
          <w:szCs w:val="22"/>
        </w:rPr>
        <w:t>Životnost</w:t>
      </w:r>
      <w:bookmarkEnd w:id="47"/>
      <w:bookmarkEnd w:id="48"/>
      <w:bookmarkEnd w:id="49"/>
      <w:r>
        <w:rPr>
          <w:sz w:val="22"/>
          <w:szCs w:val="22"/>
        </w:rPr>
        <w:t xml:space="preserve"> - PP</w:t>
      </w:r>
      <w:bookmarkEnd w:id="50"/>
    </w:p>
    <w:p w14:paraId="708C2F02" w14:textId="4F81CB79" w:rsidR="00521259" w:rsidRDefault="00521259" w:rsidP="00243F7B">
      <w:pPr>
        <w:pStyle w:val="Zkladntext"/>
        <w:rPr>
          <w:sz w:val="22"/>
          <w:szCs w:val="22"/>
        </w:rPr>
      </w:pPr>
      <w:r w:rsidRPr="00214066">
        <w:rPr>
          <w:sz w:val="22"/>
          <w:szCs w:val="22"/>
        </w:rPr>
        <w:t>Vozidlo je nutné koncipovat pro životnost min. 1</w:t>
      </w:r>
      <w:r w:rsidR="009D0DE6">
        <w:rPr>
          <w:sz w:val="22"/>
          <w:szCs w:val="22"/>
        </w:rPr>
        <w:t>0</w:t>
      </w:r>
      <w:r w:rsidRPr="00214066">
        <w:rPr>
          <w:sz w:val="22"/>
          <w:szCs w:val="22"/>
        </w:rPr>
        <w:t xml:space="preserve"> let v městském provozu. Z toho pohledu je nutné použít materiály odolávající korozi, povětrnostním vlivům a počítat se zabezpečením náhradních dílů.</w:t>
      </w:r>
      <w:r w:rsidR="00344A39">
        <w:rPr>
          <w:sz w:val="22"/>
          <w:szCs w:val="22"/>
        </w:rPr>
        <w:t xml:space="preserve"> </w:t>
      </w:r>
      <w:r w:rsidR="00344A39" w:rsidRPr="00371211">
        <w:rPr>
          <w:sz w:val="22"/>
          <w:szCs w:val="22"/>
        </w:rPr>
        <w:t xml:space="preserve">Opravy způsobené korozí nesmí být prováděny v průběhu prvních 6 let.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328D651F" w14:textId="77777777" w:rsidTr="0059744A">
        <w:tc>
          <w:tcPr>
            <w:tcW w:w="9495" w:type="dxa"/>
          </w:tcPr>
          <w:p w14:paraId="4CF445A1" w14:textId="77777777" w:rsidR="00521259" w:rsidRPr="008516D3" w:rsidRDefault="00521259" w:rsidP="0059744A">
            <w:pPr>
              <w:pStyle w:val="Zkladntext"/>
              <w:rPr>
                <w:sz w:val="2"/>
                <w:szCs w:val="2"/>
              </w:rPr>
            </w:pPr>
          </w:p>
          <w:p w14:paraId="52200C86" w14:textId="77777777" w:rsidR="00521259" w:rsidRPr="008516D3" w:rsidRDefault="00521259" w:rsidP="0059744A">
            <w:pPr>
              <w:pStyle w:val="Zkladntext"/>
            </w:pPr>
            <w:r w:rsidRPr="008516D3">
              <w:t>Odpověď :  ANO/NE</w:t>
            </w:r>
          </w:p>
        </w:tc>
      </w:tr>
      <w:tr w:rsidR="00521259" w:rsidRPr="008516D3" w14:paraId="6F99D02D" w14:textId="77777777" w:rsidTr="0059744A">
        <w:tc>
          <w:tcPr>
            <w:tcW w:w="9495" w:type="dxa"/>
          </w:tcPr>
          <w:p w14:paraId="756D1413" w14:textId="77777777" w:rsidR="00521259" w:rsidRPr="008516D3" w:rsidRDefault="00521259" w:rsidP="0059744A">
            <w:pPr>
              <w:pStyle w:val="Zkladntext"/>
              <w:rPr>
                <w:sz w:val="2"/>
                <w:szCs w:val="2"/>
              </w:rPr>
            </w:pPr>
          </w:p>
          <w:p w14:paraId="74A8177B" w14:textId="77777777" w:rsidR="00521259" w:rsidRPr="008516D3" w:rsidRDefault="00521259" w:rsidP="0059744A">
            <w:pPr>
              <w:pStyle w:val="Zkladntext"/>
            </w:pPr>
            <w:r w:rsidRPr="008516D3">
              <w:t>Doplňující popis :</w:t>
            </w:r>
          </w:p>
        </w:tc>
      </w:tr>
    </w:tbl>
    <w:p w14:paraId="7AD45058" w14:textId="2C7FAB2A" w:rsidR="00521259" w:rsidRPr="00214066" w:rsidRDefault="0043049F" w:rsidP="00A822C7">
      <w:pPr>
        <w:pStyle w:val="Nadpis2"/>
        <w:numPr>
          <w:ilvl w:val="1"/>
          <w:numId w:val="9"/>
        </w:numPr>
        <w:ind w:left="720" w:hanging="720"/>
        <w:rPr>
          <w:sz w:val="22"/>
          <w:szCs w:val="22"/>
        </w:rPr>
      </w:pPr>
      <w:bookmarkStart w:id="51" w:name="_Toc401111440"/>
      <w:bookmarkStart w:id="52" w:name="_Toc401112147"/>
      <w:bookmarkStart w:id="53" w:name="_Toc403281475"/>
      <w:bookmarkStart w:id="54" w:name="_Toc12861196"/>
      <w:r>
        <w:rPr>
          <w:sz w:val="22"/>
          <w:szCs w:val="22"/>
        </w:rPr>
        <w:t xml:space="preserve">OBECNÉ </w:t>
      </w:r>
      <w:r w:rsidR="00521259" w:rsidRPr="00214066">
        <w:rPr>
          <w:sz w:val="22"/>
          <w:szCs w:val="22"/>
        </w:rPr>
        <w:t>Jízdní vlastnosti</w:t>
      </w:r>
      <w:bookmarkEnd w:id="51"/>
      <w:bookmarkEnd w:id="52"/>
      <w:bookmarkEnd w:id="53"/>
      <w:r w:rsidR="00521259">
        <w:rPr>
          <w:sz w:val="22"/>
          <w:szCs w:val="22"/>
        </w:rPr>
        <w:t xml:space="preserve"> - PP</w:t>
      </w:r>
      <w:bookmarkEnd w:id="54"/>
    </w:p>
    <w:p w14:paraId="3E1B45DE" w14:textId="05F194DD" w:rsidR="00521259" w:rsidRDefault="00521259" w:rsidP="00226587">
      <w:pPr>
        <w:pStyle w:val="Zkladntext"/>
        <w:rPr>
          <w:sz w:val="22"/>
          <w:szCs w:val="22"/>
        </w:rPr>
      </w:pPr>
      <w:r w:rsidRPr="00214066">
        <w:rPr>
          <w:sz w:val="22"/>
          <w:szCs w:val="22"/>
        </w:rPr>
        <w:t xml:space="preserve">Jízdní vlastnosti vozidla musí být na takové úrovni, aby splňovaly </w:t>
      </w:r>
      <w:r w:rsidR="00344A39">
        <w:rPr>
          <w:sz w:val="22"/>
          <w:szCs w:val="22"/>
        </w:rPr>
        <w:t xml:space="preserve">požadavky z </w:t>
      </w:r>
      <w:r w:rsidRPr="00214066">
        <w:rPr>
          <w:sz w:val="22"/>
          <w:szCs w:val="22"/>
        </w:rPr>
        <w:t xml:space="preserve">hlediska hustoty a frekvence současného dopravního provozu i aktivní bezpečnosti.. </w:t>
      </w:r>
      <w:r>
        <w:rPr>
          <w:sz w:val="22"/>
          <w:szCs w:val="22"/>
          <w:u w:val="single"/>
        </w:rPr>
        <w:t>H</w:t>
      </w:r>
      <w:r w:rsidRPr="00214066">
        <w:rPr>
          <w:sz w:val="22"/>
          <w:szCs w:val="22"/>
          <w:u w:val="single"/>
        </w:rPr>
        <w:t xml:space="preserve">odnota vnějšího obrysového poloměru zatáčení vozidla musí být </w:t>
      </w:r>
      <w:r>
        <w:rPr>
          <w:sz w:val="22"/>
          <w:szCs w:val="22"/>
          <w:u w:val="single"/>
        </w:rPr>
        <w:t xml:space="preserve">max. </w:t>
      </w:r>
      <w:r w:rsidRPr="00214066">
        <w:rPr>
          <w:sz w:val="22"/>
          <w:szCs w:val="22"/>
          <w:u w:val="single"/>
        </w:rPr>
        <w:t>12 m</w:t>
      </w:r>
      <w:r w:rsidRPr="00214066">
        <w:rPr>
          <w:sz w:val="22"/>
          <w:szCs w:val="22"/>
        </w:rPr>
        <w:t xml:space="preserve">. </w:t>
      </w:r>
    </w:p>
    <w:p w14:paraId="49E0E60E" w14:textId="5D927C5E" w:rsidR="00521259" w:rsidRPr="00214066" w:rsidRDefault="00521259" w:rsidP="00C43D95">
      <w:pPr>
        <w:pStyle w:val="Nadpis3"/>
        <w:numPr>
          <w:ilvl w:val="1"/>
          <w:numId w:val="9"/>
        </w:numPr>
        <w:ind w:left="426" w:hanging="426"/>
        <w:rPr>
          <w:sz w:val="22"/>
          <w:szCs w:val="22"/>
        </w:rPr>
      </w:pPr>
      <w:bookmarkStart w:id="55" w:name="_Toc401111444"/>
      <w:bookmarkStart w:id="56" w:name="_Toc401112151"/>
      <w:bookmarkStart w:id="57" w:name="_Toc403281479"/>
      <w:bookmarkStart w:id="58" w:name="_Toc12861197"/>
      <w:r w:rsidRPr="00214066">
        <w:rPr>
          <w:sz w:val="22"/>
          <w:szCs w:val="22"/>
        </w:rPr>
        <w:t>Požární odolnost</w:t>
      </w:r>
      <w:bookmarkEnd w:id="55"/>
      <w:bookmarkEnd w:id="56"/>
      <w:bookmarkEnd w:id="57"/>
      <w:r>
        <w:rPr>
          <w:sz w:val="22"/>
          <w:szCs w:val="22"/>
        </w:rPr>
        <w:t xml:space="preserve"> - PP</w:t>
      </w:r>
      <w:bookmarkEnd w:id="58"/>
    </w:p>
    <w:p w14:paraId="4E097FF8" w14:textId="77777777" w:rsidR="00521259" w:rsidRDefault="00521259" w:rsidP="00071036">
      <w:pPr>
        <w:pStyle w:val="Zkladntext"/>
        <w:rPr>
          <w:sz w:val="22"/>
          <w:szCs w:val="22"/>
        </w:rPr>
      </w:pPr>
      <w:r w:rsidRPr="0084358E">
        <w:rPr>
          <w:sz w:val="22"/>
          <w:szCs w:val="22"/>
        </w:rPr>
        <w:t xml:space="preserve">V motorovém prostoru je požadován </w:t>
      </w:r>
      <w:proofErr w:type="spellStart"/>
      <w:r w:rsidRPr="0084358E">
        <w:rPr>
          <w:sz w:val="22"/>
          <w:szCs w:val="22"/>
          <w:u w:val="single"/>
        </w:rPr>
        <w:t>samozhášecí</w:t>
      </w:r>
      <w:proofErr w:type="spellEnd"/>
      <w:r w:rsidRPr="0084358E">
        <w:rPr>
          <w:sz w:val="22"/>
          <w:szCs w:val="22"/>
          <w:u w:val="single"/>
        </w:rPr>
        <w:t xml:space="preserve"> systém</w:t>
      </w:r>
      <w:r w:rsidRPr="0084358E">
        <w:rPr>
          <w:sz w:val="22"/>
          <w:szCs w:val="22"/>
        </w:rPr>
        <w:t xml:space="preserve"> funkčně shodný s již používaným systémem v DPMB.</w:t>
      </w:r>
      <w:r w:rsidR="00F6731D" w:rsidRPr="0084358E">
        <w:rPr>
          <w:sz w:val="22"/>
          <w:szCs w:val="22"/>
        </w:rPr>
        <w:t xml:space="preserve"> Jedná se o </w:t>
      </w:r>
      <w:proofErr w:type="spellStart"/>
      <w:r w:rsidR="00F6731D" w:rsidRPr="0084358E">
        <w:rPr>
          <w:sz w:val="22"/>
          <w:szCs w:val="22"/>
        </w:rPr>
        <w:t>samozhášecí</w:t>
      </w:r>
      <w:proofErr w:type="spellEnd"/>
      <w:r w:rsidR="00F6731D" w:rsidRPr="0084358E">
        <w:rPr>
          <w:sz w:val="22"/>
          <w:szCs w:val="22"/>
        </w:rPr>
        <w:t xml:space="preserve"> systém na bázi rozvodu hasicího média v motorovém prostoru pomocí systému hadiček, které při přehoření začnou automaticky hasit v místě prohoření. Jako médium je použit plyn. Je nutné, aby u dodaného zařízení bylo možné zajistit předepsané kontroly a revize u provozovatele.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2E3A62F8" w14:textId="77777777" w:rsidTr="00CE7E79">
        <w:tc>
          <w:tcPr>
            <w:tcW w:w="9345" w:type="dxa"/>
          </w:tcPr>
          <w:p w14:paraId="5D7F2B6D" w14:textId="77777777" w:rsidR="00521259" w:rsidRPr="008516D3" w:rsidRDefault="00521259" w:rsidP="0059744A">
            <w:pPr>
              <w:pStyle w:val="Zkladntext"/>
              <w:rPr>
                <w:sz w:val="2"/>
                <w:szCs w:val="2"/>
              </w:rPr>
            </w:pPr>
          </w:p>
          <w:p w14:paraId="72B1E8BC" w14:textId="77777777" w:rsidR="00521259" w:rsidRPr="008516D3" w:rsidRDefault="00521259" w:rsidP="0059744A">
            <w:pPr>
              <w:pStyle w:val="Zkladntext"/>
            </w:pPr>
            <w:r w:rsidRPr="008516D3">
              <w:t>Odpověď :  ANO/NE</w:t>
            </w:r>
          </w:p>
        </w:tc>
      </w:tr>
      <w:tr w:rsidR="00521259" w:rsidRPr="008516D3" w14:paraId="585A9C8B" w14:textId="77777777" w:rsidTr="00CE7E79">
        <w:tc>
          <w:tcPr>
            <w:tcW w:w="9345" w:type="dxa"/>
          </w:tcPr>
          <w:p w14:paraId="10F38283" w14:textId="77777777" w:rsidR="00521259" w:rsidRPr="008516D3" w:rsidRDefault="00521259" w:rsidP="0059744A">
            <w:pPr>
              <w:pStyle w:val="Zkladntext"/>
              <w:rPr>
                <w:sz w:val="2"/>
                <w:szCs w:val="2"/>
              </w:rPr>
            </w:pPr>
          </w:p>
          <w:p w14:paraId="68E29AD4" w14:textId="77777777" w:rsidR="00521259" w:rsidRPr="008516D3" w:rsidRDefault="00521259" w:rsidP="0059744A">
            <w:pPr>
              <w:pStyle w:val="Zkladntext"/>
            </w:pPr>
            <w:r w:rsidRPr="008516D3">
              <w:t>Doplňující popis :</w:t>
            </w:r>
          </w:p>
        </w:tc>
      </w:tr>
    </w:tbl>
    <w:p w14:paraId="118EA85B" w14:textId="77777777" w:rsidR="00521259" w:rsidRPr="00214066" w:rsidRDefault="00521259" w:rsidP="00A822C7">
      <w:pPr>
        <w:pStyle w:val="Nadpis1"/>
        <w:numPr>
          <w:ilvl w:val="0"/>
          <w:numId w:val="9"/>
        </w:numPr>
        <w:rPr>
          <w:sz w:val="22"/>
          <w:szCs w:val="22"/>
        </w:rPr>
      </w:pPr>
      <w:bookmarkStart w:id="59" w:name="_Toc401111447"/>
      <w:bookmarkStart w:id="60" w:name="_Toc401112154"/>
      <w:bookmarkStart w:id="61" w:name="_Toc403281482"/>
      <w:bookmarkStart w:id="62" w:name="_Toc12861198"/>
      <w:r w:rsidRPr="00214066">
        <w:rPr>
          <w:sz w:val="22"/>
          <w:szCs w:val="22"/>
        </w:rPr>
        <w:t>Technické údaje vozidla</w:t>
      </w:r>
      <w:bookmarkEnd w:id="59"/>
      <w:bookmarkEnd w:id="60"/>
      <w:bookmarkEnd w:id="61"/>
      <w:bookmarkEnd w:id="62"/>
    </w:p>
    <w:p w14:paraId="28DD6282" w14:textId="77777777" w:rsidR="00521259" w:rsidRPr="00214066" w:rsidRDefault="00521259" w:rsidP="00A822C7">
      <w:pPr>
        <w:pStyle w:val="Nadpis2"/>
        <w:numPr>
          <w:ilvl w:val="1"/>
          <w:numId w:val="9"/>
        </w:numPr>
        <w:ind w:left="720" w:hanging="720"/>
        <w:rPr>
          <w:sz w:val="22"/>
          <w:szCs w:val="22"/>
        </w:rPr>
      </w:pPr>
      <w:bookmarkStart w:id="63" w:name="_Toc401111448"/>
      <w:bookmarkStart w:id="64" w:name="_Toc401112155"/>
      <w:r w:rsidRPr="00214066">
        <w:rPr>
          <w:sz w:val="22"/>
          <w:szCs w:val="22"/>
        </w:rPr>
        <w:t xml:space="preserve"> </w:t>
      </w:r>
      <w:bookmarkStart w:id="65" w:name="_Toc403281483"/>
      <w:bookmarkStart w:id="66" w:name="_Toc12861199"/>
      <w:r w:rsidRPr="00214066">
        <w:rPr>
          <w:sz w:val="22"/>
          <w:szCs w:val="22"/>
        </w:rPr>
        <w:t>Karosérie</w:t>
      </w:r>
      <w:bookmarkEnd w:id="63"/>
      <w:bookmarkEnd w:id="64"/>
      <w:bookmarkEnd w:id="65"/>
      <w:r>
        <w:rPr>
          <w:sz w:val="22"/>
          <w:szCs w:val="22"/>
        </w:rPr>
        <w:t xml:space="preserve"> - PP</w:t>
      </w:r>
      <w:bookmarkEnd w:id="66"/>
    </w:p>
    <w:p w14:paraId="6C6C95B5" w14:textId="60B84A2B" w:rsidR="00484D8F" w:rsidRDefault="00077928" w:rsidP="00484D8F">
      <w:pPr>
        <w:pStyle w:val="Zkladntext"/>
        <w:rPr>
          <w:sz w:val="22"/>
          <w:szCs w:val="22"/>
        </w:rPr>
      </w:pPr>
      <w:r>
        <w:rPr>
          <w:sz w:val="22"/>
          <w:szCs w:val="22"/>
        </w:rPr>
        <w:t>J</w:t>
      </w:r>
      <w:r w:rsidR="00521259" w:rsidRPr="00214066">
        <w:rPr>
          <w:sz w:val="22"/>
          <w:szCs w:val="22"/>
        </w:rPr>
        <w:t xml:space="preserve">e požadována </w:t>
      </w:r>
      <w:r w:rsidR="00521259" w:rsidRPr="00214066">
        <w:rPr>
          <w:sz w:val="22"/>
          <w:szCs w:val="22"/>
          <w:u w:val="single"/>
        </w:rPr>
        <w:t>antikorozní úprava</w:t>
      </w:r>
      <w:r w:rsidR="00521259" w:rsidRPr="00214066">
        <w:rPr>
          <w:sz w:val="22"/>
          <w:szCs w:val="22"/>
        </w:rPr>
        <w:t xml:space="preserve"> vycházející </w:t>
      </w:r>
      <w:r w:rsidR="00521259" w:rsidRPr="0084115C">
        <w:rPr>
          <w:sz w:val="22"/>
          <w:szCs w:val="22"/>
          <w:u w:val="single"/>
        </w:rPr>
        <w:t>z ošetření kataforézou, použití nerez materiálů nebo jiným vhodným antikorozním ošetřením.</w:t>
      </w:r>
      <w:r w:rsidR="00484D8F">
        <w:rPr>
          <w:sz w:val="22"/>
          <w:szCs w:val="22"/>
          <w:u w:val="single"/>
        </w:rPr>
        <w:t xml:space="preserve"> </w:t>
      </w:r>
      <w:r w:rsidR="00484D8F" w:rsidRPr="00484D8F">
        <w:rPr>
          <w:sz w:val="22"/>
          <w:szCs w:val="22"/>
          <w:u w:val="single"/>
        </w:rPr>
        <w:t>U antikorozní ochrany nesmí být požadováno její obnovování v průběhu životnosti vozidla</w:t>
      </w:r>
    </w:p>
    <w:p w14:paraId="1A12B706" w14:textId="738DBE4C" w:rsidR="00521259" w:rsidRPr="00214066" w:rsidRDefault="00521259" w:rsidP="00314F6F">
      <w:pPr>
        <w:pStyle w:val="Zkladntext"/>
        <w:rPr>
          <w:sz w:val="22"/>
          <w:szCs w:val="22"/>
        </w:rPr>
      </w:pPr>
      <w:r w:rsidRPr="00214066">
        <w:rPr>
          <w:sz w:val="22"/>
          <w:szCs w:val="22"/>
        </w:rPr>
        <w:t xml:space="preserve">Požaduje se, aby </w:t>
      </w:r>
      <w:r w:rsidRPr="00214066">
        <w:rPr>
          <w:sz w:val="22"/>
          <w:szCs w:val="22"/>
          <w:u w:val="single"/>
        </w:rPr>
        <w:t>podběhy byly opatřeny ochranným zařízením, které by zabraňovalo znečisťování boku karosérie</w:t>
      </w:r>
      <w:r w:rsidRPr="00214066">
        <w:rPr>
          <w:sz w:val="22"/>
          <w:szCs w:val="22"/>
        </w:rPr>
        <w:t xml:space="preserve">. Konstrukčně by mělo být zamezeno stříkání vody, bahna a rozbředlého sněhu od kol na jakékoliv zařízení vozu. </w:t>
      </w:r>
    </w:p>
    <w:p w14:paraId="4B02EFE1" w14:textId="31E89225" w:rsidR="00521259" w:rsidRDefault="00521259" w:rsidP="00314F6F">
      <w:pPr>
        <w:pStyle w:val="Zkladntext"/>
        <w:rPr>
          <w:sz w:val="22"/>
          <w:szCs w:val="22"/>
        </w:rPr>
      </w:pPr>
      <w:r w:rsidRPr="00214066">
        <w:rPr>
          <w:sz w:val="22"/>
          <w:szCs w:val="22"/>
        </w:rPr>
        <w:t>Díly použité na karosérii, vystavené častému poškozování při případných nehodách, musí být snadno vyměnitelné.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68E363DE" w14:textId="77777777" w:rsidTr="0059744A">
        <w:tc>
          <w:tcPr>
            <w:tcW w:w="9495" w:type="dxa"/>
          </w:tcPr>
          <w:p w14:paraId="4AB95BCF" w14:textId="77777777" w:rsidR="00521259" w:rsidRPr="008516D3" w:rsidRDefault="00521259" w:rsidP="0059744A">
            <w:pPr>
              <w:pStyle w:val="Zkladntext"/>
              <w:rPr>
                <w:sz w:val="2"/>
                <w:szCs w:val="2"/>
              </w:rPr>
            </w:pPr>
          </w:p>
          <w:p w14:paraId="44040292" w14:textId="77777777" w:rsidR="00521259" w:rsidRPr="008516D3" w:rsidRDefault="00521259" w:rsidP="0059744A">
            <w:pPr>
              <w:pStyle w:val="Zkladntext"/>
            </w:pPr>
            <w:r w:rsidRPr="008516D3">
              <w:t>Odpověď :  ANO/NE</w:t>
            </w:r>
          </w:p>
        </w:tc>
      </w:tr>
      <w:tr w:rsidR="00521259" w:rsidRPr="008516D3" w14:paraId="0AB62E1F" w14:textId="77777777" w:rsidTr="0059744A">
        <w:tc>
          <w:tcPr>
            <w:tcW w:w="9495" w:type="dxa"/>
          </w:tcPr>
          <w:p w14:paraId="767B2AC4" w14:textId="77777777" w:rsidR="00521259" w:rsidRPr="008516D3" w:rsidRDefault="00521259" w:rsidP="0059744A">
            <w:pPr>
              <w:pStyle w:val="Zkladntext"/>
              <w:rPr>
                <w:sz w:val="2"/>
                <w:szCs w:val="2"/>
              </w:rPr>
            </w:pPr>
          </w:p>
          <w:p w14:paraId="6E24895A" w14:textId="77777777" w:rsidR="00521259" w:rsidRPr="008516D3" w:rsidRDefault="00521259" w:rsidP="0059744A">
            <w:pPr>
              <w:pStyle w:val="Zkladntext"/>
            </w:pPr>
            <w:r w:rsidRPr="008516D3">
              <w:t>Doplňující popis :</w:t>
            </w:r>
          </w:p>
        </w:tc>
      </w:tr>
    </w:tbl>
    <w:p w14:paraId="0A140872" w14:textId="77777777" w:rsidR="00521259" w:rsidRPr="00214066" w:rsidRDefault="00521259" w:rsidP="00A822C7">
      <w:pPr>
        <w:pStyle w:val="Nadpis3"/>
        <w:numPr>
          <w:ilvl w:val="2"/>
          <w:numId w:val="9"/>
        </w:numPr>
        <w:ind w:left="720" w:hanging="720"/>
        <w:rPr>
          <w:sz w:val="22"/>
          <w:szCs w:val="22"/>
        </w:rPr>
      </w:pPr>
      <w:bookmarkStart w:id="67" w:name="_Toc401111449"/>
      <w:bookmarkStart w:id="68" w:name="_Toc401112156"/>
      <w:bookmarkStart w:id="69" w:name="_Toc403281484"/>
      <w:bookmarkStart w:id="70" w:name="_Toc358983425"/>
      <w:bookmarkStart w:id="71" w:name="_Toc12861200"/>
      <w:bookmarkStart w:id="72" w:name="_Toc401111451"/>
      <w:bookmarkStart w:id="73" w:name="_Toc401112158"/>
      <w:bookmarkStart w:id="74" w:name="_Toc403281486"/>
      <w:r w:rsidRPr="00214066">
        <w:rPr>
          <w:sz w:val="22"/>
          <w:szCs w:val="22"/>
        </w:rPr>
        <w:lastRenderedPageBreak/>
        <w:t>Schrány</w:t>
      </w:r>
      <w:bookmarkEnd w:id="67"/>
      <w:bookmarkEnd w:id="68"/>
      <w:bookmarkEnd w:id="69"/>
      <w:r>
        <w:rPr>
          <w:sz w:val="22"/>
          <w:szCs w:val="22"/>
        </w:rPr>
        <w:t xml:space="preserve"> - PP</w:t>
      </w:r>
      <w:bookmarkEnd w:id="70"/>
      <w:bookmarkEnd w:id="71"/>
    </w:p>
    <w:p w14:paraId="3D94C532" w14:textId="423B50A3" w:rsidR="00521259" w:rsidRDefault="00521259" w:rsidP="00636AD5">
      <w:pPr>
        <w:pStyle w:val="Zkladntext"/>
        <w:rPr>
          <w:sz w:val="22"/>
          <w:szCs w:val="22"/>
        </w:rPr>
      </w:pPr>
      <w:r w:rsidRPr="00214066">
        <w:rPr>
          <w:sz w:val="22"/>
          <w:szCs w:val="22"/>
        </w:rPr>
        <w:t xml:space="preserve">Na vozidle lze využít prostoru ve spodní části k uložení různého vybavení jako např. akumulátorů či </w:t>
      </w:r>
      <w:proofErr w:type="spellStart"/>
      <w:r w:rsidRPr="00214066">
        <w:rPr>
          <w:sz w:val="22"/>
          <w:szCs w:val="22"/>
        </w:rPr>
        <w:t>elektrovýzbroje</w:t>
      </w:r>
      <w:proofErr w:type="spellEnd"/>
      <w:r w:rsidRPr="00214066">
        <w:rPr>
          <w:sz w:val="22"/>
          <w:szCs w:val="22"/>
        </w:rPr>
        <w:t>. Konstrukce schrán musí umožňovat jednoduchý přístup do úložných prostor, jejich uzavření, zamezení vnikání vody, prachu a jiných nečistot. U všech schrán je nutno počítat s </w:t>
      </w:r>
      <w:r w:rsidR="003E0311">
        <w:rPr>
          <w:sz w:val="22"/>
          <w:szCs w:val="22"/>
        </w:rPr>
        <w:t>mechanickým</w:t>
      </w:r>
      <w:r w:rsidRPr="00214066">
        <w:rPr>
          <w:sz w:val="22"/>
          <w:szCs w:val="22"/>
        </w:rPr>
        <w:t xml:space="preserve"> zařízením umožňujícím jejich snadnou ovladatelnost, např. víko motorového prostoru  (osadit </w:t>
      </w:r>
      <w:r w:rsidRPr="00077928">
        <w:rPr>
          <w:sz w:val="22"/>
          <w:szCs w:val="22"/>
          <w:u w:val="single"/>
        </w:rPr>
        <w:t>plynovými vzpěrami)</w:t>
      </w:r>
      <w:r w:rsidRPr="00214066">
        <w:rPr>
          <w:sz w:val="22"/>
          <w:szCs w:val="22"/>
        </w:rPr>
        <w:t>.</w:t>
      </w:r>
    </w:p>
    <w:p w14:paraId="0F5DE975" w14:textId="37DA6E06" w:rsidR="006A680A" w:rsidRPr="001F03BE" w:rsidRDefault="006A680A" w:rsidP="006A680A">
      <w:pPr>
        <w:pStyle w:val="Zkladntext"/>
        <w:rPr>
          <w:sz w:val="22"/>
        </w:rPr>
      </w:pPr>
      <w:r w:rsidRPr="001F03BE">
        <w:rPr>
          <w:sz w:val="22"/>
          <w:u w:val="single"/>
        </w:rPr>
        <w:t>Vyústění veškerých  plnících hrdel musí být na pravé bočnici</w:t>
      </w:r>
      <w:r w:rsidRPr="001F03BE">
        <w:rPr>
          <w:sz w:val="22"/>
        </w:rPr>
        <w:t xml:space="preserve"> a se zabezpečením proti neoprávněnému přístupu</w:t>
      </w:r>
      <w:r w:rsidR="0062464B">
        <w:rPr>
          <w:sz w:val="22"/>
        </w:rPr>
        <w:t xml:space="preserve"> (klíčkem)</w:t>
      </w:r>
      <w:r w:rsidRPr="001F03BE">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5523FBBA" w14:textId="77777777" w:rsidTr="00CE7E79">
        <w:tc>
          <w:tcPr>
            <w:tcW w:w="9345" w:type="dxa"/>
          </w:tcPr>
          <w:p w14:paraId="2DFBB701" w14:textId="77777777" w:rsidR="00521259" w:rsidRPr="008516D3" w:rsidRDefault="00521259" w:rsidP="00A21140">
            <w:pPr>
              <w:pStyle w:val="Zkladntext"/>
              <w:rPr>
                <w:sz w:val="2"/>
                <w:szCs w:val="2"/>
              </w:rPr>
            </w:pPr>
          </w:p>
          <w:p w14:paraId="2CA871D6" w14:textId="77777777" w:rsidR="00521259" w:rsidRPr="008516D3" w:rsidRDefault="00521259" w:rsidP="00A21140">
            <w:pPr>
              <w:pStyle w:val="Zkladntext"/>
            </w:pPr>
            <w:r w:rsidRPr="008516D3">
              <w:t>Odpověď :  ANO/NE</w:t>
            </w:r>
          </w:p>
        </w:tc>
      </w:tr>
      <w:tr w:rsidR="00521259" w:rsidRPr="008516D3" w14:paraId="0369A708" w14:textId="77777777" w:rsidTr="00CE7E79">
        <w:tc>
          <w:tcPr>
            <w:tcW w:w="9345" w:type="dxa"/>
          </w:tcPr>
          <w:p w14:paraId="607CF85E" w14:textId="77777777" w:rsidR="00521259" w:rsidRPr="008516D3" w:rsidRDefault="00521259" w:rsidP="00A21140">
            <w:pPr>
              <w:pStyle w:val="Zkladntext"/>
              <w:rPr>
                <w:sz w:val="2"/>
                <w:szCs w:val="2"/>
              </w:rPr>
            </w:pPr>
          </w:p>
          <w:p w14:paraId="35511A45" w14:textId="77777777" w:rsidR="00521259" w:rsidRPr="008516D3" w:rsidRDefault="00521259" w:rsidP="00A21140">
            <w:pPr>
              <w:pStyle w:val="Zkladntext"/>
            </w:pPr>
            <w:r w:rsidRPr="008516D3">
              <w:t>Doplňující popis :</w:t>
            </w:r>
          </w:p>
        </w:tc>
      </w:tr>
    </w:tbl>
    <w:p w14:paraId="073988D8" w14:textId="77777777" w:rsidR="00521259" w:rsidRPr="00214066" w:rsidRDefault="00521259" w:rsidP="00A822C7">
      <w:pPr>
        <w:pStyle w:val="Nadpis3"/>
        <w:numPr>
          <w:ilvl w:val="2"/>
          <w:numId w:val="9"/>
        </w:numPr>
        <w:ind w:left="709"/>
        <w:rPr>
          <w:sz w:val="22"/>
          <w:szCs w:val="22"/>
        </w:rPr>
      </w:pPr>
      <w:bookmarkStart w:id="75" w:name="_Toc12861201"/>
      <w:r w:rsidRPr="00214066">
        <w:rPr>
          <w:sz w:val="22"/>
          <w:szCs w:val="22"/>
        </w:rPr>
        <w:t>Provedení podlahy</w:t>
      </w:r>
      <w:bookmarkEnd w:id="72"/>
      <w:bookmarkEnd w:id="73"/>
      <w:bookmarkEnd w:id="74"/>
      <w:r>
        <w:rPr>
          <w:sz w:val="22"/>
          <w:szCs w:val="22"/>
        </w:rPr>
        <w:t xml:space="preserve"> - PP</w:t>
      </w:r>
      <w:bookmarkEnd w:id="75"/>
    </w:p>
    <w:p w14:paraId="45437D04" w14:textId="37ED7F9B" w:rsidR="00521259" w:rsidRDefault="00521259" w:rsidP="00243F7B">
      <w:pPr>
        <w:pStyle w:val="Zkladntext"/>
        <w:rPr>
          <w:sz w:val="22"/>
          <w:szCs w:val="22"/>
        </w:rPr>
      </w:pPr>
      <w:r w:rsidRPr="00214066">
        <w:rPr>
          <w:sz w:val="22"/>
          <w:szCs w:val="22"/>
        </w:rPr>
        <w:t xml:space="preserve">Požaduje se </w:t>
      </w:r>
      <w:r w:rsidRPr="00214066">
        <w:rPr>
          <w:sz w:val="22"/>
          <w:szCs w:val="22"/>
          <w:u w:val="single"/>
        </w:rPr>
        <w:t>protiskluzová podlahová krytina</w:t>
      </w:r>
      <w:r w:rsidRPr="00214066">
        <w:rPr>
          <w:sz w:val="22"/>
          <w:szCs w:val="22"/>
        </w:rPr>
        <w:t xml:space="preserve"> dle design manuálu DPMB. Podlahov</w:t>
      </w:r>
      <w:r w:rsidR="006B6911">
        <w:rPr>
          <w:sz w:val="22"/>
          <w:szCs w:val="22"/>
        </w:rPr>
        <w:t>á</w:t>
      </w:r>
      <w:r w:rsidRPr="00214066">
        <w:rPr>
          <w:sz w:val="22"/>
          <w:szCs w:val="22"/>
        </w:rPr>
        <w:t xml:space="preserve"> krytina musí být hladká, svařovaná </w:t>
      </w:r>
      <w:r w:rsidR="004A21E7" w:rsidRPr="004A21E7">
        <w:rPr>
          <w:sz w:val="22"/>
          <w:szCs w:val="22"/>
        </w:rPr>
        <w:t xml:space="preserve">nebo </w:t>
      </w:r>
      <w:r w:rsidR="00AC527D" w:rsidRPr="004A21E7">
        <w:rPr>
          <w:sz w:val="22"/>
          <w:szCs w:val="22"/>
        </w:rPr>
        <w:t>lepená</w:t>
      </w:r>
      <w:r w:rsidR="00AC527D">
        <w:rPr>
          <w:sz w:val="22"/>
          <w:szCs w:val="22"/>
        </w:rPr>
        <w:t xml:space="preserve"> </w:t>
      </w:r>
      <w:r w:rsidRPr="00214066">
        <w:rPr>
          <w:sz w:val="22"/>
          <w:szCs w:val="22"/>
        </w:rPr>
        <w:t>bez lišt s možností mytí vyplachováním tlakovou vodou. V prostoru prahů dveří a v </w:t>
      </w:r>
      <w:r w:rsidRPr="00077928">
        <w:rPr>
          <w:sz w:val="22"/>
          <w:szCs w:val="22"/>
          <w:u w:val="single"/>
        </w:rPr>
        <w:t>prostoru vedle kabiny řidiče</w:t>
      </w:r>
      <w:r w:rsidRPr="00214066">
        <w:rPr>
          <w:sz w:val="22"/>
          <w:szCs w:val="22"/>
        </w:rPr>
        <w:t xml:space="preserve">, ve kterém by cestující bránili výhledu řidiče, je požadována </w:t>
      </w:r>
      <w:r w:rsidRPr="00077928">
        <w:rPr>
          <w:sz w:val="22"/>
          <w:szCs w:val="22"/>
          <w:u w:val="single"/>
        </w:rPr>
        <w:t>žlutá podlahová krytina</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97285A4" w14:textId="77777777" w:rsidTr="0059744A">
        <w:tc>
          <w:tcPr>
            <w:tcW w:w="9495" w:type="dxa"/>
          </w:tcPr>
          <w:p w14:paraId="491FE549" w14:textId="77777777" w:rsidR="00521259" w:rsidRPr="008516D3" w:rsidRDefault="00521259" w:rsidP="0059744A">
            <w:pPr>
              <w:pStyle w:val="Zkladntext"/>
              <w:rPr>
                <w:sz w:val="2"/>
                <w:szCs w:val="2"/>
              </w:rPr>
            </w:pPr>
          </w:p>
          <w:p w14:paraId="67ABEB66" w14:textId="77777777" w:rsidR="00521259" w:rsidRPr="008516D3" w:rsidRDefault="00521259" w:rsidP="0059744A">
            <w:pPr>
              <w:pStyle w:val="Zkladntext"/>
            </w:pPr>
            <w:r w:rsidRPr="008516D3">
              <w:t>Odpověď :  ANO/NE</w:t>
            </w:r>
          </w:p>
        </w:tc>
      </w:tr>
      <w:tr w:rsidR="00521259" w:rsidRPr="008516D3" w14:paraId="2B8B5736" w14:textId="77777777" w:rsidTr="0059744A">
        <w:tc>
          <w:tcPr>
            <w:tcW w:w="9495" w:type="dxa"/>
          </w:tcPr>
          <w:p w14:paraId="497DB966" w14:textId="77777777" w:rsidR="00521259" w:rsidRPr="008516D3" w:rsidRDefault="00521259" w:rsidP="0059744A">
            <w:pPr>
              <w:pStyle w:val="Zkladntext"/>
              <w:rPr>
                <w:sz w:val="2"/>
                <w:szCs w:val="2"/>
              </w:rPr>
            </w:pPr>
          </w:p>
          <w:p w14:paraId="773E4934" w14:textId="77777777" w:rsidR="00521259" w:rsidRPr="008516D3" w:rsidRDefault="00521259" w:rsidP="0059744A">
            <w:pPr>
              <w:pStyle w:val="Zkladntext"/>
            </w:pPr>
            <w:r w:rsidRPr="008516D3">
              <w:t>Doplňující popis :</w:t>
            </w:r>
          </w:p>
        </w:tc>
      </w:tr>
    </w:tbl>
    <w:p w14:paraId="1B9D8E42" w14:textId="6F940162" w:rsidR="00521259" w:rsidRPr="00214066" w:rsidRDefault="00C561CD" w:rsidP="00A822C7">
      <w:pPr>
        <w:pStyle w:val="Nadpis3"/>
        <w:numPr>
          <w:ilvl w:val="2"/>
          <w:numId w:val="9"/>
        </w:numPr>
        <w:ind w:left="709" w:hanging="709"/>
        <w:rPr>
          <w:sz w:val="22"/>
          <w:szCs w:val="22"/>
        </w:rPr>
      </w:pPr>
      <w:bookmarkStart w:id="76" w:name="_Toc12861202"/>
      <w:r>
        <w:rPr>
          <w:sz w:val="22"/>
          <w:szCs w:val="22"/>
        </w:rPr>
        <w:t>PLOŠINA PRO INVALIDY</w:t>
      </w:r>
      <w:r w:rsidR="00521259" w:rsidRPr="00214066">
        <w:rPr>
          <w:sz w:val="22"/>
          <w:szCs w:val="22"/>
        </w:rPr>
        <w:t xml:space="preserve"> </w:t>
      </w:r>
      <w:r w:rsidR="00521259">
        <w:rPr>
          <w:sz w:val="22"/>
          <w:szCs w:val="22"/>
        </w:rPr>
        <w:t>- PP</w:t>
      </w:r>
      <w:bookmarkEnd w:id="76"/>
    </w:p>
    <w:p w14:paraId="06673313" w14:textId="789143B8" w:rsidR="00521259" w:rsidRDefault="00521259" w:rsidP="00243F7B">
      <w:pPr>
        <w:pStyle w:val="Zkladntext"/>
        <w:rPr>
          <w:sz w:val="22"/>
          <w:szCs w:val="22"/>
        </w:rPr>
      </w:pPr>
      <w:r w:rsidRPr="00214066">
        <w:rPr>
          <w:sz w:val="22"/>
          <w:szCs w:val="22"/>
        </w:rPr>
        <w:t xml:space="preserve">Pro usnadnění nástupu a výstupu cestujících se sníženou pohyblivostí a kočárků je požadováno v prostoru </w:t>
      </w:r>
      <w:r w:rsidR="00D57BE2">
        <w:rPr>
          <w:sz w:val="22"/>
          <w:szCs w:val="22"/>
        </w:rPr>
        <w:t xml:space="preserve">prostředních </w:t>
      </w:r>
      <w:r w:rsidRPr="00214066">
        <w:rPr>
          <w:sz w:val="22"/>
          <w:szCs w:val="22"/>
        </w:rPr>
        <w:t xml:space="preserve">dveří instalovat mechanickou vyklápěcí plošinu. Povrch plošiny musí být z důvodu bezpečnosti proveden z protiskluzového materiálu. </w:t>
      </w:r>
      <w:r w:rsidRPr="00C43D95">
        <w:rPr>
          <w:sz w:val="22"/>
          <w:szCs w:val="22"/>
          <w:u w:val="single"/>
        </w:rPr>
        <w:t>Nosnost vyklápěcí plošiny musí být alespoň 300 kg</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6FAB3E12" w14:textId="77777777" w:rsidTr="0059744A">
        <w:tc>
          <w:tcPr>
            <w:tcW w:w="9495" w:type="dxa"/>
          </w:tcPr>
          <w:p w14:paraId="401F231D" w14:textId="77777777" w:rsidR="00521259" w:rsidRPr="008516D3" w:rsidRDefault="00521259" w:rsidP="0059744A">
            <w:pPr>
              <w:pStyle w:val="Zkladntext"/>
              <w:rPr>
                <w:sz w:val="2"/>
                <w:szCs w:val="2"/>
              </w:rPr>
            </w:pPr>
          </w:p>
          <w:p w14:paraId="0592E6C1" w14:textId="77777777" w:rsidR="00521259" w:rsidRPr="008516D3" w:rsidRDefault="00521259" w:rsidP="0059744A">
            <w:pPr>
              <w:pStyle w:val="Zkladntext"/>
            </w:pPr>
            <w:r w:rsidRPr="008516D3">
              <w:t>Odpověď :  ANO/NE</w:t>
            </w:r>
          </w:p>
        </w:tc>
      </w:tr>
      <w:tr w:rsidR="00521259" w:rsidRPr="008516D3" w14:paraId="3D32C3E6" w14:textId="77777777" w:rsidTr="0059744A">
        <w:tc>
          <w:tcPr>
            <w:tcW w:w="9495" w:type="dxa"/>
          </w:tcPr>
          <w:p w14:paraId="17792F14" w14:textId="77777777" w:rsidR="00521259" w:rsidRPr="008516D3" w:rsidRDefault="00521259" w:rsidP="0059744A">
            <w:pPr>
              <w:pStyle w:val="Zkladntext"/>
              <w:rPr>
                <w:sz w:val="2"/>
                <w:szCs w:val="2"/>
              </w:rPr>
            </w:pPr>
          </w:p>
          <w:p w14:paraId="1F0FD388" w14:textId="77777777" w:rsidR="00521259" w:rsidRPr="008516D3" w:rsidRDefault="00521259" w:rsidP="0059744A">
            <w:pPr>
              <w:pStyle w:val="Zkladntext"/>
            </w:pPr>
            <w:r w:rsidRPr="008516D3">
              <w:t>Doplňující popis :</w:t>
            </w:r>
          </w:p>
        </w:tc>
      </w:tr>
    </w:tbl>
    <w:p w14:paraId="5F9230EF" w14:textId="77777777" w:rsidR="00521259" w:rsidRPr="00214066" w:rsidRDefault="00521259" w:rsidP="00A822C7">
      <w:pPr>
        <w:pStyle w:val="Nadpis2"/>
        <w:numPr>
          <w:ilvl w:val="1"/>
          <w:numId w:val="9"/>
        </w:numPr>
        <w:ind w:left="540" w:hanging="540"/>
        <w:rPr>
          <w:sz w:val="22"/>
          <w:szCs w:val="22"/>
        </w:rPr>
      </w:pPr>
      <w:bookmarkStart w:id="77" w:name="_Toc401111453"/>
      <w:bookmarkStart w:id="78" w:name="_Toc401112160"/>
      <w:bookmarkStart w:id="79" w:name="_Toc403281488"/>
      <w:bookmarkStart w:id="80" w:name="_Toc12861203"/>
      <w:r w:rsidRPr="00214066">
        <w:rPr>
          <w:sz w:val="22"/>
          <w:szCs w:val="22"/>
        </w:rPr>
        <w:t>Stanoviště řidiče</w:t>
      </w:r>
      <w:bookmarkEnd w:id="77"/>
      <w:bookmarkEnd w:id="78"/>
      <w:bookmarkEnd w:id="79"/>
      <w:r>
        <w:rPr>
          <w:sz w:val="22"/>
          <w:szCs w:val="22"/>
        </w:rPr>
        <w:t xml:space="preserve"> - PP</w:t>
      </w:r>
      <w:bookmarkEnd w:id="80"/>
    </w:p>
    <w:p w14:paraId="066C2DA0" w14:textId="77777777" w:rsidR="00BC75D2" w:rsidRPr="00251487" w:rsidRDefault="00521259" w:rsidP="003D02D1">
      <w:pPr>
        <w:pStyle w:val="Zkladntext"/>
        <w:rPr>
          <w:sz w:val="22"/>
          <w:szCs w:val="22"/>
        </w:rPr>
      </w:pPr>
      <w:bookmarkStart w:id="81" w:name="_Toc401111454"/>
      <w:bookmarkStart w:id="82" w:name="_Toc401112161"/>
      <w:bookmarkStart w:id="83" w:name="_Toc403281489"/>
      <w:r w:rsidRPr="00214066">
        <w:rPr>
          <w:sz w:val="22"/>
          <w:szCs w:val="22"/>
        </w:rPr>
        <w:t xml:space="preserve">Z důvodů ochrany řidiče je požadováno </w:t>
      </w:r>
      <w:r w:rsidRPr="00885952">
        <w:rPr>
          <w:sz w:val="22"/>
          <w:szCs w:val="22"/>
          <w:u w:val="single"/>
        </w:rPr>
        <w:t>uzavřené</w:t>
      </w:r>
      <w:r w:rsidR="008E072C">
        <w:rPr>
          <w:sz w:val="22"/>
          <w:szCs w:val="22"/>
          <w:u w:val="single"/>
        </w:rPr>
        <w:t>/</w:t>
      </w:r>
      <w:proofErr w:type="spellStart"/>
      <w:r w:rsidR="008E072C">
        <w:rPr>
          <w:sz w:val="22"/>
          <w:szCs w:val="22"/>
          <w:u w:val="single"/>
        </w:rPr>
        <w:t>polouzav</w:t>
      </w:r>
      <w:r w:rsidR="00AC527D" w:rsidRPr="003C07EA">
        <w:rPr>
          <w:sz w:val="22"/>
          <w:szCs w:val="22"/>
          <w:u w:val="single"/>
        </w:rPr>
        <w:t>ř</w:t>
      </w:r>
      <w:r w:rsidR="008E072C">
        <w:rPr>
          <w:sz w:val="22"/>
          <w:szCs w:val="22"/>
          <w:u w:val="single"/>
        </w:rPr>
        <w:t>ené</w:t>
      </w:r>
      <w:proofErr w:type="spellEnd"/>
      <w:r w:rsidRPr="00885952">
        <w:rPr>
          <w:sz w:val="22"/>
          <w:szCs w:val="22"/>
          <w:u w:val="single"/>
        </w:rPr>
        <w:t xml:space="preserve"> provedení stanoviště řidiče</w:t>
      </w:r>
      <w:r w:rsidRPr="00214066">
        <w:rPr>
          <w:sz w:val="22"/>
          <w:szCs w:val="22"/>
        </w:rPr>
        <w:t xml:space="preserve">, </w:t>
      </w:r>
      <w:r w:rsidRPr="00214066">
        <w:rPr>
          <w:sz w:val="22"/>
          <w:szCs w:val="22"/>
          <w:u w:val="single"/>
        </w:rPr>
        <w:t>s </w:t>
      </w:r>
      <w:r w:rsidRPr="0052469F">
        <w:rPr>
          <w:sz w:val="22"/>
          <w:szCs w:val="22"/>
          <w:u w:val="single"/>
        </w:rPr>
        <w:t xml:space="preserve">klimatizační </w:t>
      </w:r>
      <w:r w:rsidR="00260F07" w:rsidRPr="0052469F">
        <w:rPr>
          <w:sz w:val="22"/>
          <w:szCs w:val="22"/>
          <w:u w:val="single"/>
        </w:rPr>
        <w:t>jednotkou</w:t>
      </w:r>
      <w:r w:rsidR="00260F07" w:rsidRPr="0052469F">
        <w:rPr>
          <w:sz w:val="22"/>
          <w:szCs w:val="22"/>
        </w:rPr>
        <w:t xml:space="preserve"> </w:t>
      </w:r>
      <w:r w:rsidR="00945697">
        <w:rPr>
          <w:sz w:val="22"/>
          <w:szCs w:val="22"/>
        </w:rPr>
        <w:t>o chladícím výkonu min. 3 kW</w:t>
      </w:r>
      <w:r w:rsidR="005951CD">
        <w:rPr>
          <w:sz w:val="22"/>
          <w:szCs w:val="22"/>
        </w:rPr>
        <w:t xml:space="preserve"> </w:t>
      </w:r>
      <w:r w:rsidR="00260F07">
        <w:rPr>
          <w:sz w:val="22"/>
          <w:szCs w:val="22"/>
        </w:rPr>
        <w:t>(není</w:t>
      </w:r>
      <w:r w:rsidRPr="0052469F">
        <w:rPr>
          <w:sz w:val="22"/>
          <w:szCs w:val="22"/>
        </w:rPr>
        <w:t xml:space="preserve"> akceptována ochlazovací jednotka na bázi odpařování vody),</w:t>
      </w:r>
      <w:r w:rsidRPr="00214066">
        <w:rPr>
          <w:sz w:val="22"/>
          <w:szCs w:val="22"/>
        </w:rPr>
        <w:t xml:space="preserve"> přičemž musí zůstat zachovány možnosti komunikace s cestujícími (informace, prodej jízdenek)</w:t>
      </w:r>
      <w:r w:rsidR="00251487">
        <w:rPr>
          <w:sz w:val="22"/>
          <w:szCs w:val="22"/>
        </w:rPr>
        <w:t xml:space="preserve">. </w:t>
      </w:r>
      <w:r w:rsidR="00BC75D2">
        <w:rPr>
          <w:sz w:val="22"/>
          <w:szCs w:val="22"/>
        </w:rPr>
        <w:t>Klimatizace v kabině řidiče může být společná s kli</w:t>
      </w:r>
      <w:r w:rsidR="00251487">
        <w:rPr>
          <w:sz w:val="22"/>
          <w:szCs w:val="22"/>
        </w:rPr>
        <w:t xml:space="preserve">matizací prostoru pro </w:t>
      </w:r>
      <w:r w:rsidR="00251487" w:rsidRPr="00251487">
        <w:rPr>
          <w:sz w:val="22"/>
          <w:szCs w:val="22"/>
        </w:rPr>
        <w:t>cestující</w:t>
      </w:r>
      <w:r w:rsidR="00A26C51" w:rsidRPr="00251487">
        <w:rPr>
          <w:sz w:val="22"/>
          <w:szCs w:val="22"/>
        </w:rPr>
        <w:t>.</w:t>
      </w:r>
    </w:p>
    <w:p w14:paraId="7F1EFCB5" w14:textId="13ACD5CD" w:rsidR="00521259" w:rsidRPr="00214066" w:rsidRDefault="00521259" w:rsidP="003D02D1">
      <w:pPr>
        <w:pStyle w:val="Zkladntext"/>
        <w:rPr>
          <w:sz w:val="22"/>
          <w:szCs w:val="22"/>
        </w:rPr>
      </w:pPr>
      <w:r w:rsidRPr="00214066">
        <w:rPr>
          <w:sz w:val="22"/>
          <w:szCs w:val="22"/>
        </w:rPr>
        <w:t>Zachován musí být i průhled pro cestující ve směru dopředu a přehled řidiče o vnitřku vozidla za pomocí zpětného zrcadla.</w:t>
      </w:r>
    </w:p>
    <w:p w14:paraId="62D1A4B0" w14:textId="628EA52C" w:rsidR="00521259" w:rsidRPr="00214066" w:rsidRDefault="00521259" w:rsidP="003D02D1">
      <w:pPr>
        <w:pStyle w:val="Zkladntext"/>
        <w:rPr>
          <w:sz w:val="22"/>
          <w:szCs w:val="22"/>
        </w:rPr>
      </w:pPr>
      <w:r w:rsidRPr="00214066">
        <w:rPr>
          <w:sz w:val="22"/>
          <w:szCs w:val="22"/>
        </w:rPr>
        <w:t>Musí být zabráněno rušivému zrcadlení a oslňování řidiče v nočním provozu v důsledku zapnutého vnitřního osvětlení. Požaduje se účinná ochrana řidiče proti slunci jak u čelního, tak i u bočního okna</w:t>
      </w:r>
      <w:r w:rsidR="00916367">
        <w:rPr>
          <w:sz w:val="22"/>
          <w:szCs w:val="22"/>
        </w:rPr>
        <w:t xml:space="preserve"> (nep</w:t>
      </w:r>
      <w:r w:rsidR="00484D8F">
        <w:rPr>
          <w:sz w:val="22"/>
          <w:szCs w:val="22"/>
        </w:rPr>
        <w:t>rů</w:t>
      </w:r>
      <w:r w:rsidR="00916367">
        <w:rPr>
          <w:sz w:val="22"/>
          <w:szCs w:val="22"/>
        </w:rPr>
        <w:t>hledná roleta)</w:t>
      </w:r>
      <w:r w:rsidRPr="00214066">
        <w:rPr>
          <w:sz w:val="22"/>
          <w:szCs w:val="22"/>
        </w:rPr>
        <w:t>. Z bezpečnostních důvodů (lepší ochrana při nehodách) a také z důvodů lepšího umístění prvků pohlcujících nárazovou energii se musí podlaha stanoviště řidiče umístit výše než je podlaha</w:t>
      </w:r>
      <w:r w:rsidRPr="00ED66D7">
        <w:rPr>
          <w:sz w:val="22"/>
          <w:szCs w:val="22"/>
        </w:rPr>
        <w:t xml:space="preserve"> v</w:t>
      </w:r>
      <w:r w:rsidRPr="00214066">
        <w:rPr>
          <w:sz w:val="22"/>
          <w:szCs w:val="22"/>
        </w:rPr>
        <w:t> prostoru pro cestující</w:t>
      </w:r>
      <w:r w:rsidR="00916367">
        <w:rPr>
          <w:sz w:val="22"/>
          <w:szCs w:val="22"/>
        </w:rPr>
        <w:t xml:space="preserve">. </w:t>
      </w:r>
      <w:r w:rsidRPr="00214066">
        <w:rPr>
          <w:sz w:val="22"/>
          <w:szCs w:val="22"/>
        </w:rPr>
        <w:t xml:space="preserve">Stanoviště řidiče musí být vně vozu vybaveno </w:t>
      </w:r>
      <w:r w:rsidRPr="00214066">
        <w:rPr>
          <w:sz w:val="22"/>
          <w:szCs w:val="22"/>
          <w:u w:val="single"/>
        </w:rPr>
        <w:t xml:space="preserve">na obou stranách </w:t>
      </w:r>
      <w:r w:rsidR="00916367">
        <w:rPr>
          <w:sz w:val="22"/>
          <w:szCs w:val="22"/>
          <w:u w:val="single"/>
        </w:rPr>
        <w:t xml:space="preserve">elektricky ovládanými, </w:t>
      </w:r>
      <w:r w:rsidRPr="00214066">
        <w:rPr>
          <w:sz w:val="22"/>
          <w:szCs w:val="22"/>
          <w:u w:val="single"/>
        </w:rPr>
        <w:t>vyhřívanými zpětnými zrcátky</w:t>
      </w:r>
      <w:r w:rsidRPr="00214066">
        <w:rPr>
          <w:sz w:val="22"/>
          <w:szCs w:val="22"/>
        </w:rPr>
        <w:t xml:space="preserve">. Pravé zrcátko musí umožňovat kontrolu zadních dveří </w:t>
      </w:r>
      <w:r w:rsidR="003E053E">
        <w:rPr>
          <w:sz w:val="22"/>
          <w:szCs w:val="22"/>
        </w:rPr>
        <w:t xml:space="preserve">i </w:t>
      </w:r>
      <w:r w:rsidRPr="00214066">
        <w:rPr>
          <w:sz w:val="22"/>
          <w:szCs w:val="22"/>
        </w:rPr>
        <w:t xml:space="preserve">při otevřených předních dveřích. Stanoviště řidiče je nutno vybavit </w:t>
      </w:r>
      <w:r w:rsidR="0062464B" w:rsidRPr="00916367">
        <w:rPr>
          <w:sz w:val="22"/>
          <w:szCs w:val="22"/>
          <w:u w:val="single"/>
        </w:rPr>
        <w:t>rychloměrem</w:t>
      </w:r>
      <w:r w:rsidRPr="00916367">
        <w:rPr>
          <w:sz w:val="22"/>
          <w:szCs w:val="22"/>
          <w:u w:val="single"/>
        </w:rPr>
        <w:t xml:space="preserve"> s otáčkoměrem</w:t>
      </w:r>
      <w:r w:rsidRPr="00214066">
        <w:rPr>
          <w:sz w:val="22"/>
          <w:szCs w:val="22"/>
        </w:rPr>
        <w:t xml:space="preserve">, umístěným v zorném poli řidiče. </w:t>
      </w:r>
      <w:r w:rsidRPr="00916367">
        <w:rPr>
          <w:sz w:val="22"/>
          <w:szCs w:val="22"/>
          <w:u w:val="single"/>
        </w:rPr>
        <w:t xml:space="preserve">Volant musí být výškově i </w:t>
      </w:r>
      <w:r w:rsidR="00B60A06" w:rsidRPr="00916367">
        <w:rPr>
          <w:sz w:val="22"/>
          <w:szCs w:val="22"/>
          <w:u w:val="single"/>
        </w:rPr>
        <w:t>podélně</w:t>
      </w:r>
      <w:r w:rsidRPr="00916367">
        <w:rPr>
          <w:sz w:val="22"/>
          <w:szCs w:val="22"/>
          <w:u w:val="single"/>
        </w:rPr>
        <w:t xml:space="preserve"> nastavitelný</w:t>
      </w:r>
      <w:r w:rsidRPr="00214066">
        <w:rPr>
          <w:sz w:val="22"/>
          <w:szCs w:val="22"/>
        </w:rPr>
        <w:t xml:space="preserve">. </w:t>
      </w:r>
    </w:p>
    <w:p w14:paraId="1FA7D45F" w14:textId="4E2CC0EA" w:rsidR="00521259" w:rsidRDefault="00521259" w:rsidP="003D02D1">
      <w:pPr>
        <w:pStyle w:val="Zkladntext"/>
        <w:rPr>
          <w:sz w:val="22"/>
          <w:szCs w:val="22"/>
        </w:rPr>
      </w:pPr>
      <w:r w:rsidRPr="00214066">
        <w:rPr>
          <w:sz w:val="22"/>
          <w:szCs w:val="22"/>
        </w:rPr>
        <w:t xml:space="preserve">Vozidlo musí být vybaveno </w:t>
      </w:r>
      <w:r w:rsidRPr="00916367">
        <w:rPr>
          <w:sz w:val="22"/>
          <w:szCs w:val="22"/>
          <w:u w:val="single"/>
        </w:rPr>
        <w:t>pneumaticky odpruženým sedadlem řidiče</w:t>
      </w:r>
      <w:r w:rsidRPr="00214066">
        <w:rPr>
          <w:sz w:val="22"/>
          <w:szCs w:val="22"/>
        </w:rPr>
        <w:t xml:space="preserve"> s vysokým opěradlem, </w:t>
      </w:r>
      <w:r w:rsidRPr="00916367">
        <w:rPr>
          <w:sz w:val="22"/>
          <w:szCs w:val="22"/>
          <w:u w:val="single"/>
        </w:rPr>
        <w:t>výškově i podélně nastavitelným, s možností nastavení sklonu opěradla a sedáku</w:t>
      </w:r>
      <w:r w:rsidR="00487950" w:rsidRPr="00916367">
        <w:rPr>
          <w:sz w:val="22"/>
          <w:szCs w:val="22"/>
          <w:u w:val="single"/>
        </w:rPr>
        <w:t xml:space="preserve"> a nastavitelnou bederní opěrkou zad</w:t>
      </w:r>
      <w:r w:rsidRPr="00214066">
        <w:rPr>
          <w:sz w:val="22"/>
          <w:szCs w:val="22"/>
        </w:rPr>
        <w:t xml:space="preserve">. Ergonomicky tvarovaný sedák a zádové opěradlo musí být čalouněné a z prodyšného potahu. </w:t>
      </w:r>
      <w:r w:rsidRPr="00ED66D7">
        <w:rPr>
          <w:sz w:val="22"/>
          <w:szCs w:val="22"/>
          <w:u w:val="single"/>
        </w:rPr>
        <w:t>Sedadlo řidiče</w:t>
      </w:r>
      <w:r w:rsidRPr="00214066">
        <w:rPr>
          <w:sz w:val="22"/>
          <w:szCs w:val="22"/>
        </w:rPr>
        <w:t xml:space="preserve"> </w:t>
      </w:r>
      <w:r w:rsidRPr="00214066">
        <w:rPr>
          <w:sz w:val="22"/>
          <w:szCs w:val="22"/>
        </w:rPr>
        <w:lastRenderedPageBreak/>
        <w:t xml:space="preserve">je požadováno </w:t>
      </w:r>
      <w:r w:rsidRPr="00ED66D7">
        <w:rPr>
          <w:sz w:val="22"/>
          <w:szCs w:val="22"/>
          <w:u w:val="single"/>
        </w:rPr>
        <w:t>elektricky vyhřívané</w:t>
      </w:r>
      <w:r w:rsidR="00916367">
        <w:rPr>
          <w:sz w:val="22"/>
          <w:szCs w:val="22"/>
          <w:u w:val="single"/>
        </w:rPr>
        <w:t>, bez bezpečnostního pásu</w:t>
      </w:r>
      <w:r w:rsidRPr="00214066">
        <w:rPr>
          <w:sz w:val="22"/>
          <w:szCs w:val="22"/>
        </w:rPr>
        <w:t xml:space="preserve">. </w:t>
      </w:r>
      <w:r w:rsidR="003C0287">
        <w:rPr>
          <w:sz w:val="22"/>
          <w:szCs w:val="22"/>
        </w:rPr>
        <w:t>Nosnost sedadla řidiče musí být minimálně 150 kg.</w:t>
      </w:r>
    </w:p>
    <w:p w14:paraId="048B1197" w14:textId="14A19BD4" w:rsidR="00521259" w:rsidRPr="00D91DAB" w:rsidRDefault="00521259" w:rsidP="003D02D1">
      <w:pPr>
        <w:pStyle w:val="Zkladntext"/>
        <w:rPr>
          <w:sz w:val="22"/>
          <w:szCs w:val="22"/>
        </w:rPr>
      </w:pPr>
      <w:r w:rsidRPr="00214066">
        <w:rPr>
          <w:sz w:val="22"/>
          <w:szCs w:val="22"/>
        </w:rPr>
        <w:t xml:space="preserve">Na </w:t>
      </w:r>
      <w:r w:rsidRPr="00D91DAB">
        <w:rPr>
          <w:sz w:val="22"/>
          <w:szCs w:val="22"/>
        </w:rPr>
        <w:t xml:space="preserve">stanovišti řidiče je nutné počítat s prostorem pro odkládání osobních věcí řidiče do uzamykatelné schrány, prostorem pro tašku řidiče o rozměrech cca 40x30x10cm, oblečení a pro uložení součástí výbavy vozidla. </w:t>
      </w:r>
      <w:r w:rsidR="00916367" w:rsidRPr="00D91DAB">
        <w:rPr>
          <w:sz w:val="22"/>
          <w:szCs w:val="22"/>
        </w:rPr>
        <w:t xml:space="preserve">Instalován bude také držák </w:t>
      </w:r>
      <w:r w:rsidR="006C340F" w:rsidRPr="00D91DAB">
        <w:rPr>
          <w:sz w:val="22"/>
          <w:szCs w:val="22"/>
        </w:rPr>
        <w:t>nápoje v kelímku o objemu 0,2-0,3l</w:t>
      </w:r>
      <w:r w:rsidR="00916367" w:rsidRPr="00D91DAB">
        <w:rPr>
          <w:sz w:val="22"/>
          <w:szCs w:val="22"/>
        </w:rPr>
        <w:t xml:space="preserve">. </w:t>
      </w:r>
      <w:r w:rsidRPr="00D91DAB">
        <w:rPr>
          <w:sz w:val="22"/>
          <w:szCs w:val="22"/>
        </w:rPr>
        <w:t>Současně musí být k dispozici snadno přístupný prostor pro odkládání pokynů pro řidiče (velikost menšího šanonu formátu A4 – např. ve dveřích kabiny</w:t>
      </w:r>
      <w:r w:rsidR="00916367" w:rsidRPr="00D91DAB">
        <w:rPr>
          <w:sz w:val="22"/>
          <w:szCs w:val="22"/>
        </w:rPr>
        <w:t xml:space="preserve"> nebo na levé bočnici</w:t>
      </w:r>
      <w:r w:rsidRPr="00D91DAB">
        <w:rPr>
          <w:sz w:val="22"/>
          <w:szCs w:val="22"/>
        </w:rPr>
        <w:t>).</w:t>
      </w:r>
    </w:p>
    <w:p w14:paraId="1E784A55" w14:textId="7DAE0B08" w:rsidR="00521259" w:rsidRDefault="00521259" w:rsidP="003D02D1">
      <w:pPr>
        <w:pStyle w:val="Zkladntext"/>
        <w:rPr>
          <w:sz w:val="22"/>
          <w:szCs w:val="22"/>
        </w:rPr>
      </w:pPr>
      <w:r w:rsidRPr="00D91DAB">
        <w:rPr>
          <w:sz w:val="22"/>
          <w:szCs w:val="22"/>
          <w:u w:val="single"/>
        </w:rPr>
        <w:t>Topení pro řidiče je nutné směřovat i do prostor jeho nohou</w:t>
      </w:r>
      <w:r w:rsidRPr="00D91DAB">
        <w:rPr>
          <w:sz w:val="22"/>
          <w:szCs w:val="22"/>
        </w:rPr>
        <w:t xml:space="preserve"> (např. výdechy pod sedadlem</w:t>
      </w:r>
      <w:r w:rsidR="00344A39" w:rsidRPr="00D91DAB">
        <w:rPr>
          <w:sz w:val="24"/>
          <w:szCs w:val="24"/>
        </w:rPr>
        <w:t xml:space="preserve"> </w:t>
      </w:r>
      <w:r w:rsidR="00344A39" w:rsidRPr="00D91DAB">
        <w:rPr>
          <w:sz w:val="22"/>
          <w:szCs w:val="22"/>
        </w:rPr>
        <w:t>nebo u pedálů, popř. druhý radiátor</w:t>
      </w:r>
      <w:r w:rsidRPr="00D91DAB">
        <w:rPr>
          <w:sz w:val="22"/>
          <w:szCs w:val="22"/>
        </w:rPr>
        <w:t>).</w:t>
      </w:r>
    </w:p>
    <w:p w14:paraId="6BCAAB54" w14:textId="77777777" w:rsidR="00916367" w:rsidRDefault="00521259" w:rsidP="003D02D1">
      <w:pPr>
        <w:pStyle w:val="Zkladntext"/>
        <w:rPr>
          <w:sz w:val="22"/>
          <w:szCs w:val="22"/>
        </w:rPr>
      </w:pPr>
      <w:r w:rsidRPr="00214066">
        <w:rPr>
          <w:sz w:val="22"/>
          <w:szCs w:val="22"/>
        </w:rPr>
        <w:t xml:space="preserve">Boční okno stanoviště řidiče musí být vybaveno </w:t>
      </w:r>
      <w:r w:rsidR="00916367">
        <w:rPr>
          <w:sz w:val="22"/>
          <w:szCs w:val="22"/>
        </w:rPr>
        <w:t xml:space="preserve">posuvným </w:t>
      </w:r>
      <w:r w:rsidRPr="00214066">
        <w:rPr>
          <w:sz w:val="22"/>
          <w:szCs w:val="22"/>
        </w:rPr>
        <w:t xml:space="preserve">otevíratelným dílem. </w:t>
      </w:r>
    </w:p>
    <w:p w14:paraId="46760EBA" w14:textId="1AAAE767" w:rsidR="00916367" w:rsidRDefault="00916367" w:rsidP="003D02D1">
      <w:pPr>
        <w:pStyle w:val="Zkladntext"/>
        <w:rPr>
          <w:sz w:val="22"/>
          <w:szCs w:val="22"/>
        </w:rPr>
      </w:pPr>
      <w:r>
        <w:rPr>
          <w:sz w:val="22"/>
          <w:szCs w:val="22"/>
        </w:rPr>
        <w:t xml:space="preserve">Uspořádání ovládacích prvků palubní desky, především o ohledem na specifika DPMB, bude odsouhlaseno před dodáním vozidla </w:t>
      </w:r>
    </w:p>
    <w:p w14:paraId="2E3C9A01" w14:textId="68C0FE4A" w:rsidR="00521259" w:rsidRPr="00214066" w:rsidRDefault="00521259" w:rsidP="003D02D1">
      <w:pPr>
        <w:pStyle w:val="Zkladntext"/>
        <w:rPr>
          <w:sz w:val="22"/>
          <w:szCs w:val="22"/>
        </w:rPr>
      </w:pPr>
      <w:r w:rsidRPr="00ED66D7">
        <w:rPr>
          <w:sz w:val="22"/>
          <w:szCs w:val="22"/>
          <w:u w:val="single"/>
        </w:rPr>
        <w:t>Palubní počítač</w:t>
      </w:r>
      <w:r w:rsidR="00344A39">
        <w:rPr>
          <w:sz w:val="22"/>
          <w:szCs w:val="22"/>
          <w:u w:val="single"/>
        </w:rPr>
        <w:t xml:space="preserve"> infosystému</w:t>
      </w:r>
      <w:r>
        <w:rPr>
          <w:sz w:val="22"/>
          <w:szCs w:val="22"/>
        </w:rPr>
        <w:t xml:space="preserve">, na kterém jsou zobrazovány provozní informace, musí být umístěn </w:t>
      </w:r>
      <w:r w:rsidRPr="00ED66D7">
        <w:rPr>
          <w:sz w:val="22"/>
          <w:szCs w:val="22"/>
          <w:u w:val="single"/>
        </w:rPr>
        <w:t>v zorném poli řidiče</w:t>
      </w:r>
      <w:r w:rsidR="00916367">
        <w:rPr>
          <w:sz w:val="22"/>
          <w:szCs w:val="22"/>
        </w:rPr>
        <w:t>. Pozn. umístění v podhledu /kaskádě/ nad řidičem není považováno za zorné pole řidiče.</w:t>
      </w:r>
    </w:p>
    <w:p w14:paraId="65ECDE45" w14:textId="2882FB3B" w:rsidR="00521259" w:rsidRDefault="008F0A1F" w:rsidP="000C6496">
      <w:pPr>
        <w:pStyle w:val="Zkladntext"/>
        <w:rPr>
          <w:sz w:val="22"/>
          <w:szCs w:val="22"/>
        </w:rPr>
      </w:pPr>
      <w:r>
        <w:rPr>
          <w:sz w:val="22"/>
          <w:szCs w:val="22"/>
        </w:rPr>
        <w:t xml:space="preserve">Proti rosení skel dveřních křídel </w:t>
      </w:r>
      <w:r w:rsidR="00212567">
        <w:rPr>
          <w:sz w:val="22"/>
          <w:szCs w:val="22"/>
        </w:rPr>
        <w:t>prvních</w:t>
      </w:r>
      <w:r>
        <w:rPr>
          <w:sz w:val="22"/>
          <w:szCs w:val="22"/>
        </w:rPr>
        <w:t xml:space="preserve"> dveří </w:t>
      </w:r>
      <w:r w:rsidR="00B67F28">
        <w:rPr>
          <w:sz w:val="22"/>
          <w:szCs w:val="22"/>
        </w:rPr>
        <w:t xml:space="preserve">je </w:t>
      </w:r>
      <w:r>
        <w:rPr>
          <w:sz w:val="22"/>
          <w:szCs w:val="22"/>
        </w:rPr>
        <w:t>upřednostň</w:t>
      </w:r>
      <w:r w:rsidR="00B67F28">
        <w:rPr>
          <w:sz w:val="22"/>
          <w:szCs w:val="22"/>
        </w:rPr>
        <w:t xml:space="preserve">ován </w:t>
      </w:r>
      <w:proofErr w:type="spellStart"/>
      <w:r>
        <w:rPr>
          <w:sz w:val="22"/>
          <w:szCs w:val="22"/>
        </w:rPr>
        <w:t>ofuk</w:t>
      </w:r>
      <w:proofErr w:type="spellEnd"/>
      <w:r>
        <w:rPr>
          <w:sz w:val="22"/>
          <w:szCs w:val="22"/>
        </w:rPr>
        <w:t xml:space="preserve"> </w:t>
      </w:r>
      <w:r w:rsidR="00B67F28">
        <w:rPr>
          <w:sz w:val="22"/>
          <w:szCs w:val="22"/>
        </w:rPr>
        <w:t xml:space="preserve">před </w:t>
      </w:r>
      <w:r>
        <w:rPr>
          <w:sz w:val="22"/>
          <w:szCs w:val="22"/>
        </w:rPr>
        <w:t>elektrick</w:t>
      </w:r>
      <w:r w:rsidR="00B67F28">
        <w:rPr>
          <w:sz w:val="22"/>
          <w:szCs w:val="22"/>
        </w:rPr>
        <w:t>ým</w:t>
      </w:r>
      <w:r>
        <w:rPr>
          <w:sz w:val="22"/>
          <w:szCs w:val="22"/>
        </w:rPr>
        <w:t xml:space="preserve"> vytápění topným labyrintem. </w:t>
      </w:r>
      <w:r w:rsidR="00521259" w:rsidRPr="00214066">
        <w:rPr>
          <w:sz w:val="22"/>
          <w:szCs w:val="22"/>
        </w:rPr>
        <w:t xml:space="preserve">Kromě </w:t>
      </w:r>
      <w:r w:rsidR="00521259" w:rsidRPr="00071036">
        <w:rPr>
          <w:sz w:val="22"/>
          <w:szCs w:val="22"/>
        </w:rPr>
        <w:t>toho je požadováno</w:t>
      </w:r>
      <w:r w:rsidR="00521259">
        <w:rPr>
          <w:sz w:val="22"/>
          <w:szCs w:val="22"/>
        </w:rPr>
        <w:t xml:space="preserve"> </w:t>
      </w:r>
      <w:r w:rsidR="00521259" w:rsidRPr="00214066">
        <w:rPr>
          <w:sz w:val="22"/>
          <w:szCs w:val="22"/>
          <w:u w:val="single"/>
        </w:rPr>
        <w:t xml:space="preserve">vybavit stanoviště řidičem pro zvýšení komfortu malým </w:t>
      </w:r>
      <w:r w:rsidR="00B67F28">
        <w:rPr>
          <w:sz w:val="22"/>
          <w:szCs w:val="22"/>
          <w:u w:val="single"/>
        </w:rPr>
        <w:t xml:space="preserve">polohovatelným </w:t>
      </w:r>
      <w:proofErr w:type="spellStart"/>
      <w:r w:rsidR="00521259" w:rsidRPr="00214066">
        <w:rPr>
          <w:sz w:val="22"/>
          <w:szCs w:val="22"/>
          <w:u w:val="single"/>
        </w:rPr>
        <w:t>ventilátorkem</w:t>
      </w:r>
      <w:proofErr w:type="spellEnd"/>
      <w:r w:rsidR="00B67F28">
        <w:rPr>
          <w:sz w:val="22"/>
          <w:szCs w:val="22"/>
          <w:u w:val="single"/>
        </w:rPr>
        <w:t xml:space="preserve"> </w:t>
      </w:r>
      <w:r w:rsidR="00B67F28" w:rsidRPr="00B67F28">
        <w:rPr>
          <w:sz w:val="22"/>
          <w:szCs w:val="22"/>
        </w:rPr>
        <w:t>umístěný nad řidičem</w:t>
      </w:r>
      <w:r w:rsidR="00AC527D" w:rsidRPr="003C07EA">
        <w:rPr>
          <w:sz w:val="22"/>
          <w:szCs w:val="22"/>
          <w:u w:val="single"/>
        </w:rPr>
        <w:t>.</w:t>
      </w:r>
      <w:r w:rsidR="00521259" w:rsidRPr="00214066">
        <w:rPr>
          <w:sz w:val="22"/>
          <w:szCs w:val="22"/>
          <w:u w:val="single"/>
        </w:rPr>
        <w:t xml:space="preserve"> </w:t>
      </w:r>
    </w:p>
    <w:p w14:paraId="4B17E8F6" w14:textId="77777777" w:rsidR="003C0747" w:rsidRDefault="003C0747" w:rsidP="003C0747">
      <w:pPr>
        <w:spacing w:after="120"/>
        <w:jc w:val="both"/>
        <w:rPr>
          <w:sz w:val="22"/>
          <w:szCs w:val="22"/>
        </w:rPr>
      </w:pPr>
      <w:r w:rsidRPr="003C0747">
        <w:rPr>
          <w:sz w:val="22"/>
          <w:szCs w:val="22"/>
        </w:rPr>
        <w:t xml:space="preserve">Stanoviště řidiče </w:t>
      </w:r>
      <w:r w:rsidRPr="00D91DAB">
        <w:rPr>
          <w:sz w:val="22"/>
          <w:szCs w:val="22"/>
        </w:rPr>
        <w:t>bude vybaveno elektrickou autozásuvkou pro možnost napojení nabíjecího externího adaptéru 12V/min. 16A a USB</w:t>
      </w:r>
      <w:r w:rsidRPr="003C0747">
        <w:rPr>
          <w:sz w:val="22"/>
          <w:szCs w:val="22"/>
        </w:rPr>
        <w:t xml:space="preserve"> portem 5V/1A.</w:t>
      </w:r>
    </w:p>
    <w:p w14:paraId="6F5114C8" w14:textId="77777777" w:rsidR="00521259" w:rsidRDefault="00521259" w:rsidP="000C6496">
      <w:pPr>
        <w:pStyle w:val="Zkladntext"/>
        <w:rPr>
          <w:sz w:val="22"/>
          <w:szCs w:val="22"/>
        </w:rPr>
      </w:pPr>
      <w:r w:rsidRPr="00945697">
        <w:rPr>
          <w:sz w:val="22"/>
          <w:szCs w:val="22"/>
        </w:rPr>
        <w:t>Dveře kabiny řidiče upravit pro doplňkový prodej jízdenek řidičem</w:t>
      </w:r>
      <w:r w:rsidR="00586E8D">
        <w:rPr>
          <w:sz w:val="22"/>
          <w:szCs w:val="22"/>
        </w:rPr>
        <w:t xml:space="preserve"> (uzavíratelný otvor ve skle, miska na peníze)</w:t>
      </w:r>
      <w:r w:rsidRPr="00214066">
        <w:rPr>
          <w:sz w:val="22"/>
          <w:szCs w:val="22"/>
        </w:rPr>
        <w:t>.</w:t>
      </w:r>
      <w:r w:rsidR="00562A4F">
        <w:rPr>
          <w:sz w:val="22"/>
          <w:szCs w:val="22"/>
        </w:rPr>
        <w:t xml:space="preserve"> </w:t>
      </w:r>
      <w:r w:rsidRPr="00214066">
        <w:rPr>
          <w:sz w:val="22"/>
          <w:szCs w:val="22"/>
        </w:rPr>
        <w:t>Kabinu řidiče vybavit zařízením pro chlazení nápojů ve standardní láhvi o velikosti  </w:t>
      </w:r>
      <w:r>
        <w:rPr>
          <w:sz w:val="22"/>
          <w:szCs w:val="22"/>
        </w:rPr>
        <w:t xml:space="preserve">minimálně </w:t>
      </w:r>
      <w:r w:rsidRPr="00214066">
        <w:rPr>
          <w:sz w:val="22"/>
          <w:szCs w:val="22"/>
        </w:rPr>
        <w:t xml:space="preserve">1,5 </w:t>
      </w:r>
      <w:r w:rsidRPr="003C07EA">
        <w:rPr>
          <w:sz w:val="22"/>
          <w:szCs w:val="22"/>
        </w:rPr>
        <w:t>l</w:t>
      </w:r>
      <w:r w:rsidR="00AC527D" w:rsidRPr="003C07EA">
        <w:rPr>
          <w:sz w:val="22"/>
          <w:szCs w:val="22"/>
        </w:rPr>
        <w:t>.</w:t>
      </w:r>
      <w:r w:rsidRPr="00214066">
        <w:rPr>
          <w:sz w:val="22"/>
          <w:szCs w:val="22"/>
        </w:rPr>
        <w:t xml:space="preserve"> </w:t>
      </w:r>
    </w:p>
    <w:p w14:paraId="09992F27" w14:textId="77777777" w:rsidR="00212567" w:rsidRDefault="00212567" w:rsidP="000C6496">
      <w:pPr>
        <w:pStyle w:val="Zkladntext"/>
        <w:rPr>
          <w:sz w:val="22"/>
          <w:szCs w:val="22"/>
        </w:rPr>
      </w:pPr>
      <w:r>
        <w:rPr>
          <w:sz w:val="22"/>
          <w:szCs w:val="22"/>
        </w:rPr>
        <w:t>Celkové řešení kabiny a přístupu k pokladně bude před dodávkou odsouhlaseno DPMB, především z důvodu bezproblémového provozu a prodeje jízdenek v rámci Integrovaného dopravního systému Jihomoravského kraje.</w:t>
      </w:r>
    </w:p>
    <w:p w14:paraId="54B299C6" w14:textId="77777777" w:rsidR="00586E8D" w:rsidRDefault="00586E8D" w:rsidP="00586E8D">
      <w:pPr>
        <w:pStyle w:val="Zkladntext"/>
        <w:rPr>
          <w:sz w:val="22"/>
          <w:szCs w:val="22"/>
        </w:rPr>
      </w:pPr>
      <w:r w:rsidRPr="00B92BF6">
        <w:rPr>
          <w:sz w:val="22"/>
          <w:szCs w:val="22"/>
          <w:u w:val="single"/>
        </w:rPr>
        <w:t>Vozidlo je požadováno vybavit couvací kamerou</w:t>
      </w:r>
      <w:r>
        <w:rPr>
          <w:sz w:val="22"/>
          <w:szCs w:val="22"/>
        </w:rPr>
        <w:t xml:space="preserve"> s přenosem dat v reálném čase do kabiny řidiče na displej v zorném poli řidiče. Kamera bude aktivována automaticky při zařazení zpátečky. Kamera musí být chráněna před poškozením (průjezd mycí linkou, vandalismus).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3139DFA5" w14:textId="77777777" w:rsidTr="0084358E">
        <w:tc>
          <w:tcPr>
            <w:tcW w:w="9345" w:type="dxa"/>
          </w:tcPr>
          <w:p w14:paraId="62C21A05" w14:textId="77777777" w:rsidR="00521259" w:rsidRPr="008516D3" w:rsidRDefault="00521259" w:rsidP="0059744A">
            <w:pPr>
              <w:pStyle w:val="Zkladntext"/>
              <w:rPr>
                <w:sz w:val="2"/>
                <w:szCs w:val="2"/>
              </w:rPr>
            </w:pPr>
          </w:p>
          <w:p w14:paraId="4B6D0A88" w14:textId="77777777" w:rsidR="00521259" w:rsidRPr="008516D3" w:rsidRDefault="00521259" w:rsidP="0059744A">
            <w:pPr>
              <w:pStyle w:val="Zkladntext"/>
            </w:pPr>
            <w:r w:rsidRPr="008516D3">
              <w:t>Odpověď :  ANO/NE</w:t>
            </w:r>
          </w:p>
        </w:tc>
      </w:tr>
      <w:tr w:rsidR="00521259" w:rsidRPr="008516D3" w14:paraId="399ECC52" w14:textId="77777777" w:rsidTr="0084358E">
        <w:tc>
          <w:tcPr>
            <w:tcW w:w="9345" w:type="dxa"/>
          </w:tcPr>
          <w:p w14:paraId="1445876C" w14:textId="77777777" w:rsidR="00521259" w:rsidRPr="008516D3" w:rsidRDefault="00521259" w:rsidP="0059744A">
            <w:pPr>
              <w:pStyle w:val="Zkladntext"/>
              <w:rPr>
                <w:sz w:val="2"/>
                <w:szCs w:val="2"/>
              </w:rPr>
            </w:pPr>
          </w:p>
          <w:p w14:paraId="4A6902D7" w14:textId="77777777" w:rsidR="00521259" w:rsidRPr="008516D3" w:rsidRDefault="00521259" w:rsidP="0059744A">
            <w:pPr>
              <w:pStyle w:val="Zkladntext"/>
            </w:pPr>
            <w:r w:rsidRPr="008516D3">
              <w:t>Doplňující popis :</w:t>
            </w:r>
          </w:p>
        </w:tc>
      </w:tr>
    </w:tbl>
    <w:p w14:paraId="1C1133F1" w14:textId="77777777" w:rsidR="00521259" w:rsidRPr="00214066" w:rsidRDefault="00521259" w:rsidP="00A822C7">
      <w:pPr>
        <w:pStyle w:val="Nadpis2"/>
        <w:numPr>
          <w:ilvl w:val="1"/>
          <w:numId w:val="9"/>
        </w:numPr>
        <w:ind w:left="540" w:hanging="540"/>
        <w:rPr>
          <w:sz w:val="22"/>
          <w:szCs w:val="22"/>
        </w:rPr>
      </w:pPr>
      <w:bookmarkStart w:id="84" w:name="_Toc12861204"/>
      <w:r w:rsidRPr="00214066">
        <w:rPr>
          <w:sz w:val="22"/>
          <w:szCs w:val="22"/>
        </w:rPr>
        <w:t>Dveře</w:t>
      </w:r>
      <w:bookmarkEnd w:id="81"/>
      <w:bookmarkEnd w:id="82"/>
      <w:bookmarkEnd w:id="83"/>
      <w:r>
        <w:rPr>
          <w:sz w:val="22"/>
          <w:szCs w:val="22"/>
        </w:rPr>
        <w:t xml:space="preserve"> - PP</w:t>
      </w:r>
      <w:bookmarkEnd w:id="84"/>
    </w:p>
    <w:p w14:paraId="5B026955" w14:textId="771DD68C" w:rsidR="00521259" w:rsidRPr="00590D98" w:rsidRDefault="00521259" w:rsidP="00590D98">
      <w:pPr>
        <w:pStyle w:val="Zkladntext"/>
        <w:rPr>
          <w:sz w:val="22"/>
          <w:szCs w:val="22"/>
        </w:rPr>
      </w:pPr>
      <w:r w:rsidRPr="00C561CD">
        <w:rPr>
          <w:sz w:val="22"/>
          <w:szCs w:val="22"/>
          <w:u w:val="single"/>
        </w:rPr>
        <w:t>Dveře budou</w:t>
      </w:r>
      <w:r w:rsidR="00B67F28">
        <w:rPr>
          <w:sz w:val="22"/>
          <w:szCs w:val="22"/>
          <w:u w:val="single"/>
        </w:rPr>
        <w:t xml:space="preserve"> troje,</w:t>
      </w:r>
      <w:r w:rsidRPr="00C561CD">
        <w:rPr>
          <w:sz w:val="22"/>
          <w:szCs w:val="22"/>
          <w:u w:val="single"/>
        </w:rPr>
        <w:t xml:space="preserve"> výlučně dvoukřídlé, otvíratelné dovnitř, se světlou průchozí šířkou min. 1 200 mm a světlou výškou min. 1 900 mm</w:t>
      </w:r>
      <w:r w:rsidRPr="00590D98">
        <w:rPr>
          <w:sz w:val="22"/>
          <w:szCs w:val="22"/>
        </w:rPr>
        <w:t xml:space="preserve">. </w:t>
      </w:r>
      <w:r>
        <w:rPr>
          <w:sz w:val="22"/>
          <w:szCs w:val="22"/>
        </w:rPr>
        <w:t>Celkový čas od zadání povelu k otevření/uzavření po otevření/zavření dveří nesmí přesáhnou</w:t>
      </w:r>
      <w:r w:rsidR="006168CA">
        <w:rPr>
          <w:sz w:val="22"/>
          <w:szCs w:val="22"/>
        </w:rPr>
        <w:t>t</w:t>
      </w:r>
      <w:r>
        <w:rPr>
          <w:sz w:val="22"/>
          <w:szCs w:val="22"/>
        </w:rPr>
        <w:t xml:space="preserve"> </w:t>
      </w:r>
      <w:r w:rsidR="00990C37">
        <w:rPr>
          <w:sz w:val="22"/>
          <w:szCs w:val="22"/>
        </w:rPr>
        <w:t xml:space="preserve">5 - 6 </w:t>
      </w:r>
      <w:r>
        <w:rPr>
          <w:sz w:val="22"/>
          <w:szCs w:val="22"/>
        </w:rPr>
        <w:t>sekund</w:t>
      </w:r>
      <w:r w:rsidR="00990C37">
        <w:rPr>
          <w:sz w:val="22"/>
          <w:szCs w:val="22"/>
        </w:rPr>
        <w:t xml:space="preserve">, přičemž výstraha bude znít před zavíráním dveří </w:t>
      </w:r>
      <w:r w:rsidR="009D0BC9">
        <w:rPr>
          <w:sz w:val="22"/>
          <w:szCs w:val="22"/>
        </w:rPr>
        <w:t xml:space="preserve">minimálně 1 sekundu a </w:t>
      </w:r>
      <w:r w:rsidR="00990C37">
        <w:rPr>
          <w:sz w:val="22"/>
          <w:szCs w:val="22"/>
        </w:rPr>
        <w:t>maximálně 2 sekundy</w:t>
      </w:r>
      <w:r>
        <w:rPr>
          <w:sz w:val="22"/>
          <w:szCs w:val="22"/>
        </w:rPr>
        <w:t>.</w:t>
      </w:r>
      <w:r w:rsidR="002A6BE5">
        <w:rPr>
          <w:sz w:val="22"/>
          <w:szCs w:val="22"/>
        </w:rPr>
        <w:t xml:space="preserve"> </w:t>
      </w:r>
      <w:r w:rsidR="009D0BC9">
        <w:rPr>
          <w:sz w:val="22"/>
          <w:szCs w:val="22"/>
        </w:rPr>
        <w:t xml:space="preserve"> </w:t>
      </w:r>
      <w:r w:rsidR="0031436C">
        <w:rPr>
          <w:sz w:val="22"/>
          <w:szCs w:val="22"/>
        </w:rPr>
        <w:t xml:space="preserve">Čas pro zavírání nesmí být prodloužen při použití </w:t>
      </w:r>
      <w:proofErr w:type="spellStart"/>
      <w:r w:rsidR="0031436C">
        <w:rPr>
          <w:sz w:val="22"/>
          <w:szCs w:val="22"/>
        </w:rPr>
        <w:t>kneelingu</w:t>
      </w:r>
      <w:proofErr w:type="spellEnd"/>
      <w:r w:rsidR="0031436C">
        <w:rPr>
          <w:sz w:val="22"/>
          <w:szCs w:val="22"/>
        </w:rPr>
        <w:t>.</w:t>
      </w:r>
      <w:r w:rsidR="0031436C" w:rsidRPr="00A02E3B">
        <w:rPr>
          <w:sz w:val="22"/>
          <w:szCs w:val="22"/>
        </w:rPr>
        <w:t xml:space="preserve"> </w:t>
      </w:r>
      <w:r w:rsidR="009D0BC9">
        <w:rPr>
          <w:sz w:val="22"/>
          <w:szCs w:val="22"/>
        </w:rPr>
        <w:t>Nastavení signalizace a délky zavírání dveří musí být odsouhlaseno zadavatelem</w:t>
      </w:r>
      <w:r w:rsidR="00290E2E">
        <w:rPr>
          <w:sz w:val="22"/>
          <w:szCs w:val="22"/>
        </w:rPr>
        <w:t>.</w:t>
      </w:r>
    </w:p>
    <w:p w14:paraId="068FD858" w14:textId="71D3DE3C" w:rsidR="00521259" w:rsidRPr="00214066" w:rsidRDefault="00521259" w:rsidP="00144A6B">
      <w:pPr>
        <w:pStyle w:val="Zkladntext"/>
        <w:rPr>
          <w:sz w:val="22"/>
          <w:szCs w:val="22"/>
        </w:rPr>
      </w:pPr>
      <w:r w:rsidRPr="00214066">
        <w:rPr>
          <w:sz w:val="22"/>
          <w:szCs w:val="22"/>
        </w:rPr>
        <w:t xml:space="preserve">Všechny dveře musí mít zevnitř možnost jejich nouzového otevření. Zvenku musí být nejméně </w:t>
      </w:r>
      <w:r w:rsidRPr="008F3534">
        <w:rPr>
          <w:sz w:val="22"/>
          <w:szCs w:val="22"/>
          <w:u w:val="single"/>
        </w:rPr>
        <w:t>u prvních dveří k dispozici nouzové otevření</w:t>
      </w:r>
      <w:r w:rsidRPr="00214066">
        <w:rPr>
          <w:sz w:val="22"/>
          <w:szCs w:val="22"/>
        </w:rPr>
        <w:t xml:space="preserve"> (pokud možno na místě, kde nehrozí poškození při havárii).</w:t>
      </w:r>
      <w:r w:rsidR="00B67F28">
        <w:rPr>
          <w:sz w:val="22"/>
          <w:szCs w:val="22"/>
        </w:rPr>
        <w:t xml:space="preserve"> </w:t>
      </w:r>
      <w:r w:rsidRPr="008F3534">
        <w:rPr>
          <w:sz w:val="22"/>
          <w:szCs w:val="22"/>
          <w:u w:val="single"/>
        </w:rPr>
        <w:t>Přední dveře požadujeme uzamykatelné na klíč</w:t>
      </w:r>
      <w:r w:rsidRPr="00214066">
        <w:rPr>
          <w:sz w:val="22"/>
          <w:szCs w:val="22"/>
        </w:rPr>
        <w:t>, ostatní dveře musí být zajistitelné zevnitř bez klíče. Neuzamčené první dveře se ovládají z vnějšku vozidla tlačítky nebo přepínačem.</w:t>
      </w:r>
    </w:p>
    <w:p w14:paraId="576B621D" w14:textId="77777777" w:rsidR="00153CA2" w:rsidRPr="00153CA2" w:rsidRDefault="00153CA2" w:rsidP="00153CA2">
      <w:pPr>
        <w:pStyle w:val="Zkladntext"/>
        <w:rPr>
          <w:sz w:val="22"/>
          <w:szCs w:val="22"/>
        </w:rPr>
      </w:pPr>
      <w:r w:rsidRPr="00153CA2">
        <w:rPr>
          <w:sz w:val="22"/>
          <w:szCs w:val="22"/>
        </w:rPr>
        <w:t xml:space="preserve">Dveře musí být vybaveny ochranou proti sevření, která musí být provedena </w:t>
      </w:r>
      <w:r w:rsidRPr="008F3534">
        <w:rPr>
          <w:sz w:val="22"/>
          <w:szCs w:val="22"/>
          <w:u w:val="single"/>
        </w:rPr>
        <w:t>kontaktními lištami ve dveřních křídlech</w:t>
      </w:r>
      <w:r w:rsidRPr="00153CA2">
        <w:rPr>
          <w:sz w:val="22"/>
          <w:szCs w:val="22"/>
        </w:rPr>
        <w:t xml:space="preserve"> a kontrolou dveřního pohonu. Dveře musí plnit normu EHK 107.</w:t>
      </w:r>
    </w:p>
    <w:p w14:paraId="4734F6DF" w14:textId="77777777" w:rsidR="00521259" w:rsidRPr="00214066" w:rsidRDefault="00521259" w:rsidP="003D02D1">
      <w:pPr>
        <w:pStyle w:val="Zkladntext"/>
        <w:spacing w:after="0"/>
        <w:rPr>
          <w:sz w:val="22"/>
          <w:szCs w:val="22"/>
          <w:u w:val="single"/>
        </w:rPr>
      </w:pPr>
      <w:r w:rsidRPr="00214066">
        <w:rPr>
          <w:sz w:val="22"/>
          <w:szCs w:val="22"/>
          <w:u w:val="single"/>
        </w:rPr>
        <w:t>Ovládání dveří tlačítky</w:t>
      </w:r>
      <w:r w:rsidR="00344A39">
        <w:rPr>
          <w:sz w:val="22"/>
          <w:szCs w:val="22"/>
          <w:u w:val="single"/>
        </w:rPr>
        <w:t xml:space="preserve"> na palubní desce</w:t>
      </w:r>
      <w:r w:rsidRPr="00214066">
        <w:rPr>
          <w:sz w:val="22"/>
          <w:szCs w:val="22"/>
          <w:u w:val="single"/>
        </w:rPr>
        <w:t>:</w:t>
      </w:r>
    </w:p>
    <w:p w14:paraId="55EFB49C" w14:textId="48BD06E1" w:rsidR="00521259" w:rsidRDefault="00521259" w:rsidP="003D02D1">
      <w:pPr>
        <w:pStyle w:val="Zkladntext"/>
        <w:spacing w:after="0"/>
        <w:rPr>
          <w:sz w:val="22"/>
          <w:szCs w:val="22"/>
        </w:rPr>
      </w:pPr>
      <w:r w:rsidRPr="00214066">
        <w:rPr>
          <w:sz w:val="22"/>
          <w:szCs w:val="22"/>
        </w:rPr>
        <w:t>- Poptávka</w:t>
      </w:r>
      <w:r w:rsidR="0062464B">
        <w:rPr>
          <w:sz w:val="22"/>
          <w:szCs w:val="22"/>
        </w:rPr>
        <w:t xml:space="preserve"> (DEV)</w:t>
      </w:r>
    </w:p>
    <w:p w14:paraId="67F09837" w14:textId="77777777" w:rsidR="009C5315" w:rsidRPr="00214066" w:rsidRDefault="009C5315" w:rsidP="009C5315">
      <w:pPr>
        <w:pStyle w:val="Zkladntext"/>
        <w:spacing w:after="0"/>
        <w:rPr>
          <w:sz w:val="22"/>
          <w:szCs w:val="22"/>
        </w:rPr>
      </w:pPr>
      <w:r>
        <w:rPr>
          <w:sz w:val="22"/>
          <w:szCs w:val="22"/>
        </w:rPr>
        <w:t>- Zavírání všech dveří</w:t>
      </w:r>
    </w:p>
    <w:p w14:paraId="140C6421" w14:textId="77777777" w:rsidR="00521259" w:rsidRPr="00214066" w:rsidRDefault="00521259" w:rsidP="003D02D1">
      <w:pPr>
        <w:pStyle w:val="Zkladntext"/>
        <w:spacing w:after="0"/>
        <w:rPr>
          <w:sz w:val="22"/>
          <w:szCs w:val="22"/>
        </w:rPr>
      </w:pPr>
      <w:r w:rsidRPr="00214066">
        <w:rPr>
          <w:sz w:val="22"/>
          <w:szCs w:val="22"/>
        </w:rPr>
        <w:lastRenderedPageBreak/>
        <w:t>- (Průjezd zastávkou)</w:t>
      </w:r>
    </w:p>
    <w:p w14:paraId="3A69F9EA" w14:textId="77777777" w:rsidR="00521259" w:rsidRPr="00214066" w:rsidRDefault="00521259" w:rsidP="003D02D1">
      <w:pPr>
        <w:pStyle w:val="Zkladntext"/>
        <w:spacing w:after="0"/>
        <w:rPr>
          <w:sz w:val="22"/>
          <w:szCs w:val="22"/>
        </w:rPr>
      </w:pPr>
      <w:r w:rsidRPr="00214066">
        <w:rPr>
          <w:sz w:val="22"/>
          <w:szCs w:val="22"/>
        </w:rPr>
        <w:t>- Otvírání/zavírání prvních dveří</w:t>
      </w:r>
    </w:p>
    <w:p w14:paraId="0EA55B21" w14:textId="77777777" w:rsidR="00521259" w:rsidRDefault="00521259" w:rsidP="003D02D1">
      <w:pPr>
        <w:pStyle w:val="Zkladntext"/>
        <w:spacing w:after="0"/>
        <w:rPr>
          <w:sz w:val="22"/>
          <w:szCs w:val="22"/>
        </w:rPr>
      </w:pPr>
      <w:r w:rsidRPr="00214066">
        <w:rPr>
          <w:sz w:val="22"/>
          <w:szCs w:val="22"/>
        </w:rPr>
        <w:t xml:space="preserve">- Otvírání/zavírání </w:t>
      </w:r>
      <w:r w:rsidR="00586E8D">
        <w:rPr>
          <w:sz w:val="22"/>
          <w:szCs w:val="22"/>
        </w:rPr>
        <w:t>ostatních</w:t>
      </w:r>
      <w:r w:rsidR="00586E8D" w:rsidRPr="00214066">
        <w:rPr>
          <w:sz w:val="22"/>
          <w:szCs w:val="22"/>
        </w:rPr>
        <w:t xml:space="preserve"> dveří</w:t>
      </w:r>
    </w:p>
    <w:p w14:paraId="78A5C1A6" w14:textId="77777777" w:rsidR="00521259" w:rsidRPr="00214066" w:rsidRDefault="00521259" w:rsidP="003D02D1">
      <w:pPr>
        <w:pStyle w:val="Zkladntext"/>
        <w:rPr>
          <w:sz w:val="22"/>
          <w:szCs w:val="22"/>
        </w:rPr>
      </w:pPr>
      <w:r w:rsidRPr="00214066">
        <w:rPr>
          <w:sz w:val="22"/>
          <w:szCs w:val="22"/>
        </w:rPr>
        <w:t>- Výstraha „nenastupujte“</w:t>
      </w:r>
    </w:p>
    <w:p w14:paraId="538C200D" w14:textId="156371BD" w:rsidR="0031436C" w:rsidRPr="003B3776" w:rsidRDefault="00521259" w:rsidP="0031436C">
      <w:pPr>
        <w:pStyle w:val="Zkladntext"/>
        <w:rPr>
          <w:sz w:val="22"/>
          <w:szCs w:val="22"/>
        </w:rPr>
      </w:pPr>
      <w:r w:rsidRPr="00214066">
        <w:rPr>
          <w:sz w:val="22"/>
          <w:szCs w:val="22"/>
        </w:rPr>
        <w:t>Rozjezd autobusu musí být blokován před dovřením všech dveří, a při sklopení plošiny pro nástup osob na invalidním vozíku</w:t>
      </w:r>
      <w:r w:rsidR="00B67F28">
        <w:rPr>
          <w:sz w:val="22"/>
          <w:szCs w:val="22"/>
        </w:rPr>
        <w:t xml:space="preserve"> s výjimkou možnosti jízdy </w:t>
      </w:r>
      <w:r w:rsidR="00484D8F">
        <w:rPr>
          <w:sz w:val="22"/>
          <w:szCs w:val="22"/>
        </w:rPr>
        <w:t xml:space="preserve">v </w:t>
      </w:r>
      <w:r w:rsidR="00B67F28">
        <w:rPr>
          <w:sz w:val="22"/>
          <w:szCs w:val="22"/>
        </w:rPr>
        <w:t>případě poruchy a aktivace možnosti takové jízdy řidičem (např. pomocí tlačítka)</w:t>
      </w:r>
      <w:r w:rsidRPr="00214066">
        <w:rPr>
          <w:sz w:val="22"/>
          <w:szCs w:val="22"/>
        </w:rPr>
        <w:t>. Dveře se mohou otevřít na zastávkách až po jejich odblokování řidičem.</w:t>
      </w:r>
      <w:r w:rsidR="0031436C" w:rsidRPr="0031436C">
        <w:rPr>
          <w:sz w:val="22"/>
          <w:szCs w:val="22"/>
        </w:rPr>
        <w:t xml:space="preserve"> </w:t>
      </w:r>
      <w:r w:rsidR="0031436C">
        <w:rPr>
          <w:sz w:val="22"/>
          <w:szCs w:val="22"/>
        </w:rPr>
        <w:t>Dveře musí být možné v kterémkoliv okamžiku reverzovat z místa řidiče (např. v případě dobíhajícího cestujícího).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28B96994" w14:textId="77777777" w:rsidTr="00B67F28">
        <w:tc>
          <w:tcPr>
            <w:tcW w:w="9345" w:type="dxa"/>
          </w:tcPr>
          <w:p w14:paraId="2E5CE637" w14:textId="77777777" w:rsidR="00521259" w:rsidRPr="008516D3" w:rsidRDefault="00521259" w:rsidP="0059744A">
            <w:pPr>
              <w:pStyle w:val="Zkladntext"/>
              <w:rPr>
                <w:sz w:val="2"/>
                <w:szCs w:val="2"/>
              </w:rPr>
            </w:pPr>
          </w:p>
          <w:p w14:paraId="3CF89D5A" w14:textId="77777777" w:rsidR="00521259" w:rsidRPr="008516D3" w:rsidRDefault="00521259" w:rsidP="0059744A">
            <w:pPr>
              <w:pStyle w:val="Zkladntext"/>
            </w:pPr>
            <w:r w:rsidRPr="008516D3">
              <w:t>Odpověď :  ANO/NE</w:t>
            </w:r>
          </w:p>
        </w:tc>
      </w:tr>
      <w:tr w:rsidR="00521259" w:rsidRPr="008516D3" w14:paraId="584C1C85" w14:textId="77777777" w:rsidTr="00B67F28">
        <w:tc>
          <w:tcPr>
            <w:tcW w:w="9345" w:type="dxa"/>
          </w:tcPr>
          <w:p w14:paraId="6C140B1C" w14:textId="77777777" w:rsidR="00521259" w:rsidRPr="008516D3" w:rsidRDefault="00521259" w:rsidP="0059744A">
            <w:pPr>
              <w:pStyle w:val="Zkladntext"/>
              <w:rPr>
                <w:sz w:val="2"/>
                <w:szCs w:val="2"/>
              </w:rPr>
            </w:pPr>
          </w:p>
          <w:p w14:paraId="57FB21CA" w14:textId="77777777" w:rsidR="00521259" w:rsidRPr="008516D3" w:rsidRDefault="00521259" w:rsidP="0059744A">
            <w:pPr>
              <w:pStyle w:val="Zkladntext"/>
            </w:pPr>
            <w:r w:rsidRPr="008516D3">
              <w:t>Doplňující popis :</w:t>
            </w:r>
          </w:p>
        </w:tc>
      </w:tr>
    </w:tbl>
    <w:p w14:paraId="7AEF07DC" w14:textId="77777777" w:rsidR="00521259" w:rsidRPr="00214066" w:rsidRDefault="00521259" w:rsidP="00A822C7">
      <w:pPr>
        <w:pStyle w:val="Nadpis2"/>
        <w:numPr>
          <w:ilvl w:val="1"/>
          <w:numId w:val="9"/>
        </w:numPr>
        <w:ind w:left="540" w:hanging="540"/>
        <w:rPr>
          <w:sz w:val="22"/>
          <w:szCs w:val="22"/>
        </w:rPr>
      </w:pPr>
      <w:bookmarkStart w:id="85" w:name="_Toc401111455"/>
      <w:bookmarkStart w:id="86" w:name="_Toc401112162"/>
      <w:bookmarkStart w:id="87" w:name="_Toc403281490"/>
      <w:bookmarkStart w:id="88" w:name="_Toc12861205"/>
      <w:r w:rsidRPr="00214066">
        <w:rPr>
          <w:sz w:val="22"/>
          <w:szCs w:val="22"/>
        </w:rPr>
        <w:t>Okna, nouzové východy</w:t>
      </w:r>
      <w:bookmarkEnd w:id="85"/>
      <w:bookmarkEnd w:id="86"/>
      <w:bookmarkEnd w:id="87"/>
      <w:r>
        <w:rPr>
          <w:sz w:val="22"/>
          <w:szCs w:val="22"/>
        </w:rPr>
        <w:t xml:space="preserve"> - PP</w:t>
      </w:r>
      <w:bookmarkEnd w:id="88"/>
    </w:p>
    <w:p w14:paraId="7C9328E2" w14:textId="77777777" w:rsidR="009F2D7F" w:rsidRDefault="009F2D7F" w:rsidP="009F2D7F">
      <w:pPr>
        <w:pStyle w:val="Zkladntext"/>
        <w:rPr>
          <w:sz w:val="22"/>
          <w:szCs w:val="22"/>
        </w:rPr>
      </w:pPr>
      <w:r w:rsidRPr="00DC1175">
        <w:rPr>
          <w:sz w:val="22"/>
          <w:szCs w:val="22"/>
        </w:rPr>
        <w:t xml:space="preserve">V prostoru pro cestující musí být </w:t>
      </w:r>
      <w:r w:rsidRPr="00DC1175">
        <w:rPr>
          <w:sz w:val="22"/>
          <w:szCs w:val="22"/>
          <w:u w:val="single"/>
        </w:rPr>
        <w:t>okna s posuvnými ventilačními otvory, případně výklopnými okny</w:t>
      </w:r>
      <w:r w:rsidRPr="00DC1175">
        <w:rPr>
          <w:sz w:val="22"/>
          <w:szCs w:val="22"/>
        </w:rPr>
        <w:t>. Posuvné/výklopné části musí být možno uzamknout v zavřené poloze pomocí čtyřhranu. Počet oken s posuvnými/výklopnými ventilacemi musí být alespoň 50%, ostatní okna mohou být celoskleněná. Ke zmenšení tepelných účinků slunečního záření je předpokládáno tónování skel (bez použití folie na povrchu</w:t>
      </w:r>
      <w:r w:rsidRPr="00214066">
        <w:rPr>
          <w:sz w:val="22"/>
          <w:szCs w:val="22"/>
        </w:rPr>
        <w:t xml:space="preserve"> skla). </w:t>
      </w:r>
    </w:p>
    <w:p w14:paraId="34944F60" w14:textId="77777777" w:rsidR="009F2D7F" w:rsidRPr="00214066" w:rsidRDefault="009F2D7F" w:rsidP="009F2D7F">
      <w:pPr>
        <w:pStyle w:val="Zkladntext"/>
        <w:rPr>
          <w:sz w:val="22"/>
          <w:szCs w:val="22"/>
        </w:rPr>
      </w:pPr>
      <w:r w:rsidRPr="00DC1175">
        <w:rPr>
          <w:sz w:val="22"/>
          <w:szCs w:val="22"/>
          <w:u w:val="single"/>
        </w:rPr>
        <w:t>V případě použití výklopných oken</w:t>
      </w:r>
      <w:r>
        <w:rPr>
          <w:sz w:val="22"/>
          <w:szCs w:val="22"/>
        </w:rPr>
        <w:t xml:space="preserve"> je požadována v prostoru pro cestující </w:t>
      </w:r>
      <w:r w:rsidRPr="00DC1175">
        <w:rPr>
          <w:sz w:val="22"/>
          <w:szCs w:val="22"/>
          <w:u w:val="single"/>
        </w:rPr>
        <w:t>nucená cirkulace vzduchu pomocí aktivních prvků</w:t>
      </w:r>
      <w:r>
        <w:rPr>
          <w:sz w:val="22"/>
          <w:szCs w:val="22"/>
        </w:rPr>
        <w:t xml:space="preserve">, např. přívod a odsávání vzduchu pomocí stropních ventilátorů.  </w:t>
      </w:r>
    </w:p>
    <w:p w14:paraId="08B61872" w14:textId="133463FE" w:rsidR="00521259" w:rsidRDefault="00521259" w:rsidP="008923AF">
      <w:pPr>
        <w:pStyle w:val="Zkladntext"/>
      </w:pPr>
      <w:r w:rsidRPr="00214066">
        <w:rPr>
          <w:sz w:val="22"/>
          <w:szCs w:val="22"/>
          <w:u w:val="single"/>
        </w:rPr>
        <w:t>Kladívka</w:t>
      </w:r>
      <w:r w:rsidRPr="00214066">
        <w:rPr>
          <w:sz w:val="22"/>
          <w:szCs w:val="22"/>
        </w:rPr>
        <w:t xml:space="preserve"> </w:t>
      </w:r>
      <w:r w:rsidRPr="008923AF">
        <w:rPr>
          <w:sz w:val="22"/>
          <w:szCs w:val="22"/>
        </w:rPr>
        <w:t xml:space="preserve">pro nouzové rozbití skel musí být </w:t>
      </w:r>
      <w:r w:rsidRPr="008923AF">
        <w:rPr>
          <w:sz w:val="22"/>
          <w:szCs w:val="22"/>
          <w:u w:val="single"/>
        </w:rPr>
        <w:t>zajištěna proti zcizení dle standardu DPMB</w:t>
      </w:r>
      <w:r w:rsidRPr="006320CB">
        <w:rPr>
          <w:sz w:val="22"/>
          <w:szCs w:val="22"/>
        </w:rPr>
        <w:t xml:space="preserve"> - přichycení</w:t>
      </w:r>
      <w:r w:rsidRPr="008923AF">
        <w:rPr>
          <w:sz w:val="22"/>
          <w:szCs w:val="22"/>
        </w:rPr>
        <w:t xml:space="preserve"> ocelovými lanky ke karoserii vozidla</w:t>
      </w:r>
      <w:r>
        <w:t>.</w:t>
      </w:r>
    </w:p>
    <w:p w14:paraId="402C23D5" w14:textId="5BECB727" w:rsidR="0062464B" w:rsidRDefault="00847423" w:rsidP="008923AF">
      <w:pPr>
        <w:pStyle w:val="Zkladntext"/>
        <w:rPr>
          <w:sz w:val="22"/>
          <w:szCs w:val="22"/>
        </w:rPr>
      </w:pPr>
      <w:r w:rsidRPr="007E14A7">
        <w:rPr>
          <w:sz w:val="22"/>
          <w:szCs w:val="22"/>
          <w:u w:val="single"/>
        </w:rPr>
        <w:t xml:space="preserve">Na všechna okna v prostoru pro cestující musí být z vnitřní strany instalována ochranná </w:t>
      </w:r>
      <w:proofErr w:type="spellStart"/>
      <w:r w:rsidRPr="007E14A7">
        <w:rPr>
          <w:sz w:val="22"/>
          <w:szCs w:val="22"/>
          <w:u w:val="single"/>
        </w:rPr>
        <w:t>antivandalská</w:t>
      </w:r>
      <w:proofErr w:type="spellEnd"/>
      <w:r w:rsidRPr="007E14A7">
        <w:rPr>
          <w:sz w:val="22"/>
          <w:szCs w:val="22"/>
          <w:u w:val="single"/>
        </w:rPr>
        <w:t xml:space="preserve"> folie</w:t>
      </w:r>
      <w:r>
        <w:rPr>
          <w:sz w:val="22"/>
          <w:szCs w:val="22"/>
        </w:rPr>
        <w:t xml:space="preserve">. </w:t>
      </w:r>
      <w:r w:rsidR="0062464B">
        <w:rPr>
          <w:sz w:val="22"/>
          <w:szCs w:val="22"/>
        </w:rPr>
        <w:t xml:space="preserve">Tato folie bude instalována také na okna dveřních výplní mimo první dveře. Nebude instalována na čelní a zadní okna a na </w:t>
      </w:r>
      <w:r w:rsidR="00E56E83">
        <w:rPr>
          <w:sz w:val="22"/>
          <w:szCs w:val="22"/>
        </w:rPr>
        <w:t xml:space="preserve">boční </w:t>
      </w:r>
      <w:r w:rsidR="0062464B">
        <w:rPr>
          <w:sz w:val="22"/>
          <w:szCs w:val="22"/>
        </w:rPr>
        <w:t>okna v kabině řidiče.</w:t>
      </w:r>
    </w:p>
    <w:p w14:paraId="4CD472CE" w14:textId="5E1A789E" w:rsidR="00847423" w:rsidRDefault="0062464B" w:rsidP="008923AF">
      <w:pPr>
        <w:pStyle w:val="Zkladntext"/>
        <w:rPr>
          <w:sz w:val="22"/>
          <w:szCs w:val="22"/>
        </w:rPr>
      </w:pPr>
      <w:r>
        <w:rPr>
          <w:sz w:val="22"/>
          <w:szCs w:val="22"/>
        </w:rPr>
        <w:t>F</w:t>
      </w:r>
      <w:r w:rsidR="00847423">
        <w:rPr>
          <w:sz w:val="22"/>
          <w:szCs w:val="22"/>
        </w:rPr>
        <w:t xml:space="preserve">olie musí být homologovaná pro použití v silničních vozidlech včetně nouzových východů </w:t>
      </w:r>
      <w:r w:rsidR="00847423" w:rsidRPr="00214066">
        <w:rPr>
          <w:sz w:val="22"/>
          <w:szCs w:val="22"/>
        </w:rPr>
        <w:t>a musí splňovat ustanovení souvisejících předpisů.</w:t>
      </w:r>
    </w:p>
    <w:p w14:paraId="0D4514D1" w14:textId="77777777" w:rsidR="007E14A7" w:rsidRDefault="007E14A7" w:rsidP="008923AF">
      <w:pPr>
        <w:pStyle w:val="Zkladntext"/>
        <w:rPr>
          <w:sz w:val="22"/>
          <w:szCs w:val="22"/>
        </w:rPr>
      </w:pPr>
      <w:r>
        <w:rPr>
          <w:sz w:val="22"/>
          <w:szCs w:val="22"/>
        </w:rPr>
        <w:t>Požadované parametry folie:</w:t>
      </w:r>
    </w:p>
    <w:p w14:paraId="2E3C5072" w14:textId="77777777" w:rsidR="007E14A7" w:rsidRPr="007E14A7" w:rsidRDefault="007E14A7" w:rsidP="007E14A7">
      <w:pPr>
        <w:pStyle w:val="Odstavecseseznamem"/>
        <w:numPr>
          <w:ilvl w:val="0"/>
          <w:numId w:val="12"/>
        </w:numPr>
        <w:ind w:left="709" w:hanging="283"/>
        <w:contextualSpacing w:val="0"/>
        <w:rPr>
          <w:sz w:val="22"/>
          <w:szCs w:val="22"/>
        </w:rPr>
      </w:pPr>
      <w:r w:rsidRPr="007E14A7">
        <w:rPr>
          <w:sz w:val="22"/>
          <w:szCs w:val="22"/>
        </w:rPr>
        <w:t>ochrana oken – ochranná fólie musí umožnit ochranu skel proti:</w:t>
      </w:r>
    </w:p>
    <w:p w14:paraId="5AE6F9EF"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poškrabání ostrým předmětem (např. nožem, kamenem apod.)</w:t>
      </w:r>
    </w:p>
    <w:p w14:paraId="6A0F1B77"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 xml:space="preserve">poleptání (kyselinami např. </w:t>
      </w:r>
      <w:proofErr w:type="spellStart"/>
      <w:r w:rsidRPr="007E14A7">
        <w:rPr>
          <w:sz w:val="22"/>
          <w:szCs w:val="22"/>
        </w:rPr>
        <w:t>Stealth</w:t>
      </w:r>
      <w:proofErr w:type="spellEnd"/>
      <w:r w:rsidRPr="007E14A7">
        <w:rPr>
          <w:sz w:val="22"/>
          <w:szCs w:val="22"/>
        </w:rPr>
        <w:t xml:space="preserve"> </w:t>
      </w:r>
      <w:proofErr w:type="spellStart"/>
      <w:r w:rsidRPr="007E14A7">
        <w:rPr>
          <w:sz w:val="22"/>
          <w:szCs w:val="22"/>
        </w:rPr>
        <w:t>Ink</w:t>
      </w:r>
      <w:proofErr w:type="spellEnd"/>
      <w:r w:rsidRPr="007E14A7">
        <w:rPr>
          <w:sz w:val="22"/>
          <w:szCs w:val="22"/>
        </w:rPr>
        <w:t xml:space="preserve">, organickými rozpouštědly využívanými pro odstraňování graffiti, </w:t>
      </w:r>
      <w:proofErr w:type="spellStart"/>
      <w:r w:rsidRPr="007E14A7">
        <w:rPr>
          <w:sz w:val="22"/>
          <w:szCs w:val="22"/>
        </w:rPr>
        <w:t>Savem</w:t>
      </w:r>
      <w:proofErr w:type="spellEnd"/>
      <w:r w:rsidRPr="007E14A7">
        <w:rPr>
          <w:sz w:val="22"/>
          <w:szCs w:val="22"/>
        </w:rPr>
        <w:t xml:space="preserve"> atd.)</w:t>
      </w:r>
    </w:p>
    <w:p w14:paraId="609D95AC"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poškození ohněm (např. zapalovačem, sirkou)</w:t>
      </w:r>
    </w:p>
    <w:p w14:paraId="1883C17A" w14:textId="77777777" w:rsidR="007E14A7" w:rsidRPr="007E14A7" w:rsidRDefault="007E14A7" w:rsidP="007E14A7">
      <w:pPr>
        <w:pStyle w:val="Odstavecseseznamem"/>
        <w:ind w:left="993"/>
        <w:contextualSpacing w:val="0"/>
        <w:rPr>
          <w:sz w:val="22"/>
          <w:szCs w:val="22"/>
        </w:rPr>
      </w:pPr>
    </w:p>
    <w:p w14:paraId="11A21E92" w14:textId="77777777" w:rsidR="007E14A7" w:rsidRPr="007E14A7" w:rsidRDefault="007E14A7" w:rsidP="007E14A7">
      <w:pPr>
        <w:pStyle w:val="Odstavecseseznamem"/>
        <w:numPr>
          <w:ilvl w:val="0"/>
          <w:numId w:val="12"/>
        </w:numPr>
        <w:ind w:left="709" w:hanging="283"/>
        <w:contextualSpacing w:val="0"/>
        <w:rPr>
          <w:sz w:val="22"/>
          <w:szCs w:val="22"/>
        </w:rPr>
      </w:pPr>
      <w:r w:rsidRPr="007E14A7">
        <w:rPr>
          <w:sz w:val="22"/>
          <w:szCs w:val="22"/>
        </w:rPr>
        <w:t>vlastnosti fólie</w:t>
      </w:r>
    </w:p>
    <w:p w14:paraId="137B71D3"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 xml:space="preserve">snadná omyvatelnost v případě znečištění povrchu </w:t>
      </w:r>
      <w:r w:rsidRPr="007E14A7">
        <w:rPr>
          <w:bCs/>
          <w:sz w:val="22"/>
          <w:szCs w:val="22"/>
        </w:rPr>
        <w:t>sprejem</w:t>
      </w:r>
      <w:r w:rsidRPr="007E14A7">
        <w:rPr>
          <w:b/>
          <w:bCs/>
          <w:sz w:val="22"/>
          <w:szCs w:val="22"/>
        </w:rPr>
        <w:t xml:space="preserve"> </w:t>
      </w:r>
      <w:r w:rsidRPr="007E14A7">
        <w:rPr>
          <w:sz w:val="22"/>
          <w:szCs w:val="22"/>
        </w:rPr>
        <w:t xml:space="preserve">nebo </w:t>
      </w:r>
      <w:r w:rsidRPr="007E14A7">
        <w:rPr>
          <w:bCs/>
          <w:sz w:val="22"/>
          <w:szCs w:val="22"/>
        </w:rPr>
        <w:t>fixem</w:t>
      </w:r>
    </w:p>
    <w:p w14:paraId="01CA7AA2"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nenáročná odstranitelnost v případě poškrábání nebo jiného mechanického poškození</w:t>
      </w:r>
    </w:p>
    <w:p w14:paraId="4FCF3732"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možnost odlepení bez jakýchkoliv zbytků po lepidle</w:t>
      </w:r>
    </w:p>
    <w:p w14:paraId="5B8568A9"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přenos světla minimálně 80 %</w:t>
      </w:r>
    </w:p>
    <w:p w14:paraId="280CF0AA"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fólie musí být čirá, nesmí být matná</w:t>
      </w:r>
    </w:p>
    <w:p w14:paraId="1379785C"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 xml:space="preserve">po nalepení musí být zabezpečen průhled oknem bez zkreslení </w:t>
      </w:r>
    </w:p>
    <w:p w14:paraId="360B29A7" w14:textId="77777777"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 xml:space="preserve">tloušťka fólie musí být minimálně 100 </w:t>
      </w:r>
      <w:proofErr w:type="spellStart"/>
      <w:r w:rsidRPr="007E14A7">
        <w:rPr>
          <w:sz w:val="22"/>
          <w:szCs w:val="22"/>
        </w:rPr>
        <w:t>μm</w:t>
      </w:r>
      <w:proofErr w:type="spellEnd"/>
    </w:p>
    <w:p w14:paraId="6549C967" w14:textId="77777777" w:rsidR="007E14A7" w:rsidRDefault="007E14A7" w:rsidP="008923AF">
      <w:pPr>
        <w:pStyle w:val="Zklad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091F1B0" w14:textId="77777777" w:rsidTr="0059744A">
        <w:tc>
          <w:tcPr>
            <w:tcW w:w="9495" w:type="dxa"/>
          </w:tcPr>
          <w:p w14:paraId="5AC0572C" w14:textId="77777777" w:rsidR="00521259" w:rsidRPr="008516D3" w:rsidRDefault="00521259" w:rsidP="0059744A">
            <w:pPr>
              <w:pStyle w:val="Zkladntext"/>
              <w:rPr>
                <w:sz w:val="2"/>
                <w:szCs w:val="2"/>
              </w:rPr>
            </w:pPr>
          </w:p>
          <w:p w14:paraId="1FDD1C43" w14:textId="77777777" w:rsidR="00521259" w:rsidRPr="008516D3" w:rsidRDefault="00521259" w:rsidP="0059744A">
            <w:pPr>
              <w:pStyle w:val="Zkladntext"/>
            </w:pPr>
            <w:r w:rsidRPr="008516D3">
              <w:t>Odpověď :  ANO/NE</w:t>
            </w:r>
          </w:p>
        </w:tc>
      </w:tr>
      <w:tr w:rsidR="00521259" w:rsidRPr="008516D3" w14:paraId="35420583" w14:textId="77777777" w:rsidTr="0059744A">
        <w:tc>
          <w:tcPr>
            <w:tcW w:w="9495" w:type="dxa"/>
          </w:tcPr>
          <w:p w14:paraId="79F19B04" w14:textId="77777777" w:rsidR="00521259" w:rsidRPr="008516D3" w:rsidRDefault="00521259" w:rsidP="0059744A">
            <w:pPr>
              <w:pStyle w:val="Zkladntext"/>
              <w:rPr>
                <w:sz w:val="2"/>
                <w:szCs w:val="2"/>
              </w:rPr>
            </w:pPr>
          </w:p>
          <w:p w14:paraId="44D4DD7E" w14:textId="77777777" w:rsidR="00521259" w:rsidRPr="008516D3" w:rsidRDefault="00521259" w:rsidP="0059744A">
            <w:pPr>
              <w:pStyle w:val="Zkladntext"/>
            </w:pPr>
            <w:r w:rsidRPr="008516D3">
              <w:t>Doplňující popis :</w:t>
            </w:r>
          </w:p>
        </w:tc>
      </w:tr>
    </w:tbl>
    <w:p w14:paraId="40DA4B28" w14:textId="77777777" w:rsidR="00521259" w:rsidRPr="00214066" w:rsidRDefault="00521259" w:rsidP="00A822C7">
      <w:pPr>
        <w:pStyle w:val="Nadpis2"/>
        <w:numPr>
          <w:ilvl w:val="1"/>
          <w:numId w:val="9"/>
        </w:numPr>
        <w:ind w:left="540" w:hanging="540"/>
        <w:rPr>
          <w:sz w:val="22"/>
          <w:szCs w:val="22"/>
        </w:rPr>
      </w:pPr>
      <w:bookmarkStart w:id="89" w:name="_Toc401111456"/>
      <w:bookmarkStart w:id="90" w:name="_Toc401112163"/>
      <w:bookmarkStart w:id="91" w:name="_Toc403281491"/>
      <w:bookmarkStart w:id="92" w:name="_Toc12861206"/>
      <w:r w:rsidRPr="00214066">
        <w:rPr>
          <w:sz w:val="22"/>
          <w:szCs w:val="22"/>
        </w:rPr>
        <w:lastRenderedPageBreak/>
        <w:t>Sedadla</w:t>
      </w:r>
      <w:bookmarkEnd w:id="89"/>
      <w:bookmarkEnd w:id="90"/>
      <w:bookmarkEnd w:id="91"/>
      <w:r>
        <w:rPr>
          <w:sz w:val="22"/>
          <w:szCs w:val="22"/>
        </w:rPr>
        <w:t xml:space="preserve"> - PP</w:t>
      </w:r>
      <w:bookmarkEnd w:id="92"/>
    </w:p>
    <w:p w14:paraId="11820BD6" w14:textId="309F12E0" w:rsidR="00521259" w:rsidRPr="00724797" w:rsidRDefault="00521259" w:rsidP="00F14FC4">
      <w:pPr>
        <w:pStyle w:val="Zkladntext"/>
        <w:rPr>
          <w:sz w:val="22"/>
          <w:szCs w:val="22"/>
        </w:rPr>
      </w:pPr>
      <w:r w:rsidRPr="00214066">
        <w:rPr>
          <w:sz w:val="22"/>
          <w:szCs w:val="22"/>
        </w:rPr>
        <w:t>Uspořádání sedadel v interiéru vozidla musí být převážně příčné. Podélné uspořádání sedadel je umožněno jen v případě sklopných sedadel nebo výjimečně u pevných sedadel, pokud je to vhodné z důvodu lepšího řešení interiéru vozidla.</w:t>
      </w:r>
      <w:r w:rsidRPr="00214066">
        <w:t xml:space="preserve">  </w:t>
      </w:r>
      <w:r w:rsidRPr="0011457D">
        <w:rPr>
          <w:sz w:val="22"/>
          <w:szCs w:val="22"/>
        </w:rPr>
        <w:t xml:space="preserve">Z důvodu lepší údržby interiéru je upřednostněno upevnění sedadel do stropu a bočnic karosérie. </w:t>
      </w:r>
      <w:r w:rsidRPr="0011457D">
        <w:rPr>
          <w:sz w:val="22"/>
          <w:szCs w:val="22"/>
          <w:u w:val="single"/>
        </w:rPr>
        <w:t xml:space="preserve">Jsou požadována </w:t>
      </w:r>
      <w:r w:rsidRPr="003950AA">
        <w:rPr>
          <w:sz w:val="22"/>
          <w:szCs w:val="22"/>
          <w:u w:val="single"/>
        </w:rPr>
        <w:t>celoplastová sedadla</w:t>
      </w:r>
      <w:r w:rsidR="008F0A1F" w:rsidRPr="003950AA">
        <w:rPr>
          <w:sz w:val="22"/>
          <w:szCs w:val="22"/>
          <w:u w:val="single"/>
        </w:rPr>
        <w:t xml:space="preserve"> s čalouněným</w:t>
      </w:r>
      <w:r w:rsidR="008F0A1F">
        <w:rPr>
          <w:sz w:val="22"/>
          <w:szCs w:val="22"/>
          <w:u w:val="single"/>
        </w:rPr>
        <w:t xml:space="preserve">, lehce udržovatelným </w:t>
      </w:r>
      <w:proofErr w:type="spellStart"/>
      <w:r w:rsidR="008F0A1F">
        <w:rPr>
          <w:sz w:val="22"/>
          <w:szCs w:val="22"/>
          <w:u w:val="single"/>
        </w:rPr>
        <w:t>podsedákem</w:t>
      </w:r>
      <w:proofErr w:type="spellEnd"/>
      <w:r w:rsidR="0062464B">
        <w:rPr>
          <w:sz w:val="22"/>
          <w:szCs w:val="22"/>
          <w:u w:val="single"/>
        </w:rPr>
        <w:t xml:space="preserve"> bez změkčující pěny</w:t>
      </w:r>
      <w:r w:rsidRPr="0011457D">
        <w:rPr>
          <w:sz w:val="22"/>
          <w:szCs w:val="22"/>
        </w:rPr>
        <w:t xml:space="preserve">. </w:t>
      </w:r>
      <w:r w:rsidR="00E56E83">
        <w:rPr>
          <w:sz w:val="22"/>
          <w:szCs w:val="22"/>
        </w:rPr>
        <w:t xml:space="preserve"> </w:t>
      </w:r>
      <w:r w:rsidR="00B105C0" w:rsidRPr="0011457D">
        <w:rPr>
          <w:sz w:val="22"/>
          <w:szCs w:val="22"/>
        </w:rPr>
        <w:t xml:space="preserve">Pokud nelze zajistit dostatečnou bezpečnost proti pohybu do boku, požadují se i bočné zábrany na sedadlech. </w:t>
      </w:r>
      <w:r w:rsidRPr="0011457D">
        <w:rPr>
          <w:sz w:val="22"/>
          <w:szCs w:val="22"/>
        </w:rPr>
        <w:t>Barevné řešení a typ sedadel podléhá finálnímu odsouhlasení zadavateli</w:t>
      </w:r>
      <w:r w:rsidRPr="00724797">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B5EA93C" w14:textId="77777777" w:rsidTr="0059744A">
        <w:tc>
          <w:tcPr>
            <w:tcW w:w="9495" w:type="dxa"/>
          </w:tcPr>
          <w:p w14:paraId="450CBD1A" w14:textId="77777777" w:rsidR="00521259" w:rsidRPr="008516D3" w:rsidRDefault="00521259" w:rsidP="0059744A">
            <w:pPr>
              <w:pStyle w:val="Zkladntext"/>
              <w:rPr>
                <w:sz w:val="2"/>
                <w:szCs w:val="2"/>
              </w:rPr>
            </w:pPr>
          </w:p>
          <w:p w14:paraId="14BF564E" w14:textId="77777777" w:rsidR="00521259" w:rsidRPr="008516D3" w:rsidRDefault="00521259" w:rsidP="0059744A">
            <w:pPr>
              <w:pStyle w:val="Zkladntext"/>
            </w:pPr>
            <w:r w:rsidRPr="008516D3">
              <w:t>Odpověď :  ANO/NE</w:t>
            </w:r>
          </w:p>
        </w:tc>
      </w:tr>
      <w:tr w:rsidR="00521259" w:rsidRPr="008516D3" w14:paraId="6263E8BC" w14:textId="77777777" w:rsidTr="0059744A">
        <w:tc>
          <w:tcPr>
            <w:tcW w:w="9495" w:type="dxa"/>
          </w:tcPr>
          <w:p w14:paraId="498F0D6E" w14:textId="77777777" w:rsidR="00521259" w:rsidRPr="008516D3" w:rsidRDefault="00521259" w:rsidP="0059744A">
            <w:pPr>
              <w:pStyle w:val="Zkladntext"/>
              <w:rPr>
                <w:sz w:val="2"/>
                <w:szCs w:val="2"/>
              </w:rPr>
            </w:pPr>
          </w:p>
          <w:p w14:paraId="10031C5D" w14:textId="77777777" w:rsidR="00521259" w:rsidRPr="008516D3" w:rsidRDefault="00521259" w:rsidP="0059744A">
            <w:pPr>
              <w:pStyle w:val="Zkladntext"/>
            </w:pPr>
            <w:r w:rsidRPr="008516D3">
              <w:t>Doplňující popis :</w:t>
            </w:r>
          </w:p>
        </w:tc>
      </w:tr>
    </w:tbl>
    <w:p w14:paraId="2DE4630B" w14:textId="77777777" w:rsidR="00521259" w:rsidRPr="00214066" w:rsidRDefault="00521259" w:rsidP="00A822C7">
      <w:pPr>
        <w:pStyle w:val="Nadpis2"/>
        <w:numPr>
          <w:ilvl w:val="1"/>
          <w:numId w:val="9"/>
        </w:numPr>
        <w:ind w:left="540" w:hanging="540"/>
        <w:rPr>
          <w:sz w:val="22"/>
          <w:szCs w:val="22"/>
        </w:rPr>
      </w:pPr>
      <w:bookmarkStart w:id="93" w:name="_Toc401111457"/>
      <w:bookmarkStart w:id="94" w:name="_Toc401112164"/>
      <w:bookmarkStart w:id="95" w:name="_Toc403281492"/>
      <w:bookmarkStart w:id="96" w:name="_Toc12861207"/>
      <w:r w:rsidRPr="00214066">
        <w:rPr>
          <w:sz w:val="22"/>
          <w:szCs w:val="22"/>
        </w:rPr>
        <w:t>Doplňkové vybavení</w:t>
      </w:r>
      <w:bookmarkEnd w:id="93"/>
      <w:bookmarkEnd w:id="94"/>
      <w:bookmarkEnd w:id="95"/>
      <w:r>
        <w:rPr>
          <w:sz w:val="22"/>
          <w:szCs w:val="22"/>
        </w:rPr>
        <w:t xml:space="preserve"> - PP</w:t>
      </w:r>
      <w:bookmarkEnd w:id="96"/>
    </w:p>
    <w:p w14:paraId="2DB8624E" w14:textId="3758B9D1" w:rsidR="00521259" w:rsidRPr="00214066" w:rsidRDefault="00521259" w:rsidP="00243F7B">
      <w:pPr>
        <w:pStyle w:val="Zkladntext"/>
        <w:rPr>
          <w:sz w:val="22"/>
          <w:szCs w:val="22"/>
        </w:rPr>
      </w:pPr>
      <w:r w:rsidRPr="00214066">
        <w:rPr>
          <w:sz w:val="22"/>
          <w:szCs w:val="22"/>
        </w:rPr>
        <w:t>Je požadována instalace dostatečného počtu záchytných tyčí</w:t>
      </w:r>
      <w:r w:rsidR="00C561CD">
        <w:rPr>
          <w:sz w:val="22"/>
          <w:szCs w:val="22"/>
        </w:rPr>
        <w:t xml:space="preserve"> (i v zadní části vozu)</w:t>
      </w:r>
      <w:r w:rsidRPr="00214066">
        <w:rPr>
          <w:sz w:val="22"/>
          <w:szCs w:val="22"/>
        </w:rPr>
        <w:t>, madel a úchytů rozmístěných s ohledem na bezpečnost stojících cestujících a u nízkopodlažní části autobusu i vozíčkářů.</w:t>
      </w:r>
    </w:p>
    <w:p w14:paraId="23BC5FCB" w14:textId="51925E96" w:rsidR="00916367" w:rsidRDefault="00521259" w:rsidP="00243F7B">
      <w:pPr>
        <w:pStyle w:val="Zkladntext"/>
        <w:rPr>
          <w:sz w:val="22"/>
          <w:szCs w:val="22"/>
        </w:rPr>
      </w:pPr>
      <w:r w:rsidRPr="00214066">
        <w:rPr>
          <w:sz w:val="22"/>
          <w:szCs w:val="22"/>
        </w:rPr>
        <w:t xml:space="preserve">Vozidlo musí být vybaveno funkčními hasicími přístroji schváleného typu a soupravou zdravotních potřeb (autolékárničkou, která musí být přístupná cestujícím). </w:t>
      </w:r>
      <w:r w:rsidR="00916367">
        <w:rPr>
          <w:sz w:val="22"/>
          <w:szCs w:val="22"/>
        </w:rPr>
        <w:t xml:space="preserve"> </w:t>
      </w:r>
      <w:r w:rsidR="00916367" w:rsidRPr="00214066">
        <w:rPr>
          <w:sz w:val="22"/>
          <w:szCs w:val="22"/>
        </w:rPr>
        <w:t xml:space="preserve">Jeden z hasicích přístrojů musí být umístěn v bezprostřední blízkosti stanoviště řidiče, </w:t>
      </w:r>
      <w:r w:rsidR="00700406">
        <w:rPr>
          <w:sz w:val="22"/>
          <w:szCs w:val="22"/>
        </w:rPr>
        <w:t>K</w:t>
      </w:r>
      <w:r w:rsidR="00916367" w:rsidRPr="00214066">
        <w:rPr>
          <w:sz w:val="22"/>
          <w:szCs w:val="22"/>
        </w:rPr>
        <w:t xml:space="preserve"> umístění hasicích přístrojů může být využit i prostor na podbězích předních kol mezi sedadly.</w:t>
      </w:r>
    </w:p>
    <w:p w14:paraId="040CBAE8" w14:textId="4CA8D528" w:rsidR="00916367" w:rsidRDefault="00916367" w:rsidP="00243F7B">
      <w:pPr>
        <w:pStyle w:val="Zkladntext"/>
        <w:rPr>
          <w:sz w:val="22"/>
          <w:szCs w:val="22"/>
        </w:rPr>
      </w:pPr>
      <w:r>
        <w:rPr>
          <w:sz w:val="22"/>
          <w:szCs w:val="22"/>
        </w:rPr>
        <w:t xml:space="preserve">Je preferována </w:t>
      </w:r>
      <w:r w:rsidRPr="00534E80">
        <w:rPr>
          <w:sz w:val="22"/>
          <w:szCs w:val="22"/>
        </w:rPr>
        <w:t>lékárničk</w:t>
      </w:r>
      <w:r>
        <w:rPr>
          <w:sz w:val="22"/>
          <w:szCs w:val="22"/>
        </w:rPr>
        <w:t>a typ tubus</w:t>
      </w:r>
      <w:r w:rsidRPr="00534E80">
        <w:rPr>
          <w:sz w:val="22"/>
          <w:szCs w:val="22"/>
        </w:rPr>
        <w:t>, která umožňuje umístění tří sad částí lékárniček s možností výměny jen části obsahu. Je však možné použít i jiné řešení, které bude plnit platnou legislativu</w:t>
      </w:r>
    </w:p>
    <w:p w14:paraId="4A52E639" w14:textId="77777777" w:rsidR="00521259" w:rsidRPr="00214066" w:rsidRDefault="00521259" w:rsidP="00243F7B">
      <w:pPr>
        <w:pStyle w:val="Zkladntext"/>
        <w:rPr>
          <w:sz w:val="22"/>
          <w:szCs w:val="22"/>
        </w:rPr>
      </w:pPr>
      <w:r w:rsidRPr="00214066">
        <w:rPr>
          <w:sz w:val="22"/>
          <w:szCs w:val="22"/>
        </w:rPr>
        <w:t>Vozidlo musí být vybaveno  jedním zakládacím klínem pro zajištění  vozidla proti samovolnému pohybu.</w:t>
      </w:r>
    </w:p>
    <w:p w14:paraId="466784C2" w14:textId="73C836E4" w:rsidR="005D175A" w:rsidRDefault="00521259" w:rsidP="00243F7B">
      <w:pPr>
        <w:pStyle w:val="Zkladntext"/>
        <w:rPr>
          <w:sz w:val="22"/>
          <w:szCs w:val="22"/>
        </w:rPr>
      </w:pPr>
      <w:r w:rsidRPr="00214066">
        <w:rPr>
          <w:sz w:val="22"/>
          <w:szCs w:val="22"/>
        </w:rPr>
        <w:t>Vozidlo musí být vybaveno zvukovou výstrahou při couvání, zásuvkou pro externí startovací zdroj</w:t>
      </w:r>
      <w:r w:rsidR="0031436C">
        <w:rPr>
          <w:sz w:val="22"/>
          <w:szCs w:val="22"/>
        </w:rPr>
        <w:t>.</w:t>
      </w:r>
      <w:r w:rsidRPr="00214066">
        <w:rPr>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7A4A1C67" w14:textId="77777777" w:rsidTr="0031436C">
        <w:tc>
          <w:tcPr>
            <w:tcW w:w="9345" w:type="dxa"/>
          </w:tcPr>
          <w:p w14:paraId="0C5CD8D4" w14:textId="77777777" w:rsidR="00521259" w:rsidRPr="008516D3" w:rsidRDefault="00521259" w:rsidP="0059744A">
            <w:pPr>
              <w:pStyle w:val="Zkladntext"/>
              <w:rPr>
                <w:sz w:val="2"/>
                <w:szCs w:val="2"/>
              </w:rPr>
            </w:pPr>
          </w:p>
          <w:p w14:paraId="60F6E207" w14:textId="77777777" w:rsidR="00521259" w:rsidRPr="008516D3" w:rsidRDefault="00521259" w:rsidP="0059744A">
            <w:pPr>
              <w:pStyle w:val="Zkladntext"/>
            </w:pPr>
            <w:r w:rsidRPr="008516D3">
              <w:t>Odpověď :  ANO/NE</w:t>
            </w:r>
          </w:p>
        </w:tc>
      </w:tr>
      <w:tr w:rsidR="00521259" w:rsidRPr="008516D3" w14:paraId="442EF959" w14:textId="77777777" w:rsidTr="0031436C">
        <w:tc>
          <w:tcPr>
            <w:tcW w:w="9345" w:type="dxa"/>
            <w:tcBorders>
              <w:bottom w:val="single" w:sz="4" w:space="0" w:color="auto"/>
            </w:tcBorders>
          </w:tcPr>
          <w:p w14:paraId="083090E9" w14:textId="77777777" w:rsidR="00521259" w:rsidRPr="008516D3" w:rsidRDefault="00521259" w:rsidP="0059744A">
            <w:pPr>
              <w:pStyle w:val="Zkladntext"/>
              <w:rPr>
                <w:sz w:val="2"/>
                <w:szCs w:val="2"/>
              </w:rPr>
            </w:pPr>
          </w:p>
          <w:p w14:paraId="4A33E6ED" w14:textId="77777777" w:rsidR="00521259" w:rsidRPr="008516D3" w:rsidRDefault="00521259" w:rsidP="0059744A">
            <w:pPr>
              <w:pStyle w:val="Zkladntext"/>
            </w:pPr>
            <w:r w:rsidRPr="008516D3">
              <w:t>Doplňující popis :</w:t>
            </w:r>
          </w:p>
        </w:tc>
      </w:tr>
      <w:tr w:rsidR="0031436C" w:rsidRPr="008516D3" w14:paraId="79959B86" w14:textId="77777777" w:rsidTr="0031436C">
        <w:tc>
          <w:tcPr>
            <w:tcW w:w="9345" w:type="dxa"/>
            <w:tcBorders>
              <w:left w:val="nil"/>
              <w:bottom w:val="nil"/>
              <w:right w:val="nil"/>
            </w:tcBorders>
          </w:tcPr>
          <w:p w14:paraId="10286ACB" w14:textId="77777777" w:rsidR="0031436C" w:rsidRDefault="0031436C" w:rsidP="0059744A">
            <w:pPr>
              <w:pStyle w:val="Zkladntext"/>
              <w:rPr>
                <w:sz w:val="2"/>
                <w:szCs w:val="2"/>
              </w:rPr>
            </w:pPr>
          </w:p>
        </w:tc>
      </w:tr>
    </w:tbl>
    <w:p w14:paraId="574D6E54" w14:textId="77777777" w:rsidR="00521259" w:rsidRPr="00214066" w:rsidRDefault="00521259" w:rsidP="00A822C7">
      <w:pPr>
        <w:pStyle w:val="Nadpis2"/>
        <w:numPr>
          <w:ilvl w:val="1"/>
          <w:numId w:val="9"/>
        </w:numPr>
        <w:ind w:left="540" w:hanging="540"/>
        <w:rPr>
          <w:sz w:val="22"/>
          <w:szCs w:val="22"/>
        </w:rPr>
      </w:pPr>
      <w:bookmarkStart w:id="97" w:name="_Toc401111458"/>
      <w:bookmarkStart w:id="98" w:name="_Toc401112165"/>
      <w:bookmarkStart w:id="99" w:name="_Toc403281493"/>
      <w:bookmarkStart w:id="100" w:name="_Toc12861208"/>
      <w:r w:rsidRPr="00214066">
        <w:rPr>
          <w:sz w:val="22"/>
          <w:szCs w:val="22"/>
        </w:rPr>
        <w:t>Osvětlení</w:t>
      </w:r>
      <w:bookmarkEnd w:id="97"/>
      <w:bookmarkEnd w:id="98"/>
      <w:bookmarkEnd w:id="99"/>
      <w:bookmarkEnd w:id="100"/>
    </w:p>
    <w:p w14:paraId="508E8154" w14:textId="77777777" w:rsidR="00521259" w:rsidRPr="00214066" w:rsidRDefault="00521259" w:rsidP="00A822C7">
      <w:pPr>
        <w:pStyle w:val="Nadpis3"/>
        <w:numPr>
          <w:ilvl w:val="2"/>
          <w:numId w:val="9"/>
        </w:numPr>
        <w:ind w:left="993" w:hanging="992"/>
        <w:rPr>
          <w:sz w:val="22"/>
          <w:szCs w:val="22"/>
        </w:rPr>
      </w:pPr>
      <w:bookmarkStart w:id="101" w:name="_Toc401111459"/>
      <w:bookmarkStart w:id="102" w:name="_Toc401112166"/>
      <w:bookmarkStart w:id="103" w:name="_Toc403281494"/>
      <w:bookmarkStart w:id="104" w:name="_Toc12861209"/>
      <w:r w:rsidRPr="00214066">
        <w:rPr>
          <w:sz w:val="22"/>
          <w:szCs w:val="22"/>
        </w:rPr>
        <w:t>Vnější osvětlení</w:t>
      </w:r>
      <w:bookmarkEnd w:id="101"/>
      <w:bookmarkEnd w:id="102"/>
      <w:bookmarkEnd w:id="103"/>
      <w:r>
        <w:rPr>
          <w:sz w:val="22"/>
          <w:szCs w:val="22"/>
        </w:rPr>
        <w:t xml:space="preserve"> - PP</w:t>
      </w:r>
      <w:bookmarkEnd w:id="104"/>
    </w:p>
    <w:p w14:paraId="0604542D" w14:textId="77777777" w:rsidR="00521259" w:rsidRPr="00214066" w:rsidRDefault="00521259" w:rsidP="00314F6F">
      <w:pPr>
        <w:pStyle w:val="Zkladntext"/>
        <w:rPr>
          <w:sz w:val="22"/>
          <w:szCs w:val="22"/>
        </w:rPr>
      </w:pPr>
      <w:r w:rsidRPr="00214066">
        <w:rPr>
          <w:sz w:val="22"/>
          <w:szCs w:val="22"/>
          <w:u w:val="single"/>
        </w:rPr>
        <w:t>Použití tlumených světel musí být řidiči zobrazeno kontrolkou na přístrojové desce</w:t>
      </w:r>
      <w:r w:rsidRPr="00214066">
        <w:rPr>
          <w:sz w:val="22"/>
          <w:szCs w:val="22"/>
        </w:rPr>
        <w:t>.</w:t>
      </w:r>
    </w:p>
    <w:p w14:paraId="6D3E1C5F" w14:textId="4D68391D" w:rsidR="00521259" w:rsidRDefault="00521259" w:rsidP="00314F6F">
      <w:pPr>
        <w:pStyle w:val="Zkladntext"/>
        <w:rPr>
          <w:sz w:val="22"/>
          <w:szCs w:val="22"/>
        </w:rPr>
      </w:pPr>
      <w:r w:rsidRPr="00214066">
        <w:rPr>
          <w:sz w:val="22"/>
          <w:szCs w:val="22"/>
        </w:rPr>
        <w:t xml:space="preserve">Vozidlo požadujeme vybavit systémem </w:t>
      </w:r>
      <w:r w:rsidRPr="00C561CD">
        <w:rPr>
          <w:sz w:val="22"/>
          <w:szCs w:val="22"/>
          <w:u w:val="single"/>
        </w:rPr>
        <w:t>denního svícení</w:t>
      </w:r>
      <w:r w:rsidR="00E56E83">
        <w:rPr>
          <w:sz w:val="22"/>
          <w:szCs w:val="22"/>
          <w:u w:val="single"/>
        </w:rPr>
        <w:t>,</w:t>
      </w:r>
      <w:r w:rsidRPr="00214066">
        <w:rPr>
          <w:sz w:val="22"/>
          <w:szCs w:val="22"/>
        </w:rPr>
        <w:t xml:space="preserve"> </w:t>
      </w:r>
      <w:r w:rsidRPr="00C561CD">
        <w:rPr>
          <w:sz w:val="22"/>
          <w:szCs w:val="22"/>
          <w:u w:val="single"/>
        </w:rPr>
        <w:t>přední</w:t>
      </w:r>
      <w:r w:rsidR="00E56E83">
        <w:rPr>
          <w:sz w:val="22"/>
          <w:szCs w:val="22"/>
          <w:u w:val="single"/>
        </w:rPr>
        <w:t>mi</w:t>
      </w:r>
      <w:r w:rsidRPr="00C561CD">
        <w:rPr>
          <w:sz w:val="22"/>
          <w:szCs w:val="22"/>
          <w:u w:val="single"/>
        </w:rPr>
        <w:t xml:space="preserve"> mlhov</w:t>
      </w:r>
      <w:r w:rsidR="00E56E83">
        <w:rPr>
          <w:sz w:val="22"/>
          <w:szCs w:val="22"/>
          <w:u w:val="single"/>
        </w:rPr>
        <w:t>ými</w:t>
      </w:r>
      <w:r w:rsidRPr="00C561CD">
        <w:rPr>
          <w:sz w:val="22"/>
          <w:szCs w:val="22"/>
          <w:u w:val="single"/>
        </w:rPr>
        <w:t xml:space="preserve"> světl</w:t>
      </w:r>
      <w:r w:rsidR="00E56E83">
        <w:rPr>
          <w:sz w:val="22"/>
          <w:szCs w:val="22"/>
          <w:u w:val="single"/>
        </w:rPr>
        <w:t>y a</w:t>
      </w:r>
      <w:r w:rsidRPr="00214066">
        <w:rPr>
          <w:sz w:val="22"/>
          <w:szCs w:val="22"/>
        </w:rPr>
        <w:t xml:space="preserve"> </w:t>
      </w:r>
      <w:r w:rsidRPr="00C561CD">
        <w:rPr>
          <w:sz w:val="22"/>
          <w:szCs w:val="22"/>
          <w:u w:val="single"/>
        </w:rPr>
        <w:t>vnějším osvětlením prostoru dveří</w:t>
      </w:r>
      <w:r w:rsidRPr="00214066">
        <w:rPr>
          <w:sz w:val="22"/>
          <w:szCs w:val="22"/>
        </w:rPr>
        <w:t>, které bude aktivován</w:t>
      </w:r>
      <w:r w:rsidR="00AE3699">
        <w:rPr>
          <w:sz w:val="22"/>
          <w:szCs w:val="22"/>
        </w:rPr>
        <w:t>o</w:t>
      </w:r>
      <w:r w:rsidRPr="00214066">
        <w:rPr>
          <w:sz w:val="22"/>
          <w:szCs w:val="22"/>
        </w:rPr>
        <w:t xml:space="preserve"> při jejich otevření při zapnutém vnějším osvětlení.</w:t>
      </w:r>
    </w:p>
    <w:p w14:paraId="26E5ADD1" w14:textId="78BD47F2" w:rsidR="00E56E83" w:rsidRDefault="00E56E83" w:rsidP="00314F6F">
      <w:pPr>
        <w:pStyle w:val="Zkladntext"/>
        <w:rPr>
          <w:sz w:val="22"/>
          <w:szCs w:val="22"/>
        </w:rPr>
      </w:pPr>
      <w:r w:rsidRPr="00214066">
        <w:rPr>
          <w:sz w:val="22"/>
          <w:szCs w:val="22"/>
        </w:rPr>
        <w:t>Zapnutím vnějšího osvětlení vozidla se musí současně rozsvítit osvětlení kontrolních přístrojů. Intenzita osvětlení kontrolních přístrojů musí být regulovatelná. Osvětlení přístrojů nesmí řidiče oslňovat ani působit rušivě při řízení vozidla a přístroje se nesmí zrcadlit v čelním skle.</w:t>
      </w:r>
    </w:p>
    <w:p w14:paraId="110505BE" w14:textId="77777777" w:rsidR="001D430C" w:rsidRPr="0037084E" w:rsidRDefault="001D430C" w:rsidP="001D430C">
      <w:pPr>
        <w:pStyle w:val="Zkladntext"/>
        <w:rPr>
          <w:sz w:val="22"/>
          <w:szCs w:val="22"/>
        </w:rPr>
      </w:pPr>
      <w:r w:rsidRPr="0037084E">
        <w:rPr>
          <w:sz w:val="22"/>
          <w:szCs w:val="22"/>
        </w:rPr>
        <w:t xml:space="preserve">Pro zvýšení bezpečnosti provozu </w:t>
      </w:r>
      <w:r w:rsidRPr="001D430C">
        <w:rPr>
          <w:sz w:val="22"/>
          <w:szCs w:val="22"/>
          <w:u w:val="single"/>
        </w:rPr>
        <w:t>se zadní světla se požadují zdvojená</w:t>
      </w:r>
      <w:r w:rsidRPr="0037084E">
        <w:rPr>
          <w:sz w:val="22"/>
          <w:szCs w:val="22"/>
        </w:rPr>
        <w:t xml:space="preserve"> (jedna sada v horní části autobusu)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35D0E9D" w14:textId="77777777" w:rsidTr="001D430C">
        <w:tc>
          <w:tcPr>
            <w:tcW w:w="9345" w:type="dxa"/>
          </w:tcPr>
          <w:p w14:paraId="02D358D5" w14:textId="77777777" w:rsidR="00521259" w:rsidRPr="008516D3" w:rsidRDefault="00521259" w:rsidP="0059744A">
            <w:pPr>
              <w:pStyle w:val="Zkladntext"/>
              <w:rPr>
                <w:sz w:val="2"/>
                <w:szCs w:val="2"/>
              </w:rPr>
            </w:pPr>
          </w:p>
          <w:p w14:paraId="0103A1A6" w14:textId="77777777" w:rsidR="00521259" w:rsidRPr="008516D3" w:rsidRDefault="00521259" w:rsidP="0059744A">
            <w:pPr>
              <w:pStyle w:val="Zkladntext"/>
            </w:pPr>
            <w:r w:rsidRPr="008516D3">
              <w:t>Odpověď :  ANO/NE</w:t>
            </w:r>
          </w:p>
        </w:tc>
      </w:tr>
      <w:tr w:rsidR="00521259" w:rsidRPr="008516D3" w14:paraId="2721414E" w14:textId="77777777" w:rsidTr="001D430C">
        <w:tc>
          <w:tcPr>
            <w:tcW w:w="9345" w:type="dxa"/>
          </w:tcPr>
          <w:p w14:paraId="24065514" w14:textId="77777777" w:rsidR="00521259" w:rsidRPr="008516D3" w:rsidRDefault="00521259" w:rsidP="0059744A">
            <w:pPr>
              <w:pStyle w:val="Zkladntext"/>
              <w:rPr>
                <w:sz w:val="2"/>
                <w:szCs w:val="2"/>
              </w:rPr>
            </w:pPr>
          </w:p>
          <w:p w14:paraId="21FAA1E3" w14:textId="77777777" w:rsidR="00521259" w:rsidRPr="008516D3" w:rsidRDefault="00521259" w:rsidP="0059744A">
            <w:pPr>
              <w:pStyle w:val="Zkladntext"/>
            </w:pPr>
            <w:r w:rsidRPr="008516D3">
              <w:t>Doplňující popis :</w:t>
            </w:r>
          </w:p>
        </w:tc>
      </w:tr>
    </w:tbl>
    <w:p w14:paraId="41D31DE2" w14:textId="77777777" w:rsidR="00521259" w:rsidRPr="00214066" w:rsidRDefault="00521259" w:rsidP="00A822C7">
      <w:pPr>
        <w:pStyle w:val="Nadpis3"/>
        <w:numPr>
          <w:ilvl w:val="2"/>
          <w:numId w:val="9"/>
        </w:numPr>
        <w:ind w:left="993" w:hanging="993"/>
        <w:rPr>
          <w:sz w:val="22"/>
          <w:szCs w:val="22"/>
        </w:rPr>
      </w:pPr>
      <w:bookmarkStart w:id="105" w:name="_Toc401111460"/>
      <w:bookmarkStart w:id="106" w:name="_Toc401112167"/>
      <w:bookmarkStart w:id="107" w:name="_Toc403281495"/>
      <w:bookmarkStart w:id="108" w:name="_Toc12861210"/>
      <w:r w:rsidRPr="00214066">
        <w:rPr>
          <w:sz w:val="22"/>
          <w:szCs w:val="22"/>
        </w:rPr>
        <w:t>Vnitřní osvětlení</w:t>
      </w:r>
      <w:bookmarkEnd w:id="105"/>
      <w:bookmarkEnd w:id="106"/>
      <w:bookmarkEnd w:id="107"/>
      <w:r>
        <w:rPr>
          <w:sz w:val="22"/>
          <w:szCs w:val="22"/>
        </w:rPr>
        <w:t xml:space="preserve"> - PP</w:t>
      </w:r>
      <w:bookmarkEnd w:id="108"/>
    </w:p>
    <w:p w14:paraId="5B2E4B0E" w14:textId="013D4751" w:rsidR="00521259" w:rsidRPr="00214066" w:rsidRDefault="00E56E83" w:rsidP="00243F7B">
      <w:pPr>
        <w:pStyle w:val="Zkladntext"/>
        <w:rPr>
          <w:sz w:val="22"/>
          <w:szCs w:val="22"/>
        </w:rPr>
      </w:pPr>
      <w:r>
        <w:rPr>
          <w:sz w:val="22"/>
          <w:szCs w:val="22"/>
        </w:rPr>
        <w:t>Vnitřní</w:t>
      </w:r>
      <w:r w:rsidR="00C561CD">
        <w:rPr>
          <w:sz w:val="22"/>
          <w:szCs w:val="22"/>
        </w:rPr>
        <w:t xml:space="preserve"> osvětlení musí mít min dvě polohy. Při první poloze musí být umožněna jízda i mimo oblast veřejného osvětlení tak, aby odrazy v čelním skle </w:t>
      </w:r>
      <w:r>
        <w:rPr>
          <w:sz w:val="22"/>
          <w:szCs w:val="22"/>
        </w:rPr>
        <w:t>nezabraňovaly výhledu řidiči před vůz</w:t>
      </w:r>
      <w:r w:rsidR="00C561CD">
        <w:rPr>
          <w:sz w:val="22"/>
          <w:szCs w:val="22"/>
        </w:rPr>
        <w:t xml:space="preserve">. </w:t>
      </w:r>
      <w:r w:rsidR="00521259" w:rsidRPr="00214066">
        <w:rPr>
          <w:sz w:val="22"/>
          <w:szCs w:val="22"/>
        </w:rPr>
        <w:t xml:space="preserve">Upřednostněno bude </w:t>
      </w:r>
      <w:r w:rsidR="00521259">
        <w:rPr>
          <w:sz w:val="22"/>
          <w:szCs w:val="22"/>
        </w:rPr>
        <w:t>LED osvětlení</w:t>
      </w:r>
      <w:r w:rsidR="00521259" w:rsidRPr="00214066">
        <w:rPr>
          <w:sz w:val="22"/>
          <w:szCs w:val="22"/>
        </w:rPr>
        <w:t>.</w:t>
      </w:r>
    </w:p>
    <w:p w14:paraId="1A023DC4" w14:textId="77777777" w:rsidR="00521259" w:rsidRPr="00214066" w:rsidRDefault="00521259" w:rsidP="00243F7B">
      <w:pPr>
        <w:pStyle w:val="Zkladntext"/>
        <w:rPr>
          <w:sz w:val="22"/>
          <w:szCs w:val="22"/>
        </w:rPr>
      </w:pPr>
      <w:r w:rsidRPr="00214066">
        <w:rPr>
          <w:sz w:val="22"/>
          <w:szCs w:val="22"/>
        </w:rPr>
        <w:t>Vnitřní osvětlení musí mít zvláštní spínač bez vazby na vnější osvětlení.</w:t>
      </w:r>
    </w:p>
    <w:p w14:paraId="63084E56" w14:textId="77777777" w:rsidR="00521259" w:rsidRPr="00214066" w:rsidRDefault="00521259" w:rsidP="00243F7B">
      <w:pPr>
        <w:pStyle w:val="Zkladntext"/>
        <w:rPr>
          <w:sz w:val="22"/>
          <w:szCs w:val="22"/>
        </w:rPr>
      </w:pPr>
      <w:r w:rsidRPr="00214066">
        <w:rPr>
          <w:sz w:val="22"/>
          <w:szCs w:val="22"/>
        </w:rPr>
        <w:lastRenderedPageBreak/>
        <w:t>Stanoviště řidiče musí mít samostatné osvětlení ovladatelné nezávisle na ostatním osvětlení vozidla.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594184A2" w14:textId="77777777" w:rsidTr="00E56E83">
        <w:tc>
          <w:tcPr>
            <w:tcW w:w="9345" w:type="dxa"/>
          </w:tcPr>
          <w:p w14:paraId="5AA9DD44" w14:textId="77777777" w:rsidR="00521259" w:rsidRPr="008516D3" w:rsidRDefault="00521259" w:rsidP="0059744A">
            <w:pPr>
              <w:pStyle w:val="Zkladntext"/>
              <w:rPr>
                <w:sz w:val="2"/>
                <w:szCs w:val="2"/>
              </w:rPr>
            </w:pPr>
          </w:p>
          <w:p w14:paraId="419A587D" w14:textId="77777777" w:rsidR="00521259" w:rsidRPr="008516D3" w:rsidRDefault="00521259" w:rsidP="0059744A">
            <w:pPr>
              <w:pStyle w:val="Zkladntext"/>
            </w:pPr>
            <w:r w:rsidRPr="008516D3">
              <w:t>Odpověď :  ANO/NE</w:t>
            </w:r>
          </w:p>
        </w:tc>
      </w:tr>
      <w:tr w:rsidR="00521259" w:rsidRPr="008516D3" w14:paraId="3B46F688" w14:textId="77777777" w:rsidTr="00E56E83">
        <w:tc>
          <w:tcPr>
            <w:tcW w:w="9345" w:type="dxa"/>
          </w:tcPr>
          <w:p w14:paraId="418A10CB" w14:textId="77777777" w:rsidR="00521259" w:rsidRPr="008516D3" w:rsidRDefault="00521259" w:rsidP="0059744A">
            <w:pPr>
              <w:pStyle w:val="Zkladntext"/>
              <w:rPr>
                <w:sz w:val="2"/>
                <w:szCs w:val="2"/>
              </w:rPr>
            </w:pPr>
          </w:p>
          <w:p w14:paraId="68B322B2" w14:textId="77777777" w:rsidR="00521259" w:rsidRPr="008516D3" w:rsidRDefault="00521259" w:rsidP="0059744A">
            <w:pPr>
              <w:pStyle w:val="Zkladntext"/>
            </w:pPr>
            <w:r w:rsidRPr="008516D3">
              <w:t>Doplňující popis :</w:t>
            </w:r>
          </w:p>
        </w:tc>
      </w:tr>
    </w:tbl>
    <w:p w14:paraId="2C6CA084" w14:textId="77777777" w:rsidR="00521259" w:rsidRPr="00214066" w:rsidRDefault="00521259" w:rsidP="00A822C7">
      <w:pPr>
        <w:pStyle w:val="Nadpis3"/>
        <w:numPr>
          <w:ilvl w:val="2"/>
          <w:numId w:val="9"/>
        </w:numPr>
        <w:ind w:left="993" w:hanging="993"/>
        <w:rPr>
          <w:sz w:val="22"/>
          <w:szCs w:val="22"/>
        </w:rPr>
      </w:pPr>
      <w:bookmarkStart w:id="109" w:name="_Toc12861211"/>
      <w:r w:rsidRPr="00214066">
        <w:rPr>
          <w:sz w:val="22"/>
          <w:szCs w:val="22"/>
        </w:rPr>
        <w:t>OSVĚTLENÍ PROSTORU MOTORU</w:t>
      </w:r>
      <w:r>
        <w:rPr>
          <w:sz w:val="22"/>
          <w:szCs w:val="22"/>
        </w:rPr>
        <w:t xml:space="preserve"> - PP</w:t>
      </w:r>
      <w:bookmarkEnd w:id="109"/>
    </w:p>
    <w:p w14:paraId="5E56AB03" w14:textId="77777777" w:rsidR="00521259" w:rsidRDefault="00521259" w:rsidP="00243F7B">
      <w:pPr>
        <w:pStyle w:val="Zkladntext"/>
        <w:rPr>
          <w:sz w:val="22"/>
          <w:szCs w:val="22"/>
        </w:rPr>
      </w:pPr>
      <w:r w:rsidRPr="00214066">
        <w:rPr>
          <w:sz w:val="22"/>
          <w:szCs w:val="22"/>
        </w:rPr>
        <w:t xml:space="preserve">V zadní částí vozu, v motorovém prostoru musí být instalováno osvětlení tak, aby bylo možno za snížené viditelnosti kontrolovat stav motoru, provozních kapalin apod. Osvětlení musí být možno zapnout/vypnout pomocí vypínače přístupného v prostoru motoru.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8F75EEC" w14:textId="77777777" w:rsidTr="0059744A">
        <w:tc>
          <w:tcPr>
            <w:tcW w:w="9495" w:type="dxa"/>
          </w:tcPr>
          <w:p w14:paraId="3DEB81BC" w14:textId="77777777" w:rsidR="00521259" w:rsidRPr="008516D3" w:rsidRDefault="00521259" w:rsidP="0059744A">
            <w:pPr>
              <w:pStyle w:val="Zkladntext"/>
              <w:rPr>
                <w:sz w:val="2"/>
                <w:szCs w:val="2"/>
              </w:rPr>
            </w:pPr>
          </w:p>
          <w:p w14:paraId="0EDCD581" w14:textId="77777777" w:rsidR="00521259" w:rsidRPr="008516D3" w:rsidRDefault="00521259" w:rsidP="0059744A">
            <w:pPr>
              <w:pStyle w:val="Zkladntext"/>
            </w:pPr>
            <w:r w:rsidRPr="008516D3">
              <w:t>Odpověď :  ANO/NE</w:t>
            </w:r>
          </w:p>
        </w:tc>
      </w:tr>
      <w:tr w:rsidR="00521259" w:rsidRPr="008516D3" w14:paraId="2993B61E" w14:textId="77777777" w:rsidTr="0059744A">
        <w:tc>
          <w:tcPr>
            <w:tcW w:w="9495" w:type="dxa"/>
          </w:tcPr>
          <w:p w14:paraId="55017241" w14:textId="77777777" w:rsidR="00521259" w:rsidRPr="008516D3" w:rsidRDefault="00521259" w:rsidP="0059744A">
            <w:pPr>
              <w:pStyle w:val="Zkladntext"/>
              <w:rPr>
                <w:sz w:val="2"/>
                <w:szCs w:val="2"/>
              </w:rPr>
            </w:pPr>
          </w:p>
          <w:p w14:paraId="3388FE62" w14:textId="77777777" w:rsidR="00521259" w:rsidRPr="008516D3" w:rsidRDefault="00521259" w:rsidP="0059744A">
            <w:pPr>
              <w:pStyle w:val="Zkladntext"/>
            </w:pPr>
            <w:r w:rsidRPr="008516D3">
              <w:t>Doplňující popis :</w:t>
            </w:r>
          </w:p>
        </w:tc>
      </w:tr>
    </w:tbl>
    <w:p w14:paraId="22BE5F70" w14:textId="77777777" w:rsidR="00521259" w:rsidRPr="00214066" w:rsidRDefault="00521259" w:rsidP="00A822C7">
      <w:pPr>
        <w:pStyle w:val="Nadpis2"/>
        <w:numPr>
          <w:ilvl w:val="1"/>
          <w:numId w:val="9"/>
        </w:numPr>
        <w:ind w:left="1080" w:hanging="1080"/>
        <w:rPr>
          <w:sz w:val="22"/>
          <w:szCs w:val="22"/>
        </w:rPr>
      </w:pPr>
      <w:bookmarkStart w:id="110" w:name="_Toc401111461"/>
      <w:bookmarkStart w:id="111" w:name="_Toc401112168"/>
      <w:bookmarkStart w:id="112" w:name="_Toc403281496"/>
      <w:bookmarkStart w:id="113" w:name="_Toc12861212"/>
      <w:r w:rsidRPr="00214066">
        <w:rPr>
          <w:sz w:val="22"/>
          <w:szCs w:val="22"/>
        </w:rPr>
        <w:t>Informace pro cestující</w:t>
      </w:r>
      <w:bookmarkEnd w:id="110"/>
      <w:bookmarkEnd w:id="111"/>
      <w:bookmarkEnd w:id="112"/>
      <w:r>
        <w:rPr>
          <w:sz w:val="22"/>
          <w:szCs w:val="22"/>
        </w:rPr>
        <w:t xml:space="preserve"> - PP</w:t>
      </w:r>
      <w:bookmarkEnd w:id="113"/>
    </w:p>
    <w:p w14:paraId="7C600A8D" w14:textId="521FEC9F" w:rsidR="00521259" w:rsidRDefault="00521259" w:rsidP="00314F6F">
      <w:pPr>
        <w:jc w:val="both"/>
        <w:rPr>
          <w:sz w:val="22"/>
          <w:szCs w:val="22"/>
        </w:rPr>
      </w:pPr>
      <w:bookmarkStart w:id="114" w:name="_Toc401111462"/>
      <w:bookmarkStart w:id="115" w:name="_Toc401112169"/>
      <w:bookmarkStart w:id="116" w:name="_Toc403281497"/>
      <w:r w:rsidRPr="00214066">
        <w:rPr>
          <w:sz w:val="22"/>
          <w:szCs w:val="22"/>
        </w:rPr>
        <w:t xml:space="preserve">V prostoru pro cestující je požadováno vytvoření prostoru pro umístění grafického plánu sítě MHD, tarifních a provozních informací pro cestující a prostoru pro tiskové informace cestujícím. Vozidlo je proto nutno vybavit informačními a reklamními fabiony uzpůsobenými pro vkládání výše uvedených materiálů o rozměru A3 vodorovně v počtu alespoň </w:t>
      </w:r>
      <w:r>
        <w:rPr>
          <w:sz w:val="22"/>
          <w:szCs w:val="22"/>
        </w:rPr>
        <w:t>8</w:t>
      </w:r>
      <w:r w:rsidRPr="00214066">
        <w:rPr>
          <w:sz w:val="22"/>
          <w:szCs w:val="22"/>
        </w:rPr>
        <w:t xml:space="preserve"> ks. Schránky musí </w:t>
      </w:r>
      <w:r w:rsidR="00E56E83">
        <w:rPr>
          <w:sz w:val="22"/>
          <w:szCs w:val="22"/>
        </w:rPr>
        <w:t xml:space="preserve">opatřeny systémem proti neoprávněnému přístupu </w:t>
      </w:r>
      <w:r w:rsidRPr="00214066">
        <w:rPr>
          <w:sz w:val="22"/>
          <w:szCs w:val="22"/>
        </w:rPr>
        <w:t>a opatřené krycím plexisklem</w:t>
      </w:r>
      <w:r w:rsidR="00E56E83">
        <w:rPr>
          <w:sz w:val="22"/>
          <w:szCs w:val="22"/>
        </w:rPr>
        <w:t xml:space="preserve"> nebo fólií</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05965FD" w14:textId="77777777" w:rsidTr="0059744A">
        <w:tc>
          <w:tcPr>
            <w:tcW w:w="9495" w:type="dxa"/>
          </w:tcPr>
          <w:p w14:paraId="0B81AC47" w14:textId="77777777" w:rsidR="00521259" w:rsidRPr="008516D3" w:rsidRDefault="00521259" w:rsidP="0059744A">
            <w:pPr>
              <w:pStyle w:val="Zkladntext"/>
              <w:rPr>
                <w:sz w:val="2"/>
                <w:szCs w:val="2"/>
              </w:rPr>
            </w:pPr>
          </w:p>
          <w:p w14:paraId="08BAC662" w14:textId="77777777" w:rsidR="00521259" w:rsidRPr="008516D3" w:rsidRDefault="00521259" w:rsidP="0059744A">
            <w:pPr>
              <w:pStyle w:val="Zkladntext"/>
            </w:pPr>
            <w:r w:rsidRPr="008516D3">
              <w:t>Odpověď :  ANO/NE</w:t>
            </w:r>
          </w:p>
        </w:tc>
      </w:tr>
      <w:tr w:rsidR="00521259" w:rsidRPr="008516D3" w14:paraId="7AEAE7EF" w14:textId="77777777" w:rsidTr="0059744A">
        <w:tc>
          <w:tcPr>
            <w:tcW w:w="9495" w:type="dxa"/>
          </w:tcPr>
          <w:p w14:paraId="00AA39DC" w14:textId="77777777" w:rsidR="00521259" w:rsidRPr="008516D3" w:rsidRDefault="00521259" w:rsidP="0059744A">
            <w:pPr>
              <w:pStyle w:val="Zkladntext"/>
              <w:rPr>
                <w:sz w:val="2"/>
                <w:szCs w:val="2"/>
              </w:rPr>
            </w:pPr>
          </w:p>
          <w:p w14:paraId="1D7A6113" w14:textId="77777777" w:rsidR="00521259" w:rsidRPr="008516D3" w:rsidRDefault="00521259" w:rsidP="0059744A">
            <w:pPr>
              <w:pStyle w:val="Zkladntext"/>
            </w:pPr>
            <w:r w:rsidRPr="008516D3">
              <w:t>Doplňující popis :</w:t>
            </w:r>
          </w:p>
        </w:tc>
      </w:tr>
    </w:tbl>
    <w:p w14:paraId="20D0ACAB" w14:textId="77777777" w:rsidR="00521259" w:rsidRPr="00214066" w:rsidRDefault="00521259" w:rsidP="00A822C7">
      <w:pPr>
        <w:pStyle w:val="Nadpis2"/>
        <w:numPr>
          <w:ilvl w:val="1"/>
          <w:numId w:val="9"/>
        </w:numPr>
        <w:ind w:left="1080" w:hanging="1080"/>
        <w:rPr>
          <w:sz w:val="22"/>
          <w:szCs w:val="22"/>
        </w:rPr>
      </w:pPr>
      <w:bookmarkStart w:id="117" w:name="_Toc12861213"/>
      <w:r w:rsidRPr="00214066">
        <w:rPr>
          <w:sz w:val="22"/>
          <w:szCs w:val="22"/>
        </w:rPr>
        <w:t>Topení, větrání</w:t>
      </w:r>
      <w:bookmarkEnd w:id="114"/>
      <w:bookmarkEnd w:id="115"/>
      <w:bookmarkEnd w:id="116"/>
      <w:r w:rsidR="006B21B1">
        <w:rPr>
          <w:sz w:val="22"/>
          <w:szCs w:val="22"/>
        </w:rPr>
        <w:t>, KLIMATIZACE</w:t>
      </w:r>
      <w:r>
        <w:rPr>
          <w:sz w:val="22"/>
          <w:szCs w:val="22"/>
        </w:rPr>
        <w:t xml:space="preserve"> - PP</w:t>
      </w:r>
      <w:bookmarkEnd w:id="117"/>
    </w:p>
    <w:p w14:paraId="52654D86" w14:textId="77777777" w:rsidR="00521259" w:rsidRDefault="00521259" w:rsidP="00243F7B">
      <w:pPr>
        <w:pStyle w:val="Zkladntext"/>
        <w:rPr>
          <w:sz w:val="22"/>
          <w:szCs w:val="22"/>
        </w:rPr>
      </w:pPr>
      <w:r w:rsidRPr="00214066">
        <w:rPr>
          <w:sz w:val="22"/>
          <w:szCs w:val="22"/>
        </w:rPr>
        <w:t>Je požadován nezávislý předehřívač s výkonem min. 30 kW. Teplovodní topení musí umožňovat předehřev motoru při studených startech. Ovládání předehřívače pouze přepínačem (bez automatického nastavení zapnutí časovačem).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3187129E" w14:textId="77777777" w:rsidTr="0059744A">
        <w:tc>
          <w:tcPr>
            <w:tcW w:w="9495" w:type="dxa"/>
          </w:tcPr>
          <w:p w14:paraId="135BF9F5" w14:textId="77777777" w:rsidR="00521259" w:rsidRPr="008516D3" w:rsidRDefault="00521259" w:rsidP="0059744A">
            <w:pPr>
              <w:pStyle w:val="Zkladntext"/>
              <w:rPr>
                <w:sz w:val="2"/>
                <w:szCs w:val="2"/>
              </w:rPr>
            </w:pPr>
          </w:p>
          <w:p w14:paraId="4A90D6A3" w14:textId="77777777" w:rsidR="00521259" w:rsidRPr="008516D3" w:rsidRDefault="00521259" w:rsidP="0059744A">
            <w:pPr>
              <w:pStyle w:val="Zkladntext"/>
            </w:pPr>
            <w:r w:rsidRPr="008516D3">
              <w:t>Odpověď :  ANO/NE</w:t>
            </w:r>
          </w:p>
        </w:tc>
      </w:tr>
      <w:tr w:rsidR="00521259" w:rsidRPr="008516D3" w14:paraId="7141F992" w14:textId="77777777" w:rsidTr="0059744A">
        <w:tc>
          <w:tcPr>
            <w:tcW w:w="9495" w:type="dxa"/>
          </w:tcPr>
          <w:p w14:paraId="25E2045A" w14:textId="77777777" w:rsidR="00521259" w:rsidRPr="008516D3" w:rsidRDefault="00521259" w:rsidP="0059744A">
            <w:pPr>
              <w:pStyle w:val="Zkladntext"/>
              <w:rPr>
                <w:sz w:val="2"/>
                <w:szCs w:val="2"/>
              </w:rPr>
            </w:pPr>
          </w:p>
          <w:p w14:paraId="6ACDB913" w14:textId="77777777" w:rsidR="00521259" w:rsidRPr="008516D3" w:rsidRDefault="00521259" w:rsidP="0059744A">
            <w:pPr>
              <w:pStyle w:val="Zkladntext"/>
            </w:pPr>
            <w:r w:rsidRPr="008516D3">
              <w:t>Doplňující popis :</w:t>
            </w:r>
          </w:p>
        </w:tc>
      </w:tr>
    </w:tbl>
    <w:p w14:paraId="0B1056FF" w14:textId="77777777" w:rsidR="00521259" w:rsidRPr="00214066" w:rsidRDefault="00521259" w:rsidP="00A822C7">
      <w:pPr>
        <w:pStyle w:val="Nadpis3"/>
        <w:numPr>
          <w:ilvl w:val="2"/>
          <w:numId w:val="9"/>
        </w:numPr>
        <w:ind w:left="993" w:hanging="993"/>
        <w:rPr>
          <w:sz w:val="22"/>
          <w:szCs w:val="22"/>
        </w:rPr>
      </w:pPr>
      <w:bookmarkStart w:id="118" w:name="_Toc401111463"/>
      <w:bookmarkStart w:id="119" w:name="_Toc401112170"/>
      <w:bookmarkStart w:id="120" w:name="_Toc403281498"/>
      <w:bookmarkStart w:id="121" w:name="_Toc12861214"/>
      <w:r w:rsidRPr="00214066">
        <w:rPr>
          <w:sz w:val="22"/>
          <w:szCs w:val="22"/>
        </w:rPr>
        <w:t>Prostor pro cestující</w:t>
      </w:r>
      <w:bookmarkEnd w:id="118"/>
      <w:bookmarkEnd w:id="119"/>
      <w:bookmarkEnd w:id="120"/>
      <w:r>
        <w:rPr>
          <w:sz w:val="22"/>
          <w:szCs w:val="22"/>
        </w:rPr>
        <w:t xml:space="preserve"> - PP</w:t>
      </w:r>
      <w:bookmarkEnd w:id="121"/>
    </w:p>
    <w:p w14:paraId="72590C54" w14:textId="7A8CF49D" w:rsidR="00AF07BB" w:rsidRDefault="00E56E83" w:rsidP="00AF07BB">
      <w:pPr>
        <w:pStyle w:val="Zkladntext"/>
        <w:rPr>
          <w:sz w:val="22"/>
          <w:szCs w:val="22"/>
        </w:rPr>
      </w:pPr>
      <w:r w:rsidRPr="00E56E83">
        <w:rPr>
          <w:sz w:val="22"/>
          <w:szCs w:val="22"/>
        </w:rPr>
        <w:t xml:space="preserve">Je požadována </w:t>
      </w:r>
      <w:proofErr w:type="spellStart"/>
      <w:r w:rsidR="00297D26" w:rsidRPr="00E56E83">
        <w:rPr>
          <w:sz w:val="22"/>
          <w:szCs w:val="22"/>
        </w:rPr>
        <w:t>celovozov</w:t>
      </w:r>
      <w:r w:rsidR="00297D26">
        <w:rPr>
          <w:sz w:val="22"/>
          <w:szCs w:val="22"/>
        </w:rPr>
        <w:t>á</w:t>
      </w:r>
      <w:proofErr w:type="spellEnd"/>
      <w:r>
        <w:rPr>
          <w:sz w:val="22"/>
          <w:szCs w:val="22"/>
          <w:u w:val="single"/>
        </w:rPr>
        <w:t xml:space="preserve"> </w:t>
      </w:r>
      <w:r w:rsidR="005951CD" w:rsidRPr="00095C96">
        <w:rPr>
          <w:sz w:val="22"/>
          <w:szCs w:val="22"/>
          <w:u w:val="single"/>
        </w:rPr>
        <w:t xml:space="preserve">klimatizací </w:t>
      </w:r>
      <w:r>
        <w:rPr>
          <w:sz w:val="22"/>
          <w:szCs w:val="22"/>
          <w:u w:val="single"/>
        </w:rPr>
        <w:t xml:space="preserve">pro cestující </w:t>
      </w:r>
      <w:r w:rsidR="00212567">
        <w:rPr>
          <w:sz w:val="22"/>
          <w:szCs w:val="22"/>
          <w:u w:val="single"/>
        </w:rPr>
        <w:t xml:space="preserve">typu </w:t>
      </w:r>
      <w:r w:rsidR="00212567">
        <w:rPr>
          <w:sz w:val="22"/>
          <w:szCs w:val="22"/>
        </w:rPr>
        <w:t>HVAC (s funkcí topení)</w:t>
      </w:r>
      <w:r w:rsidR="00212567" w:rsidRPr="00095C96">
        <w:rPr>
          <w:sz w:val="22"/>
          <w:szCs w:val="22"/>
        </w:rPr>
        <w:t xml:space="preserve"> </w:t>
      </w:r>
      <w:r w:rsidR="005951CD" w:rsidRPr="00095C96">
        <w:rPr>
          <w:sz w:val="22"/>
          <w:szCs w:val="22"/>
        </w:rPr>
        <w:t xml:space="preserve">o chladícím výkonu min </w:t>
      </w:r>
      <w:r w:rsidR="008D37A0">
        <w:rPr>
          <w:sz w:val="22"/>
          <w:szCs w:val="22"/>
        </w:rPr>
        <w:t>2</w:t>
      </w:r>
      <w:r w:rsidR="00297D26">
        <w:rPr>
          <w:sz w:val="22"/>
          <w:szCs w:val="22"/>
        </w:rPr>
        <w:t>4</w:t>
      </w:r>
      <w:r w:rsidR="005951CD" w:rsidRPr="00095C96">
        <w:rPr>
          <w:sz w:val="22"/>
          <w:szCs w:val="22"/>
        </w:rPr>
        <w:t xml:space="preserve"> kW, která zabezpečí ochlazení prostoru pro cestující minimálně o </w:t>
      </w:r>
      <w:r w:rsidR="00F71AB0">
        <w:rPr>
          <w:sz w:val="22"/>
          <w:szCs w:val="22"/>
        </w:rPr>
        <w:t>6</w:t>
      </w:r>
      <w:r w:rsidR="005951CD" w:rsidRPr="00095C96">
        <w:rPr>
          <w:sz w:val="22"/>
          <w:szCs w:val="22"/>
        </w:rPr>
        <w:t>°C proti venkovní teplotě s možností</w:t>
      </w:r>
      <w:r w:rsidR="005951CD" w:rsidRPr="00B72257">
        <w:rPr>
          <w:sz w:val="22"/>
          <w:szCs w:val="22"/>
        </w:rPr>
        <w:t xml:space="preserve"> nastavení teploty v</w:t>
      </w:r>
      <w:r w:rsidR="00212567">
        <w:rPr>
          <w:sz w:val="22"/>
          <w:szCs w:val="22"/>
        </w:rPr>
        <w:t> </w:t>
      </w:r>
      <w:r w:rsidR="005951CD" w:rsidRPr="00B72257">
        <w:rPr>
          <w:sz w:val="22"/>
          <w:szCs w:val="22"/>
        </w:rPr>
        <w:t>salonu</w:t>
      </w:r>
      <w:r w:rsidR="00212567">
        <w:rPr>
          <w:sz w:val="22"/>
          <w:szCs w:val="22"/>
        </w:rPr>
        <w:t xml:space="preserve"> dle </w:t>
      </w:r>
      <w:r w:rsidR="00212567" w:rsidRPr="00CB470D">
        <w:rPr>
          <w:sz w:val="22"/>
          <w:szCs w:val="22"/>
        </w:rPr>
        <w:t>teplotní křivky v závislosti na venkovní teplotě</w:t>
      </w:r>
      <w:r w:rsidR="005951CD" w:rsidRPr="00CB470D">
        <w:rPr>
          <w:sz w:val="22"/>
          <w:szCs w:val="22"/>
        </w:rPr>
        <w:t xml:space="preserve">. </w:t>
      </w:r>
      <w:r w:rsidR="00297D26" w:rsidRPr="00CB470D">
        <w:rPr>
          <w:sz w:val="22"/>
          <w:szCs w:val="22"/>
        </w:rPr>
        <w:t xml:space="preserve">Do celkového výkonu klimatizace je možné započítat i výkon </w:t>
      </w:r>
      <w:proofErr w:type="spellStart"/>
      <w:r w:rsidR="00297D26" w:rsidRPr="00CB470D">
        <w:rPr>
          <w:sz w:val="22"/>
          <w:szCs w:val="22"/>
        </w:rPr>
        <w:t>frontboxu</w:t>
      </w:r>
      <w:proofErr w:type="spellEnd"/>
      <w:r w:rsidR="00297D26" w:rsidRPr="00CB470D">
        <w:rPr>
          <w:sz w:val="22"/>
          <w:szCs w:val="22"/>
        </w:rPr>
        <w:t xml:space="preserve"> v přední části. Klimatizace </w:t>
      </w:r>
      <w:r w:rsidR="005951CD" w:rsidRPr="00CB470D">
        <w:rPr>
          <w:sz w:val="22"/>
          <w:szCs w:val="22"/>
        </w:rPr>
        <w:t xml:space="preserve">bude funkční pouze při běžícím motoru a je možné ji spustit nezávisle na klimatizaci kabiny řidiče. </w:t>
      </w:r>
      <w:r w:rsidR="000E4A90" w:rsidRPr="00CB470D">
        <w:rPr>
          <w:sz w:val="22"/>
          <w:szCs w:val="22"/>
        </w:rPr>
        <w:t>DPMB preferuje z důvodu jednotnosti údržby klimatizací chladivo R134a.</w:t>
      </w:r>
    </w:p>
    <w:p w14:paraId="115EF699" w14:textId="3084FCC8" w:rsidR="00AA30A9" w:rsidRDefault="00AA30A9" w:rsidP="00AF07BB">
      <w:pPr>
        <w:pStyle w:val="Zkladntext"/>
        <w:rPr>
          <w:sz w:val="22"/>
          <w:szCs w:val="22"/>
        </w:rPr>
      </w:pPr>
      <w:r w:rsidRPr="009D0DE6">
        <w:rPr>
          <w:sz w:val="22"/>
          <w:szCs w:val="22"/>
        </w:rPr>
        <w:t>Zadavatel v rámci plnění rovněž požaduje dodání dohodnutého počtu servisního vybavení pro diagnostiku závad klimatizace.</w:t>
      </w:r>
    </w:p>
    <w:p w14:paraId="6394BF2D" w14:textId="77777777" w:rsidR="0089229A" w:rsidRDefault="0089229A" w:rsidP="0089229A">
      <w:pPr>
        <w:pStyle w:val="Zkladntext"/>
        <w:rPr>
          <w:sz w:val="22"/>
          <w:szCs w:val="22"/>
        </w:rPr>
      </w:pPr>
      <w:r w:rsidRPr="0064230C">
        <w:rPr>
          <w:sz w:val="22"/>
          <w:szCs w:val="22"/>
        </w:rPr>
        <w:t>Řidič musí mít možnost také ručně vypnutí klimatizace nebo topení prostoru pro cestující</w:t>
      </w:r>
      <w:r>
        <w:rPr>
          <w:sz w:val="22"/>
          <w:szCs w:val="22"/>
        </w:rPr>
        <w:t>.</w:t>
      </w:r>
    </w:p>
    <w:p w14:paraId="5D3AE6BA" w14:textId="36D15AC2" w:rsidR="00D9112D" w:rsidRPr="00D9112D" w:rsidRDefault="00D9112D" w:rsidP="00D9112D">
      <w:pPr>
        <w:pStyle w:val="Zkladntext"/>
        <w:rPr>
          <w:sz w:val="22"/>
          <w:szCs w:val="22"/>
        </w:rPr>
      </w:pPr>
      <w:r w:rsidRPr="00D9112D">
        <w:rPr>
          <w:sz w:val="22"/>
          <w:szCs w:val="22"/>
        </w:rPr>
        <w:t xml:space="preserve">V případě vybavení </w:t>
      </w:r>
      <w:r w:rsidR="007C0D68">
        <w:rPr>
          <w:sz w:val="22"/>
          <w:szCs w:val="22"/>
        </w:rPr>
        <w:t>auto</w:t>
      </w:r>
      <w:r w:rsidRPr="00D9112D">
        <w:rPr>
          <w:sz w:val="22"/>
          <w:szCs w:val="22"/>
        </w:rPr>
        <w:t xml:space="preserve">busu otevíracími střešními vikýři </w:t>
      </w:r>
      <w:r w:rsidR="0089229A">
        <w:rPr>
          <w:sz w:val="22"/>
          <w:szCs w:val="22"/>
        </w:rPr>
        <w:t xml:space="preserve">se </w:t>
      </w:r>
      <w:r w:rsidRPr="00D9112D">
        <w:rPr>
          <w:sz w:val="22"/>
          <w:szCs w:val="22"/>
        </w:rPr>
        <w:t>požaduje možnost jejich ovládání dálkově z kabiny řidiče nebo manuálně z podlahy prostoru pro cestující bez dalších pomůcek.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23002A4" w14:textId="77777777" w:rsidTr="0059744A">
        <w:tc>
          <w:tcPr>
            <w:tcW w:w="9495" w:type="dxa"/>
          </w:tcPr>
          <w:p w14:paraId="37B26349" w14:textId="77777777" w:rsidR="00521259" w:rsidRPr="008516D3" w:rsidRDefault="00521259" w:rsidP="0059744A">
            <w:pPr>
              <w:pStyle w:val="Zkladntext"/>
              <w:rPr>
                <w:sz w:val="2"/>
                <w:szCs w:val="2"/>
              </w:rPr>
            </w:pPr>
          </w:p>
          <w:p w14:paraId="5197A8B5" w14:textId="77777777" w:rsidR="00521259" w:rsidRPr="008516D3" w:rsidRDefault="00521259" w:rsidP="0059744A">
            <w:pPr>
              <w:pStyle w:val="Zkladntext"/>
            </w:pPr>
            <w:r w:rsidRPr="008516D3">
              <w:t>Odpověď :  ANO/NE</w:t>
            </w:r>
          </w:p>
        </w:tc>
      </w:tr>
      <w:tr w:rsidR="00521259" w:rsidRPr="008516D3" w14:paraId="40D06668" w14:textId="77777777" w:rsidTr="0059744A">
        <w:tc>
          <w:tcPr>
            <w:tcW w:w="9495" w:type="dxa"/>
          </w:tcPr>
          <w:p w14:paraId="46E23414" w14:textId="77777777" w:rsidR="00521259" w:rsidRPr="008516D3" w:rsidRDefault="00521259" w:rsidP="0059744A">
            <w:pPr>
              <w:pStyle w:val="Zkladntext"/>
              <w:rPr>
                <w:sz w:val="2"/>
                <w:szCs w:val="2"/>
              </w:rPr>
            </w:pPr>
          </w:p>
          <w:p w14:paraId="6EF4CFAF" w14:textId="77777777" w:rsidR="00521259" w:rsidRPr="008516D3" w:rsidRDefault="00521259" w:rsidP="0059744A">
            <w:pPr>
              <w:pStyle w:val="Zkladntext"/>
            </w:pPr>
            <w:r w:rsidRPr="008516D3">
              <w:t>Doplňující popis :</w:t>
            </w:r>
          </w:p>
        </w:tc>
      </w:tr>
    </w:tbl>
    <w:p w14:paraId="15F58B1C" w14:textId="77777777" w:rsidR="00521259" w:rsidRPr="00214066" w:rsidRDefault="00521259" w:rsidP="00A822C7">
      <w:pPr>
        <w:pStyle w:val="Nadpis3"/>
        <w:numPr>
          <w:ilvl w:val="2"/>
          <w:numId w:val="9"/>
        </w:numPr>
        <w:ind w:left="993" w:hanging="993"/>
        <w:rPr>
          <w:sz w:val="22"/>
          <w:szCs w:val="22"/>
        </w:rPr>
      </w:pPr>
      <w:bookmarkStart w:id="122" w:name="_Toc401111464"/>
      <w:bookmarkStart w:id="123" w:name="_Toc401112171"/>
      <w:bookmarkStart w:id="124" w:name="_Toc403281499"/>
      <w:bookmarkStart w:id="125" w:name="_Toc12861215"/>
      <w:r w:rsidRPr="00214066">
        <w:rPr>
          <w:sz w:val="22"/>
          <w:szCs w:val="22"/>
        </w:rPr>
        <w:lastRenderedPageBreak/>
        <w:t>Stanoviště řidiče</w:t>
      </w:r>
      <w:bookmarkEnd w:id="122"/>
      <w:bookmarkEnd w:id="123"/>
      <w:bookmarkEnd w:id="124"/>
      <w:r>
        <w:rPr>
          <w:sz w:val="22"/>
          <w:szCs w:val="22"/>
        </w:rPr>
        <w:t xml:space="preserve"> - PP</w:t>
      </w:r>
      <w:bookmarkEnd w:id="125"/>
    </w:p>
    <w:p w14:paraId="07E67729" w14:textId="0436D59B" w:rsidR="00521259" w:rsidRPr="00214066" w:rsidRDefault="00AE3699" w:rsidP="00243F7B">
      <w:pPr>
        <w:rPr>
          <w:sz w:val="22"/>
          <w:szCs w:val="22"/>
        </w:rPr>
      </w:pPr>
      <w:r>
        <w:rPr>
          <w:sz w:val="22"/>
          <w:szCs w:val="22"/>
        </w:rPr>
        <w:t xml:space="preserve">Topení </w:t>
      </w:r>
      <w:r w:rsidR="00521259" w:rsidRPr="00214066">
        <w:rPr>
          <w:sz w:val="22"/>
          <w:szCs w:val="22"/>
        </w:rPr>
        <w:t xml:space="preserve">musí být provedeno v kombinaci přívodu čerstvého a použitého vzduchu. Přívod čerstvého vzduchu musí být přes snadno udržovatelný filtr s minimální možností nasávání škodlivých zplodin a prachu. Na stanovišti řidiče je požadována </w:t>
      </w:r>
      <w:r>
        <w:rPr>
          <w:sz w:val="22"/>
          <w:szCs w:val="22"/>
        </w:rPr>
        <w:t>kompresorová klimatizační</w:t>
      </w:r>
      <w:r w:rsidRPr="00214066">
        <w:rPr>
          <w:sz w:val="22"/>
          <w:szCs w:val="22"/>
        </w:rPr>
        <w:t xml:space="preserve"> </w:t>
      </w:r>
      <w:r w:rsidR="00521259" w:rsidRPr="00214066">
        <w:rPr>
          <w:sz w:val="22"/>
          <w:szCs w:val="22"/>
        </w:rPr>
        <w:t>jednotka</w:t>
      </w:r>
      <w:r w:rsidR="00562A4F">
        <w:rPr>
          <w:sz w:val="22"/>
          <w:szCs w:val="22"/>
        </w:rPr>
        <w:t xml:space="preserve">. </w:t>
      </w:r>
      <w:r w:rsidR="00211660">
        <w:rPr>
          <w:sz w:val="22"/>
          <w:szCs w:val="22"/>
        </w:rPr>
        <w:t>Klimatizační jednotka může být konstrukčně společná s klimatizací prostoru pro cestující</w:t>
      </w:r>
      <w:r w:rsidR="00AF5DCD">
        <w:rPr>
          <w:sz w:val="22"/>
          <w:szCs w:val="22"/>
        </w:rPr>
        <w:t>,</w:t>
      </w:r>
      <w:r w:rsidR="00211660">
        <w:rPr>
          <w:sz w:val="22"/>
          <w:szCs w:val="22"/>
        </w:rPr>
        <w:t xml:space="preserve"> musí být </w:t>
      </w:r>
      <w:r w:rsidR="00AF5DCD">
        <w:rPr>
          <w:sz w:val="22"/>
          <w:szCs w:val="22"/>
        </w:rPr>
        <w:t xml:space="preserve">ovládána </w:t>
      </w:r>
      <w:r w:rsidR="00211660">
        <w:rPr>
          <w:sz w:val="22"/>
          <w:szCs w:val="22"/>
        </w:rPr>
        <w:t xml:space="preserve">nezávislé na ovládání klimatizace prostoru pro cestující. </w:t>
      </w:r>
      <w:r w:rsidR="00562A4F">
        <w:rPr>
          <w:sz w:val="22"/>
          <w:szCs w:val="22"/>
        </w:rPr>
        <w:t>Topení na stanovišti řidiče požadujeme provést tak, aby bylo možné</w:t>
      </w:r>
      <w:r w:rsidR="00663725">
        <w:rPr>
          <w:sz w:val="22"/>
          <w:szCs w:val="22"/>
        </w:rPr>
        <w:t xml:space="preserve"> jeho použití</w:t>
      </w:r>
      <w:r w:rsidR="00663725" w:rsidRPr="00885240">
        <w:rPr>
          <w:color w:val="FF0000"/>
          <w:sz w:val="22"/>
          <w:szCs w:val="22"/>
        </w:rPr>
        <w:t xml:space="preserve"> </w:t>
      </w:r>
      <w:r w:rsidR="00AF5DCD">
        <w:rPr>
          <w:color w:val="FF0000"/>
          <w:sz w:val="22"/>
          <w:szCs w:val="22"/>
        </w:rPr>
        <w:t>i</w:t>
      </w:r>
      <w:r w:rsidR="00663725">
        <w:rPr>
          <w:sz w:val="22"/>
          <w:szCs w:val="22"/>
        </w:rPr>
        <w:t xml:space="preserve"> po zastavení motoru</w:t>
      </w:r>
      <w:r w:rsidR="00AF5DCD">
        <w:rPr>
          <w:sz w:val="22"/>
          <w:szCs w:val="22"/>
        </w:rPr>
        <w:t xml:space="preserve"> (spuštění ventilátorů, předehřívače oběhového čerpadla)</w:t>
      </w:r>
      <w:r w:rsidR="00663725">
        <w:rPr>
          <w:sz w:val="22"/>
          <w:szCs w:val="22"/>
        </w:rPr>
        <w:t>.</w:t>
      </w:r>
      <w:r w:rsidR="00521259" w:rsidRPr="0021406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67C244EC" w14:textId="77777777" w:rsidTr="0059744A">
        <w:tc>
          <w:tcPr>
            <w:tcW w:w="9495" w:type="dxa"/>
          </w:tcPr>
          <w:p w14:paraId="2F760609" w14:textId="77777777" w:rsidR="00521259" w:rsidRPr="008516D3" w:rsidRDefault="00521259" w:rsidP="0059744A">
            <w:pPr>
              <w:pStyle w:val="Zkladntext"/>
              <w:rPr>
                <w:sz w:val="2"/>
                <w:szCs w:val="2"/>
              </w:rPr>
            </w:pPr>
          </w:p>
          <w:p w14:paraId="5DD24C34" w14:textId="77777777" w:rsidR="00521259" w:rsidRPr="008516D3" w:rsidRDefault="00521259" w:rsidP="0059744A">
            <w:pPr>
              <w:pStyle w:val="Zkladntext"/>
            </w:pPr>
            <w:r w:rsidRPr="008516D3">
              <w:t>Odpověď :  ANO/NE</w:t>
            </w:r>
          </w:p>
        </w:tc>
      </w:tr>
      <w:tr w:rsidR="00521259" w:rsidRPr="008516D3" w14:paraId="765D229B" w14:textId="77777777" w:rsidTr="0059744A">
        <w:tc>
          <w:tcPr>
            <w:tcW w:w="9495" w:type="dxa"/>
          </w:tcPr>
          <w:p w14:paraId="22DB105E" w14:textId="77777777" w:rsidR="00521259" w:rsidRPr="008516D3" w:rsidRDefault="00521259" w:rsidP="0059744A">
            <w:pPr>
              <w:pStyle w:val="Zkladntext"/>
              <w:rPr>
                <w:sz w:val="2"/>
                <w:szCs w:val="2"/>
              </w:rPr>
            </w:pPr>
          </w:p>
          <w:p w14:paraId="490F9893" w14:textId="77777777" w:rsidR="00521259" w:rsidRPr="008516D3" w:rsidRDefault="00521259" w:rsidP="0059744A">
            <w:pPr>
              <w:pStyle w:val="Zkladntext"/>
            </w:pPr>
            <w:r w:rsidRPr="008516D3">
              <w:t>Doplňující popis :</w:t>
            </w:r>
          </w:p>
        </w:tc>
      </w:tr>
    </w:tbl>
    <w:p w14:paraId="6E058107" w14:textId="77777777" w:rsidR="00521259" w:rsidRPr="00214066" w:rsidRDefault="00521259" w:rsidP="00A822C7">
      <w:pPr>
        <w:pStyle w:val="Nadpis2"/>
        <w:numPr>
          <w:ilvl w:val="1"/>
          <w:numId w:val="9"/>
        </w:numPr>
        <w:ind w:left="851" w:hanging="851"/>
        <w:rPr>
          <w:sz w:val="22"/>
          <w:szCs w:val="22"/>
        </w:rPr>
      </w:pPr>
      <w:bookmarkStart w:id="126" w:name="_Toc401111465"/>
      <w:bookmarkStart w:id="127" w:name="_Toc401112172"/>
      <w:bookmarkStart w:id="128" w:name="_Toc403281500"/>
      <w:bookmarkStart w:id="129" w:name="_Toc12861216"/>
      <w:r w:rsidRPr="00214066">
        <w:rPr>
          <w:sz w:val="22"/>
          <w:szCs w:val="22"/>
        </w:rPr>
        <w:t>Jízda A DOJEZD vozidla</w:t>
      </w:r>
      <w:bookmarkEnd w:id="126"/>
      <w:bookmarkEnd w:id="127"/>
      <w:bookmarkEnd w:id="128"/>
      <w:r>
        <w:rPr>
          <w:sz w:val="22"/>
          <w:szCs w:val="22"/>
        </w:rPr>
        <w:t xml:space="preserve"> - PP</w:t>
      </w:r>
      <w:bookmarkEnd w:id="129"/>
    </w:p>
    <w:p w14:paraId="6057444D" w14:textId="674EB459" w:rsidR="00F71AB0" w:rsidRPr="00CB470D" w:rsidRDefault="00521259" w:rsidP="00243F7B">
      <w:pPr>
        <w:pStyle w:val="Zkladntext"/>
        <w:rPr>
          <w:sz w:val="22"/>
          <w:szCs w:val="22"/>
        </w:rPr>
      </w:pPr>
      <w:r w:rsidRPr="00214066">
        <w:rPr>
          <w:sz w:val="22"/>
          <w:szCs w:val="22"/>
        </w:rPr>
        <w:t xml:space="preserve">Vozidlo musí splňovat </w:t>
      </w:r>
      <w:r w:rsidRPr="00CB470D">
        <w:rPr>
          <w:sz w:val="22"/>
          <w:szCs w:val="22"/>
        </w:rPr>
        <w:t>požadavky svižné dynamické jízdy a musí umožňovat střední zrychlení v rozsahu a = 0,4 – 1,4 m/s</w:t>
      </w:r>
      <w:r w:rsidRPr="00CB470D">
        <w:rPr>
          <w:sz w:val="22"/>
          <w:szCs w:val="22"/>
          <w:vertAlign w:val="superscript"/>
        </w:rPr>
        <w:t>2</w:t>
      </w:r>
      <w:r w:rsidRPr="00CB470D">
        <w:rPr>
          <w:sz w:val="22"/>
          <w:szCs w:val="22"/>
        </w:rPr>
        <w:t xml:space="preserve"> v oblasti nižších rychlostí 30 km/hod</w:t>
      </w:r>
      <w:r w:rsidR="00AF5DCD" w:rsidRPr="00CB470D">
        <w:rPr>
          <w:sz w:val="22"/>
          <w:szCs w:val="22"/>
        </w:rPr>
        <w:t xml:space="preserve"> do stoupání 9</w:t>
      </w:r>
      <w:r w:rsidR="00157F2A" w:rsidRPr="00CB470D">
        <w:rPr>
          <w:sz w:val="22"/>
          <w:szCs w:val="22"/>
        </w:rPr>
        <w:t>,6</w:t>
      </w:r>
      <w:r w:rsidR="00AF5DCD" w:rsidRPr="00CB470D">
        <w:rPr>
          <w:sz w:val="22"/>
          <w:szCs w:val="22"/>
        </w:rPr>
        <w:t>%</w:t>
      </w:r>
      <w:r w:rsidRPr="00CB470D">
        <w:rPr>
          <w:sz w:val="22"/>
          <w:szCs w:val="22"/>
        </w:rPr>
        <w:t xml:space="preserve">.  </w:t>
      </w:r>
      <w:r w:rsidR="00E30ED1" w:rsidRPr="00CB470D">
        <w:rPr>
          <w:sz w:val="22"/>
          <w:szCs w:val="22"/>
        </w:rPr>
        <w:t xml:space="preserve"> </w:t>
      </w:r>
    </w:p>
    <w:p w14:paraId="4548B71C" w14:textId="6BAB3EB5" w:rsidR="00992222" w:rsidRPr="00CB470D" w:rsidRDefault="00AF5DCD" w:rsidP="00AF5DCD">
      <w:pPr>
        <w:pStyle w:val="Zkladntext"/>
        <w:spacing w:after="0"/>
        <w:rPr>
          <w:sz w:val="22"/>
          <w:szCs w:val="22"/>
        </w:rPr>
      </w:pPr>
      <w:r w:rsidRPr="00CB470D">
        <w:rPr>
          <w:sz w:val="22"/>
          <w:szCs w:val="22"/>
          <w:u w:val="single"/>
        </w:rPr>
        <w:t>Požadovaná a</w:t>
      </w:r>
      <w:r w:rsidR="00992222" w:rsidRPr="00CB470D">
        <w:rPr>
          <w:sz w:val="22"/>
          <w:szCs w:val="22"/>
          <w:u w:val="single"/>
        </w:rPr>
        <w:t>kcelerace a jízda do kopce</w:t>
      </w:r>
      <w:r w:rsidR="00992222" w:rsidRPr="00CB470D">
        <w:rPr>
          <w:sz w:val="22"/>
          <w:szCs w:val="22"/>
        </w:rPr>
        <w:t>:</w:t>
      </w:r>
    </w:p>
    <w:p w14:paraId="12C25F39" w14:textId="7DA48079" w:rsidR="009D0DE6" w:rsidRPr="00CB470D" w:rsidRDefault="00E30ED1" w:rsidP="00AF5DCD">
      <w:pPr>
        <w:pStyle w:val="Zkladntext"/>
        <w:numPr>
          <w:ilvl w:val="1"/>
          <w:numId w:val="11"/>
        </w:numPr>
        <w:spacing w:after="0"/>
        <w:ind w:left="284" w:hanging="284"/>
        <w:rPr>
          <w:sz w:val="22"/>
          <w:szCs w:val="22"/>
        </w:rPr>
      </w:pPr>
      <w:r w:rsidRPr="00CB470D">
        <w:rPr>
          <w:sz w:val="22"/>
          <w:szCs w:val="22"/>
        </w:rPr>
        <w:t xml:space="preserve">Pří </w:t>
      </w:r>
      <w:r w:rsidR="00346D3B" w:rsidRPr="00CB470D">
        <w:rPr>
          <w:sz w:val="22"/>
          <w:szCs w:val="22"/>
        </w:rPr>
        <w:t>rozjezdu</w:t>
      </w:r>
      <w:r w:rsidRPr="00CB470D">
        <w:rPr>
          <w:sz w:val="22"/>
          <w:szCs w:val="22"/>
        </w:rPr>
        <w:t xml:space="preserve"> </w:t>
      </w:r>
      <w:r w:rsidR="00F71AB0" w:rsidRPr="00CB470D">
        <w:rPr>
          <w:sz w:val="22"/>
          <w:szCs w:val="22"/>
        </w:rPr>
        <w:t xml:space="preserve">a jízdě </w:t>
      </w:r>
      <w:r w:rsidRPr="00CB470D">
        <w:rPr>
          <w:sz w:val="22"/>
          <w:szCs w:val="22"/>
        </w:rPr>
        <w:t xml:space="preserve">vozidla </w:t>
      </w:r>
      <w:r w:rsidR="00F71AB0" w:rsidRPr="00CB470D">
        <w:rPr>
          <w:sz w:val="22"/>
          <w:szCs w:val="22"/>
        </w:rPr>
        <w:t xml:space="preserve">ve </w:t>
      </w:r>
      <w:r w:rsidRPr="00CB470D">
        <w:rPr>
          <w:sz w:val="22"/>
          <w:szCs w:val="22"/>
        </w:rPr>
        <w:t>stoupání</w:t>
      </w:r>
      <w:r w:rsidR="00F71AB0" w:rsidRPr="00CB470D">
        <w:rPr>
          <w:sz w:val="22"/>
          <w:szCs w:val="22"/>
        </w:rPr>
        <w:t xml:space="preserve"> do</w:t>
      </w:r>
      <w:r w:rsidRPr="00CB470D">
        <w:rPr>
          <w:sz w:val="22"/>
          <w:szCs w:val="22"/>
        </w:rPr>
        <w:t xml:space="preserve"> 9</w:t>
      </w:r>
      <w:r w:rsidR="00157F2A" w:rsidRPr="00CB470D">
        <w:rPr>
          <w:sz w:val="22"/>
          <w:szCs w:val="22"/>
        </w:rPr>
        <w:t>,6</w:t>
      </w:r>
      <w:r w:rsidRPr="00CB470D">
        <w:rPr>
          <w:sz w:val="22"/>
          <w:szCs w:val="22"/>
        </w:rPr>
        <w:t>%</w:t>
      </w:r>
      <w:r w:rsidR="00346D3B" w:rsidRPr="00CB470D">
        <w:rPr>
          <w:sz w:val="22"/>
          <w:szCs w:val="22"/>
        </w:rPr>
        <w:t xml:space="preserve"> </w:t>
      </w:r>
    </w:p>
    <w:p w14:paraId="6433D8F6" w14:textId="406DB3A5" w:rsidR="00521259" w:rsidRPr="00CB470D" w:rsidRDefault="00346D3B" w:rsidP="00AF5DCD">
      <w:pPr>
        <w:pStyle w:val="Zkladntext"/>
        <w:numPr>
          <w:ilvl w:val="2"/>
          <w:numId w:val="11"/>
        </w:numPr>
        <w:spacing w:after="0"/>
        <w:ind w:left="567" w:hanging="283"/>
        <w:rPr>
          <w:sz w:val="22"/>
          <w:szCs w:val="22"/>
        </w:rPr>
      </w:pPr>
      <w:r w:rsidRPr="00CB470D">
        <w:rPr>
          <w:sz w:val="22"/>
          <w:szCs w:val="22"/>
        </w:rPr>
        <w:t xml:space="preserve">při 75% </w:t>
      </w:r>
      <w:r w:rsidR="00F71AB0" w:rsidRPr="00CB470D">
        <w:rPr>
          <w:sz w:val="22"/>
          <w:szCs w:val="22"/>
        </w:rPr>
        <w:t xml:space="preserve">deklarované kapacity ( hmotnosti vozidla) při </w:t>
      </w:r>
      <w:r w:rsidRPr="00CB470D">
        <w:rPr>
          <w:sz w:val="22"/>
          <w:szCs w:val="22"/>
        </w:rPr>
        <w:t>zapnuté klimatizaci prostoru pro cestující</w:t>
      </w:r>
      <w:r w:rsidR="00F71AB0" w:rsidRPr="00CB470D">
        <w:rPr>
          <w:sz w:val="22"/>
          <w:szCs w:val="22"/>
        </w:rPr>
        <w:t xml:space="preserve"> musí vozidlo dosáhnout rychlosti </w:t>
      </w:r>
      <w:r w:rsidR="009D0DE6" w:rsidRPr="00CB470D">
        <w:rPr>
          <w:sz w:val="22"/>
          <w:szCs w:val="22"/>
        </w:rPr>
        <w:t>40</w:t>
      </w:r>
      <w:r w:rsidR="00F71AB0" w:rsidRPr="00CB470D">
        <w:rPr>
          <w:sz w:val="22"/>
          <w:szCs w:val="22"/>
        </w:rPr>
        <w:t xml:space="preserve"> km/hod</w:t>
      </w:r>
      <w:r w:rsidRPr="00CB470D">
        <w:rPr>
          <w:sz w:val="22"/>
          <w:szCs w:val="22"/>
        </w:rPr>
        <w:t>.</w:t>
      </w:r>
      <w:r w:rsidR="009D0DE6" w:rsidRPr="00CB470D">
        <w:rPr>
          <w:sz w:val="22"/>
          <w:szCs w:val="22"/>
        </w:rPr>
        <w:t xml:space="preserve"> </w:t>
      </w:r>
    </w:p>
    <w:p w14:paraId="626A0A37" w14:textId="24C7F5F4" w:rsidR="009D0DE6" w:rsidRPr="00CB470D" w:rsidRDefault="009D0DE6" w:rsidP="00AF5DCD">
      <w:pPr>
        <w:pStyle w:val="Zkladntext"/>
        <w:numPr>
          <w:ilvl w:val="2"/>
          <w:numId w:val="11"/>
        </w:numPr>
        <w:spacing w:after="0"/>
        <w:ind w:left="567" w:hanging="283"/>
        <w:rPr>
          <w:sz w:val="22"/>
          <w:szCs w:val="22"/>
        </w:rPr>
      </w:pPr>
      <w:r w:rsidRPr="00CB470D">
        <w:rPr>
          <w:sz w:val="22"/>
          <w:szCs w:val="22"/>
        </w:rPr>
        <w:t xml:space="preserve">při </w:t>
      </w:r>
      <w:r w:rsidR="00F1126A" w:rsidRPr="00CB470D">
        <w:rPr>
          <w:sz w:val="22"/>
          <w:szCs w:val="22"/>
        </w:rPr>
        <w:t>100</w:t>
      </w:r>
      <w:r w:rsidRPr="00CB470D">
        <w:rPr>
          <w:sz w:val="22"/>
          <w:szCs w:val="22"/>
        </w:rPr>
        <w:t xml:space="preserve">% deklarované kapacity ( hmotnosti vozidla) při zapnuté klimatizaci prostoru pro cestující musí vozidlo dosáhnout rychlosti 30 km/hod. </w:t>
      </w:r>
    </w:p>
    <w:p w14:paraId="381B3AAA" w14:textId="77777777" w:rsidR="00AF5DCD" w:rsidRPr="00CB470D" w:rsidRDefault="00AF5DCD" w:rsidP="00AF5DCD">
      <w:pPr>
        <w:pStyle w:val="Zkladntext"/>
        <w:spacing w:after="0"/>
        <w:rPr>
          <w:sz w:val="22"/>
          <w:szCs w:val="22"/>
          <w:u w:val="single"/>
        </w:rPr>
      </w:pPr>
    </w:p>
    <w:p w14:paraId="3417331B" w14:textId="5169AAA6" w:rsidR="00521259" w:rsidRPr="00CB470D" w:rsidRDefault="00521259" w:rsidP="00AF5DCD">
      <w:pPr>
        <w:pStyle w:val="Zkladntext"/>
        <w:spacing w:after="0"/>
        <w:rPr>
          <w:sz w:val="22"/>
          <w:szCs w:val="22"/>
          <w:u w:val="single"/>
        </w:rPr>
      </w:pPr>
      <w:r w:rsidRPr="00CB470D">
        <w:rPr>
          <w:sz w:val="22"/>
          <w:szCs w:val="22"/>
          <w:u w:val="single"/>
        </w:rPr>
        <w:t xml:space="preserve">Minimální dojezd musí být alespoň 450 km na jedno naplnění </w:t>
      </w:r>
      <w:r w:rsidR="0089229A">
        <w:rPr>
          <w:sz w:val="22"/>
          <w:szCs w:val="22"/>
          <w:u w:val="single"/>
        </w:rPr>
        <w:t xml:space="preserve">PHM </w:t>
      </w:r>
      <w:r w:rsidRPr="00CB470D">
        <w:rPr>
          <w:sz w:val="22"/>
          <w:szCs w:val="22"/>
          <w:u w:val="single"/>
        </w:rPr>
        <w:t xml:space="preserve">při jízdě v městském provozu dle SORT cyklus </w:t>
      </w:r>
      <w:r w:rsidR="00AF5DCD" w:rsidRPr="00CB470D">
        <w:rPr>
          <w:sz w:val="22"/>
          <w:szCs w:val="22"/>
          <w:u w:val="single"/>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B470D" w:rsidRPr="00CB470D" w14:paraId="07B1DA42" w14:textId="77777777" w:rsidTr="00AF5DCD">
        <w:tc>
          <w:tcPr>
            <w:tcW w:w="9345" w:type="dxa"/>
          </w:tcPr>
          <w:p w14:paraId="79104F33" w14:textId="77777777" w:rsidR="00521259" w:rsidRPr="00CB470D" w:rsidRDefault="00521259" w:rsidP="0059744A">
            <w:pPr>
              <w:pStyle w:val="Zkladntext"/>
              <w:rPr>
                <w:sz w:val="2"/>
                <w:szCs w:val="2"/>
              </w:rPr>
            </w:pPr>
          </w:p>
          <w:p w14:paraId="01BB40CE" w14:textId="77777777" w:rsidR="00521259" w:rsidRPr="00CB470D" w:rsidRDefault="00521259" w:rsidP="0059744A">
            <w:pPr>
              <w:pStyle w:val="Zkladntext"/>
            </w:pPr>
            <w:r w:rsidRPr="00CB470D">
              <w:t>Odpověď :  ANO/NE</w:t>
            </w:r>
          </w:p>
        </w:tc>
      </w:tr>
      <w:tr w:rsidR="00CB470D" w:rsidRPr="00CB470D" w14:paraId="61F028F0" w14:textId="77777777" w:rsidTr="00AF5DCD">
        <w:tc>
          <w:tcPr>
            <w:tcW w:w="9345" w:type="dxa"/>
          </w:tcPr>
          <w:p w14:paraId="4D0ECB07" w14:textId="77777777" w:rsidR="00521259" w:rsidRPr="00CB470D" w:rsidRDefault="00521259" w:rsidP="0059744A">
            <w:pPr>
              <w:pStyle w:val="Zkladntext"/>
              <w:rPr>
                <w:sz w:val="2"/>
                <w:szCs w:val="2"/>
              </w:rPr>
            </w:pPr>
          </w:p>
          <w:p w14:paraId="4B8FAD17" w14:textId="77777777" w:rsidR="00521259" w:rsidRPr="00CB470D" w:rsidRDefault="00521259" w:rsidP="0059744A">
            <w:pPr>
              <w:pStyle w:val="Zkladntext"/>
            </w:pPr>
            <w:r w:rsidRPr="00CB470D">
              <w:t>Doplňující popis :</w:t>
            </w:r>
          </w:p>
        </w:tc>
      </w:tr>
    </w:tbl>
    <w:p w14:paraId="555F7A5E" w14:textId="77777777" w:rsidR="00521259" w:rsidRPr="00CB470D" w:rsidRDefault="00521259" w:rsidP="00A822C7">
      <w:pPr>
        <w:pStyle w:val="Nadpis2"/>
        <w:numPr>
          <w:ilvl w:val="1"/>
          <w:numId w:val="9"/>
        </w:numPr>
        <w:ind w:left="851" w:hanging="851"/>
        <w:rPr>
          <w:sz w:val="22"/>
          <w:szCs w:val="22"/>
        </w:rPr>
      </w:pPr>
      <w:bookmarkStart w:id="130" w:name="_Toc401111466"/>
      <w:bookmarkStart w:id="131" w:name="_Toc401112173"/>
      <w:bookmarkStart w:id="132" w:name="_Toc403281501"/>
      <w:bookmarkStart w:id="133" w:name="_Toc12861217"/>
      <w:r w:rsidRPr="00CB470D">
        <w:rPr>
          <w:sz w:val="22"/>
          <w:szCs w:val="22"/>
        </w:rPr>
        <w:t>Motor</w:t>
      </w:r>
      <w:bookmarkEnd w:id="130"/>
      <w:bookmarkEnd w:id="131"/>
      <w:bookmarkEnd w:id="132"/>
      <w:r w:rsidRPr="00CB470D">
        <w:rPr>
          <w:sz w:val="22"/>
          <w:szCs w:val="22"/>
        </w:rPr>
        <w:t xml:space="preserve"> - PP</w:t>
      </w:r>
      <w:bookmarkEnd w:id="133"/>
    </w:p>
    <w:p w14:paraId="4AE659AA" w14:textId="39999152" w:rsidR="00521259" w:rsidRPr="00214066" w:rsidRDefault="00521259" w:rsidP="0035181A">
      <w:pPr>
        <w:pStyle w:val="Zkladntext"/>
        <w:rPr>
          <w:sz w:val="22"/>
          <w:szCs w:val="22"/>
        </w:rPr>
      </w:pPr>
      <w:r w:rsidRPr="00CB470D">
        <w:rPr>
          <w:sz w:val="22"/>
          <w:szCs w:val="22"/>
        </w:rPr>
        <w:t xml:space="preserve">Motor musí být konstruován jako </w:t>
      </w:r>
      <w:r w:rsidR="00697BAE" w:rsidRPr="00CB470D">
        <w:rPr>
          <w:sz w:val="22"/>
          <w:szCs w:val="22"/>
        </w:rPr>
        <w:t>vznětový</w:t>
      </w:r>
      <w:r w:rsidRPr="00CB470D">
        <w:rPr>
          <w:sz w:val="22"/>
          <w:szCs w:val="22"/>
        </w:rPr>
        <w:t>, aby při potřebném výkonu k dosažení předepsaných jízdních vlastností vozidla byl jeho chod v celém pracovním režimu rovnoměrný, klidný, zajišťoval hospodárný provoz a splňoval emisní limity platné v době dodání vozidla.</w:t>
      </w:r>
      <w:r w:rsidR="00361642" w:rsidRPr="00CB470D">
        <w:rPr>
          <w:sz w:val="22"/>
          <w:szCs w:val="22"/>
        </w:rPr>
        <w:t xml:space="preserve"> Z důvodu provozu ve městě s častými rozjezdy, kopcovitým</w:t>
      </w:r>
      <w:r w:rsidRPr="00CB470D">
        <w:rPr>
          <w:sz w:val="22"/>
          <w:szCs w:val="22"/>
        </w:rPr>
        <w:t xml:space="preserve"> </w:t>
      </w:r>
      <w:r w:rsidR="00361642" w:rsidRPr="00CB470D">
        <w:rPr>
          <w:sz w:val="22"/>
          <w:szCs w:val="22"/>
        </w:rPr>
        <w:t xml:space="preserve">terénem a instalované klimatizace, </w:t>
      </w:r>
      <w:r w:rsidRPr="00CB470D">
        <w:rPr>
          <w:sz w:val="22"/>
          <w:szCs w:val="22"/>
          <w:u w:val="single"/>
        </w:rPr>
        <w:t xml:space="preserve">musí mít </w:t>
      </w:r>
      <w:r w:rsidR="00361642" w:rsidRPr="00CB470D">
        <w:rPr>
          <w:sz w:val="22"/>
          <w:szCs w:val="22"/>
          <w:u w:val="single"/>
        </w:rPr>
        <w:t xml:space="preserve">motor </w:t>
      </w:r>
      <w:r w:rsidRPr="00CB470D">
        <w:rPr>
          <w:sz w:val="22"/>
          <w:szCs w:val="22"/>
          <w:u w:val="single"/>
        </w:rPr>
        <w:t xml:space="preserve">výkon min. </w:t>
      </w:r>
      <w:r w:rsidR="001209B9" w:rsidRPr="00CB470D">
        <w:rPr>
          <w:sz w:val="22"/>
          <w:szCs w:val="22"/>
          <w:u w:val="single"/>
        </w:rPr>
        <w:t xml:space="preserve">210 </w:t>
      </w:r>
      <w:r w:rsidRPr="00CB470D">
        <w:rPr>
          <w:sz w:val="22"/>
          <w:szCs w:val="22"/>
          <w:u w:val="single"/>
        </w:rPr>
        <w:t>kW</w:t>
      </w:r>
      <w:r w:rsidR="00361642" w:rsidRPr="00CB470D">
        <w:rPr>
          <w:sz w:val="22"/>
          <w:szCs w:val="22"/>
        </w:rPr>
        <w:t xml:space="preserve"> </w:t>
      </w:r>
      <w:r w:rsidR="00361642" w:rsidRPr="00CB470D">
        <w:rPr>
          <w:sz w:val="22"/>
          <w:szCs w:val="22"/>
          <w:u w:val="single"/>
        </w:rPr>
        <w:t xml:space="preserve">a kroutící moment </w:t>
      </w:r>
      <w:r w:rsidR="007E1EB1" w:rsidRPr="00CB470D">
        <w:rPr>
          <w:sz w:val="22"/>
          <w:szCs w:val="22"/>
          <w:u w:val="single"/>
        </w:rPr>
        <w:t xml:space="preserve">min. </w:t>
      </w:r>
      <w:r w:rsidR="00361642" w:rsidRPr="00CB470D">
        <w:rPr>
          <w:sz w:val="22"/>
          <w:szCs w:val="22"/>
          <w:u w:val="single"/>
        </w:rPr>
        <w:t>1</w:t>
      </w:r>
      <w:r w:rsidR="009D0BC9" w:rsidRPr="00CB470D">
        <w:rPr>
          <w:sz w:val="22"/>
          <w:szCs w:val="22"/>
          <w:u w:val="single"/>
        </w:rPr>
        <w:t>0</w:t>
      </w:r>
      <w:r w:rsidR="00361642" w:rsidRPr="00CB470D">
        <w:rPr>
          <w:sz w:val="22"/>
          <w:szCs w:val="22"/>
          <w:u w:val="single"/>
        </w:rPr>
        <w:t xml:space="preserve">00 </w:t>
      </w:r>
      <w:proofErr w:type="spellStart"/>
      <w:r w:rsidR="00361642" w:rsidRPr="00CB470D">
        <w:rPr>
          <w:sz w:val="22"/>
          <w:szCs w:val="22"/>
          <w:u w:val="single"/>
        </w:rPr>
        <w:t>Nm</w:t>
      </w:r>
      <w:proofErr w:type="spellEnd"/>
      <w:r w:rsidRPr="00CB470D">
        <w:rPr>
          <w:sz w:val="22"/>
          <w:szCs w:val="22"/>
          <w:u w:val="single"/>
        </w:rPr>
        <w:t xml:space="preserve">. </w:t>
      </w:r>
      <w:r w:rsidRPr="00CB470D">
        <w:rPr>
          <w:sz w:val="22"/>
          <w:szCs w:val="22"/>
        </w:rPr>
        <w:t xml:space="preserve">Motor musí být konstrukčně proveden a sestaven tak, aby při jeho zástavbě do vozidla byl umožněn snadný přístup ke všem místům běžné </w:t>
      </w:r>
      <w:r w:rsidRPr="00214066">
        <w:rPr>
          <w:sz w:val="22"/>
          <w:szCs w:val="22"/>
        </w:rPr>
        <w:t>obsluhy a údržby</w:t>
      </w:r>
    </w:p>
    <w:p w14:paraId="020AAFB8" w14:textId="77777777" w:rsidR="00521259" w:rsidRDefault="00521259" w:rsidP="0035181A">
      <w:pPr>
        <w:pStyle w:val="Zkladntext"/>
        <w:rPr>
          <w:sz w:val="22"/>
          <w:szCs w:val="22"/>
          <w:u w:val="single"/>
        </w:rPr>
      </w:pPr>
      <w:r w:rsidRPr="00214066">
        <w:rPr>
          <w:sz w:val="22"/>
          <w:szCs w:val="22"/>
        </w:rPr>
        <w:t xml:space="preserve">V provozu musí být motor bez cizího zdroje energie snadno, spolehlivě a v době co nejkratší uveden do chodu po odstavení vozidla. V zimních podmínkách i po uplynutí min. 14 hodin, teplotě oleje a elektrolytu akumulátorů –15 </w:t>
      </w:r>
      <w:r w:rsidRPr="00214066">
        <w:rPr>
          <w:sz w:val="22"/>
          <w:szCs w:val="22"/>
          <w:vertAlign w:val="superscript"/>
        </w:rPr>
        <w:t>O</w:t>
      </w:r>
      <w:r w:rsidRPr="00214066">
        <w:rPr>
          <w:sz w:val="22"/>
          <w:szCs w:val="22"/>
        </w:rPr>
        <w:t xml:space="preserve">C, při plnění běžnými předepsanými provozními hmotami běžné obchodní jakosti.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F86E8EF" w14:textId="77777777" w:rsidTr="0059744A">
        <w:tc>
          <w:tcPr>
            <w:tcW w:w="9495" w:type="dxa"/>
          </w:tcPr>
          <w:p w14:paraId="6F03DAF7" w14:textId="77777777" w:rsidR="00521259" w:rsidRPr="008516D3" w:rsidRDefault="00521259" w:rsidP="0059744A">
            <w:pPr>
              <w:pStyle w:val="Zkladntext"/>
              <w:rPr>
                <w:sz w:val="2"/>
                <w:szCs w:val="2"/>
              </w:rPr>
            </w:pPr>
          </w:p>
          <w:p w14:paraId="01F42D9F" w14:textId="77777777" w:rsidR="00521259" w:rsidRPr="008516D3" w:rsidRDefault="00521259" w:rsidP="0059744A">
            <w:pPr>
              <w:pStyle w:val="Zkladntext"/>
            </w:pPr>
            <w:r w:rsidRPr="008516D3">
              <w:t>Odpověď :  ANO/NE</w:t>
            </w:r>
          </w:p>
        </w:tc>
      </w:tr>
      <w:tr w:rsidR="00521259" w:rsidRPr="008516D3" w14:paraId="334D149C" w14:textId="77777777" w:rsidTr="0059744A">
        <w:tc>
          <w:tcPr>
            <w:tcW w:w="9495" w:type="dxa"/>
          </w:tcPr>
          <w:p w14:paraId="45A2C6D5" w14:textId="77777777" w:rsidR="00521259" w:rsidRPr="008516D3" w:rsidRDefault="00521259" w:rsidP="0059744A">
            <w:pPr>
              <w:pStyle w:val="Zkladntext"/>
              <w:rPr>
                <w:sz w:val="2"/>
                <w:szCs w:val="2"/>
              </w:rPr>
            </w:pPr>
          </w:p>
          <w:p w14:paraId="10B2B817" w14:textId="77777777" w:rsidR="00521259" w:rsidRPr="008516D3" w:rsidRDefault="00521259" w:rsidP="0059744A">
            <w:pPr>
              <w:pStyle w:val="Zkladntext"/>
            </w:pPr>
            <w:r w:rsidRPr="008516D3">
              <w:t>Doplňující popis :</w:t>
            </w:r>
          </w:p>
        </w:tc>
      </w:tr>
    </w:tbl>
    <w:p w14:paraId="2F1C7EBD" w14:textId="77777777" w:rsidR="00521259" w:rsidRPr="00214066" w:rsidRDefault="00521259" w:rsidP="00A822C7">
      <w:pPr>
        <w:pStyle w:val="Nadpis2"/>
        <w:numPr>
          <w:ilvl w:val="1"/>
          <w:numId w:val="9"/>
        </w:numPr>
        <w:ind w:left="851" w:hanging="851"/>
        <w:rPr>
          <w:sz w:val="22"/>
          <w:szCs w:val="22"/>
        </w:rPr>
      </w:pPr>
      <w:bookmarkStart w:id="134" w:name="_Toc401111468"/>
      <w:bookmarkStart w:id="135" w:name="_Toc401112175"/>
      <w:bookmarkStart w:id="136" w:name="_Toc403281503"/>
      <w:bookmarkStart w:id="137" w:name="_Toc12861218"/>
      <w:r w:rsidRPr="00214066">
        <w:rPr>
          <w:sz w:val="22"/>
          <w:szCs w:val="22"/>
        </w:rPr>
        <w:t>Převodovka</w:t>
      </w:r>
      <w:bookmarkEnd w:id="134"/>
      <w:bookmarkEnd w:id="135"/>
      <w:bookmarkEnd w:id="136"/>
      <w:r>
        <w:rPr>
          <w:sz w:val="22"/>
          <w:szCs w:val="22"/>
        </w:rPr>
        <w:t xml:space="preserve"> - PP</w:t>
      </w:r>
      <w:bookmarkEnd w:id="137"/>
    </w:p>
    <w:p w14:paraId="7336D8DF" w14:textId="38359CEC" w:rsidR="00521259" w:rsidRDefault="00521259" w:rsidP="00243F7B">
      <w:pPr>
        <w:pStyle w:val="Zkladntext"/>
        <w:rPr>
          <w:sz w:val="22"/>
          <w:szCs w:val="22"/>
        </w:rPr>
      </w:pPr>
      <w:r w:rsidRPr="00214066">
        <w:rPr>
          <w:sz w:val="22"/>
          <w:szCs w:val="22"/>
        </w:rPr>
        <w:t>Vzhledem k dopravnímu provozu ve městě Brně</w:t>
      </w:r>
      <w:bookmarkStart w:id="138" w:name="OLE_LINK2"/>
      <w:r w:rsidRPr="00214066">
        <w:rPr>
          <w:sz w:val="22"/>
          <w:szCs w:val="22"/>
        </w:rPr>
        <w:t xml:space="preserve"> je požadována</w:t>
      </w:r>
      <w:bookmarkEnd w:id="138"/>
      <w:r w:rsidRPr="00214066">
        <w:rPr>
          <w:sz w:val="22"/>
          <w:szCs w:val="22"/>
        </w:rPr>
        <w:t xml:space="preserve"> </w:t>
      </w:r>
      <w:r w:rsidRPr="00214066">
        <w:rPr>
          <w:sz w:val="22"/>
          <w:szCs w:val="22"/>
          <w:u w:val="single"/>
        </w:rPr>
        <w:t>automatická převodovka</w:t>
      </w:r>
      <w:r w:rsidRPr="00214066">
        <w:rPr>
          <w:sz w:val="22"/>
          <w:szCs w:val="22"/>
        </w:rPr>
        <w:t xml:space="preserve"> (s měničem). Převodovka musí být vybavena účinným retardérem</w:t>
      </w:r>
      <w:r w:rsidR="00724797">
        <w:rPr>
          <w:sz w:val="22"/>
          <w:szCs w:val="22"/>
        </w:rPr>
        <w:t>/</w:t>
      </w:r>
      <w:proofErr w:type="spellStart"/>
      <w:r w:rsidR="00724797">
        <w:rPr>
          <w:sz w:val="22"/>
          <w:szCs w:val="22"/>
        </w:rPr>
        <w:t>intardérem</w:t>
      </w:r>
      <w:proofErr w:type="spellEnd"/>
      <w:r w:rsidRPr="00214066">
        <w:rPr>
          <w:sz w:val="22"/>
          <w:szCs w:val="22"/>
        </w:rPr>
        <w:t xml:space="preserve"> a vlastní diagnostikou. Odstupňování převodových stupňů musí umožňovat dynamickou jízdu v městském provozu</w:t>
      </w:r>
      <w:r w:rsidR="0062464B">
        <w:rPr>
          <w:sz w:val="22"/>
          <w:szCs w:val="22"/>
        </w:rPr>
        <w:t xml:space="preserve"> a kopcovitém terénu</w:t>
      </w:r>
      <w:r w:rsidRPr="00214066">
        <w:rPr>
          <w:sz w:val="22"/>
          <w:szCs w:val="22"/>
        </w:rPr>
        <w:t>.</w:t>
      </w:r>
      <w:r>
        <w:rPr>
          <w:sz w:val="22"/>
          <w:szCs w:val="22"/>
        </w:rPr>
        <w:t xml:space="preserve"> </w:t>
      </w:r>
      <w:r w:rsidRPr="00C43D95">
        <w:rPr>
          <w:sz w:val="22"/>
          <w:szCs w:val="22"/>
          <w:u w:val="single"/>
        </w:rPr>
        <w:t>Ovládání převodovky třemi tlačítky</w:t>
      </w:r>
      <w:r w:rsidRPr="00214066">
        <w:rPr>
          <w:sz w:val="22"/>
          <w:szCs w:val="22"/>
        </w:rPr>
        <w:t xml:space="preserve">: jízda vpřed – </w:t>
      </w:r>
      <w:proofErr w:type="spellStart"/>
      <w:r w:rsidRPr="00214066">
        <w:rPr>
          <w:sz w:val="22"/>
          <w:szCs w:val="22"/>
        </w:rPr>
        <w:t>neutral</w:t>
      </w:r>
      <w:proofErr w:type="spellEnd"/>
      <w:r w:rsidRPr="00214066">
        <w:rPr>
          <w:sz w:val="22"/>
          <w:szCs w:val="22"/>
        </w:rPr>
        <w:t xml:space="preserve"> – jízda vzad.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0B2F265D" w14:textId="77777777" w:rsidTr="00AF5DCD">
        <w:tc>
          <w:tcPr>
            <w:tcW w:w="9345" w:type="dxa"/>
          </w:tcPr>
          <w:p w14:paraId="71691EB9" w14:textId="77777777" w:rsidR="00521259" w:rsidRPr="008516D3" w:rsidRDefault="00521259" w:rsidP="0059744A">
            <w:pPr>
              <w:pStyle w:val="Zkladntext"/>
              <w:rPr>
                <w:sz w:val="2"/>
                <w:szCs w:val="2"/>
              </w:rPr>
            </w:pPr>
          </w:p>
          <w:p w14:paraId="68CC92F8" w14:textId="77777777" w:rsidR="00521259" w:rsidRPr="008516D3" w:rsidRDefault="00521259" w:rsidP="0059744A">
            <w:pPr>
              <w:pStyle w:val="Zkladntext"/>
            </w:pPr>
            <w:r w:rsidRPr="008516D3">
              <w:t>Odpověď :  ANO/NE</w:t>
            </w:r>
          </w:p>
        </w:tc>
      </w:tr>
      <w:tr w:rsidR="00521259" w:rsidRPr="008516D3" w14:paraId="34265B5F" w14:textId="77777777" w:rsidTr="00AF5DCD">
        <w:tc>
          <w:tcPr>
            <w:tcW w:w="9345" w:type="dxa"/>
          </w:tcPr>
          <w:p w14:paraId="2ADF7156" w14:textId="77777777" w:rsidR="00521259" w:rsidRPr="008516D3" w:rsidRDefault="00521259" w:rsidP="0059744A">
            <w:pPr>
              <w:pStyle w:val="Zkladntext"/>
              <w:rPr>
                <w:sz w:val="2"/>
                <w:szCs w:val="2"/>
              </w:rPr>
            </w:pPr>
          </w:p>
          <w:p w14:paraId="590BC8E2" w14:textId="77777777" w:rsidR="00521259" w:rsidRPr="008516D3" w:rsidRDefault="00521259" w:rsidP="0059744A">
            <w:pPr>
              <w:pStyle w:val="Zkladntext"/>
            </w:pPr>
            <w:r w:rsidRPr="008516D3">
              <w:lastRenderedPageBreak/>
              <w:t>Doplňující popis :</w:t>
            </w:r>
          </w:p>
        </w:tc>
      </w:tr>
    </w:tbl>
    <w:p w14:paraId="095C25DE" w14:textId="77777777" w:rsidR="00521259" w:rsidRPr="00214066" w:rsidRDefault="00521259" w:rsidP="00A822C7">
      <w:pPr>
        <w:pStyle w:val="Nadpis2"/>
        <w:numPr>
          <w:ilvl w:val="1"/>
          <w:numId w:val="9"/>
        </w:numPr>
        <w:ind w:left="851" w:hanging="851"/>
        <w:rPr>
          <w:sz w:val="22"/>
          <w:szCs w:val="22"/>
        </w:rPr>
      </w:pPr>
      <w:bookmarkStart w:id="139" w:name="_Toc401111473"/>
      <w:bookmarkStart w:id="140" w:name="_Toc401112180"/>
      <w:bookmarkStart w:id="141" w:name="_Toc403281508"/>
      <w:bookmarkStart w:id="142" w:name="_Toc12861219"/>
      <w:r w:rsidRPr="00214066">
        <w:rPr>
          <w:sz w:val="22"/>
          <w:szCs w:val="22"/>
        </w:rPr>
        <w:lastRenderedPageBreak/>
        <w:t>Brzdy</w:t>
      </w:r>
      <w:bookmarkEnd w:id="139"/>
      <w:bookmarkEnd w:id="140"/>
      <w:bookmarkEnd w:id="141"/>
      <w:r>
        <w:rPr>
          <w:sz w:val="22"/>
          <w:szCs w:val="22"/>
        </w:rPr>
        <w:t xml:space="preserve"> - PP</w:t>
      </w:r>
      <w:bookmarkEnd w:id="142"/>
    </w:p>
    <w:p w14:paraId="2F2574D0" w14:textId="7785BD3E" w:rsidR="00521259" w:rsidRDefault="00521259" w:rsidP="00243F7B">
      <w:pPr>
        <w:pStyle w:val="Zkladntext"/>
        <w:rPr>
          <w:sz w:val="22"/>
          <w:szCs w:val="22"/>
        </w:rPr>
      </w:pPr>
      <w:r w:rsidRPr="00214066">
        <w:rPr>
          <w:sz w:val="22"/>
          <w:szCs w:val="22"/>
        </w:rPr>
        <w:t xml:space="preserve">U vozidla musí být tři na sobě nezávislé brzdy. Požadavkem je provozní, parkovací (nouzová) a zpomalovací brzda. Soustavy zajišťující provozní (nouzové) a parkovací, popř. odlehčovací brzdění mohou mít společné části, přičemž musí mít nejméně dva na sobě nezávislé ovládací systémy. Ovládací systémy provozního a parkovacího brzdění musí být na sobě nezávislé. Pokud brzdová soustava nebude mít </w:t>
      </w:r>
      <w:proofErr w:type="spellStart"/>
      <w:r w:rsidRPr="00214066">
        <w:rPr>
          <w:sz w:val="22"/>
          <w:szCs w:val="22"/>
        </w:rPr>
        <w:t>samostavitelné</w:t>
      </w:r>
      <w:proofErr w:type="spellEnd"/>
      <w:r w:rsidRPr="00214066">
        <w:rPr>
          <w:sz w:val="22"/>
          <w:szCs w:val="22"/>
        </w:rPr>
        <w:t xml:space="preserve"> seřizování, je požadováno, aby kontrola funkce brzd a jejich seřízení byly snadno přístupné a jednoduché. </w:t>
      </w:r>
      <w:r w:rsidRPr="00214066">
        <w:rPr>
          <w:sz w:val="22"/>
          <w:szCs w:val="22"/>
          <w:u w:val="single"/>
        </w:rPr>
        <w:t>Autobus se požaduje vybavit systémem ECAS</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23EA28DC" w14:textId="77777777" w:rsidTr="00AF5DCD">
        <w:tc>
          <w:tcPr>
            <w:tcW w:w="9345" w:type="dxa"/>
          </w:tcPr>
          <w:p w14:paraId="4AFF2E1F" w14:textId="77777777" w:rsidR="00521259" w:rsidRPr="008516D3" w:rsidRDefault="00521259" w:rsidP="0059744A">
            <w:pPr>
              <w:pStyle w:val="Zkladntext"/>
              <w:rPr>
                <w:sz w:val="2"/>
                <w:szCs w:val="2"/>
              </w:rPr>
            </w:pPr>
          </w:p>
          <w:p w14:paraId="3A993DF1" w14:textId="77777777" w:rsidR="00521259" w:rsidRPr="008516D3" w:rsidRDefault="00521259" w:rsidP="0059744A">
            <w:pPr>
              <w:pStyle w:val="Zkladntext"/>
            </w:pPr>
            <w:r w:rsidRPr="008516D3">
              <w:t>Odpověď :  ANO/NE</w:t>
            </w:r>
          </w:p>
        </w:tc>
      </w:tr>
      <w:tr w:rsidR="00521259" w:rsidRPr="008516D3" w14:paraId="4A296477" w14:textId="77777777" w:rsidTr="00AF5DCD">
        <w:tc>
          <w:tcPr>
            <w:tcW w:w="9345" w:type="dxa"/>
          </w:tcPr>
          <w:p w14:paraId="692E3F62" w14:textId="77777777" w:rsidR="00521259" w:rsidRPr="008516D3" w:rsidRDefault="00521259" w:rsidP="0059744A">
            <w:pPr>
              <w:pStyle w:val="Zkladntext"/>
              <w:rPr>
                <w:sz w:val="2"/>
                <w:szCs w:val="2"/>
              </w:rPr>
            </w:pPr>
          </w:p>
          <w:p w14:paraId="2E428D09" w14:textId="77777777" w:rsidR="00521259" w:rsidRPr="008516D3" w:rsidRDefault="00521259" w:rsidP="0059744A">
            <w:pPr>
              <w:pStyle w:val="Zkladntext"/>
            </w:pPr>
            <w:r w:rsidRPr="008516D3">
              <w:t>Doplňující popis :</w:t>
            </w:r>
          </w:p>
        </w:tc>
      </w:tr>
      <w:tr w:rsidR="00521259" w:rsidRPr="008516D3" w14:paraId="70D8A4F7" w14:textId="77777777" w:rsidTr="00AF5DCD">
        <w:tc>
          <w:tcPr>
            <w:tcW w:w="9345" w:type="dxa"/>
          </w:tcPr>
          <w:p w14:paraId="1923D491" w14:textId="77777777" w:rsidR="00521259" w:rsidRPr="008516D3" w:rsidRDefault="00521259" w:rsidP="0059744A">
            <w:pPr>
              <w:pStyle w:val="Zkladntext"/>
              <w:rPr>
                <w:sz w:val="2"/>
                <w:szCs w:val="2"/>
              </w:rPr>
            </w:pPr>
          </w:p>
          <w:p w14:paraId="0E9E7AC6" w14:textId="77777777" w:rsidR="00521259" w:rsidRPr="008516D3" w:rsidRDefault="00521259" w:rsidP="0059744A">
            <w:pPr>
              <w:pStyle w:val="Zkladntext"/>
            </w:pPr>
            <w:r w:rsidRPr="008516D3">
              <w:t>Odpověď :  ANO/NE</w:t>
            </w:r>
          </w:p>
        </w:tc>
      </w:tr>
      <w:tr w:rsidR="00521259" w:rsidRPr="008516D3" w14:paraId="4A3DF0F9" w14:textId="77777777" w:rsidTr="00AF5DCD">
        <w:tc>
          <w:tcPr>
            <w:tcW w:w="9345" w:type="dxa"/>
          </w:tcPr>
          <w:p w14:paraId="423D89EC" w14:textId="77777777" w:rsidR="00521259" w:rsidRPr="008516D3" w:rsidRDefault="00521259" w:rsidP="0059744A">
            <w:pPr>
              <w:pStyle w:val="Zkladntext"/>
              <w:rPr>
                <w:sz w:val="2"/>
                <w:szCs w:val="2"/>
              </w:rPr>
            </w:pPr>
          </w:p>
          <w:p w14:paraId="4DE0F5AE" w14:textId="77777777" w:rsidR="00521259" w:rsidRPr="008516D3" w:rsidRDefault="00521259" w:rsidP="0059744A">
            <w:pPr>
              <w:pStyle w:val="Zkladntext"/>
            </w:pPr>
            <w:r w:rsidRPr="008516D3">
              <w:t>Doplňující popis :</w:t>
            </w:r>
          </w:p>
        </w:tc>
      </w:tr>
    </w:tbl>
    <w:p w14:paraId="4D3FD55D" w14:textId="77777777" w:rsidR="00521259" w:rsidRPr="00214066" w:rsidRDefault="00521259" w:rsidP="00AF5DCD">
      <w:pPr>
        <w:pStyle w:val="Nadpis3"/>
        <w:numPr>
          <w:ilvl w:val="1"/>
          <w:numId w:val="9"/>
        </w:numPr>
        <w:ind w:left="426" w:hanging="426"/>
        <w:rPr>
          <w:sz w:val="22"/>
          <w:szCs w:val="22"/>
        </w:rPr>
      </w:pPr>
      <w:bookmarkStart w:id="143" w:name="_Toc401111480"/>
      <w:bookmarkStart w:id="144" w:name="_Toc401112187"/>
      <w:bookmarkStart w:id="145" w:name="_Toc403281515"/>
      <w:bookmarkStart w:id="146" w:name="_Toc12861220"/>
      <w:r w:rsidRPr="00214066">
        <w:rPr>
          <w:sz w:val="22"/>
          <w:szCs w:val="22"/>
        </w:rPr>
        <w:t>Pneumatiky</w:t>
      </w:r>
      <w:bookmarkEnd w:id="143"/>
      <w:bookmarkEnd w:id="144"/>
      <w:bookmarkEnd w:id="145"/>
      <w:r>
        <w:rPr>
          <w:sz w:val="22"/>
          <w:szCs w:val="22"/>
        </w:rPr>
        <w:t>- PP</w:t>
      </w:r>
      <w:bookmarkEnd w:id="146"/>
    </w:p>
    <w:p w14:paraId="24E9295A" w14:textId="4E5F7C0F" w:rsidR="00521259" w:rsidRDefault="008812E5" w:rsidP="00FF734B">
      <w:pPr>
        <w:pStyle w:val="Zkladntext"/>
        <w:rPr>
          <w:sz w:val="22"/>
          <w:szCs w:val="22"/>
        </w:rPr>
      </w:pPr>
      <w:bookmarkStart w:id="147" w:name="_Toc401111481"/>
      <w:bookmarkStart w:id="148" w:name="_Toc401112188"/>
      <w:bookmarkStart w:id="149" w:name="_Toc403281516"/>
      <w:r w:rsidRPr="008812E5">
        <w:rPr>
          <w:sz w:val="22"/>
          <w:szCs w:val="22"/>
        </w:rPr>
        <w:t xml:space="preserve">DPMB </w:t>
      </w:r>
      <w:r>
        <w:rPr>
          <w:sz w:val="22"/>
          <w:szCs w:val="22"/>
        </w:rPr>
        <w:t>požad</w:t>
      </w:r>
      <w:r w:rsidRPr="008812E5">
        <w:rPr>
          <w:sz w:val="22"/>
          <w:szCs w:val="22"/>
        </w:rPr>
        <w:t xml:space="preserve">uje bezdušové pneumatiky </w:t>
      </w:r>
      <w:r w:rsidR="006C37AF">
        <w:rPr>
          <w:sz w:val="22"/>
          <w:szCs w:val="22"/>
        </w:rPr>
        <w:t xml:space="preserve">kategorie M+S </w:t>
      </w:r>
      <w:r w:rsidRPr="008812E5">
        <w:rPr>
          <w:sz w:val="22"/>
          <w:szCs w:val="22"/>
        </w:rPr>
        <w:t>se zesílenými boky pro městský provoz.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21D6BD48" w14:textId="77777777" w:rsidTr="0059744A">
        <w:tc>
          <w:tcPr>
            <w:tcW w:w="9495" w:type="dxa"/>
          </w:tcPr>
          <w:p w14:paraId="1FE42FFF" w14:textId="77777777" w:rsidR="00521259" w:rsidRPr="008516D3" w:rsidRDefault="00521259" w:rsidP="0059744A">
            <w:pPr>
              <w:pStyle w:val="Zkladntext"/>
              <w:rPr>
                <w:sz w:val="2"/>
                <w:szCs w:val="2"/>
              </w:rPr>
            </w:pPr>
          </w:p>
          <w:p w14:paraId="10121C5C" w14:textId="77777777" w:rsidR="00521259" w:rsidRPr="008516D3" w:rsidRDefault="00521259" w:rsidP="0059744A">
            <w:pPr>
              <w:pStyle w:val="Zkladntext"/>
            </w:pPr>
            <w:r w:rsidRPr="008516D3">
              <w:t>Odpověď :  ANO/NE</w:t>
            </w:r>
          </w:p>
        </w:tc>
      </w:tr>
      <w:tr w:rsidR="00521259" w:rsidRPr="008516D3" w14:paraId="31F96F3F" w14:textId="77777777" w:rsidTr="0059744A">
        <w:tc>
          <w:tcPr>
            <w:tcW w:w="9495" w:type="dxa"/>
          </w:tcPr>
          <w:p w14:paraId="46282E0D" w14:textId="77777777" w:rsidR="00521259" w:rsidRPr="008516D3" w:rsidRDefault="00521259" w:rsidP="0059744A">
            <w:pPr>
              <w:pStyle w:val="Zkladntext"/>
              <w:rPr>
                <w:sz w:val="2"/>
                <w:szCs w:val="2"/>
              </w:rPr>
            </w:pPr>
          </w:p>
          <w:p w14:paraId="0E7B79B9" w14:textId="77777777" w:rsidR="00521259" w:rsidRPr="008516D3" w:rsidRDefault="00521259" w:rsidP="0059744A">
            <w:pPr>
              <w:pStyle w:val="Zkladntext"/>
            </w:pPr>
            <w:r w:rsidRPr="008516D3">
              <w:t>Doplňující popis :</w:t>
            </w:r>
          </w:p>
        </w:tc>
      </w:tr>
      <w:bookmarkEnd w:id="147"/>
      <w:bookmarkEnd w:id="148"/>
      <w:bookmarkEnd w:id="149"/>
    </w:tbl>
    <w:p w14:paraId="741A507C" w14:textId="402730FA" w:rsidR="00521259" w:rsidRDefault="00521259" w:rsidP="00243F7B">
      <w:pPr>
        <w:pStyle w:val="Zkladntext"/>
        <w:rPr>
          <w:sz w:val="22"/>
          <w:szCs w:val="22"/>
        </w:rPr>
      </w:pPr>
    </w:p>
    <w:p w14:paraId="3675C415" w14:textId="77777777" w:rsidR="00521259" w:rsidRPr="00214066" w:rsidRDefault="00521259" w:rsidP="00A822C7">
      <w:pPr>
        <w:pStyle w:val="Nadpis2"/>
        <w:numPr>
          <w:ilvl w:val="1"/>
          <w:numId w:val="9"/>
        </w:numPr>
        <w:ind w:left="851" w:hanging="851"/>
        <w:rPr>
          <w:sz w:val="22"/>
          <w:szCs w:val="22"/>
        </w:rPr>
      </w:pPr>
      <w:bookmarkStart w:id="150" w:name="_Toc129651275"/>
      <w:bookmarkStart w:id="151" w:name="_Toc12861221"/>
      <w:r w:rsidRPr="00214066">
        <w:rPr>
          <w:sz w:val="22"/>
          <w:szCs w:val="22"/>
        </w:rPr>
        <w:t>CENTRÁLNÍ MAZÁNÍ</w:t>
      </w:r>
      <w:bookmarkEnd w:id="150"/>
      <w:r>
        <w:rPr>
          <w:sz w:val="22"/>
          <w:szCs w:val="22"/>
        </w:rPr>
        <w:t xml:space="preserve"> - PP</w:t>
      </w:r>
      <w:bookmarkEnd w:id="151"/>
    </w:p>
    <w:p w14:paraId="5EF026E1" w14:textId="77777777" w:rsidR="00521259" w:rsidRDefault="00521259" w:rsidP="0035181A">
      <w:pPr>
        <w:pStyle w:val="Zkladntext"/>
        <w:rPr>
          <w:sz w:val="22"/>
          <w:szCs w:val="22"/>
        </w:rPr>
      </w:pPr>
      <w:r w:rsidRPr="00214066">
        <w:rPr>
          <w:sz w:val="22"/>
          <w:szCs w:val="22"/>
        </w:rPr>
        <w:t xml:space="preserve">Pokud jsou na autobusu díly vyžadující pravidelné přimazávání a tyto díly jsou obtížně přístupné, musí být vozidlo vybaveno centrálním mazáním.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3AE75AE1" w14:textId="77777777" w:rsidTr="0059744A">
        <w:tc>
          <w:tcPr>
            <w:tcW w:w="9495" w:type="dxa"/>
          </w:tcPr>
          <w:p w14:paraId="3E1069FE" w14:textId="77777777" w:rsidR="00521259" w:rsidRPr="008516D3" w:rsidRDefault="00521259" w:rsidP="0059744A">
            <w:pPr>
              <w:pStyle w:val="Zkladntext"/>
              <w:rPr>
                <w:sz w:val="2"/>
                <w:szCs w:val="2"/>
              </w:rPr>
            </w:pPr>
          </w:p>
          <w:p w14:paraId="16BF1077" w14:textId="77777777" w:rsidR="00521259" w:rsidRPr="008516D3" w:rsidRDefault="00521259" w:rsidP="0059744A">
            <w:pPr>
              <w:pStyle w:val="Zkladntext"/>
            </w:pPr>
            <w:r w:rsidRPr="008516D3">
              <w:t>Odpověď :  ANO/NE</w:t>
            </w:r>
          </w:p>
        </w:tc>
      </w:tr>
      <w:tr w:rsidR="00521259" w:rsidRPr="008516D3" w14:paraId="32D37504" w14:textId="77777777" w:rsidTr="0059744A">
        <w:tc>
          <w:tcPr>
            <w:tcW w:w="9495" w:type="dxa"/>
          </w:tcPr>
          <w:p w14:paraId="589645AD" w14:textId="77777777" w:rsidR="00521259" w:rsidRPr="008516D3" w:rsidRDefault="00521259" w:rsidP="0059744A">
            <w:pPr>
              <w:pStyle w:val="Zkladntext"/>
              <w:rPr>
                <w:sz w:val="2"/>
                <w:szCs w:val="2"/>
              </w:rPr>
            </w:pPr>
          </w:p>
          <w:p w14:paraId="17FBD2D2" w14:textId="77777777" w:rsidR="00521259" w:rsidRPr="008516D3" w:rsidRDefault="00521259" w:rsidP="0059744A">
            <w:pPr>
              <w:pStyle w:val="Zkladntext"/>
            </w:pPr>
            <w:r w:rsidRPr="008516D3">
              <w:t>Doplňující popis :</w:t>
            </w:r>
          </w:p>
        </w:tc>
      </w:tr>
    </w:tbl>
    <w:p w14:paraId="753CF32A" w14:textId="77777777" w:rsidR="00521259" w:rsidRPr="00214066" w:rsidRDefault="00521259" w:rsidP="00A822C7">
      <w:pPr>
        <w:pStyle w:val="Nadpis2"/>
        <w:numPr>
          <w:ilvl w:val="1"/>
          <w:numId w:val="9"/>
        </w:numPr>
        <w:tabs>
          <w:tab w:val="left" w:pos="851"/>
        </w:tabs>
        <w:ind w:left="0" w:firstLine="0"/>
        <w:rPr>
          <w:sz w:val="22"/>
          <w:szCs w:val="22"/>
        </w:rPr>
      </w:pPr>
      <w:bookmarkStart w:id="152" w:name="_Toc129651276"/>
      <w:bookmarkStart w:id="153" w:name="_Toc12861222"/>
      <w:r w:rsidRPr="00214066">
        <w:rPr>
          <w:sz w:val="22"/>
          <w:szCs w:val="22"/>
        </w:rPr>
        <w:t>pROVOZNÍ HMOTY A NÁPLNĚ</w:t>
      </w:r>
      <w:bookmarkEnd w:id="152"/>
      <w:r>
        <w:rPr>
          <w:sz w:val="22"/>
          <w:szCs w:val="22"/>
        </w:rPr>
        <w:t xml:space="preserve"> - PP</w:t>
      </w:r>
      <w:bookmarkEnd w:id="153"/>
    </w:p>
    <w:p w14:paraId="14420C10" w14:textId="77777777" w:rsidR="00290E6A" w:rsidRDefault="00290E6A" w:rsidP="00290E6A">
      <w:pPr>
        <w:pStyle w:val="Zkladntext"/>
        <w:rPr>
          <w:sz w:val="22"/>
          <w:szCs w:val="22"/>
        </w:rPr>
      </w:pPr>
      <w:r w:rsidRPr="0011457D">
        <w:rPr>
          <w:sz w:val="22"/>
          <w:szCs w:val="22"/>
        </w:rPr>
        <w:t>Chladící kapalina musí být navržena tak, aby garantovala</w:t>
      </w:r>
      <w:r w:rsidRPr="004844FB">
        <w:rPr>
          <w:sz w:val="22"/>
          <w:szCs w:val="22"/>
        </w:rPr>
        <w:t xml:space="preserve"> výměnu chladicí kapaliny </w:t>
      </w:r>
      <w:r>
        <w:rPr>
          <w:sz w:val="22"/>
          <w:szCs w:val="22"/>
        </w:rPr>
        <w:t xml:space="preserve">v cyklu </w:t>
      </w:r>
      <w:r w:rsidRPr="004844FB">
        <w:rPr>
          <w:sz w:val="22"/>
          <w:szCs w:val="22"/>
        </w:rPr>
        <w:t xml:space="preserve">po 180 tis. </w:t>
      </w:r>
      <w:r>
        <w:rPr>
          <w:sz w:val="22"/>
          <w:szCs w:val="22"/>
        </w:rPr>
        <w:t>k</w:t>
      </w:r>
      <w:r w:rsidRPr="004844FB">
        <w:rPr>
          <w:sz w:val="22"/>
          <w:szCs w:val="22"/>
        </w:rPr>
        <w:t>m</w:t>
      </w:r>
      <w:r>
        <w:rPr>
          <w:sz w:val="22"/>
          <w:szCs w:val="22"/>
        </w:rPr>
        <w:t xml:space="preserve"> v podmínkách provozu ve  městě Brně. V případě nutnosti výměna před tímto intervalem z důvodu změny </w:t>
      </w:r>
      <w:proofErr w:type="spellStart"/>
      <w:r>
        <w:rPr>
          <w:sz w:val="22"/>
          <w:szCs w:val="22"/>
        </w:rPr>
        <w:t>ph</w:t>
      </w:r>
      <w:proofErr w:type="spellEnd"/>
      <w:r>
        <w:rPr>
          <w:sz w:val="22"/>
          <w:szCs w:val="22"/>
        </w:rPr>
        <w:t xml:space="preserve"> je tato výměna považována jako záruční a je prováděna na náklady prodávajícího. </w:t>
      </w:r>
    </w:p>
    <w:p w14:paraId="44D5907D" w14:textId="77777777" w:rsidR="00290E6A" w:rsidRDefault="00290E6A" w:rsidP="00243F7B">
      <w:pPr>
        <w:pStyle w:val="Zkladntext"/>
        <w:rPr>
          <w:sz w:val="22"/>
          <w:szCs w:val="22"/>
        </w:rPr>
      </w:pPr>
      <w:r>
        <w:rPr>
          <w:sz w:val="22"/>
          <w:szCs w:val="22"/>
        </w:rPr>
        <w:t xml:space="preserve">Chladící kapalina je preferována </w:t>
      </w:r>
      <w:r w:rsidR="0008511C">
        <w:rPr>
          <w:sz w:val="22"/>
          <w:szCs w:val="22"/>
        </w:rPr>
        <w:t xml:space="preserve">z důvodu splnění výše uvedené podmínky </w:t>
      </w:r>
      <w:r>
        <w:rPr>
          <w:sz w:val="22"/>
          <w:szCs w:val="22"/>
        </w:rPr>
        <w:t xml:space="preserve">dle </w:t>
      </w:r>
      <w:r w:rsidRPr="00B60A06">
        <w:rPr>
          <w:sz w:val="22"/>
          <w:szCs w:val="22"/>
        </w:rPr>
        <w:t>normy ASTM D 6210.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32E0FA6" w14:textId="77777777" w:rsidTr="0089229A">
        <w:tc>
          <w:tcPr>
            <w:tcW w:w="9345" w:type="dxa"/>
          </w:tcPr>
          <w:p w14:paraId="5014DA9C" w14:textId="77777777" w:rsidR="00521259" w:rsidRPr="008516D3" w:rsidRDefault="00521259" w:rsidP="0059744A">
            <w:pPr>
              <w:pStyle w:val="Zkladntext"/>
              <w:rPr>
                <w:sz w:val="2"/>
                <w:szCs w:val="2"/>
              </w:rPr>
            </w:pPr>
          </w:p>
          <w:p w14:paraId="4B136C49" w14:textId="77777777" w:rsidR="00521259" w:rsidRPr="008516D3" w:rsidRDefault="00521259" w:rsidP="0059744A">
            <w:pPr>
              <w:pStyle w:val="Zkladntext"/>
            </w:pPr>
            <w:r w:rsidRPr="008516D3">
              <w:t>Odpověď :  ANO/NE</w:t>
            </w:r>
          </w:p>
        </w:tc>
      </w:tr>
      <w:tr w:rsidR="00521259" w:rsidRPr="008516D3" w14:paraId="41D6148A" w14:textId="77777777" w:rsidTr="0089229A">
        <w:tc>
          <w:tcPr>
            <w:tcW w:w="9345" w:type="dxa"/>
          </w:tcPr>
          <w:p w14:paraId="591B390E" w14:textId="77777777" w:rsidR="00521259" w:rsidRPr="008516D3" w:rsidRDefault="00521259" w:rsidP="0059744A">
            <w:pPr>
              <w:pStyle w:val="Zkladntext"/>
              <w:rPr>
                <w:sz w:val="2"/>
                <w:szCs w:val="2"/>
              </w:rPr>
            </w:pPr>
          </w:p>
          <w:p w14:paraId="0468C18E" w14:textId="77777777" w:rsidR="00521259" w:rsidRPr="008516D3" w:rsidRDefault="00521259" w:rsidP="0059744A">
            <w:pPr>
              <w:pStyle w:val="Zkladntext"/>
            </w:pPr>
            <w:r w:rsidRPr="008516D3">
              <w:t>Doplňující popis :</w:t>
            </w:r>
          </w:p>
        </w:tc>
      </w:tr>
    </w:tbl>
    <w:p w14:paraId="4CDED590" w14:textId="5B9FB915" w:rsidR="00521259" w:rsidRPr="00214066" w:rsidRDefault="0089229A" w:rsidP="00A822C7">
      <w:pPr>
        <w:pStyle w:val="Nadpis2"/>
        <w:numPr>
          <w:ilvl w:val="1"/>
          <w:numId w:val="9"/>
        </w:numPr>
        <w:ind w:left="720" w:hanging="720"/>
        <w:rPr>
          <w:sz w:val="22"/>
          <w:szCs w:val="22"/>
        </w:rPr>
      </w:pPr>
      <w:bookmarkStart w:id="154" w:name="_Toc12861223"/>
      <w:r w:rsidRPr="003B3776">
        <w:rPr>
          <w:sz w:val="22"/>
          <w:szCs w:val="22"/>
        </w:rPr>
        <w:t xml:space="preserve">DOKUMENTACE, DIAGNOSTIKA, SPECIÁLNÍ NÁŘADÍ </w:t>
      </w:r>
      <w:r w:rsidR="00521259">
        <w:rPr>
          <w:sz w:val="22"/>
          <w:szCs w:val="22"/>
        </w:rPr>
        <w:t>- PP</w:t>
      </w:r>
      <w:bookmarkEnd w:id="154"/>
    </w:p>
    <w:p w14:paraId="1BB3D094" w14:textId="307923F7" w:rsidR="00521259" w:rsidRPr="00BC20D1" w:rsidRDefault="00521259" w:rsidP="00032131">
      <w:pPr>
        <w:pStyle w:val="Zkladntext"/>
        <w:rPr>
          <w:sz w:val="22"/>
          <w:szCs w:val="22"/>
        </w:rPr>
      </w:pPr>
      <w:r w:rsidRPr="00E10593">
        <w:rPr>
          <w:sz w:val="22"/>
          <w:szCs w:val="22"/>
        </w:rPr>
        <w:t xml:space="preserve">Dodavatel je povinen s vozidlem dodat příslušnou technickou dokumentaci skutečného provedení vozidla (popis obsluhy a údržby, katalog náhradních dílů i ceníky, existující technickou dokumentaci pro údržbu a opravy včetně dokumentace potřebné pro svářečské práce, elektrická schémata, funkční schémata včetně jejich seznamu) </w:t>
      </w:r>
      <w:r w:rsidR="0089229A">
        <w:rPr>
          <w:sz w:val="22"/>
          <w:szCs w:val="22"/>
        </w:rPr>
        <w:t xml:space="preserve">minimálně </w:t>
      </w:r>
      <w:r w:rsidRPr="00E10593">
        <w:rPr>
          <w:sz w:val="22"/>
          <w:szCs w:val="22"/>
        </w:rPr>
        <w:t xml:space="preserve">v elektronické formě, potřebný SW elektronických systémů. Veškerá dokumentace musí být aktualizovaná po dobu deklarované životnosti autobusu. Dodavatel je povinen </w:t>
      </w:r>
      <w:r w:rsidRPr="00E10593">
        <w:rPr>
          <w:sz w:val="22"/>
          <w:szCs w:val="22"/>
        </w:rPr>
        <w:lastRenderedPageBreak/>
        <w:t xml:space="preserve">s dodávkou autobusů dovybavit servisní středisko uchazeče speciálním nářadím a </w:t>
      </w:r>
      <w:r w:rsidRPr="00BC20D1">
        <w:rPr>
          <w:sz w:val="22"/>
          <w:szCs w:val="22"/>
        </w:rPr>
        <w:t>diagnostickým zařízením potřebným pro údržbu a opravy autobusů.</w:t>
      </w:r>
    </w:p>
    <w:p w14:paraId="5C557A62" w14:textId="652DA548" w:rsidR="00BC20D1" w:rsidRPr="00BC20D1" w:rsidRDefault="00BC20D1" w:rsidP="00BC20D1">
      <w:pPr>
        <w:spacing w:after="120"/>
        <w:jc w:val="both"/>
        <w:rPr>
          <w:sz w:val="22"/>
          <w:szCs w:val="22"/>
        </w:rPr>
      </w:pPr>
      <w:r w:rsidRPr="00E13D8B">
        <w:rPr>
          <w:sz w:val="22"/>
          <w:szCs w:val="22"/>
        </w:rPr>
        <w:t>Servisní dílny zadavatele jsou vybaveny základním vybavením pro údržbu a opravy autobusů (standardní klíče, zvedáky, nástroje pro výměnu pneumatik, geometrie kol</w:t>
      </w:r>
      <w:r w:rsidR="001D430C">
        <w:rPr>
          <w:sz w:val="22"/>
          <w:szCs w:val="22"/>
        </w:rPr>
        <w:t>.</w:t>
      </w:r>
      <w:r w:rsidRPr="00E13D8B">
        <w:rPr>
          <w:sz w:val="22"/>
          <w:szCs w:val="22"/>
        </w:rPr>
        <w:t xml:space="preserve"> V rámci dodávky je nutné dodat kromě diagnostiky pro daný typ vozidla také speciální přípravky a zařízení, které jsou určeny speciálně pro dodávaný autobus.</w:t>
      </w:r>
    </w:p>
    <w:p w14:paraId="5644D96B" w14:textId="7BE303F8" w:rsidR="00521259" w:rsidRPr="000368B9" w:rsidRDefault="00521259" w:rsidP="00032131">
      <w:pPr>
        <w:pStyle w:val="Zkladntext"/>
        <w:rPr>
          <w:sz w:val="22"/>
          <w:szCs w:val="22"/>
        </w:rPr>
      </w:pPr>
      <w:r w:rsidRPr="00E10593">
        <w:rPr>
          <w:sz w:val="22"/>
          <w:szCs w:val="22"/>
          <w:u w:val="single"/>
        </w:rPr>
        <w:t xml:space="preserve">Diagnostické zařízení </w:t>
      </w:r>
      <w:r>
        <w:rPr>
          <w:sz w:val="22"/>
          <w:szCs w:val="22"/>
          <w:u w:val="single"/>
        </w:rPr>
        <w:t>je požadováno dodat v počtech a termínech d</w:t>
      </w:r>
      <w:r w:rsidR="000218FF">
        <w:rPr>
          <w:sz w:val="22"/>
          <w:szCs w:val="22"/>
          <w:u w:val="single"/>
        </w:rPr>
        <w:t>l</w:t>
      </w:r>
      <w:r>
        <w:rPr>
          <w:sz w:val="22"/>
          <w:szCs w:val="22"/>
          <w:u w:val="single"/>
        </w:rPr>
        <w:t xml:space="preserve">e zadávací dokumentace </w:t>
      </w:r>
      <w:r w:rsidRPr="00E10593">
        <w:rPr>
          <w:sz w:val="22"/>
          <w:szCs w:val="22"/>
          <w:u w:val="single"/>
        </w:rPr>
        <w:t>jako součást dodávky (v</w:t>
      </w:r>
      <w:r>
        <w:rPr>
          <w:sz w:val="22"/>
          <w:szCs w:val="22"/>
          <w:u w:val="single"/>
        </w:rPr>
        <w:t> </w:t>
      </w:r>
      <w:r w:rsidRPr="00E10593">
        <w:rPr>
          <w:sz w:val="22"/>
          <w:szCs w:val="22"/>
          <w:u w:val="single"/>
        </w:rPr>
        <w:t>ceně dodávky nových vozidel) včetně aktuální verze software a aktualizace zdarma po dobu</w:t>
      </w:r>
      <w:r w:rsidR="0089229A">
        <w:rPr>
          <w:sz w:val="22"/>
          <w:szCs w:val="22"/>
          <w:u w:val="single"/>
        </w:rPr>
        <w:t xml:space="preserve"> uvedenou ve smlouvě</w:t>
      </w:r>
      <w:r w:rsidRPr="00E10593">
        <w:rPr>
          <w:sz w:val="22"/>
          <w:szCs w:val="22"/>
        </w:rPr>
        <w:t xml:space="preserve">. </w:t>
      </w:r>
      <w:r w:rsidR="009C2216" w:rsidRPr="001F03BE">
        <w:rPr>
          <w:rFonts w:eastAsia="Calibri"/>
          <w:sz w:val="22"/>
          <w:szCs w:val="22"/>
        </w:rPr>
        <w:t xml:space="preserve">Pokud je na vozidle zařízení, které lze diagnostikovat, nebo slouží k seřízení, nebo nastavení hodnot, musí být dodáno diagnostické zařízení </w:t>
      </w:r>
      <w:r w:rsidR="009C2216" w:rsidRPr="001F03BE">
        <w:rPr>
          <w:rFonts w:eastAsia="Calibri"/>
          <w:sz w:val="22"/>
          <w:szCs w:val="22"/>
          <w:u w:val="single"/>
        </w:rPr>
        <w:t>pro každý jednotlivý případ</w:t>
      </w:r>
      <w:r w:rsidR="009C2216" w:rsidRPr="001F03BE">
        <w:rPr>
          <w:rFonts w:eastAsia="Calibri"/>
          <w:sz w:val="22"/>
          <w:szCs w:val="22"/>
        </w:rPr>
        <w:t>.</w:t>
      </w:r>
    </w:p>
    <w:p w14:paraId="2A55B337" w14:textId="1AA5EE96" w:rsidR="00521259" w:rsidRPr="00E10593" w:rsidRDefault="00521259" w:rsidP="00032131">
      <w:pPr>
        <w:pStyle w:val="Zkladntext"/>
        <w:rPr>
          <w:sz w:val="22"/>
          <w:szCs w:val="22"/>
        </w:rPr>
      </w:pPr>
      <w:r w:rsidRPr="00E10593">
        <w:rPr>
          <w:sz w:val="22"/>
          <w:szCs w:val="22"/>
        </w:rPr>
        <w:t>Součástí předané dokumentace bud</w:t>
      </w:r>
      <w:r w:rsidR="0089229A">
        <w:rPr>
          <w:sz w:val="22"/>
          <w:szCs w:val="22"/>
        </w:rPr>
        <w:t xml:space="preserve">ou </w:t>
      </w:r>
      <w:r w:rsidRPr="00E10593">
        <w:rPr>
          <w:sz w:val="22"/>
          <w:szCs w:val="22"/>
        </w:rPr>
        <w:t xml:space="preserve">soupis materiálových požadavků a požadavků na kvalifikaci svářečů pro případné opravy, především nosných částí vozidla.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1D5D021D" w14:textId="77777777" w:rsidTr="001D430C">
        <w:tc>
          <w:tcPr>
            <w:tcW w:w="9345" w:type="dxa"/>
          </w:tcPr>
          <w:p w14:paraId="4E7F35FD" w14:textId="77777777" w:rsidR="00521259" w:rsidRPr="008516D3" w:rsidRDefault="00521259" w:rsidP="0059744A">
            <w:pPr>
              <w:pStyle w:val="Zkladntext"/>
              <w:rPr>
                <w:sz w:val="2"/>
                <w:szCs w:val="2"/>
              </w:rPr>
            </w:pPr>
          </w:p>
          <w:p w14:paraId="01470A26" w14:textId="77777777" w:rsidR="00521259" w:rsidRPr="008516D3" w:rsidRDefault="00521259" w:rsidP="0059744A">
            <w:pPr>
              <w:pStyle w:val="Zkladntext"/>
            </w:pPr>
            <w:r w:rsidRPr="008516D3">
              <w:t>Odpověď :  ANO/NE</w:t>
            </w:r>
          </w:p>
        </w:tc>
      </w:tr>
      <w:tr w:rsidR="00521259" w:rsidRPr="008516D3" w14:paraId="152E3E2B" w14:textId="77777777" w:rsidTr="001D430C">
        <w:tc>
          <w:tcPr>
            <w:tcW w:w="9345" w:type="dxa"/>
          </w:tcPr>
          <w:p w14:paraId="1426CFC1" w14:textId="77777777" w:rsidR="00521259" w:rsidRPr="008516D3" w:rsidRDefault="00521259" w:rsidP="0059744A">
            <w:pPr>
              <w:pStyle w:val="Zkladntext"/>
              <w:rPr>
                <w:sz w:val="2"/>
                <w:szCs w:val="2"/>
              </w:rPr>
            </w:pPr>
          </w:p>
          <w:p w14:paraId="2FFCED74" w14:textId="77777777" w:rsidR="00521259" w:rsidRPr="008516D3" w:rsidRDefault="00521259" w:rsidP="0059744A">
            <w:pPr>
              <w:pStyle w:val="Zkladntext"/>
            </w:pPr>
            <w:r w:rsidRPr="008516D3">
              <w:t>Doplňující popis :</w:t>
            </w:r>
          </w:p>
        </w:tc>
      </w:tr>
    </w:tbl>
    <w:p w14:paraId="2A13AA3D" w14:textId="77777777" w:rsidR="00521259" w:rsidRDefault="00521259" w:rsidP="00636AD5">
      <w:pPr>
        <w:pStyle w:val="Zkladntext"/>
        <w:rPr>
          <w:sz w:val="22"/>
          <w:szCs w:val="22"/>
        </w:rPr>
      </w:pPr>
    </w:p>
    <w:p w14:paraId="4F76A13E" w14:textId="77777777" w:rsidR="00521259" w:rsidRPr="00214066" w:rsidRDefault="00521259" w:rsidP="00A822C7">
      <w:pPr>
        <w:pStyle w:val="Nadpis1"/>
        <w:numPr>
          <w:ilvl w:val="0"/>
          <w:numId w:val="9"/>
        </w:numPr>
        <w:ind w:left="851" w:hanging="851"/>
        <w:rPr>
          <w:sz w:val="22"/>
          <w:szCs w:val="22"/>
        </w:rPr>
      </w:pPr>
      <w:bookmarkStart w:id="155" w:name="_Toc401111484"/>
      <w:bookmarkStart w:id="156" w:name="_Toc401112191"/>
      <w:bookmarkStart w:id="157" w:name="_Toc403281519"/>
      <w:bookmarkStart w:id="158" w:name="_Toc12861224"/>
      <w:r w:rsidRPr="00214066">
        <w:rPr>
          <w:sz w:val="22"/>
          <w:szCs w:val="22"/>
        </w:rPr>
        <w:t>Elektrické vybavení – elektroinstalace</w:t>
      </w:r>
      <w:bookmarkEnd w:id="155"/>
      <w:bookmarkEnd w:id="156"/>
      <w:bookmarkEnd w:id="157"/>
      <w:bookmarkEnd w:id="158"/>
    </w:p>
    <w:p w14:paraId="151496C3" w14:textId="77777777" w:rsidR="00521259" w:rsidRPr="00214066" w:rsidRDefault="00521259" w:rsidP="00A822C7">
      <w:pPr>
        <w:pStyle w:val="Nadpis2"/>
        <w:numPr>
          <w:ilvl w:val="1"/>
          <w:numId w:val="9"/>
        </w:numPr>
        <w:ind w:left="720" w:hanging="729"/>
        <w:rPr>
          <w:sz w:val="22"/>
          <w:szCs w:val="22"/>
        </w:rPr>
      </w:pPr>
      <w:bookmarkStart w:id="159" w:name="_Toc401111485"/>
      <w:bookmarkStart w:id="160" w:name="_Toc401112192"/>
      <w:r w:rsidRPr="00214066">
        <w:rPr>
          <w:sz w:val="22"/>
          <w:szCs w:val="22"/>
        </w:rPr>
        <w:t xml:space="preserve"> </w:t>
      </w:r>
      <w:bookmarkStart w:id="161" w:name="_Toc403281520"/>
      <w:bookmarkStart w:id="162" w:name="_Toc12861225"/>
      <w:r w:rsidRPr="00214066">
        <w:rPr>
          <w:sz w:val="22"/>
          <w:szCs w:val="22"/>
        </w:rPr>
        <w:t>Všeobecně</w:t>
      </w:r>
      <w:bookmarkEnd w:id="159"/>
      <w:bookmarkEnd w:id="160"/>
      <w:bookmarkEnd w:id="161"/>
      <w:r>
        <w:rPr>
          <w:sz w:val="22"/>
          <w:szCs w:val="22"/>
        </w:rPr>
        <w:t xml:space="preserve"> - PP</w:t>
      </w:r>
      <w:bookmarkEnd w:id="162"/>
    </w:p>
    <w:p w14:paraId="51E880B8" w14:textId="30FDFD82" w:rsidR="00521259" w:rsidRDefault="00521259" w:rsidP="00243F7B">
      <w:pPr>
        <w:pStyle w:val="Zkladntext"/>
        <w:rPr>
          <w:sz w:val="22"/>
          <w:szCs w:val="22"/>
        </w:rPr>
      </w:pPr>
      <w:r w:rsidRPr="00214066">
        <w:rPr>
          <w:sz w:val="22"/>
          <w:szCs w:val="22"/>
        </w:rPr>
        <w:t xml:space="preserve">Komponenty elektrické a elektronické výzbroje musí být určeny pro </w:t>
      </w:r>
      <w:r w:rsidR="00C4056F">
        <w:rPr>
          <w:sz w:val="22"/>
          <w:szCs w:val="22"/>
        </w:rPr>
        <w:t>jmenovité</w:t>
      </w:r>
      <w:r w:rsidR="00C4056F" w:rsidRPr="00214066">
        <w:rPr>
          <w:sz w:val="22"/>
          <w:szCs w:val="22"/>
        </w:rPr>
        <w:t xml:space="preserve"> </w:t>
      </w:r>
      <w:r w:rsidRPr="00214066">
        <w:rPr>
          <w:sz w:val="22"/>
          <w:szCs w:val="22"/>
        </w:rPr>
        <w:t>napětí 24 V a dimenzovány tak, aby při normálním provozu nedošlo k jejich poškození. Vozidlo je požadováno vybavit jističi místo tavných pojistek tam, kde je to možné.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49AB43CF" w14:textId="77777777" w:rsidTr="0059744A">
        <w:tc>
          <w:tcPr>
            <w:tcW w:w="9495" w:type="dxa"/>
          </w:tcPr>
          <w:p w14:paraId="5F9EF06D" w14:textId="77777777" w:rsidR="00521259" w:rsidRPr="008516D3" w:rsidRDefault="00521259" w:rsidP="0059744A">
            <w:pPr>
              <w:pStyle w:val="Zkladntext"/>
              <w:rPr>
                <w:sz w:val="2"/>
                <w:szCs w:val="2"/>
              </w:rPr>
            </w:pPr>
          </w:p>
          <w:p w14:paraId="6F7A80C7" w14:textId="77777777" w:rsidR="00521259" w:rsidRPr="008516D3" w:rsidRDefault="00521259" w:rsidP="0059744A">
            <w:pPr>
              <w:pStyle w:val="Zkladntext"/>
            </w:pPr>
            <w:r w:rsidRPr="008516D3">
              <w:t>Odpověď :  ANO/NE</w:t>
            </w:r>
          </w:p>
        </w:tc>
      </w:tr>
      <w:tr w:rsidR="00521259" w:rsidRPr="008516D3" w14:paraId="797F123A" w14:textId="77777777" w:rsidTr="0059744A">
        <w:tc>
          <w:tcPr>
            <w:tcW w:w="9495" w:type="dxa"/>
          </w:tcPr>
          <w:p w14:paraId="4A553D3B" w14:textId="77777777" w:rsidR="00521259" w:rsidRPr="008516D3" w:rsidRDefault="00521259" w:rsidP="0059744A">
            <w:pPr>
              <w:pStyle w:val="Zkladntext"/>
              <w:rPr>
                <w:sz w:val="2"/>
                <w:szCs w:val="2"/>
              </w:rPr>
            </w:pPr>
          </w:p>
          <w:p w14:paraId="431AE2E4" w14:textId="77777777" w:rsidR="00521259" w:rsidRPr="008516D3" w:rsidRDefault="00521259" w:rsidP="0059744A">
            <w:pPr>
              <w:pStyle w:val="Zkladntext"/>
            </w:pPr>
            <w:r w:rsidRPr="008516D3">
              <w:t>Doplňující popis :</w:t>
            </w:r>
          </w:p>
        </w:tc>
      </w:tr>
    </w:tbl>
    <w:p w14:paraId="1AEB2D43" w14:textId="77777777" w:rsidR="00521259" w:rsidRPr="00214066" w:rsidRDefault="00521259" w:rsidP="00A822C7">
      <w:pPr>
        <w:pStyle w:val="Nadpis2"/>
        <w:numPr>
          <w:ilvl w:val="1"/>
          <w:numId w:val="9"/>
        </w:numPr>
        <w:ind w:left="720" w:hanging="729"/>
        <w:rPr>
          <w:sz w:val="22"/>
          <w:szCs w:val="22"/>
        </w:rPr>
      </w:pPr>
      <w:bookmarkStart w:id="163" w:name="_Toc401111486"/>
      <w:bookmarkStart w:id="164" w:name="_Toc401112193"/>
      <w:bookmarkStart w:id="165" w:name="_Toc403281521"/>
      <w:bookmarkStart w:id="166" w:name="_Toc12861226"/>
      <w:r w:rsidRPr="00214066">
        <w:rPr>
          <w:sz w:val="22"/>
          <w:szCs w:val="22"/>
        </w:rPr>
        <w:t>umístění přístrojů</w:t>
      </w:r>
      <w:bookmarkEnd w:id="163"/>
      <w:bookmarkEnd w:id="164"/>
      <w:bookmarkEnd w:id="165"/>
      <w:r>
        <w:rPr>
          <w:sz w:val="22"/>
          <w:szCs w:val="22"/>
        </w:rPr>
        <w:t xml:space="preserve"> - PP</w:t>
      </w:r>
      <w:bookmarkEnd w:id="166"/>
    </w:p>
    <w:p w14:paraId="2D136B48" w14:textId="77777777" w:rsidR="00521259" w:rsidRDefault="00521259" w:rsidP="00243F7B">
      <w:pPr>
        <w:pStyle w:val="Zkladntext"/>
        <w:rPr>
          <w:sz w:val="22"/>
          <w:szCs w:val="22"/>
        </w:rPr>
      </w:pPr>
      <w:r w:rsidRPr="00214066">
        <w:rPr>
          <w:sz w:val="22"/>
          <w:szCs w:val="22"/>
        </w:rPr>
        <w:t>Skříně s řídící elektronikou musí být zajištěny zámky s jednot</w:t>
      </w:r>
      <w:r w:rsidRPr="00214066">
        <w:rPr>
          <w:sz w:val="22"/>
          <w:szCs w:val="22"/>
        </w:rPr>
        <w:softHyphen/>
        <w:t>ným klíčem</w:t>
      </w:r>
      <w:r w:rsidR="008812E5" w:rsidRPr="008812E5">
        <w:rPr>
          <w:sz w:val="22"/>
          <w:szCs w:val="22"/>
        </w:rPr>
        <w:t>, rozdílným od klíče spínací skříňky nebo dveří</w:t>
      </w:r>
      <w:r w:rsidRPr="00214066">
        <w:rPr>
          <w:sz w:val="22"/>
          <w:szCs w:val="22"/>
        </w:rPr>
        <w:t xml:space="preserve">. Ovládací, signalizační a kontrolní přístroje musí být konstruovány tak, aby neoslňovaly řidiče, neodrážely se v prosklení kabiny řidiče a musí být viditelné i při slunečním svitu.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C0747" w:rsidRPr="008516D3" w14:paraId="358A5D4E" w14:textId="77777777" w:rsidTr="003C0747">
        <w:tc>
          <w:tcPr>
            <w:tcW w:w="9495" w:type="dxa"/>
          </w:tcPr>
          <w:p w14:paraId="5D077E0C" w14:textId="77777777" w:rsidR="003C0747" w:rsidRPr="008516D3" w:rsidRDefault="003C0747" w:rsidP="003C0747">
            <w:pPr>
              <w:pStyle w:val="Zkladntext"/>
              <w:rPr>
                <w:sz w:val="2"/>
                <w:szCs w:val="2"/>
              </w:rPr>
            </w:pPr>
          </w:p>
          <w:p w14:paraId="037B8AD9" w14:textId="77777777" w:rsidR="003C0747" w:rsidRPr="008516D3" w:rsidRDefault="003C0747" w:rsidP="003C0747">
            <w:pPr>
              <w:pStyle w:val="Zkladntext"/>
            </w:pPr>
            <w:r w:rsidRPr="008516D3">
              <w:t>Odpověď :  ANO/NE</w:t>
            </w:r>
          </w:p>
        </w:tc>
      </w:tr>
      <w:tr w:rsidR="003C0747" w:rsidRPr="008516D3" w14:paraId="1F783F42" w14:textId="77777777" w:rsidTr="003C0747">
        <w:tc>
          <w:tcPr>
            <w:tcW w:w="9495" w:type="dxa"/>
          </w:tcPr>
          <w:p w14:paraId="182A5533" w14:textId="77777777" w:rsidR="003C0747" w:rsidRPr="008516D3" w:rsidRDefault="003C0747" w:rsidP="003C0747">
            <w:pPr>
              <w:pStyle w:val="Zkladntext"/>
              <w:rPr>
                <w:sz w:val="2"/>
                <w:szCs w:val="2"/>
              </w:rPr>
            </w:pPr>
          </w:p>
          <w:p w14:paraId="2B135388" w14:textId="77777777" w:rsidR="003C0747" w:rsidRPr="008516D3" w:rsidRDefault="003C0747" w:rsidP="003C0747">
            <w:pPr>
              <w:pStyle w:val="Zkladntext"/>
            </w:pPr>
            <w:r w:rsidRPr="008516D3">
              <w:t>Doplňující popis :</w:t>
            </w:r>
          </w:p>
        </w:tc>
      </w:tr>
    </w:tbl>
    <w:p w14:paraId="631F78F4" w14:textId="77777777" w:rsidR="003C0747" w:rsidRDefault="003C0747" w:rsidP="003C0747">
      <w:pPr>
        <w:pStyle w:val="Nadpis2"/>
        <w:numPr>
          <w:ilvl w:val="1"/>
          <w:numId w:val="9"/>
        </w:numPr>
        <w:ind w:left="720" w:hanging="729"/>
        <w:rPr>
          <w:sz w:val="22"/>
          <w:szCs w:val="22"/>
        </w:rPr>
      </w:pPr>
      <w:bookmarkStart w:id="167" w:name="_Toc481574199"/>
      <w:bookmarkStart w:id="168" w:name="_Toc483836565"/>
      <w:bookmarkStart w:id="169" w:name="_Toc12861227"/>
      <w:r w:rsidRPr="00FD2D2F">
        <w:rPr>
          <w:sz w:val="22"/>
          <w:szCs w:val="22"/>
        </w:rPr>
        <w:t>USB port pro mobilní zařízení cestujících</w:t>
      </w:r>
      <w:bookmarkEnd w:id="167"/>
      <w:bookmarkEnd w:id="168"/>
      <w:bookmarkEnd w:id="169"/>
    </w:p>
    <w:p w14:paraId="49700866" w14:textId="50EF4B55" w:rsidR="003C0747" w:rsidRDefault="003C0747" w:rsidP="00243F7B">
      <w:pPr>
        <w:pStyle w:val="Zkladntext"/>
        <w:rPr>
          <w:sz w:val="22"/>
          <w:szCs w:val="22"/>
        </w:rPr>
      </w:pPr>
      <w:r w:rsidRPr="003C0747">
        <w:rPr>
          <w:sz w:val="22"/>
          <w:szCs w:val="22"/>
        </w:rPr>
        <w:t>Prostor pro cestující bude vybaven min. 5 ks zásuvkami s dvěma USB porty 5V/1A pro možnost nabíjení mobilních zařízení cestujícími. Zapojení USB zásuvek k nabíjení musí být provedeno tak, aby bylo zapojení ochráněno proti přetížení a zkratu tak, aby nedošlo k poškození samotného zařízení i dalších částí autobusu. Zásuvky budou funkční pouze při nastartovaném motoru. Zásuvky USB budou rovnoměrně rozloženy v prostoru salónu cestujících a budou viditelně označeny s popisem technických parametrů a popisem účelu použití. V co největší míře umístit zásuvky USB do bočních stěn autobusu (finální umístění podléhá schválení kupujícího)</w:t>
      </w:r>
      <w:r w:rsidR="005D175A">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5E0C1A5B" w14:textId="77777777" w:rsidTr="001D430C">
        <w:tc>
          <w:tcPr>
            <w:tcW w:w="9345" w:type="dxa"/>
          </w:tcPr>
          <w:p w14:paraId="1B3B2006" w14:textId="77777777" w:rsidR="00521259" w:rsidRPr="008516D3" w:rsidRDefault="00521259" w:rsidP="0059744A">
            <w:pPr>
              <w:pStyle w:val="Zkladntext"/>
              <w:rPr>
                <w:sz w:val="2"/>
                <w:szCs w:val="2"/>
              </w:rPr>
            </w:pPr>
          </w:p>
          <w:p w14:paraId="46484857" w14:textId="77777777" w:rsidR="00521259" w:rsidRPr="008516D3" w:rsidRDefault="00521259" w:rsidP="0059744A">
            <w:pPr>
              <w:pStyle w:val="Zkladntext"/>
            </w:pPr>
            <w:r w:rsidRPr="008516D3">
              <w:t>Odpověď :  ANO/NE</w:t>
            </w:r>
          </w:p>
        </w:tc>
      </w:tr>
      <w:tr w:rsidR="00521259" w:rsidRPr="008516D3" w14:paraId="6CA2DD2D" w14:textId="77777777" w:rsidTr="001D430C">
        <w:tc>
          <w:tcPr>
            <w:tcW w:w="9345" w:type="dxa"/>
          </w:tcPr>
          <w:p w14:paraId="115BEC5A" w14:textId="77777777" w:rsidR="00521259" w:rsidRPr="008516D3" w:rsidRDefault="00521259" w:rsidP="0059744A">
            <w:pPr>
              <w:pStyle w:val="Zkladntext"/>
              <w:rPr>
                <w:sz w:val="2"/>
                <w:szCs w:val="2"/>
              </w:rPr>
            </w:pPr>
          </w:p>
          <w:p w14:paraId="0E8703A0" w14:textId="77777777" w:rsidR="00521259" w:rsidRPr="008516D3" w:rsidRDefault="00521259" w:rsidP="0059744A">
            <w:pPr>
              <w:pStyle w:val="Zkladntext"/>
            </w:pPr>
            <w:r w:rsidRPr="008516D3">
              <w:t>Doplňující popis :</w:t>
            </w:r>
          </w:p>
        </w:tc>
      </w:tr>
    </w:tbl>
    <w:p w14:paraId="3F0BEF33" w14:textId="6568768A" w:rsidR="00521259" w:rsidRPr="00214066" w:rsidRDefault="001D430C" w:rsidP="00A822C7">
      <w:pPr>
        <w:pStyle w:val="Nadpis2"/>
        <w:numPr>
          <w:ilvl w:val="1"/>
          <w:numId w:val="9"/>
        </w:numPr>
        <w:ind w:left="709"/>
        <w:rPr>
          <w:sz w:val="22"/>
          <w:szCs w:val="22"/>
        </w:rPr>
      </w:pPr>
      <w:bookmarkStart w:id="170" w:name="_Toc401111487"/>
      <w:bookmarkStart w:id="171" w:name="_Toc401112194"/>
      <w:bookmarkStart w:id="172" w:name="_Toc403281522"/>
      <w:bookmarkStart w:id="173" w:name="_Toc12861228"/>
      <w:r>
        <w:rPr>
          <w:sz w:val="22"/>
          <w:szCs w:val="22"/>
        </w:rPr>
        <w:lastRenderedPageBreak/>
        <w:t>ODPOJOVAČ BATERiÍ</w:t>
      </w:r>
      <w:bookmarkEnd w:id="170"/>
      <w:bookmarkEnd w:id="171"/>
      <w:bookmarkEnd w:id="172"/>
      <w:r w:rsidR="00521259">
        <w:rPr>
          <w:sz w:val="22"/>
          <w:szCs w:val="22"/>
        </w:rPr>
        <w:t xml:space="preserve"> </w:t>
      </w:r>
      <w:r w:rsidR="00521259" w:rsidRPr="00E6697C">
        <w:rPr>
          <w:b/>
          <w:sz w:val="22"/>
          <w:szCs w:val="22"/>
        </w:rPr>
        <w:t>-</w:t>
      </w:r>
      <w:r w:rsidR="00521259" w:rsidRPr="00E6697C">
        <w:rPr>
          <w:sz w:val="22"/>
          <w:szCs w:val="22"/>
        </w:rPr>
        <w:t xml:space="preserve"> PP</w:t>
      </w:r>
      <w:bookmarkEnd w:id="173"/>
    </w:p>
    <w:p w14:paraId="47E44813" w14:textId="425BDD89" w:rsidR="00521259" w:rsidRDefault="00521259" w:rsidP="00243F7B">
      <w:pPr>
        <w:pStyle w:val="Zkladntext"/>
        <w:rPr>
          <w:sz w:val="22"/>
          <w:szCs w:val="22"/>
        </w:rPr>
      </w:pPr>
      <w:r w:rsidRPr="009C0C0F">
        <w:rPr>
          <w:sz w:val="22"/>
          <w:szCs w:val="22"/>
        </w:rPr>
        <w:t>V</w:t>
      </w:r>
      <w:r w:rsidR="001D430C">
        <w:rPr>
          <w:sz w:val="22"/>
          <w:szCs w:val="22"/>
        </w:rPr>
        <w:t xml:space="preserve"> elektrické </w:t>
      </w:r>
      <w:r w:rsidRPr="009C0C0F">
        <w:rPr>
          <w:sz w:val="22"/>
          <w:szCs w:val="22"/>
        </w:rPr>
        <w:t>soustavě musí být včleněn dálkový odpojovač baterií</w:t>
      </w:r>
      <w:r w:rsidR="00FE7B8A">
        <w:rPr>
          <w:sz w:val="22"/>
          <w:szCs w:val="22"/>
        </w:rPr>
        <w:t>, případně nouzový vypínač</w:t>
      </w:r>
      <w:r w:rsidRPr="009C0C0F">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7CB7694A" w14:textId="77777777" w:rsidTr="0059744A">
        <w:tc>
          <w:tcPr>
            <w:tcW w:w="9495" w:type="dxa"/>
          </w:tcPr>
          <w:p w14:paraId="1BADE4DC" w14:textId="77777777" w:rsidR="00521259" w:rsidRPr="008516D3" w:rsidRDefault="00521259" w:rsidP="0059744A">
            <w:pPr>
              <w:pStyle w:val="Zkladntext"/>
              <w:rPr>
                <w:sz w:val="2"/>
                <w:szCs w:val="2"/>
              </w:rPr>
            </w:pPr>
          </w:p>
          <w:p w14:paraId="79318B3C" w14:textId="77777777" w:rsidR="00521259" w:rsidRPr="008516D3" w:rsidRDefault="00521259" w:rsidP="0059744A">
            <w:pPr>
              <w:pStyle w:val="Zkladntext"/>
            </w:pPr>
            <w:r w:rsidRPr="008516D3">
              <w:t>Odpověď :  ANO/NE</w:t>
            </w:r>
          </w:p>
        </w:tc>
      </w:tr>
      <w:tr w:rsidR="00521259" w:rsidRPr="008516D3" w14:paraId="43072725" w14:textId="77777777" w:rsidTr="0059744A">
        <w:tc>
          <w:tcPr>
            <w:tcW w:w="9495" w:type="dxa"/>
          </w:tcPr>
          <w:p w14:paraId="234F3CB0" w14:textId="77777777" w:rsidR="00521259" w:rsidRPr="008516D3" w:rsidRDefault="00521259" w:rsidP="0059744A">
            <w:pPr>
              <w:pStyle w:val="Zkladntext"/>
              <w:rPr>
                <w:sz w:val="2"/>
                <w:szCs w:val="2"/>
              </w:rPr>
            </w:pPr>
          </w:p>
          <w:p w14:paraId="31D7E8B5" w14:textId="77777777" w:rsidR="00521259" w:rsidRPr="008516D3" w:rsidRDefault="00521259" w:rsidP="0059744A">
            <w:pPr>
              <w:pStyle w:val="Zkladntext"/>
            </w:pPr>
            <w:r w:rsidRPr="008516D3">
              <w:t>Doplňující popis :</w:t>
            </w:r>
          </w:p>
        </w:tc>
      </w:tr>
    </w:tbl>
    <w:p w14:paraId="0475838C" w14:textId="77777777" w:rsidR="00521259" w:rsidRPr="00214066" w:rsidRDefault="00521259" w:rsidP="00A822C7">
      <w:pPr>
        <w:pStyle w:val="Nadpis2"/>
        <w:numPr>
          <w:ilvl w:val="1"/>
          <w:numId w:val="9"/>
        </w:numPr>
        <w:ind w:left="720" w:hanging="720"/>
        <w:rPr>
          <w:sz w:val="22"/>
          <w:szCs w:val="22"/>
        </w:rPr>
      </w:pPr>
      <w:bookmarkStart w:id="174" w:name="_Toc401111488"/>
      <w:bookmarkStart w:id="175" w:name="_Toc401112195"/>
      <w:bookmarkStart w:id="176" w:name="_Toc403281523"/>
      <w:bookmarkStart w:id="177" w:name="_Toc12861229"/>
      <w:r w:rsidRPr="00214066">
        <w:rPr>
          <w:sz w:val="22"/>
          <w:szCs w:val="22"/>
        </w:rPr>
        <w:t>Sběrnicový systém</w:t>
      </w:r>
      <w:bookmarkEnd w:id="174"/>
      <w:bookmarkEnd w:id="175"/>
      <w:bookmarkEnd w:id="176"/>
      <w:r>
        <w:rPr>
          <w:sz w:val="22"/>
          <w:szCs w:val="22"/>
        </w:rPr>
        <w:t xml:space="preserve"> </w:t>
      </w:r>
      <w:r w:rsidRPr="00E6697C">
        <w:rPr>
          <w:b/>
          <w:sz w:val="22"/>
          <w:szCs w:val="22"/>
        </w:rPr>
        <w:t>-</w:t>
      </w:r>
      <w:r w:rsidRPr="00E6697C">
        <w:rPr>
          <w:sz w:val="22"/>
          <w:szCs w:val="22"/>
        </w:rPr>
        <w:t xml:space="preserve"> PP</w:t>
      </w:r>
      <w:bookmarkEnd w:id="177"/>
    </w:p>
    <w:p w14:paraId="2B4441D1" w14:textId="1DDA102B" w:rsidR="00521259" w:rsidRPr="00214066" w:rsidRDefault="00521259" w:rsidP="00243F7B">
      <w:pPr>
        <w:pStyle w:val="Zkladntext"/>
        <w:rPr>
          <w:sz w:val="22"/>
          <w:szCs w:val="22"/>
        </w:rPr>
      </w:pPr>
      <w:r w:rsidRPr="00214066">
        <w:rPr>
          <w:sz w:val="22"/>
          <w:szCs w:val="22"/>
        </w:rPr>
        <w:t>P</w:t>
      </w:r>
      <w:r w:rsidR="0089229A">
        <w:rPr>
          <w:sz w:val="22"/>
          <w:szCs w:val="22"/>
        </w:rPr>
        <w:t>ožaduje se</w:t>
      </w:r>
      <w:r w:rsidRPr="00214066">
        <w:rPr>
          <w:sz w:val="22"/>
          <w:szCs w:val="22"/>
        </w:rPr>
        <w:t xml:space="preserve"> použití centrálního palubního počítače pro řízení informačních a tarifních zařízení prostřednictvím páteřové sběrnice IBIS </w:t>
      </w:r>
      <w:r w:rsidR="00381354">
        <w:rPr>
          <w:sz w:val="22"/>
          <w:szCs w:val="22"/>
        </w:rPr>
        <w:t xml:space="preserve">a </w:t>
      </w:r>
      <w:proofErr w:type="spellStart"/>
      <w:r w:rsidR="00381354">
        <w:rPr>
          <w:sz w:val="22"/>
          <w:szCs w:val="22"/>
        </w:rPr>
        <w:t>ethernet</w:t>
      </w:r>
      <w:proofErr w:type="spellEnd"/>
      <w:r w:rsidR="00381354">
        <w:rPr>
          <w:sz w:val="22"/>
          <w:szCs w:val="22"/>
        </w:rPr>
        <w:t xml:space="preserve"> </w:t>
      </w:r>
      <w:r w:rsidRPr="00214066">
        <w:rPr>
          <w:sz w:val="22"/>
          <w:szCs w:val="22"/>
        </w:rPr>
        <w:t>s</w:t>
      </w:r>
      <w:r w:rsidR="00381354">
        <w:rPr>
          <w:sz w:val="22"/>
          <w:szCs w:val="22"/>
        </w:rPr>
        <w:t> </w:t>
      </w:r>
      <w:r w:rsidRPr="00214066">
        <w:rPr>
          <w:sz w:val="22"/>
          <w:szCs w:val="22"/>
        </w:rPr>
        <w:t>rozbočovači</w:t>
      </w:r>
      <w:r w:rsidR="00381354">
        <w:rPr>
          <w:sz w:val="22"/>
          <w:szCs w:val="22"/>
        </w:rPr>
        <w:t xml:space="preserve"> a </w:t>
      </w:r>
      <w:proofErr w:type="spellStart"/>
      <w:r w:rsidR="00381354">
        <w:rPr>
          <w:sz w:val="22"/>
          <w:szCs w:val="22"/>
        </w:rPr>
        <w:t>switchi</w:t>
      </w:r>
      <w:proofErr w:type="spellEnd"/>
      <w:r w:rsidRPr="00214066">
        <w:rPr>
          <w:sz w:val="22"/>
          <w:szCs w:val="22"/>
        </w:rPr>
        <w:t xml:space="preserve"> na místech přístupných při servisu vozidla spojující palubní počítač s periferiemi, jako jsou označovače jízdenek, informační tabla.</w:t>
      </w:r>
    </w:p>
    <w:p w14:paraId="749DABFD" w14:textId="278016B4" w:rsidR="00BA7E4C" w:rsidRDefault="00521259" w:rsidP="00BA7E4C">
      <w:pPr>
        <w:jc w:val="both"/>
        <w:rPr>
          <w:sz w:val="22"/>
          <w:szCs w:val="22"/>
        </w:rPr>
      </w:pPr>
      <w:r w:rsidRPr="00214066">
        <w:rPr>
          <w:sz w:val="22"/>
          <w:szCs w:val="22"/>
        </w:rPr>
        <w:t>Pro řízení informačních a tarifních zařízení se používá centrální palubní počítač. Palubní po</w:t>
      </w:r>
      <w:r w:rsidRPr="00214066">
        <w:rPr>
          <w:sz w:val="22"/>
          <w:szCs w:val="22"/>
        </w:rPr>
        <w:softHyphen/>
        <w:t>čítač řídí informační a tarifní zařízení pomocí vozové informační sběrnice. Při tom je nutné respektovat doposud užívané systémy v DPMB (viz kap. 6).</w:t>
      </w:r>
      <w:r w:rsidR="00BA7E4C" w:rsidRPr="00BA7E4C">
        <w:rPr>
          <w:sz w:val="22"/>
          <w:szCs w:val="22"/>
        </w:rPr>
        <w:t xml:space="preserve"> </w:t>
      </w:r>
    </w:p>
    <w:p w14:paraId="594EA822" w14:textId="77777777" w:rsidR="001D430C" w:rsidRPr="00656C08" w:rsidRDefault="001D430C" w:rsidP="00BA7E4C">
      <w:pPr>
        <w:jc w:val="both"/>
        <w:rPr>
          <w:color w:val="000000"/>
          <w:sz w:val="22"/>
          <w:szCs w:val="22"/>
        </w:rPr>
      </w:pPr>
    </w:p>
    <w:tbl>
      <w:tblPr>
        <w:tblW w:w="93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521259" w:rsidRPr="008516D3" w14:paraId="2B00F877" w14:textId="77777777" w:rsidTr="00FA4751">
        <w:tc>
          <w:tcPr>
            <w:tcW w:w="9355" w:type="dxa"/>
          </w:tcPr>
          <w:p w14:paraId="59A035A2" w14:textId="77777777" w:rsidR="00521259" w:rsidRPr="008516D3" w:rsidRDefault="00521259" w:rsidP="0059744A">
            <w:pPr>
              <w:pStyle w:val="Zkladntext"/>
              <w:rPr>
                <w:sz w:val="2"/>
                <w:szCs w:val="2"/>
              </w:rPr>
            </w:pPr>
          </w:p>
          <w:p w14:paraId="72365FAA" w14:textId="77777777" w:rsidR="00521259" w:rsidRPr="008516D3" w:rsidRDefault="00521259" w:rsidP="0059744A">
            <w:pPr>
              <w:pStyle w:val="Zkladntext"/>
            </w:pPr>
            <w:r w:rsidRPr="008516D3">
              <w:t>Odpověď :  ANO/NE</w:t>
            </w:r>
          </w:p>
        </w:tc>
      </w:tr>
      <w:tr w:rsidR="00521259" w:rsidRPr="008516D3" w14:paraId="21F7FA22" w14:textId="77777777" w:rsidTr="00FA4751">
        <w:tc>
          <w:tcPr>
            <w:tcW w:w="9355" w:type="dxa"/>
            <w:tcBorders>
              <w:bottom w:val="single" w:sz="4" w:space="0" w:color="auto"/>
            </w:tcBorders>
          </w:tcPr>
          <w:p w14:paraId="5F48C2DF" w14:textId="77777777" w:rsidR="00521259" w:rsidRPr="008516D3" w:rsidRDefault="00521259" w:rsidP="0059744A">
            <w:pPr>
              <w:pStyle w:val="Zkladntext"/>
              <w:rPr>
                <w:sz w:val="2"/>
                <w:szCs w:val="2"/>
              </w:rPr>
            </w:pPr>
          </w:p>
          <w:p w14:paraId="0568D675" w14:textId="77777777" w:rsidR="00521259" w:rsidRPr="008516D3" w:rsidRDefault="00521259" w:rsidP="0059744A">
            <w:pPr>
              <w:pStyle w:val="Zkladntext"/>
            </w:pPr>
            <w:r w:rsidRPr="008516D3">
              <w:t>Doplňující popis :</w:t>
            </w:r>
          </w:p>
        </w:tc>
      </w:tr>
    </w:tbl>
    <w:p w14:paraId="5A13B9C4" w14:textId="0BBE19F6" w:rsidR="00521259" w:rsidRPr="00214066" w:rsidRDefault="00521259" w:rsidP="00A822C7">
      <w:pPr>
        <w:pStyle w:val="Nadpis2"/>
        <w:numPr>
          <w:ilvl w:val="1"/>
          <w:numId w:val="9"/>
        </w:numPr>
        <w:ind w:left="540" w:hanging="540"/>
        <w:rPr>
          <w:sz w:val="22"/>
          <w:szCs w:val="22"/>
        </w:rPr>
      </w:pPr>
      <w:bookmarkStart w:id="178" w:name="_Toc401111490"/>
      <w:bookmarkStart w:id="179" w:name="_Toc401112197"/>
      <w:bookmarkStart w:id="180" w:name="_Toc403281525"/>
      <w:bookmarkStart w:id="181" w:name="_Toc12861230"/>
      <w:r w:rsidRPr="00214066">
        <w:rPr>
          <w:sz w:val="22"/>
          <w:szCs w:val="22"/>
        </w:rPr>
        <w:t>Baterie</w:t>
      </w:r>
      <w:bookmarkEnd w:id="178"/>
      <w:bookmarkEnd w:id="179"/>
      <w:bookmarkEnd w:id="180"/>
      <w:r w:rsidRPr="00214066">
        <w:rPr>
          <w:sz w:val="22"/>
          <w:szCs w:val="22"/>
        </w:rPr>
        <w:t xml:space="preserve"> </w:t>
      </w:r>
      <w:r w:rsidRPr="00E6697C">
        <w:rPr>
          <w:b/>
          <w:sz w:val="22"/>
          <w:szCs w:val="22"/>
        </w:rPr>
        <w:t>-</w:t>
      </w:r>
      <w:r w:rsidRPr="00E6697C">
        <w:rPr>
          <w:sz w:val="22"/>
          <w:szCs w:val="22"/>
        </w:rPr>
        <w:t xml:space="preserve"> PP</w:t>
      </w:r>
      <w:bookmarkEnd w:id="181"/>
    </w:p>
    <w:p w14:paraId="41CA6919" w14:textId="77777777" w:rsidR="00521259" w:rsidRPr="00214066" w:rsidRDefault="00521259" w:rsidP="00243F7B">
      <w:pPr>
        <w:pStyle w:val="Zkladntext"/>
        <w:rPr>
          <w:sz w:val="22"/>
          <w:szCs w:val="22"/>
        </w:rPr>
      </w:pPr>
      <w:r w:rsidRPr="00214066">
        <w:rPr>
          <w:sz w:val="22"/>
          <w:szCs w:val="22"/>
        </w:rPr>
        <w:t xml:space="preserve">Baterie určené pro napájení palubní sítě 24V jsou požadovány na jmenovité napětí 12 V s kapacitou min. 220 </w:t>
      </w:r>
      <w:proofErr w:type="spellStart"/>
      <w:r w:rsidRPr="00214066">
        <w:rPr>
          <w:sz w:val="22"/>
          <w:szCs w:val="22"/>
        </w:rPr>
        <w:t>Ah</w:t>
      </w:r>
      <w:proofErr w:type="spellEnd"/>
      <w:r w:rsidRPr="00214066">
        <w:rPr>
          <w:sz w:val="22"/>
          <w:szCs w:val="22"/>
        </w:rPr>
        <w:t xml:space="preserve">. v plastikovém pouzdru  s malými nároky na údržbu. Dvě baterie sériově spojené umístit ve vozidle tak, aby byla umožněna jejich snadná údržba a manipulace. U baterií se musí počítat s případným hlubokým vybitím. </w:t>
      </w:r>
      <w:r w:rsidR="00663725">
        <w:rPr>
          <w:sz w:val="22"/>
          <w:szCs w:val="22"/>
        </w:rPr>
        <w:t>Elektrickou soustavu vozidla požadujeme doplnit elektronickou ochranou baterií s</w:t>
      </w:r>
      <w:r w:rsidR="00772DDF">
        <w:rPr>
          <w:sz w:val="22"/>
          <w:szCs w:val="22"/>
        </w:rPr>
        <w:t> </w:t>
      </w:r>
      <w:r w:rsidR="00663725">
        <w:rPr>
          <w:sz w:val="22"/>
          <w:szCs w:val="22"/>
        </w:rPr>
        <w:t>odpoj</w:t>
      </w:r>
      <w:r w:rsidR="00772DDF">
        <w:rPr>
          <w:sz w:val="22"/>
          <w:szCs w:val="22"/>
        </w:rPr>
        <w:t>ením spotřebičů</w:t>
      </w:r>
      <w:r w:rsidR="00663725">
        <w:rPr>
          <w:sz w:val="22"/>
          <w:szCs w:val="22"/>
        </w:rPr>
        <w:t>, aby při odběru proudu z baterií ve vozidle s vypnutým motorem zůstala v bateriích dostatečná kapacita energie pro nastartování.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14:paraId="62470C53" w14:textId="77777777" w:rsidTr="001D430C">
        <w:tc>
          <w:tcPr>
            <w:tcW w:w="9345" w:type="dxa"/>
          </w:tcPr>
          <w:p w14:paraId="5410C5BA" w14:textId="77777777" w:rsidR="00521259" w:rsidRPr="008516D3" w:rsidRDefault="00521259" w:rsidP="0059744A">
            <w:pPr>
              <w:pStyle w:val="Zkladntext"/>
              <w:rPr>
                <w:sz w:val="2"/>
                <w:szCs w:val="2"/>
              </w:rPr>
            </w:pPr>
          </w:p>
          <w:p w14:paraId="227E4C6F" w14:textId="77777777" w:rsidR="00521259" w:rsidRPr="008516D3" w:rsidRDefault="00521259" w:rsidP="0059744A">
            <w:pPr>
              <w:pStyle w:val="Zkladntext"/>
            </w:pPr>
            <w:r w:rsidRPr="008516D3">
              <w:t>Odpověď :  ANO/NE</w:t>
            </w:r>
          </w:p>
        </w:tc>
      </w:tr>
      <w:tr w:rsidR="00521259" w:rsidRPr="008516D3" w14:paraId="25F60463" w14:textId="77777777" w:rsidTr="001D430C">
        <w:tc>
          <w:tcPr>
            <w:tcW w:w="9345" w:type="dxa"/>
          </w:tcPr>
          <w:p w14:paraId="5AB0A95D" w14:textId="77777777" w:rsidR="00521259" w:rsidRPr="008516D3" w:rsidRDefault="00521259" w:rsidP="0059744A">
            <w:pPr>
              <w:pStyle w:val="Zkladntext"/>
              <w:rPr>
                <w:sz w:val="2"/>
                <w:szCs w:val="2"/>
              </w:rPr>
            </w:pPr>
          </w:p>
          <w:p w14:paraId="465E2D20" w14:textId="77777777" w:rsidR="00521259" w:rsidRPr="008516D3" w:rsidRDefault="00521259" w:rsidP="0059744A">
            <w:pPr>
              <w:pStyle w:val="Zkladntext"/>
            </w:pPr>
            <w:r w:rsidRPr="008516D3">
              <w:t>Doplňující popis :</w:t>
            </w:r>
          </w:p>
        </w:tc>
      </w:tr>
    </w:tbl>
    <w:p w14:paraId="5847734B" w14:textId="16F698E2" w:rsidR="00521259" w:rsidRDefault="00521259" w:rsidP="00243F7B">
      <w:pPr>
        <w:pStyle w:val="Zkladntext"/>
        <w:rPr>
          <w:sz w:val="22"/>
          <w:szCs w:val="22"/>
        </w:rPr>
      </w:pPr>
      <w:r w:rsidRPr="00214066">
        <w:rPr>
          <w:sz w:val="22"/>
          <w:szCs w:val="22"/>
        </w:rPr>
        <w:t xml:space="preserve"> </w:t>
      </w:r>
    </w:p>
    <w:p w14:paraId="741AC442" w14:textId="23C1946E" w:rsidR="00521259" w:rsidRPr="00057252" w:rsidRDefault="00521259" w:rsidP="00A822C7">
      <w:pPr>
        <w:pStyle w:val="Nadpis1"/>
        <w:numPr>
          <w:ilvl w:val="0"/>
          <w:numId w:val="9"/>
        </w:numPr>
        <w:rPr>
          <w:sz w:val="22"/>
          <w:szCs w:val="22"/>
        </w:rPr>
      </w:pPr>
      <w:bookmarkStart w:id="182" w:name="_Toc400247510"/>
      <w:bookmarkStart w:id="183" w:name="_Toc400250241"/>
      <w:bookmarkStart w:id="184" w:name="_Toc400250352"/>
      <w:bookmarkStart w:id="185" w:name="_Toc400266879"/>
      <w:bookmarkStart w:id="186" w:name="_Toc401392596"/>
      <w:bookmarkStart w:id="187" w:name="_Toc401392708"/>
      <w:bookmarkStart w:id="188" w:name="_Toc402172870"/>
      <w:bookmarkStart w:id="189" w:name="_Toc402796868"/>
      <w:bookmarkStart w:id="190" w:name="_Toc402862965"/>
      <w:bookmarkStart w:id="191" w:name="_Toc402931430"/>
      <w:bookmarkStart w:id="192" w:name="_Toc402942745"/>
      <w:bookmarkStart w:id="193" w:name="_Toc403281528"/>
      <w:bookmarkStart w:id="194" w:name="_Toc12861231"/>
      <w:r w:rsidRPr="00057252">
        <w:rPr>
          <w:sz w:val="22"/>
          <w:szCs w:val="22"/>
        </w:rPr>
        <w:t>INFORMAČNÍ ZAŘÍZENÍ</w:t>
      </w:r>
      <w:bookmarkEnd w:id="182"/>
      <w:bookmarkEnd w:id="183"/>
      <w:bookmarkEnd w:id="184"/>
      <w:bookmarkEnd w:id="185"/>
      <w:bookmarkEnd w:id="186"/>
      <w:bookmarkEnd w:id="187"/>
      <w:bookmarkEnd w:id="188"/>
      <w:bookmarkEnd w:id="189"/>
      <w:bookmarkEnd w:id="190"/>
      <w:bookmarkEnd w:id="191"/>
      <w:bookmarkEnd w:id="192"/>
      <w:bookmarkEnd w:id="193"/>
      <w:bookmarkEnd w:id="194"/>
    </w:p>
    <w:p w14:paraId="41E81927" w14:textId="77777777" w:rsidR="00521259" w:rsidRPr="00057252" w:rsidRDefault="00521259" w:rsidP="00A822C7">
      <w:pPr>
        <w:pStyle w:val="Nadpis2"/>
        <w:numPr>
          <w:ilvl w:val="1"/>
          <w:numId w:val="9"/>
        </w:numPr>
        <w:ind w:left="720" w:hanging="720"/>
        <w:rPr>
          <w:sz w:val="22"/>
          <w:szCs w:val="22"/>
        </w:rPr>
      </w:pPr>
      <w:bookmarkStart w:id="195" w:name="_Toc402796869"/>
      <w:bookmarkStart w:id="196" w:name="_Toc402862966"/>
      <w:bookmarkStart w:id="197" w:name="_Toc402931431"/>
      <w:bookmarkStart w:id="198" w:name="_Toc402942746"/>
      <w:bookmarkStart w:id="199" w:name="_Toc403281529"/>
      <w:bookmarkStart w:id="200" w:name="_Toc400247511"/>
      <w:bookmarkStart w:id="201" w:name="_Toc400250242"/>
      <w:bookmarkStart w:id="202" w:name="_Toc400250353"/>
      <w:bookmarkStart w:id="203" w:name="_Toc400266880"/>
      <w:bookmarkStart w:id="204" w:name="_Toc401392597"/>
      <w:bookmarkStart w:id="205" w:name="_Toc401392709"/>
      <w:bookmarkStart w:id="206" w:name="_Toc402172871"/>
      <w:bookmarkStart w:id="207" w:name="_Toc12861232"/>
      <w:r w:rsidRPr="00057252">
        <w:rPr>
          <w:sz w:val="22"/>
          <w:szCs w:val="22"/>
        </w:rPr>
        <w:t>VŠEOBECNĚ</w:t>
      </w:r>
      <w:bookmarkEnd w:id="195"/>
      <w:bookmarkEnd w:id="196"/>
      <w:bookmarkEnd w:id="197"/>
      <w:bookmarkEnd w:id="198"/>
      <w:bookmarkEnd w:id="199"/>
      <w:r w:rsidRPr="00057252">
        <w:rPr>
          <w:sz w:val="22"/>
          <w:szCs w:val="22"/>
        </w:rPr>
        <w:t xml:space="preserve"> </w:t>
      </w:r>
      <w:bookmarkEnd w:id="200"/>
      <w:bookmarkEnd w:id="201"/>
      <w:bookmarkEnd w:id="202"/>
      <w:bookmarkEnd w:id="203"/>
      <w:bookmarkEnd w:id="204"/>
      <w:bookmarkEnd w:id="205"/>
      <w:bookmarkEnd w:id="206"/>
      <w:r w:rsidRPr="00057252">
        <w:rPr>
          <w:b/>
          <w:sz w:val="22"/>
          <w:szCs w:val="22"/>
        </w:rPr>
        <w:t>-</w:t>
      </w:r>
      <w:r w:rsidRPr="00057252">
        <w:rPr>
          <w:sz w:val="22"/>
          <w:szCs w:val="22"/>
        </w:rPr>
        <w:t xml:space="preserve"> PP</w:t>
      </w:r>
      <w:bookmarkEnd w:id="207"/>
    </w:p>
    <w:p w14:paraId="77A13C10" w14:textId="77777777" w:rsidR="00C50AB2" w:rsidRPr="00C50AB2" w:rsidRDefault="00C50AB2" w:rsidP="00C50AB2">
      <w:pPr>
        <w:pStyle w:val="Zkladntext"/>
        <w:rPr>
          <w:sz w:val="22"/>
          <w:szCs w:val="22"/>
        </w:rPr>
      </w:pPr>
      <w:r w:rsidRPr="00C50AB2">
        <w:rPr>
          <w:sz w:val="22"/>
          <w:szCs w:val="22"/>
        </w:rPr>
        <w:t xml:space="preserve">DPMB provozuje cca 750 vozidel, které jsou vybaveny jednotným Řídícím a informačním systémem RIS II. Tento systém byl vybudován a dodán v roce 2018 a 2019 společností Herman </w:t>
      </w:r>
      <w:proofErr w:type="spellStart"/>
      <w:r w:rsidRPr="00C50AB2">
        <w:rPr>
          <w:sz w:val="22"/>
          <w:szCs w:val="22"/>
        </w:rPr>
        <w:t>systems</w:t>
      </w:r>
      <w:proofErr w:type="spellEnd"/>
      <w:r w:rsidRPr="00C50AB2">
        <w:rPr>
          <w:sz w:val="22"/>
          <w:szCs w:val="22"/>
        </w:rPr>
        <w:t>, s.r.o. Tento projekt byl realizován s přispěním fondů Evropské unie – číslo projektu CZ.06.1.37/0.0/0.0/16_045/0004402.</w:t>
      </w:r>
    </w:p>
    <w:p w14:paraId="78D45A7B" w14:textId="7F8A342F" w:rsidR="0084358E" w:rsidRPr="003110FE" w:rsidRDefault="00C50AB2" w:rsidP="00C50AB2">
      <w:pPr>
        <w:pStyle w:val="Zkladntext"/>
        <w:rPr>
          <w:sz w:val="22"/>
          <w:szCs w:val="22"/>
          <w:u w:val="single"/>
        </w:rPr>
      </w:pPr>
      <w:r w:rsidRPr="00C50AB2">
        <w:rPr>
          <w:sz w:val="22"/>
          <w:szCs w:val="22"/>
        </w:rPr>
        <w:t>Vzhledem k výbavě všech vozidel DPMB tímto systémem a s přihlédnutím k podmínce udržitelnosti tohoto projektu v rámci pravidel Evropských fondů DPMB požaduje dle bodů 6.2 až 6.10 dodat zařízení kvalitativně a technicky obdobné, 100% kompatibilní s ostatními zařízeními DPMB.</w:t>
      </w:r>
    </w:p>
    <w:p w14:paraId="05A00C5C" w14:textId="77777777" w:rsidR="0084358E" w:rsidRDefault="0084358E" w:rsidP="00C37109">
      <w:pPr>
        <w:pStyle w:val="Zkladntext"/>
        <w:rPr>
          <w:sz w:val="22"/>
          <w:szCs w:val="22"/>
        </w:rPr>
      </w:pPr>
      <w:r w:rsidRPr="0037084E">
        <w:rPr>
          <w:sz w:val="22"/>
          <w:szCs w:val="22"/>
        </w:rPr>
        <w:t>Kompatibilitou se rozumí především</w:t>
      </w:r>
      <w:r>
        <w:rPr>
          <w:sz w:val="22"/>
          <w:szCs w:val="22"/>
        </w:rPr>
        <w:t>:</w:t>
      </w:r>
    </w:p>
    <w:p w14:paraId="6806D9A5" w14:textId="77777777" w:rsidR="0084358E" w:rsidRPr="00517D82" w:rsidRDefault="0084358E" w:rsidP="00C37109">
      <w:pPr>
        <w:pStyle w:val="Zkladntext"/>
        <w:numPr>
          <w:ilvl w:val="0"/>
          <w:numId w:val="34"/>
        </w:numPr>
        <w:rPr>
          <w:sz w:val="22"/>
          <w:szCs w:val="22"/>
        </w:rPr>
      </w:pPr>
      <w:r w:rsidRPr="00517D82">
        <w:rPr>
          <w:sz w:val="22"/>
          <w:szCs w:val="22"/>
        </w:rPr>
        <w:t xml:space="preserve">100% schopnost shodnou cestou přijmout a zpracovat vstupní data RISII 100% kompatibilita a shoda formátu i způsobu předání výstupních údajů opět ve vztahu k RISII </w:t>
      </w:r>
    </w:p>
    <w:p w14:paraId="69D87FEE" w14:textId="77777777" w:rsidR="0084358E" w:rsidRDefault="0084358E" w:rsidP="00C37109">
      <w:pPr>
        <w:pStyle w:val="Zkladntext"/>
        <w:numPr>
          <w:ilvl w:val="0"/>
          <w:numId w:val="34"/>
        </w:numPr>
        <w:rPr>
          <w:sz w:val="22"/>
          <w:szCs w:val="22"/>
        </w:rPr>
      </w:pPr>
      <w:r>
        <w:rPr>
          <w:sz w:val="22"/>
          <w:szCs w:val="22"/>
        </w:rPr>
        <w:t xml:space="preserve">Shodné nebo technicky odpovídající technické a funkční parametry ve vztahu k RISII </w:t>
      </w:r>
    </w:p>
    <w:p w14:paraId="0838D295" w14:textId="77777777" w:rsidR="00E72B48" w:rsidRPr="00E72B48" w:rsidRDefault="00E72B48" w:rsidP="00E72B48">
      <w:pPr>
        <w:pStyle w:val="Zkladntext"/>
        <w:rPr>
          <w:sz w:val="22"/>
          <w:szCs w:val="22"/>
        </w:rPr>
      </w:pPr>
      <w:bookmarkStart w:id="208" w:name="_GoBack"/>
      <w:bookmarkEnd w:id="208"/>
      <w:r w:rsidRPr="00E72B48">
        <w:rPr>
          <w:sz w:val="22"/>
          <w:szCs w:val="22"/>
        </w:rPr>
        <w:t>Popis systému je uveden v bodech 6.2 až 6.10.</w:t>
      </w:r>
    </w:p>
    <w:p w14:paraId="56F2370D" w14:textId="06F3508F" w:rsidR="0084358E" w:rsidRDefault="00E72B48" w:rsidP="00E72B48">
      <w:pPr>
        <w:pStyle w:val="Zkladntext"/>
        <w:rPr>
          <w:sz w:val="22"/>
          <w:szCs w:val="22"/>
        </w:rPr>
      </w:pPr>
      <w:r w:rsidRPr="00E72B48">
        <w:rPr>
          <w:sz w:val="22"/>
          <w:szCs w:val="22"/>
        </w:rPr>
        <w:t>Zařízení dodané v rámci projektu RIS II je schváleno pro instalaci do autobusů, jednotlivé komponenty mají schválení Ministerstvem dopravy nebo příslušný atest.</w:t>
      </w:r>
    </w:p>
    <w:p w14:paraId="2536C9BD" w14:textId="77777777" w:rsidR="0084358E" w:rsidRDefault="0084358E" w:rsidP="0084358E">
      <w:pPr>
        <w:pStyle w:val="Zkladntext"/>
        <w:rPr>
          <w:sz w:val="22"/>
          <w:szCs w:val="22"/>
        </w:rPr>
      </w:pPr>
      <w:r>
        <w:rPr>
          <w:sz w:val="22"/>
          <w:szCs w:val="22"/>
        </w:rPr>
        <w:lastRenderedPageBreak/>
        <w:t xml:space="preserve">Komponenty </w:t>
      </w:r>
      <w:r>
        <w:rPr>
          <w:sz w:val="22"/>
          <w:szCs w:val="22"/>
          <w:u w:val="single"/>
        </w:rPr>
        <w:t xml:space="preserve">v bodech 6.2 až 6.9 (bez kabeláže a konektorů) mohou být v souladu Rámcovou dohodou dodány DPMB.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74B67538" w14:textId="77777777" w:rsidTr="00CB470D">
        <w:tc>
          <w:tcPr>
            <w:tcW w:w="9345" w:type="dxa"/>
          </w:tcPr>
          <w:p w14:paraId="0A9F509B" w14:textId="77777777" w:rsidR="00521259" w:rsidRPr="00057252" w:rsidRDefault="00521259" w:rsidP="0059744A">
            <w:pPr>
              <w:pStyle w:val="Zkladntext"/>
            </w:pPr>
          </w:p>
          <w:p w14:paraId="1CE412EB" w14:textId="77777777" w:rsidR="00521259" w:rsidRPr="00057252" w:rsidRDefault="00521259" w:rsidP="0059744A">
            <w:pPr>
              <w:pStyle w:val="Zkladntext"/>
            </w:pPr>
            <w:r w:rsidRPr="00057252">
              <w:t>Odpověď :  ANO/NE</w:t>
            </w:r>
          </w:p>
        </w:tc>
      </w:tr>
      <w:tr w:rsidR="00521259" w:rsidRPr="00057252" w14:paraId="34627CB9" w14:textId="77777777" w:rsidTr="00CB470D">
        <w:tc>
          <w:tcPr>
            <w:tcW w:w="9345" w:type="dxa"/>
          </w:tcPr>
          <w:p w14:paraId="16BBD9DC" w14:textId="77777777" w:rsidR="00521259" w:rsidRPr="00057252" w:rsidRDefault="00521259" w:rsidP="0059744A">
            <w:pPr>
              <w:pStyle w:val="Zkladntext"/>
            </w:pPr>
          </w:p>
          <w:p w14:paraId="3FA191C8" w14:textId="77777777" w:rsidR="00521259" w:rsidRPr="00057252" w:rsidRDefault="00521259" w:rsidP="0059744A">
            <w:pPr>
              <w:pStyle w:val="Zkladntext"/>
            </w:pPr>
            <w:r w:rsidRPr="00057252">
              <w:t>Doplňující popis :</w:t>
            </w:r>
          </w:p>
        </w:tc>
      </w:tr>
    </w:tbl>
    <w:p w14:paraId="4157A198" w14:textId="77777777" w:rsidR="00521259" w:rsidRPr="00057252" w:rsidRDefault="00521259" w:rsidP="00A822C7">
      <w:pPr>
        <w:pStyle w:val="Nadpis2"/>
        <w:numPr>
          <w:ilvl w:val="1"/>
          <w:numId w:val="9"/>
        </w:numPr>
        <w:ind w:left="720" w:hanging="720"/>
        <w:rPr>
          <w:sz w:val="22"/>
          <w:szCs w:val="22"/>
        </w:rPr>
      </w:pPr>
      <w:bookmarkStart w:id="209" w:name="_Toc400266881"/>
      <w:bookmarkStart w:id="210" w:name="_Toc401392598"/>
      <w:bookmarkStart w:id="211" w:name="_Toc401392710"/>
      <w:bookmarkStart w:id="212" w:name="_Toc402172872"/>
      <w:bookmarkStart w:id="213" w:name="_Toc402796870"/>
      <w:bookmarkStart w:id="214" w:name="_Toc402862967"/>
      <w:bookmarkStart w:id="215" w:name="_Toc402931432"/>
      <w:bookmarkStart w:id="216" w:name="_Toc402942747"/>
      <w:bookmarkStart w:id="217" w:name="_Toc403281530"/>
      <w:bookmarkStart w:id="218" w:name="_Toc12861233"/>
      <w:r w:rsidRPr="00057252">
        <w:rPr>
          <w:sz w:val="22"/>
          <w:szCs w:val="22"/>
        </w:rPr>
        <w:t>INFORMAČNÍ PALUBNÍ POČÍTAČ</w:t>
      </w:r>
      <w:bookmarkEnd w:id="209"/>
      <w:bookmarkEnd w:id="210"/>
      <w:bookmarkEnd w:id="211"/>
      <w:bookmarkEnd w:id="212"/>
      <w:bookmarkEnd w:id="213"/>
      <w:bookmarkEnd w:id="214"/>
      <w:bookmarkEnd w:id="215"/>
      <w:bookmarkEnd w:id="216"/>
      <w:bookmarkEnd w:id="217"/>
      <w:r w:rsidRPr="00057252">
        <w:rPr>
          <w:sz w:val="22"/>
          <w:szCs w:val="22"/>
        </w:rPr>
        <w:t xml:space="preserve"> - PP</w:t>
      </w:r>
      <w:bookmarkEnd w:id="218"/>
    </w:p>
    <w:p w14:paraId="6091786E" w14:textId="77777777" w:rsidR="00B06360" w:rsidRDefault="00B06360" w:rsidP="00B06360">
      <w:pPr>
        <w:pStyle w:val="Zkladntext"/>
        <w:rPr>
          <w:sz w:val="22"/>
          <w:szCs w:val="22"/>
        </w:rPr>
      </w:pPr>
      <w:r>
        <w:rPr>
          <w:sz w:val="22"/>
          <w:szCs w:val="22"/>
        </w:rPr>
        <w:t>Palubní počítač musí splňovat především následující podmínky:</w:t>
      </w:r>
    </w:p>
    <w:p w14:paraId="59DF1CA2" w14:textId="77777777" w:rsidR="00DC3625" w:rsidRPr="00057252" w:rsidRDefault="00DC3625" w:rsidP="00107C73">
      <w:pPr>
        <w:pStyle w:val="Zkladntext"/>
        <w:rPr>
          <w:sz w:val="22"/>
          <w:szCs w:val="22"/>
        </w:rPr>
      </w:pPr>
      <w:r w:rsidRPr="00057252">
        <w:rPr>
          <w:sz w:val="22"/>
          <w:szCs w:val="22"/>
        </w:rPr>
        <w:t>Vozidlo musí být vybaveno palubním počítačem. Komunikace mezi ostatními zařízeními musí být zajištěna pomocí datových sběrnic. Terminálová jednotka palubního počítače</w:t>
      </w:r>
      <w:r w:rsidR="00654476" w:rsidRPr="00057252">
        <w:rPr>
          <w:sz w:val="22"/>
          <w:szCs w:val="22"/>
        </w:rPr>
        <w:t xml:space="preserve"> </w:t>
      </w:r>
      <w:r w:rsidRPr="00057252">
        <w:rPr>
          <w:sz w:val="22"/>
          <w:szCs w:val="22"/>
        </w:rPr>
        <w:t>musí být umístěna v kabině řidiče tak, aby byla umožněna jeho snadná obsluha řidičem i během jízdy pravou rukou.</w:t>
      </w:r>
    </w:p>
    <w:p w14:paraId="5F5A5994" w14:textId="6D351779" w:rsidR="00DC3625" w:rsidRPr="00057252" w:rsidRDefault="00DC3625" w:rsidP="00107C73">
      <w:pPr>
        <w:pStyle w:val="Zkladntext"/>
        <w:rPr>
          <w:sz w:val="22"/>
          <w:szCs w:val="22"/>
        </w:rPr>
      </w:pPr>
      <w:r w:rsidRPr="00057252">
        <w:rPr>
          <w:sz w:val="22"/>
          <w:szCs w:val="22"/>
        </w:rPr>
        <w:t>Palubní počítač skládající se z počítače typu PC kompatibilního s palubním počítačem EPIS 4.0C</w:t>
      </w:r>
      <w:r w:rsidR="00D03D14" w:rsidRPr="00057252">
        <w:rPr>
          <w:sz w:val="22"/>
          <w:szCs w:val="22"/>
        </w:rPr>
        <w:t>3</w:t>
      </w:r>
      <w:r w:rsidRPr="00057252">
        <w:rPr>
          <w:sz w:val="22"/>
          <w:szCs w:val="22"/>
        </w:rPr>
        <w:t xml:space="preserve">  ve standardní konfiguraci pro DPMB, jednotky komunikací (radiové a vozidlové), trojnásobného digitálního hlásiče s MPEG standardem, akustické ústředny, inteligentní napájecí jednotky, programovací jednotky IBIS, směrovače pro </w:t>
      </w:r>
      <w:proofErr w:type="spellStart"/>
      <w:r w:rsidRPr="00057252">
        <w:rPr>
          <w:sz w:val="22"/>
          <w:szCs w:val="22"/>
        </w:rPr>
        <w:t>Ethernet</w:t>
      </w:r>
      <w:proofErr w:type="spellEnd"/>
      <w:r w:rsidRPr="00057252">
        <w:rPr>
          <w:sz w:val="22"/>
          <w:szCs w:val="22"/>
        </w:rPr>
        <w:t xml:space="preserve">, grafického adapteru pro vzdálený LCD terminál, ovládá komunikační jednotku (obsahující klientskou jednotku Wi-Fi standardu 802.11a připojenou po </w:t>
      </w:r>
      <w:proofErr w:type="spellStart"/>
      <w:r w:rsidRPr="00057252">
        <w:rPr>
          <w:sz w:val="22"/>
          <w:szCs w:val="22"/>
        </w:rPr>
        <w:t>Ethernetu</w:t>
      </w:r>
      <w:proofErr w:type="spellEnd"/>
      <w:r w:rsidRPr="00057252">
        <w:rPr>
          <w:sz w:val="22"/>
          <w:szCs w:val="22"/>
        </w:rPr>
        <w:t xml:space="preserve">, přijímač GPS, blok Wi-Fi napájení přístupového bodu vozidla, </w:t>
      </w:r>
      <w:r w:rsidR="00057252" w:rsidRPr="00057252">
        <w:rPr>
          <w:sz w:val="22"/>
          <w:szCs w:val="22"/>
        </w:rPr>
        <w:t xml:space="preserve">modul </w:t>
      </w:r>
      <w:r w:rsidRPr="00057252">
        <w:rPr>
          <w:sz w:val="22"/>
          <w:szCs w:val="22"/>
        </w:rPr>
        <w:t xml:space="preserve">pro vyčítání tachografu, a dalších zařízení připojených přes UTP </w:t>
      </w:r>
      <w:proofErr w:type="spellStart"/>
      <w:r w:rsidRPr="00057252">
        <w:rPr>
          <w:sz w:val="22"/>
          <w:szCs w:val="22"/>
        </w:rPr>
        <w:t>patch</w:t>
      </w:r>
      <w:proofErr w:type="spellEnd"/>
      <w:r w:rsidRPr="00057252">
        <w:rPr>
          <w:sz w:val="22"/>
          <w:szCs w:val="22"/>
        </w:rPr>
        <w:t xml:space="preserve"> kabel, včetně veškeré kabeláže, anténních připojení a reproduktorů, HW a SW kompatibilní se systémem DPMB pro dispečerské řízení vozidel veřejné dopravy přes Dynamický dispečink, Radiost</w:t>
      </w:r>
      <w:r w:rsidR="003E5FAF" w:rsidRPr="00057252">
        <w:rPr>
          <w:sz w:val="22"/>
          <w:szCs w:val="22"/>
        </w:rPr>
        <w:t>a</w:t>
      </w:r>
      <w:r w:rsidRPr="00057252">
        <w:rPr>
          <w:sz w:val="22"/>
          <w:szCs w:val="22"/>
        </w:rPr>
        <w:t xml:space="preserve">nici systému TETRA </w:t>
      </w:r>
    </w:p>
    <w:p w14:paraId="282B5DBB" w14:textId="77777777" w:rsidR="00DC3625" w:rsidRPr="00057252" w:rsidRDefault="00DC3625" w:rsidP="00107C73">
      <w:pPr>
        <w:pStyle w:val="Zkladntext"/>
        <w:rPr>
          <w:sz w:val="22"/>
          <w:szCs w:val="22"/>
        </w:rPr>
      </w:pPr>
      <w:r w:rsidRPr="00057252">
        <w:rPr>
          <w:sz w:val="22"/>
          <w:szCs w:val="22"/>
        </w:rPr>
        <w:t>Terminálová jednotka palubního počítače s širokoúhlým 8“ LCD displejem (rozlišení min. 800 x 480px) s dotykovou plochou a 6tlačítkovou podsvícenou klávesnicí pro ovládání informačních systémů vozidla a radiokomunikací řidičem včetně veškeré kabeláže, čtečky bezkontaktních karet (identifikace řidiče), datově kompatibilní se systémem DPMB (data jízdních řádů, databáze hlášení) a kompatibilní s nových Řídícím a informačním systémem pro dispečerské řízení vozidel veřejné dopravy přes Dynamický dispečink. Funkční schéma si zájemce zajistí u dodavatele rádiového a informačního systému. Terminálová jednotka palubního počítače bude jako součást palubní desky v kabině řidiče.</w:t>
      </w:r>
    </w:p>
    <w:p w14:paraId="22B7960B" w14:textId="1DC4E9E4" w:rsidR="00DC3625" w:rsidRPr="00057252" w:rsidRDefault="00A52D2E" w:rsidP="00107C73">
      <w:pPr>
        <w:pStyle w:val="Zkladntext"/>
        <w:rPr>
          <w:sz w:val="22"/>
          <w:szCs w:val="22"/>
        </w:rPr>
      </w:pPr>
      <w:r w:rsidRPr="00057252">
        <w:rPr>
          <w:sz w:val="22"/>
          <w:szCs w:val="22"/>
        </w:rPr>
        <w:t>Součástí</w:t>
      </w:r>
      <w:r w:rsidR="00DC3625" w:rsidRPr="00057252">
        <w:rPr>
          <w:sz w:val="22"/>
          <w:szCs w:val="22"/>
        </w:rPr>
        <w:t xml:space="preserve"> palubního počítače je i povelová souprava pro nevidomé, kompatibilní se stávajícím systémem používaným v DPMB a ostatních DP ČR. </w:t>
      </w:r>
    </w:p>
    <w:p w14:paraId="7803E5EE" w14:textId="77777777" w:rsidR="00DC3625" w:rsidRPr="00057252" w:rsidRDefault="00DC3625" w:rsidP="00107C73">
      <w:pPr>
        <w:pStyle w:val="Zkladntext"/>
        <w:rPr>
          <w:sz w:val="22"/>
          <w:szCs w:val="22"/>
        </w:rPr>
      </w:pPr>
      <w:r w:rsidRPr="00057252">
        <w:rPr>
          <w:sz w:val="22"/>
          <w:szCs w:val="22"/>
        </w:rPr>
        <w:t>Požadavky na palubní počítač:</w:t>
      </w:r>
    </w:p>
    <w:p w14:paraId="4898D5AB" w14:textId="77777777" w:rsidR="00DC3625" w:rsidRPr="00057252" w:rsidRDefault="00DC3625" w:rsidP="00107C73">
      <w:pPr>
        <w:jc w:val="both"/>
        <w:rPr>
          <w:sz w:val="22"/>
          <w:szCs w:val="22"/>
        </w:rPr>
      </w:pPr>
      <w:r w:rsidRPr="00057252">
        <w:rPr>
          <w:sz w:val="22"/>
          <w:szCs w:val="22"/>
        </w:rPr>
        <w:t>Připojení palubního počítače k podnikové síti pomocí:</w:t>
      </w:r>
    </w:p>
    <w:p w14:paraId="2A49E4DA" w14:textId="77777777" w:rsidR="00DC3625" w:rsidRPr="00057252" w:rsidRDefault="00DC3625" w:rsidP="00DC3625">
      <w:pPr>
        <w:pStyle w:val="Odstavecseseznamem"/>
        <w:numPr>
          <w:ilvl w:val="0"/>
          <w:numId w:val="19"/>
        </w:numPr>
        <w:spacing w:line="260" w:lineRule="exact"/>
        <w:ind w:left="313" w:hanging="313"/>
        <w:jc w:val="both"/>
        <w:rPr>
          <w:sz w:val="22"/>
          <w:szCs w:val="22"/>
        </w:rPr>
      </w:pPr>
      <w:r w:rsidRPr="00057252">
        <w:rPr>
          <w:sz w:val="22"/>
          <w:szCs w:val="22"/>
        </w:rPr>
        <w:t>modemu kompatibilním s mobilními sítěmi o alespoň 4G (LTE), včetně příslušné antény a připojení sítě přes firewall palubního počítače. Datové připojení bude provedeno přes přístupový bod (APN) DPMB, který zajistí datový přístup na virtuální datovou síť vozidel dopravního podniku u mobilního operátora.</w:t>
      </w:r>
    </w:p>
    <w:p w14:paraId="6FDD4FF7" w14:textId="77777777" w:rsidR="00DC3625" w:rsidRPr="00057252" w:rsidRDefault="00DC3625" w:rsidP="00DC3625">
      <w:pPr>
        <w:pStyle w:val="Odstavecseseznamem"/>
        <w:numPr>
          <w:ilvl w:val="0"/>
          <w:numId w:val="19"/>
        </w:numPr>
        <w:spacing w:line="260" w:lineRule="exact"/>
        <w:ind w:left="313" w:hanging="313"/>
        <w:jc w:val="both"/>
        <w:rPr>
          <w:sz w:val="22"/>
          <w:szCs w:val="22"/>
        </w:rPr>
      </w:pPr>
      <w:r w:rsidRPr="00057252">
        <w:rPr>
          <w:sz w:val="22"/>
          <w:szCs w:val="22"/>
        </w:rPr>
        <w:t>K radiostanici TETRA, která rovněž zabezpečuje přenos základních dat z vozidla na dispečink zpět</w:t>
      </w:r>
    </w:p>
    <w:p w14:paraId="1851AF98" w14:textId="07756993" w:rsidR="00DC3625" w:rsidRPr="00057252" w:rsidRDefault="00DC3625" w:rsidP="00107C73">
      <w:pPr>
        <w:spacing w:before="120" w:line="276" w:lineRule="auto"/>
      </w:pPr>
      <w:r w:rsidRPr="00057252">
        <w:rPr>
          <w:sz w:val="22"/>
          <w:szCs w:val="22"/>
        </w:rPr>
        <w:t xml:space="preserve">K palubnímu počítači jsou připojené signály ovládání dveří, </w:t>
      </w:r>
      <w:r w:rsidR="00057252" w:rsidRPr="00057252">
        <w:rPr>
          <w:sz w:val="22"/>
          <w:szCs w:val="22"/>
        </w:rPr>
        <w:t>průjezd zastávkou, signalizace od cestujících (po</w:t>
      </w:r>
      <w:r w:rsidR="00047C6E" w:rsidRPr="00057252">
        <w:rPr>
          <w:sz w:val="22"/>
          <w:szCs w:val="22"/>
        </w:rPr>
        <w:t>ptávky</w:t>
      </w:r>
      <w:r w:rsidR="00057252" w:rsidRPr="00057252">
        <w:rPr>
          <w:sz w:val="22"/>
          <w:szCs w:val="22"/>
        </w:rPr>
        <w:t>, STOP</w:t>
      </w:r>
      <w:r w:rsidRPr="00057252">
        <w:rPr>
          <w:sz w:val="22"/>
          <w:szCs w:val="22"/>
        </w:rPr>
        <w:t xml:space="preserve">/ </w:t>
      </w:r>
      <w:r w:rsidR="00057252" w:rsidRPr="00057252">
        <w:rPr>
          <w:sz w:val="22"/>
          <w:szCs w:val="22"/>
        </w:rPr>
        <w:t>vozík</w:t>
      </w:r>
      <w:r w:rsidRPr="00057252">
        <w:rPr>
          <w:sz w:val="22"/>
          <w:szCs w:val="22"/>
        </w:rPr>
        <w:t xml:space="preserve"> / kočárek)– detekce a signálové rozlišení jednotlivých stavů ovládání, jejich správné vyhodnocení palubním počítačem:</w:t>
      </w:r>
    </w:p>
    <w:p w14:paraId="10CA0D40" w14:textId="77777777" w:rsidR="00DC3625" w:rsidRPr="00057252" w:rsidRDefault="00DC3625" w:rsidP="00DC3625">
      <w:pPr>
        <w:numPr>
          <w:ilvl w:val="0"/>
          <w:numId w:val="20"/>
        </w:numPr>
        <w:tabs>
          <w:tab w:val="num" w:pos="454"/>
        </w:tabs>
        <w:overflowPunct/>
        <w:autoSpaceDE/>
        <w:autoSpaceDN/>
        <w:adjustRightInd/>
        <w:ind w:left="1620" w:hanging="1449"/>
        <w:jc w:val="both"/>
        <w:textAlignment w:val="auto"/>
      </w:pPr>
      <w:r w:rsidRPr="00057252">
        <w:rPr>
          <w:sz w:val="22"/>
          <w:szCs w:val="22"/>
        </w:rPr>
        <w:t>odblokování dveří řidičem (aktivace poptávky na otevření dveří)</w:t>
      </w:r>
    </w:p>
    <w:p w14:paraId="326AF81D" w14:textId="77777777" w:rsidR="00DC3625" w:rsidRPr="00057252" w:rsidRDefault="00DC3625" w:rsidP="00DC3625">
      <w:pPr>
        <w:numPr>
          <w:ilvl w:val="0"/>
          <w:numId w:val="20"/>
        </w:numPr>
        <w:tabs>
          <w:tab w:val="num" w:pos="454"/>
        </w:tabs>
        <w:overflowPunct/>
        <w:autoSpaceDE/>
        <w:autoSpaceDN/>
        <w:adjustRightInd/>
        <w:ind w:left="1620" w:hanging="1449"/>
        <w:jc w:val="both"/>
        <w:textAlignment w:val="auto"/>
      </w:pPr>
      <w:r w:rsidRPr="00057252">
        <w:rPr>
          <w:sz w:val="22"/>
          <w:szCs w:val="22"/>
        </w:rPr>
        <w:t>stav otevřených dveří</w:t>
      </w:r>
    </w:p>
    <w:p w14:paraId="4CBD3C4A" w14:textId="77777777" w:rsidR="00DC3625" w:rsidRPr="00057252" w:rsidRDefault="00DC3625" w:rsidP="00DC3625">
      <w:pPr>
        <w:numPr>
          <w:ilvl w:val="0"/>
          <w:numId w:val="20"/>
        </w:numPr>
        <w:tabs>
          <w:tab w:val="num" w:pos="454"/>
        </w:tabs>
        <w:overflowPunct/>
        <w:autoSpaceDE/>
        <w:autoSpaceDN/>
        <w:adjustRightInd/>
        <w:ind w:left="1620" w:hanging="1449"/>
        <w:jc w:val="both"/>
        <w:textAlignment w:val="auto"/>
      </w:pPr>
      <w:r w:rsidRPr="00057252">
        <w:rPr>
          <w:sz w:val="22"/>
          <w:szCs w:val="22"/>
        </w:rPr>
        <w:t>zavření nebo zablokování dveří řidičem</w:t>
      </w:r>
    </w:p>
    <w:p w14:paraId="35CD037D" w14:textId="7D817EE6" w:rsidR="00057252" w:rsidRPr="00057252" w:rsidRDefault="00DC3625" w:rsidP="00057252">
      <w:pPr>
        <w:numPr>
          <w:ilvl w:val="0"/>
          <w:numId w:val="20"/>
        </w:numPr>
        <w:tabs>
          <w:tab w:val="num" w:pos="454"/>
        </w:tabs>
        <w:overflowPunct/>
        <w:autoSpaceDE/>
        <w:autoSpaceDN/>
        <w:adjustRightInd/>
        <w:ind w:left="1620" w:hanging="1449"/>
        <w:jc w:val="both"/>
        <w:textAlignment w:val="auto"/>
      </w:pPr>
      <w:r w:rsidRPr="00057252">
        <w:rPr>
          <w:sz w:val="22"/>
          <w:szCs w:val="22"/>
        </w:rPr>
        <w:t>jízda/ stání vozidla v</w:t>
      </w:r>
      <w:r w:rsidR="00057252" w:rsidRPr="00057252">
        <w:rPr>
          <w:sz w:val="22"/>
          <w:szCs w:val="22"/>
        </w:rPr>
        <w:t> </w:t>
      </w:r>
      <w:r w:rsidRPr="00057252">
        <w:rPr>
          <w:sz w:val="22"/>
          <w:szCs w:val="22"/>
        </w:rPr>
        <w:t>zastávce</w:t>
      </w:r>
    </w:p>
    <w:p w14:paraId="2D4B5159" w14:textId="0255A6A7" w:rsidR="00057252" w:rsidRPr="00057252" w:rsidRDefault="00057252" w:rsidP="00057252">
      <w:pPr>
        <w:numPr>
          <w:ilvl w:val="0"/>
          <w:numId w:val="20"/>
        </w:numPr>
        <w:tabs>
          <w:tab w:val="num" w:pos="454"/>
        </w:tabs>
        <w:overflowPunct/>
        <w:autoSpaceDE/>
        <w:autoSpaceDN/>
        <w:adjustRightInd/>
        <w:ind w:left="1620" w:hanging="1449"/>
        <w:jc w:val="both"/>
        <w:textAlignment w:val="auto"/>
      </w:pPr>
      <w:r w:rsidRPr="00057252">
        <w:rPr>
          <w:sz w:val="22"/>
          <w:szCs w:val="22"/>
        </w:rPr>
        <w:t>průjezd zastávkou</w:t>
      </w:r>
    </w:p>
    <w:p w14:paraId="38470ECE" w14:textId="6BEE4B2B" w:rsidR="00DC3625" w:rsidRPr="00057252" w:rsidRDefault="00DC3625" w:rsidP="00057252">
      <w:pPr>
        <w:numPr>
          <w:ilvl w:val="0"/>
          <w:numId w:val="20"/>
        </w:numPr>
        <w:tabs>
          <w:tab w:val="num" w:pos="454"/>
        </w:tabs>
        <w:overflowPunct/>
        <w:autoSpaceDE/>
        <w:autoSpaceDN/>
        <w:adjustRightInd/>
        <w:ind w:left="1620" w:hanging="1449"/>
        <w:jc w:val="both"/>
        <w:textAlignment w:val="auto"/>
        <w:rPr>
          <w:sz w:val="22"/>
          <w:szCs w:val="22"/>
        </w:rPr>
      </w:pPr>
      <w:r w:rsidRPr="00057252">
        <w:rPr>
          <w:sz w:val="22"/>
          <w:szCs w:val="22"/>
        </w:rPr>
        <w:t xml:space="preserve">stisknutí tlačítka </w:t>
      </w:r>
      <w:r w:rsidR="00047C6E" w:rsidRPr="00057252">
        <w:rPr>
          <w:sz w:val="22"/>
          <w:szCs w:val="22"/>
        </w:rPr>
        <w:t>poptávky</w:t>
      </w:r>
      <w:r w:rsidR="00057252" w:rsidRPr="00057252">
        <w:rPr>
          <w:sz w:val="22"/>
          <w:szCs w:val="22"/>
        </w:rPr>
        <w:t>/STOP/kočárku/vozík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2D5F2D78" w14:textId="77777777" w:rsidTr="0037084E">
        <w:tc>
          <w:tcPr>
            <w:tcW w:w="9345" w:type="dxa"/>
          </w:tcPr>
          <w:p w14:paraId="190FC95C" w14:textId="77777777" w:rsidR="00521259" w:rsidRPr="00057252" w:rsidRDefault="00521259" w:rsidP="0059744A">
            <w:pPr>
              <w:pStyle w:val="Zkladntext"/>
            </w:pPr>
          </w:p>
          <w:p w14:paraId="0DAC7DB4" w14:textId="77777777" w:rsidR="00521259" w:rsidRPr="00057252" w:rsidRDefault="00521259" w:rsidP="0059744A">
            <w:pPr>
              <w:pStyle w:val="Zkladntext"/>
            </w:pPr>
            <w:r w:rsidRPr="00057252">
              <w:lastRenderedPageBreak/>
              <w:t>Odpověď :  ANO/NE</w:t>
            </w:r>
          </w:p>
        </w:tc>
      </w:tr>
      <w:tr w:rsidR="00521259" w:rsidRPr="00057252" w14:paraId="7EFEC8CE" w14:textId="77777777" w:rsidTr="0037084E">
        <w:tc>
          <w:tcPr>
            <w:tcW w:w="9345" w:type="dxa"/>
          </w:tcPr>
          <w:p w14:paraId="37602E95" w14:textId="77777777" w:rsidR="00521259" w:rsidRPr="00057252" w:rsidRDefault="00521259" w:rsidP="0059744A">
            <w:pPr>
              <w:pStyle w:val="Zkladntext"/>
            </w:pPr>
          </w:p>
          <w:p w14:paraId="7FE7E9BC" w14:textId="77777777" w:rsidR="00521259" w:rsidRPr="00057252" w:rsidRDefault="00521259" w:rsidP="0059744A">
            <w:pPr>
              <w:pStyle w:val="Zkladntext"/>
            </w:pPr>
            <w:r w:rsidRPr="00057252">
              <w:t>Doplňující popis :</w:t>
            </w:r>
          </w:p>
        </w:tc>
      </w:tr>
    </w:tbl>
    <w:p w14:paraId="0F6A7C40" w14:textId="77777777" w:rsidR="00521259" w:rsidRPr="00057252" w:rsidRDefault="00521259" w:rsidP="00A822C7">
      <w:pPr>
        <w:pStyle w:val="Nadpis2"/>
        <w:numPr>
          <w:ilvl w:val="1"/>
          <w:numId w:val="9"/>
        </w:numPr>
        <w:ind w:left="720" w:hanging="720"/>
        <w:rPr>
          <w:sz w:val="22"/>
          <w:szCs w:val="22"/>
        </w:rPr>
      </w:pPr>
      <w:bookmarkStart w:id="219" w:name="_Toc400247512"/>
      <w:bookmarkStart w:id="220" w:name="_Toc400250243"/>
      <w:bookmarkStart w:id="221" w:name="_Toc400250354"/>
      <w:bookmarkStart w:id="222" w:name="_Toc400266882"/>
      <w:bookmarkStart w:id="223" w:name="_Toc401392599"/>
      <w:bookmarkStart w:id="224" w:name="_Toc401392711"/>
      <w:bookmarkStart w:id="225" w:name="_Toc402172873"/>
      <w:bookmarkStart w:id="226" w:name="_Toc402796871"/>
      <w:bookmarkStart w:id="227" w:name="_Toc402862968"/>
      <w:bookmarkStart w:id="228" w:name="_Toc402931433"/>
      <w:bookmarkStart w:id="229" w:name="_Toc402942748"/>
      <w:bookmarkStart w:id="230" w:name="_Toc403281531"/>
      <w:bookmarkStart w:id="231" w:name="_Toc12861234"/>
      <w:r w:rsidRPr="00057252">
        <w:rPr>
          <w:sz w:val="22"/>
          <w:szCs w:val="22"/>
        </w:rPr>
        <w:t>RADIOSTANICE</w:t>
      </w:r>
      <w:bookmarkEnd w:id="219"/>
      <w:bookmarkEnd w:id="220"/>
      <w:bookmarkEnd w:id="221"/>
      <w:bookmarkEnd w:id="222"/>
      <w:bookmarkEnd w:id="223"/>
      <w:bookmarkEnd w:id="224"/>
      <w:bookmarkEnd w:id="225"/>
      <w:bookmarkEnd w:id="226"/>
      <w:bookmarkEnd w:id="227"/>
      <w:bookmarkEnd w:id="228"/>
      <w:bookmarkEnd w:id="229"/>
      <w:bookmarkEnd w:id="230"/>
      <w:r w:rsidRPr="00057252">
        <w:rPr>
          <w:sz w:val="22"/>
          <w:szCs w:val="22"/>
        </w:rPr>
        <w:t xml:space="preserve"> FONICKÁ</w:t>
      </w:r>
      <w:r w:rsidR="004D181B" w:rsidRPr="00057252">
        <w:rPr>
          <w:sz w:val="22"/>
          <w:szCs w:val="22"/>
        </w:rPr>
        <w:t xml:space="preserve"> a datová</w:t>
      </w:r>
      <w:r w:rsidRPr="00057252">
        <w:rPr>
          <w:b/>
          <w:sz w:val="22"/>
          <w:szCs w:val="22"/>
        </w:rPr>
        <w:t>-</w:t>
      </w:r>
      <w:r w:rsidRPr="00057252">
        <w:rPr>
          <w:sz w:val="22"/>
          <w:szCs w:val="22"/>
        </w:rPr>
        <w:t xml:space="preserve"> PP</w:t>
      </w:r>
      <w:bookmarkEnd w:id="231"/>
    </w:p>
    <w:p w14:paraId="792A2FD4" w14:textId="77777777" w:rsidR="00B06360" w:rsidRDefault="00B06360" w:rsidP="00B06360">
      <w:pPr>
        <w:pStyle w:val="Zkladntext"/>
        <w:rPr>
          <w:sz w:val="22"/>
          <w:szCs w:val="22"/>
        </w:rPr>
      </w:pPr>
      <w:bookmarkStart w:id="232" w:name="_Toc402796872"/>
      <w:bookmarkStart w:id="233" w:name="_Toc402862969"/>
      <w:bookmarkStart w:id="234" w:name="_Toc402931434"/>
      <w:bookmarkStart w:id="235" w:name="_Toc402942749"/>
      <w:bookmarkStart w:id="236" w:name="_Toc403281532"/>
      <w:r>
        <w:rPr>
          <w:sz w:val="22"/>
          <w:szCs w:val="22"/>
        </w:rPr>
        <w:t>Radiostanice musí splňovat především následující podmínky:</w:t>
      </w:r>
    </w:p>
    <w:p w14:paraId="032D6F02" w14:textId="44190ABE" w:rsidR="00530A08" w:rsidRPr="00057252" w:rsidRDefault="004D181B" w:rsidP="00530A08">
      <w:pPr>
        <w:pStyle w:val="Zkladntext"/>
        <w:rPr>
          <w:sz w:val="22"/>
          <w:szCs w:val="22"/>
        </w:rPr>
      </w:pPr>
      <w:r w:rsidRPr="00057252">
        <w:rPr>
          <w:sz w:val="22"/>
          <w:szCs w:val="22"/>
        </w:rPr>
        <w:t>Radiostanice vč. antény, mikrofonu, HW, SW a firmware kompatibilní s rádiovým systémem DPMB TETRA pro hlasovou a datovou komunikaci s </w:t>
      </w:r>
      <w:r w:rsidR="00A52D2E" w:rsidRPr="00057252">
        <w:rPr>
          <w:sz w:val="22"/>
          <w:szCs w:val="22"/>
        </w:rPr>
        <w:t>dopravním</w:t>
      </w:r>
      <w:r w:rsidRPr="00057252">
        <w:rPr>
          <w:sz w:val="22"/>
          <w:szCs w:val="22"/>
        </w:rPr>
        <w:t xml:space="preserve"> dispečinkem, ovládaná přes terminálovou jednotku palubního počítače </w:t>
      </w:r>
      <w:r w:rsidR="00D03D14" w:rsidRPr="00057252">
        <w:rPr>
          <w:sz w:val="22"/>
          <w:szCs w:val="22"/>
        </w:rPr>
        <w:t xml:space="preserve">s </w:t>
      </w:r>
      <w:r w:rsidRPr="00057252">
        <w:rPr>
          <w:sz w:val="22"/>
          <w:szCs w:val="22"/>
        </w:rPr>
        <w:t>možností servisního připojení externí klávesnice s displejem. Anténní systém radiostanice musí být v konfiguraci pro frekvence užívané DPMB a vhodně umístěn na střeše tak, aby nedošlo k jeho zastínění nebo rušení jinými nástavbami a agregáty. Radiostanice je napájena zdrojem integrovaným do palubního počítače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31B4D5ED" w14:textId="77777777" w:rsidTr="0059744A">
        <w:tc>
          <w:tcPr>
            <w:tcW w:w="9495" w:type="dxa"/>
          </w:tcPr>
          <w:p w14:paraId="01084558" w14:textId="77777777" w:rsidR="00521259" w:rsidRPr="00057252" w:rsidRDefault="00521259" w:rsidP="0059744A">
            <w:pPr>
              <w:pStyle w:val="Zkladntext"/>
            </w:pPr>
          </w:p>
          <w:p w14:paraId="3558FB7E" w14:textId="77777777" w:rsidR="00521259" w:rsidRPr="00057252" w:rsidRDefault="00521259" w:rsidP="0059744A">
            <w:pPr>
              <w:pStyle w:val="Zkladntext"/>
            </w:pPr>
            <w:r w:rsidRPr="00057252">
              <w:t>Odpověď :  ANO/NE</w:t>
            </w:r>
          </w:p>
        </w:tc>
      </w:tr>
      <w:tr w:rsidR="00521259" w:rsidRPr="00057252" w14:paraId="3706899F" w14:textId="77777777" w:rsidTr="0059744A">
        <w:tc>
          <w:tcPr>
            <w:tcW w:w="9495" w:type="dxa"/>
          </w:tcPr>
          <w:p w14:paraId="017FC4E6" w14:textId="77777777" w:rsidR="00521259" w:rsidRPr="00057252" w:rsidRDefault="00521259" w:rsidP="0059744A">
            <w:pPr>
              <w:pStyle w:val="Zkladntext"/>
            </w:pPr>
          </w:p>
          <w:p w14:paraId="1DB15495" w14:textId="77777777" w:rsidR="00521259" w:rsidRPr="00057252" w:rsidRDefault="00521259" w:rsidP="0059744A">
            <w:pPr>
              <w:pStyle w:val="Zkladntext"/>
            </w:pPr>
            <w:r w:rsidRPr="00057252">
              <w:t>Doplňující popis :</w:t>
            </w:r>
          </w:p>
        </w:tc>
      </w:tr>
    </w:tbl>
    <w:p w14:paraId="10DA69EA" w14:textId="77777777" w:rsidR="00521259" w:rsidRPr="00057252" w:rsidRDefault="00311941" w:rsidP="00A822C7">
      <w:pPr>
        <w:pStyle w:val="Nadpis2"/>
        <w:numPr>
          <w:ilvl w:val="1"/>
          <w:numId w:val="9"/>
        </w:numPr>
        <w:ind w:left="540" w:hanging="540"/>
        <w:rPr>
          <w:sz w:val="22"/>
          <w:szCs w:val="22"/>
        </w:rPr>
      </w:pPr>
      <w:bookmarkStart w:id="237" w:name="_Toc12861235"/>
      <w:r w:rsidRPr="00057252">
        <w:rPr>
          <w:sz w:val="22"/>
          <w:szCs w:val="22"/>
        </w:rPr>
        <w:t>umístění antén</w:t>
      </w:r>
      <w:r w:rsidR="00521259" w:rsidRPr="00057252">
        <w:rPr>
          <w:b/>
          <w:sz w:val="22"/>
          <w:szCs w:val="22"/>
        </w:rPr>
        <w:t>-</w:t>
      </w:r>
      <w:r w:rsidR="00521259" w:rsidRPr="00057252">
        <w:rPr>
          <w:sz w:val="22"/>
          <w:szCs w:val="22"/>
        </w:rPr>
        <w:t xml:space="preserve"> PP</w:t>
      </w:r>
      <w:bookmarkEnd w:id="237"/>
    </w:p>
    <w:p w14:paraId="1175D919" w14:textId="77777777" w:rsidR="00B06360" w:rsidRDefault="00B06360" w:rsidP="00B06360">
      <w:pPr>
        <w:pStyle w:val="Zkladntext"/>
        <w:rPr>
          <w:sz w:val="22"/>
          <w:szCs w:val="22"/>
        </w:rPr>
      </w:pPr>
      <w:r>
        <w:rPr>
          <w:sz w:val="22"/>
          <w:szCs w:val="22"/>
        </w:rPr>
        <w:t>Antény musí splňovat především následující podmínky:</w:t>
      </w:r>
    </w:p>
    <w:p w14:paraId="261DDE9F" w14:textId="6725D5CA" w:rsidR="00530A08" w:rsidRPr="00057252" w:rsidRDefault="00311941" w:rsidP="00530A08">
      <w:pPr>
        <w:pStyle w:val="Zkladntext"/>
        <w:rPr>
          <w:sz w:val="22"/>
          <w:szCs w:val="22"/>
        </w:rPr>
      </w:pPr>
      <w:r w:rsidRPr="00057252">
        <w:rPr>
          <w:sz w:val="22"/>
          <w:szCs w:val="22"/>
        </w:rPr>
        <w:t xml:space="preserve">Antény Wi-Fi, GPS, TETRA, modulu pro komunikaci s křižovatkami </w:t>
      </w:r>
      <w:r w:rsidR="004B696A" w:rsidRPr="00057252">
        <w:rPr>
          <w:sz w:val="22"/>
          <w:szCs w:val="22"/>
        </w:rPr>
        <w:t xml:space="preserve">V2X </w:t>
      </w:r>
      <w:r w:rsidRPr="00057252">
        <w:rPr>
          <w:sz w:val="22"/>
          <w:szCs w:val="22"/>
        </w:rPr>
        <w:t>a mobilní komunikace jsou umístěny na střeše vně vozidla tak, aby bylo docíleno maximálního příjmu a minimálního vzájemného rušení.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56263D9F" w14:textId="77777777" w:rsidTr="0059744A">
        <w:tc>
          <w:tcPr>
            <w:tcW w:w="9495" w:type="dxa"/>
          </w:tcPr>
          <w:p w14:paraId="62F23E78" w14:textId="77777777" w:rsidR="00521259" w:rsidRPr="00057252" w:rsidRDefault="00521259" w:rsidP="0059744A">
            <w:pPr>
              <w:pStyle w:val="Zkladntext"/>
            </w:pPr>
          </w:p>
          <w:p w14:paraId="02537117" w14:textId="77777777" w:rsidR="00521259" w:rsidRPr="00057252" w:rsidRDefault="00521259" w:rsidP="0059744A">
            <w:pPr>
              <w:pStyle w:val="Zkladntext"/>
            </w:pPr>
            <w:r w:rsidRPr="00057252">
              <w:t>Odpověď :  ANO/NE</w:t>
            </w:r>
          </w:p>
        </w:tc>
      </w:tr>
      <w:tr w:rsidR="00521259" w:rsidRPr="00057252" w14:paraId="1C913742" w14:textId="77777777" w:rsidTr="0059744A">
        <w:tc>
          <w:tcPr>
            <w:tcW w:w="9495" w:type="dxa"/>
          </w:tcPr>
          <w:p w14:paraId="1416D46F" w14:textId="77777777" w:rsidR="00521259" w:rsidRPr="00057252" w:rsidRDefault="00521259" w:rsidP="0059744A">
            <w:pPr>
              <w:pStyle w:val="Zkladntext"/>
            </w:pPr>
          </w:p>
          <w:p w14:paraId="4AE05E5F" w14:textId="77777777" w:rsidR="00521259" w:rsidRPr="00057252" w:rsidRDefault="00521259" w:rsidP="0059744A">
            <w:pPr>
              <w:pStyle w:val="Zkladntext"/>
            </w:pPr>
            <w:r w:rsidRPr="00057252">
              <w:t>Doplňující popis :</w:t>
            </w:r>
          </w:p>
        </w:tc>
      </w:tr>
    </w:tbl>
    <w:p w14:paraId="0A01A32A" w14:textId="77777777" w:rsidR="00521259" w:rsidRPr="00057252" w:rsidRDefault="00311941" w:rsidP="00A822C7">
      <w:pPr>
        <w:pStyle w:val="Nadpis2"/>
        <w:numPr>
          <w:ilvl w:val="1"/>
          <w:numId w:val="9"/>
        </w:numPr>
        <w:ind w:left="540" w:hanging="540"/>
        <w:rPr>
          <w:sz w:val="22"/>
          <w:szCs w:val="22"/>
        </w:rPr>
      </w:pPr>
      <w:bookmarkStart w:id="238" w:name="_Toc12861236"/>
      <w:bookmarkEnd w:id="232"/>
      <w:bookmarkEnd w:id="233"/>
      <w:bookmarkEnd w:id="234"/>
      <w:bookmarkEnd w:id="235"/>
      <w:bookmarkEnd w:id="236"/>
      <w:r w:rsidRPr="00057252">
        <w:rPr>
          <w:sz w:val="22"/>
          <w:szCs w:val="22"/>
        </w:rPr>
        <w:t>komunikační jednotka</w:t>
      </w:r>
      <w:r w:rsidR="00521259" w:rsidRPr="00057252">
        <w:rPr>
          <w:b/>
          <w:sz w:val="22"/>
          <w:szCs w:val="22"/>
        </w:rPr>
        <w:t>-</w:t>
      </w:r>
      <w:r w:rsidR="00521259" w:rsidRPr="00057252">
        <w:rPr>
          <w:sz w:val="22"/>
          <w:szCs w:val="22"/>
        </w:rPr>
        <w:t xml:space="preserve"> PP</w:t>
      </w:r>
      <w:bookmarkEnd w:id="238"/>
    </w:p>
    <w:p w14:paraId="1A5E4661" w14:textId="77777777" w:rsidR="00B06360" w:rsidRDefault="00B06360" w:rsidP="00B06360">
      <w:pPr>
        <w:pStyle w:val="Zkladntext"/>
        <w:rPr>
          <w:sz w:val="22"/>
          <w:szCs w:val="22"/>
        </w:rPr>
      </w:pPr>
      <w:r>
        <w:rPr>
          <w:sz w:val="22"/>
          <w:szCs w:val="22"/>
        </w:rPr>
        <w:t>Komunikační jednotka musí splňovat především následující podmínky:</w:t>
      </w:r>
    </w:p>
    <w:p w14:paraId="48F6BB19" w14:textId="77777777" w:rsidR="004B696A" w:rsidRPr="00057252" w:rsidRDefault="004B696A" w:rsidP="004B696A">
      <w:pPr>
        <w:pStyle w:val="Zkladntext"/>
        <w:rPr>
          <w:sz w:val="22"/>
          <w:szCs w:val="22"/>
        </w:rPr>
      </w:pPr>
      <w:r w:rsidRPr="00057252">
        <w:rPr>
          <w:sz w:val="22"/>
          <w:szCs w:val="22"/>
        </w:rPr>
        <w:t>Komunikační jednotka sdružuje tyto části informačního systému:</w:t>
      </w:r>
    </w:p>
    <w:p w14:paraId="3C747CE9" w14:textId="77777777" w:rsidR="004B696A" w:rsidRPr="00057252" w:rsidRDefault="004B696A" w:rsidP="004B696A">
      <w:pPr>
        <w:pStyle w:val="Zkladntext"/>
        <w:numPr>
          <w:ilvl w:val="0"/>
          <w:numId w:val="20"/>
        </w:numPr>
        <w:spacing w:after="0"/>
        <w:ind w:left="1060" w:hanging="357"/>
        <w:rPr>
          <w:sz w:val="22"/>
          <w:szCs w:val="22"/>
        </w:rPr>
      </w:pPr>
      <w:r w:rsidRPr="00057252">
        <w:rPr>
          <w:sz w:val="22"/>
          <w:szCs w:val="22"/>
        </w:rPr>
        <w:t>Modul pro zabezpečenou komunikaci s křižovatkami</w:t>
      </w:r>
    </w:p>
    <w:p w14:paraId="5BE8B8E1" w14:textId="77777777" w:rsidR="004B696A" w:rsidRPr="00057252" w:rsidRDefault="004B696A" w:rsidP="004B696A">
      <w:pPr>
        <w:pStyle w:val="Zkladntext"/>
        <w:numPr>
          <w:ilvl w:val="0"/>
          <w:numId w:val="20"/>
        </w:numPr>
        <w:spacing w:after="0"/>
        <w:ind w:left="1060" w:hanging="357"/>
        <w:rPr>
          <w:sz w:val="22"/>
          <w:szCs w:val="22"/>
        </w:rPr>
      </w:pPr>
      <w:r w:rsidRPr="00057252">
        <w:rPr>
          <w:sz w:val="22"/>
          <w:szCs w:val="22"/>
        </w:rPr>
        <w:t>Přijímač GNSS</w:t>
      </w:r>
    </w:p>
    <w:p w14:paraId="0A097F76" w14:textId="77777777" w:rsidR="004B696A" w:rsidRPr="00057252" w:rsidRDefault="004B696A" w:rsidP="004B696A">
      <w:pPr>
        <w:pStyle w:val="Zkladntext"/>
        <w:numPr>
          <w:ilvl w:val="0"/>
          <w:numId w:val="20"/>
        </w:numPr>
        <w:spacing w:after="0"/>
        <w:ind w:left="1060" w:hanging="357"/>
        <w:rPr>
          <w:sz w:val="22"/>
          <w:szCs w:val="22"/>
        </w:rPr>
      </w:pPr>
      <w:r w:rsidRPr="00057252">
        <w:rPr>
          <w:sz w:val="22"/>
          <w:szCs w:val="22"/>
        </w:rPr>
        <w:t>Modemy GSM sítě ( LTE, 3G,GPRS ) – 2x - s podporou LTE pásem 1, 3, 7, 8 a 20 (2100 MHz, 1800 MHz, 2600 MHz, 900 MHz, 800 MHz)</w:t>
      </w:r>
    </w:p>
    <w:p w14:paraId="296B7EAD" w14:textId="77777777" w:rsidR="004B696A" w:rsidRPr="00057252" w:rsidRDefault="004B696A" w:rsidP="004B696A">
      <w:pPr>
        <w:pStyle w:val="Zkladntext"/>
        <w:numPr>
          <w:ilvl w:val="0"/>
          <w:numId w:val="20"/>
        </w:numPr>
        <w:spacing w:after="0"/>
        <w:ind w:left="1060" w:hanging="357"/>
        <w:rPr>
          <w:sz w:val="22"/>
          <w:szCs w:val="22"/>
        </w:rPr>
      </w:pPr>
      <w:proofErr w:type="spellStart"/>
      <w:r w:rsidRPr="00057252">
        <w:rPr>
          <w:sz w:val="22"/>
          <w:szCs w:val="22"/>
        </w:rPr>
        <w:t>Wi-fi</w:t>
      </w:r>
      <w:proofErr w:type="spellEnd"/>
      <w:r w:rsidRPr="00057252">
        <w:rPr>
          <w:sz w:val="22"/>
          <w:szCs w:val="22"/>
        </w:rPr>
        <w:t xml:space="preserve"> modem standardu 802.11a pro cestující ve vozidlech</w:t>
      </w:r>
    </w:p>
    <w:p w14:paraId="1BE77E27" w14:textId="77777777" w:rsidR="004B696A" w:rsidRPr="00057252" w:rsidRDefault="004B696A" w:rsidP="004B696A">
      <w:pPr>
        <w:pStyle w:val="Zkladntext"/>
        <w:numPr>
          <w:ilvl w:val="0"/>
          <w:numId w:val="20"/>
        </w:numPr>
        <w:spacing w:after="0"/>
        <w:ind w:left="1060" w:hanging="357"/>
        <w:rPr>
          <w:sz w:val="22"/>
          <w:szCs w:val="22"/>
        </w:rPr>
      </w:pPr>
      <w:proofErr w:type="spellStart"/>
      <w:r w:rsidRPr="00057252">
        <w:rPr>
          <w:sz w:val="22"/>
          <w:szCs w:val="22"/>
        </w:rPr>
        <w:t>Wi-fi</w:t>
      </w:r>
      <w:proofErr w:type="spellEnd"/>
      <w:r w:rsidRPr="00057252">
        <w:rPr>
          <w:sz w:val="22"/>
          <w:szCs w:val="22"/>
        </w:rPr>
        <w:t xml:space="preserve"> modem pro přístupový bod do sítě DPMB ve vozovnách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7AB1183C" w14:textId="77777777" w:rsidTr="0034413E">
        <w:tc>
          <w:tcPr>
            <w:tcW w:w="9345" w:type="dxa"/>
          </w:tcPr>
          <w:p w14:paraId="5C36EEFA" w14:textId="77777777" w:rsidR="00521259" w:rsidRPr="00057252" w:rsidRDefault="00521259" w:rsidP="0059744A">
            <w:pPr>
              <w:pStyle w:val="Zkladntext"/>
              <w:rPr>
                <w:sz w:val="22"/>
                <w:szCs w:val="22"/>
              </w:rPr>
            </w:pPr>
          </w:p>
          <w:p w14:paraId="427AC3AA" w14:textId="77777777" w:rsidR="00521259" w:rsidRPr="00057252" w:rsidRDefault="00521259" w:rsidP="0059744A">
            <w:pPr>
              <w:pStyle w:val="Zkladntext"/>
              <w:rPr>
                <w:sz w:val="22"/>
                <w:szCs w:val="22"/>
              </w:rPr>
            </w:pPr>
            <w:r w:rsidRPr="00057252">
              <w:rPr>
                <w:sz w:val="22"/>
                <w:szCs w:val="22"/>
              </w:rPr>
              <w:t>Odpověď :  ANO/NE</w:t>
            </w:r>
          </w:p>
        </w:tc>
      </w:tr>
      <w:tr w:rsidR="00521259" w:rsidRPr="00057252" w14:paraId="44FFB6DB" w14:textId="77777777" w:rsidTr="0034413E">
        <w:tc>
          <w:tcPr>
            <w:tcW w:w="9345" w:type="dxa"/>
          </w:tcPr>
          <w:p w14:paraId="76FBC0F0" w14:textId="77777777" w:rsidR="00521259" w:rsidRPr="00057252" w:rsidRDefault="00521259" w:rsidP="0059744A">
            <w:pPr>
              <w:pStyle w:val="Zkladntext"/>
              <w:rPr>
                <w:sz w:val="22"/>
                <w:szCs w:val="22"/>
              </w:rPr>
            </w:pPr>
          </w:p>
          <w:p w14:paraId="33259CDE" w14:textId="77777777" w:rsidR="00521259" w:rsidRPr="00057252" w:rsidRDefault="00521259" w:rsidP="0059744A">
            <w:pPr>
              <w:pStyle w:val="Zkladntext"/>
              <w:rPr>
                <w:sz w:val="22"/>
                <w:szCs w:val="22"/>
              </w:rPr>
            </w:pPr>
            <w:r w:rsidRPr="00057252">
              <w:rPr>
                <w:sz w:val="22"/>
                <w:szCs w:val="22"/>
              </w:rPr>
              <w:t>Doplňující popis :</w:t>
            </w:r>
          </w:p>
        </w:tc>
      </w:tr>
    </w:tbl>
    <w:p w14:paraId="32D09B8C" w14:textId="77777777" w:rsidR="00933F07" w:rsidRPr="00057252" w:rsidRDefault="00933F07" w:rsidP="00933F07">
      <w:pPr>
        <w:pStyle w:val="Nadpis2"/>
        <w:numPr>
          <w:ilvl w:val="1"/>
          <w:numId w:val="9"/>
        </w:numPr>
        <w:ind w:left="720" w:hanging="720"/>
        <w:rPr>
          <w:sz w:val="22"/>
          <w:szCs w:val="22"/>
        </w:rPr>
      </w:pPr>
      <w:bookmarkStart w:id="239" w:name="_Toc12861237"/>
      <w:bookmarkStart w:id="240" w:name="_Toc400247514"/>
      <w:bookmarkStart w:id="241" w:name="_Toc400250245"/>
      <w:bookmarkStart w:id="242" w:name="_Toc400250356"/>
      <w:bookmarkStart w:id="243" w:name="_Toc400266884"/>
      <w:bookmarkStart w:id="244" w:name="_Toc401392601"/>
      <w:bookmarkStart w:id="245" w:name="_Toc401392713"/>
      <w:bookmarkStart w:id="246" w:name="_Toc402172875"/>
      <w:bookmarkStart w:id="247" w:name="_Toc402796874"/>
      <w:bookmarkStart w:id="248" w:name="_Toc402862971"/>
      <w:bookmarkStart w:id="249" w:name="_Toc402931436"/>
      <w:bookmarkStart w:id="250" w:name="_Toc402942751"/>
      <w:bookmarkStart w:id="251" w:name="_Toc403281534"/>
      <w:r w:rsidRPr="00057252">
        <w:rPr>
          <w:sz w:val="22"/>
          <w:szCs w:val="22"/>
        </w:rPr>
        <w:t xml:space="preserve">INTEGROVANÁ JEDNOTKA NAPÁJENÍ </w:t>
      </w:r>
      <w:r w:rsidRPr="00057252">
        <w:rPr>
          <w:b/>
          <w:sz w:val="22"/>
          <w:szCs w:val="22"/>
        </w:rPr>
        <w:t>-</w:t>
      </w:r>
      <w:r w:rsidRPr="00057252">
        <w:rPr>
          <w:sz w:val="22"/>
          <w:szCs w:val="22"/>
        </w:rPr>
        <w:t xml:space="preserve"> PP</w:t>
      </w:r>
      <w:bookmarkEnd w:id="239"/>
    </w:p>
    <w:p w14:paraId="778C12B3" w14:textId="77777777" w:rsidR="00B06360" w:rsidRDefault="00B06360" w:rsidP="00B06360">
      <w:pPr>
        <w:pStyle w:val="Zkladntext"/>
        <w:rPr>
          <w:sz w:val="22"/>
          <w:szCs w:val="22"/>
        </w:rPr>
      </w:pPr>
      <w:r>
        <w:rPr>
          <w:sz w:val="22"/>
          <w:szCs w:val="22"/>
        </w:rPr>
        <w:t>Integrovaná jednotka napájení musí splňovat především následující podmínky:</w:t>
      </w:r>
    </w:p>
    <w:p w14:paraId="07EC079B" w14:textId="77777777" w:rsidR="00933F07" w:rsidRPr="00057252" w:rsidRDefault="00933F07" w:rsidP="00933F07">
      <w:pPr>
        <w:pStyle w:val="Zkladntext"/>
        <w:tabs>
          <w:tab w:val="left" w:pos="0"/>
        </w:tabs>
        <w:rPr>
          <w:sz w:val="22"/>
          <w:szCs w:val="22"/>
        </w:rPr>
      </w:pPr>
      <w:r w:rsidRPr="00057252">
        <w:rPr>
          <w:sz w:val="22"/>
          <w:szCs w:val="22"/>
        </w:rPr>
        <w:lastRenderedPageBreak/>
        <w:t>Pro oddělené napájení komponentů informačního systému musí být vozidlo vybaveno napájecím zdrojem. Napájecí zdroj bude integrován do palubního počítače a zajistí napájení všech komponentů informačního systému dle napájecího schématu RIS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33F07" w:rsidRPr="00057252" w14:paraId="756D4A0E" w14:textId="77777777" w:rsidTr="0031436C">
        <w:tc>
          <w:tcPr>
            <w:tcW w:w="9345" w:type="dxa"/>
          </w:tcPr>
          <w:p w14:paraId="04EC6C33" w14:textId="77777777" w:rsidR="00933F07" w:rsidRPr="00057252" w:rsidRDefault="00933F07" w:rsidP="0031436C">
            <w:pPr>
              <w:pStyle w:val="Zkladntext"/>
            </w:pPr>
          </w:p>
          <w:p w14:paraId="7CFF9E6A" w14:textId="77777777" w:rsidR="00933F07" w:rsidRPr="00057252" w:rsidRDefault="00933F07" w:rsidP="0031436C">
            <w:pPr>
              <w:pStyle w:val="Zkladntext"/>
            </w:pPr>
            <w:r w:rsidRPr="00057252">
              <w:t>Odpověď :  ANO/NE</w:t>
            </w:r>
          </w:p>
        </w:tc>
      </w:tr>
      <w:tr w:rsidR="00933F07" w:rsidRPr="00057252" w14:paraId="21C6C4A5" w14:textId="77777777" w:rsidTr="0031436C">
        <w:tc>
          <w:tcPr>
            <w:tcW w:w="9345" w:type="dxa"/>
          </w:tcPr>
          <w:p w14:paraId="7CBEFD88" w14:textId="77777777" w:rsidR="00933F07" w:rsidRPr="00057252" w:rsidRDefault="00933F07" w:rsidP="0031436C">
            <w:pPr>
              <w:pStyle w:val="Zkladntext"/>
            </w:pPr>
          </w:p>
          <w:p w14:paraId="461153C0" w14:textId="77777777" w:rsidR="00933F07" w:rsidRPr="00057252" w:rsidRDefault="00933F07" w:rsidP="0031436C">
            <w:pPr>
              <w:pStyle w:val="Zkladntext"/>
            </w:pPr>
            <w:r w:rsidRPr="00057252">
              <w:t>Doplňující popis :</w:t>
            </w:r>
          </w:p>
        </w:tc>
      </w:tr>
    </w:tbl>
    <w:p w14:paraId="6172A3E3" w14:textId="77777777" w:rsidR="00933F07" w:rsidRPr="00057252" w:rsidRDefault="00933F07" w:rsidP="00933F07">
      <w:pPr>
        <w:pStyle w:val="Nadpis2"/>
        <w:numPr>
          <w:ilvl w:val="1"/>
          <w:numId w:val="9"/>
        </w:numPr>
        <w:tabs>
          <w:tab w:val="num" w:pos="0"/>
        </w:tabs>
        <w:ind w:left="0" w:firstLine="0"/>
        <w:rPr>
          <w:sz w:val="22"/>
          <w:szCs w:val="22"/>
        </w:rPr>
      </w:pPr>
      <w:bookmarkStart w:id="252" w:name="_Toc505952022"/>
      <w:bookmarkStart w:id="253" w:name="_Toc12861238"/>
      <w:r w:rsidRPr="00057252">
        <w:rPr>
          <w:sz w:val="22"/>
          <w:szCs w:val="22"/>
        </w:rPr>
        <w:t xml:space="preserve">UKAZATEL KURZOVÉHO ČÍSLA  </w:t>
      </w:r>
      <w:r w:rsidRPr="00057252">
        <w:rPr>
          <w:b/>
          <w:sz w:val="22"/>
          <w:szCs w:val="22"/>
        </w:rPr>
        <w:t>-</w:t>
      </w:r>
      <w:r w:rsidRPr="00057252">
        <w:rPr>
          <w:sz w:val="22"/>
          <w:szCs w:val="22"/>
        </w:rPr>
        <w:t xml:space="preserve"> PP</w:t>
      </w:r>
      <w:bookmarkEnd w:id="252"/>
      <w:bookmarkEnd w:id="253"/>
    </w:p>
    <w:p w14:paraId="6C061080" w14:textId="77777777" w:rsidR="00B06360" w:rsidRDefault="00B06360" w:rsidP="00B06360">
      <w:pPr>
        <w:pStyle w:val="Zkladntext"/>
        <w:rPr>
          <w:sz w:val="22"/>
          <w:szCs w:val="22"/>
        </w:rPr>
      </w:pPr>
      <w:r>
        <w:rPr>
          <w:sz w:val="22"/>
          <w:szCs w:val="22"/>
        </w:rPr>
        <w:t>Ukazatel kurzového čísla musí splňovat především následující podmínky:</w:t>
      </w:r>
    </w:p>
    <w:p w14:paraId="5D499C82" w14:textId="77777777" w:rsidR="00B06360" w:rsidRDefault="00B06360" w:rsidP="00933F07">
      <w:pPr>
        <w:jc w:val="both"/>
        <w:rPr>
          <w:sz w:val="22"/>
          <w:szCs w:val="22"/>
        </w:rPr>
      </w:pPr>
    </w:p>
    <w:p w14:paraId="06063347" w14:textId="77777777" w:rsidR="00933F07" w:rsidRPr="00057252" w:rsidRDefault="00933F07" w:rsidP="00933F07">
      <w:pPr>
        <w:jc w:val="both"/>
        <w:rPr>
          <w:sz w:val="22"/>
          <w:szCs w:val="22"/>
        </w:rPr>
      </w:pPr>
      <w:r w:rsidRPr="00057252">
        <w:rPr>
          <w:sz w:val="22"/>
          <w:szCs w:val="22"/>
        </w:rPr>
        <w:t>Zadavatel požaduje vybavit vozidla elektronickými zobrazovači kurzového označení vozidla. Jedná se o náhradu stávajícího zastaralého systému označování plastovými tabulkami po obou stranách kabiny řidiče (velikosti cca A5), na kterých je uveden pětimístný kód příslušného kurzu.</w:t>
      </w:r>
    </w:p>
    <w:p w14:paraId="36E9EF47" w14:textId="77777777" w:rsidR="00933F07" w:rsidRPr="00057252" w:rsidRDefault="00933F07" w:rsidP="00933F07">
      <w:pPr>
        <w:rPr>
          <w:sz w:val="22"/>
          <w:szCs w:val="22"/>
        </w:rPr>
      </w:pPr>
      <w:r w:rsidRPr="00057252">
        <w:rPr>
          <w:sz w:val="22"/>
        </w:rPr>
        <w:t>Elektronický displej bude zobrazovat údaje (kurz) zadané v palubním počítači s případným odlišením dalším znakem jízdy mimo jízdní řád (bez zadané Služby) nebo dle jízdního řádu převzatého kurzu apod. Displej tedy musí zobrazovat 6 pozic.</w:t>
      </w:r>
    </w:p>
    <w:p w14:paraId="478D5162" w14:textId="77777777" w:rsidR="00933F07" w:rsidRPr="00057252" w:rsidRDefault="00933F07" w:rsidP="00933F07">
      <w:pPr>
        <w:jc w:val="both"/>
        <w:rPr>
          <w:sz w:val="22"/>
          <w:szCs w:val="22"/>
        </w:rPr>
      </w:pPr>
      <w:r w:rsidRPr="00057252">
        <w:rPr>
          <w:sz w:val="22"/>
          <w:szCs w:val="22"/>
        </w:rPr>
        <w:t>Ve vozidlech budou instalovány 2 ks na vhodném místě po obou stranách kabiny řidiče tak, aby byly viditelné z vnějšku vozidla z pravé/přední i levé strany a neomezovaly výhled řidiče. Displeje budou řízeny palubním počítačem.</w:t>
      </w:r>
    </w:p>
    <w:p w14:paraId="1377E73C" w14:textId="77777777" w:rsidR="00933F07" w:rsidRPr="00057252" w:rsidRDefault="00933F07" w:rsidP="00933F07">
      <w:pPr>
        <w:jc w:val="both"/>
        <w:rPr>
          <w:sz w:val="22"/>
          <w:szCs w:val="22"/>
        </w:rPr>
      </w:pPr>
      <w:r w:rsidRPr="00057252">
        <w:rPr>
          <w:sz w:val="22"/>
          <w:szCs w:val="22"/>
        </w:rPr>
        <w:t>Požadované technické parametry:</w:t>
      </w:r>
    </w:p>
    <w:p w14:paraId="79EE98F9" w14:textId="77777777" w:rsidR="00933F07" w:rsidRPr="00057252" w:rsidRDefault="00933F07" w:rsidP="00933F07">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diodový rastr 8 x 35 (výška x šířka), rozteč diod 6 mm,</w:t>
      </w:r>
    </w:p>
    <w:p w14:paraId="516F80CB" w14:textId="77777777" w:rsidR="00933F07" w:rsidRPr="00057252" w:rsidRDefault="00933F07" w:rsidP="00933F07">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barva diod žlutá (žlutooranžová), (vlnová délka 590-595 nanometrů),</w:t>
      </w:r>
    </w:p>
    <w:p w14:paraId="3DACBACC" w14:textId="77777777" w:rsidR="00933F07" w:rsidRPr="00057252" w:rsidRDefault="00933F07" w:rsidP="00933F07">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Led s čitelností s úhlem 170°</w:t>
      </w:r>
    </w:p>
    <w:p w14:paraId="2686EFCA" w14:textId="77777777" w:rsidR="00933F07" w:rsidRPr="00057252" w:rsidRDefault="00933F07" w:rsidP="00933F07">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automatická regulace jasu,</w:t>
      </w:r>
    </w:p>
    <w:p w14:paraId="21A9DD65" w14:textId="77777777" w:rsidR="00933F07" w:rsidRPr="00057252" w:rsidRDefault="00933F07" w:rsidP="00933F07">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čitelnost ze vzdálenosti 25 metrů</w:t>
      </w:r>
    </w:p>
    <w:p w14:paraId="0C9F2A56" w14:textId="77777777" w:rsidR="00933F07" w:rsidRPr="00057252" w:rsidRDefault="00933F07" w:rsidP="00933F07">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možnost současného zobrazení 6 typů písma (6 typů fontů) (příklad: Z</w:t>
      </w:r>
      <w:r w:rsidRPr="00057252">
        <w:rPr>
          <w:rFonts w:ascii="Times New Roman" w:hAnsi="Times New Roman"/>
          <w:b w:val="0"/>
          <w:sz w:val="18"/>
          <w:szCs w:val="18"/>
        </w:rPr>
        <w:t>052</w:t>
      </w:r>
      <w:r w:rsidRPr="00057252">
        <w:rPr>
          <w:rFonts w:ascii="Times New Roman" w:hAnsi="Times New Roman"/>
          <w:b w:val="0"/>
          <w:sz w:val="22"/>
          <w:szCs w:val="22"/>
        </w:rPr>
        <w:t>03)</w:t>
      </w:r>
    </w:p>
    <w:p w14:paraId="5127D306" w14:textId="77777777" w:rsidR="00933F07" w:rsidRPr="00057252" w:rsidRDefault="00933F07" w:rsidP="00933F0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33F07" w:rsidRPr="00057252" w14:paraId="524467DC" w14:textId="77777777" w:rsidTr="0031436C">
        <w:tc>
          <w:tcPr>
            <w:tcW w:w="9495" w:type="dxa"/>
          </w:tcPr>
          <w:p w14:paraId="7FD76657" w14:textId="77777777" w:rsidR="00933F07" w:rsidRPr="00057252" w:rsidRDefault="00933F07" w:rsidP="0031436C">
            <w:pPr>
              <w:pStyle w:val="Zkladntext"/>
              <w:rPr>
                <w:sz w:val="2"/>
                <w:szCs w:val="2"/>
              </w:rPr>
            </w:pPr>
          </w:p>
          <w:p w14:paraId="057E1DA8" w14:textId="77777777" w:rsidR="00933F07" w:rsidRPr="00057252" w:rsidRDefault="00933F07" w:rsidP="0031436C">
            <w:pPr>
              <w:pStyle w:val="Zkladntext"/>
            </w:pPr>
            <w:r w:rsidRPr="00057252">
              <w:t>Odpověď :  ANO/NE</w:t>
            </w:r>
          </w:p>
        </w:tc>
      </w:tr>
      <w:tr w:rsidR="00933F07" w:rsidRPr="00057252" w14:paraId="2987F6AE" w14:textId="77777777" w:rsidTr="0031436C">
        <w:tc>
          <w:tcPr>
            <w:tcW w:w="9495" w:type="dxa"/>
          </w:tcPr>
          <w:p w14:paraId="255134BF" w14:textId="77777777" w:rsidR="00933F07" w:rsidRPr="00057252" w:rsidRDefault="00933F07" w:rsidP="0031436C">
            <w:pPr>
              <w:pStyle w:val="Zkladntext"/>
              <w:rPr>
                <w:sz w:val="2"/>
                <w:szCs w:val="2"/>
              </w:rPr>
            </w:pPr>
          </w:p>
          <w:p w14:paraId="3761445A" w14:textId="77777777" w:rsidR="00933F07" w:rsidRPr="00057252" w:rsidRDefault="00933F07" w:rsidP="0031436C">
            <w:pPr>
              <w:pStyle w:val="Zkladntext"/>
            </w:pPr>
            <w:r w:rsidRPr="00057252">
              <w:t>Doplňující popis :</w:t>
            </w:r>
          </w:p>
        </w:tc>
      </w:tr>
    </w:tbl>
    <w:p w14:paraId="600F3DB6" w14:textId="77777777" w:rsidR="00933F07" w:rsidRPr="00057252" w:rsidRDefault="00933F07" w:rsidP="00933F07">
      <w:pPr>
        <w:pStyle w:val="Nadpis2"/>
        <w:numPr>
          <w:ilvl w:val="1"/>
          <w:numId w:val="9"/>
        </w:numPr>
        <w:tabs>
          <w:tab w:val="num" w:pos="0"/>
        </w:tabs>
        <w:ind w:left="0" w:firstLine="0"/>
        <w:rPr>
          <w:sz w:val="22"/>
          <w:szCs w:val="22"/>
        </w:rPr>
      </w:pPr>
      <w:bookmarkStart w:id="254" w:name="_Toc505952023"/>
      <w:bookmarkStart w:id="255" w:name="_Toc12861239"/>
      <w:r w:rsidRPr="00057252">
        <w:rPr>
          <w:sz w:val="22"/>
          <w:szCs w:val="22"/>
        </w:rPr>
        <w:t xml:space="preserve">Přední nehodová kamera </w:t>
      </w:r>
      <w:r w:rsidRPr="00057252">
        <w:rPr>
          <w:b/>
          <w:sz w:val="22"/>
          <w:szCs w:val="22"/>
        </w:rPr>
        <w:t>-</w:t>
      </w:r>
      <w:r w:rsidRPr="00057252">
        <w:rPr>
          <w:sz w:val="22"/>
          <w:szCs w:val="22"/>
        </w:rPr>
        <w:t xml:space="preserve"> PP</w:t>
      </w:r>
      <w:bookmarkEnd w:id="254"/>
      <w:bookmarkEnd w:id="255"/>
    </w:p>
    <w:p w14:paraId="087E5134" w14:textId="5994374D" w:rsidR="00B06360" w:rsidRDefault="00B06360" w:rsidP="00B06360">
      <w:pPr>
        <w:pStyle w:val="Zkladntext"/>
        <w:rPr>
          <w:sz w:val="22"/>
          <w:szCs w:val="22"/>
        </w:rPr>
      </w:pPr>
      <w:r>
        <w:rPr>
          <w:sz w:val="22"/>
          <w:szCs w:val="22"/>
        </w:rPr>
        <w:t>Přední nehodová kamera musí splňovat především následující podmínky:</w:t>
      </w:r>
    </w:p>
    <w:p w14:paraId="43BF5A6A" w14:textId="77777777" w:rsidR="00933F07" w:rsidRPr="00057252" w:rsidRDefault="00933F07" w:rsidP="00933F07">
      <w:pPr>
        <w:jc w:val="both"/>
        <w:rPr>
          <w:sz w:val="22"/>
          <w:szCs w:val="22"/>
        </w:rPr>
      </w:pPr>
      <w:r w:rsidRPr="00057252">
        <w:rPr>
          <w:sz w:val="22"/>
          <w:szCs w:val="22"/>
        </w:rPr>
        <w:t>Základem monitorovacího kamerového systému snímajícího prostor před vozidlem je samostatně umístěná kamera v blízkosti čelního okna zaznamenávající provoz před vozidlem, pravou stranu vozovky a protisměrný jízdní pruh. Záznamy z kamery musí být uloženy na vyjímatelné paměťové medium USB FLASH disk, který je umístěn v prostoru tachografu. Ke zpracování záznamu, jeho ukládání na vnitřní SSD disk a distribuce záznamu do USB FLASH disku a pomocí WIFI nebo GSM technologie přenos na dispečink zajišťuje palubní počítač. Na vnitřním SSD disku palubního počítače a na externím USB FLASH disku musí být možnost uchování minimálně 4 hodiny záznamu, který se bude cyklicky přepisovat (záznam ve smyčce). Uložení záznamu i při výpadku napájení může „ztratit“ maximálně 2,5 sekundy záznamu.</w:t>
      </w:r>
    </w:p>
    <w:p w14:paraId="1EFC728C" w14:textId="77777777" w:rsidR="00933F07" w:rsidRPr="00057252" w:rsidRDefault="00933F07" w:rsidP="00933F07">
      <w:pPr>
        <w:rPr>
          <w:sz w:val="22"/>
          <w:szCs w:val="22"/>
        </w:rPr>
      </w:pPr>
    </w:p>
    <w:p w14:paraId="55C316C3" w14:textId="77777777" w:rsidR="00933F07" w:rsidRPr="00057252" w:rsidRDefault="00933F07" w:rsidP="00933F07">
      <w:pPr>
        <w:rPr>
          <w:sz w:val="22"/>
          <w:szCs w:val="22"/>
          <w:u w:val="single"/>
        </w:rPr>
      </w:pPr>
      <w:r w:rsidRPr="00057252">
        <w:rPr>
          <w:sz w:val="22"/>
          <w:szCs w:val="22"/>
          <w:u w:val="single"/>
        </w:rPr>
        <w:t>Parametry snímacího zařízení</w:t>
      </w:r>
    </w:p>
    <w:p w14:paraId="384D0FA1"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 xml:space="preserve">samostatná digitální IP kamera – minimálně 2 </w:t>
      </w:r>
      <w:proofErr w:type="spellStart"/>
      <w:r w:rsidRPr="00057252">
        <w:rPr>
          <w:sz w:val="22"/>
          <w:szCs w:val="22"/>
        </w:rPr>
        <w:t>Mpixel</w:t>
      </w:r>
      <w:proofErr w:type="spellEnd"/>
      <w:r w:rsidRPr="00057252">
        <w:rPr>
          <w:sz w:val="22"/>
          <w:szCs w:val="22"/>
        </w:rPr>
        <w:t xml:space="preserve"> a tři datové toky (USB FLASH, SSD PP a dispečink) - připojená do systému RISII přes </w:t>
      </w:r>
      <w:proofErr w:type="spellStart"/>
      <w:r w:rsidRPr="00057252">
        <w:rPr>
          <w:sz w:val="22"/>
          <w:szCs w:val="22"/>
        </w:rPr>
        <w:t>Ethernet</w:t>
      </w:r>
      <w:proofErr w:type="spellEnd"/>
      <w:r w:rsidRPr="00057252">
        <w:rPr>
          <w:sz w:val="22"/>
          <w:szCs w:val="22"/>
        </w:rPr>
        <w:t xml:space="preserve"> systémem </w:t>
      </w:r>
      <w:proofErr w:type="spellStart"/>
      <w:r w:rsidRPr="00057252">
        <w:rPr>
          <w:sz w:val="22"/>
          <w:szCs w:val="22"/>
        </w:rPr>
        <w:t>PoE</w:t>
      </w:r>
      <w:proofErr w:type="spellEnd"/>
      <w:r w:rsidRPr="00057252">
        <w:rPr>
          <w:sz w:val="22"/>
          <w:szCs w:val="22"/>
        </w:rPr>
        <w:t xml:space="preserve"> dle IEEE802.3af</w:t>
      </w:r>
    </w:p>
    <w:p w14:paraId="7F5D76B1"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minimální zástavbové rozměry</w:t>
      </w:r>
    </w:p>
    <w:p w14:paraId="3F9F5106"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 xml:space="preserve">napájení přes </w:t>
      </w:r>
      <w:proofErr w:type="spellStart"/>
      <w:r w:rsidRPr="00057252">
        <w:rPr>
          <w:sz w:val="22"/>
          <w:szCs w:val="22"/>
        </w:rPr>
        <w:t>PoE</w:t>
      </w:r>
      <w:proofErr w:type="spellEnd"/>
      <w:r w:rsidRPr="00057252">
        <w:rPr>
          <w:sz w:val="22"/>
          <w:szCs w:val="22"/>
        </w:rPr>
        <w:t xml:space="preserve"> z palubního počítače (vzdálenost do 8 m)</w:t>
      </w:r>
    </w:p>
    <w:p w14:paraId="5DF41C3C"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 xml:space="preserve">rozlišení min HD 720p (1280 x 720) </w:t>
      </w:r>
    </w:p>
    <w:p w14:paraId="78EC0774"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krytí min. IP54</w:t>
      </w:r>
    </w:p>
    <w:p w14:paraId="11E6EF4B"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lastRenderedPageBreak/>
        <w:t>schopnost provozu při náročnějších světelných podmínkách (noční provoz, přechod světlo/tma)</w:t>
      </w:r>
    </w:p>
    <w:p w14:paraId="6376D75A" w14:textId="77777777" w:rsidR="00933F07" w:rsidRPr="00057252" w:rsidRDefault="00933F07" w:rsidP="00933F07">
      <w:pPr>
        <w:numPr>
          <w:ilvl w:val="0"/>
          <w:numId w:val="26"/>
        </w:numPr>
        <w:overflowPunct/>
        <w:autoSpaceDE/>
        <w:autoSpaceDN/>
        <w:adjustRightInd/>
        <w:jc w:val="both"/>
        <w:textAlignment w:val="auto"/>
        <w:rPr>
          <w:sz w:val="22"/>
          <w:szCs w:val="22"/>
        </w:rPr>
      </w:pPr>
      <w:r w:rsidRPr="00057252">
        <w:rPr>
          <w:sz w:val="22"/>
          <w:szCs w:val="22"/>
        </w:rPr>
        <w:t>minimální úhel 110 stupňů horizontálně a 55 stupňů vertikálně</w:t>
      </w:r>
    </w:p>
    <w:p w14:paraId="61307FFE" w14:textId="77777777" w:rsidR="00933F07" w:rsidRPr="00057252" w:rsidRDefault="00933F07" w:rsidP="00933F07">
      <w:pPr>
        <w:pStyle w:val="Zkladntext"/>
        <w:rPr>
          <w:sz w:val="22"/>
          <w:szCs w:val="22"/>
        </w:rPr>
      </w:pPr>
      <w:r w:rsidRPr="00057252">
        <w:rPr>
          <w:sz w:val="22"/>
          <w:szCs w:val="22"/>
        </w:rPr>
        <w:t xml:space="preserve">Součástí dodávky bude karta nebo USB FLASH s garancí min. 60 </w:t>
      </w:r>
      <w:proofErr w:type="spellStart"/>
      <w:r w:rsidRPr="00057252">
        <w:rPr>
          <w:sz w:val="22"/>
          <w:szCs w:val="22"/>
        </w:rPr>
        <w:t>Tbajtů</w:t>
      </w:r>
      <w:proofErr w:type="spellEnd"/>
      <w:r w:rsidRPr="00057252">
        <w:rPr>
          <w:sz w:val="22"/>
          <w:szCs w:val="22"/>
        </w:rPr>
        <w:t xml:space="preserve"> zápisů pro ukládání dat o velikosti pro min. délku záznamu 4 hodiny a 20 snímků/sekunda a SW pro nastavení a správu jednotky a vyhodnocování záznamu. Souborový systém USB FLASH musí být typu </w:t>
      </w:r>
      <w:proofErr w:type="spellStart"/>
      <w:r w:rsidRPr="00057252">
        <w:rPr>
          <w:sz w:val="22"/>
          <w:szCs w:val="22"/>
        </w:rPr>
        <w:t>ext</w:t>
      </w:r>
      <w:proofErr w:type="spellEnd"/>
      <w:r w:rsidRPr="00057252">
        <w:rPr>
          <w:sz w:val="22"/>
          <w:szCs w:val="22"/>
        </w:rPr>
        <w:t xml:space="preserve"> 4 pro vyšší bezpečnost záznamu.</w:t>
      </w:r>
    </w:p>
    <w:p w14:paraId="1CAB2D7C" w14:textId="77777777" w:rsidR="00933F07" w:rsidRPr="00057252" w:rsidRDefault="00933F07" w:rsidP="00933F07">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33F07" w:rsidRPr="00057252" w14:paraId="43717CD6" w14:textId="77777777" w:rsidTr="00933F07">
        <w:tc>
          <w:tcPr>
            <w:tcW w:w="9345" w:type="dxa"/>
          </w:tcPr>
          <w:p w14:paraId="6DFCAB56" w14:textId="77777777" w:rsidR="00933F07" w:rsidRPr="00057252" w:rsidRDefault="00933F07" w:rsidP="0031436C">
            <w:pPr>
              <w:pStyle w:val="Zkladntext"/>
              <w:rPr>
                <w:sz w:val="2"/>
                <w:szCs w:val="2"/>
              </w:rPr>
            </w:pPr>
          </w:p>
          <w:p w14:paraId="1145F26A" w14:textId="77777777" w:rsidR="00933F07" w:rsidRPr="00057252" w:rsidRDefault="00933F07" w:rsidP="0031436C">
            <w:pPr>
              <w:pStyle w:val="Zkladntext"/>
            </w:pPr>
            <w:r w:rsidRPr="00057252">
              <w:t>Odpověď :  ANO/NE</w:t>
            </w:r>
          </w:p>
        </w:tc>
      </w:tr>
      <w:tr w:rsidR="00933F07" w:rsidRPr="00057252" w14:paraId="15907315" w14:textId="77777777" w:rsidTr="00933F07">
        <w:tc>
          <w:tcPr>
            <w:tcW w:w="9345" w:type="dxa"/>
          </w:tcPr>
          <w:p w14:paraId="73CEFDA6" w14:textId="77777777" w:rsidR="00933F07" w:rsidRPr="00057252" w:rsidRDefault="00933F07" w:rsidP="0031436C">
            <w:pPr>
              <w:pStyle w:val="Zkladntext"/>
              <w:rPr>
                <w:sz w:val="2"/>
                <w:szCs w:val="2"/>
              </w:rPr>
            </w:pPr>
          </w:p>
          <w:p w14:paraId="66E5B653" w14:textId="77777777" w:rsidR="00933F07" w:rsidRPr="00057252" w:rsidRDefault="00933F07" w:rsidP="0031436C">
            <w:pPr>
              <w:pStyle w:val="Zkladntext"/>
            </w:pPr>
            <w:r w:rsidRPr="00057252">
              <w:t>Doplňující popis :</w:t>
            </w:r>
          </w:p>
        </w:tc>
      </w:tr>
    </w:tbl>
    <w:p w14:paraId="3F2B17ED" w14:textId="77777777" w:rsidR="00933F07" w:rsidRPr="00057252" w:rsidRDefault="00933F07" w:rsidP="00933F07">
      <w:pPr>
        <w:pStyle w:val="Nadpis2"/>
        <w:numPr>
          <w:ilvl w:val="1"/>
          <w:numId w:val="9"/>
        </w:numPr>
        <w:ind w:left="720" w:hanging="720"/>
        <w:rPr>
          <w:sz w:val="22"/>
          <w:szCs w:val="22"/>
        </w:rPr>
      </w:pPr>
      <w:bookmarkStart w:id="256" w:name="_Toc12861240"/>
      <w:bookmarkStart w:id="257" w:name="_Toc400247513"/>
      <w:bookmarkStart w:id="258" w:name="_Toc400250244"/>
      <w:bookmarkStart w:id="259" w:name="_Toc400250355"/>
      <w:bookmarkStart w:id="260" w:name="_Toc400266883"/>
      <w:bookmarkStart w:id="261" w:name="_Toc401392600"/>
      <w:bookmarkStart w:id="262" w:name="_Toc401392712"/>
      <w:bookmarkStart w:id="263" w:name="_Toc402172874"/>
      <w:bookmarkStart w:id="264" w:name="_Toc402796873"/>
      <w:bookmarkStart w:id="265" w:name="_Toc402862970"/>
      <w:bookmarkStart w:id="266" w:name="_Toc402931435"/>
      <w:bookmarkStart w:id="267" w:name="_Toc402942750"/>
      <w:bookmarkStart w:id="268" w:name="_Toc403281533"/>
      <w:r w:rsidRPr="00057252">
        <w:rPr>
          <w:sz w:val="22"/>
          <w:szCs w:val="22"/>
        </w:rPr>
        <w:t>KABEL ETHERNET</w:t>
      </w:r>
      <w:bookmarkEnd w:id="256"/>
    </w:p>
    <w:p w14:paraId="59CFFFE8" w14:textId="77777777" w:rsidR="00B06360" w:rsidRDefault="00B06360" w:rsidP="00B06360">
      <w:pPr>
        <w:pStyle w:val="Zkladntext"/>
        <w:rPr>
          <w:sz w:val="22"/>
          <w:szCs w:val="22"/>
        </w:rPr>
      </w:pPr>
      <w:r>
        <w:rPr>
          <w:sz w:val="22"/>
          <w:szCs w:val="22"/>
        </w:rPr>
        <w:t xml:space="preserve">Kabel </w:t>
      </w:r>
      <w:proofErr w:type="spellStart"/>
      <w:r>
        <w:rPr>
          <w:sz w:val="22"/>
          <w:szCs w:val="22"/>
        </w:rPr>
        <w:t>ethernet</w:t>
      </w:r>
      <w:proofErr w:type="spellEnd"/>
      <w:r>
        <w:rPr>
          <w:sz w:val="22"/>
          <w:szCs w:val="22"/>
        </w:rPr>
        <w:t xml:space="preserve"> musí splňovat především následující podmínky:</w:t>
      </w:r>
    </w:p>
    <w:p w14:paraId="7341B783" w14:textId="77777777" w:rsidR="00933F07" w:rsidRPr="00057252" w:rsidRDefault="00933F07" w:rsidP="00933F07">
      <w:pPr>
        <w:pStyle w:val="Zkladntext"/>
        <w:rPr>
          <w:sz w:val="22"/>
          <w:szCs w:val="22"/>
        </w:rPr>
      </w:pPr>
      <w:r w:rsidRPr="00057252">
        <w:rPr>
          <w:sz w:val="22"/>
          <w:szCs w:val="22"/>
        </w:rPr>
        <w:t xml:space="preserve">Vzhledem k předpokladu instalace nového odbavovacího systému do vozidel po jeho dodání je požadována příprava kabeláže </w:t>
      </w:r>
      <w:proofErr w:type="spellStart"/>
      <w:r w:rsidRPr="00057252">
        <w:rPr>
          <w:sz w:val="22"/>
          <w:szCs w:val="22"/>
        </w:rPr>
        <w:t>Ethernet</w:t>
      </w:r>
      <w:proofErr w:type="spellEnd"/>
      <w:r w:rsidRPr="00057252">
        <w:rPr>
          <w:sz w:val="22"/>
          <w:szCs w:val="22"/>
        </w:rPr>
        <w:t xml:space="preserve"> ve vozidle v tomto rozsahu:</w:t>
      </w:r>
    </w:p>
    <w:p w14:paraId="3B2A0351" w14:textId="77777777" w:rsidR="00933F07" w:rsidRPr="00057252" w:rsidRDefault="00933F07" w:rsidP="00933F07">
      <w:pPr>
        <w:pStyle w:val="Zkladntext"/>
        <w:numPr>
          <w:ilvl w:val="1"/>
          <w:numId w:val="11"/>
        </w:numPr>
        <w:ind w:left="360"/>
        <w:rPr>
          <w:sz w:val="22"/>
          <w:szCs w:val="22"/>
        </w:rPr>
      </w:pPr>
      <w:r w:rsidRPr="00057252">
        <w:rPr>
          <w:sz w:val="22"/>
          <w:szCs w:val="22"/>
        </w:rPr>
        <w:t xml:space="preserve">přivedení </w:t>
      </w:r>
      <w:proofErr w:type="spellStart"/>
      <w:r w:rsidRPr="00057252">
        <w:rPr>
          <w:sz w:val="22"/>
          <w:szCs w:val="22"/>
        </w:rPr>
        <w:t>ethernetového</w:t>
      </w:r>
      <w:proofErr w:type="spellEnd"/>
      <w:r w:rsidRPr="00057252">
        <w:rPr>
          <w:sz w:val="22"/>
          <w:szCs w:val="22"/>
        </w:rPr>
        <w:t xml:space="preserve"> </w:t>
      </w:r>
      <w:proofErr w:type="spellStart"/>
      <w:r w:rsidRPr="00057252">
        <w:rPr>
          <w:sz w:val="22"/>
          <w:szCs w:val="22"/>
        </w:rPr>
        <w:t>patch</w:t>
      </w:r>
      <w:proofErr w:type="spellEnd"/>
      <w:r w:rsidRPr="00057252">
        <w:rPr>
          <w:sz w:val="22"/>
          <w:szCs w:val="22"/>
        </w:rPr>
        <w:t xml:space="preserve"> kabelu z definovaného svislého madla u každých dveří k palubnímu počítači. Kabel musí být dostatečně dlouhý pro prostup madlem až k označovači na madle.</w:t>
      </w:r>
    </w:p>
    <w:p w14:paraId="55CE1576" w14:textId="77777777" w:rsidR="00933F07" w:rsidRPr="00057252" w:rsidRDefault="00933F07" w:rsidP="00933F07">
      <w:pPr>
        <w:pStyle w:val="Zkladntext"/>
        <w:numPr>
          <w:ilvl w:val="1"/>
          <w:numId w:val="11"/>
        </w:numPr>
        <w:ind w:left="360"/>
        <w:rPr>
          <w:sz w:val="22"/>
          <w:szCs w:val="22"/>
        </w:rPr>
      </w:pPr>
      <w:r w:rsidRPr="00057252">
        <w:rPr>
          <w:sz w:val="22"/>
          <w:szCs w:val="22"/>
        </w:rPr>
        <w:t xml:space="preserve">přivedení </w:t>
      </w:r>
      <w:proofErr w:type="spellStart"/>
      <w:r w:rsidRPr="00057252">
        <w:rPr>
          <w:sz w:val="22"/>
          <w:szCs w:val="22"/>
        </w:rPr>
        <w:t>ethernetového</w:t>
      </w:r>
      <w:proofErr w:type="spellEnd"/>
      <w:r w:rsidRPr="00057252">
        <w:rPr>
          <w:sz w:val="22"/>
          <w:szCs w:val="22"/>
        </w:rPr>
        <w:t xml:space="preserve"> </w:t>
      </w:r>
      <w:proofErr w:type="spellStart"/>
      <w:r w:rsidRPr="00057252">
        <w:rPr>
          <w:sz w:val="22"/>
          <w:szCs w:val="22"/>
        </w:rPr>
        <w:t>patch</w:t>
      </w:r>
      <w:proofErr w:type="spellEnd"/>
      <w:r w:rsidRPr="00057252">
        <w:rPr>
          <w:sz w:val="22"/>
          <w:szCs w:val="22"/>
        </w:rPr>
        <w:t xml:space="preserve"> kabelu z palubního počítače ke stropnímu LCD monitoru.</w:t>
      </w:r>
    </w:p>
    <w:p w14:paraId="5E1A444E" w14:textId="77777777" w:rsidR="00933F07" w:rsidRPr="00057252" w:rsidRDefault="00933F07" w:rsidP="00933F07">
      <w:pPr>
        <w:pStyle w:val="Zkladntext"/>
        <w:numPr>
          <w:ilvl w:val="1"/>
          <w:numId w:val="11"/>
        </w:numPr>
        <w:ind w:left="360"/>
        <w:rPr>
          <w:sz w:val="22"/>
          <w:szCs w:val="22"/>
        </w:rPr>
      </w:pPr>
      <w:r w:rsidRPr="00057252">
        <w:rPr>
          <w:sz w:val="22"/>
          <w:szCs w:val="22"/>
        </w:rPr>
        <w:t xml:space="preserve">Montáž </w:t>
      </w:r>
      <w:proofErr w:type="spellStart"/>
      <w:r w:rsidRPr="00057252">
        <w:rPr>
          <w:sz w:val="22"/>
          <w:szCs w:val="22"/>
        </w:rPr>
        <w:t>switchů</w:t>
      </w:r>
      <w:proofErr w:type="spellEnd"/>
      <w:r w:rsidRPr="00057252">
        <w:rPr>
          <w:sz w:val="22"/>
          <w:szCs w:val="22"/>
        </w:rPr>
        <w:t xml:space="preserve"> v jednotlivých rozbočení sběrnice u každých dveří. Každý </w:t>
      </w:r>
      <w:proofErr w:type="spellStart"/>
      <w:r w:rsidRPr="00057252">
        <w:rPr>
          <w:sz w:val="22"/>
          <w:szCs w:val="22"/>
        </w:rPr>
        <w:t>switch</w:t>
      </w:r>
      <w:proofErr w:type="spellEnd"/>
      <w:r w:rsidRPr="00057252">
        <w:rPr>
          <w:sz w:val="22"/>
          <w:szCs w:val="22"/>
        </w:rPr>
        <w:t xml:space="preserve"> musí být minimálně 5 portový a z toho musí mít 2x </w:t>
      </w:r>
      <w:proofErr w:type="spellStart"/>
      <w:r w:rsidRPr="00057252">
        <w:rPr>
          <w:sz w:val="22"/>
          <w:szCs w:val="22"/>
        </w:rPr>
        <w:t>PoE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33F07" w:rsidRPr="00057252" w14:paraId="0C47AC1F" w14:textId="77777777" w:rsidTr="0031436C">
        <w:tc>
          <w:tcPr>
            <w:tcW w:w="9345" w:type="dxa"/>
          </w:tcPr>
          <w:p w14:paraId="30BB4884" w14:textId="77777777" w:rsidR="00933F07" w:rsidRPr="00057252" w:rsidRDefault="00933F07" w:rsidP="0031436C">
            <w:pPr>
              <w:pStyle w:val="Zkladntext"/>
            </w:pPr>
            <w:r w:rsidRPr="00057252">
              <w:t>.</w:t>
            </w:r>
          </w:p>
          <w:p w14:paraId="1BD9C42D" w14:textId="77777777" w:rsidR="00933F07" w:rsidRPr="00057252" w:rsidRDefault="00933F07" w:rsidP="0031436C">
            <w:pPr>
              <w:pStyle w:val="Zkladntext"/>
            </w:pPr>
            <w:r w:rsidRPr="00057252">
              <w:t>Odpověď :  ANO/NE</w:t>
            </w:r>
          </w:p>
        </w:tc>
      </w:tr>
      <w:tr w:rsidR="00933F07" w:rsidRPr="00057252" w14:paraId="3313A1C1" w14:textId="77777777" w:rsidTr="0031436C">
        <w:tc>
          <w:tcPr>
            <w:tcW w:w="9345" w:type="dxa"/>
          </w:tcPr>
          <w:p w14:paraId="34A2D676" w14:textId="77777777" w:rsidR="00933F07" w:rsidRPr="00057252" w:rsidRDefault="00933F07" w:rsidP="0031436C">
            <w:pPr>
              <w:pStyle w:val="Zkladntext"/>
            </w:pPr>
          </w:p>
          <w:p w14:paraId="660A455B" w14:textId="77777777" w:rsidR="00933F07" w:rsidRPr="00057252" w:rsidRDefault="00933F07" w:rsidP="0031436C">
            <w:pPr>
              <w:pStyle w:val="Zkladntext"/>
            </w:pPr>
            <w:r w:rsidRPr="00057252">
              <w:t>Doplňující popis :</w:t>
            </w:r>
          </w:p>
        </w:tc>
      </w:tr>
    </w:tbl>
    <w:p w14:paraId="19FEB899" w14:textId="77777777" w:rsidR="00933F07" w:rsidRPr="00057252" w:rsidRDefault="00933F07" w:rsidP="00933F07">
      <w:pPr>
        <w:pStyle w:val="Nadpis2"/>
        <w:numPr>
          <w:ilvl w:val="1"/>
          <w:numId w:val="9"/>
        </w:numPr>
        <w:ind w:left="540" w:hanging="540"/>
        <w:rPr>
          <w:sz w:val="22"/>
          <w:szCs w:val="22"/>
        </w:rPr>
      </w:pPr>
      <w:bookmarkStart w:id="269" w:name="_Toc12861241"/>
      <w:r w:rsidRPr="00057252">
        <w:rPr>
          <w:sz w:val="22"/>
          <w:szCs w:val="22"/>
        </w:rPr>
        <w:t>ROZHLASOVÉ ZAŘÍZENÍ</w:t>
      </w:r>
      <w:bookmarkEnd w:id="257"/>
      <w:bookmarkEnd w:id="258"/>
      <w:bookmarkEnd w:id="259"/>
      <w:bookmarkEnd w:id="260"/>
      <w:bookmarkEnd w:id="261"/>
      <w:bookmarkEnd w:id="262"/>
      <w:bookmarkEnd w:id="263"/>
      <w:bookmarkEnd w:id="264"/>
      <w:bookmarkEnd w:id="265"/>
      <w:bookmarkEnd w:id="266"/>
      <w:bookmarkEnd w:id="267"/>
      <w:bookmarkEnd w:id="268"/>
      <w:r w:rsidRPr="00057252">
        <w:rPr>
          <w:sz w:val="22"/>
          <w:szCs w:val="22"/>
        </w:rPr>
        <w:t xml:space="preserve"> </w:t>
      </w:r>
      <w:r w:rsidRPr="00057252">
        <w:rPr>
          <w:b/>
          <w:sz w:val="22"/>
          <w:szCs w:val="22"/>
        </w:rPr>
        <w:t>-</w:t>
      </w:r>
      <w:r w:rsidRPr="00057252">
        <w:rPr>
          <w:sz w:val="22"/>
          <w:szCs w:val="22"/>
        </w:rPr>
        <w:t xml:space="preserve"> PP</w:t>
      </w:r>
      <w:bookmarkEnd w:id="269"/>
    </w:p>
    <w:p w14:paraId="54F3C569" w14:textId="581693E7" w:rsidR="00B06360" w:rsidRDefault="00B06360" w:rsidP="00B06360">
      <w:pPr>
        <w:pStyle w:val="Zkladntext"/>
        <w:rPr>
          <w:sz w:val="22"/>
          <w:szCs w:val="22"/>
        </w:rPr>
      </w:pPr>
      <w:r>
        <w:rPr>
          <w:sz w:val="22"/>
          <w:szCs w:val="22"/>
        </w:rPr>
        <w:t>Rozhlasové zařízení musí splňovat především následující podmínky:</w:t>
      </w:r>
    </w:p>
    <w:p w14:paraId="5BFC8B1D" w14:textId="77777777" w:rsidR="00933F07" w:rsidRPr="00057252" w:rsidRDefault="00933F07" w:rsidP="00933F07">
      <w:pPr>
        <w:pStyle w:val="Zkladntext"/>
        <w:tabs>
          <w:tab w:val="left" w:pos="0"/>
          <w:tab w:val="right" w:leader="dot" w:pos="9356"/>
        </w:tabs>
        <w:rPr>
          <w:sz w:val="22"/>
          <w:szCs w:val="22"/>
        </w:rPr>
      </w:pPr>
      <w:r w:rsidRPr="00057252">
        <w:rPr>
          <w:sz w:val="22"/>
          <w:szCs w:val="22"/>
        </w:rPr>
        <w:t xml:space="preserve">Ozvučení vozidla musí být provedeno pomocí akustické ústředny, která je součástí palubního počítače. </w:t>
      </w:r>
    </w:p>
    <w:p w14:paraId="0271C6F5" w14:textId="77777777" w:rsidR="00933F07" w:rsidRPr="00057252" w:rsidRDefault="00933F07" w:rsidP="00933F07">
      <w:pPr>
        <w:pStyle w:val="Zkladntext"/>
        <w:tabs>
          <w:tab w:val="left" w:pos="0"/>
          <w:tab w:val="right" w:leader="dot" w:pos="9356"/>
        </w:tabs>
        <w:rPr>
          <w:sz w:val="22"/>
          <w:szCs w:val="22"/>
        </w:rPr>
      </w:pPr>
      <w:r w:rsidRPr="00057252">
        <w:rPr>
          <w:sz w:val="22"/>
          <w:szCs w:val="22"/>
        </w:rPr>
        <w:t>Pro informování cestujících řidičem musí být na pultu řidiče umístěný jednotný mikrofon. Tento mikrofon se rovněž využívá pro radiostanici.</w:t>
      </w:r>
    </w:p>
    <w:p w14:paraId="61EA5C4D" w14:textId="77777777" w:rsidR="00933F07" w:rsidRPr="00057252" w:rsidRDefault="00933F07" w:rsidP="00933F07">
      <w:pPr>
        <w:pStyle w:val="Zkladntext"/>
        <w:tabs>
          <w:tab w:val="left" w:pos="0"/>
        </w:tabs>
        <w:rPr>
          <w:sz w:val="22"/>
          <w:szCs w:val="22"/>
        </w:rPr>
      </w:pPr>
      <w:r w:rsidRPr="00057252">
        <w:rPr>
          <w:sz w:val="22"/>
          <w:szCs w:val="22"/>
        </w:rPr>
        <w:t xml:space="preserve">Vozidlo musí být vybaveno systémem vnitřního a vnějšího ozvučení. Vnitřní ozvučení prostoru pro cestující musí být zajištěno reproduktory umístěnými ve stropních partiích nedaleko dveří. Pro </w:t>
      </w:r>
      <w:proofErr w:type="spellStart"/>
      <w:r w:rsidRPr="00057252">
        <w:rPr>
          <w:sz w:val="22"/>
          <w:szCs w:val="22"/>
        </w:rPr>
        <w:t>příposlech</w:t>
      </w:r>
      <w:proofErr w:type="spellEnd"/>
      <w:r w:rsidRPr="00057252">
        <w:rPr>
          <w:sz w:val="22"/>
          <w:szCs w:val="22"/>
        </w:rPr>
        <w:t xml:space="preserve"> řidiče musí být kabina řidiče vybavena </w:t>
      </w:r>
      <w:proofErr w:type="spellStart"/>
      <w:r w:rsidRPr="00057252">
        <w:rPr>
          <w:sz w:val="22"/>
          <w:szCs w:val="22"/>
        </w:rPr>
        <w:t>příposlechovým</w:t>
      </w:r>
      <w:proofErr w:type="spellEnd"/>
      <w:r w:rsidRPr="00057252">
        <w:rPr>
          <w:sz w:val="22"/>
          <w:szCs w:val="22"/>
        </w:rPr>
        <w:t xml:space="preserve"> reproduktorem. Na střeše vozidla ( v blízkosti prvních dveří ) musí být umístěn voděodolný tlakový reproduktor pro ozvučení prostoru kolem vozidla. Vnější reproduktor v přední části vozidla se využívá, mimo jiné, pro samostatné informování nevidomých.</w:t>
      </w:r>
    </w:p>
    <w:p w14:paraId="76E3D1C2" w14:textId="77777777" w:rsidR="00933F07" w:rsidRPr="00057252" w:rsidRDefault="00933F07" w:rsidP="00933F07">
      <w:pPr>
        <w:pStyle w:val="Zkladntext"/>
        <w:tabs>
          <w:tab w:val="left" w:pos="0"/>
        </w:tabs>
        <w:rPr>
          <w:sz w:val="22"/>
          <w:szCs w:val="22"/>
        </w:rPr>
      </w:pPr>
      <w:r w:rsidRPr="00057252">
        <w:rPr>
          <w:sz w:val="22"/>
          <w:szCs w:val="22"/>
        </w:rPr>
        <w:t>Anténa povelové soupravy pro nevidomé</w:t>
      </w:r>
      <w:r w:rsidRPr="00057252" w:rsidDel="00EE5665">
        <w:rPr>
          <w:sz w:val="22"/>
          <w:szCs w:val="22"/>
        </w:rPr>
        <w:t xml:space="preserve"> </w:t>
      </w:r>
      <w:r w:rsidRPr="00057252">
        <w:rPr>
          <w:sz w:val="22"/>
          <w:szCs w:val="22"/>
        </w:rPr>
        <w:t>bude umístěna poblíž předních nástupních dveří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33F07" w:rsidRPr="00057252" w14:paraId="3F9ECC3D" w14:textId="77777777" w:rsidTr="0031436C">
        <w:tc>
          <w:tcPr>
            <w:tcW w:w="9345" w:type="dxa"/>
          </w:tcPr>
          <w:p w14:paraId="1CF303E1" w14:textId="77777777" w:rsidR="00933F07" w:rsidRPr="00057252" w:rsidRDefault="00933F07" w:rsidP="0031436C">
            <w:pPr>
              <w:pStyle w:val="Zkladntext"/>
            </w:pPr>
          </w:p>
          <w:p w14:paraId="31E880B7" w14:textId="77777777" w:rsidR="00933F07" w:rsidRPr="00057252" w:rsidRDefault="00933F07" w:rsidP="0031436C">
            <w:pPr>
              <w:pStyle w:val="Zkladntext"/>
            </w:pPr>
            <w:r w:rsidRPr="00057252">
              <w:t>Odpověď :  ANO/NE</w:t>
            </w:r>
          </w:p>
        </w:tc>
      </w:tr>
      <w:tr w:rsidR="00933F07" w:rsidRPr="00057252" w14:paraId="7159EB38" w14:textId="77777777" w:rsidTr="0031436C">
        <w:tc>
          <w:tcPr>
            <w:tcW w:w="9345" w:type="dxa"/>
          </w:tcPr>
          <w:p w14:paraId="4A0E1F3E" w14:textId="77777777" w:rsidR="00933F07" w:rsidRPr="00057252" w:rsidRDefault="00933F07" w:rsidP="0031436C">
            <w:pPr>
              <w:pStyle w:val="Zkladntext"/>
            </w:pPr>
          </w:p>
          <w:p w14:paraId="1AD17A9F" w14:textId="77777777" w:rsidR="00933F07" w:rsidRPr="00057252" w:rsidRDefault="00933F07" w:rsidP="0031436C">
            <w:pPr>
              <w:pStyle w:val="Zkladntext"/>
            </w:pPr>
            <w:r w:rsidRPr="00057252">
              <w:t>Doplňující popis :</w:t>
            </w:r>
          </w:p>
        </w:tc>
      </w:tr>
    </w:tbl>
    <w:p w14:paraId="1BFE438F" w14:textId="77777777" w:rsidR="0084358E" w:rsidRDefault="0084358E" w:rsidP="00C37109">
      <w:pPr>
        <w:pStyle w:val="Nadpis2"/>
        <w:numPr>
          <w:ilvl w:val="1"/>
          <w:numId w:val="9"/>
        </w:numPr>
        <w:ind w:left="567" w:hanging="567"/>
        <w:textAlignment w:val="auto"/>
        <w:rPr>
          <w:sz w:val="22"/>
          <w:szCs w:val="22"/>
        </w:rPr>
      </w:pPr>
      <w:bookmarkStart w:id="270" w:name="_Toc243376889"/>
      <w:bookmarkStart w:id="271" w:name="_Toc69705694"/>
      <w:bookmarkStart w:id="272" w:name="_Toc62970963"/>
      <w:bookmarkStart w:id="273" w:name="_Toc4054674"/>
      <w:bookmarkStart w:id="274" w:name="_Toc7783864"/>
      <w:bookmarkStart w:id="275" w:name="_Toc12861242"/>
      <w:r>
        <w:rPr>
          <w:sz w:val="22"/>
          <w:szCs w:val="22"/>
        </w:rPr>
        <w:t>ZAŘÍZENÍ PRO VÝDEJ JÍZDENEK</w:t>
      </w:r>
      <w:bookmarkEnd w:id="270"/>
      <w:bookmarkEnd w:id="271"/>
      <w:bookmarkEnd w:id="272"/>
      <w:r>
        <w:rPr>
          <w:sz w:val="22"/>
          <w:szCs w:val="22"/>
        </w:rPr>
        <w:t xml:space="preserve"> </w:t>
      </w:r>
      <w:r>
        <w:rPr>
          <w:b/>
          <w:sz w:val="22"/>
          <w:szCs w:val="22"/>
        </w:rPr>
        <w:t>–</w:t>
      </w:r>
      <w:r>
        <w:rPr>
          <w:sz w:val="22"/>
          <w:szCs w:val="22"/>
        </w:rPr>
        <w:t xml:space="preserve"> PŘÍPRAVA</w:t>
      </w:r>
      <w:bookmarkEnd w:id="273"/>
      <w:bookmarkEnd w:id="274"/>
      <w:r>
        <w:rPr>
          <w:sz w:val="22"/>
          <w:szCs w:val="22"/>
        </w:rPr>
        <w:t xml:space="preserve"> - PP</w:t>
      </w:r>
      <w:bookmarkEnd w:id="275"/>
    </w:p>
    <w:p w14:paraId="04728A7D" w14:textId="77777777" w:rsidR="0084358E" w:rsidRPr="00E80C1D" w:rsidRDefault="0084358E" w:rsidP="00C37109">
      <w:pPr>
        <w:pStyle w:val="Zkladntext"/>
        <w:rPr>
          <w:sz w:val="22"/>
          <w:szCs w:val="22"/>
        </w:rPr>
      </w:pPr>
      <w:r w:rsidRPr="00E80C1D">
        <w:rPr>
          <w:sz w:val="22"/>
          <w:szCs w:val="22"/>
        </w:rPr>
        <w:t xml:space="preserve">Stanoviště řidiče je nutné připravit pro budoucí instalaci odbavovacího zařízení kompatibilního se zařízením Integrovaného dopravního systému Jihomoravského kraje </w:t>
      </w:r>
    </w:p>
    <w:p w14:paraId="3937801A" w14:textId="77777777" w:rsidR="0084358E" w:rsidRPr="00E80C1D" w:rsidRDefault="0084358E" w:rsidP="00C37109">
      <w:pPr>
        <w:pStyle w:val="Zkladntext"/>
        <w:rPr>
          <w:sz w:val="22"/>
          <w:szCs w:val="22"/>
        </w:rPr>
      </w:pPr>
      <w:r w:rsidRPr="00E80C1D">
        <w:rPr>
          <w:sz w:val="22"/>
          <w:szCs w:val="22"/>
        </w:rPr>
        <w:lastRenderedPageBreak/>
        <w:t>Je nutné počítat především s umístění zásobníku na mince o rozměrech 25 x 30 cm (šířka, délka). Zásobník na mince bude otvíratelný v plné délce.</w:t>
      </w:r>
    </w:p>
    <w:p w14:paraId="213A431C" w14:textId="77777777" w:rsidR="0084358E" w:rsidRPr="00E80C1D" w:rsidRDefault="0084358E" w:rsidP="00C37109">
      <w:pPr>
        <w:pStyle w:val="Zkladntext"/>
        <w:rPr>
          <w:sz w:val="22"/>
          <w:szCs w:val="22"/>
        </w:rPr>
      </w:pPr>
      <w:r w:rsidRPr="00E80C1D">
        <w:rPr>
          <w:sz w:val="22"/>
          <w:szCs w:val="22"/>
        </w:rPr>
        <w:t>Dále je nutné počítat s dodatečnou instalací čtečk</w:t>
      </w:r>
      <w:r>
        <w:rPr>
          <w:sz w:val="22"/>
          <w:szCs w:val="22"/>
        </w:rPr>
        <w:t>y</w:t>
      </w:r>
      <w:r w:rsidRPr="00E80C1D">
        <w:rPr>
          <w:sz w:val="22"/>
          <w:szCs w:val="22"/>
        </w:rPr>
        <w:t xml:space="preserve"> </w:t>
      </w:r>
      <w:r>
        <w:rPr>
          <w:sz w:val="22"/>
          <w:szCs w:val="22"/>
        </w:rPr>
        <w:t xml:space="preserve">karet a </w:t>
      </w:r>
      <w:r w:rsidRPr="00E80C1D">
        <w:rPr>
          <w:sz w:val="22"/>
          <w:szCs w:val="22"/>
        </w:rPr>
        <w:t xml:space="preserve">QR kódů v blízkosti kabiny řidiče tak, aby byla tato čtečka dostupná pro cestující </w:t>
      </w:r>
    </w:p>
    <w:p w14:paraId="532D3E98" w14:textId="77777777" w:rsidR="0084358E" w:rsidRPr="00E80C1D" w:rsidRDefault="0084358E" w:rsidP="00C37109">
      <w:pPr>
        <w:pStyle w:val="Zkladntext"/>
        <w:rPr>
          <w:sz w:val="22"/>
          <w:szCs w:val="22"/>
          <w:u w:val="single"/>
        </w:rPr>
      </w:pPr>
      <w:r w:rsidRPr="00E80C1D">
        <w:rPr>
          <w:sz w:val="22"/>
          <w:szCs w:val="22"/>
          <w:u w:val="single"/>
        </w:rPr>
        <w:t>Požadovaná příprava:</w:t>
      </w:r>
    </w:p>
    <w:p w14:paraId="09C73A9E" w14:textId="77777777" w:rsidR="0084358E" w:rsidRPr="00E80C1D" w:rsidRDefault="0084358E" w:rsidP="00C37109">
      <w:pPr>
        <w:pStyle w:val="Zkladntext"/>
        <w:numPr>
          <w:ilvl w:val="1"/>
          <w:numId w:val="11"/>
        </w:numPr>
        <w:ind w:left="284" w:hanging="284"/>
        <w:rPr>
          <w:sz w:val="22"/>
          <w:szCs w:val="22"/>
        </w:rPr>
      </w:pPr>
      <w:r w:rsidRPr="00E80C1D">
        <w:rPr>
          <w:sz w:val="22"/>
          <w:szCs w:val="22"/>
        </w:rPr>
        <w:t>návrh kabiny řidiče tak, aby bylo možné dodatečně instalovat zásobník na mince</w:t>
      </w:r>
    </w:p>
    <w:p w14:paraId="3B207A5E" w14:textId="77777777" w:rsidR="0084358E" w:rsidRPr="00E80C1D" w:rsidRDefault="0084358E" w:rsidP="0084358E">
      <w:pPr>
        <w:pStyle w:val="Zkladntext"/>
        <w:numPr>
          <w:ilvl w:val="1"/>
          <w:numId w:val="11"/>
        </w:numPr>
        <w:ind w:left="284" w:hanging="284"/>
        <w:rPr>
          <w:sz w:val="22"/>
          <w:szCs w:val="22"/>
        </w:rPr>
      </w:pPr>
      <w:r w:rsidRPr="00E80C1D">
        <w:rPr>
          <w:sz w:val="22"/>
          <w:szCs w:val="22"/>
        </w:rPr>
        <w:t>instalace vypínače přívodu napájení 24V na palubní desce (přesné umístění bude odsouhlaseno při upřesnění technické specifikace)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A4751" w14:paraId="7A69EB8F" w14:textId="77777777" w:rsidTr="00FA4751">
        <w:tc>
          <w:tcPr>
            <w:tcW w:w="9495" w:type="dxa"/>
            <w:tcBorders>
              <w:top w:val="single" w:sz="4" w:space="0" w:color="auto"/>
              <w:left w:val="single" w:sz="4" w:space="0" w:color="auto"/>
              <w:bottom w:val="single" w:sz="4" w:space="0" w:color="auto"/>
              <w:right w:val="single" w:sz="4" w:space="0" w:color="auto"/>
            </w:tcBorders>
          </w:tcPr>
          <w:p w14:paraId="7527942C" w14:textId="77777777" w:rsidR="00FA4751" w:rsidRDefault="00FA4751">
            <w:pPr>
              <w:pStyle w:val="Zkladntext"/>
            </w:pPr>
          </w:p>
          <w:p w14:paraId="0A6C5E4A" w14:textId="77777777" w:rsidR="00FA4751" w:rsidRDefault="00FA4751">
            <w:pPr>
              <w:pStyle w:val="Zkladntext"/>
            </w:pPr>
            <w:r>
              <w:t>Odpověď :  ANO/NE</w:t>
            </w:r>
          </w:p>
        </w:tc>
      </w:tr>
      <w:tr w:rsidR="00FA4751" w14:paraId="16CC802A" w14:textId="77777777" w:rsidTr="00FA4751">
        <w:tc>
          <w:tcPr>
            <w:tcW w:w="9495" w:type="dxa"/>
            <w:tcBorders>
              <w:top w:val="single" w:sz="4" w:space="0" w:color="auto"/>
              <w:left w:val="single" w:sz="4" w:space="0" w:color="auto"/>
              <w:bottom w:val="single" w:sz="4" w:space="0" w:color="auto"/>
              <w:right w:val="single" w:sz="4" w:space="0" w:color="auto"/>
            </w:tcBorders>
          </w:tcPr>
          <w:p w14:paraId="4C7ED35F" w14:textId="77777777" w:rsidR="00FA4751" w:rsidRDefault="00FA4751">
            <w:pPr>
              <w:pStyle w:val="Zkladntext"/>
            </w:pPr>
          </w:p>
          <w:p w14:paraId="387FB842" w14:textId="77777777" w:rsidR="00FA4751" w:rsidRDefault="00FA4751">
            <w:pPr>
              <w:pStyle w:val="Zkladntext"/>
            </w:pPr>
            <w:r>
              <w:t>Doplňující popis :</w:t>
            </w:r>
          </w:p>
        </w:tc>
      </w:tr>
    </w:tbl>
    <w:p w14:paraId="5C7B5615" w14:textId="1BE5F191" w:rsidR="00260F07" w:rsidRPr="00057252" w:rsidRDefault="00260F07" w:rsidP="00F07377">
      <w:pPr>
        <w:pStyle w:val="Nadpis2"/>
        <w:numPr>
          <w:ilvl w:val="1"/>
          <w:numId w:val="9"/>
        </w:numPr>
        <w:ind w:left="540" w:hanging="540"/>
        <w:rPr>
          <w:sz w:val="22"/>
          <w:szCs w:val="22"/>
        </w:rPr>
      </w:pPr>
      <w:bookmarkStart w:id="276" w:name="_Toc12861243"/>
      <w:r w:rsidRPr="00057252">
        <w:rPr>
          <w:sz w:val="22"/>
          <w:szCs w:val="22"/>
        </w:rPr>
        <w:t>OZNAČOVAČE JÍZDENEK</w:t>
      </w:r>
      <w:bookmarkEnd w:id="240"/>
      <w:bookmarkEnd w:id="241"/>
      <w:bookmarkEnd w:id="242"/>
      <w:bookmarkEnd w:id="243"/>
      <w:bookmarkEnd w:id="244"/>
      <w:bookmarkEnd w:id="245"/>
      <w:bookmarkEnd w:id="246"/>
      <w:bookmarkEnd w:id="247"/>
      <w:bookmarkEnd w:id="248"/>
      <w:bookmarkEnd w:id="249"/>
      <w:bookmarkEnd w:id="250"/>
      <w:bookmarkEnd w:id="251"/>
      <w:r w:rsidRPr="00057252">
        <w:rPr>
          <w:sz w:val="22"/>
          <w:szCs w:val="22"/>
        </w:rPr>
        <w:t xml:space="preserve"> </w:t>
      </w:r>
      <w:r w:rsidR="00F1126A" w:rsidRPr="00057252">
        <w:rPr>
          <w:b/>
          <w:sz w:val="22"/>
          <w:szCs w:val="22"/>
        </w:rPr>
        <w:t>–</w:t>
      </w:r>
      <w:r w:rsidRPr="00057252">
        <w:rPr>
          <w:sz w:val="22"/>
          <w:szCs w:val="22"/>
        </w:rPr>
        <w:t xml:space="preserve"> PP</w:t>
      </w:r>
      <w:bookmarkEnd w:id="276"/>
    </w:p>
    <w:p w14:paraId="4ACA0C70" w14:textId="77777777" w:rsidR="00E35AC6" w:rsidRPr="00933F07" w:rsidRDefault="00E35AC6" w:rsidP="00E35AC6">
      <w:pPr>
        <w:pStyle w:val="Zkladntext"/>
        <w:rPr>
          <w:sz w:val="22"/>
          <w:szCs w:val="22"/>
        </w:rPr>
      </w:pPr>
      <w:r w:rsidRPr="00933F07">
        <w:rPr>
          <w:sz w:val="22"/>
          <w:szCs w:val="22"/>
        </w:rPr>
        <w:t>Součástí dodávky vozidla bude dodávka kompletní kabeláže a držáku pro odbavovací systém vozidla včetně prvků (patek, konektorů) pro připojení koncových zařízení v konfiguraci HW a SW kompatibilní s odbavovacím systémem užívaným v MHD v Brně. Umístění koncových zařízení odbavovacího systému bude předem odsouhlaseno zadavatelem.</w:t>
      </w:r>
    </w:p>
    <w:p w14:paraId="444BF563" w14:textId="77777777" w:rsidR="00E35AC6" w:rsidRPr="00933F07" w:rsidRDefault="00E35AC6" w:rsidP="00E35AC6">
      <w:pPr>
        <w:pStyle w:val="Zkladntext"/>
        <w:rPr>
          <w:sz w:val="22"/>
          <w:szCs w:val="22"/>
        </w:rPr>
      </w:pPr>
      <w:r w:rsidRPr="00933F07">
        <w:rPr>
          <w:sz w:val="22"/>
          <w:szCs w:val="22"/>
        </w:rPr>
        <w:t>Funkční schéma zapojení si dodavatel zajistí u výrobce/dodavatele odbavovacího systému a je povinen návrh řešení předem konzultovat se zadavatelem.</w:t>
      </w:r>
    </w:p>
    <w:p w14:paraId="3111A27E" w14:textId="77777777" w:rsidR="00E35AC6" w:rsidRPr="00933F07" w:rsidRDefault="00E35AC6" w:rsidP="00E35AC6">
      <w:pPr>
        <w:pStyle w:val="Zkladntext"/>
        <w:rPr>
          <w:sz w:val="22"/>
          <w:szCs w:val="22"/>
        </w:rPr>
      </w:pPr>
      <w:r w:rsidRPr="00933F07">
        <w:rPr>
          <w:sz w:val="22"/>
          <w:szCs w:val="22"/>
        </w:rPr>
        <w:t>Označovače jízdenek – nejsou součástí dodávky – dodá zadavatel. Bude se jednat o typ  NJ24C</w:t>
      </w:r>
    </w:p>
    <w:p w14:paraId="0C939936" w14:textId="77777777" w:rsidR="00E35AC6" w:rsidRPr="00933F07" w:rsidRDefault="00E35AC6" w:rsidP="00E35AC6">
      <w:pPr>
        <w:pStyle w:val="Zkladntext"/>
        <w:rPr>
          <w:sz w:val="22"/>
          <w:szCs w:val="22"/>
        </w:rPr>
      </w:pPr>
      <w:r w:rsidRPr="00933F07">
        <w:rPr>
          <w:sz w:val="22"/>
          <w:szCs w:val="22"/>
        </w:rPr>
        <w:t xml:space="preserve">K </w:t>
      </w:r>
      <w:proofErr w:type="spellStart"/>
      <w:r w:rsidRPr="00933F07">
        <w:rPr>
          <w:sz w:val="22"/>
          <w:szCs w:val="22"/>
        </w:rPr>
        <w:t>označovačům</w:t>
      </w:r>
      <w:proofErr w:type="spellEnd"/>
      <w:r w:rsidRPr="00933F07">
        <w:rPr>
          <w:sz w:val="22"/>
          <w:szCs w:val="22"/>
        </w:rPr>
        <w:t xml:space="preserve"> bude přivedeno napájení a kabel IBIS, po kterém jsou přenášena data.</w:t>
      </w:r>
    </w:p>
    <w:p w14:paraId="15697381" w14:textId="77777777" w:rsidR="00E35AC6" w:rsidRPr="00933F07" w:rsidRDefault="00E35AC6" w:rsidP="00E35AC6">
      <w:pPr>
        <w:pStyle w:val="Zkladntext"/>
        <w:rPr>
          <w:sz w:val="22"/>
          <w:szCs w:val="22"/>
        </w:rPr>
      </w:pPr>
      <w:r w:rsidRPr="00933F07">
        <w:rPr>
          <w:sz w:val="22"/>
          <w:szCs w:val="22"/>
        </w:rPr>
        <w:t>Přídržné svislé tyče u všech dveří po obou stranách dveřního prostoru musí být řešeny tak, aby kromě tlačítek pro SOD bylo možno na tyto tyče nainstalovat označovač ve výši minimálně 100 cm od podlahy (vzdálenost spodní hrany zařízení od podlahy) a maximálně 150 cm (vzdálenost vrchní hrany zařízení od podlahy). Označovače se instalují ve vozidle vždy na pravé svislé tyči u všech dveří z pohledu nastupujícího cestujícího, vyjma předních dveří, zde je možno instalovat označovač z levé strany z pohledu nastupujícího cestujícího.</w:t>
      </w:r>
    </w:p>
    <w:p w14:paraId="0980C8E6" w14:textId="031C4228" w:rsidR="00E35AC6" w:rsidRPr="00933F07" w:rsidRDefault="00E35AC6" w:rsidP="0031436C">
      <w:pPr>
        <w:spacing w:after="120"/>
        <w:jc w:val="both"/>
        <w:rPr>
          <w:sz w:val="22"/>
          <w:szCs w:val="22"/>
        </w:rPr>
      </w:pPr>
      <w:r w:rsidRPr="00933F07">
        <w:rPr>
          <w:sz w:val="22"/>
          <w:szCs w:val="22"/>
        </w:rPr>
        <w:t xml:space="preserve">Je nutné počítat  s nahrazením označovačů NJ24C označovači pro elektronické odbavování cestujících, které budou řízený přes kabel </w:t>
      </w:r>
      <w:proofErr w:type="spellStart"/>
      <w:r w:rsidRPr="00933F07">
        <w:rPr>
          <w:sz w:val="22"/>
          <w:szCs w:val="22"/>
        </w:rPr>
        <w:t>Ethernet</w:t>
      </w:r>
      <w:proofErr w:type="spellEnd"/>
      <w:r w:rsidRPr="00933F07">
        <w:rPr>
          <w:sz w:val="22"/>
          <w:szCs w:val="22"/>
        </w:rPr>
        <w:t xml:space="preserve">  a napájením 24V vedeného </w:t>
      </w:r>
      <w:proofErr w:type="spellStart"/>
      <w:r w:rsidRPr="00933F07">
        <w:rPr>
          <w:sz w:val="22"/>
          <w:szCs w:val="22"/>
        </w:rPr>
        <w:t>swittche</w:t>
      </w:r>
      <w:proofErr w:type="spellEnd"/>
      <w:r w:rsidRPr="00933F07">
        <w:rPr>
          <w:sz w:val="22"/>
          <w:szCs w:val="22"/>
        </w:rPr>
        <w:t xml:space="preserve"> u každých dveří  Předpokládaná velikost označovače je cca šířka 1</w:t>
      </w:r>
      <w:r w:rsidR="0031436C">
        <w:rPr>
          <w:sz w:val="22"/>
          <w:szCs w:val="22"/>
        </w:rPr>
        <w:t>6</w:t>
      </w:r>
      <w:r w:rsidRPr="00933F07">
        <w:rPr>
          <w:sz w:val="22"/>
          <w:szCs w:val="22"/>
        </w:rPr>
        <w:t xml:space="preserve"> cm x výška 3</w:t>
      </w:r>
      <w:r w:rsidR="0031436C">
        <w:rPr>
          <w:sz w:val="22"/>
          <w:szCs w:val="22"/>
        </w:rPr>
        <w:t>7</w:t>
      </w:r>
      <w:r w:rsidRPr="00933F07">
        <w:rPr>
          <w:sz w:val="22"/>
          <w:szCs w:val="22"/>
        </w:rPr>
        <w:t xml:space="preserve"> cm x hloubka 1</w:t>
      </w:r>
      <w:r w:rsidR="0031436C">
        <w:rPr>
          <w:sz w:val="22"/>
          <w:szCs w:val="22"/>
        </w:rPr>
        <w:t>3</w:t>
      </w:r>
      <w:r w:rsidRPr="00933F07">
        <w:rPr>
          <w:sz w:val="22"/>
          <w:szCs w:val="22"/>
        </w:rPr>
        <w:t xml:space="preserve"> cm. </w:t>
      </w:r>
    </w:p>
    <w:p w14:paraId="2CA7D967" w14:textId="77777777" w:rsidR="00E35AC6" w:rsidRPr="003B3776" w:rsidRDefault="00E35AC6" w:rsidP="00E35AC6">
      <w:pPr>
        <w:pStyle w:val="Zkladntext"/>
        <w:rPr>
          <w:sz w:val="22"/>
          <w:szCs w:val="22"/>
        </w:rPr>
      </w:pPr>
      <w:r w:rsidRPr="00933F07">
        <w:rPr>
          <w:sz w:val="22"/>
          <w:szCs w:val="22"/>
        </w:rPr>
        <w:t xml:space="preserve">Dodavatel povede přípravu kabeláže </w:t>
      </w:r>
      <w:proofErr w:type="spellStart"/>
      <w:r w:rsidRPr="00933F07">
        <w:rPr>
          <w:sz w:val="22"/>
          <w:szCs w:val="22"/>
        </w:rPr>
        <w:t>Ethernet</w:t>
      </w:r>
      <w:proofErr w:type="spellEnd"/>
      <w:r w:rsidRPr="00933F07">
        <w:rPr>
          <w:sz w:val="22"/>
          <w:szCs w:val="22"/>
        </w:rPr>
        <w:t xml:space="preserve">, která je součástí Řídícího a informačního systému RISII a vozidla předá dodavatel formou výkresu interiéru vozidla tak, aby bylo patrné vedení v přídržných tyčích a místa ukončení kabeláže. Napájení validátorů pro EOC musí být připraveno variantně přes </w:t>
      </w:r>
      <w:proofErr w:type="spellStart"/>
      <w:r w:rsidRPr="00933F07">
        <w:rPr>
          <w:sz w:val="22"/>
          <w:szCs w:val="22"/>
        </w:rPr>
        <w:t>PoE</w:t>
      </w:r>
      <w:proofErr w:type="spellEnd"/>
      <w:r w:rsidRPr="00933F07">
        <w:rPr>
          <w:sz w:val="22"/>
          <w:szCs w:val="22"/>
        </w:rPr>
        <w:t xml:space="preserve"> nebo vlastním napájením.</w:t>
      </w:r>
    </w:p>
    <w:p w14:paraId="138300D8" w14:textId="77777777" w:rsidR="00F1126A" w:rsidRPr="00057252" w:rsidRDefault="00F1126A" w:rsidP="002C0F22">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60F07" w:rsidRPr="00057252" w14:paraId="11FAF833" w14:textId="77777777" w:rsidTr="0037084E">
        <w:tc>
          <w:tcPr>
            <w:tcW w:w="9345" w:type="dxa"/>
          </w:tcPr>
          <w:p w14:paraId="0250538F" w14:textId="77777777" w:rsidR="00260F07" w:rsidRPr="00057252" w:rsidRDefault="00260F07" w:rsidP="00260F07">
            <w:pPr>
              <w:pStyle w:val="Zkladntext"/>
            </w:pPr>
            <w:r w:rsidRPr="00057252">
              <w:t xml:space="preserve"> </w:t>
            </w:r>
          </w:p>
          <w:p w14:paraId="5EA24341" w14:textId="77777777" w:rsidR="00260F07" w:rsidRPr="00057252" w:rsidRDefault="00260F07" w:rsidP="00260F07">
            <w:pPr>
              <w:pStyle w:val="Zkladntext"/>
            </w:pPr>
            <w:r w:rsidRPr="00057252">
              <w:t>Odpověď :  ANO/NE</w:t>
            </w:r>
          </w:p>
        </w:tc>
      </w:tr>
      <w:tr w:rsidR="00260F07" w:rsidRPr="00057252" w14:paraId="1F2C3AA9" w14:textId="77777777" w:rsidTr="0037084E">
        <w:tc>
          <w:tcPr>
            <w:tcW w:w="9345" w:type="dxa"/>
          </w:tcPr>
          <w:p w14:paraId="64107000" w14:textId="77777777" w:rsidR="00260F07" w:rsidRPr="00057252" w:rsidRDefault="00260F07" w:rsidP="00260F07">
            <w:pPr>
              <w:pStyle w:val="Zkladntext"/>
            </w:pPr>
          </w:p>
          <w:p w14:paraId="65A5A808" w14:textId="77777777" w:rsidR="00260F07" w:rsidRPr="00057252" w:rsidRDefault="00260F07" w:rsidP="00260F07">
            <w:pPr>
              <w:pStyle w:val="Zkladntext"/>
            </w:pPr>
            <w:r w:rsidRPr="00057252">
              <w:t>Doplňující popis :</w:t>
            </w:r>
          </w:p>
        </w:tc>
      </w:tr>
    </w:tbl>
    <w:p w14:paraId="4262CF29" w14:textId="77777777" w:rsidR="00521259" w:rsidRPr="00057252" w:rsidRDefault="00521259" w:rsidP="00A822C7">
      <w:pPr>
        <w:pStyle w:val="Nadpis2"/>
        <w:numPr>
          <w:ilvl w:val="1"/>
          <w:numId w:val="9"/>
        </w:numPr>
        <w:ind w:left="720" w:hanging="720"/>
        <w:rPr>
          <w:sz w:val="22"/>
          <w:szCs w:val="22"/>
        </w:rPr>
      </w:pPr>
      <w:bookmarkStart w:id="277" w:name="_Toc402796875"/>
      <w:bookmarkStart w:id="278" w:name="_Toc402862972"/>
      <w:bookmarkStart w:id="279" w:name="_Toc402931437"/>
      <w:bookmarkStart w:id="280" w:name="_Toc402942752"/>
      <w:bookmarkStart w:id="281" w:name="_Toc403281535"/>
      <w:bookmarkStart w:id="282" w:name="_Toc12861244"/>
      <w:r w:rsidRPr="00057252">
        <w:rPr>
          <w:sz w:val="22"/>
          <w:szCs w:val="22"/>
        </w:rPr>
        <w:t>TEXTOVÉ TRANSPARENTY</w:t>
      </w:r>
      <w:bookmarkEnd w:id="277"/>
      <w:bookmarkEnd w:id="278"/>
      <w:bookmarkEnd w:id="279"/>
      <w:bookmarkEnd w:id="280"/>
      <w:bookmarkEnd w:id="281"/>
      <w:bookmarkEnd w:id="282"/>
    </w:p>
    <w:p w14:paraId="63B23434" w14:textId="77777777" w:rsidR="00521259" w:rsidRPr="00057252" w:rsidRDefault="00521259" w:rsidP="00A822C7">
      <w:pPr>
        <w:pStyle w:val="Nadpis3"/>
        <w:numPr>
          <w:ilvl w:val="2"/>
          <w:numId w:val="9"/>
        </w:numPr>
        <w:ind w:left="720" w:hanging="720"/>
        <w:rPr>
          <w:sz w:val="22"/>
          <w:szCs w:val="22"/>
        </w:rPr>
      </w:pPr>
      <w:bookmarkStart w:id="283" w:name="_Toc402796876"/>
      <w:bookmarkStart w:id="284" w:name="_Toc402862973"/>
      <w:bookmarkStart w:id="285" w:name="_Toc402931438"/>
      <w:bookmarkStart w:id="286" w:name="_Toc402942753"/>
      <w:bookmarkStart w:id="287" w:name="_Toc403281536"/>
      <w:bookmarkStart w:id="288" w:name="_Toc12861245"/>
      <w:r w:rsidRPr="00057252">
        <w:rPr>
          <w:sz w:val="22"/>
          <w:szCs w:val="22"/>
        </w:rPr>
        <w:t>VNĚJŠÍ TABLA</w:t>
      </w:r>
      <w:bookmarkEnd w:id="283"/>
      <w:bookmarkEnd w:id="284"/>
      <w:bookmarkEnd w:id="285"/>
      <w:bookmarkEnd w:id="286"/>
      <w:bookmarkEnd w:id="287"/>
      <w:r w:rsidRPr="00057252">
        <w:rPr>
          <w:sz w:val="22"/>
          <w:szCs w:val="22"/>
        </w:rPr>
        <w:t xml:space="preserve"> </w:t>
      </w:r>
      <w:r w:rsidRPr="00057252">
        <w:rPr>
          <w:b/>
          <w:sz w:val="22"/>
          <w:szCs w:val="22"/>
        </w:rPr>
        <w:t>-</w:t>
      </w:r>
      <w:r w:rsidRPr="00057252">
        <w:rPr>
          <w:sz w:val="22"/>
          <w:szCs w:val="22"/>
        </w:rPr>
        <w:t xml:space="preserve"> PP</w:t>
      </w:r>
      <w:bookmarkEnd w:id="288"/>
    </w:p>
    <w:p w14:paraId="4689A6B3" w14:textId="16365510" w:rsidR="005564DC" w:rsidRPr="00057252" w:rsidRDefault="005564DC" w:rsidP="00107C73">
      <w:pPr>
        <w:pStyle w:val="Zkladntext"/>
        <w:rPr>
          <w:sz w:val="22"/>
          <w:szCs w:val="22"/>
        </w:rPr>
      </w:pPr>
      <w:r w:rsidRPr="00057252">
        <w:rPr>
          <w:sz w:val="22"/>
          <w:szCs w:val="22"/>
        </w:rPr>
        <w:t>Vozidlo je třeba vybavit informačními tably</w:t>
      </w:r>
      <w:r w:rsidR="00953F35" w:rsidRPr="00057252">
        <w:rPr>
          <w:sz w:val="22"/>
          <w:szCs w:val="22"/>
        </w:rPr>
        <w:t>, j</w:t>
      </w:r>
      <w:r w:rsidRPr="00057252">
        <w:rPr>
          <w:sz w:val="22"/>
          <w:szCs w:val="22"/>
        </w:rPr>
        <w:t xml:space="preserve">ejich rozměry a parametry jsou následující: </w:t>
      </w:r>
    </w:p>
    <w:p w14:paraId="5BC82430" w14:textId="79F5BB0D" w:rsidR="00953F35" w:rsidRPr="00057252" w:rsidRDefault="005564DC" w:rsidP="00953F35">
      <w:pPr>
        <w:pStyle w:val="Odstavecseseznamem"/>
        <w:numPr>
          <w:ilvl w:val="0"/>
          <w:numId w:val="31"/>
        </w:numPr>
        <w:jc w:val="both"/>
        <w:rPr>
          <w:sz w:val="22"/>
          <w:szCs w:val="22"/>
        </w:rPr>
      </w:pPr>
      <w:r w:rsidRPr="00057252">
        <w:rPr>
          <w:sz w:val="22"/>
          <w:szCs w:val="22"/>
        </w:rPr>
        <w:lastRenderedPageBreak/>
        <w:t>Čelní panel</w:t>
      </w:r>
      <w:r w:rsidR="009751B1" w:rsidRPr="00057252">
        <w:rPr>
          <w:sz w:val="22"/>
          <w:szCs w:val="22"/>
        </w:rPr>
        <w:t>:</w:t>
      </w:r>
      <w:r w:rsidR="00953F35" w:rsidRPr="00057252">
        <w:rPr>
          <w:sz w:val="22"/>
          <w:szCs w:val="22"/>
        </w:rPr>
        <w:t xml:space="preserve">- </w:t>
      </w:r>
      <w:r w:rsidR="00953F35" w:rsidRPr="00057252">
        <w:rPr>
          <w:sz w:val="22"/>
          <w:szCs w:val="22"/>
        </w:rPr>
        <w:tab/>
      </w:r>
      <w:r w:rsidR="00921C09">
        <w:rPr>
          <w:sz w:val="22"/>
          <w:szCs w:val="22"/>
        </w:rPr>
        <w:tab/>
      </w:r>
      <w:r w:rsidR="0003748C" w:rsidRPr="00057252">
        <w:rPr>
          <w:sz w:val="22"/>
          <w:szCs w:val="22"/>
        </w:rPr>
        <w:t xml:space="preserve">počet LED: </w:t>
      </w:r>
      <w:r w:rsidR="00953F35" w:rsidRPr="00057252">
        <w:rPr>
          <w:sz w:val="22"/>
          <w:szCs w:val="22"/>
        </w:rPr>
        <w:t>19 řádků 140-144 sloupců</w:t>
      </w:r>
    </w:p>
    <w:p w14:paraId="04BF626A" w14:textId="225D3CC3" w:rsidR="00953F35" w:rsidRPr="00057252" w:rsidRDefault="005564DC" w:rsidP="00953F35">
      <w:pPr>
        <w:pStyle w:val="Odstavecseseznamem"/>
        <w:numPr>
          <w:ilvl w:val="0"/>
          <w:numId w:val="31"/>
        </w:numPr>
        <w:jc w:val="both"/>
        <w:rPr>
          <w:sz w:val="22"/>
          <w:szCs w:val="22"/>
        </w:rPr>
      </w:pPr>
      <w:r w:rsidRPr="00057252">
        <w:t>Boční panel</w:t>
      </w:r>
      <w:r w:rsidR="009F2D7F">
        <w:t xml:space="preserve"> pravý</w:t>
      </w:r>
      <w:r w:rsidRPr="00057252">
        <w:t>:</w:t>
      </w:r>
      <w:r w:rsidR="00921C09">
        <w:tab/>
      </w:r>
      <w:r w:rsidR="00953F35" w:rsidRPr="00057252">
        <w:rPr>
          <w:sz w:val="22"/>
          <w:szCs w:val="22"/>
        </w:rPr>
        <w:t>počet LED: 19 řádků 112-116 sloupců</w:t>
      </w:r>
    </w:p>
    <w:p w14:paraId="1C04608E" w14:textId="77777777" w:rsidR="00921C09" w:rsidRDefault="00921C09" w:rsidP="00921C09">
      <w:pPr>
        <w:pStyle w:val="Odstavecseseznamem"/>
        <w:numPr>
          <w:ilvl w:val="0"/>
          <w:numId w:val="31"/>
        </w:numPr>
        <w:jc w:val="both"/>
        <w:rPr>
          <w:sz w:val="22"/>
          <w:szCs w:val="22"/>
        </w:rPr>
      </w:pPr>
      <w:r>
        <w:rPr>
          <w:sz w:val="22"/>
          <w:szCs w:val="22"/>
        </w:rPr>
        <w:t>Boční panel levý</w:t>
      </w:r>
      <w:r w:rsidRPr="00E9195F">
        <w:rPr>
          <w:sz w:val="22"/>
          <w:szCs w:val="22"/>
        </w:rPr>
        <w:t xml:space="preserve"> </w:t>
      </w:r>
      <w:r>
        <w:rPr>
          <w:sz w:val="22"/>
          <w:szCs w:val="22"/>
        </w:rPr>
        <w:tab/>
      </w:r>
      <w:r w:rsidRPr="003B3776">
        <w:rPr>
          <w:sz w:val="22"/>
          <w:szCs w:val="22"/>
        </w:rPr>
        <w:t>počet LED: 19 řádků 28-32 sloupců</w:t>
      </w:r>
    </w:p>
    <w:p w14:paraId="1FEE16BE" w14:textId="77777777" w:rsidR="009F2D7F" w:rsidRDefault="009F2D7F" w:rsidP="009F2D7F">
      <w:pPr>
        <w:pStyle w:val="Odstavecseseznamem"/>
        <w:numPr>
          <w:ilvl w:val="0"/>
          <w:numId w:val="31"/>
        </w:numPr>
        <w:jc w:val="both"/>
        <w:rPr>
          <w:sz w:val="22"/>
          <w:szCs w:val="22"/>
        </w:rPr>
      </w:pPr>
      <w:r w:rsidRPr="00570B09">
        <w:rPr>
          <w:sz w:val="22"/>
          <w:szCs w:val="22"/>
        </w:rPr>
        <w:t xml:space="preserve">Zadní panel: </w:t>
      </w:r>
      <w:r w:rsidRPr="00570B09">
        <w:rPr>
          <w:sz w:val="22"/>
          <w:szCs w:val="22"/>
        </w:rPr>
        <w:tab/>
      </w:r>
      <w:r w:rsidRPr="00570B09">
        <w:rPr>
          <w:sz w:val="22"/>
          <w:szCs w:val="22"/>
        </w:rPr>
        <w:tab/>
        <w:t>počet LED: 19 řádků 28-32 sloupců</w:t>
      </w:r>
    </w:p>
    <w:p w14:paraId="6EF8D8E3" w14:textId="77777777" w:rsidR="00921C09" w:rsidRPr="00570B09" w:rsidRDefault="00921C09" w:rsidP="00921C09">
      <w:pPr>
        <w:pStyle w:val="Zkladntext"/>
        <w:spacing w:after="0"/>
        <w:rPr>
          <w:sz w:val="22"/>
          <w:szCs w:val="22"/>
        </w:rPr>
      </w:pPr>
      <w:r w:rsidRPr="00570B09">
        <w:rPr>
          <w:sz w:val="22"/>
          <w:szCs w:val="22"/>
        </w:rPr>
        <w:t xml:space="preserve">Boční panely mohou být případně rozděleny na dva samostatné, přičemž jedna část bude mít rozměry </w:t>
      </w:r>
      <w:r w:rsidRPr="00570B09">
        <w:rPr>
          <w:sz w:val="22"/>
          <w:szCs w:val="22"/>
        </w:rPr>
        <w:br/>
        <w:t>19x28-32, druhá část 19x84-88.</w:t>
      </w:r>
    </w:p>
    <w:p w14:paraId="5BA575BC" w14:textId="77777777" w:rsidR="00921C09" w:rsidRPr="003B3776" w:rsidRDefault="00921C09" w:rsidP="00921C09">
      <w:pPr>
        <w:pStyle w:val="Zkladntext"/>
        <w:spacing w:after="0"/>
        <w:rPr>
          <w:sz w:val="22"/>
          <w:szCs w:val="22"/>
        </w:rPr>
      </w:pPr>
      <w:r>
        <w:rPr>
          <w:sz w:val="22"/>
          <w:szCs w:val="22"/>
        </w:rPr>
        <w:t>Levý boční panel bude umístěný v levé přední části vozidla</w:t>
      </w:r>
    </w:p>
    <w:p w14:paraId="0C4095A9" w14:textId="77777777" w:rsidR="00953F35" w:rsidRPr="00057252" w:rsidRDefault="00953F35" w:rsidP="00953F35">
      <w:pPr>
        <w:pStyle w:val="Zkladntext"/>
        <w:spacing w:after="0"/>
        <w:rPr>
          <w:sz w:val="22"/>
          <w:szCs w:val="22"/>
        </w:rPr>
      </w:pPr>
    </w:p>
    <w:p w14:paraId="5285F4F7" w14:textId="77777777" w:rsidR="005564DC" w:rsidRPr="00057252" w:rsidRDefault="005564DC" w:rsidP="00953F35">
      <w:pPr>
        <w:pStyle w:val="Zkladntext"/>
        <w:spacing w:after="0"/>
        <w:rPr>
          <w:sz w:val="22"/>
          <w:szCs w:val="22"/>
        </w:rPr>
      </w:pPr>
      <w:r w:rsidRPr="00057252">
        <w:rPr>
          <w:sz w:val="22"/>
          <w:szCs w:val="22"/>
        </w:rPr>
        <w:t>Další požadavky na vnější panely:</w:t>
      </w:r>
    </w:p>
    <w:p w14:paraId="78138457" w14:textId="77777777" w:rsidR="005564DC" w:rsidRPr="00057252" w:rsidRDefault="005564DC" w:rsidP="00953F35">
      <w:pPr>
        <w:pStyle w:val="Odstavecseseznamem"/>
        <w:numPr>
          <w:ilvl w:val="0"/>
          <w:numId w:val="22"/>
        </w:numPr>
        <w:jc w:val="both"/>
        <w:rPr>
          <w:sz w:val="22"/>
          <w:szCs w:val="22"/>
        </w:rPr>
      </w:pPr>
      <w:r w:rsidRPr="00057252">
        <w:rPr>
          <w:sz w:val="22"/>
          <w:szCs w:val="22"/>
        </w:rPr>
        <w:t>Technologické provedení všech vnějších panelů - technologie LED</w:t>
      </w:r>
    </w:p>
    <w:p w14:paraId="1FC8EAEE" w14:textId="2933A557" w:rsidR="005564DC" w:rsidRPr="00057252" w:rsidRDefault="005564DC" w:rsidP="00953F35">
      <w:pPr>
        <w:pStyle w:val="Zkladntext"/>
        <w:numPr>
          <w:ilvl w:val="0"/>
          <w:numId w:val="22"/>
        </w:numPr>
        <w:spacing w:after="0"/>
        <w:ind w:left="714" w:hanging="357"/>
        <w:rPr>
          <w:sz w:val="22"/>
          <w:szCs w:val="22"/>
        </w:rPr>
      </w:pPr>
      <w:r w:rsidRPr="00057252">
        <w:rPr>
          <w:sz w:val="22"/>
          <w:szCs w:val="22"/>
        </w:rPr>
        <w:t xml:space="preserve">užití matice s roztečí LED </w:t>
      </w:r>
      <w:r w:rsidR="0003748C" w:rsidRPr="00057252">
        <w:rPr>
          <w:sz w:val="22"/>
          <w:szCs w:val="22"/>
        </w:rPr>
        <w:t xml:space="preserve">cca </w:t>
      </w:r>
      <w:r w:rsidRPr="00057252">
        <w:rPr>
          <w:sz w:val="22"/>
          <w:szCs w:val="22"/>
        </w:rPr>
        <w:t>10 mm</w:t>
      </w:r>
    </w:p>
    <w:p w14:paraId="79E96088" w14:textId="77777777" w:rsidR="005564DC" w:rsidRPr="00057252" w:rsidRDefault="005564DC" w:rsidP="00953F35">
      <w:pPr>
        <w:pStyle w:val="Odstavecseseznamem"/>
        <w:numPr>
          <w:ilvl w:val="0"/>
          <w:numId w:val="22"/>
        </w:numPr>
        <w:jc w:val="both"/>
        <w:rPr>
          <w:sz w:val="22"/>
          <w:szCs w:val="22"/>
        </w:rPr>
      </w:pPr>
      <w:r w:rsidRPr="00057252">
        <w:rPr>
          <w:sz w:val="22"/>
          <w:szCs w:val="22"/>
        </w:rPr>
        <w:t>zelená barva LED dle standardu IDS JMK.</w:t>
      </w:r>
    </w:p>
    <w:p w14:paraId="46E9FB97" w14:textId="1965A9FF" w:rsidR="00E35AC6" w:rsidRDefault="00E35AC6" w:rsidP="00953F35">
      <w:pPr>
        <w:pStyle w:val="Odstavecseseznamem"/>
        <w:numPr>
          <w:ilvl w:val="0"/>
          <w:numId w:val="22"/>
        </w:numPr>
        <w:jc w:val="both"/>
        <w:rPr>
          <w:sz w:val="22"/>
          <w:szCs w:val="22"/>
        </w:rPr>
      </w:pPr>
      <w:r>
        <w:rPr>
          <w:sz w:val="22"/>
          <w:szCs w:val="22"/>
        </w:rPr>
        <w:t>Regulace jasu musí být automatická podle světelných podmínek v okolí</w:t>
      </w:r>
    </w:p>
    <w:p w14:paraId="09294AD4" w14:textId="77777777" w:rsidR="005564DC" w:rsidRPr="00057252" w:rsidRDefault="005564DC" w:rsidP="00953F35">
      <w:pPr>
        <w:pStyle w:val="Odstavecseseznamem"/>
        <w:numPr>
          <w:ilvl w:val="0"/>
          <w:numId w:val="22"/>
        </w:numPr>
        <w:jc w:val="both"/>
        <w:rPr>
          <w:sz w:val="22"/>
          <w:szCs w:val="22"/>
        </w:rPr>
      </w:pPr>
      <w:r w:rsidRPr="00057252">
        <w:rPr>
          <w:sz w:val="22"/>
          <w:szCs w:val="22"/>
        </w:rPr>
        <w:t>Funkční plocha panelu musí být rozdělena na minimálně dva samostatné bloky libovolně nastavitelné šířky, možnost nezávislého zobrazení v jednotlivých blocích panelu (nezávislé zobrazení linky v prvním bloku panelu, zobrazení cíle, popř. dalších informací ve zbylých blocích panelu).</w:t>
      </w:r>
    </w:p>
    <w:p w14:paraId="10285F97" w14:textId="77777777" w:rsidR="005564DC" w:rsidRPr="00057252" w:rsidRDefault="005564DC" w:rsidP="00953F35">
      <w:pPr>
        <w:pStyle w:val="Zkladntext"/>
        <w:numPr>
          <w:ilvl w:val="0"/>
          <w:numId w:val="22"/>
        </w:numPr>
        <w:spacing w:after="0"/>
        <w:ind w:left="714" w:hanging="357"/>
        <w:rPr>
          <w:sz w:val="22"/>
          <w:szCs w:val="22"/>
        </w:rPr>
      </w:pPr>
      <w:r w:rsidRPr="00057252">
        <w:rPr>
          <w:sz w:val="22"/>
          <w:szCs w:val="22"/>
        </w:rPr>
        <w:t>Možnost inverzního zobrazení v jednotlivých blocích panelu.</w:t>
      </w:r>
    </w:p>
    <w:p w14:paraId="77E7DCA6" w14:textId="77777777" w:rsidR="005564DC" w:rsidRPr="00057252" w:rsidRDefault="005564DC" w:rsidP="00953F35">
      <w:pPr>
        <w:pStyle w:val="Zkladntext"/>
        <w:numPr>
          <w:ilvl w:val="0"/>
          <w:numId w:val="22"/>
        </w:numPr>
        <w:spacing w:after="0"/>
        <w:rPr>
          <w:sz w:val="22"/>
          <w:szCs w:val="22"/>
        </w:rPr>
      </w:pPr>
      <w:r w:rsidRPr="00057252">
        <w:rPr>
          <w:sz w:val="22"/>
          <w:szCs w:val="22"/>
        </w:rPr>
        <w:t>Libovolně nastavitelná výška znaků, jejich poloha a odstup v rozmezí funkční plochy panelů. Možnost vytvoření a zobrazení libovolného znaku v rámci funkční plochy panelu.</w:t>
      </w:r>
    </w:p>
    <w:p w14:paraId="1508C05F" w14:textId="77777777" w:rsidR="005564DC" w:rsidRPr="00057252" w:rsidRDefault="005564DC" w:rsidP="00953F35">
      <w:pPr>
        <w:pStyle w:val="Zkladntext"/>
        <w:numPr>
          <w:ilvl w:val="0"/>
          <w:numId w:val="22"/>
        </w:numPr>
        <w:spacing w:after="0"/>
        <w:rPr>
          <w:sz w:val="22"/>
          <w:szCs w:val="22"/>
        </w:rPr>
      </w:pPr>
      <w:r w:rsidRPr="00057252">
        <w:rPr>
          <w:sz w:val="22"/>
          <w:szCs w:val="22"/>
        </w:rPr>
        <w:t>Zobrazení střídajícího se textu (definujte rychlost změny zobrazení střídajícího se textu). Zobrazení běžícího textu a jeho využití u jednotlivých typů panelů. Zobrazení textu s diakritikou (definujte možnost zachování výšky písma). Možnost inverzního zobrazení v jednotlivých blocích panelu.</w:t>
      </w:r>
    </w:p>
    <w:p w14:paraId="0BC8BDED" w14:textId="77777777" w:rsidR="005564DC" w:rsidRPr="00057252" w:rsidRDefault="005564DC" w:rsidP="00953F35">
      <w:pPr>
        <w:pStyle w:val="Zkladntext"/>
        <w:numPr>
          <w:ilvl w:val="0"/>
          <w:numId w:val="22"/>
        </w:numPr>
        <w:spacing w:after="0"/>
        <w:rPr>
          <w:sz w:val="22"/>
          <w:szCs w:val="22"/>
        </w:rPr>
      </w:pPr>
      <w:r w:rsidRPr="00057252">
        <w:rPr>
          <w:sz w:val="22"/>
          <w:szCs w:val="22"/>
        </w:rPr>
        <w:t>Data pro nastavení jednotlivých panelů a data pro zobrazování musí být ukládána do externích databází, nikoliv v programu.</w:t>
      </w:r>
    </w:p>
    <w:p w14:paraId="2F2AF687" w14:textId="77777777" w:rsidR="005564DC" w:rsidRPr="00057252" w:rsidRDefault="005564DC" w:rsidP="00953F35">
      <w:pPr>
        <w:pStyle w:val="Zkladntext"/>
        <w:numPr>
          <w:ilvl w:val="0"/>
          <w:numId w:val="22"/>
        </w:numPr>
        <w:spacing w:after="0"/>
        <w:rPr>
          <w:sz w:val="22"/>
          <w:szCs w:val="22"/>
        </w:rPr>
      </w:pPr>
      <w:r w:rsidRPr="00057252">
        <w:rPr>
          <w:sz w:val="22"/>
          <w:szCs w:val="22"/>
        </w:rPr>
        <w:t>Panely nesmí být z pohledu cestujícího vně vozidla zakrývány sloupky, výčnělky karosérie či jinými prvky.</w:t>
      </w:r>
    </w:p>
    <w:p w14:paraId="1E40732F" w14:textId="20A052F9" w:rsidR="005564DC" w:rsidRPr="00057252" w:rsidRDefault="005564DC" w:rsidP="00953F35">
      <w:pPr>
        <w:pStyle w:val="Zkladntext"/>
        <w:numPr>
          <w:ilvl w:val="0"/>
          <w:numId w:val="22"/>
        </w:numPr>
        <w:spacing w:after="0"/>
        <w:rPr>
          <w:sz w:val="22"/>
          <w:szCs w:val="22"/>
        </w:rPr>
      </w:pPr>
      <w:r w:rsidRPr="00057252">
        <w:rPr>
          <w:sz w:val="22"/>
          <w:szCs w:val="22"/>
        </w:rPr>
        <w:t>Připojení panelů k vozidlovým datovým sběrnicím (IBIS). Adresace panelů jako řádných periferií vozidla.</w:t>
      </w:r>
    </w:p>
    <w:p w14:paraId="298F9942" w14:textId="30A1FFC2" w:rsidR="005564DC" w:rsidRPr="00057252" w:rsidRDefault="005564DC" w:rsidP="00953F35">
      <w:pPr>
        <w:pStyle w:val="Odstavecseseznamem"/>
        <w:numPr>
          <w:ilvl w:val="0"/>
          <w:numId w:val="22"/>
        </w:numPr>
        <w:jc w:val="both"/>
        <w:rPr>
          <w:sz w:val="22"/>
          <w:szCs w:val="22"/>
        </w:rPr>
      </w:pPr>
      <w:r w:rsidRPr="00057252">
        <w:rPr>
          <w:sz w:val="22"/>
          <w:szCs w:val="22"/>
        </w:rPr>
        <w:t xml:space="preserve">Nahrávání dat do panelů pomocí Wi-Fi sítě </w:t>
      </w:r>
      <w:r w:rsidR="00953F35" w:rsidRPr="00057252">
        <w:rPr>
          <w:sz w:val="22"/>
          <w:szCs w:val="22"/>
        </w:rPr>
        <w:t>RIS2</w:t>
      </w:r>
      <w:r w:rsidRPr="00057252">
        <w:rPr>
          <w:sz w:val="22"/>
          <w:szCs w:val="22"/>
        </w:rPr>
        <w:t xml:space="preserve"> přes palubní počítač a sběrnice IBIS nebo nouzové nahrávání dat pomocí notebooku</w:t>
      </w:r>
    </w:p>
    <w:p w14:paraId="04F741E3" w14:textId="77777777" w:rsidR="005564DC" w:rsidRPr="00057252" w:rsidRDefault="005564DC" w:rsidP="00953F35">
      <w:pPr>
        <w:pStyle w:val="Odstavecseseznamem"/>
        <w:numPr>
          <w:ilvl w:val="0"/>
          <w:numId w:val="22"/>
        </w:numPr>
        <w:jc w:val="both"/>
        <w:rPr>
          <w:sz w:val="22"/>
          <w:szCs w:val="22"/>
        </w:rPr>
      </w:pPr>
      <w:r w:rsidRPr="00057252">
        <w:rPr>
          <w:sz w:val="22"/>
          <w:szCs w:val="22"/>
        </w:rPr>
        <w:t>Informace o funkčnosti / nefunkčnosti (poruše) panelu předávána palubnímu počítači vozidla.</w:t>
      </w:r>
    </w:p>
    <w:p w14:paraId="1CA74AD4" w14:textId="77777777" w:rsidR="005564DC" w:rsidRPr="00057252" w:rsidRDefault="005564DC" w:rsidP="00953F35">
      <w:pPr>
        <w:pStyle w:val="Odstavecseseznamem"/>
        <w:numPr>
          <w:ilvl w:val="0"/>
          <w:numId w:val="22"/>
        </w:numPr>
        <w:jc w:val="both"/>
        <w:rPr>
          <w:sz w:val="22"/>
          <w:szCs w:val="22"/>
        </w:rPr>
      </w:pPr>
      <w:r w:rsidRPr="00057252">
        <w:rPr>
          <w:sz w:val="22"/>
          <w:szCs w:val="22"/>
        </w:rPr>
        <w:t>Napájení panelů z palubní sítě vozidla přes integrovanou jednotku napájení informačního systému v palubním počítači.</w:t>
      </w:r>
    </w:p>
    <w:p w14:paraId="58EE64AE" w14:textId="77777777" w:rsidR="005564DC" w:rsidRPr="00057252" w:rsidRDefault="005564DC" w:rsidP="00953F35">
      <w:pPr>
        <w:pStyle w:val="Odstavecseseznamem"/>
        <w:numPr>
          <w:ilvl w:val="0"/>
          <w:numId w:val="22"/>
        </w:numPr>
        <w:jc w:val="both"/>
        <w:rPr>
          <w:sz w:val="22"/>
          <w:szCs w:val="22"/>
        </w:rPr>
      </w:pPr>
      <w:r w:rsidRPr="00057252">
        <w:rPr>
          <w:sz w:val="22"/>
          <w:szCs w:val="22"/>
        </w:rPr>
        <w:t>Vnější obal panelů musí být pevný, samonosné konstrukce a odstíněný proti narušení správné funkce panelu.</w:t>
      </w:r>
    </w:p>
    <w:p w14:paraId="4C9953DB" w14:textId="77777777" w:rsidR="005564DC" w:rsidRPr="00057252" w:rsidRDefault="005564DC" w:rsidP="00953F35">
      <w:pPr>
        <w:pStyle w:val="Odstavecseseznamem"/>
        <w:numPr>
          <w:ilvl w:val="0"/>
          <w:numId w:val="22"/>
        </w:numPr>
        <w:jc w:val="both"/>
        <w:rPr>
          <w:sz w:val="22"/>
          <w:szCs w:val="22"/>
        </w:rPr>
      </w:pPr>
      <w:r w:rsidRPr="00057252">
        <w:rPr>
          <w:sz w:val="22"/>
          <w:szCs w:val="22"/>
        </w:rPr>
        <w:t>Zámky pro snadný servisní přístup dovnitř panelů musí být univerzální na trojhranný klíč.</w:t>
      </w:r>
    </w:p>
    <w:p w14:paraId="3132E0EF" w14:textId="77777777" w:rsidR="005564DC" w:rsidRPr="00057252" w:rsidRDefault="005564DC" w:rsidP="00953F35">
      <w:pPr>
        <w:pStyle w:val="Odstavecseseznamem"/>
        <w:numPr>
          <w:ilvl w:val="0"/>
          <w:numId w:val="22"/>
        </w:numPr>
        <w:jc w:val="both"/>
        <w:rPr>
          <w:sz w:val="22"/>
          <w:szCs w:val="22"/>
        </w:rPr>
      </w:pPr>
      <w:r w:rsidRPr="00057252">
        <w:rPr>
          <w:sz w:val="22"/>
          <w:szCs w:val="22"/>
        </w:rPr>
        <w:t xml:space="preserve">Povrchová úprava obalu panelu musí být </w:t>
      </w:r>
      <w:proofErr w:type="spellStart"/>
      <w:r w:rsidRPr="00057252">
        <w:rPr>
          <w:sz w:val="22"/>
          <w:szCs w:val="22"/>
        </w:rPr>
        <w:t>komaxitová</w:t>
      </w:r>
      <w:proofErr w:type="spellEnd"/>
      <w:r w:rsidRPr="00057252">
        <w:rPr>
          <w:sz w:val="22"/>
          <w:szCs w:val="22"/>
        </w:rPr>
        <w:t xml:space="preserve"> barva – barva bude odsouhlasena zadavatelem.</w:t>
      </w:r>
    </w:p>
    <w:p w14:paraId="07EC0BA4" w14:textId="77777777" w:rsidR="005564DC" w:rsidRPr="00057252" w:rsidRDefault="005564DC" w:rsidP="00953F35">
      <w:pPr>
        <w:pStyle w:val="Odstavecseseznamem"/>
        <w:numPr>
          <w:ilvl w:val="0"/>
          <w:numId w:val="22"/>
        </w:numPr>
        <w:jc w:val="both"/>
        <w:rPr>
          <w:sz w:val="22"/>
          <w:szCs w:val="22"/>
        </w:rPr>
      </w:pPr>
      <w:r w:rsidRPr="00057252">
        <w:rPr>
          <w:sz w:val="22"/>
          <w:szCs w:val="22"/>
        </w:rPr>
        <w:t xml:space="preserve">Odolnost povrchové úpravy obalu proti vandalismu, zejména odolnost proti poškrábání </w:t>
      </w:r>
      <w:r w:rsidRPr="00057252">
        <w:rPr>
          <w:sz w:val="22"/>
          <w:szCs w:val="22"/>
        </w:rPr>
        <w:br/>
        <w:t>a posprejování.</w:t>
      </w:r>
    </w:p>
    <w:p w14:paraId="05874BC1" w14:textId="77777777" w:rsidR="005564DC" w:rsidRPr="00057252" w:rsidRDefault="005564DC" w:rsidP="00953F35">
      <w:pPr>
        <w:pStyle w:val="Odstavecseseznamem"/>
        <w:numPr>
          <w:ilvl w:val="0"/>
          <w:numId w:val="22"/>
        </w:numPr>
        <w:jc w:val="both"/>
        <w:rPr>
          <w:sz w:val="22"/>
          <w:szCs w:val="22"/>
        </w:rPr>
      </w:pPr>
      <w:r w:rsidRPr="00057252">
        <w:rPr>
          <w:sz w:val="22"/>
          <w:szCs w:val="22"/>
        </w:rPr>
        <w:t>Minimální provozní spolehlivost panelů je dána výrobcem dobou garantované provozní spolehlivosti vozidla.</w:t>
      </w:r>
    </w:p>
    <w:p w14:paraId="3271CEEE" w14:textId="77777777" w:rsidR="005564DC" w:rsidRPr="00057252" w:rsidRDefault="005564DC" w:rsidP="00953F35">
      <w:pPr>
        <w:pStyle w:val="Odstavecseseznamem"/>
        <w:numPr>
          <w:ilvl w:val="0"/>
          <w:numId w:val="22"/>
        </w:numPr>
        <w:jc w:val="both"/>
        <w:rPr>
          <w:sz w:val="22"/>
          <w:szCs w:val="22"/>
        </w:rPr>
      </w:pPr>
      <w:r w:rsidRPr="00057252">
        <w:rPr>
          <w:sz w:val="22"/>
          <w:szCs w:val="22"/>
        </w:rPr>
        <w:t>Součástí nabídky musí být homologace výrobků podle normy ČSN 304011 a ČSN EN 50121-3-2.</w:t>
      </w:r>
    </w:p>
    <w:p w14:paraId="531C538E" w14:textId="77777777" w:rsidR="005564DC" w:rsidRPr="00057252" w:rsidRDefault="005564DC" w:rsidP="00107C73">
      <w:pPr>
        <w:jc w:val="both"/>
        <w:rPr>
          <w:sz w:val="22"/>
          <w:szCs w:val="22"/>
        </w:rPr>
      </w:pPr>
    </w:p>
    <w:p w14:paraId="00BE594A" w14:textId="77777777" w:rsidR="005564DC" w:rsidRPr="00057252" w:rsidRDefault="005564DC" w:rsidP="00107C73">
      <w:pPr>
        <w:jc w:val="both"/>
        <w:rPr>
          <w:sz w:val="22"/>
          <w:szCs w:val="22"/>
        </w:rPr>
      </w:pPr>
      <w:r w:rsidRPr="00057252">
        <w:rPr>
          <w:sz w:val="22"/>
          <w:szCs w:val="22"/>
        </w:rPr>
        <w:t>Součástí nabídky musí být nabídka servisního SW pro kompletní nastavení zobrazení na panelech, včetně možnosti přípravy jednotlivých textových a grafických znaků, nastavení rozdělení funkční plochy panelů do bloků a způsobu zobrazení.</w:t>
      </w:r>
    </w:p>
    <w:p w14:paraId="2174122C" w14:textId="77777777" w:rsidR="005564DC" w:rsidRPr="00057252" w:rsidRDefault="005564DC" w:rsidP="00107C73">
      <w:pPr>
        <w:jc w:val="both"/>
        <w:rPr>
          <w:sz w:val="22"/>
          <w:szCs w:val="22"/>
        </w:rPr>
      </w:pPr>
    </w:p>
    <w:p w14:paraId="7CE9F4DA" w14:textId="77777777" w:rsidR="005564DC" w:rsidRPr="00057252" w:rsidRDefault="005564DC" w:rsidP="00107C73">
      <w:pPr>
        <w:jc w:val="both"/>
        <w:rPr>
          <w:sz w:val="22"/>
          <w:szCs w:val="22"/>
        </w:rPr>
      </w:pPr>
      <w:r w:rsidRPr="00057252">
        <w:rPr>
          <w:sz w:val="22"/>
          <w:szCs w:val="22"/>
        </w:rPr>
        <w:t>Servisní SW musí splňovat požadavky:</w:t>
      </w:r>
    </w:p>
    <w:p w14:paraId="366356DB" w14:textId="77777777" w:rsidR="005564DC" w:rsidRPr="00057252" w:rsidRDefault="005564DC" w:rsidP="00107C73">
      <w:pPr>
        <w:pStyle w:val="Odstavecseseznamem"/>
        <w:numPr>
          <w:ilvl w:val="0"/>
          <w:numId w:val="23"/>
        </w:numPr>
        <w:spacing w:line="260" w:lineRule="exact"/>
        <w:jc w:val="both"/>
        <w:rPr>
          <w:sz w:val="22"/>
          <w:szCs w:val="22"/>
        </w:rPr>
      </w:pPr>
      <w:r w:rsidRPr="00057252">
        <w:rPr>
          <w:sz w:val="22"/>
          <w:szCs w:val="22"/>
        </w:rPr>
        <w:t>Umožňovat přehledné grafické zobrazení nastavení panelů a připravených dat, odpovídající  skutečným panelům, pro jejich kontrolu před aplikací do panelů</w:t>
      </w:r>
    </w:p>
    <w:p w14:paraId="1C07D0F9" w14:textId="77777777" w:rsidR="005564DC" w:rsidRPr="00057252" w:rsidRDefault="005564DC" w:rsidP="00107C73">
      <w:pPr>
        <w:pStyle w:val="Odstavecseseznamem"/>
        <w:numPr>
          <w:ilvl w:val="0"/>
          <w:numId w:val="23"/>
        </w:numPr>
        <w:spacing w:line="260" w:lineRule="exact"/>
        <w:jc w:val="both"/>
        <w:rPr>
          <w:sz w:val="22"/>
          <w:szCs w:val="22"/>
        </w:rPr>
      </w:pPr>
      <w:r w:rsidRPr="00057252">
        <w:rPr>
          <w:sz w:val="22"/>
          <w:szCs w:val="22"/>
        </w:rPr>
        <w:t>Umožňovat základní diagnostiku funkční plochy i jednotlivých panelů</w:t>
      </w:r>
    </w:p>
    <w:p w14:paraId="72E8A9E2" w14:textId="77777777" w:rsidR="005564DC" w:rsidRPr="00057252" w:rsidRDefault="005564DC" w:rsidP="00107C73">
      <w:pPr>
        <w:pStyle w:val="Odstavecseseznamem"/>
        <w:numPr>
          <w:ilvl w:val="0"/>
          <w:numId w:val="23"/>
        </w:numPr>
        <w:spacing w:line="260" w:lineRule="exact"/>
        <w:jc w:val="both"/>
        <w:rPr>
          <w:sz w:val="22"/>
          <w:szCs w:val="22"/>
        </w:rPr>
      </w:pPr>
      <w:r w:rsidRPr="00057252">
        <w:rPr>
          <w:sz w:val="22"/>
          <w:szCs w:val="22"/>
        </w:rPr>
        <w:lastRenderedPageBreak/>
        <w:t>Součástí servisního SW musí být aplikace pro nouzové nahrávání dat do panelů z notebooku  pomocí dodaného odpovídajícího převodníku</w:t>
      </w:r>
    </w:p>
    <w:p w14:paraId="62CA439A" w14:textId="77777777" w:rsidR="005564DC" w:rsidRPr="00057252" w:rsidRDefault="005564DC" w:rsidP="002C0F22">
      <w:pPr>
        <w:jc w:val="both"/>
        <w:rPr>
          <w:sz w:val="22"/>
          <w:szCs w:val="22"/>
        </w:rPr>
      </w:pPr>
      <w:r w:rsidRPr="00057252">
        <w:rPr>
          <w:sz w:val="22"/>
          <w:szCs w:val="22"/>
        </w:rPr>
        <w:t>Kompatibilní s operačním systémem MS Windows 7 a MS Windows 10 (32 i 64-bit verze)</w:t>
      </w:r>
    </w:p>
    <w:p w14:paraId="04905892" w14:textId="77777777" w:rsidR="005564DC" w:rsidRPr="00057252" w:rsidRDefault="005564DC" w:rsidP="005564DC">
      <w:pPr>
        <w:pStyle w:val="Zkladntext"/>
        <w:rPr>
          <w:sz w:val="22"/>
          <w:szCs w:val="22"/>
        </w:rPr>
      </w:pPr>
      <w:r w:rsidRPr="00057252">
        <w:rPr>
          <w:sz w:val="22"/>
          <w:szCs w:val="22"/>
        </w:rPr>
        <w:t>Jiné uspořádání tabel musí být předem odsouhlaseno se zadavatelem.</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521259" w:rsidRPr="00057252" w14:paraId="2719510F" w14:textId="77777777" w:rsidTr="00A52D2E">
        <w:tc>
          <w:tcPr>
            <w:tcW w:w="9355" w:type="dxa"/>
          </w:tcPr>
          <w:p w14:paraId="30A2828D" w14:textId="77777777" w:rsidR="00521259" w:rsidRPr="00057252" w:rsidRDefault="00521259" w:rsidP="0059744A">
            <w:pPr>
              <w:pStyle w:val="Zkladntext"/>
            </w:pPr>
          </w:p>
          <w:p w14:paraId="657726D3" w14:textId="77777777" w:rsidR="00521259" w:rsidRPr="00057252" w:rsidRDefault="00521259" w:rsidP="0059744A">
            <w:pPr>
              <w:pStyle w:val="Zkladntext"/>
            </w:pPr>
            <w:r w:rsidRPr="00057252">
              <w:t>Odpověď :  ANO/NE</w:t>
            </w:r>
          </w:p>
        </w:tc>
      </w:tr>
      <w:tr w:rsidR="00521259" w:rsidRPr="00057252" w14:paraId="2BA038A7" w14:textId="77777777" w:rsidTr="00A52D2E">
        <w:tc>
          <w:tcPr>
            <w:tcW w:w="9355" w:type="dxa"/>
            <w:tcBorders>
              <w:bottom w:val="single" w:sz="4" w:space="0" w:color="auto"/>
            </w:tcBorders>
          </w:tcPr>
          <w:p w14:paraId="11476F37" w14:textId="77777777" w:rsidR="00521259" w:rsidRPr="00057252" w:rsidRDefault="00521259" w:rsidP="0059744A">
            <w:pPr>
              <w:pStyle w:val="Zkladntext"/>
            </w:pPr>
          </w:p>
          <w:p w14:paraId="7C823E62" w14:textId="77777777" w:rsidR="00521259" w:rsidRPr="00057252" w:rsidRDefault="00521259" w:rsidP="0059744A">
            <w:pPr>
              <w:pStyle w:val="Zkladntext"/>
            </w:pPr>
            <w:r w:rsidRPr="00057252">
              <w:t>Doplňující popis :</w:t>
            </w:r>
          </w:p>
        </w:tc>
      </w:tr>
    </w:tbl>
    <w:p w14:paraId="63179489" w14:textId="77777777" w:rsidR="00521259" w:rsidRPr="00057252" w:rsidRDefault="00521259" w:rsidP="00A822C7">
      <w:pPr>
        <w:pStyle w:val="Nadpis3"/>
        <w:numPr>
          <w:ilvl w:val="2"/>
          <w:numId w:val="9"/>
        </w:numPr>
        <w:ind w:left="900" w:hanging="900"/>
        <w:rPr>
          <w:sz w:val="22"/>
          <w:szCs w:val="22"/>
        </w:rPr>
      </w:pPr>
      <w:bookmarkStart w:id="289" w:name="_Toc402796877"/>
      <w:bookmarkStart w:id="290" w:name="_Toc402862974"/>
      <w:bookmarkStart w:id="291" w:name="_Toc402931439"/>
      <w:bookmarkStart w:id="292" w:name="_Toc402942754"/>
      <w:bookmarkStart w:id="293" w:name="_Toc403281537"/>
      <w:bookmarkStart w:id="294" w:name="_Toc12861246"/>
      <w:r w:rsidRPr="00057252">
        <w:rPr>
          <w:sz w:val="22"/>
          <w:szCs w:val="22"/>
        </w:rPr>
        <w:t>VNITŘNÍ TABL</w:t>
      </w:r>
      <w:bookmarkEnd w:id="289"/>
      <w:bookmarkEnd w:id="290"/>
      <w:bookmarkEnd w:id="291"/>
      <w:bookmarkEnd w:id="292"/>
      <w:bookmarkEnd w:id="293"/>
      <w:r w:rsidRPr="00057252">
        <w:rPr>
          <w:sz w:val="22"/>
          <w:szCs w:val="22"/>
        </w:rPr>
        <w:t xml:space="preserve">O </w:t>
      </w:r>
      <w:r w:rsidRPr="00057252">
        <w:rPr>
          <w:b/>
          <w:sz w:val="22"/>
          <w:szCs w:val="22"/>
        </w:rPr>
        <w:t>-</w:t>
      </w:r>
      <w:r w:rsidRPr="00057252">
        <w:rPr>
          <w:sz w:val="22"/>
          <w:szCs w:val="22"/>
        </w:rPr>
        <w:t xml:space="preserve"> PP</w:t>
      </w:r>
      <w:bookmarkEnd w:id="294"/>
    </w:p>
    <w:p w14:paraId="1AAA3439" w14:textId="2B6193CD" w:rsidR="003133EE" w:rsidRPr="00057252" w:rsidRDefault="003133EE" w:rsidP="002C0F22">
      <w:pPr>
        <w:jc w:val="both"/>
        <w:rPr>
          <w:sz w:val="22"/>
          <w:szCs w:val="22"/>
        </w:rPr>
      </w:pPr>
      <w:r w:rsidRPr="00057252">
        <w:rPr>
          <w:sz w:val="22"/>
          <w:szCs w:val="22"/>
        </w:rPr>
        <w:t>Vozidlo je vybaveno jednořádkovým LED tablem umístěným v přední části vozidla u stropu za kabinou řidiče. Tablo bude řízeno z palubního počítače. Tablo musí být libovolně programovatelné a musí být řízeno informačním palubním počítačem po sběrnici IBIS. Intenzita svitu LED se musí automaticky regulovat podle úrovně osvětlení. Tablo bude složeno z LED diod o min. počtu 128 x 8 a jeho maximální rozměry budou 800 x 100 mm. Barva LED diod bude červená.</w:t>
      </w:r>
      <w:r w:rsidR="00900089" w:rsidRPr="00057252">
        <w:rPr>
          <w:sz w:val="22"/>
          <w:szCs w:val="22"/>
        </w:rPr>
        <w:t xml:space="preserve"> Z hlediska servisu a nahrávání dat platí stejné podmínky jako u vnějších tabel.</w:t>
      </w:r>
    </w:p>
    <w:p w14:paraId="0EA22A21" w14:textId="77777777" w:rsidR="003133EE" w:rsidRPr="00057252" w:rsidRDefault="003133EE" w:rsidP="002C0F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521259" w:rsidRPr="00057252" w14:paraId="0862D417" w14:textId="77777777" w:rsidTr="0059744A">
        <w:tc>
          <w:tcPr>
            <w:tcW w:w="9495" w:type="dxa"/>
          </w:tcPr>
          <w:p w14:paraId="7E36E909" w14:textId="77777777" w:rsidR="00521259" w:rsidRPr="00057252" w:rsidRDefault="00521259" w:rsidP="0059744A">
            <w:pPr>
              <w:pStyle w:val="Zkladntext"/>
            </w:pPr>
          </w:p>
          <w:p w14:paraId="1B96EF30" w14:textId="77777777" w:rsidR="00521259" w:rsidRPr="00057252" w:rsidRDefault="00521259" w:rsidP="0059744A">
            <w:pPr>
              <w:pStyle w:val="Zkladntext"/>
            </w:pPr>
            <w:r w:rsidRPr="00057252">
              <w:t>Odpověď :  ANO/NE</w:t>
            </w:r>
          </w:p>
        </w:tc>
      </w:tr>
      <w:tr w:rsidR="00521259" w:rsidRPr="00057252" w14:paraId="05BD6F6A" w14:textId="77777777" w:rsidTr="0034413E">
        <w:tc>
          <w:tcPr>
            <w:tcW w:w="9495" w:type="dxa"/>
            <w:tcBorders>
              <w:bottom w:val="single" w:sz="4" w:space="0" w:color="auto"/>
            </w:tcBorders>
          </w:tcPr>
          <w:p w14:paraId="526F2D0D" w14:textId="77777777" w:rsidR="00521259" w:rsidRPr="00057252" w:rsidRDefault="00521259" w:rsidP="0059744A">
            <w:pPr>
              <w:pStyle w:val="Zkladntext"/>
            </w:pPr>
          </w:p>
          <w:p w14:paraId="0E203C7E" w14:textId="77777777" w:rsidR="00521259" w:rsidRPr="00057252" w:rsidRDefault="00521259" w:rsidP="0059744A">
            <w:pPr>
              <w:pStyle w:val="Zkladntext"/>
            </w:pPr>
            <w:r w:rsidRPr="00057252">
              <w:t>Doplňující popis :</w:t>
            </w:r>
          </w:p>
        </w:tc>
      </w:tr>
      <w:tr w:rsidR="0034413E" w:rsidRPr="00057252" w14:paraId="610E5575" w14:textId="77777777" w:rsidTr="0034413E">
        <w:tc>
          <w:tcPr>
            <w:tcW w:w="9495" w:type="dxa"/>
            <w:tcBorders>
              <w:left w:val="nil"/>
              <w:bottom w:val="nil"/>
              <w:right w:val="nil"/>
            </w:tcBorders>
          </w:tcPr>
          <w:p w14:paraId="4F67ED7B" w14:textId="77777777" w:rsidR="0034413E" w:rsidRPr="00057252" w:rsidRDefault="0034413E" w:rsidP="0059744A">
            <w:pPr>
              <w:pStyle w:val="Zkladntext"/>
            </w:pPr>
          </w:p>
        </w:tc>
      </w:tr>
    </w:tbl>
    <w:p w14:paraId="7DF1582B" w14:textId="77777777" w:rsidR="00521259" w:rsidRPr="00057252" w:rsidRDefault="00521259" w:rsidP="00A822C7">
      <w:pPr>
        <w:pStyle w:val="Nadpis2"/>
        <w:numPr>
          <w:ilvl w:val="1"/>
          <w:numId w:val="9"/>
        </w:numPr>
        <w:tabs>
          <w:tab w:val="num" w:pos="0"/>
        </w:tabs>
        <w:ind w:left="0" w:firstLine="0"/>
        <w:rPr>
          <w:sz w:val="22"/>
          <w:szCs w:val="22"/>
        </w:rPr>
      </w:pPr>
      <w:bookmarkStart w:id="295" w:name="_Toc136934642"/>
      <w:bookmarkStart w:id="296" w:name="_Toc12861247"/>
      <w:r w:rsidRPr="00057252">
        <w:rPr>
          <w:sz w:val="22"/>
          <w:szCs w:val="22"/>
        </w:rPr>
        <w:t>INFORMAČNÍ MONITOR</w:t>
      </w:r>
      <w:bookmarkEnd w:id="295"/>
      <w:r w:rsidRPr="00057252">
        <w:rPr>
          <w:sz w:val="22"/>
          <w:szCs w:val="22"/>
        </w:rPr>
        <w:t xml:space="preserve"> </w:t>
      </w:r>
      <w:r w:rsidRPr="00057252">
        <w:rPr>
          <w:b/>
          <w:sz w:val="22"/>
          <w:szCs w:val="22"/>
        </w:rPr>
        <w:t>-</w:t>
      </w:r>
      <w:r w:rsidRPr="00057252">
        <w:rPr>
          <w:sz w:val="22"/>
          <w:szCs w:val="22"/>
        </w:rPr>
        <w:t xml:space="preserve"> PP</w:t>
      </w:r>
      <w:bookmarkEnd w:id="296"/>
    </w:p>
    <w:p w14:paraId="2761C46B" w14:textId="01351688" w:rsidR="00057252" w:rsidRPr="00057252" w:rsidRDefault="004B696A" w:rsidP="00057252">
      <w:pPr>
        <w:jc w:val="both"/>
        <w:rPr>
          <w:sz w:val="22"/>
          <w:szCs w:val="22"/>
        </w:rPr>
      </w:pPr>
      <w:r w:rsidRPr="00057252">
        <w:rPr>
          <w:sz w:val="22"/>
          <w:szCs w:val="22"/>
        </w:rPr>
        <w:t>Ve vozidle bude instalován širokoúhlý oboustranný LCD monitor.</w:t>
      </w:r>
      <w:r w:rsidR="00057252" w:rsidRPr="00057252">
        <w:rPr>
          <w:sz w:val="22"/>
          <w:szCs w:val="22"/>
        </w:rPr>
        <w:t xml:space="preserve"> Bude umístěný v ose interiéru vozidla u 2. dveří, na vhodném místě neomezujícím průchod cestujících vozidlem (podchodná výška min 1950 mm). Způsob osazení a místo umístění je dodavatel povinen předem konzultovat se zadavatelem a podléhá schválení zadavatele.</w:t>
      </w:r>
    </w:p>
    <w:p w14:paraId="1431A67C" w14:textId="77777777" w:rsidR="004B696A" w:rsidRPr="00057252" w:rsidRDefault="004B696A" w:rsidP="004B696A">
      <w:pPr>
        <w:jc w:val="both"/>
        <w:rPr>
          <w:sz w:val="22"/>
          <w:szCs w:val="22"/>
        </w:rPr>
      </w:pPr>
    </w:p>
    <w:p w14:paraId="4FCCA86E" w14:textId="77777777" w:rsidR="004B696A" w:rsidRPr="00057252" w:rsidRDefault="004B696A" w:rsidP="004B696A">
      <w:pPr>
        <w:jc w:val="both"/>
        <w:rPr>
          <w:sz w:val="22"/>
          <w:szCs w:val="22"/>
        </w:rPr>
      </w:pPr>
      <w:r w:rsidRPr="00057252">
        <w:rPr>
          <w:sz w:val="22"/>
          <w:szCs w:val="22"/>
        </w:rPr>
        <w:t>Vnitřní LCD informační systém (dále jen LCD monitor) musí být HW i SW plně kompatibilní se standardem DPMB pro LCD monitory, který slouží pro dynamické zobrazování reklamy a dopravních informací DPMB.</w:t>
      </w:r>
    </w:p>
    <w:p w14:paraId="79666571" w14:textId="77777777" w:rsidR="004B696A" w:rsidRPr="00057252" w:rsidRDefault="004B696A" w:rsidP="004B696A">
      <w:pPr>
        <w:jc w:val="both"/>
        <w:rPr>
          <w:sz w:val="22"/>
          <w:szCs w:val="22"/>
        </w:rPr>
      </w:pPr>
    </w:p>
    <w:p w14:paraId="684E85F3" w14:textId="77777777" w:rsidR="004B696A" w:rsidRPr="00057252" w:rsidRDefault="004B696A" w:rsidP="004B696A">
      <w:pPr>
        <w:jc w:val="both"/>
      </w:pPr>
      <w:r w:rsidRPr="00057252">
        <w:rPr>
          <w:sz w:val="22"/>
          <w:szCs w:val="22"/>
        </w:rPr>
        <w:t>Základní rozměry a technické parametry LCD systému:</w:t>
      </w:r>
    </w:p>
    <w:p w14:paraId="2775BCAE"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 xml:space="preserve">úhlopříčka displeje: min. 29“, s poměrem stran 32:9, rozlišení min 1920x540 </w:t>
      </w:r>
      <w:proofErr w:type="spellStart"/>
      <w:r w:rsidRPr="00057252">
        <w:rPr>
          <w:sz w:val="22"/>
          <w:szCs w:val="22"/>
        </w:rPr>
        <w:t>px</w:t>
      </w:r>
      <w:proofErr w:type="spellEnd"/>
    </w:p>
    <w:p w14:paraId="6AD42D49"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životnost min 50 tis. hodin (doložit katalogovým listem vnitřních LCD displejů)</w:t>
      </w:r>
    </w:p>
    <w:p w14:paraId="68DA2DB2"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jedná se o oboustranná LCD zobrazení, tvar „V“</w:t>
      </w:r>
    </w:p>
    <w:p w14:paraId="15180053"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řízená regulace jasu až do hodnoty minimálně 300 cd/m</w:t>
      </w:r>
      <w:r w:rsidRPr="00057252">
        <w:rPr>
          <w:sz w:val="22"/>
          <w:szCs w:val="22"/>
          <w:vertAlign w:val="superscript"/>
        </w:rPr>
        <w:t>2</w:t>
      </w:r>
    </w:p>
    <w:p w14:paraId="54D130E4"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LED podsvícení displeje</w:t>
      </w:r>
    </w:p>
    <w:p w14:paraId="784D7244"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maximální spotřeba LCD monitoru vč. displeje a řídící jednotky do 150 W</w:t>
      </w:r>
    </w:p>
    <w:p w14:paraId="4E2599EE" w14:textId="229F8DFC"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minimální parametry řídící jednotky: procesor 1</w:t>
      </w:r>
      <w:r w:rsidR="00DF0773" w:rsidRPr="00057252">
        <w:rPr>
          <w:sz w:val="22"/>
          <w:szCs w:val="22"/>
        </w:rPr>
        <w:t>,4</w:t>
      </w:r>
      <w:r w:rsidRPr="00057252">
        <w:rPr>
          <w:sz w:val="22"/>
          <w:szCs w:val="22"/>
        </w:rPr>
        <w:t xml:space="preserve"> GHz, paměť min. </w:t>
      </w:r>
      <w:r w:rsidR="00DF0773" w:rsidRPr="00057252">
        <w:rPr>
          <w:sz w:val="22"/>
          <w:szCs w:val="22"/>
        </w:rPr>
        <w:t>16</w:t>
      </w:r>
      <w:r w:rsidRPr="00057252">
        <w:rPr>
          <w:sz w:val="22"/>
          <w:szCs w:val="22"/>
        </w:rPr>
        <w:t xml:space="preserve"> GB (karta </w:t>
      </w:r>
      <w:proofErr w:type="spellStart"/>
      <w:r w:rsidRPr="00057252">
        <w:rPr>
          <w:sz w:val="22"/>
          <w:szCs w:val="22"/>
        </w:rPr>
        <w:t>micro</w:t>
      </w:r>
      <w:proofErr w:type="spellEnd"/>
      <w:r w:rsidRPr="00057252">
        <w:rPr>
          <w:sz w:val="22"/>
          <w:szCs w:val="22"/>
        </w:rPr>
        <w:t xml:space="preserve"> SD)</w:t>
      </w:r>
    </w:p>
    <w:p w14:paraId="138F29CA" w14:textId="77777777" w:rsidR="004B696A" w:rsidRPr="00057252" w:rsidRDefault="004B696A" w:rsidP="00057252">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odolné provedení (</w:t>
      </w:r>
      <w:proofErr w:type="spellStart"/>
      <w:r w:rsidRPr="00057252">
        <w:rPr>
          <w:sz w:val="22"/>
          <w:szCs w:val="22"/>
        </w:rPr>
        <w:t>automotive</w:t>
      </w:r>
      <w:proofErr w:type="spellEnd"/>
      <w:r w:rsidRPr="00057252">
        <w:rPr>
          <w:sz w:val="22"/>
          <w:szCs w:val="22"/>
        </w:rPr>
        <w:t>)</w:t>
      </w:r>
    </w:p>
    <w:p w14:paraId="7642D431" w14:textId="77777777" w:rsidR="004B696A" w:rsidRPr="00057252" w:rsidRDefault="004B696A" w:rsidP="00057252">
      <w:pPr>
        <w:pStyle w:val="Odstavecseseznamem"/>
        <w:numPr>
          <w:ilvl w:val="0"/>
          <w:numId w:val="20"/>
        </w:numPr>
        <w:tabs>
          <w:tab w:val="clear" w:pos="1065"/>
          <w:tab w:val="num" w:pos="426"/>
        </w:tabs>
        <w:ind w:left="426" w:hanging="284"/>
        <w:jc w:val="both"/>
        <w:rPr>
          <w:sz w:val="22"/>
          <w:szCs w:val="22"/>
        </w:rPr>
      </w:pPr>
      <w:r w:rsidRPr="00057252">
        <w:rPr>
          <w:sz w:val="22"/>
          <w:szCs w:val="22"/>
        </w:rPr>
        <w:t xml:space="preserve">napájení z palubní sítě 24 V, řízení napájení přes palubní počítač. </w:t>
      </w:r>
    </w:p>
    <w:p w14:paraId="7CD34346" w14:textId="77777777" w:rsidR="004B696A" w:rsidRPr="00057252" w:rsidRDefault="004B696A" w:rsidP="00057252">
      <w:pPr>
        <w:pStyle w:val="Odstavecseseznamem"/>
        <w:numPr>
          <w:ilvl w:val="0"/>
          <w:numId w:val="20"/>
        </w:numPr>
        <w:tabs>
          <w:tab w:val="clear" w:pos="1065"/>
          <w:tab w:val="num" w:pos="426"/>
        </w:tabs>
        <w:ind w:left="426" w:hanging="284"/>
        <w:jc w:val="both"/>
        <w:rPr>
          <w:sz w:val="22"/>
          <w:szCs w:val="22"/>
        </w:rPr>
      </w:pPr>
      <w:r w:rsidRPr="00057252">
        <w:rPr>
          <w:sz w:val="22"/>
          <w:szCs w:val="22"/>
        </w:rPr>
        <w:t xml:space="preserve">rozhraní: </w:t>
      </w:r>
      <w:proofErr w:type="spellStart"/>
      <w:r w:rsidRPr="00057252">
        <w:rPr>
          <w:sz w:val="22"/>
          <w:szCs w:val="22"/>
        </w:rPr>
        <w:t>Ethernet</w:t>
      </w:r>
      <w:proofErr w:type="spellEnd"/>
      <w:r w:rsidRPr="00057252">
        <w:rPr>
          <w:sz w:val="22"/>
          <w:szCs w:val="22"/>
        </w:rPr>
        <w:t>, USB, IBIS</w:t>
      </w:r>
    </w:p>
    <w:p w14:paraId="65B1E6AF" w14:textId="77777777" w:rsidR="004B696A" w:rsidRPr="00057252" w:rsidRDefault="004B696A" w:rsidP="004B696A">
      <w:pPr>
        <w:jc w:val="both"/>
        <w:rPr>
          <w:sz w:val="22"/>
          <w:szCs w:val="22"/>
        </w:rPr>
      </w:pPr>
      <w:r w:rsidRPr="00057252">
        <w:rPr>
          <w:sz w:val="22"/>
          <w:szCs w:val="22"/>
        </w:rPr>
        <w:t xml:space="preserve">LCD  monitor bude přes </w:t>
      </w:r>
      <w:proofErr w:type="spellStart"/>
      <w:r w:rsidRPr="00057252">
        <w:rPr>
          <w:sz w:val="22"/>
          <w:szCs w:val="22"/>
        </w:rPr>
        <w:t>Ethernetovou</w:t>
      </w:r>
      <w:proofErr w:type="spellEnd"/>
      <w:r w:rsidRPr="00057252">
        <w:rPr>
          <w:sz w:val="22"/>
          <w:szCs w:val="22"/>
        </w:rPr>
        <w:t xml:space="preserve"> síť (100 </w:t>
      </w:r>
      <w:proofErr w:type="spellStart"/>
      <w:r w:rsidRPr="00057252">
        <w:rPr>
          <w:sz w:val="22"/>
          <w:szCs w:val="22"/>
        </w:rPr>
        <w:t>Mbit</w:t>
      </w:r>
      <w:proofErr w:type="spellEnd"/>
      <w:r w:rsidRPr="00057252">
        <w:rPr>
          <w:sz w:val="22"/>
          <w:szCs w:val="22"/>
        </w:rPr>
        <w:t>,) komunikovat s palubním počítačem dle protokolu EPISNET v aktuální verzi. LCD systém musí obsahovat synchronizační adresář pro nahrávaní aktuálních dat a následnou aktualizaci do pracovního adresáře LCD systém. Synchronizace mezi serverem DPMB s daty bude probíhat prostřednictvím Wi-Fi sítě přes palubní počítač ve vozovnách.</w:t>
      </w:r>
    </w:p>
    <w:p w14:paraId="74EBB677" w14:textId="77777777" w:rsidR="004B696A" w:rsidRPr="00057252" w:rsidRDefault="004B696A" w:rsidP="004B696A">
      <w:pPr>
        <w:jc w:val="both"/>
        <w:rPr>
          <w:sz w:val="22"/>
          <w:szCs w:val="22"/>
        </w:rPr>
      </w:pPr>
      <w:r w:rsidRPr="00057252">
        <w:rPr>
          <w:sz w:val="22"/>
          <w:szCs w:val="22"/>
        </w:rPr>
        <w:lastRenderedPageBreak/>
        <w:t xml:space="preserve">Aktualizace dopravních informací se provádí prostřednictvím servisu dat systému Dynamický dispečink, a to jak přes Wi-Fi, tak přes APN DPMB. Průběžné  on-line  dopravní informace jsou zajišťovány prostřednictvím palubního počítače a APN DPMB ze serveru Dynamického dispečinku. </w:t>
      </w:r>
    </w:p>
    <w:p w14:paraId="11C3ECD8" w14:textId="77777777" w:rsidR="004B696A" w:rsidRPr="00057252" w:rsidRDefault="004B696A" w:rsidP="004B696A">
      <w:pPr>
        <w:jc w:val="both"/>
        <w:rPr>
          <w:sz w:val="22"/>
          <w:szCs w:val="22"/>
        </w:rPr>
      </w:pPr>
      <w:r w:rsidRPr="00057252">
        <w:rPr>
          <w:sz w:val="22"/>
          <w:szCs w:val="22"/>
        </w:rPr>
        <w:t>Data a stavy vozidla jsou z palubního počítače zasílána během jízdy. Jedná se o dopravní informace dle standardu DPMB a dále o informace o návazných spojích na vybraných zastávkách.</w:t>
      </w:r>
    </w:p>
    <w:p w14:paraId="2461C674" w14:textId="77777777" w:rsidR="004B696A" w:rsidRPr="00057252" w:rsidRDefault="004B696A" w:rsidP="004B696A">
      <w:pPr>
        <w:jc w:val="both"/>
        <w:rPr>
          <w:sz w:val="22"/>
          <w:szCs w:val="22"/>
        </w:rPr>
      </w:pPr>
      <w:r w:rsidRPr="00057252">
        <w:rPr>
          <w:sz w:val="22"/>
          <w:szCs w:val="22"/>
        </w:rPr>
        <w:t>Dále musí být možné aktualizovat systém přes USB rozhraní.</w:t>
      </w:r>
    </w:p>
    <w:p w14:paraId="56071B84" w14:textId="77777777" w:rsidR="004B696A" w:rsidRPr="00057252" w:rsidRDefault="004B696A" w:rsidP="004B696A">
      <w:pPr>
        <w:jc w:val="both"/>
        <w:rPr>
          <w:sz w:val="22"/>
          <w:szCs w:val="22"/>
        </w:rPr>
      </w:pPr>
    </w:p>
    <w:p w14:paraId="69B78CD0" w14:textId="77777777" w:rsidR="004B696A" w:rsidRPr="00057252" w:rsidRDefault="004B696A" w:rsidP="004B696A">
      <w:pPr>
        <w:jc w:val="both"/>
        <w:rPr>
          <w:sz w:val="22"/>
          <w:szCs w:val="22"/>
        </w:rPr>
      </w:pPr>
      <w:r w:rsidRPr="00057252">
        <w:rPr>
          <w:sz w:val="22"/>
          <w:szCs w:val="22"/>
        </w:rPr>
        <w:t xml:space="preserve">LCD systém umožní přehrávaní vizuálních informací (videoklipy, </w:t>
      </w:r>
      <w:proofErr w:type="spellStart"/>
      <w:r w:rsidRPr="00057252">
        <w:rPr>
          <w:sz w:val="22"/>
          <w:szCs w:val="22"/>
        </w:rPr>
        <w:t>flash</w:t>
      </w:r>
      <w:proofErr w:type="spellEnd"/>
      <w:r w:rsidRPr="00057252">
        <w:rPr>
          <w:sz w:val="22"/>
          <w:szCs w:val="22"/>
        </w:rPr>
        <w:t xml:space="preserve"> prezentace, statické texty, obrázky a dopravní informace). Podporované typy mediálních formátů:</w:t>
      </w:r>
    </w:p>
    <w:p w14:paraId="41A1FD0D" w14:textId="77777777" w:rsidR="004B696A" w:rsidRPr="00057252" w:rsidRDefault="004B696A" w:rsidP="004B696A">
      <w:pPr>
        <w:pStyle w:val="Odstavecseseznamem"/>
        <w:numPr>
          <w:ilvl w:val="0"/>
          <w:numId w:val="24"/>
        </w:numPr>
        <w:spacing w:line="260" w:lineRule="exact"/>
        <w:jc w:val="both"/>
        <w:rPr>
          <w:sz w:val="22"/>
          <w:szCs w:val="22"/>
        </w:rPr>
      </w:pPr>
      <w:r w:rsidRPr="00057252">
        <w:rPr>
          <w:sz w:val="22"/>
          <w:szCs w:val="22"/>
        </w:rPr>
        <w:t>Video:   MPEG-2,   MPEG-4 ASP  (</w:t>
      </w:r>
      <w:proofErr w:type="spellStart"/>
      <w:r w:rsidRPr="00057252">
        <w:rPr>
          <w:sz w:val="22"/>
          <w:szCs w:val="22"/>
        </w:rPr>
        <w:t>DivX</w:t>
      </w:r>
      <w:proofErr w:type="spellEnd"/>
      <w:r w:rsidRPr="00057252">
        <w:rPr>
          <w:sz w:val="22"/>
          <w:szCs w:val="22"/>
        </w:rPr>
        <w:t xml:space="preserve">),  H.263  (MPEG-4 </w:t>
      </w:r>
      <w:proofErr w:type="spellStart"/>
      <w:r w:rsidRPr="00057252">
        <w:rPr>
          <w:sz w:val="22"/>
          <w:szCs w:val="22"/>
        </w:rPr>
        <w:t>short</w:t>
      </w:r>
      <w:proofErr w:type="spellEnd"/>
      <w:r w:rsidRPr="00057252">
        <w:rPr>
          <w:sz w:val="22"/>
          <w:szCs w:val="22"/>
        </w:rPr>
        <w:t xml:space="preserve">-video </w:t>
      </w:r>
      <w:proofErr w:type="spellStart"/>
      <w:r w:rsidRPr="00057252">
        <w:rPr>
          <w:sz w:val="22"/>
          <w:szCs w:val="22"/>
        </w:rPr>
        <w:t>header</w:t>
      </w:r>
      <w:proofErr w:type="spellEnd"/>
      <w:r w:rsidRPr="00057252">
        <w:rPr>
          <w:sz w:val="22"/>
          <w:szCs w:val="22"/>
        </w:rPr>
        <w:t xml:space="preserve"> variant),  MPEG-4  AVI  (H.264), HVEC (H.265), Windows Media Video 9 (WMV3), Windows Media Video 9 </w:t>
      </w:r>
      <w:proofErr w:type="spellStart"/>
      <w:r w:rsidRPr="00057252">
        <w:rPr>
          <w:sz w:val="22"/>
          <w:szCs w:val="22"/>
        </w:rPr>
        <w:t>Advanced</w:t>
      </w:r>
      <w:proofErr w:type="spellEnd"/>
      <w:r w:rsidRPr="00057252">
        <w:rPr>
          <w:sz w:val="22"/>
          <w:szCs w:val="22"/>
        </w:rPr>
        <w:t xml:space="preserve"> (VC-1 </w:t>
      </w:r>
      <w:proofErr w:type="spellStart"/>
      <w:r w:rsidRPr="00057252">
        <w:rPr>
          <w:sz w:val="22"/>
          <w:szCs w:val="22"/>
        </w:rPr>
        <w:t>Advanced</w:t>
      </w:r>
      <w:proofErr w:type="spellEnd"/>
      <w:r w:rsidRPr="00057252">
        <w:rPr>
          <w:sz w:val="22"/>
          <w:szCs w:val="22"/>
        </w:rPr>
        <w:t xml:space="preserve"> profile) </w:t>
      </w:r>
    </w:p>
    <w:p w14:paraId="7E75AE5D" w14:textId="77777777" w:rsidR="004B696A" w:rsidRPr="00057252" w:rsidRDefault="004B696A" w:rsidP="004B696A">
      <w:pPr>
        <w:jc w:val="both"/>
        <w:rPr>
          <w:sz w:val="22"/>
          <w:szCs w:val="22"/>
        </w:rPr>
      </w:pPr>
      <w:r w:rsidRPr="00057252">
        <w:rPr>
          <w:sz w:val="22"/>
          <w:szCs w:val="22"/>
        </w:rPr>
        <w:t xml:space="preserve">Obrázky: </w:t>
      </w:r>
      <w:proofErr w:type="spellStart"/>
      <w:r w:rsidRPr="00057252">
        <w:rPr>
          <w:sz w:val="22"/>
          <w:szCs w:val="22"/>
        </w:rPr>
        <w:t>jpg</w:t>
      </w:r>
      <w:proofErr w:type="spellEnd"/>
      <w:r w:rsidRPr="00057252">
        <w:rPr>
          <w:sz w:val="22"/>
          <w:szCs w:val="22"/>
        </w:rPr>
        <w:t xml:space="preserve">, </w:t>
      </w:r>
      <w:proofErr w:type="spellStart"/>
      <w:r w:rsidRPr="00057252">
        <w:rPr>
          <w:sz w:val="22"/>
          <w:szCs w:val="22"/>
        </w:rPr>
        <w:t>bmp</w:t>
      </w:r>
      <w:proofErr w:type="spellEnd"/>
      <w:r w:rsidRPr="00057252">
        <w:rPr>
          <w:sz w:val="22"/>
          <w:szCs w:val="22"/>
        </w:rPr>
        <w:t xml:space="preserve">, </w:t>
      </w:r>
      <w:proofErr w:type="spellStart"/>
      <w:r w:rsidRPr="00057252">
        <w:rPr>
          <w:sz w:val="22"/>
          <w:szCs w:val="22"/>
        </w:rPr>
        <w:t>jpeg</w:t>
      </w:r>
      <w:proofErr w:type="spellEnd"/>
      <w:r w:rsidRPr="00057252">
        <w:rPr>
          <w:sz w:val="22"/>
          <w:szCs w:val="22"/>
        </w:rPr>
        <w:t xml:space="preserve">, </w:t>
      </w:r>
      <w:proofErr w:type="spellStart"/>
      <w:r w:rsidRPr="00057252">
        <w:rPr>
          <w:sz w:val="22"/>
          <w:szCs w:val="22"/>
        </w:rPr>
        <w:t>wbmp</w:t>
      </w:r>
      <w:proofErr w:type="spellEnd"/>
      <w:r w:rsidRPr="00057252">
        <w:rPr>
          <w:sz w:val="22"/>
          <w:szCs w:val="22"/>
        </w:rPr>
        <w:t xml:space="preserve">, </w:t>
      </w:r>
      <w:proofErr w:type="spellStart"/>
      <w:r w:rsidRPr="00057252">
        <w:rPr>
          <w:sz w:val="22"/>
          <w:szCs w:val="22"/>
        </w:rPr>
        <w:t>png</w:t>
      </w:r>
      <w:proofErr w:type="spellEnd"/>
      <w:r w:rsidRPr="00057252">
        <w:rPr>
          <w:sz w:val="22"/>
          <w:szCs w:val="22"/>
        </w:rPr>
        <w:t xml:space="preserve">, </w:t>
      </w:r>
      <w:proofErr w:type="spellStart"/>
      <w:r w:rsidRPr="00057252">
        <w:rPr>
          <w:sz w:val="22"/>
          <w:szCs w:val="22"/>
        </w:rPr>
        <w:t>gif</w:t>
      </w:r>
      <w:proofErr w:type="spellEnd"/>
    </w:p>
    <w:p w14:paraId="03AF3367" w14:textId="77777777" w:rsidR="004B696A" w:rsidRPr="00057252" w:rsidRDefault="004B696A" w:rsidP="004B696A">
      <w:pPr>
        <w:jc w:val="both"/>
        <w:rPr>
          <w:rFonts w:ascii="Calibri" w:hAnsi="Calibri"/>
          <w:sz w:val="22"/>
          <w:szCs w:val="22"/>
        </w:rPr>
      </w:pPr>
    </w:p>
    <w:p w14:paraId="7353B594" w14:textId="77777777" w:rsidR="004B696A" w:rsidRPr="00057252" w:rsidRDefault="004B696A" w:rsidP="004B696A">
      <w:pPr>
        <w:jc w:val="both"/>
        <w:rPr>
          <w:sz w:val="22"/>
          <w:szCs w:val="22"/>
        </w:rPr>
      </w:pPr>
      <w:r w:rsidRPr="00057252">
        <w:rPr>
          <w:sz w:val="22"/>
          <w:szCs w:val="22"/>
        </w:rPr>
        <w:t xml:space="preserve">Displej LCD monitoru bude softwarově rozdělen na dvě poloviny o velikosti přibližně 15“, </w:t>
      </w:r>
    </w:p>
    <w:p w14:paraId="6D69F3B0" w14:textId="77777777" w:rsidR="004B696A" w:rsidRPr="00057252" w:rsidRDefault="004B696A" w:rsidP="004B696A">
      <w:pPr>
        <w:jc w:val="both"/>
        <w:rPr>
          <w:sz w:val="22"/>
          <w:szCs w:val="22"/>
        </w:rPr>
      </w:pPr>
      <w:r w:rsidRPr="00057252">
        <w:rPr>
          <w:sz w:val="22"/>
          <w:szCs w:val="22"/>
        </w:rPr>
        <w:t>Jedna část displeje bude prezentovat dynamické dopravní informace DPMB, včetně přestupních návazností dle nadřazeného scénáře. Dopravní informace budou mj. obsahovat číslo aktuální linky, cíl, čas, zónu, následující zastávky, časy odjezdů a zpoždění navazujících spojů, textové a obrazové informace zaslané Dynamického dispečinku.</w:t>
      </w:r>
    </w:p>
    <w:p w14:paraId="14B689C5" w14:textId="77777777" w:rsidR="004B696A" w:rsidRPr="00057252" w:rsidRDefault="004B696A" w:rsidP="004B696A">
      <w:pPr>
        <w:jc w:val="both"/>
        <w:rPr>
          <w:sz w:val="22"/>
          <w:szCs w:val="22"/>
        </w:rPr>
      </w:pPr>
      <w:r w:rsidRPr="00057252">
        <w:rPr>
          <w:sz w:val="22"/>
          <w:szCs w:val="22"/>
        </w:rPr>
        <w:t xml:space="preserve">Druhá část LCD monitoru bude přehrávat reklamu nebo jiná zobrazení dle scénáře připraveného v DPMB. </w:t>
      </w:r>
    </w:p>
    <w:p w14:paraId="39D01485" w14:textId="77777777" w:rsidR="004B696A" w:rsidRPr="00057252" w:rsidRDefault="004B696A" w:rsidP="004B696A">
      <w:pPr>
        <w:jc w:val="both"/>
        <w:rPr>
          <w:sz w:val="22"/>
          <w:szCs w:val="22"/>
        </w:rPr>
      </w:pPr>
      <w:r w:rsidRPr="00057252">
        <w:rPr>
          <w:sz w:val="22"/>
          <w:szCs w:val="22"/>
        </w:rPr>
        <w:t xml:space="preserve">Na základě informací z palubního počítače (souřadnice) musí být monitoru umět na zvolené ploše zobrazovat mapu s aktuální polohou vozidla. Mapový podklad musí pokrýt minimálně obsluhované území. </w:t>
      </w:r>
    </w:p>
    <w:p w14:paraId="3D5A8100" w14:textId="77777777" w:rsidR="00CE64C4" w:rsidRPr="00057252" w:rsidRDefault="00CE64C4" w:rsidP="00243F7B">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6B21761A" w14:textId="77777777" w:rsidTr="00C876D5">
        <w:tc>
          <w:tcPr>
            <w:tcW w:w="9345" w:type="dxa"/>
          </w:tcPr>
          <w:p w14:paraId="5413B5DD" w14:textId="77777777" w:rsidR="00521259" w:rsidRPr="00057252" w:rsidRDefault="00521259" w:rsidP="0059744A">
            <w:pPr>
              <w:pStyle w:val="Zkladntext"/>
            </w:pPr>
          </w:p>
          <w:p w14:paraId="1334C976" w14:textId="77777777" w:rsidR="00521259" w:rsidRPr="00057252" w:rsidRDefault="00521259" w:rsidP="0059744A">
            <w:pPr>
              <w:pStyle w:val="Zkladntext"/>
            </w:pPr>
            <w:r w:rsidRPr="00057252">
              <w:t>Odpověď :  ANO/NE</w:t>
            </w:r>
          </w:p>
        </w:tc>
      </w:tr>
      <w:tr w:rsidR="00521259" w:rsidRPr="00057252" w14:paraId="5DD59835" w14:textId="77777777" w:rsidTr="00C876D5">
        <w:tc>
          <w:tcPr>
            <w:tcW w:w="9345" w:type="dxa"/>
          </w:tcPr>
          <w:p w14:paraId="7DBCB329" w14:textId="77777777" w:rsidR="00521259" w:rsidRPr="00057252" w:rsidRDefault="00521259" w:rsidP="0059744A">
            <w:pPr>
              <w:pStyle w:val="Zkladntext"/>
            </w:pPr>
          </w:p>
          <w:p w14:paraId="4B322581" w14:textId="77777777" w:rsidR="00521259" w:rsidRPr="00057252" w:rsidRDefault="00521259" w:rsidP="0059744A">
            <w:pPr>
              <w:pStyle w:val="Zkladntext"/>
            </w:pPr>
            <w:r w:rsidRPr="00057252">
              <w:t>Doplňující popis :</w:t>
            </w:r>
          </w:p>
        </w:tc>
      </w:tr>
    </w:tbl>
    <w:p w14:paraId="2D0E7CD9" w14:textId="77777777" w:rsidR="00521259" w:rsidRPr="00057252" w:rsidRDefault="00521259" w:rsidP="00A822C7">
      <w:pPr>
        <w:pStyle w:val="Nadpis2"/>
        <w:numPr>
          <w:ilvl w:val="1"/>
          <w:numId w:val="9"/>
        </w:numPr>
        <w:ind w:left="720" w:hanging="720"/>
        <w:rPr>
          <w:sz w:val="22"/>
          <w:szCs w:val="22"/>
        </w:rPr>
      </w:pPr>
      <w:bookmarkStart w:id="297" w:name="_Toc400247516"/>
      <w:bookmarkStart w:id="298" w:name="_Toc400250247"/>
      <w:bookmarkStart w:id="299" w:name="_Toc400250358"/>
      <w:bookmarkStart w:id="300" w:name="_Toc400266886"/>
      <w:bookmarkStart w:id="301" w:name="_Toc401392603"/>
      <w:bookmarkStart w:id="302" w:name="_Toc401392715"/>
      <w:bookmarkStart w:id="303" w:name="_Toc402172877"/>
      <w:bookmarkStart w:id="304" w:name="_Toc402796879"/>
      <w:bookmarkStart w:id="305" w:name="_Toc402862976"/>
      <w:bookmarkStart w:id="306" w:name="_Toc402931441"/>
      <w:bookmarkStart w:id="307" w:name="_Toc402942756"/>
      <w:bookmarkStart w:id="308" w:name="_Toc403281538"/>
      <w:bookmarkStart w:id="309" w:name="_Toc12861248"/>
      <w:r w:rsidRPr="00057252">
        <w:rPr>
          <w:sz w:val="22"/>
          <w:szCs w:val="22"/>
        </w:rPr>
        <w:t>TACHOGRAF</w:t>
      </w:r>
      <w:bookmarkEnd w:id="297"/>
      <w:bookmarkEnd w:id="298"/>
      <w:bookmarkEnd w:id="299"/>
      <w:bookmarkEnd w:id="300"/>
      <w:bookmarkEnd w:id="301"/>
      <w:bookmarkEnd w:id="302"/>
      <w:bookmarkEnd w:id="303"/>
      <w:bookmarkEnd w:id="304"/>
      <w:bookmarkEnd w:id="305"/>
      <w:bookmarkEnd w:id="306"/>
      <w:bookmarkEnd w:id="307"/>
      <w:bookmarkEnd w:id="308"/>
      <w:r w:rsidRPr="00057252">
        <w:rPr>
          <w:sz w:val="22"/>
          <w:szCs w:val="22"/>
        </w:rPr>
        <w:t xml:space="preserve"> </w:t>
      </w:r>
      <w:r w:rsidRPr="00057252">
        <w:rPr>
          <w:b/>
          <w:sz w:val="22"/>
          <w:szCs w:val="22"/>
        </w:rPr>
        <w:t>-</w:t>
      </w:r>
      <w:r w:rsidRPr="00057252">
        <w:rPr>
          <w:sz w:val="22"/>
          <w:szCs w:val="22"/>
        </w:rPr>
        <w:t xml:space="preserve"> PP</w:t>
      </w:r>
      <w:bookmarkEnd w:id="309"/>
    </w:p>
    <w:p w14:paraId="1FD85D1C" w14:textId="77777777" w:rsidR="00696EA1" w:rsidRPr="00057252" w:rsidRDefault="00696EA1" w:rsidP="002C0F22">
      <w:pPr>
        <w:jc w:val="both"/>
        <w:rPr>
          <w:sz w:val="22"/>
          <w:szCs w:val="22"/>
        </w:rPr>
      </w:pPr>
      <w:r w:rsidRPr="00057252">
        <w:rPr>
          <w:sz w:val="22"/>
          <w:szCs w:val="22"/>
        </w:rPr>
        <w:t xml:space="preserve">Záznamové zařízení zaznamenávající minimálně 2 poslední dny běžného provozu včetně tzv. havarijní smyčky s jemnějším záznamem hodnot pro posledních 1600 m dráhy vozidla. Plně uživatelsky konfigurované, plně kompatibilní se zařízením a softwarem používaným k tomuto účelu v DPMB. Kompletní záznam tachografu bude možné vyčítat pomocí Wi-Fi sítě Dynamického dispečinku přes palubní počítač nebo manuálně pomocí karty. </w:t>
      </w:r>
    </w:p>
    <w:p w14:paraId="4A78D190" w14:textId="77777777" w:rsidR="00696EA1" w:rsidRPr="00057252" w:rsidRDefault="00696EA1" w:rsidP="002C0F22">
      <w:pPr>
        <w:jc w:val="both"/>
      </w:pPr>
      <w:r w:rsidRPr="00057252">
        <w:rPr>
          <w:sz w:val="22"/>
          <w:szCs w:val="22"/>
        </w:rPr>
        <w:t>Součástí zařízení bude i paměťová karta s kapacitou minimálně 2GB, která bude snadno vyjímatelná (např. při dopravní nehodě).</w:t>
      </w:r>
    </w:p>
    <w:p w14:paraId="180C6BB7" w14:textId="77777777" w:rsidR="00696EA1" w:rsidRPr="00057252" w:rsidRDefault="00696EA1" w:rsidP="002C0F22">
      <w:pPr>
        <w:jc w:val="both"/>
        <w:rPr>
          <w:sz w:val="22"/>
          <w:szCs w:val="22"/>
        </w:rPr>
      </w:pPr>
      <w:r w:rsidRPr="00057252">
        <w:rPr>
          <w:sz w:val="22"/>
          <w:szCs w:val="22"/>
        </w:rPr>
        <w:t xml:space="preserve">Po radiové síti DPMB bude možné vyčítat kolizní smyčku. Zařízení vyhodnocující min 8 analogových </w:t>
      </w:r>
      <w:r w:rsidRPr="00057252">
        <w:rPr>
          <w:sz w:val="22"/>
          <w:szCs w:val="22"/>
        </w:rPr>
        <w:br/>
        <w:t>a 16 stavových signálů. Konečné připojení zaznamenávaných signálů, celkové osazení a propojení s palubním počítačem podléhá schválení zadavatele.</w:t>
      </w:r>
    </w:p>
    <w:p w14:paraId="2F8CFC43" w14:textId="77777777" w:rsidR="001057CA" w:rsidRPr="00057252" w:rsidRDefault="00696EA1" w:rsidP="0037084E">
      <w:pPr>
        <w:pStyle w:val="Zkladntext"/>
        <w:spacing w:after="0"/>
        <w:rPr>
          <w:sz w:val="22"/>
          <w:szCs w:val="22"/>
        </w:rPr>
      </w:pPr>
      <w:r w:rsidRPr="00057252">
        <w:rPr>
          <w:sz w:val="22"/>
          <w:szCs w:val="22"/>
        </w:rPr>
        <w:t>Zapojení signálu tachografu bude dle vnitropodnikové normy DPMB (viz příloha).</w:t>
      </w:r>
    </w:p>
    <w:p w14:paraId="4EB65355" w14:textId="77777777" w:rsidR="0034413E" w:rsidRPr="00057252" w:rsidRDefault="0034413E" w:rsidP="0037084E">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0F86BE70" w14:textId="77777777" w:rsidTr="001057CA">
        <w:tc>
          <w:tcPr>
            <w:tcW w:w="9345" w:type="dxa"/>
          </w:tcPr>
          <w:p w14:paraId="43A7B82C" w14:textId="77777777" w:rsidR="00521259" w:rsidRPr="00057252" w:rsidRDefault="00521259" w:rsidP="0059744A">
            <w:pPr>
              <w:pStyle w:val="Zkladntext"/>
            </w:pPr>
            <w:r w:rsidRPr="00057252">
              <w:t>.</w:t>
            </w:r>
          </w:p>
          <w:p w14:paraId="14515717" w14:textId="77777777" w:rsidR="00521259" w:rsidRPr="00057252" w:rsidRDefault="00521259" w:rsidP="0059744A">
            <w:pPr>
              <w:pStyle w:val="Zkladntext"/>
            </w:pPr>
            <w:r w:rsidRPr="00057252">
              <w:t>Odpověď :  ANO/NE</w:t>
            </w:r>
          </w:p>
        </w:tc>
      </w:tr>
      <w:tr w:rsidR="00521259" w:rsidRPr="00057252" w14:paraId="6C7A6145" w14:textId="77777777" w:rsidTr="001057CA">
        <w:tc>
          <w:tcPr>
            <w:tcW w:w="9345" w:type="dxa"/>
          </w:tcPr>
          <w:p w14:paraId="3F448131" w14:textId="77777777" w:rsidR="00521259" w:rsidRPr="00057252" w:rsidRDefault="00521259" w:rsidP="0059744A">
            <w:pPr>
              <w:pStyle w:val="Zkladntext"/>
            </w:pPr>
          </w:p>
          <w:p w14:paraId="421CF89C" w14:textId="77777777" w:rsidR="00521259" w:rsidRPr="00057252" w:rsidRDefault="00521259" w:rsidP="0059744A">
            <w:pPr>
              <w:pStyle w:val="Zkladntext"/>
            </w:pPr>
            <w:r w:rsidRPr="00057252">
              <w:t>Doplňující popis :</w:t>
            </w:r>
          </w:p>
        </w:tc>
      </w:tr>
    </w:tbl>
    <w:p w14:paraId="2DF283C9" w14:textId="31ACBF13" w:rsidR="00521259" w:rsidRPr="00057252" w:rsidRDefault="00521259" w:rsidP="00A822C7">
      <w:pPr>
        <w:pStyle w:val="Nadpis2"/>
        <w:numPr>
          <w:ilvl w:val="1"/>
          <w:numId w:val="9"/>
        </w:numPr>
        <w:ind w:left="720" w:hanging="720"/>
        <w:rPr>
          <w:sz w:val="22"/>
          <w:szCs w:val="22"/>
        </w:rPr>
      </w:pPr>
      <w:bookmarkStart w:id="310" w:name="_Toc400247517"/>
      <w:bookmarkStart w:id="311" w:name="_Toc400250248"/>
      <w:bookmarkStart w:id="312" w:name="_Toc400250359"/>
      <w:bookmarkStart w:id="313" w:name="_Toc400266887"/>
      <w:bookmarkStart w:id="314" w:name="_Toc401392604"/>
      <w:bookmarkStart w:id="315" w:name="_Toc401392716"/>
      <w:bookmarkStart w:id="316" w:name="_Toc402172878"/>
      <w:bookmarkStart w:id="317" w:name="_Toc402796880"/>
      <w:bookmarkStart w:id="318" w:name="_Toc402862977"/>
      <w:bookmarkStart w:id="319" w:name="_Toc402931442"/>
      <w:bookmarkStart w:id="320" w:name="_Toc402942757"/>
      <w:bookmarkStart w:id="321" w:name="_Toc403281539"/>
      <w:bookmarkStart w:id="322" w:name="_Toc12861249"/>
      <w:r w:rsidRPr="00057252">
        <w:rPr>
          <w:sz w:val="22"/>
          <w:szCs w:val="22"/>
        </w:rPr>
        <w:t xml:space="preserve">SIGNALIZAČNÍ A OVLÁDACÍ ZAŘÍZENÍ </w:t>
      </w:r>
      <w:bookmarkEnd w:id="310"/>
      <w:bookmarkEnd w:id="311"/>
      <w:bookmarkEnd w:id="312"/>
      <w:bookmarkEnd w:id="313"/>
      <w:bookmarkEnd w:id="314"/>
      <w:bookmarkEnd w:id="315"/>
      <w:bookmarkEnd w:id="316"/>
      <w:bookmarkEnd w:id="317"/>
      <w:bookmarkEnd w:id="318"/>
      <w:bookmarkEnd w:id="319"/>
      <w:bookmarkEnd w:id="320"/>
      <w:bookmarkEnd w:id="321"/>
      <w:r w:rsidR="006E7897" w:rsidRPr="00057252">
        <w:rPr>
          <w:sz w:val="22"/>
          <w:szCs w:val="22"/>
        </w:rPr>
        <w:t xml:space="preserve">A NÁVĚSTNÍ ZAŘÍZENÍ VE VOZIDLE </w:t>
      </w:r>
      <w:r w:rsidR="005E0F00" w:rsidRPr="00057252">
        <w:rPr>
          <w:b/>
          <w:sz w:val="22"/>
          <w:szCs w:val="22"/>
        </w:rPr>
        <w:t>–</w:t>
      </w:r>
      <w:r w:rsidRPr="00057252">
        <w:rPr>
          <w:sz w:val="22"/>
          <w:szCs w:val="22"/>
        </w:rPr>
        <w:t xml:space="preserve"> PP</w:t>
      </w:r>
      <w:bookmarkEnd w:id="322"/>
    </w:p>
    <w:p w14:paraId="79BE30F7" w14:textId="77777777" w:rsidR="00BB3F38" w:rsidRPr="003B3776" w:rsidRDefault="00BB3F38" w:rsidP="00BB3F38">
      <w:pPr>
        <w:pStyle w:val="Zkladntext"/>
        <w:spacing w:after="0"/>
        <w:rPr>
          <w:sz w:val="22"/>
          <w:szCs w:val="22"/>
        </w:rPr>
      </w:pPr>
      <w:r w:rsidRPr="003B3776">
        <w:rPr>
          <w:sz w:val="22"/>
          <w:szCs w:val="22"/>
        </w:rPr>
        <w:t>Stručný popis</w:t>
      </w:r>
    </w:p>
    <w:p w14:paraId="1069689F" w14:textId="77777777" w:rsidR="00BB3F38" w:rsidRPr="003B3776" w:rsidRDefault="00BB3F38" w:rsidP="00BB3F38">
      <w:pPr>
        <w:pStyle w:val="Zkladntext"/>
        <w:spacing w:after="0"/>
        <w:rPr>
          <w:sz w:val="22"/>
          <w:szCs w:val="22"/>
          <w:u w:val="single"/>
        </w:rPr>
      </w:pPr>
      <w:r w:rsidRPr="003B3776">
        <w:rPr>
          <w:sz w:val="22"/>
          <w:szCs w:val="22"/>
          <w:u w:val="single"/>
        </w:rPr>
        <w:t>Vnější tlačítka poptávkového ovládání dveří</w:t>
      </w:r>
    </w:p>
    <w:p w14:paraId="36DF5D06" w14:textId="77777777" w:rsidR="00BB3F38" w:rsidRPr="003B3776" w:rsidRDefault="00BB3F38" w:rsidP="00BB3F38">
      <w:pPr>
        <w:rPr>
          <w:sz w:val="22"/>
          <w:szCs w:val="22"/>
        </w:rPr>
      </w:pPr>
      <w:r w:rsidRPr="003B3776">
        <w:rPr>
          <w:sz w:val="22"/>
          <w:szCs w:val="22"/>
        </w:rPr>
        <w:t>Vzhled a funkce vnějších tlačítek</w:t>
      </w:r>
    </w:p>
    <w:p w14:paraId="3200910A" w14:textId="77777777" w:rsidR="00BB3F38" w:rsidRPr="003B3776" w:rsidRDefault="00BB3F38" w:rsidP="00BB3F38">
      <w:pPr>
        <w:numPr>
          <w:ilvl w:val="0"/>
          <w:numId w:val="20"/>
        </w:numPr>
        <w:tabs>
          <w:tab w:val="clear" w:pos="1065"/>
          <w:tab w:val="num" w:pos="709"/>
        </w:tabs>
        <w:overflowPunct/>
        <w:autoSpaceDE/>
        <w:autoSpaceDN/>
        <w:adjustRightInd/>
        <w:ind w:left="709" w:hanging="142"/>
        <w:jc w:val="both"/>
        <w:textAlignment w:val="auto"/>
        <w:rPr>
          <w:sz w:val="22"/>
          <w:szCs w:val="22"/>
        </w:rPr>
      </w:pPr>
      <w:r w:rsidRPr="003B3776">
        <w:rPr>
          <w:sz w:val="22"/>
          <w:szCs w:val="22"/>
        </w:rPr>
        <w:lastRenderedPageBreak/>
        <w:t>Žluté tlačítko se symbolem otevírání dveří (piktogram „dva trojúhelníky se svislým předělem”) a se zeleným osvětlením okolo (nevylučuje se dodatečné červené osvětlení při stisku tlačítka)</w:t>
      </w:r>
    </w:p>
    <w:p w14:paraId="5AC8E8A6" w14:textId="77777777" w:rsidR="00BB3F38" w:rsidRPr="003B3776" w:rsidRDefault="00BB3F38" w:rsidP="00BB3F38">
      <w:pPr>
        <w:numPr>
          <w:ilvl w:val="0"/>
          <w:numId w:val="20"/>
        </w:numPr>
        <w:tabs>
          <w:tab w:val="clear" w:pos="1065"/>
          <w:tab w:val="num" w:pos="709"/>
        </w:tabs>
        <w:overflowPunct/>
        <w:autoSpaceDE/>
        <w:autoSpaceDN/>
        <w:adjustRightInd/>
        <w:ind w:left="993" w:hanging="426"/>
        <w:jc w:val="both"/>
        <w:textAlignment w:val="auto"/>
        <w:rPr>
          <w:sz w:val="22"/>
          <w:szCs w:val="22"/>
        </w:rPr>
      </w:pPr>
      <w:r w:rsidRPr="003B3776">
        <w:rPr>
          <w:sz w:val="22"/>
          <w:szCs w:val="22"/>
        </w:rPr>
        <w:t>žlutá krytka</w:t>
      </w:r>
    </w:p>
    <w:p w14:paraId="68921519" w14:textId="77777777" w:rsidR="00BB3F38" w:rsidRPr="003B3776" w:rsidRDefault="00BB3F38" w:rsidP="00BB3F38">
      <w:pPr>
        <w:numPr>
          <w:ilvl w:val="0"/>
          <w:numId w:val="20"/>
        </w:numPr>
        <w:overflowPunct/>
        <w:autoSpaceDE/>
        <w:autoSpaceDN/>
        <w:adjustRightInd/>
        <w:ind w:left="708" w:hanging="180"/>
        <w:jc w:val="both"/>
        <w:textAlignment w:val="auto"/>
        <w:rPr>
          <w:sz w:val="22"/>
          <w:szCs w:val="22"/>
        </w:rPr>
      </w:pPr>
      <w:r w:rsidRPr="003B3776">
        <w:rPr>
          <w:sz w:val="22"/>
          <w:szCs w:val="22"/>
        </w:rPr>
        <w:t>tlačítko se rozsvítí vždy až po odblokování dveří řidičem</w:t>
      </w:r>
    </w:p>
    <w:p w14:paraId="47405665" w14:textId="77777777" w:rsidR="00BB3F38" w:rsidRPr="003B3776" w:rsidRDefault="00BB3F38" w:rsidP="00BB3F38">
      <w:pPr>
        <w:numPr>
          <w:ilvl w:val="0"/>
          <w:numId w:val="20"/>
        </w:numPr>
        <w:overflowPunct/>
        <w:autoSpaceDE/>
        <w:autoSpaceDN/>
        <w:adjustRightInd/>
        <w:ind w:left="708" w:hanging="180"/>
        <w:jc w:val="both"/>
        <w:textAlignment w:val="auto"/>
        <w:rPr>
          <w:sz w:val="22"/>
          <w:szCs w:val="22"/>
        </w:rPr>
      </w:pPr>
      <w:r w:rsidRPr="003B3776">
        <w:rPr>
          <w:sz w:val="22"/>
          <w:szCs w:val="22"/>
        </w:rPr>
        <w:t>tlačítka plní funkce již při jeho stlačení (nikoli až po jeho uvolnění)</w:t>
      </w:r>
    </w:p>
    <w:p w14:paraId="0A3F3344" w14:textId="77777777" w:rsidR="00BB3F38" w:rsidRPr="003B3776" w:rsidRDefault="00BB3F38" w:rsidP="00BB3F38">
      <w:pPr>
        <w:pStyle w:val="Zkladntext"/>
        <w:spacing w:after="0"/>
        <w:ind w:left="708"/>
        <w:rPr>
          <w:sz w:val="22"/>
          <w:szCs w:val="22"/>
        </w:rPr>
      </w:pPr>
      <w:r w:rsidRPr="003B3776">
        <w:rPr>
          <w:sz w:val="22"/>
          <w:szCs w:val="22"/>
        </w:rPr>
        <w:t xml:space="preserve">Umístění vnějších tlačítek </w:t>
      </w:r>
      <w:r>
        <w:rPr>
          <w:sz w:val="22"/>
          <w:szCs w:val="22"/>
        </w:rPr>
        <w:t>n</w:t>
      </w:r>
      <w:r w:rsidRPr="003B3776">
        <w:rPr>
          <w:sz w:val="22"/>
          <w:szCs w:val="22"/>
        </w:rPr>
        <w:t>a křídle dveří nebo na bočnici dveří v blízkosti dveří</w:t>
      </w:r>
    </w:p>
    <w:p w14:paraId="359E71A0" w14:textId="77777777" w:rsidR="00BB3F38" w:rsidRPr="003B3776" w:rsidRDefault="00BB3F38" w:rsidP="00BB3F38">
      <w:pPr>
        <w:pStyle w:val="Zkladntext"/>
        <w:spacing w:after="0"/>
        <w:rPr>
          <w:sz w:val="22"/>
          <w:szCs w:val="22"/>
          <w:u w:val="single"/>
        </w:rPr>
      </w:pPr>
      <w:r w:rsidRPr="003B3776">
        <w:rPr>
          <w:sz w:val="22"/>
          <w:szCs w:val="22"/>
          <w:u w:val="single"/>
        </w:rPr>
        <w:t>Vnitřní tlačítka poptávkového ovládání dveří</w:t>
      </w:r>
    </w:p>
    <w:p w14:paraId="1A79CA43" w14:textId="77777777" w:rsidR="00BB3F38" w:rsidRPr="003B3776" w:rsidRDefault="00BB3F38" w:rsidP="00BB3F38">
      <w:pPr>
        <w:rPr>
          <w:sz w:val="22"/>
          <w:szCs w:val="22"/>
        </w:rPr>
      </w:pPr>
      <w:r w:rsidRPr="003B3776">
        <w:rPr>
          <w:sz w:val="22"/>
          <w:szCs w:val="22"/>
        </w:rPr>
        <w:t>Umístění vnitřních tlačítek tlačítko poptávkového ovládání dveří</w:t>
      </w:r>
    </w:p>
    <w:p w14:paraId="4D513C96" w14:textId="77777777" w:rsidR="00BB3F38" w:rsidRPr="003B3776" w:rsidRDefault="00BB3F38" w:rsidP="00BB3F38">
      <w:pPr>
        <w:pStyle w:val="Odstavecseseznamem"/>
        <w:numPr>
          <w:ilvl w:val="0"/>
          <w:numId w:val="20"/>
        </w:numPr>
        <w:tabs>
          <w:tab w:val="clear" w:pos="1065"/>
          <w:tab w:val="num" w:pos="709"/>
        </w:tabs>
        <w:ind w:left="709" w:hanging="283"/>
        <w:rPr>
          <w:sz w:val="22"/>
          <w:szCs w:val="22"/>
        </w:rPr>
      </w:pPr>
      <w:r w:rsidRPr="003B3776">
        <w:rPr>
          <w:sz w:val="22"/>
          <w:szCs w:val="22"/>
        </w:rPr>
        <w:t>na tyčích vždy po obou stranách dveří (u předních dveří u kabiny řidiče může být jen na pravé straně, u posledních na levé straně</w:t>
      </w:r>
      <w:r>
        <w:rPr>
          <w:sz w:val="22"/>
          <w:szCs w:val="22"/>
        </w:rPr>
        <w:t xml:space="preserve"> při pohledu cestujícího uvnitř trolejbusu otočeného čelem ke dveřím </w:t>
      </w:r>
      <w:r w:rsidRPr="003B3776">
        <w:rPr>
          <w:sz w:val="22"/>
          <w:szCs w:val="22"/>
        </w:rPr>
        <w:t>)</w:t>
      </w:r>
    </w:p>
    <w:p w14:paraId="408E34F0" w14:textId="77777777" w:rsidR="00BB3F38" w:rsidRPr="003B3776" w:rsidRDefault="00BB3F38" w:rsidP="00BB3F38">
      <w:pPr>
        <w:pStyle w:val="Odstavecseseznamem"/>
        <w:numPr>
          <w:ilvl w:val="0"/>
          <w:numId w:val="20"/>
        </w:numPr>
        <w:tabs>
          <w:tab w:val="clear" w:pos="1065"/>
          <w:tab w:val="num" w:pos="709"/>
        </w:tabs>
        <w:ind w:hanging="639"/>
        <w:rPr>
          <w:sz w:val="22"/>
          <w:szCs w:val="22"/>
        </w:rPr>
      </w:pPr>
      <w:r w:rsidRPr="003B3776">
        <w:rPr>
          <w:sz w:val="22"/>
          <w:szCs w:val="22"/>
        </w:rPr>
        <w:t>jedno tlačítko na křídle dveří - nepovinné</w:t>
      </w:r>
    </w:p>
    <w:p w14:paraId="2A91AAFD" w14:textId="77777777" w:rsidR="00BB3F38" w:rsidRPr="003B3776" w:rsidRDefault="00BB3F38" w:rsidP="00BB3F38">
      <w:pPr>
        <w:pStyle w:val="Odstavecseseznamem"/>
        <w:numPr>
          <w:ilvl w:val="0"/>
          <w:numId w:val="20"/>
        </w:numPr>
        <w:tabs>
          <w:tab w:val="clear" w:pos="1065"/>
          <w:tab w:val="num" w:pos="709"/>
        </w:tabs>
        <w:ind w:hanging="639"/>
        <w:rPr>
          <w:sz w:val="22"/>
          <w:szCs w:val="22"/>
        </w:rPr>
      </w:pPr>
      <w:r w:rsidRPr="003B3776">
        <w:rPr>
          <w:sz w:val="22"/>
          <w:szCs w:val="22"/>
        </w:rPr>
        <w:t>maximální výška umístění tlačítka: 150 cm nad podlahou</w:t>
      </w:r>
    </w:p>
    <w:p w14:paraId="3159708C" w14:textId="77777777" w:rsidR="00BB3F38" w:rsidRPr="003B3776" w:rsidRDefault="00BB3F38" w:rsidP="00BB3F38">
      <w:pPr>
        <w:pStyle w:val="Odstavecseseznamem"/>
        <w:numPr>
          <w:ilvl w:val="0"/>
          <w:numId w:val="20"/>
        </w:numPr>
        <w:tabs>
          <w:tab w:val="clear" w:pos="1065"/>
          <w:tab w:val="num" w:pos="709"/>
        </w:tabs>
        <w:ind w:hanging="639"/>
        <w:rPr>
          <w:sz w:val="22"/>
          <w:szCs w:val="22"/>
        </w:rPr>
      </w:pPr>
      <w:r w:rsidRPr="003B3776">
        <w:rPr>
          <w:sz w:val="22"/>
          <w:szCs w:val="22"/>
        </w:rPr>
        <w:t>minimální výška umístění tlačítka: 120 cm nad podlahou</w:t>
      </w:r>
    </w:p>
    <w:p w14:paraId="4F3F6D05" w14:textId="77777777" w:rsidR="00BB3F38" w:rsidRPr="003B3776" w:rsidRDefault="00BB3F38" w:rsidP="00BB3F38">
      <w:pPr>
        <w:rPr>
          <w:sz w:val="22"/>
          <w:szCs w:val="22"/>
        </w:rPr>
      </w:pPr>
      <w:r w:rsidRPr="003B3776">
        <w:rPr>
          <w:sz w:val="22"/>
          <w:szCs w:val="22"/>
        </w:rPr>
        <w:t>Vzhled a funkce vnitřních tlačítek poptávkového ovládání dveří</w:t>
      </w:r>
    </w:p>
    <w:p w14:paraId="4F464191" w14:textId="77777777" w:rsidR="00BB3F38" w:rsidRPr="003B3776" w:rsidRDefault="00BB3F38" w:rsidP="00BB3F38">
      <w:pPr>
        <w:pStyle w:val="Odstavecseseznamem"/>
        <w:numPr>
          <w:ilvl w:val="0"/>
          <w:numId w:val="32"/>
        </w:numPr>
        <w:rPr>
          <w:sz w:val="22"/>
          <w:szCs w:val="22"/>
        </w:rPr>
      </w:pPr>
      <w:r w:rsidRPr="003B3776">
        <w:rPr>
          <w:sz w:val="22"/>
          <w:szCs w:val="22"/>
        </w:rPr>
        <w:t>zelené průsvitné tlačítko s </w:t>
      </w:r>
      <w:proofErr w:type="spellStart"/>
      <w:r w:rsidRPr="003B3776">
        <w:rPr>
          <w:sz w:val="22"/>
          <w:szCs w:val="22"/>
        </w:rPr>
        <w:t>podsvětlením</w:t>
      </w:r>
      <w:proofErr w:type="spellEnd"/>
      <w:r w:rsidRPr="003B3776">
        <w:rPr>
          <w:sz w:val="22"/>
          <w:szCs w:val="22"/>
        </w:rPr>
        <w:t xml:space="preserve"> a symbolem otevírání dveří </w:t>
      </w:r>
    </w:p>
    <w:p w14:paraId="554E2EF7" w14:textId="77777777" w:rsidR="00BB3F38" w:rsidRPr="003B3776" w:rsidRDefault="00BB3F38" w:rsidP="00BB3F38">
      <w:pPr>
        <w:pStyle w:val="Odstavecseseznamem"/>
        <w:numPr>
          <w:ilvl w:val="0"/>
          <w:numId w:val="32"/>
        </w:numPr>
        <w:rPr>
          <w:sz w:val="22"/>
          <w:szCs w:val="22"/>
        </w:rPr>
      </w:pPr>
      <w:r w:rsidRPr="003B3776">
        <w:rPr>
          <w:sz w:val="22"/>
          <w:szCs w:val="22"/>
        </w:rPr>
        <w:t xml:space="preserve">šedá nebo černá krytka </w:t>
      </w:r>
    </w:p>
    <w:p w14:paraId="336CAB06" w14:textId="77777777" w:rsidR="00BB3F38" w:rsidRPr="003B3776" w:rsidRDefault="00BB3F38" w:rsidP="00BB3F38">
      <w:pPr>
        <w:pStyle w:val="Odstavecseseznamem"/>
        <w:numPr>
          <w:ilvl w:val="0"/>
          <w:numId w:val="32"/>
        </w:numPr>
        <w:rPr>
          <w:sz w:val="22"/>
          <w:szCs w:val="22"/>
        </w:rPr>
      </w:pPr>
      <w:r w:rsidRPr="003B3776">
        <w:rPr>
          <w:sz w:val="22"/>
          <w:szCs w:val="22"/>
        </w:rPr>
        <w:t>tlačítko se rozsvítí vždy po stisknutí poptávkového ovládání dveří příslušných dveří (vyjma otevřených dveří) a pří uvolnění dveří v zastávce, dokud se dveře neotevřou</w:t>
      </w:r>
    </w:p>
    <w:p w14:paraId="6AE9D13B" w14:textId="77777777" w:rsidR="00BB3F38" w:rsidRPr="003B3776" w:rsidRDefault="00BB3F38" w:rsidP="00BB3F38">
      <w:pPr>
        <w:pStyle w:val="Odstavecseseznamem"/>
        <w:numPr>
          <w:ilvl w:val="0"/>
          <w:numId w:val="32"/>
        </w:numPr>
        <w:rPr>
          <w:sz w:val="22"/>
          <w:szCs w:val="22"/>
        </w:rPr>
      </w:pPr>
      <w:r w:rsidRPr="003B3776">
        <w:rPr>
          <w:sz w:val="22"/>
          <w:szCs w:val="22"/>
        </w:rPr>
        <w:t>tlačítka plní funkce již při jeho stlačení (nikoli až po jeho uvolnění)</w:t>
      </w:r>
    </w:p>
    <w:p w14:paraId="270CAC49" w14:textId="77777777" w:rsidR="00BB3F38" w:rsidRPr="003B3776" w:rsidRDefault="00BB3F38" w:rsidP="00BB3F38">
      <w:pPr>
        <w:pStyle w:val="Odstavecseseznamem"/>
        <w:numPr>
          <w:ilvl w:val="0"/>
          <w:numId w:val="32"/>
        </w:numPr>
        <w:rPr>
          <w:sz w:val="22"/>
          <w:szCs w:val="22"/>
        </w:rPr>
      </w:pPr>
      <w:r w:rsidRPr="003B3776">
        <w:rPr>
          <w:sz w:val="22"/>
          <w:szCs w:val="22"/>
        </w:rPr>
        <w:t>stisk tlačítka vydává zvuk u řidiče při prvním stisku kterého kteréhokoliv tlačítka ve voze.</w:t>
      </w:r>
    </w:p>
    <w:p w14:paraId="2C3A3D12" w14:textId="77777777" w:rsidR="00BB3F38" w:rsidRPr="003B3776" w:rsidRDefault="00BB3F38" w:rsidP="00BB3F38">
      <w:pPr>
        <w:rPr>
          <w:sz w:val="22"/>
          <w:szCs w:val="22"/>
          <w:u w:val="single"/>
        </w:rPr>
      </w:pPr>
      <w:r w:rsidRPr="003B3776">
        <w:rPr>
          <w:sz w:val="22"/>
          <w:szCs w:val="22"/>
          <w:u w:val="single"/>
        </w:rPr>
        <w:t>Tlačítko výstup s vozíkem:</w:t>
      </w:r>
    </w:p>
    <w:p w14:paraId="51459921" w14:textId="77777777" w:rsidR="00BB3F38" w:rsidRPr="003B3776" w:rsidRDefault="00BB3F38" w:rsidP="00BB3F38">
      <w:pPr>
        <w:pStyle w:val="Odstavecseseznamem"/>
        <w:numPr>
          <w:ilvl w:val="0"/>
          <w:numId w:val="32"/>
        </w:numPr>
        <w:rPr>
          <w:sz w:val="22"/>
          <w:szCs w:val="22"/>
        </w:rPr>
      </w:pPr>
      <w:r w:rsidRPr="003B3776">
        <w:rPr>
          <w:sz w:val="22"/>
          <w:szCs w:val="22"/>
        </w:rPr>
        <w:t xml:space="preserve">Tlačítko </w:t>
      </w:r>
      <w:r>
        <w:rPr>
          <w:sz w:val="22"/>
          <w:szCs w:val="22"/>
        </w:rPr>
        <w:t xml:space="preserve">výstup s </w:t>
      </w:r>
      <w:r w:rsidRPr="003B3776">
        <w:rPr>
          <w:sz w:val="22"/>
          <w:szCs w:val="22"/>
        </w:rPr>
        <w:t>vozík</w:t>
      </w:r>
      <w:r>
        <w:rPr>
          <w:sz w:val="22"/>
          <w:szCs w:val="22"/>
        </w:rPr>
        <w:t>em</w:t>
      </w:r>
      <w:r w:rsidRPr="003B3776">
        <w:rPr>
          <w:sz w:val="22"/>
          <w:szCs w:val="22"/>
        </w:rPr>
        <w:t xml:space="preserve"> uvnitř vozu– umístěno v místech plošin vyhrazených pro vozík tak, aby bylo</w:t>
      </w:r>
      <w:r>
        <w:rPr>
          <w:sz w:val="22"/>
          <w:szCs w:val="22"/>
        </w:rPr>
        <w:t xml:space="preserve"> </w:t>
      </w:r>
      <w:r w:rsidRPr="003B3776">
        <w:rPr>
          <w:sz w:val="22"/>
          <w:szCs w:val="22"/>
        </w:rPr>
        <w:t xml:space="preserve">z vozíku dosažitelné při řádně zaparkovaném vozíku; </w:t>
      </w:r>
    </w:p>
    <w:p w14:paraId="76106CAA" w14:textId="77777777" w:rsidR="00BB3F38" w:rsidRDefault="00BB3F38" w:rsidP="00BB3F38">
      <w:pPr>
        <w:pStyle w:val="Odstavecseseznamem"/>
        <w:numPr>
          <w:ilvl w:val="0"/>
          <w:numId w:val="32"/>
        </w:numPr>
        <w:rPr>
          <w:sz w:val="22"/>
          <w:szCs w:val="22"/>
        </w:rPr>
      </w:pPr>
      <w:r w:rsidRPr="003B3776">
        <w:rPr>
          <w:sz w:val="22"/>
          <w:szCs w:val="22"/>
        </w:rPr>
        <w:t xml:space="preserve">po stisku se rozsvítí symbol vozíku na palubní desce u řidiče a při stisknutí </w:t>
      </w:r>
      <w:r>
        <w:rPr>
          <w:sz w:val="22"/>
          <w:szCs w:val="22"/>
        </w:rPr>
        <w:t>zní u řidiče</w:t>
      </w:r>
      <w:r w:rsidRPr="003B3776">
        <w:rPr>
          <w:sz w:val="22"/>
          <w:szCs w:val="22"/>
        </w:rPr>
        <w:t xml:space="preserve"> zvukový signál, a to i opakovaně při dalším stisku a vždy po celou dobu stisku</w:t>
      </w:r>
    </w:p>
    <w:p w14:paraId="6F25A240" w14:textId="77777777" w:rsidR="00BB3F38" w:rsidRPr="003B3776" w:rsidRDefault="00BB3F38" w:rsidP="00BB3F38">
      <w:pPr>
        <w:pStyle w:val="Odstavecseseznamem"/>
        <w:numPr>
          <w:ilvl w:val="0"/>
          <w:numId w:val="32"/>
        </w:numPr>
        <w:rPr>
          <w:sz w:val="22"/>
          <w:szCs w:val="22"/>
        </w:rPr>
      </w:pPr>
      <w:r>
        <w:rPr>
          <w:sz w:val="22"/>
          <w:szCs w:val="22"/>
        </w:rPr>
        <w:t xml:space="preserve">po dobu stisku se tlačítko podsvítí modře </w:t>
      </w:r>
    </w:p>
    <w:p w14:paraId="11CE720E" w14:textId="77777777" w:rsidR="00BB3F38" w:rsidRPr="003B3776" w:rsidRDefault="00BB3F38" w:rsidP="00BB3F38">
      <w:pPr>
        <w:pStyle w:val="Odstavecseseznamem"/>
        <w:numPr>
          <w:ilvl w:val="0"/>
          <w:numId w:val="32"/>
        </w:numPr>
        <w:rPr>
          <w:sz w:val="22"/>
          <w:szCs w:val="22"/>
        </w:rPr>
      </w:pPr>
      <w:r w:rsidRPr="003B3776">
        <w:rPr>
          <w:sz w:val="22"/>
          <w:szCs w:val="22"/>
        </w:rPr>
        <w:t>toto tlačítko má pro příslušné dveře shodnou funkcionalitu jako tlačítko poptávkového ovládání dveří</w:t>
      </w:r>
    </w:p>
    <w:p w14:paraId="37FA3FDB" w14:textId="77777777" w:rsidR="00BB3F38" w:rsidRPr="003B3776" w:rsidRDefault="00BB3F38" w:rsidP="00BB3F38">
      <w:pPr>
        <w:rPr>
          <w:sz w:val="22"/>
          <w:szCs w:val="22"/>
          <w:u w:val="single"/>
        </w:rPr>
      </w:pPr>
      <w:r w:rsidRPr="003B3776">
        <w:rPr>
          <w:sz w:val="22"/>
          <w:szCs w:val="22"/>
          <w:u w:val="single"/>
        </w:rPr>
        <w:t>Tlačítko výstup s kočárkem</w:t>
      </w:r>
    </w:p>
    <w:p w14:paraId="167073F3" w14:textId="77777777" w:rsidR="00BB3F38" w:rsidRPr="003B3776" w:rsidRDefault="00BB3F38" w:rsidP="00BB3F38">
      <w:pPr>
        <w:pStyle w:val="Odstavecseseznamem"/>
        <w:numPr>
          <w:ilvl w:val="0"/>
          <w:numId w:val="32"/>
        </w:numPr>
        <w:rPr>
          <w:sz w:val="22"/>
          <w:szCs w:val="22"/>
        </w:rPr>
      </w:pPr>
      <w:r w:rsidRPr="003B3776">
        <w:rPr>
          <w:sz w:val="22"/>
          <w:szCs w:val="22"/>
        </w:rPr>
        <w:t xml:space="preserve">Tlačítko kočárek (výstup s kočárkem) – uvnitř vozu umístěno v místech plošin vyhrazených pro kočárek; </w:t>
      </w:r>
    </w:p>
    <w:p w14:paraId="731CFE60" w14:textId="77777777" w:rsidR="00BB3F38" w:rsidRPr="003B3776" w:rsidRDefault="00BB3F38" w:rsidP="00BB3F38">
      <w:pPr>
        <w:pStyle w:val="Odstavecseseznamem"/>
        <w:numPr>
          <w:ilvl w:val="0"/>
          <w:numId w:val="32"/>
        </w:numPr>
        <w:rPr>
          <w:sz w:val="22"/>
          <w:szCs w:val="22"/>
        </w:rPr>
      </w:pPr>
      <w:r w:rsidRPr="003B3776">
        <w:rPr>
          <w:sz w:val="22"/>
          <w:szCs w:val="22"/>
        </w:rPr>
        <w:t xml:space="preserve">rozsvítí symbol kočárku na palubní desce u řidiče a při prvním stisknutí </w:t>
      </w:r>
      <w:r>
        <w:rPr>
          <w:sz w:val="22"/>
          <w:szCs w:val="22"/>
        </w:rPr>
        <w:t>zní u řidiče</w:t>
      </w:r>
      <w:r w:rsidRPr="003B3776">
        <w:rPr>
          <w:sz w:val="22"/>
          <w:szCs w:val="22"/>
        </w:rPr>
        <w:t xml:space="preserve"> zvukový signál a to i opakovaně při dalším stisku a vždy po celou dobu stisku</w:t>
      </w:r>
    </w:p>
    <w:p w14:paraId="3A57A58E" w14:textId="77777777" w:rsidR="00BB3F38" w:rsidRPr="003B3776" w:rsidRDefault="00BB3F38" w:rsidP="00BB3F38">
      <w:pPr>
        <w:pStyle w:val="Odstavecseseznamem"/>
        <w:numPr>
          <w:ilvl w:val="0"/>
          <w:numId w:val="32"/>
        </w:numPr>
        <w:rPr>
          <w:sz w:val="22"/>
          <w:szCs w:val="22"/>
        </w:rPr>
      </w:pPr>
      <w:r w:rsidRPr="003B3776">
        <w:rPr>
          <w:sz w:val="22"/>
          <w:szCs w:val="22"/>
        </w:rPr>
        <w:t>toto tlačítko má pro příslušné dveře shodnou funkcionalitu jako tlačítko poptávkového ovládání dveří</w:t>
      </w:r>
    </w:p>
    <w:p w14:paraId="4F771C04" w14:textId="77777777" w:rsidR="00BB3F38" w:rsidRPr="003B3776" w:rsidRDefault="00BB3F38" w:rsidP="00BB3F38">
      <w:pPr>
        <w:rPr>
          <w:sz w:val="22"/>
          <w:szCs w:val="22"/>
          <w:u w:val="single"/>
        </w:rPr>
      </w:pPr>
      <w:r w:rsidRPr="003B3776">
        <w:rPr>
          <w:sz w:val="22"/>
          <w:szCs w:val="22"/>
          <w:u w:val="single"/>
        </w:rPr>
        <w:t>Tlačítko nástup s vozíkem (vně):</w:t>
      </w:r>
    </w:p>
    <w:p w14:paraId="277AA0B8" w14:textId="77777777" w:rsidR="00BB3F38" w:rsidRPr="003B3776" w:rsidRDefault="00BB3F38" w:rsidP="00BB3F38">
      <w:pPr>
        <w:pStyle w:val="Odstavecseseznamem"/>
        <w:numPr>
          <w:ilvl w:val="0"/>
          <w:numId w:val="32"/>
        </w:numPr>
        <w:rPr>
          <w:sz w:val="22"/>
          <w:szCs w:val="22"/>
        </w:rPr>
      </w:pPr>
      <w:r w:rsidRPr="003B3776">
        <w:rPr>
          <w:sz w:val="22"/>
          <w:szCs w:val="22"/>
        </w:rPr>
        <w:t xml:space="preserve">Tlačítko vozík vně vozu (nástup s vozíkem) – umístěno vpravo vedle dveří vyhrazených pro nástup s vozíkem, nejvýše 120 cm od země, </w:t>
      </w:r>
    </w:p>
    <w:p w14:paraId="26746F76" w14:textId="77777777" w:rsidR="00BB3F38" w:rsidRPr="003B3776" w:rsidRDefault="00BB3F38" w:rsidP="00BB3F38">
      <w:pPr>
        <w:pStyle w:val="Odstavecseseznamem"/>
        <w:numPr>
          <w:ilvl w:val="0"/>
          <w:numId w:val="32"/>
        </w:numPr>
        <w:rPr>
          <w:sz w:val="22"/>
          <w:szCs w:val="22"/>
        </w:rPr>
      </w:pPr>
      <w:r w:rsidRPr="003B3776">
        <w:rPr>
          <w:sz w:val="22"/>
          <w:szCs w:val="22"/>
        </w:rPr>
        <w:t>přednostně pod tlačítkem poptávkového ovládání dveří musí být přístupné i při otevřených dveřích</w:t>
      </w:r>
      <w:r w:rsidRPr="003B3776">
        <w:rPr>
          <w:sz w:val="22"/>
          <w:szCs w:val="22"/>
          <w:lang w:val="en-US"/>
        </w:rPr>
        <w:t>;</w:t>
      </w:r>
      <w:r w:rsidRPr="003B3776">
        <w:rPr>
          <w:sz w:val="22"/>
          <w:szCs w:val="22"/>
        </w:rPr>
        <w:t xml:space="preserve"> </w:t>
      </w:r>
    </w:p>
    <w:p w14:paraId="5BE4D9AF" w14:textId="77777777" w:rsidR="00BB3F38" w:rsidRDefault="00BB3F38" w:rsidP="00BB3F38">
      <w:pPr>
        <w:pStyle w:val="Odstavecseseznamem"/>
        <w:numPr>
          <w:ilvl w:val="0"/>
          <w:numId w:val="32"/>
        </w:numPr>
        <w:rPr>
          <w:sz w:val="22"/>
          <w:szCs w:val="22"/>
        </w:rPr>
      </w:pPr>
      <w:r w:rsidRPr="003B3776">
        <w:rPr>
          <w:sz w:val="22"/>
          <w:szCs w:val="22"/>
        </w:rPr>
        <w:t xml:space="preserve">po stisku se rozsvítí symbol vozíku na palubní desce u řidiče a při stisknutí </w:t>
      </w:r>
      <w:r>
        <w:rPr>
          <w:sz w:val="22"/>
          <w:szCs w:val="22"/>
        </w:rPr>
        <w:t>zní u řidiče</w:t>
      </w:r>
      <w:r w:rsidRPr="003B3776">
        <w:rPr>
          <w:sz w:val="22"/>
          <w:szCs w:val="22"/>
        </w:rPr>
        <w:t xml:space="preserve"> zvukový signál a to i opakovaně při dalším stisku a vždy po celou dobu stisku</w:t>
      </w:r>
    </w:p>
    <w:p w14:paraId="757FE3EA" w14:textId="77777777" w:rsidR="00BB3F38" w:rsidRPr="00B81534" w:rsidRDefault="00BB3F38" w:rsidP="00BB3F38">
      <w:pPr>
        <w:pStyle w:val="Odstavecseseznamem"/>
        <w:numPr>
          <w:ilvl w:val="0"/>
          <w:numId w:val="32"/>
        </w:numPr>
        <w:rPr>
          <w:sz w:val="22"/>
          <w:szCs w:val="22"/>
        </w:rPr>
      </w:pPr>
      <w:r>
        <w:rPr>
          <w:sz w:val="22"/>
          <w:szCs w:val="22"/>
        </w:rPr>
        <w:t xml:space="preserve">po dobu stisku se tlačítko podsvítí modře </w:t>
      </w:r>
    </w:p>
    <w:p w14:paraId="465783F0" w14:textId="77777777" w:rsidR="00BB3F38" w:rsidRPr="003B3776" w:rsidRDefault="00BB3F38" w:rsidP="00BB3F38">
      <w:pPr>
        <w:pStyle w:val="Odstavecseseznamem"/>
        <w:numPr>
          <w:ilvl w:val="0"/>
          <w:numId w:val="32"/>
        </w:numPr>
        <w:rPr>
          <w:sz w:val="22"/>
          <w:szCs w:val="22"/>
        </w:rPr>
      </w:pPr>
      <w:r w:rsidRPr="003B3776">
        <w:rPr>
          <w:sz w:val="22"/>
          <w:szCs w:val="22"/>
        </w:rPr>
        <w:t>toto tlačítko má pro příslušné dveře shodnou funkcionalitu jako tlačítko poptávkového ovládání dveří</w:t>
      </w:r>
    </w:p>
    <w:p w14:paraId="266D78D0" w14:textId="77777777" w:rsidR="00BB3F38" w:rsidRPr="003B3776" w:rsidRDefault="00BB3F38" w:rsidP="00BB3F38">
      <w:pPr>
        <w:rPr>
          <w:sz w:val="22"/>
          <w:szCs w:val="22"/>
          <w:u w:val="single"/>
        </w:rPr>
      </w:pPr>
      <w:r w:rsidRPr="003B3776">
        <w:rPr>
          <w:sz w:val="22"/>
          <w:szCs w:val="22"/>
          <w:u w:val="single"/>
        </w:rPr>
        <w:t>Tlačítko „STOP“:</w:t>
      </w:r>
    </w:p>
    <w:p w14:paraId="50C0893F" w14:textId="77777777" w:rsidR="00BB3F38" w:rsidRPr="003B3776" w:rsidRDefault="00BB3F38" w:rsidP="00BB3F38">
      <w:pPr>
        <w:pStyle w:val="Odstavecseseznamem"/>
        <w:numPr>
          <w:ilvl w:val="0"/>
          <w:numId w:val="32"/>
        </w:numPr>
        <w:rPr>
          <w:sz w:val="22"/>
          <w:szCs w:val="22"/>
        </w:rPr>
      </w:pPr>
      <w:r w:rsidRPr="003B3776">
        <w:rPr>
          <w:sz w:val="22"/>
          <w:szCs w:val="22"/>
        </w:rPr>
        <w:t>Jsou umístěna vlevo na madlech při pohledu cestujícího ve směru jízdy</w:t>
      </w:r>
    </w:p>
    <w:p w14:paraId="055E0CE2" w14:textId="77777777" w:rsidR="00BB3F38" w:rsidRPr="003B3776" w:rsidRDefault="00BB3F38" w:rsidP="00BB3F38">
      <w:pPr>
        <w:pStyle w:val="Odstavecseseznamem"/>
        <w:numPr>
          <w:ilvl w:val="0"/>
          <w:numId w:val="32"/>
        </w:numPr>
        <w:rPr>
          <w:sz w:val="22"/>
          <w:szCs w:val="22"/>
        </w:rPr>
      </w:pPr>
      <w:r w:rsidRPr="003B3776">
        <w:rPr>
          <w:sz w:val="22"/>
          <w:szCs w:val="22"/>
        </w:rPr>
        <w:t xml:space="preserve">po stisku se rozsvítí symbol STOP </w:t>
      </w:r>
      <w:r>
        <w:rPr>
          <w:sz w:val="22"/>
          <w:szCs w:val="22"/>
        </w:rPr>
        <w:t xml:space="preserve">na </w:t>
      </w:r>
      <w:r w:rsidRPr="003B3776">
        <w:rPr>
          <w:sz w:val="22"/>
          <w:szCs w:val="22"/>
        </w:rPr>
        <w:t xml:space="preserve">palubní desce u řidiče a při tisknutí </w:t>
      </w:r>
      <w:r>
        <w:rPr>
          <w:sz w:val="22"/>
          <w:szCs w:val="22"/>
        </w:rPr>
        <w:t>zní u řidiče</w:t>
      </w:r>
      <w:r w:rsidRPr="003B3776">
        <w:rPr>
          <w:sz w:val="22"/>
          <w:szCs w:val="22"/>
        </w:rPr>
        <w:t xml:space="preserve"> zvukový signál a to i opakovaně při dalším stisku a vždy po celou dobu stisku</w:t>
      </w:r>
    </w:p>
    <w:p w14:paraId="0420E929" w14:textId="77777777" w:rsidR="00BB3F38" w:rsidRPr="003B3776" w:rsidRDefault="00BB3F38" w:rsidP="00BB3F38">
      <w:pPr>
        <w:pStyle w:val="Odstavecseseznamem"/>
        <w:numPr>
          <w:ilvl w:val="0"/>
          <w:numId w:val="32"/>
        </w:numPr>
        <w:rPr>
          <w:sz w:val="22"/>
          <w:szCs w:val="22"/>
        </w:rPr>
      </w:pPr>
      <w:r w:rsidRPr="003B3776">
        <w:rPr>
          <w:sz w:val="22"/>
          <w:szCs w:val="22"/>
        </w:rPr>
        <w:t>umístění tlačítek musí být odsouhlaseno se zadavatelem.</w:t>
      </w:r>
    </w:p>
    <w:p w14:paraId="7D9D8010" w14:textId="77777777" w:rsidR="00BB3F38" w:rsidRPr="003B3776" w:rsidRDefault="00BB3F38" w:rsidP="00BB3F38">
      <w:pPr>
        <w:pStyle w:val="Zkladntext"/>
        <w:spacing w:after="0"/>
        <w:rPr>
          <w:sz w:val="22"/>
          <w:szCs w:val="22"/>
        </w:rPr>
      </w:pPr>
      <w:r w:rsidRPr="003B3776">
        <w:rPr>
          <w:sz w:val="22"/>
          <w:szCs w:val="22"/>
          <w:u w:val="single"/>
        </w:rPr>
        <w:t xml:space="preserve">Detailní popis fungování systému je uveden ve vnitropodnikové směrnici DPMB PN.T-006, která je součástí zadání. </w:t>
      </w:r>
      <w:r w:rsidRPr="003B3776">
        <w:rPr>
          <w:sz w:val="22"/>
          <w:szCs w:val="22"/>
        </w:rPr>
        <w:t xml:space="preserve">Signály všech tlačítek jsou pro každý typ tlačítek zapojeny do tachografu. </w:t>
      </w:r>
    </w:p>
    <w:p w14:paraId="1E46F288" w14:textId="77777777" w:rsidR="00BB3F38" w:rsidRPr="003B3776" w:rsidRDefault="00BB3F38" w:rsidP="00BB3F38">
      <w:pPr>
        <w:pStyle w:val="Zkladntext"/>
        <w:spacing w:after="0"/>
        <w:rPr>
          <w:sz w:val="22"/>
          <w:szCs w:val="22"/>
          <w:u w:val="single"/>
        </w:rPr>
      </w:pPr>
    </w:p>
    <w:p w14:paraId="054D1E46" w14:textId="77777777" w:rsidR="00723A40" w:rsidRPr="00057252" w:rsidRDefault="00723A40" w:rsidP="0043049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4413E" w:rsidRPr="00057252" w14:paraId="0D55327D" w14:textId="77777777" w:rsidTr="00107C73">
        <w:tc>
          <w:tcPr>
            <w:tcW w:w="9345" w:type="dxa"/>
          </w:tcPr>
          <w:p w14:paraId="7A3D156B" w14:textId="77777777" w:rsidR="004D6A3D" w:rsidRPr="00057252" w:rsidRDefault="004D6A3D" w:rsidP="00107C73">
            <w:pPr>
              <w:pStyle w:val="Zkladntext"/>
            </w:pPr>
          </w:p>
          <w:p w14:paraId="4F4E63BD" w14:textId="77777777" w:rsidR="0034413E" w:rsidRPr="00057252" w:rsidRDefault="0034413E" w:rsidP="00107C73">
            <w:pPr>
              <w:pStyle w:val="Zkladntext"/>
            </w:pPr>
            <w:r w:rsidRPr="00057252">
              <w:t>Odpověď :  ANO/NE</w:t>
            </w:r>
          </w:p>
        </w:tc>
      </w:tr>
      <w:tr w:rsidR="0034413E" w:rsidRPr="00057252" w14:paraId="72B195A7" w14:textId="77777777" w:rsidTr="00107C73">
        <w:tc>
          <w:tcPr>
            <w:tcW w:w="9345" w:type="dxa"/>
          </w:tcPr>
          <w:p w14:paraId="187E9D4F" w14:textId="77777777" w:rsidR="0034413E" w:rsidRPr="00057252" w:rsidRDefault="0034413E" w:rsidP="00107C73">
            <w:pPr>
              <w:pStyle w:val="Zkladntext"/>
            </w:pPr>
          </w:p>
          <w:p w14:paraId="4C65A682" w14:textId="77777777" w:rsidR="0034413E" w:rsidRPr="00057252" w:rsidRDefault="0034413E" w:rsidP="00107C73">
            <w:pPr>
              <w:pStyle w:val="Zkladntext"/>
            </w:pPr>
            <w:r w:rsidRPr="00057252">
              <w:t>Doplňující popis :</w:t>
            </w:r>
          </w:p>
        </w:tc>
      </w:tr>
    </w:tbl>
    <w:p w14:paraId="21C70C00" w14:textId="77777777" w:rsidR="0034413E" w:rsidRPr="00057252" w:rsidRDefault="0034413E" w:rsidP="00696EA1">
      <w:pPr>
        <w:pStyle w:val="Zkladntext"/>
        <w:rPr>
          <w:sz w:val="22"/>
          <w:szCs w:val="22"/>
        </w:rPr>
      </w:pPr>
    </w:p>
    <w:p w14:paraId="5C42B77E" w14:textId="77777777" w:rsidR="00521259" w:rsidRPr="00057252" w:rsidRDefault="00521259" w:rsidP="00A822C7">
      <w:pPr>
        <w:pStyle w:val="Nadpis1"/>
        <w:numPr>
          <w:ilvl w:val="0"/>
          <w:numId w:val="9"/>
        </w:numPr>
        <w:tabs>
          <w:tab w:val="num" w:pos="0"/>
        </w:tabs>
        <w:rPr>
          <w:b w:val="0"/>
        </w:rPr>
      </w:pPr>
      <w:bookmarkStart w:id="323" w:name="_Toc292436806"/>
      <w:bookmarkStart w:id="324" w:name="_Toc292357016"/>
      <w:bookmarkStart w:id="325" w:name="_Toc12861250"/>
      <w:r w:rsidRPr="00057252">
        <w:rPr>
          <w:b w:val="0"/>
        </w:rPr>
        <w:t>ZVLÁŠTNÍ TECHNICKÉ PODMÍNKY</w:t>
      </w:r>
      <w:bookmarkEnd w:id="323"/>
      <w:bookmarkEnd w:id="324"/>
      <w:r w:rsidRPr="00057252">
        <w:rPr>
          <w:b w:val="0"/>
        </w:rPr>
        <w:t xml:space="preserve"> - PP</w:t>
      </w:r>
      <w:bookmarkEnd w:id="325"/>
    </w:p>
    <w:p w14:paraId="06863EA2" w14:textId="77777777" w:rsidR="00521259" w:rsidRPr="00057252" w:rsidRDefault="00521259" w:rsidP="0063674B">
      <w:pPr>
        <w:pStyle w:val="Zkladntext"/>
        <w:rPr>
          <w:sz w:val="22"/>
          <w:szCs w:val="22"/>
        </w:rPr>
      </w:pPr>
      <w:r w:rsidRPr="00057252">
        <w:rPr>
          <w:sz w:val="22"/>
          <w:szCs w:val="22"/>
        </w:rPr>
        <w:t xml:space="preserve">V souladu se směrnicí Evropského parlamentu a rady 2009/33/ES zadavatel stanovuje emisní limit ve výfukových plynech s odkazem na </w:t>
      </w:r>
      <w:r w:rsidRPr="00057252">
        <w:rPr>
          <w:sz w:val="22"/>
          <w:szCs w:val="22"/>
          <w:u w:val="single"/>
        </w:rPr>
        <w:t>normu EURO platnou v době dodávky vozidla</w:t>
      </w:r>
      <w:r w:rsidRPr="00057252">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057252" w14:paraId="11C37A5E" w14:textId="77777777" w:rsidTr="0059744A">
        <w:tc>
          <w:tcPr>
            <w:tcW w:w="9495" w:type="dxa"/>
          </w:tcPr>
          <w:p w14:paraId="671D88DE" w14:textId="77777777" w:rsidR="00521259" w:rsidRPr="00057252" w:rsidRDefault="00521259" w:rsidP="0059744A">
            <w:pPr>
              <w:pStyle w:val="Zkladntext"/>
            </w:pPr>
          </w:p>
          <w:p w14:paraId="73189971" w14:textId="77777777" w:rsidR="00521259" w:rsidRPr="00057252" w:rsidRDefault="00521259" w:rsidP="0059744A">
            <w:pPr>
              <w:pStyle w:val="Zkladntext"/>
            </w:pPr>
            <w:r w:rsidRPr="00057252">
              <w:t>Odpověď :  ANO/NE</w:t>
            </w:r>
          </w:p>
        </w:tc>
      </w:tr>
      <w:tr w:rsidR="00521259" w:rsidRPr="00057252" w14:paraId="36D1A7FF" w14:textId="77777777" w:rsidTr="0059744A">
        <w:tc>
          <w:tcPr>
            <w:tcW w:w="9495" w:type="dxa"/>
          </w:tcPr>
          <w:p w14:paraId="133A146F" w14:textId="77777777" w:rsidR="00521259" w:rsidRPr="00057252" w:rsidRDefault="00521259" w:rsidP="0059744A">
            <w:pPr>
              <w:pStyle w:val="Zkladntext"/>
            </w:pPr>
          </w:p>
          <w:p w14:paraId="362EA737" w14:textId="77777777" w:rsidR="00521259" w:rsidRPr="00057252" w:rsidRDefault="00521259" w:rsidP="0059744A">
            <w:pPr>
              <w:pStyle w:val="Zkladntext"/>
            </w:pPr>
            <w:r w:rsidRPr="00057252">
              <w:t>Doplňující popis :</w:t>
            </w:r>
          </w:p>
        </w:tc>
      </w:tr>
    </w:tbl>
    <w:p w14:paraId="2426B243" w14:textId="77777777" w:rsidR="00521259" w:rsidRPr="00057252" w:rsidRDefault="00521259" w:rsidP="007E55DB">
      <w:pPr>
        <w:pStyle w:val="Zkladntext"/>
        <w:pBdr>
          <w:bottom w:val="single" w:sz="6" w:space="1" w:color="auto"/>
        </w:pBdr>
        <w:rPr>
          <w:sz w:val="22"/>
          <w:szCs w:val="22"/>
        </w:rPr>
      </w:pPr>
    </w:p>
    <w:p w14:paraId="7B9178E5" w14:textId="77777777" w:rsidR="00521259" w:rsidRPr="00057252" w:rsidRDefault="00521259" w:rsidP="006320CB">
      <w:pPr>
        <w:pStyle w:val="Seznam"/>
        <w:spacing w:before="120"/>
        <w:ind w:left="0" w:firstLine="0"/>
        <w:jc w:val="both"/>
      </w:pPr>
      <w:r w:rsidRPr="00057252">
        <w:rPr>
          <w:rFonts w:ascii="Times New Roman" w:hAnsi="Times New Roman"/>
          <w:i/>
          <w:sz w:val="22"/>
          <w:szCs w:val="22"/>
        </w:rPr>
        <w:t>Pokud zadavatel kdekoliv v zadávací dokumentaci hovoří o tom, že nějaký komponent, součástku či řešení (dále jen „řešení“) „upřednostňuje“, podává tímto uchazečům pouze informaci o tom, že toto řešení považuje pro něj za nejvhodnější. Pokud bude použito jiné, kvalitativně a technicky obdobné řešení, bude zadavatelem plně akceptováno a v žádném případě toto nebude mít vliv na hodnocení podané nabídky.</w:t>
      </w:r>
    </w:p>
    <w:sectPr w:rsidR="00521259" w:rsidRPr="00057252" w:rsidSect="008F3534">
      <w:headerReference w:type="default" r:id="rId9"/>
      <w:footerReference w:type="default" r:id="rId10"/>
      <w:pgSz w:w="11907" w:h="16840" w:code="9"/>
      <w:pgMar w:top="1418" w:right="1134" w:bottom="1418" w:left="1418" w:header="708" w:footer="708" w:gutter="0"/>
      <w:paperSrc w:first="4" w:other="4"/>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2AA71" w14:textId="77777777" w:rsidR="009F2D7F" w:rsidRDefault="009F2D7F">
      <w:r>
        <w:separator/>
      </w:r>
    </w:p>
  </w:endnote>
  <w:endnote w:type="continuationSeparator" w:id="0">
    <w:p w14:paraId="3930ABA4" w14:textId="77777777" w:rsidR="009F2D7F" w:rsidRDefault="009F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1F3A4" w14:textId="3B5325D1" w:rsidR="009F2D7F" w:rsidRPr="0033098E" w:rsidRDefault="009F2D7F">
    <w:pPr>
      <w:pStyle w:val="Zpat"/>
      <w:rPr>
        <w:rFonts w:ascii="Arial" w:hAnsi="Arial" w:cs="Arial"/>
        <w:sz w:val="16"/>
        <w:szCs w:val="16"/>
      </w:rPr>
    </w:pPr>
    <w:r>
      <w:rPr>
        <w:rFonts w:ascii="Arial" w:hAnsi="Arial" w:cs="Arial"/>
        <w:sz w:val="16"/>
        <w:szCs w:val="16"/>
      </w:rPr>
      <w:t xml:space="preserve">Zadávací podmínky autobusu pro Brno </w:t>
    </w:r>
    <w:proofErr w:type="spellStart"/>
    <w:r>
      <w:rPr>
        <w:rFonts w:ascii="Arial" w:hAnsi="Arial" w:cs="Arial"/>
        <w:sz w:val="16"/>
        <w:szCs w:val="16"/>
      </w:rPr>
      <w:t>solo</w:t>
    </w:r>
    <w:proofErr w:type="spellEnd"/>
    <w:r>
      <w:rPr>
        <w:rFonts w:ascii="Arial" w:hAnsi="Arial" w:cs="Arial"/>
        <w:sz w:val="16"/>
        <w:szCs w:val="16"/>
      </w:rPr>
      <w:t xml:space="preserve"> diesel příloha 1a</w:t>
    </w:r>
    <w:r w:rsidRPr="006D4F5B">
      <w:rPr>
        <w:rFonts w:ascii="Arial" w:hAnsi="Arial" w:cs="Arial"/>
        <w:sz w:val="16"/>
        <w:szCs w:val="16"/>
      </w:rPr>
      <w:t xml:space="preserve"> </w:t>
    </w:r>
    <w:r w:rsidRPr="004558B7">
      <w:rPr>
        <w:rFonts w:ascii="Arial" w:hAnsi="Arial" w:cs="Arial"/>
        <w:sz w:val="16"/>
        <w:szCs w:val="16"/>
      </w:rPr>
      <w:tab/>
      <w:t xml:space="preserve">strana </w:t>
    </w:r>
    <w:r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Pr="004558B7">
      <w:rPr>
        <w:rStyle w:val="slostrnky"/>
        <w:rFonts w:ascii="Arial" w:hAnsi="Arial" w:cs="Arial"/>
        <w:sz w:val="16"/>
        <w:szCs w:val="16"/>
      </w:rPr>
      <w:fldChar w:fldCharType="separate"/>
    </w:r>
    <w:r w:rsidR="00E72B48">
      <w:rPr>
        <w:rStyle w:val="slostrnky"/>
        <w:rFonts w:ascii="Arial" w:hAnsi="Arial" w:cs="Arial"/>
        <w:noProof/>
        <w:sz w:val="16"/>
        <w:szCs w:val="16"/>
      </w:rPr>
      <w:t>17</w:t>
    </w:r>
    <w:r w:rsidRPr="004558B7">
      <w:rPr>
        <w:rStyle w:val="slostrnky"/>
        <w:rFonts w:ascii="Arial" w:hAnsi="Arial" w:cs="Arial"/>
        <w:sz w:val="16"/>
        <w:szCs w:val="16"/>
      </w:rPr>
      <w:fldChar w:fldCharType="end"/>
    </w:r>
    <w:r w:rsidRPr="004558B7">
      <w:rPr>
        <w:rStyle w:val="slostrnky"/>
        <w:rFonts w:ascii="Arial" w:hAnsi="Arial" w:cs="Arial"/>
        <w:sz w:val="16"/>
        <w:szCs w:val="16"/>
      </w:rPr>
      <w:t>/</w:t>
    </w:r>
    <w:r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Pr="004558B7">
      <w:rPr>
        <w:rStyle w:val="slostrnky"/>
        <w:rFonts w:ascii="Arial" w:hAnsi="Arial" w:cs="Arial"/>
        <w:sz w:val="16"/>
        <w:szCs w:val="16"/>
      </w:rPr>
      <w:fldChar w:fldCharType="separate"/>
    </w:r>
    <w:r w:rsidR="00E72B48">
      <w:rPr>
        <w:rStyle w:val="slostrnky"/>
        <w:rFonts w:ascii="Arial" w:hAnsi="Arial" w:cs="Arial"/>
        <w:noProof/>
        <w:sz w:val="16"/>
        <w:szCs w:val="16"/>
      </w:rPr>
      <w:t>26</w:t>
    </w:r>
    <w:r w:rsidRPr="004558B7">
      <w:rPr>
        <w:rStyle w:val="slostrnky"/>
        <w:rFonts w:ascii="Arial" w:hAnsi="Arial" w:cs="Arial"/>
        <w:sz w:val="16"/>
        <w:szCs w:val="16"/>
      </w:rPr>
      <w:fldChar w:fldCharType="end"/>
    </w:r>
    <w:r>
      <w:rPr>
        <w:rStyle w:val="slostrnky"/>
        <w:rFonts w:ascii="Arial" w:hAnsi="Arial" w:cs="Arial"/>
        <w:sz w:val="16"/>
        <w:szCs w:val="16"/>
      </w:rPr>
      <w:tab/>
    </w:r>
    <w:proofErr w:type="gramStart"/>
    <w:r w:rsidR="0084358E">
      <w:rPr>
        <w:rStyle w:val="slostrnky"/>
        <w:rFonts w:ascii="Arial" w:hAnsi="Arial" w:cs="Arial"/>
        <w:sz w:val="16"/>
        <w:szCs w:val="16"/>
      </w:rPr>
      <w:t>01</w:t>
    </w:r>
    <w:r>
      <w:rPr>
        <w:rStyle w:val="slostrnky"/>
        <w:rFonts w:ascii="Arial" w:hAnsi="Arial" w:cs="Arial"/>
        <w:sz w:val="16"/>
        <w:szCs w:val="16"/>
      </w:rPr>
      <w:t>.0</w:t>
    </w:r>
    <w:r w:rsidR="0084358E">
      <w:rPr>
        <w:rStyle w:val="slostrnky"/>
        <w:rFonts w:ascii="Arial" w:hAnsi="Arial" w:cs="Arial"/>
        <w:sz w:val="16"/>
        <w:szCs w:val="16"/>
      </w:rPr>
      <w:t>7</w:t>
    </w:r>
    <w:r>
      <w:rPr>
        <w:rStyle w:val="slostrnky"/>
        <w:rFonts w:ascii="Arial" w:hAnsi="Arial" w:cs="Arial"/>
        <w:sz w:val="16"/>
        <w:szCs w:val="16"/>
      </w:rPr>
      <w:t>.2019</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8D404" w14:textId="77777777" w:rsidR="009F2D7F" w:rsidRDefault="009F2D7F">
      <w:r>
        <w:separator/>
      </w:r>
    </w:p>
  </w:footnote>
  <w:footnote w:type="continuationSeparator" w:id="0">
    <w:p w14:paraId="13788705" w14:textId="77777777" w:rsidR="009F2D7F" w:rsidRDefault="009F2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C5577" w14:textId="6E26AFD6" w:rsidR="009F2D7F" w:rsidRDefault="009F2D7F">
    <w:pPr>
      <w:pStyle w:val="Zhlav"/>
    </w:pPr>
    <w:r>
      <w:rPr>
        <w:noProof/>
      </w:rPr>
      <w:drawing>
        <wp:anchor distT="0" distB="0" distL="114300" distR="114300" simplePos="0" relativeHeight="251659264" behindDoc="0" locked="0" layoutInCell="1" allowOverlap="1" wp14:anchorId="5D34877F" wp14:editId="4CF743EB">
          <wp:simplePos x="0" y="0"/>
          <wp:positionH relativeFrom="column">
            <wp:posOffset>-457200</wp:posOffset>
          </wp:positionH>
          <wp:positionV relativeFrom="paragraph">
            <wp:posOffset>-76835</wp:posOffset>
          </wp:positionV>
          <wp:extent cx="6700520" cy="391918"/>
          <wp:effectExtent l="0" t="0" r="5080" b="825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uh150.wmf"/>
                  <pic:cNvPicPr/>
                </pic:nvPicPr>
                <pic:blipFill>
                  <a:blip r:embed="rId1">
                    <a:extLst>
                      <a:ext uri="{28A0092B-C50C-407E-A947-70E740481C1C}">
                        <a14:useLocalDpi xmlns:a14="http://schemas.microsoft.com/office/drawing/2010/main" val="0"/>
                      </a:ext>
                    </a:extLst>
                  </a:blip>
                  <a:stretch>
                    <a:fillRect/>
                  </a:stretch>
                </pic:blipFill>
                <pic:spPr>
                  <a:xfrm>
                    <a:off x="0" y="0"/>
                    <a:ext cx="6700520" cy="3919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87D8ED44"/>
    <w:lvl w:ilvl="0">
      <w:start w:val="1"/>
      <w:numFmt w:val="bullet"/>
      <w:pStyle w:val="Seznamsodrkami2"/>
      <w:lvlText w:val=""/>
      <w:lvlJc w:val="left"/>
      <w:pPr>
        <w:tabs>
          <w:tab w:val="num" w:pos="926"/>
        </w:tabs>
        <w:ind w:left="926" w:hanging="360"/>
      </w:pPr>
      <w:rPr>
        <w:rFonts w:ascii="Symbol" w:hAnsi="Symbol" w:hint="default"/>
      </w:rPr>
    </w:lvl>
  </w:abstractNum>
  <w:abstractNum w:abstractNumId="1">
    <w:nsid w:val="FFFFFF83"/>
    <w:multiLevelType w:val="singleLevel"/>
    <w:tmpl w:val="6D083DDE"/>
    <w:lvl w:ilvl="0">
      <w:start w:val="1"/>
      <w:numFmt w:val="bullet"/>
      <w:pStyle w:val="Nadpis9"/>
      <w:lvlText w:val=""/>
      <w:lvlJc w:val="left"/>
      <w:pPr>
        <w:tabs>
          <w:tab w:val="num" w:pos="643"/>
        </w:tabs>
        <w:ind w:left="643" w:hanging="360"/>
      </w:pPr>
      <w:rPr>
        <w:rFonts w:ascii="Symbol" w:hAnsi="Symbol" w:hint="default"/>
      </w:rPr>
    </w:lvl>
  </w:abstractNum>
  <w:abstractNum w:abstractNumId="2">
    <w:nsid w:val="FFFFFF89"/>
    <w:multiLevelType w:val="singleLevel"/>
    <w:tmpl w:val="4D7CE7E0"/>
    <w:lvl w:ilvl="0">
      <w:start w:val="1"/>
      <w:numFmt w:val="bullet"/>
      <w:pStyle w:val="Seznamsodrkami"/>
      <w:lvlText w:val=""/>
      <w:lvlJc w:val="left"/>
      <w:pPr>
        <w:tabs>
          <w:tab w:val="num" w:pos="360"/>
        </w:tabs>
        <w:ind w:left="360" w:hanging="360"/>
      </w:pPr>
      <w:rPr>
        <w:rFonts w:ascii="Symbol" w:hAnsi="Symbol" w:hint="default"/>
      </w:rPr>
    </w:lvl>
  </w:abstractNum>
  <w:abstractNum w:abstractNumId="3">
    <w:nsid w:val="FFFFFFFB"/>
    <w:multiLevelType w:val="multilevel"/>
    <w:tmpl w:val="3138BC96"/>
    <w:lvl w:ilvl="0">
      <w:start w:val="1"/>
      <w:numFmt w:val="decimal"/>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3686" w:hanging="708"/>
      </w:pPr>
      <w:rPr>
        <w:rFonts w:cs="Times New Roman"/>
      </w:rPr>
    </w:lvl>
    <w:lvl w:ilvl="2">
      <w:start w:val="1"/>
      <w:numFmt w:val="decimal"/>
      <w:lvlText w:val="%1.%2.%3."/>
      <w:legacy w:legacy="1" w:legacySpace="0" w:legacyIndent="708"/>
      <w:lvlJc w:val="left"/>
      <w:pPr>
        <w:ind w:left="4253"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4">
    <w:nsid w:val="02647207"/>
    <w:multiLevelType w:val="hybridMultilevel"/>
    <w:tmpl w:val="90129BF4"/>
    <w:lvl w:ilvl="0" w:tplc="219EED70">
      <w:start w:val="1"/>
      <w:numFmt w:val="bullet"/>
      <w:lvlText w:val="-"/>
      <w:lvlJc w:val="left"/>
      <w:pPr>
        <w:tabs>
          <w:tab w:val="num" w:pos="927"/>
        </w:tabs>
        <w:ind w:left="851"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2855F64"/>
    <w:multiLevelType w:val="hybridMultilevel"/>
    <w:tmpl w:val="B90458B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2D306F0"/>
    <w:multiLevelType w:val="hybridMultilevel"/>
    <w:tmpl w:val="A6BAA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848584F"/>
    <w:multiLevelType w:val="hybridMultilevel"/>
    <w:tmpl w:val="FA4A7740"/>
    <w:lvl w:ilvl="0" w:tplc="425ADDC8">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12B"/>
    <w:multiLevelType w:val="hybridMultilevel"/>
    <w:tmpl w:val="FBD233C6"/>
    <w:lvl w:ilvl="0" w:tplc="F66E62C8">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nsid w:val="1BA66457"/>
    <w:multiLevelType w:val="hybridMultilevel"/>
    <w:tmpl w:val="3D0ED28C"/>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F4F40D9"/>
    <w:multiLevelType w:val="hybridMultilevel"/>
    <w:tmpl w:val="65C00112"/>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0D22DC8"/>
    <w:multiLevelType w:val="hybridMultilevel"/>
    <w:tmpl w:val="40264D50"/>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2510A95"/>
    <w:multiLevelType w:val="hybridMultilevel"/>
    <w:tmpl w:val="3DB0D894"/>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5942E90"/>
    <w:multiLevelType w:val="hybridMultilevel"/>
    <w:tmpl w:val="1F6493C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A26039E"/>
    <w:multiLevelType w:val="hybridMultilevel"/>
    <w:tmpl w:val="CE285B62"/>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B4761FB"/>
    <w:multiLevelType w:val="multilevel"/>
    <w:tmpl w:val="0405001D"/>
    <w:styleLink w:val="Styl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3CD211BE"/>
    <w:multiLevelType w:val="hybridMultilevel"/>
    <w:tmpl w:val="D6F29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53415A8"/>
    <w:multiLevelType w:val="hybridMultilevel"/>
    <w:tmpl w:val="F1DE5F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69C213B"/>
    <w:multiLevelType w:val="hybridMultilevel"/>
    <w:tmpl w:val="F4109F68"/>
    <w:lvl w:ilvl="0" w:tplc="645E0190">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82B6552"/>
    <w:multiLevelType w:val="hybridMultilevel"/>
    <w:tmpl w:val="179E8330"/>
    <w:lvl w:ilvl="0" w:tplc="04050001">
      <w:start w:val="1"/>
      <w:numFmt w:val="bullet"/>
      <w:lvlText w:val=""/>
      <w:lvlJc w:val="left"/>
      <w:pPr>
        <w:ind w:left="720" w:hanging="360"/>
      </w:pPr>
      <w:rPr>
        <w:rFonts w:ascii="Symbol" w:hAnsi="Symbol" w:hint="default"/>
      </w:rPr>
    </w:lvl>
    <w:lvl w:ilvl="1" w:tplc="025CDC36">
      <w:start w:val="16"/>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
    <w:nsid w:val="484E186C"/>
    <w:multiLevelType w:val="hybridMultilevel"/>
    <w:tmpl w:val="7F345B3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C657E9E"/>
    <w:multiLevelType w:val="hybridMultilevel"/>
    <w:tmpl w:val="7F38E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1461F4"/>
    <w:multiLevelType w:val="hybridMultilevel"/>
    <w:tmpl w:val="4AB09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6704F97"/>
    <w:multiLevelType w:val="hybridMultilevel"/>
    <w:tmpl w:val="31D64D96"/>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AD2714E"/>
    <w:multiLevelType w:val="hybridMultilevel"/>
    <w:tmpl w:val="232E1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08049AC"/>
    <w:multiLevelType w:val="multilevel"/>
    <w:tmpl w:val="383E2682"/>
    <w:styleLink w:val="Styl1"/>
    <w:lvl w:ilvl="0">
      <w:start w:val="1"/>
      <w:numFmt w:val="decimal"/>
      <w:lvlText w:val="0%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28C53D0"/>
    <w:multiLevelType w:val="hybridMultilevel"/>
    <w:tmpl w:val="57A03038"/>
    <w:lvl w:ilvl="0" w:tplc="19C26D22">
      <w:start w:val="3"/>
      <w:numFmt w:val="bullet"/>
      <w:lvlText w:val="-"/>
      <w:lvlJc w:val="left"/>
      <w:pPr>
        <w:tabs>
          <w:tab w:val="num" w:pos="1065"/>
        </w:tabs>
        <w:ind w:left="1065" w:hanging="360"/>
      </w:pPr>
      <w:rPr>
        <w:rFonts w:ascii="Times New Roman" w:hAnsi="Times New Roman" w:hint="default"/>
      </w:rPr>
    </w:lvl>
    <w:lvl w:ilvl="1" w:tplc="289A1A34">
      <w:start w:val="1"/>
      <w:numFmt w:val="decimal"/>
      <w:lvlText w:val="%2."/>
      <w:lvlJc w:val="left"/>
      <w:pPr>
        <w:tabs>
          <w:tab w:val="num" w:pos="1440"/>
        </w:tabs>
        <w:ind w:left="1440" w:hanging="360"/>
      </w:pPr>
      <w:rPr>
        <w:rFonts w:cs="Times New Roman"/>
      </w:rPr>
    </w:lvl>
    <w:lvl w:ilvl="2" w:tplc="AF92F394">
      <w:start w:val="1"/>
      <w:numFmt w:val="decimal"/>
      <w:lvlText w:val="%3."/>
      <w:lvlJc w:val="left"/>
      <w:pPr>
        <w:tabs>
          <w:tab w:val="num" w:pos="2160"/>
        </w:tabs>
        <w:ind w:left="2160" w:hanging="360"/>
      </w:pPr>
      <w:rPr>
        <w:rFonts w:cs="Times New Roman"/>
      </w:rPr>
    </w:lvl>
    <w:lvl w:ilvl="3" w:tplc="08506092">
      <w:start w:val="1"/>
      <w:numFmt w:val="decimal"/>
      <w:lvlText w:val="%4."/>
      <w:lvlJc w:val="left"/>
      <w:pPr>
        <w:tabs>
          <w:tab w:val="num" w:pos="2880"/>
        </w:tabs>
        <w:ind w:left="2880" w:hanging="360"/>
      </w:pPr>
      <w:rPr>
        <w:rFonts w:cs="Times New Roman"/>
      </w:rPr>
    </w:lvl>
    <w:lvl w:ilvl="4" w:tplc="343EB106">
      <w:start w:val="1"/>
      <w:numFmt w:val="decimal"/>
      <w:lvlText w:val="%5."/>
      <w:lvlJc w:val="left"/>
      <w:pPr>
        <w:tabs>
          <w:tab w:val="num" w:pos="3600"/>
        </w:tabs>
        <w:ind w:left="3600" w:hanging="360"/>
      </w:pPr>
      <w:rPr>
        <w:rFonts w:cs="Times New Roman"/>
      </w:rPr>
    </w:lvl>
    <w:lvl w:ilvl="5" w:tplc="B6BE48CC">
      <w:start w:val="1"/>
      <w:numFmt w:val="decimal"/>
      <w:lvlText w:val="%6."/>
      <w:lvlJc w:val="left"/>
      <w:pPr>
        <w:tabs>
          <w:tab w:val="num" w:pos="4320"/>
        </w:tabs>
        <w:ind w:left="4320" w:hanging="360"/>
      </w:pPr>
      <w:rPr>
        <w:rFonts w:cs="Times New Roman"/>
      </w:rPr>
    </w:lvl>
    <w:lvl w:ilvl="6" w:tplc="13ACFB4E">
      <w:start w:val="1"/>
      <w:numFmt w:val="decimal"/>
      <w:lvlText w:val="%7."/>
      <w:lvlJc w:val="left"/>
      <w:pPr>
        <w:tabs>
          <w:tab w:val="num" w:pos="5040"/>
        </w:tabs>
        <w:ind w:left="5040" w:hanging="360"/>
      </w:pPr>
      <w:rPr>
        <w:rFonts w:cs="Times New Roman"/>
      </w:rPr>
    </w:lvl>
    <w:lvl w:ilvl="7" w:tplc="81B8E3B6">
      <w:start w:val="1"/>
      <w:numFmt w:val="decimal"/>
      <w:lvlText w:val="%8."/>
      <w:lvlJc w:val="left"/>
      <w:pPr>
        <w:tabs>
          <w:tab w:val="num" w:pos="5760"/>
        </w:tabs>
        <w:ind w:left="5760" w:hanging="360"/>
      </w:pPr>
      <w:rPr>
        <w:rFonts w:cs="Times New Roman"/>
      </w:rPr>
    </w:lvl>
    <w:lvl w:ilvl="8" w:tplc="5732A716">
      <w:start w:val="1"/>
      <w:numFmt w:val="decimal"/>
      <w:lvlText w:val="%9."/>
      <w:lvlJc w:val="left"/>
      <w:pPr>
        <w:tabs>
          <w:tab w:val="num" w:pos="6480"/>
        </w:tabs>
        <w:ind w:left="6480" w:hanging="360"/>
      </w:pPr>
      <w:rPr>
        <w:rFonts w:cs="Times New Roman"/>
      </w:rPr>
    </w:lvl>
  </w:abstractNum>
  <w:abstractNum w:abstractNumId="27">
    <w:nsid w:val="6ADB1729"/>
    <w:multiLevelType w:val="hybridMultilevel"/>
    <w:tmpl w:val="2CCE2F5E"/>
    <w:lvl w:ilvl="0" w:tplc="04050019">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nsid w:val="6E5C0914"/>
    <w:multiLevelType w:val="hybridMultilevel"/>
    <w:tmpl w:val="5746B086"/>
    <w:lvl w:ilvl="0" w:tplc="A7A0264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7B694CFE"/>
    <w:multiLevelType w:val="hybridMultilevel"/>
    <w:tmpl w:val="045EC23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1"/>
  </w:num>
  <w:num w:numId="6">
    <w:abstractNumId w:val="0"/>
  </w:num>
  <w:num w:numId="7">
    <w:abstractNumId w:val="25"/>
  </w:num>
  <w:num w:numId="8">
    <w:abstractNumId w:val="15"/>
  </w:num>
  <w:num w:numId="9">
    <w:abstractNumId w:val="3"/>
  </w:num>
  <w:num w:numId="10">
    <w:abstractNumId w:val="4"/>
  </w:num>
  <w:num w:numId="11">
    <w:abstractNumId w:val="19"/>
  </w:num>
  <w:num w:numId="12">
    <w:abstractNumId w:val="27"/>
  </w:num>
  <w:num w:numId="13">
    <w:abstractNumId w:val="22"/>
  </w:num>
  <w:num w:numId="14">
    <w:abstractNumId w:val="8"/>
  </w:num>
  <w:num w:numId="15">
    <w:abstractNumId w:val="6"/>
  </w:num>
  <w:num w:numId="16">
    <w:abstractNumId w:val="21"/>
  </w:num>
  <w:num w:numId="17">
    <w:abstractNumId w:val="2"/>
  </w:num>
  <w:num w:numId="18">
    <w:abstractNumId w:val="18"/>
  </w:num>
  <w:num w:numId="19">
    <w:abstractNumId w:val="14"/>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2"/>
  </w:num>
  <w:num w:numId="23">
    <w:abstractNumId w:val="23"/>
  </w:num>
  <w:num w:numId="24">
    <w:abstractNumId w:val="9"/>
  </w:num>
  <w:num w:numId="25">
    <w:abstractNumId w:val="20"/>
  </w:num>
  <w:num w:numId="26">
    <w:abstractNumId w:val="5"/>
  </w:num>
  <w:num w:numId="27">
    <w:abstractNumId w:val="13"/>
  </w:num>
  <w:num w:numId="28">
    <w:abstractNumId w:val="29"/>
  </w:num>
  <w:num w:numId="29">
    <w:abstractNumId w:val="7"/>
  </w:num>
  <w:num w:numId="30">
    <w:abstractNumId w:val="28"/>
  </w:num>
  <w:num w:numId="31">
    <w:abstractNumId w:val="16"/>
  </w:num>
  <w:num w:numId="32">
    <w:abstractNumId w:val="1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7B"/>
    <w:rsid w:val="000011B0"/>
    <w:rsid w:val="00002AB9"/>
    <w:rsid w:val="000045A7"/>
    <w:rsid w:val="00005281"/>
    <w:rsid w:val="0000772D"/>
    <w:rsid w:val="000218FF"/>
    <w:rsid w:val="000246C5"/>
    <w:rsid w:val="00030EFF"/>
    <w:rsid w:val="00030F4E"/>
    <w:rsid w:val="00032131"/>
    <w:rsid w:val="00034E42"/>
    <w:rsid w:val="000368B9"/>
    <w:rsid w:val="0003748C"/>
    <w:rsid w:val="00042882"/>
    <w:rsid w:val="00042AF4"/>
    <w:rsid w:val="00042B0A"/>
    <w:rsid w:val="0004495C"/>
    <w:rsid w:val="000457E1"/>
    <w:rsid w:val="00047C6E"/>
    <w:rsid w:val="000564AB"/>
    <w:rsid w:val="00057252"/>
    <w:rsid w:val="0006094F"/>
    <w:rsid w:val="000638F6"/>
    <w:rsid w:val="00065E66"/>
    <w:rsid w:val="0006753E"/>
    <w:rsid w:val="00071036"/>
    <w:rsid w:val="000739C3"/>
    <w:rsid w:val="00074F24"/>
    <w:rsid w:val="00075A8F"/>
    <w:rsid w:val="000762D2"/>
    <w:rsid w:val="00077928"/>
    <w:rsid w:val="00084441"/>
    <w:rsid w:val="0008511C"/>
    <w:rsid w:val="00090C39"/>
    <w:rsid w:val="00091123"/>
    <w:rsid w:val="00092C22"/>
    <w:rsid w:val="000948B9"/>
    <w:rsid w:val="00094C2C"/>
    <w:rsid w:val="000959CE"/>
    <w:rsid w:val="00095C96"/>
    <w:rsid w:val="000A3BCC"/>
    <w:rsid w:val="000B06D3"/>
    <w:rsid w:val="000B0BCD"/>
    <w:rsid w:val="000B137A"/>
    <w:rsid w:val="000B13DA"/>
    <w:rsid w:val="000B3DB3"/>
    <w:rsid w:val="000B5A75"/>
    <w:rsid w:val="000C1882"/>
    <w:rsid w:val="000C210D"/>
    <w:rsid w:val="000C5118"/>
    <w:rsid w:val="000C6496"/>
    <w:rsid w:val="000C7677"/>
    <w:rsid w:val="000D0797"/>
    <w:rsid w:val="000D4D02"/>
    <w:rsid w:val="000E0514"/>
    <w:rsid w:val="000E2588"/>
    <w:rsid w:val="000E4A90"/>
    <w:rsid w:val="000F0A93"/>
    <w:rsid w:val="000F1904"/>
    <w:rsid w:val="000F26A2"/>
    <w:rsid w:val="000F5655"/>
    <w:rsid w:val="000F6055"/>
    <w:rsid w:val="000F6C47"/>
    <w:rsid w:val="000F74E7"/>
    <w:rsid w:val="000F7D68"/>
    <w:rsid w:val="00102EB6"/>
    <w:rsid w:val="001033C0"/>
    <w:rsid w:val="001057CA"/>
    <w:rsid w:val="00106A38"/>
    <w:rsid w:val="00106B8B"/>
    <w:rsid w:val="00107C73"/>
    <w:rsid w:val="00110D5F"/>
    <w:rsid w:val="0011457D"/>
    <w:rsid w:val="00115D41"/>
    <w:rsid w:val="001209B9"/>
    <w:rsid w:val="00121CE4"/>
    <w:rsid w:val="00124557"/>
    <w:rsid w:val="0012777E"/>
    <w:rsid w:val="00130701"/>
    <w:rsid w:val="00132F08"/>
    <w:rsid w:val="00137F58"/>
    <w:rsid w:val="001442F4"/>
    <w:rsid w:val="00144A6B"/>
    <w:rsid w:val="001459BE"/>
    <w:rsid w:val="00151D35"/>
    <w:rsid w:val="00153CA2"/>
    <w:rsid w:val="0015455B"/>
    <w:rsid w:val="00157F2A"/>
    <w:rsid w:val="0016299F"/>
    <w:rsid w:val="00163A7F"/>
    <w:rsid w:val="00167E97"/>
    <w:rsid w:val="00171553"/>
    <w:rsid w:val="00173D94"/>
    <w:rsid w:val="00180371"/>
    <w:rsid w:val="00187CB8"/>
    <w:rsid w:val="00195444"/>
    <w:rsid w:val="001A00DD"/>
    <w:rsid w:val="001A02AE"/>
    <w:rsid w:val="001A0C3E"/>
    <w:rsid w:val="001B31FD"/>
    <w:rsid w:val="001C1003"/>
    <w:rsid w:val="001C18C7"/>
    <w:rsid w:val="001D06B4"/>
    <w:rsid w:val="001D430C"/>
    <w:rsid w:val="001D7BC3"/>
    <w:rsid w:val="001E527E"/>
    <w:rsid w:val="001E5DFD"/>
    <w:rsid w:val="001F03BE"/>
    <w:rsid w:val="001F19BF"/>
    <w:rsid w:val="001F51E9"/>
    <w:rsid w:val="001F5F86"/>
    <w:rsid w:val="002008B4"/>
    <w:rsid w:val="0020207D"/>
    <w:rsid w:val="0020781C"/>
    <w:rsid w:val="00211660"/>
    <w:rsid w:val="00212567"/>
    <w:rsid w:val="00214066"/>
    <w:rsid w:val="0021581F"/>
    <w:rsid w:val="00225879"/>
    <w:rsid w:val="00226587"/>
    <w:rsid w:val="002306EA"/>
    <w:rsid w:val="00230BB9"/>
    <w:rsid w:val="00232908"/>
    <w:rsid w:val="00234095"/>
    <w:rsid w:val="0023409F"/>
    <w:rsid w:val="00240FDC"/>
    <w:rsid w:val="00241918"/>
    <w:rsid w:val="00242129"/>
    <w:rsid w:val="00243F7B"/>
    <w:rsid w:val="00247527"/>
    <w:rsid w:val="0025005A"/>
    <w:rsid w:val="00251487"/>
    <w:rsid w:val="002517C4"/>
    <w:rsid w:val="00251F40"/>
    <w:rsid w:val="00252397"/>
    <w:rsid w:val="00254332"/>
    <w:rsid w:val="00260DE2"/>
    <w:rsid w:val="00260F07"/>
    <w:rsid w:val="00260FC6"/>
    <w:rsid w:val="00262052"/>
    <w:rsid w:val="00262653"/>
    <w:rsid w:val="00262D2C"/>
    <w:rsid w:val="00266B5B"/>
    <w:rsid w:val="002674F7"/>
    <w:rsid w:val="0027232A"/>
    <w:rsid w:val="00274773"/>
    <w:rsid w:val="00280B5C"/>
    <w:rsid w:val="00285121"/>
    <w:rsid w:val="00290E2E"/>
    <w:rsid w:val="00290E6A"/>
    <w:rsid w:val="002963FB"/>
    <w:rsid w:val="00297D26"/>
    <w:rsid w:val="002A290C"/>
    <w:rsid w:val="002A6A02"/>
    <w:rsid w:val="002A6AA4"/>
    <w:rsid w:val="002A6BE5"/>
    <w:rsid w:val="002A799B"/>
    <w:rsid w:val="002B17A3"/>
    <w:rsid w:val="002B1A61"/>
    <w:rsid w:val="002B70A0"/>
    <w:rsid w:val="002C04F1"/>
    <w:rsid w:val="002C0F22"/>
    <w:rsid w:val="002C13E0"/>
    <w:rsid w:val="002C1CE5"/>
    <w:rsid w:val="002C2190"/>
    <w:rsid w:val="002D3F85"/>
    <w:rsid w:val="002E1A53"/>
    <w:rsid w:val="002F1896"/>
    <w:rsid w:val="002F3789"/>
    <w:rsid w:val="002F4C35"/>
    <w:rsid w:val="00301749"/>
    <w:rsid w:val="003054D7"/>
    <w:rsid w:val="00306229"/>
    <w:rsid w:val="0031110A"/>
    <w:rsid w:val="00311941"/>
    <w:rsid w:val="003133EE"/>
    <w:rsid w:val="00313A45"/>
    <w:rsid w:val="00313B82"/>
    <w:rsid w:val="0031436C"/>
    <w:rsid w:val="00314940"/>
    <w:rsid w:val="00314F6F"/>
    <w:rsid w:val="00317CDC"/>
    <w:rsid w:val="00327C31"/>
    <w:rsid w:val="0033098E"/>
    <w:rsid w:val="00334ADF"/>
    <w:rsid w:val="003435A8"/>
    <w:rsid w:val="0034413E"/>
    <w:rsid w:val="00344A39"/>
    <w:rsid w:val="00345A67"/>
    <w:rsid w:val="00346D3B"/>
    <w:rsid w:val="003477DD"/>
    <w:rsid w:val="0035181A"/>
    <w:rsid w:val="00361642"/>
    <w:rsid w:val="00365000"/>
    <w:rsid w:val="0037062E"/>
    <w:rsid w:val="0037084E"/>
    <w:rsid w:val="00371211"/>
    <w:rsid w:val="0037559B"/>
    <w:rsid w:val="0038046E"/>
    <w:rsid w:val="00380D95"/>
    <w:rsid w:val="00381354"/>
    <w:rsid w:val="0038250B"/>
    <w:rsid w:val="00386ECA"/>
    <w:rsid w:val="00392AE9"/>
    <w:rsid w:val="00392E94"/>
    <w:rsid w:val="003950AA"/>
    <w:rsid w:val="003A1356"/>
    <w:rsid w:val="003B7671"/>
    <w:rsid w:val="003C0287"/>
    <w:rsid w:val="003C0747"/>
    <w:rsid w:val="003C07EA"/>
    <w:rsid w:val="003C0935"/>
    <w:rsid w:val="003C5E30"/>
    <w:rsid w:val="003D02D1"/>
    <w:rsid w:val="003D26A8"/>
    <w:rsid w:val="003D3ED7"/>
    <w:rsid w:val="003E0311"/>
    <w:rsid w:val="003E053E"/>
    <w:rsid w:val="003E5FAF"/>
    <w:rsid w:val="003E7F3A"/>
    <w:rsid w:val="003F23AF"/>
    <w:rsid w:val="003F42FC"/>
    <w:rsid w:val="003F4EFE"/>
    <w:rsid w:val="003F6668"/>
    <w:rsid w:val="00404C85"/>
    <w:rsid w:val="0040743D"/>
    <w:rsid w:val="00412190"/>
    <w:rsid w:val="004121FE"/>
    <w:rsid w:val="004127E1"/>
    <w:rsid w:val="004148F7"/>
    <w:rsid w:val="0043049F"/>
    <w:rsid w:val="00434C2E"/>
    <w:rsid w:val="004352B8"/>
    <w:rsid w:val="00442FBA"/>
    <w:rsid w:val="004469AD"/>
    <w:rsid w:val="004515DC"/>
    <w:rsid w:val="00456596"/>
    <w:rsid w:val="00463474"/>
    <w:rsid w:val="00464BA5"/>
    <w:rsid w:val="00471EC2"/>
    <w:rsid w:val="0047260B"/>
    <w:rsid w:val="00484D8F"/>
    <w:rsid w:val="00485B13"/>
    <w:rsid w:val="00487950"/>
    <w:rsid w:val="00490D0F"/>
    <w:rsid w:val="00493489"/>
    <w:rsid w:val="00493EF8"/>
    <w:rsid w:val="0049465A"/>
    <w:rsid w:val="00494DBC"/>
    <w:rsid w:val="00494FDA"/>
    <w:rsid w:val="004A1DEA"/>
    <w:rsid w:val="004A21E7"/>
    <w:rsid w:val="004B47FD"/>
    <w:rsid w:val="004B696A"/>
    <w:rsid w:val="004C0303"/>
    <w:rsid w:val="004C7A1C"/>
    <w:rsid w:val="004D181B"/>
    <w:rsid w:val="004D228E"/>
    <w:rsid w:val="004D5615"/>
    <w:rsid w:val="004D6A3D"/>
    <w:rsid w:val="004D78BF"/>
    <w:rsid w:val="004E2109"/>
    <w:rsid w:val="004E51D1"/>
    <w:rsid w:val="0050180D"/>
    <w:rsid w:val="005035F2"/>
    <w:rsid w:val="00510695"/>
    <w:rsid w:val="00521259"/>
    <w:rsid w:val="005228D9"/>
    <w:rsid w:val="00523405"/>
    <w:rsid w:val="0052468F"/>
    <w:rsid w:val="0052469F"/>
    <w:rsid w:val="00524A44"/>
    <w:rsid w:val="0053085F"/>
    <w:rsid w:val="00530A08"/>
    <w:rsid w:val="00534E80"/>
    <w:rsid w:val="00535B28"/>
    <w:rsid w:val="00536B8A"/>
    <w:rsid w:val="00540306"/>
    <w:rsid w:val="00541068"/>
    <w:rsid w:val="00542037"/>
    <w:rsid w:val="00544EAC"/>
    <w:rsid w:val="00545AD0"/>
    <w:rsid w:val="0055553E"/>
    <w:rsid w:val="00555B3A"/>
    <w:rsid w:val="005564DC"/>
    <w:rsid w:val="00556E08"/>
    <w:rsid w:val="00557617"/>
    <w:rsid w:val="00557AA6"/>
    <w:rsid w:val="00562A4F"/>
    <w:rsid w:val="00576DC9"/>
    <w:rsid w:val="005807CE"/>
    <w:rsid w:val="005819FC"/>
    <w:rsid w:val="00586B94"/>
    <w:rsid w:val="00586E8D"/>
    <w:rsid w:val="00587193"/>
    <w:rsid w:val="005879A6"/>
    <w:rsid w:val="00587EFD"/>
    <w:rsid w:val="00590D98"/>
    <w:rsid w:val="005951CD"/>
    <w:rsid w:val="005959EF"/>
    <w:rsid w:val="0059744A"/>
    <w:rsid w:val="005B16F3"/>
    <w:rsid w:val="005B6DB8"/>
    <w:rsid w:val="005C76CA"/>
    <w:rsid w:val="005C799C"/>
    <w:rsid w:val="005D175A"/>
    <w:rsid w:val="005E0F00"/>
    <w:rsid w:val="005E3ED3"/>
    <w:rsid w:val="005F6B10"/>
    <w:rsid w:val="00606BDE"/>
    <w:rsid w:val="00606E98"/>
    <w:rsid w:val="0060734A"/>
    <w:rsid w:val="00610C13"/>
    <w:rsid w:val="00615E5D"/>
    <w:rsid w:val="006168CA"/>
    <w:rsid w:val="0061789D"/>
    <w:rsid w:val="006218A3"/>
    <w:rsid w:val="006231C0"/>
    <w:rsid w:val="0062464B"/>
    <w:rsid w:val="006320CB"/>
    <w:rsid w:val="00634BE0"/>
    <w:rsid w:val="00636692"/>
    <w:rsid w:val="0063674B"/>
    <w:rsid w:val="0063675E"/>
    <w:rsid w:val="00636AD5"/>
    <w:rsid w:val="006377AC"/>
    <w:rsid w:val="006455A8"/>
    <w:rsid w:val="00650061"/>
    <w:rsid w:val="006501AD"/>
    <w:rsid w:val="00654476"/>
    <w:rsid w:val="006611F5"/>
    <w:rsid w:val="006615BE"/>
    <w:rsid w:val="00663725"/>
    <w:rsid w:val="00665D42"/>
    <w:rsid w:val="00667A63"/>
    <w:rsid w:val="00674360"/>
    <w:rsid w:val="00675ED7"/>
    <w:rsid w:val="00676C5C"/>
    <w:rsid w:val="006809E8"/>
    <w:rsid w:val="00696EA1"/>
    <w:rsid w:val="00697751"/>
    <w:rsid w:val="00697BAE"/>
    <w:rsid w:val="006A680A"/>
    <w:rsid w:val="006B09EA"/>
    <w:rsid w:val="006B114A"/>
    <w:rsid w:val="006B144B"/>
    <w:rsid w:val="006B21B1"/>
    <w:rsid w:val="006B6911"/>
    <w:rsid w:val="006C0BA9"/>
    <w:rsid w:val="006C17A0"/>
    <w:rsid w:val="006C340F"/>
    <w:rsid w:val="006C37AF"/>
    <w:rsid w:val="006C4391"/>
    <w:rsid w:val="006D0F4E"/>
    <w:rsid w:val="006D185C"/>
    <w:rsid w:val="006D3476"/>
    <w:rsid w:val="006D5538"/>
    <w:rsid w:val="006D7F5E"/>
    <w:rsid w:val="006E1A2E"/>
    <w:rsid w:val="006E7897"/>
    <w:rsid w:val="006F07AD"/>
    <w:rsid w:val="006F0ADE"/>
    <w:rsid w:val="006F2B78"/>
    <w:rsid w:val="006F6A91"/>
    <w:rsid w:val="00700406"/>
    <w:rsid w:val="0070424E"/>
    <w:rsid w:val="00704C0E"/>
    <w:rsid w:val="00705C6D"/>
    <w:rsid w:val="00710785"/>
    <w:rsid w:val="00711D2B"/>
    <w:rsid w:val="0071416C"/>
    <w:rsid w:val="00716469"/>
    <w:rsid w:val="00716FD5"/>
    <w:rsid w:val="007170FD"/>
    <w:rsid w:val="0071715E"/>
    <w:rsid w:val="0071726C"/>
    <w:rsid w:val="0072227E"/>
    <w:rsid w:val="00723A40"/>
    <w:rsid w:val="00723E8E"/>
    <w:rsid w:val="00724797"/>
    <w:rsid w:val="00727D2B"/>
    <w:rsid w:val="0073048B"/>
    <w:rsid w:val="00735203"/>
    <w:rsid w:val="0073523B"/>
    <w:rsid w:val="007417AC"/>
    <w:rsid w:val="00741C0C"/>
    <w:rsid w:val="00742374"/>
    <w:rsid w:val="00744991"/>
    <w:rsid w:val="00747A0F"/>
    <w:rsid w:val="00754D95"/>
    <w:rsid w:val="00757634"/>
    <w:rsid w:val="00760CC2"/>
    <w:rsid w:val="00761046"/>
    <w:rsid w:val="007618A9"/>
    <w:rsid w:val="00770165"/>
    <w:rsid w:val="0077055C"/>
    <w:rsid w:val="00772CD4"/>
    <w:rsid w:val="00772DDF"/>
    <w:rsid w:val="00773099"/>
    <w:rsid w:val="00776749"/>
    <w:rsid w:val="00780B1C"/>
    <w:rsid w:val="00780E2D"/>
    <w:rsid w:val="00781232"/>
    <w:rsid w:val="007813A4"/>
    <w:rsid w:val="007820BE"/>
    <w:rsid w:val="00782BBF"/>
    <w:rsid w:val="0078528F"/>
    <w:rsid w:val="007853D4"/>
    <w:rsid w:val="00785DBD"/>
    <w:rsid w:val="007905ED"/>
    <w:rsid w:val="00793931"/>
    <w:rsid w:val="007A1046"/>
    <w:rsid w:val="007A4031"/>
    <w:rsid w:val="007A7A0F"/>
    <w:rsid w:val="007A7C8A"/>
    <w:rsid w:val="007B017D"/>
    <w:rsid w:val="007B0E9A"/>
    <w:rsid w:val="007B1EE7"/>
    <w:rsid w:val="007B2B47"/>
    <w:rsid w:val="007B39D6"/>
    <w:rsid w:val="007B56FB"/>
    <w:rsid w:val="007B7491"/>
    <w:rsid w:val="007C0486"/>
    <w:rsid w:val="007C0D68"/>
    <w:rsid w:val="007C21D4"/>
    <w:rsid w:val="007C3F0D"/>
    <w:rsid w:val="007C64EA"/>
    <w:rsid w:val="007C6FC0"/>
    <w:rsid w:val="007D346F"/>
    <w:rsid w:val="007D3D19"/>
    <w:rsid w:val="007D6427"/>
    <w:rsid w:val="007E1415"/>
    <w:rsid w:val="007E14A7"/>
    <w:rsid w:val="007E1EB1"/>
    <w:rsid w:val="007E55DB"/>
    <w:rsid w:val="007F5613"/>
    <w:rsid w:val="008009BE"/>
    <w:rsid w:val="00803649"/>
    <w:rsid w:val="008053DF"/>
    <w:rsid w:val="00811146"/>
    <w:rsid w:val="00813B86"/>
    <w:rsid w:val="008142C4"/>
    <w:rsid w:val="00820BFE"/>
    <w:rsid w:val="00821F44"/>
    <w:rsid w:val="0082411A"/>
    <w:rsid w:val="0083085E"/>
    <w:rsid w:val="00833079"/>
    <w:rsid w:val="008356B0"/>
    <w:rsid w:val="00835986"/>
    <w:rsid w:val="0084115C"/>
    <w:rsid w:val="0084358E"/>
    <w:rsid w:val="008435EE"/>
    <w:rsid w:val="00845ECD"/>
    <w:rsid w:val="0084682A"/>
    <w:rsid w:val="00847423"/>
    <w:rsid w:val="00847BDA"/>
    <w:rsid w:val="00850D41"/>
    <w:rsid w:val="008516D3"/>
    <w:rsid w:val="00853CCE"/>
    <w:rsid w:val="00853E46"/>
    <w:rsid w:val="0086002E"/>
    <w:rsid w:val="008741AA"/>
    <w:rsid w:val="0088004A"/>
    <w:rsid w:val="008812E5"/>
    <w:rsid w:val="0088362A"/>
    <w:rsid w:val="0088370A"/>
    <w:rsid w:val="00883A77"/>
    <w:rsid w:val="00885240"/>
    <w:rsid w:val="00885952"/>
    <w:rsid w:val="00885979"/>
    <w:rsid w:val="0089229A"/>
    <w:rsid w:val="008923AF"/>
    <w:rsid w:val="0089503C"/>
    <w:rsid w:val="0089533D"/>
    <w:rsid w:val="00895799"/>
    <w:rsid w:val="008963C5"/>
    <w:rsid w:val="0089754F"/>
    <w:rsid w:val="008A352A"/>
    <w:rsid w:val="008A42F9"/>
    <w:rsid w:val="008B0526"/>
    <w:rsid w:val="008B342F"/>
    <w:rsid w:val="008B4E7C"/>
    <w:rsid w:val="008C1A6F"/>
    <w:rsid w:val="008C300E"/>
    <w:rsid w:val="008C53FC"/>
    <w:rsid w:val="008C6AB9"/>
    <w:rsid w:val="008D0CB5"/>
    <w:rsid w:val="008D126B"/>
    <w:rsid w:val="008D21A0"/>
    <w:rsid w:val="008D2AE8"/>
    <w:rsid w:val="008D3311"/>
    <w:rsid w:val="008D37A0"/>
    <w:rsid w:val="008D4EE8"/>
    <w:rsid w:val="008E072C"/>
    <w:rsid w:val="008E50DB"/>
    <w:rsid w:val="008E657B"/>
    <w:rsid w:val="008F0A1F"/>
    <w:rsid w:val="008F3534"/>
    <w:rsid w:val="008F7739"/>
    <w:rsid w:val="00900089"/>
    <w:rsid w:val="00901B7C"/>
    <w:rsid w:val="00903C90"/>
    <w:rsid w:val="00904620"/>
    <w:rsid w:val="00913C6E"/>
    <w:rsid w:val="00914760"/>
    <w:rsid w:val="009153D6"/>
    <w:rsid w:val="00916367"/>
    <w:rsid w:val="00921C09"/>
    <w:rsid w:val="00922282"/>
    <w:rsid w:val="00924950"/>
    <w:rsid w:val="0092729E"/>
    <w:rsid w:val="00933F07"/>
    <w:rsid w:val="00942B0E"/>
    <w:rsid w:val="009447B0"/>
    <w:rsid w:val="00945697"/>
    <w:rsid w:val="00945D29"/>
    <w:rsid w:val="00945D89"/>
    <w:rsid w:val="00950D1E"/>
    <w:rsid w:val="00953F35"/>
    <w:rsid w:val="00954798"/>
    <w:rsid w:val="0095501A"/>
    <w:rsid w:val="009550CE"/>
    <w:rsid w:val="0095543E"/>
    <w:rsid w:val="00971A13"/>
    <w:rsid w:val="009751B1"/>
    <w:rsid w:val="00990C37"/>
    <w:rsid w:val="00991D45"/>
    <w:rsid w:val="00992222"/>
    <w:rsid w:val="00995D8B"/>
    <w:rsid w:val="009A4DC7"/>
    <w:rsid w:val="009B1077"/>
    <w:rsid w:val="009B1097"/>
    <w:rsid w:val="009B2614"/>
    <w:rsid w:val="009C0C0F"/>
    <w:rsid w:val="009C2216"/>
    <w:rsid w:val="009C5315"/>
    <w:rsid w:val="009C76DD"/>
    <w:rsid w:val="009D0BC9"/>
    <w:rsid w:val="009D0DE6"/>
    <w:rsid w:val="009D1DF8"/>
    <w:rsid w:val="009D3539"/>
    <w:rsid w:val="009D3FA9"/>
    <w:rsid w:val="009D6587"/>
    <w:rsid w:val="009D79E3"/>
    <w:rsid w:val="009E10F8"/>
    <w:rsid w:val="009E258B"/>
    <w:rsid w:val="009E581A"/>
    <w:rsid w:val="009E733B"/>
    <w:rsid w:val="009F1A08"/>
    <w:rsid w:val="009F2AF4"/>
    <w:rsid w:val="009F2D7F"/>
    <w:rsid w:val="00A031F8"/>
    <w:rsid w:val="00A047D4"/>
    <w:rsid w:val="00A1023B"/>
    <w:rsid w:val="00A11DDC"/>
    <w:rsid w:val="00A1269F"/>
    <w:rsid w:val="00A21140"/>
    <w:rsid w:val="00A25049"/>
    <w:rsid w:val="00A26C51"/>
    <w:rsid w:val="00A3640B"/>
    <w:rsid w:val="00A43FC0"/>
    <w:rsid w:val="00A47ACF"/>
    <w:rsid w:val="00A47DDE"/>
    <w:rsid w:val="00A504CD"/>
    <w:rsid w:val="00A5228D"/>
    <w:rsid w:val="00A52D2E"/>
    <w:rsid w:val="00A55837"/>
    <w:rsid w:val="00A56D1B"/>
    <w:rsid w:val="00A76EAE"/>
    <w:rsid w:val="00A81771"/>
    <w:rsid w:val="00A822C7"/>
    <w:rsid w:val="00A82B42"/>
    <w:rsid w:val="00A83080"/>
    <w:rsid w:val="00A830D9"/>
    <w:rsid w:val="00A8534F"/>
    <w:rsid w:val="00A92F28"/>
    <w:rsid w:val="00A96ECE"/>
    <w:rsid w:val="00A97839"/>
    <w:rsid w:val="00AA133F"/>
    <w:rsid w:val="00AA2D15"/>
    <w:rsid w:val="00AA30A9"/>
    <w:rsid w:val="00AA5B66"/>
    <w:rsid w:val="00AB07A7"/>
    <w:rsid w:val="00AB0AD4"/>
    <w:rsid w:val="00AB3F50"/>
    <w:rsid w:val="00AB42CF"/>
    <w:rsid w:val="00AB55CC"/>
    <w:rsid w:val="00AC10F5"/>
    <w:rsid w:val="00AC138C"/>
    <w:rsid w:val="00AC1513"/>
    <w:rsid w:val="00AC527D"/>
    <w:rsid w:val="00AD1F1C"/>
    <w:rsid w:val="00AD42DB"/>
    <w:rsid w:val="00AD678E"/>
    <w:rsid w:val="00AD7C1E"/>
    <w:rsid w:val="00AE3699"/>
    <w:rsid w:val="00AE5211"/>
    <w:rsid w:val="00AE575E"/>
    <w:rsid w:val="00AF07BB"/>
    <w:rsid w:val="00AF5DCD"/>
    <w:rsid w:val="00B01FA8"/>
    <w:rsid w:val="00B06143"/>
    <w:rsid w:val="00B06360"/>
    <w:rsid w:val="00B105C0"/>
    <w:rsid w:val="00B11570"/>
    <w:rsid w:val="00B140CC"/>
    <w:rsid w:val="00B22D80"/>
    <w:rsid w:val="00B317F0"/>
    <w:rsid w:val="00B34515"/>
    <w:rsid w:val="00B370EE"/>
    <w:rsid w:val="00B37DE5"/>
    <w:rsid w:val="00B408CB"/>
    <w:rsid w:val="00B449A6"/>
    <w:rsid w:val="00B60A06"/>
    <w:rsid w:val="00B60C1D"/>
    <w:rsid w:val="00B67F28"/>
    <w:rsid w:val="00B760DD"/>
    <w:rsid w:val="00B768E7"/>
    <w:rsid w:val="00B86F11"/>
    <w:rsid w:val="00B87BB9"/>
    <w:rsid w:val="00B92A3C"/>
    <w:rsid w:val="00B96A33"/>
    <w:rsid w:val="00B973EC"/>
    <w:rsid w:val="00BA6DFB"/>
    <w:rsid w:val="00BA7253"/>
    <w:rsid w:val="00BA72A1"/>
    <w:rsid w:val="00BA7E4C"/>
    <w:rsid w:val="00BB22B9"/>
    <w:rsid w:val="00BB3F38"/>
    <w:rsid w:val="00BB4593"/>
    <w:rsid w:val="00BB6C3D"/>
    <w:rsid w:val="00BC09E6"/>
    <w:rsid w:val="00BC1645"/>
    <w:rsid w:val="00BC20D1"/>
    <w:rsid w:val="00BC3691"/>
    <w:rsid w:val="00BC75D2"/>
    <w:rsid w:val="00BD20A3"/>
    <w:rsid w:val="00BE35E2"/>
    <w:rsid w:val="00BE3CE6"/>
    <w:rsid w:val="00BE3D69"/>
    <w:rsid w:val="00BE40C9"/>
    <w:rsid w:val="00BE74A2"/>
    <w:rsid w:val="00BF1CA2"/>
    <w:rsid w:val="00BF4C3F"/>
    <w:rsid w:val="00BF6A4C"/>
    <w:rsid w:val="00C14F02"/>
    <w:rsid w:val="00C222D5"/>
    <w:rsid w:val="00C4056F"/>
    <w:rsid w:val="00C43D95"/>
    <w:rsid w:val="00C44583"/>
    <w:rsid w:val="00C45F7E"/>
    <w:rsid w:val="00C50AB2"/>
    <w:rsid w:val="00C53769"/>
    <w:rsid w:val="00C55665"/>
    <w:rsid w:val="00C561CD"/>
    <w:rsid w:val="00C579B8"/>
    <w:rsid w:val="00C611DC"/>
    <w:rsid w:val="00C629D9"/>
    <w:rsid w:val="00C735F0"/>
    <w:rsid w:val="00C81039"/>
    <w:rsid w:val="00C876D5"/>
    <w:rsid w:val="00C9022D"/>
    <w:rsid w:val="00C93022"/>
    <w:rsid w:val="00CA0C51"/>
    <w:rsid w:val="00CA4051"/>
    <w:rsid w:val="00CB02B6"/>
    <w:rsid w:val="00CB14BE"/>
    <w:rsid w:val="00CB470D"/>
    <w:rsid w:val="00CB6D82"/>
    <w:rsid w:val="00CB7AB8"/>
    <w:rsid w:val="00CC4492"/>
    <w:rsid w:val="00CD08D5"/>
    <w:rsid w:val="00CD0A6A"/>
    <w:rsid w:val="00CD19DF"/>
    <w:rsid w:val="00CD3E4F"/>
    <w:rsid w:val="00CD4F84"/>
    <w:rsid w:val="00CD67C6"/>
    <w:rsid w:val="00CD6AB5"/>
    <w:rsid w:val="00CD7BC3"/>
    <w:rsid w:val="00CE64C4"/>
    <w:rsid w:val="00CE6670"/>
    <w:rsid w:val="00CE759C"/>
    <w:rsid w:val="00CE7E79"/>
    <w:rsid w:val="00CF0844"/>
    <w:rsid w:val="00CF21F7"/>
    <w:rsid w:val="00CF2655"/>
    <w:rsid w:val="00CF4E05"/>
    <w:rsid w:val="00CF73B7"/>
    <w:rsid w:val="00D016AD"/>
    <w:rsid w:val="00D03D14"/>
    <w:rsid w:val="00D05ED8"/>
    <w:rsid w:val="00D06FC0"/>
    <w:rsid w:val="00D11943"/>
    <w:rsid w:val="00D20646"/>
    <w:rsid w:val="00D22139"/>
    <w:rsid w:val="00D222DF"/>
    <w:rsid w:val="00D22A86"/>
    <w:rsid w:val="00D23DAE"/>
    <w:rsid w:val="00D3183E"/>
    <w:rsid w:val="00D3758B"/>
    <w:rsid w:val="00D41234"/>
    <w:rsid w:val="00D45A4E"/>
    <w:rsid w:val="00D47D64"/>
    <w:rsid w:val="00D50A8A"/>
    <w:rsid w:val="00D5268D"/>
    <w:rsid w:val="00D536C5"/>
    <w:rsid w:val="00D536E1"/>
    <w:rsid w:val="00D57BCA"/>
    <w:rsid w:val="00D57BE2"/>
    <w:rsid w:val="00D60A76"/>
    <w:rsid w:val="00D65866"/>
    <w:rsid w:val="00D709AF"/>
    <w:rsid w:val="00D77B14"/>
    <w:rsid w:val="00D909B9"/>
    <w:rsid w:val="00D9112D"/>
    <w:rsid w:val="00D91DAB"/>
    <w:rsid w:val="00DA3FA7"/>
    <w:rsid w:val="00DB13CB"/>
    <w:rsid w:val="00DB479B"/>
    <w:rsid w:val="00DB5E72"/>
    <w:rsid w:val="00DC01F8"/>
    <w:rsid w:val="00DC203D"/>
    <w:rsid w:val="00DC2495"/>
    <w:rsid w:val="00DC322D"/>
    <w:rsid w:val="00DC32BF"/>
    <w:rsid w:val="00DC3625"/>
    <w:rsid w:val="00DC3CD5"/>
    <w:rsid w:val="00DC3D6A"/>
    <w:rsid w:val="00DC4994"/>
    <w:rsid w:val="00DD2164"/>
    <w:rsid w:val="00DE3744"/>
    <w:rsid w:val="00DE6106"/>
    <w:rsid w:val="00DE631C"/>
    <w:rsid w:val="00DF0773"/>
    <w:rsid w:val="00DF29A7"/>
    <w:rsid w:val="00DF6FAE"/>
    <w:rsid w:val="00E0165E"/>
    <w:rsid w:val="00E01CD7"/>
    <w:rsid w:val="00E0236A"/>
    <w:rsid w:val="00E02F1E"/>
    <w:rsid w:val="00E047FD"/>
    <w:rsid w:val="00E0483A"/>
    <w:rsid w:val="00E05CAA"/>
    <w:rsid w:val="00E072EC"/>
    <w:rsid w:val="00E10593"/>
    <w:rsid w:val="00E10DD2"/>
    <w:rsid w:val="00E11572"/>
    <w:rsid w:val="00E115AE"/>
    <w:rsid w:val="00E1189B"/>
    <w:rsid w:val="00E13D8B"/>
    <w:rsid w:val="00E15B71"/>
    <w:rsid w:val="00E20168"/>
    <w:rsid w:val="00E204EF"/>
    <w:rsid w:val="00E2160D"/>
    <w:rsid w:val="00E30ED1"/>
    <w:rsid w:val="00E310CD"/>
    <w:rsid w:val="00E32558"/>
    <w:rsid w:val="00E34684"/>
    <w:rsid w:val="00E357BA"/>
    <w:rsid w:val="00E35AC6"/>
    <w:rsid w:val="00E368BE"/>
    <w:rsid w:val="00E37BDF"/>
    <w:rsid w:val="00E43832"/>
    <w:rsid w:val="00E454AD"/>
    <w:rsid w:val="00E45DDF"/>
    <w:rsid w:val="00E477DB"/>
    <w:rsid w:val="00E535D6"/>
    <w:rsid w:val="00E56E83"/>
    <w:rsid w:val="00E61C1F"/>
    <w:rsid w:val="00E62FD2"/>
    <w:rsid w:val="00E6697C"/>
    <w:rsid w:val="00E72637"/>
    <w:rsid w:val="00E72ABA"/>
    <w:rsid w:val="00E72B48"/>
    <w:rsid w:val="00E77AB5"/>
    <w:rsid w:val="00E77AC6"/>
    <w:rsid w:val="00E80035"/>
    <w:rsid w:val="00E80698"/>
    <w:rsid w:val="00E85EBC"/>
    <w:rsid w:val="00E86B22"/>
    <w:rsid w:val="00E93C73"/>
    <w:rsid w:val="00E95B83"/>
    <w:rsid w:val="00EA4493"/>
    <w:rsid w:val="00EB0A5C"/>
    <w:rsid w:val="00EB19DB"/>
    <w:rsid w:val="00EB24CF"/>
    <w:rsid w:val="00EB4BD2"/>
    <w:rsid w:val="00EB58F4"/>
    <w:rsid w:val="00EB650C"/>
    <w:rsid w:val="00EB66F5"/>
    <w:rsid w:val="00EB70EE"/>
    <w:rsid w:val="00EB71E3"/>
    <w:rsid w:val="00EB7E9B"/>
    <w:rsid w:val="00EC03AB"/>
    <w:rsid w:val="00EC56F5"/>
    <w:rsid w:val="00ED2223"/>
    <w:rsid w:val="00ED327C"/>
    <w:rsid w:val="00ED5CAA"/>
    <w:rsid w:val="00ED66D7"/>
    <w:rsid w:val="00ED7245"/>
    <w:rsid w:val="00EE485B"/>
    <w:rsid w:val="00EE5D9E"/>
    <w:rsid w:val="00EE6890"/>
    <w:rsid w:val="00EE7A0B"/>
    <w:rsid w:val="00EF4212"/>
    <w:rsid w:val="00EF5518"/>
    <w:rsid w:val="00EF698B"/>
    <w:rsid w:val="00F00316"/>
    <w:rsid w:val="00F01332"/>
    <w:rsid w:val="00F02B9F"/>
    <w:rsid w:val="00F07377"/>
    <w:rsid w:val="00F1126A"/>
    <w:rsid w:val="00F14DBD"/>
    <w:rsid w:val="00F14FC4"/>
    <w:rsid w:val="00F1570B"/>
    <w:rsid w:val="00F16052"/>
    <w:rsid w:val="00F1661E"/>
    <w:rsid w:val="00F16B91"/>
    <w:rsid w:val="00F20854"/>
    <w:rsid w:val="00F234DB"/>
    <w:rsid w:val="00F26F9F"/>
    <w:rsid w:val="00F36AD8"/>
    <w:rsid w:val="00F371FD"/>
    <w:rsid w:val="00F41AAA"/>
    <w:rsid w:val="00F46638"/>
    <w:rsid w:val="00F46E72"/>
    <w:rsid w:val="00F51E31"/>
    <w:rsid w:val="00F529F8"/>
    <w:rsid w:val="00F52AF2"/>
    <w:rsid w:val="00F62E0D"/>
    <w:rsid w:val="00F6731D"/>
    <w:rsid w:val="00F71331"/>
    <w:rsid w:val="00F71AB0"/>
    <w:rsid w:val="00F77BDB"/>
    <w:rsid w:val="00F837CF"/>
    <w:rsid w:val="00F9075B"/>
    <w:rsid w:val="00F939E4"/>
    <w:rsid w:val="00FA2BD3"/>
    <w:rsid w:val="00FA4751"/>
    <w:rsid w:val="00FA6986"/>
    <w:rsid w:val="00FB0EF7"/>
    <w:rsid w:val="00FB1487"/>
    <w:rsid w:val="00FB2928"/>
    <w:rsid w:val="00FB3F55"/>
    <w:rsid w:val="00FC0F01"/>
    <w:rsid w:val="00FC16F4"/>
    <w:rsid w:val="00FC2A23"/>
    <w:rsid w:val="00FD253B"/>
    <w:rsid w:val="00FE089A"/>
    <w:rsid w:val="00FE7B8A"/>
    <w:rsid w:val="00FF042D"/>
    <w:rsid w:val="00FF08C6"/>
    <w:rsid w:val="00FF196A"/>
    <w:rsid w:val="00FF2DE9"/>
    <w:rsid w:val="00FF649F"/>
    <w:rsid w:val="00FF73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641"/>
    <o:shapelayout v:ext="edit">
      <o:idmap v:ext="edit" data="1"/>
    </o:shapelayout>
  </w:shapeDefaults>
  <w:decimalSymbol w:val=","/>
  <w:listSeparator w:val=";"/>
  <w14:docId w14:val="5AE6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3F7B"/>
    <w:pPr>
      <w:overflowPunct w:val="0"/>
      <w:autoSpaceDE w:val="0"/>
      <w:autoSpaceDN w:val="0"/>
      <w:adjustRightInd w:val="0"/>
      <w:textAlignment w:val="baseline"/>
    </w:pPr>
    <w:rPr>
      <w:sz w:val="24"/>
      <w:szCs w:val="24"/>
    </w:rPr>
  </w:style>
  <w:style w:type="paragraph" w:styleId="Nadpis1">
    <w:name w:val="heading 1"/>
    <w:basedOn w:val="Normln"/>
    <w:next w:val="Normln"/>
    <w:link w:val="Nadpis1Char"/>
    <w:uiPriority w:val="99"/>
    <w:qFormat/>
    <w:rsid w:val="00243F7B"/>
    <w:pPr>
      <w:keepNext/>
      <w:spacing w:before="240" w:after="60"/>
      <w:ind w:left="708" w:hanging="708"/>
      <w:outlineLvl w:val="0"/>
    </w:pPr>
    <w:rPr>
      <w:b/>
      <w:bCs/>
      <w:caps/>
      <w:noProof/>
    </w:rPr>
  </w:style>
  <w:style w:type="paragraph" w:styleId="Nadpis2">
    <w:name w:val="heading 2"/>
    <w:basedOn w:val="Normln"/>
    <w:next w:val="Zkladntext"/>
    <w:link w:val="Nadpis2Char"/>
    <w:uiPriority w:val="99"/>
    <w:qFormat/>
    <w:rsid w:val="00243F7B"/>
    <w:pPr>
      <w:keepNext/>
      <w:numPr>
        <w:ilvl w:val="1"/>
        <w:numId w:val="2"/>
      </w:numPr>
      <w:tabs>
        <w:tab w:val="clear" w:pos="643"/>
      </w:tabs>
      <w:spacing w:before="240" w:after="60"/>
      <w:ind w:left="4128" w:hanging="708"/>
      <w:outlineLvl w:val="1"/>
    </w:pPr>
    <w:rPr>
      <w:caps/>
      <w:noProof/>
    </w:rPr>
  </w:style>
  <w:style w:type="paragraph" w:styleId="Nadpis3">
    <w:name w:val="heading 3"/>
    <w:basedOn w:val="Normln"/>
    <w:next w:val="Zkladntext"/>
    <w:link w:val="Nadpis3Char"/>
    <w:uiPriority w:val="99"/>
    <w:qFormat/>
    <w:rsid w:val="00243F7B"/>
    <w:pPr>
      <w:keepNext/>
      <w:numPr>
        <w:ilvl w:val="2"/>
        <w:numId w:val="2"/>
      </w:numPr>
      <w:tabs>
        <w:tab w:val="clear" w:pos="643"/>
      </w:tabs>
      <w:spacing w:before="240" w:after="60"/>
      <w:ind w:left="2124" w:hanging="708"/>
      <w:outlineLvl w:val="2"/>
    </w:pPr>
    <w:rPr>
      <w:caps/>
      <w:noProof/>
    </w:rPr>
  </w:style>
  <w:style w:type="paragraph" w:styleId="Nadpis4">
    <w:name w:val="heading 4"/>
    <w:basedOn w:val="Normln"/>
    <w:next w:val="Normln"/>
    <w:link w:val="Nadpis4Char"/>
    <w:uiPriority w:val="99"/>
    <w:qFormat/>
    <w:rsid w:val="00243F7B"/>
    <w:pPr>
      <w:keepNext/>
      <w:numPr>
        <w:ilvl w:val="3"/>
        <w:numId w:val="2"/>
      </w:numPr>
      <w:tabs>
        <w:tab w:val="clear" w:pos="643"/>
      </w:tabs>
      <w:spacing w:before="240" w:after="60"/>
      <w:ind w:left="2832" w:hanging="708"/>
      <w:outlineLvl w:val="3"/>
    </w:pPr>
    <w:rPr>
      <w:b/>
      <w:bCs/>
      <w:i/>
      <w:iCs/>
    </w:rPr>
  </w:style>
  <w:style w:type="paragraph" w:styleId="Nadpis5">
    <w:name w:val="heading 5"/>
    <w:basedOn w:val="Normln"/>
    <w:next w:val="Normln"/>
    <w:link w:val="Nadpis5Char"/>
    <w:uiPriority w:val="99"/>
    <w:qFormat/>
    <w:rsid w:val="00243F7B"/>
    <w:pPr>
      <w:numPr>
        <w:ilvl w:val="4"/>
        <w:numId w:val="2"/>
      </w:numPr>
      <w:tabs>
        <w:tab w:val="clear" w:pos="643"/>
      </w:tabs>
      <w:spacing w:before="240" w:after="60"/>
      <w:ind w:left="3540" w:hanging="708"/>
      <w:outlineLvl w:val="4"/>
    </w:pPr>
    <w:rPr>
      <w:rFonts w:ascii="Arial" w:hAnsi="Arial" w:cs="Arial"/>
      <w:sz w:val="22"/>
      <w:szCs w:val="22"/>
    </w:rPr>
  </w:style>
  <w:style w:type="paragraph" w:styleId="Nadpis6">
    <w:name w:val="heading 6"/>
    <w:basedOn w:val="Normln"/>
    <w:next w:val="Normln"/>
    <w:link w:val="Nadpis6Char"/>
    <w:uiPriority w:val="99"/>
    <w:qFormat/>
    <w:rsid w:val="00243F7B"/>
    <w:pPr>
      <w:numPr>
        <w:ilvl w:val="5"/>
        <w:numId w:val="2"/>
      </w:numPr>
      <w:tabs>
        <w:tab w:val="clear" w:pos="643"/>
      </w:tabs>
      <w:spacing w:before="240" w:after="60"/>
      <w:ind w:left="4248" w:hanging="708"/>
      <w:outlineLvl w:val="5"/>
    </w:pPr>
    <w:rPr>
      <w:rFonts w:ascii="Arial" w:hAnsi="Arial" w:cs="Arial"/>
      <w:i/>
      <w:iCs/>
      <w:sz w:val="22"/>
      <w:szCs w:val="22"/>
    </w:rPr>
  </w:style>
  <w:style w:type="paragraph" w:styleId="Nadpis7">
    <w:name w:val="heading 7"/>
    <w:basedOn w:val="Normln"/>
    <w:next w:val="Normln"/>
    <w:link w:val="Nadpis7Char"/>
    <w:uiPriority w:val="99"/>
    <w:qFormat/>
    <w:rsid w:val="00243F7B"/>
    <w:pPr>
      <w:numPr>
        <w:ilvl w:val="6"/>
        <w:numId w:val="2"/>
      </w:numPr>
      <w:tabs>
        <w:tab w:val="clear" w:pos="643"/>
      </w:tabs>
      <w:spacing w:before="240" w:after="60"/>
      <w:ind w:left="4956" w:hanging="708"/>
      <w:outlineLvl w:val="6"/>
    </w:pPr>
    <w:rPr>
      <w:rFonts w:ascii="Arial" w:hAnsi="Arial" w:cs="Arial"/>
      <w:sz w:val="20"/>
      <w:szCs w:val="20"/>
    </w:rPr>
  </w:style>
  <w:style w:type="paragraph" w:styleId="Nadpis8">
    <w:name w:val="heading 8"/>
    <w:basedOn w:val="Normln"/>
    <w:next w:val="Normln"/>
    <w:link w:val="Nadpis8Char"/>
    <w:uiPriority w:val="99"/>
    <w:qFormat/>
    <w:rsid w:val="00243F7B"/>
    <w:pPr>
      <w:numPr>
        <w:ilvl w:val="7"/>
        <w:numId w:val="2"/>
      </w:numPr>
      <w:tabs>
        <w:tab w:val="clear" w:pos="643"/>
      </w:tabs>
      <w:spacing w:before="240" w:after="60"/>
      <w:ind w:left="5664" w:hanging="708"/>
      <w:outlineLvl w:val="7"/>
    </w:pPr>
    <w:rPr>
      <w:rFonts w:ascii="Arial" w:hAnsi="Arial" w:cs="Arial"/>
      <w:i/>
      <w:iCs/>
      <w:sz w:val="20"/>
      <w:szCs w:val="20"/>
    </w:rPr>
  </w:style>
  <w:style w:type="paragraph" w:styleId="Nadpis9">
    <w:name w:val="heading 9"/>
    <w:basedOn w:val="Normln"/>
    <w:next w:val="Normln"/>
    <w:link w:val="Nadpis9Char"/>
    <w:uiPriority w:val="99"/>
    <w:qFormat/>
    <w:rsid w:val="00243F7B"/>
    <w:pPr>
      <w:numPr>
        <w:ilvl w:val="8"/>
        <w:numId w:val="4"/>
      </w:numPr>
      <w:tabs>
        <w:tab w:val="clear" w:pos="643"/>
      </w:tabs>
      <w:spacing w:before="240" w:after="60"/>
      <w:ind w:left="6372" w:hanging="708"/>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14DBD"/>
    <w:rPr>
      <w:rFonts w:cs="Times New Roman"/>
      <w:b/>
      <w:bCs/>
      <w:caps/>
      <w:noProof/>
      <w:sz w:val="24"/>
      <w:szCs w:val="24"/>
    </w:rPr>
  </w:style>
  <w:style w:type="character" w:customStyle="1" w:styleId="Nadpis2Char">
    <w:name w:val="Nadpis 2 Char"/>
    <w:basedOn w:val="Standardnpsmoodstavce"/>
    <w:link w:val="Nadpis2"/>
    <w:uiPriority w:val="99"/>
    <w:locked/>
    <w:rsid w:val="00F14DBD"/>
    <w:rPr>
      <w:rFonts w:cs="Times New Roman"/>
      <w:caps/>
      <w:noProof/>
      <w:sz w:val="24"/>
      <w:szCs w:val="24"/>
    </w:rPr>
  </w:style>
  <w:style w:type="character" w:customStyle="1" w:styleId="Nadpis3Char">
    <w:name w:val="Nadpis 3 Char"/>
    <w:basedOn w:val="Standardnpsmoodstavce"/>
    <w:link w:val="Nadpis3"/>
    <w:uiPriority w:val="99"/>
    <w:locked/>
    <w:rsid w:val="00F14DBD"/>
    <w:rPr>
      <w:rFonts w:cs="Times New Roman"/>
      <w:caps/>
      <w:noProof/>
      <w:sz w:val="24"/>
      <w:szCs w:val="24"/>
    </w:rPr>
  </w:style>
  <w:style w:type="character" w:customStyle="1" w:styleId="Nadpis4Char">
    <w:name w:val="Nadpis 4 Char"/>
    <w:basedOn w:val="Standardnpsmoodstavce"/>
    <w:link w:val="Nadpis4"/>
    <w:uiPriority w:val="99"/>
    <w:locked/>
    <w:rsid w:val="00F14DBD"/>
    <w:rPr>
      <w:rFonts w:cs="Times New Roman"/>
      <w:b/>
      <w:bCs/>
      <w:i/>
      <w:iCs/>
      <w:sz w:val="24"/>
      <w:szCs w:val="24"/>
    </w:rPr>
  </w:style>
  <w:style w:type="character" w:customStyle="1" w:styleId="Nadpis5Char">
    <w:name w:val="Nadpis 5 Char"/>
    <w:basedOn w:val="Standardnpsmoodstavce"/>
    <w:link w:val="Nadpis5"/>
    <w:uiPriority w:val="99"/>
    <w:locked/>
    <w:rsid w:val="00F14DBD"/>
    <w:rPr>
      <w:rFonts w:ascii="Arial" w:hAnsi="Arial" w:cs="Arial"/>
    </w:rPr>
  </w:style>
  <w:style w:type="character" w:customStyle="1" w:styleId="Nadpis6Char">
    <w:name w:val="Nadpis 6 Char"/>
    <w:basedOn w:val="Standardnpsmoodstavce"/>
    <w:link w:val="Nadpis6"/>
    <w:uiPriority w:val="99"/>
    <w:locked/>
    <w:rsid w:val="00F14DBD"/>
    <w:rPr>
      <w:rFonts w:ascii="Arial" w:hAnsi="Arial" w:cs="Arial"/>
      <w:i/>
      <w:iCs/>
    </w:rPr>
  </w:style>
  <w:style w:type="character" w:customStyle="1" w:styleId="Nadpis7Char">
    <w:name w:val="Nadpis 7 Char"/>
    <w:basedOn w:val="Standardnpsmoodstavce"/>
    <w:link w:val="Nadpis7"/>
    <w:uiPriority w:val="99"/>
    <w:locked/>
    <w:rsid w:val="00F14DBD"/>
    <w:rPr>
      <w:rFonts w:ascii="Arial" w:hAnsi="Arial" w:cs="Arial"/>
      <w:sz w:val="20"/>
      <w:szCs w:val="20"/>
    </w:rPr>
  </w:style>
  <w:style w:type="character" w:customStyle="1" w:styleId="Nadpis8Char">
    <w:name w:val="Nadpis 8 Char"/>
    <w:basedOn w:val="Standardnpsmoodstavce"/>
    <w:link w:val="Nadpis8"/>
    <w:uiPriority w:val="99"/>
    <w:locked/>
    <w:rsid w:val="00F14DBD"/>
    <w:rPr>
      <w:rFonts w:ascii="Arial" w:hAnsi="Arial" w:cs="Arial"/>
      <w:i/>
      <w:iCs/>
      <w:sz w:val="20"/>
      <w:szCs w:val="20"/>
    </w:rPr>
  </w:style>
  <w:style w:type="character" w:customStyle="1" w:styleId="Nadpis9Char">
    <w:name w:val="Nadpis 9 Char"/>
    <w:basedOn w:val="Standardnpsmoodstavce"/>
    <w:link w:val="Nadpis9"/>
    <w:uiPriority w:val="99"/>
    <w:locked/>
    <w:rsid w:val="00F14DBD"/>
    <w:rPr>
      <w:rFonts w:ascii="Arial" w:hAnsi="Arial" w:cs="Arial"/>
      <w:i/>
      <w:iCs/>
      <w:sz w:val="18"/>
      <w:szCs w:val="18"/>
      <w:lang w:val="cs-CZ" w:eastAsia="cs-CZ" w:bidi="ar-SA"/>
    </w:rPr>
  </w:style>
  <w:style w:type="paragraph" w:styleId="Zkladntext">
    <w:name w:val="Body Text"/>
    <w:basedOn w:val="Normln"/>
    <w:link w:val="ZkladntextChar"/>
    <w:uiPriority w:val="99"/>
    <w:rsid w:val="00243F7B"/>
    <w:pPr>
      <w:spacing w:after="120"/>
      <w:jc w:val="both"/>
    </w:pPr>
    <w:rPr>
      <w:sz w:val="20"/>
      <w:szCs w:val="20"/>
    </w:rPr>
  </w:style>
  <w:style w:type="character" w:customStyle="1" w:styleId="ZkladntextChar">
    <w:name w:val="Základní text Char"/>
    <w:basedOn w:val="Standardnpsmoodstavce"/>
    <w:link w:val="Zkladntext"/>
    <w:uiPriority w:val="99"/>
    <w:locked/>
    <w:rsid w:val="00636AD5"/>
    <w:rPr>
      <w:rFonts w:cs="Times New Roman"/>
      <w:lang w:val="cs-CZ" w:eastAsia="cs-CZ" w:bidi="ar-SA"/>
    </w:rPr>
  </w:style>
  <w:style w:type="paragraph" w:styleId="Zpat">
    <w:name w:val="footer"/>
    <w:basedOn w:val="Normln"/>
    <w:link w:val="ZpatChar"/>
    <w:uiPriority w:val="99"/>
    <w:rsid w:val="00243F7B"/>
    <w:pPr>
      <w:tabs>
        <w:tab w:val="center" w:pos="4536"/>
        <w:tab w:val="right" w:pos="9072"/>
      </w:tabs>
    </w:pPr>
  </w:style>
  <w:style w:type="character" w:customStyle="1" w:styleId="ZpatChar">
    <w:name w:val="Zápatí Char"/>
    <w:basedOn w:val="Standardnpsmoodstavce"/>
    <w:link w:val="Zpat"/>
    <w:uiPriority w:val="99"/>
    <w:locked/>
    <w:rsid w:val="0000772D"/>
    <w:rPr>
      <w:rFonts w:cs="Times New Roman"/>
      <w:sz w:val="24"/>
      <w:szCs w:val="24"/>
    </w:rPr>
  </w:style>
  <w:style w:type="paragraph" w:customStyle="1" w:styleId="Nazev-TN">
    <w:name w:val="Nazev-TN"/>
    <w:basedOn w:val="Normln"/>
    <w:next w:val="Normln"/>
    <w:uiPriority w:val="99"/>
    <w:rsid w:val="00243F7B"/>
    <w:pPr>
      <w:spacing w:before="120" w:after="60"/>
      <w:jc w:val="center"/>
    </w:pPr>
    <w:rPr>
      <w:b/>
      <w:bCs/>
      <w:sz w:val="40"/>
      <w:szCs w:val="40"/>
    </w:rPr>
  </w:style>
  <w:style w:type="paragraph" w:styleId="Zkladntextodsazen">
    <w:name w:val="Body Text Indent"/>
    <w:basedOn w:val="Normln"/>
    <w:link w:val="ZkladntextodsazenChar"/>
    <w:uiPriority w:val="99"/>
    <w:rsid w:val="00243F7B"/>
    <w:rPr>
      <w:sz w:val="20"/>
      <w:szCs w:val="20"/>
    </w:rPr>
  </w:style>
  <w:style w:type="character" w:customStyle="1" w:styleId="ZkladntextodsazenChar">
    <w:name w:val="Základní text odsazený Char"/>
    <w:basedOn w:val="Standardnpsmoodstavce"/>
    <w:link w:val="Zkladntextodsazen"/>
    <w:uiPriority w:val="99"/>
    <w:semiHidden/>
    <w:locked/>
    <w:rsid w:val="00F14DBD"/>
    <w:rPr>
      <w:rFonts w:cs="Times New Roman"/>
      <w:sz w:val="24"/>
      <w:szCs w:val="24"/>
    </w:rPr>
  </w:style>
  <w:style w:type="paragraph" w:styleId="Obsah1">
    <w:name w:val="toc 1"/>
    <w:basedOn w:val="Normln"/>
    <w:next w:val="Normln"/>
    <w:autoRedefine/>
    <w:uiPriority w:val="39"/>
    <w:rsid w:val="00243F7B"/>
    <w:pPr>
      <w:tabs>
        <w:tab w:val="right" w:leader="dot" w:pos="9355"/>
      </w:tabs>
    </w:pPr>
    <w:rPr>
      <w:caps/>
      <w:sz w:val="20"/>
      <w:szCs w:val="20"/>
    </w:rPr>
  </w:style>
  <w:style w:type="paragraph" w:styleId="Obsah2">
    <w:name w:val="toc 2"/>
    <w:basedOn w:val="Normln"/>
    <w:next w:val="Normln"/>
    <w:autoRedefine/>
    <w:uiPriority w:val="39"/>
    <w:rsid w:val="00243F7B"/>
    <w:pPr>
      <w:tabs>
        <w:tab w:val="left" w:pos="960"/>
        <w:tab w:val="right" w:leader="dot" w:pos="9355"/>
      </w:tabs>
      <w:ind w:left="198" w:hanging="56"/>
    </w:pPr>
    <w:rPr>
      <w:caps/>
      <w:sz w:val="20"/>
      <w:szCs w:val="20"/>
    </w:rPr>
  </w:style>
  <w:style w:type="paragraph" w:styleId="Obsah3">
    <w:name w:val="toc 3"/>
    <w:basedOn w:val="Normln"/>
    <w:next w:val="Normln"/>
    <w:autoRedefine/>
    <w:uiPriority w:val="39"/>
    <w:rsid w:val="00243F7B"/>
    <w:pPr>
      <w:tabs>
        <w:tab w:val="left" w:pos="993"/>
        <w:tab w:val="right" w:leader="dot" w:pos="9355"/>
      </w:tabs>
      <w:ind w:left="403" w:hanging="261"/>
    </w:pPr>
    <w:rPr>
      <w:caps/>
      <w:sz w:val="20"/>
      <w:szCs w:val="20"/>
    </w:rPr>
  </w:style>
  <w:style w:type="paragraph" w:styleId="Seznamsodrkami3">
    <w:name w:val="List Bullet 3"/>
    <w:basedOn w:val="Normln"/>
    <w:autoRedefine/>
    <w:uiPriority w:val="99"/>
    <w:rsid w:val="00243F7B"/>
    <w:pPr>
      <w:tabs>
        <w:tab w:val="left" w:pos="643"/>
      </w:tabs>
    </w:pPr>
    <w:rPr>
      <w:sz w:val="20"/>
      <w:szCs w:val="20"/>
    </w:rPr>
  </w:style>
  <w:style w:type="paragraph" w:styleId="Seznamsodrkami2">
    <w:name w:val="List Bullet 2"/>
    <w:basedOn w:val="Normln"/>
    <w:autoRedefine/>
    <w:uiPriority w:val="99"/>
    <w:rsid w:val="00243F7B"/>
    <w:pPr>
      <w:numPr>
        <w:numId w:val="3"/>
      </w:numPr>
      <w:tabs>
        <w:tab w:val="clear" w:pos="926"/>
      </w:tabs>
      <w:ind w:left="1418" w:hanging="284"/>
    </w:pPr>
    <w:rPr>
      <w:sz w:val="20"/>
      <w:szCs w:val="20"/>
    </w:rPr>
  </w:style>
  <w:style w:type="paragraph" w:styleId="Zhlav">
    <w:name w:val="header"/>
    <w:basedOn w:val="Normln"/>
    <w:link w:val="ZhlavChar"/>
    <w:uiPriority w:val="99"/>
    <w:rsid w:val="00243F7B"/>
    <w:pPr>
      <w:tabs>
        <w:tab w:val="center" w:pos="4536"/>
        <w:tab w:val="right" w:pos="9072"/>
      </w:tabs>
    </w:pPr>
  </w:style>
  <w:style w:type="character" w:customStyle="1" w:styleId="ZhlavChar">
    <w:name w:val="Záhlaví Char"/>
    <w:basedOn w:val="Standardnpsmoodstavce"/>
    <w:link w:val="Zhlav"/>
    <w:uiPriority w:val="99"/>
    <w:semiHidden/>
    <w:locked/>
    <w:rsid w:val="00F14DBD"/>
    <w:rPr>
      <w:rFonts w:cs="Times New Roman"/>
      <w:sz w:val="24"/>
      <w:szCs w:val="24"/>
    </w:rPr>
  </w:style>
  <w:style w:type="paragraph" w:styleId="Textbubliny">
    <w:name w:val="Balloon Text"/>
    <w:basedOn w:val="Normln"/>
    <w:link w:val="TextbublinyChar"/>
    <w:uiPriority w:val="99"/>
    <w:semiHidden/>
    <w:rsid w:val="00243F7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4DBD"/>
    <w:rPr>
      <w:rFonts w:cs="Times New Roman"/>
      <w:sz w:val="2"/>
    </w:rPr>
  </w:style>
  <w:style w:type="paragraph" w:styleId="Zkladntext2">
    <w:name w:val="Body Text 2"/>
    <w:basedOn w:val="Normln"/>
    <w:link w:val="Zkladntext2Char"/>
    <w:uiPriority w:val="99"/>
    <w:rsid w:val="00243F7B"/>
    <w:pPr>
      <w:spacing w:after="120" w:line="480" w:lineRule="auto"/>
    </w:pPr>
  </w:style>
  <w:style w:type="character" w:customStyle="1" w:styleId="Zkladntext2Char">
    <w:name w:val="Základní text 2 Char"/>
    <w:basedOn w:val="Standardnpsmoodstavce"/>
    <w:link w:val="Zkladntext2"/>
    <w:uiPriority w:val="99"/>
    <w:semiHidden/>
    <w:locked/>
    <w:rsid w:val="00F14DBD"/>
    <w:rPr>
      <w:rFonts w:cs="Times New Roman"/>
      <w:sz w:val="24"/>
      <w:szCs w:val="24"/>
    </w:rPr>
  </w:style>
  <w:style w:type="paragraph" w:styleId="Normlnweb">
    <w:name w:val="Normal (Web)"/>
    <w:basedOn w:val="Normln"/>
    <w:uiPriority w:val="99"/>
    <w:rsid w:val="00243F7B"/>
    <w:pPr>
      <w:overflowPunct/>
      <w:autoSpaceDE/>
      <w:autoSpaceDN/>
      <w:adjustRightInd/>
      <w:spacing w:before="100" w:beforeAutospacing="1" w:after="100" w:afterAutospacing="1" w:line="288" w:lineRule="auto"/>
      <w:textAlignment w:val="auto"/>
    </w:pPr>
    <w:rPr>
      <w:rFonts w:ascii="Verdana" w:hAnsi="Verdana"/>
      <w:color w:val="7B6C4A"/>
      <w:sz w:val="14"/>
      <w:szCs w:val="14"/>
    </w:rPr>
  </w:style>
  <w:style w:type="character" w:customStyle="1" w:styleId="heslo141">
    <w:name w:val="heslo141"/>
    <w:basedOn w:val="Standardnpsmoodstavce"/>
    <w:uiPriority w:val="99"/>
    <w:rsid w:val="00243F7B"/>
    <w:rPr>
      <w:rFonts w:ascii="Verdana" w:hAnsi="Verdana" w:cs="Times New Roman"/>
      <w:b/>
      <w:bCs/>
      <w:color w:val="7B6C4A"/>
      <w:sz w:val="18"/>
      <w:szCs w:val="18"/>
    </w:rPr>
  </w:style>
  <w:style w:type="character" w:styleId="slostrnky">
    <w:name w:val="page number"/>
    <w:basedOn w:val="Standardnpsmoodstavce"/>
    <w:rsid w:val="00243F7B"/>
    <w:rPr>
      <w:rFonts w:cs="Times New Roman"/>
    </w:rPr>
  </w:style>
  <w:style w:type="paragraph" w:styleId="Nzev">
    <w:name w:val="Title"/>
    <w:basedOn w:val="Normln"/>
    <w:link w:val="NzevChar"/>
    <w:uiPriority w:val="99"/>
    <w:qFormat/>
    <w:rsid w:val="00243F7B"/>
    <w:pPr>
      <w:spacing w:before="240" w:after="60"/>
      <w:jc w:val="center"/>
    </w:pPr>
    <w:rPr>
      <w:rFonts w:ascii="Arial" w:hAnsi="Arial" w:cs="Arial"/>
      <w:b/>
      <w:bCs/>
      <w:sz w:val="32"/>
      <w:szCs w:val="32"/>
    </w:rPr>
  </w:style>
  <w:style w:type="character" w:customStyle="1" w:styleId="NzevChar">
    <w:name w:val="Název Char"/>
    <w:basedOn w:val="Standardnpsmoodstavce"/>
    <w:link w:val="Nzev"/>
    <w:uiPriority w:val="99"/>
    <w:locked/>
    <w:rsid w:val="00F14DBD"/>
    <w:rPr>
      <w:rFonts w:ascii="Cambria" w:hAnsi="Cambria" w:cs="Times New Roman"/>
      <w:b/>
      <w:bCs/>
      <w:kern w:val="28"/>
      <w:sz w:val="32"/>
      <w:szCs w:val="32"/>
    </w:rPr>
  </w:style>
  <w:style w:type="character" w:styleId="Odkaznakoment">
    <w:name w:val="annotation reference"/>
    <w:basedOn w:val="Standardnpsmoodstavce"/>
    <w:uiPriority w:val="99"/>
    <w:semiHidden/>
    <w:rsid w:val="00CF73B7"/>
    <w:rPr>
      <w:rFonts w:cs="Times New Roman"/>
      <w:sz w:val="16"/>
      <w:szCs w:val="16"/>
    </w:rPr>
  </w:style>
  <w:style w:type="paragraph" w:styleId="Textkomente">
    <w:name w:val="annotation text"/>
    <w:basedOn w:val="Normln"/>
    <w:link w:val="TextkomenteChar"/>
    <w:uiPriority w:val="99"/>
    <w:semiHidden/>
    <w:rsid w:val="00CF73B7"/>
    <w:rPr>
      <w:sz w:val="20"/>
      <w:szCs w:val="20"/>
    </w:rPr>
  </w:style>
  <w:style w:type="character" w:customStyle="1" w:styleId="TextkomenteChar">
    <w:name w:val="Text komentáře Char"/>
    <w:basedOn w:val="Standardnpsmoodstavce"/>
    <w:link w:val="Textkomente"/>
    <w:uiPriority w:val="99"/>
    <w:semiHidden/>
    <w:locked/>
    <w:rsid w:val="00F14DBD"/>
    <w:rPr>
      <w:rFonts w:cs="Times New Roman"/>
      <w:sz w:val="20"/>
      <w:szCs w:val="20"/>
    </w:rPr>
  </w:style>
  <w:style w:type="paragraph" w:styleId="Pedmtkomente">
    <w:name w:val="annotation subject"/>
    <w:basedOn w:val="Textkomente"/>
    <w:next w:val="Textkomente"/>
    <w:link w:val="PedmtkomenteChar"/>
    <w:uiPriority w:val="99"/>
    <w:semiHidden/>
    <w:rsid w:val="00CF73B7"/>
    <w:rPr>
      <w:b/>
      <w:bCs/>
    </w:rPr>
  </w:style>
  <w:style w:type="character" w:customStyle="1" w:styleId="PedmtkomenteChar">
    <w:name w:val="Předmět komentáře Char"/>
    <w:basedOn w:val="TextkomenteChar"/>
    <w:link w:val="Pedmtkomente"/>
    <w:uiPriority w:val="99"/>
    <w:semiHidden/>
    <w:locked/>
    <w:rsid w:val="00F14DBD"/>
    <w:rPr>
      <w:rFonts w:cs="Times New Roman"/>
      <w:b/>
      <w:bCs/>
      <w:sz w:val="20"/>
      <w:szCs w:val="20"/>
    </w:rPr>
  </w:style>
  <w:style w:type="character" w:customStyle="1" w:styleId="ab101">
    <w:name w:val="ab101"/>
    <w:basedOn w:val="Standardnpsmoodstavce"/>
    <w:uiPriority w:val="99"/>
    <w:rsid w:val="003C5E30"/>
    <w:rPr>
      <w:rFonts w:cs="Times New Roman"/>
      <w:color w:val="003399"/>
      <w:sz w:val="20"/>
      <w:szCs w:val="20"/>
    </w:rPr>
  </w:style>
  <w:style w:type="character" w:customStyle="1" w:styleId="StylE-mailovZprvy53">
    <w:name w:val="StylE-mailovéZprávy53"/>
    <w:basedOn w:val="Standardnpsmoodstavce"/>
    <w:uiPriority w:val="99"/>
    <w:semiHidden/>
    <w:rsid w:val="007B39D6"/>
    <w:rPr>
      <w:rFonts w:ascii="Arial" w:hAnsi="Arial" w:cs="Arial"/>
      <w:color w:val="000080"/>
      <w:sz w:val="20"/>
      <w:szCs w:val="20"/>
    </w:rPr>
  </w:style>
  <w:style w:type="paragraph" w:styleId="Seznam">
    <w:name w:val="List"/>
    <w:basedOn w:val="Normln"/>
    <w:uiPriority w:val="99"/>
    <w:rsid w:val="007E55DB"/>
    <w:pPr>
      <w:overflowPunct/>
      <w:autoSpaceDE/>
      <w:autoSpaceDN/>
      <w:adjustRightInd/>
      <w:ind w:left="283" w:hanging="283"/>
      <w:textAlignment w:val="auto"/>
    </w:pPr>
    <w:rPr>
      <w:rFonts w:ascii="Arial" w:hAnsi="Arial"/>
      <w:sz w:val="20"/>
      <w:szCs w:val="20"/>
    </w:rPr>
  </w:style>
  <w:style w:type="numbering" w:customStyle="1" w:styleId="Styl2">
    <w:name w:val="Styl2"/>
    <w:rsid w:val="00B42586"/>
    <w:pPr>
      <w:numPr>
        <w:numId w:val="8"/>
      </w:numPr>
    </w:pPr>
  </w:style>
  <w:style w:type="numbering" w:customStyle="1" w:styleId="Styl1">
    <w:name w:val="Styl1"/>
    <w:rsid w:val="00B42586"/>
    <w:pPr>
      <w:numPr>
        <w:numId w:val="7"/>
      </w:numPr>
    </w:pPr>
  </w:style>
  <w:style w:type="paragraph" w:styleId="Revize">
    <w:name w:val="Revision"/>
    <w:hidden/>
    <w:uiPriority w:val="99"/>
    <w:semiHidden/>
    <w:rsid w:val="000A3BCC"/>
    <w:rPr>
      <w:sz w:val="24"/>
      <w:szCs w:val="24"/>
    </w:rPr>
  </w:style>
  <w:style w:type="paragraph" w:styleId="Odstavecseseznamem">
    <w:name w:val="List Paragraph"/>
    <w:basedOn w:val="Normln"/>
    <w:uiPriority w:val="99"/>
    <w:qFormat/>
    <w:rsid w:val="007E14A7"/>
    <w:pPr>
      <w:overflowPunct/>
      <w:autoSpaceDE/>
      <w:autoSpaceDN/>
      <w:adjustRightInd/>
      <w:ind w:left="720"/>
      <w:contextualSpacing/>
      <w:textAlignment w:val="auto"/>
    </w:pPr>
  </w:style>
  <w:style w:type="paragraph" w:styleId="Prosttext">
    <w:name w:val="Plain Text"/>
    <w:basedOn w:val="Normln"/>
    <w:link w:val="ProsttextChar"/>
    <w:uiPriority w:val="99"/>
    <w:semiHidden/>
    <w:unhideWhenUsed/>
    <w:locked/>
    <w:rsid w:val="00742374"/>
    <w:pPr>
      <w:overflowPunct/>
      <w:autoSpaceDE/>
      <w:autoSpaceDN/>
      <w:adjustRightInd/>
      <w:textAlignment w:val="auto"/>
    </w:pPr>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742374"/>
    <w:rPr>
      <w:rFonts w:ascii="Calibri" w:eastAsiaTheme="minorHAnsi" w:hAnsi="Calibri" w:cs="Consolas"/>
      <w:szCs w:val="21"/>
      <w:lang w:eastAsia="en-US"/>
    </w:rPr>
  </w:style>
  <w:style w:type="paragraph" w:styleId="Seznamsodrkami">
    <w:name w:val="List Bullet"/>
    <w:basedOn w:val="Normln"/>
    <w:uiPriority w:val="99"/>
    <w:semiHidden/>
    <w:unhideWhenUsed/>
    <w:locked/>
    <w:rsid w:val="0037084E"/>
    <w:pPr>
      <w:numPr>
        <w:numId w:val="17"/>
      </w:numPr>
      <w:contextualSpacing/>
    </w:pPr>
  </w:style>
  <w:style w:type="paragraph" w:customStyle="1" w:styleId="Documentheader">
    <w:name w:val="Document header"/>
    <w:basedOn w:val="Normln"/>
    <w:rsid w:val="0021581F"/>
    <w:pPr>
      <w:spacing w:before="120"/>
    </w:pPr>
    <w:rPr>
      <w:rFonts w:ascii="Arial" w:hAnsi="Arial"/>
      <w:b/>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5369">
      <w:bodyDiv w:val="1"/>
      <w:marLeft w:val="0"/>
      <w:marRight w:val="0"/>
      <w:marTop w:val="0"/>
      <w:marBottom w:val="0"/>
      <w:divBdr>
        <w:top w:val="none" w:sz="0" w:space="0" w:color="auto"/>
        <w:left w:val="none" w:sz="0" w:space="0" w:color="auto"/>
        <w:bottom w:val="none" w:sz="0" w:space="0" w:color="auto"/>
        <w:right w:val="none" w:sz="0" w:space="0" w:color="auto"/>
      </w:divBdr>
    </w:div>
    <w:div w:id="250550595">
      <w:bodyDiv w:val="1"/>
      <w:marLeft w:val="0"/>
      <w:marRight w:val="0"/>
      <w:marTop w:val="0"/>
      <w:marBottom w:val="0"/>
      <w:divBdr>
        <w:top w:val="none" w:sz="0" w:space="0" w:color="auto"/>
        <w:left w:val="none" w:sz="0" w:space="0" w:color="auto"/>
        <w:bottom w:val="none" w:sz="0" w:space="0" w:color="auto"/>
        <w:right w:val="none" w:sz="0" w:space="0" w:color="auto"/>
      </w:divBdr>
    </w:div>
    <w:div w:id="739255633">
      <w:bodyDiv w:val="1"/>
      <w:marLeft w:val="0"/>
      <w:marRight w:val="0"/>
      <w:marTop w:val="0"/>
      <w:marBottom w:val="0"/>
      <w:divBdr>
        <w:top w:val="none" w:sz="0" w:space="0" w:color="auto"/>
        <w:left w:val="none" w:sz="0" w:space="0" w:color="auto"/>
        <w:bottom w:val="none" w:sz="0" w:space="0" w:color="auto"/>
        <w:right w:val="none" w:sz="0" w:space="0" w:color="auto"/>
      </w:divBdr>
    </w:div>
    <w:div w:id="853692886">
      <w:bodyDiv w:val="1"/>
      <w:marLeft w:val="0"/>
      <w:marRight w:val="0"/>
      <w:marTop w:val="0"/>
      <w:marBottom w:val="0"/>
      <w:divBdr>
        <w:top w:val="none" w:sz="0" w:space="0" w:color="auto"/>
        <w:left w:val="none" w:sz="0" w:space="0" w:color="auto"/>
        <w:bottom w:val="none" w:sz="0" w:space="0" w:color="auto"/>
        <w:right w:val="none" w:sz="0" w:space="0" w:color="auto"/>
      </w:divBdr>
    </w:div>
    <w:div w:id="962348523">
      <w:bodyDiv w:val="1"/>
      <w:marLeft w:val="0"/>
      <w:marRight w:val="0"/>
      <w:marTop w:val="0"/>
      <w:marBottom w:val="0"/>
      <w:divBdr>
        <w:top w:val="none" w:sz="0" w:space="0" w:color="auto"/>
        <w:left w:val="none" w:sz="0" w:space="0" w:color="auto"/>
        <w:bottom w:val="none" w:sz="0" w:space="0" w:color="auto"/>
        <w:right w:val="none" w:sz="0" w:space="0" w:color="auto"/>
      </w:divBdr>
    </w:div>
    <w:div w:id="1110081178">
      <w:bodyDiv w:val="1"/>
      <w:marLeft w:val="0"/>
      <w:marRight w:val="0"/>
      <w:marTop w:val="0"/>
      <w:marBottom w:val="0"/>
      <w:divBdr>
        <w:top w:val="none" w:sz="0" w:space="0" w:color="auto"/>
        <w:left w:val="none" w:sz="0" w:space="0" w:color="auto"/>
        <w:bottom w:val="none" w:sz="0" w:space="0" w:color="auto"/>
        <w:right w:val="none" w:sz="0" w:space="0" w:color="auto"/>
      </w:divBdr>
    </w:div>
    <w:div w:id="1417094166">
      <w:bodyDiv w:val="1"/>
      <w:marLeft w:val="0"/>
      <w:marRight w:val="0"/>
      <w:marTop w:val="0"/>
      <w:marBottom w:val="0"/>
      <w:divBdr>
        <w:top w:val="none" w:sz="0" w:space="0" w:color="auto"/>
        <w:left w:val="none" w:sz="0" w:space="0" w:color="auto"/>
        <w:bottom w:val="none" w:sz="0" w:space="0" w:color="auto"/>
        <w:right w:val="none" w:sz="0" w:space="0" w:color="auto"/>
      </w:divBdr>
    </w:div>
    <w:div w:id="1430276729">
      <w:bodyDiv w:val="1"/>
      <w:marLeft w:val="0"/>
      <w:marRight w:val="0"/>
      <w:marTop w:val="0"/>
      <w:marBottom w:val="0"/>
      <w:divBdr>
        <w:top w:val="none" w:sz="0" w:space="0" w:color="auto"/>
        <w:left w:val="none" w:sz="0" w:space="0" w:color="auto"/>
        <w:bottom w:val="none" w:sz="0" w:space="0" w:color="auto"/>
        <w:right w:val="none" w:sz="0" w:space="0" w:color="auto"/>
      </w:divBdr>
    </w:div>
    <w:div w:id="1503816717">
      <w:bodyDiv w:val="1"/>
      <w:marLeft w:val="0"/>
      <w:marRight w:val="0"/>
      <w:marTop w:val="0"/>
      <w:marBottom w:val="0"/>
      <w:divBdr>
        <w:top w:val="none" w:sz="0" w:space="0" w:color="auto"/>
        <w:left w:val="none" w:sz="0" w:space="0" w:color="auto"/>
        <w:bottom w:val="none" w:sz="0" w:space="0" w:color="auto"/>
        <w:right w:val="none" w:sz="0" w:space="0" w:color="auto"/>
      </w:divBdr>
    </w:div>
    <w:div w:id="1781754931">
      <w:bodyDiv w:val="1"/>
      <w:marLeft w:val="0"/>
      <w:marRight w:val="0"/>
      <w:marTop w:val="0"/>
      <w:marBottom w:val="0"/>
      <w:divBdr>
        <w:top w:val="none" w:sz="0" w:space="0" w:color="auto"/>
        <w:left w:val="none" w:sz="0" w:space="0" w:color="auto"/>
        <w:bottom w:val="none" w:sz="0" w:space="0" w:color="auto"/>
        <w:right w:val="none" w:sz="0" w:space="0" w:color="auto"/>
      </w:divBdr>
    </w:div>
    <w:div w:id="1995134836">
      <w:bodyDiv w:val="1"/>
      <w:marLeft w:val="0"/>
      <w:marRight w:val="0"/>
      <w:marTop w:val="0"/>
      <w:marBottom w:val="0"/>
      <w:divBdr>
        <w:top w:val="none" w:sz="0" w:space="0" w:color="auto"/>
        <w:left w:val="none" w:sz="0" w:space="0" w:color="auto"/>
        <w:bottom w:val="none" w:sz="0" w:space="0" w:color="auto"/>
        <w:right w:val="none" w:sz="0" w:space="0" w:color="auto"/>
      </w:divBdr>
    </w:div>
    <w:div w:id="2001419442">
      <w:marLeft w:val="0"/>
      <w:marRight w:val="0"/>
      <w:marTop w:val="0"/>
      <w:marBottom w:val="0"/>
      <w:divBdr>
        <w:top w:val="none" w:sz="0" w:space="0" w:color="auto"/>
        <w:left w:val="none" w:sz="0" w:space="0" w:color="auto"/>
        <w:bottom w:val="none" w:sz="0" w:space="0" w:color="auto"/>
        <w:right w:val="none" w:sz="0" w:space="0" w:color="auto"/>
      </w:divBdr>
    </w:div>
    <w:div w:id="2001419443">
      <w:marLeft w:val="0"/>
      <w:marRight w:val="0"/>
      <w:marTop w:val="0"/>
      <w:marBottom w:val="0"/>
      <w:divBdr>
        <w:top w:val="none" w:sz="0" w:space="0" w:color="auto"/>
        <w:left w:val="none" w:sz="0" w:space="0" w:color="auto"/>
        <w:bottom w:val="none" w:sz="0" w:space="0" w:color="auto"/>
        <w:right w:val="none" w:sz="0" w:space="0" w:color="auto"/>
      </w:divBdr>
    </w:div>
    <w:div w:id="2001419444">
      <w:marLeft w:val="0"/>
      <w:marRight w:val="0"/>
      <w:marTop w:val="0"/>
      <w:marBottom w:val="0"/>
      <w:divBdr>
        <w:top w:val="none" w:sz="0" w:space="0" w:color="auto"/>
        <w:left w:val="none" w:sz="0" w:space="0" w:color="auto"/>
        <w:bottom w:val="none" w:sz="0" w:space="0" w:color="auto"/>
        <w:right w:val="none" w:sz="0" w:space="0" w:color="auto"/>
      </w:divBdr>
    </w:div>
    <w:div w:id="2001419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2ED16-50D4-4F3F-A0F9-83EE8F32D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8789</Words>
  <Characters>53086</Characters>
  <Application>Microsoft Office Word</Application>
  <DocSecurity>0</DocSecurity>
  <Lines>442</Lines>
  <Paragraphs>123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2019-07-01T06:10:00Z</dcterms:created>
  <dcterms:modified xsi:type="dcterms:W3CDTF">2019-07-17T11:42:00Z</dcterms:modified>
</cp:coreProperties>
</file>