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957AA" w14:textId="20C2F681" w:rsidR="00547489" w:rsidRPr="00A550AD" w:rsidRDefault="007A5A88" w:rsidP="00754296">
      <w:pPr>
        <w:pStyle w:val="Nzev"/>
        <w:tabs>
          <w:tab w:val="clear" w:pos="720"/>
        </w:tabs>
        <w:spacing w:line="240" w:lineRule="auto"/>
        <w:ind w:left="0" w:right="0"/>
        <w:rPr>
          <w:sz w:val="22"/>
          <w:szCs w:val="22"/>
          <w:lang w:val="cs-CZ"/>
        </w:rPr>
      </w:pPr>
      <w:r>
        <w:rPr>
          <w:sz w:val="22"/>
          <w:szCs w:val="22"/>
          <w:lang w:val="cs-CZ"/>
        </w:rPr>
        <w:t xml:space="preserve">NÁVRH - </w:t>
      </w:r>
      <w:r w:rsidR="00547489" w:rsidRPr="00A550AD">
        <w:rPr>
          <w:sz w:val="22"/>
          <w:szCs w:val="22"/>
          <w:lang w:val="cs-CZ"/>
        </w:rPr>
        <w:t>SMLOUVA O DÍLO</w:t>
      </w:r>
    </w:p>
    <w:p w14:paraId="6EB4F197" w14:textId="77777777" w:rsidR="00AE4ACC" w:rsidRPr="00A550AD" w:rsidRDefault="00AE4ACC" w:rsidP="00B25BE2">
      <w:pPr>
        <w:pStyle w:val="Nzev"/>
        <w:tabs>
          <w:tab w:val="clear" w:pos="720"/>
        </w:tabs>
        <w:spacing w:before="120" w:line="240" w:lineRule="auto"/>
        <w:ind w:left="567" w:right="0" w:hanging="567"/>
        <w:jc w:val="left"/>
        <w:rPr>
          <w:sz w:val="22"/>
          <w:szCs w:val="22"/>
          <w:lang w:val="cs-CZ"/>
        </w:rPr>
      </w:pPr>
    </w:p>
    <w:p w14:paraId="2EA53015" w14:textId="15B12FE4" w:rsidR="00D54220" w:rsidRPr="000911F7" w:rsidRDefault="00D54220" w:rsidP="005259D2">
      <w:pPr>
        <w:pStyle w:val="Zkladntext"/>
        <w:tabs>
          <w:tab w:val="left" w:pos="2835"/>
          <w:tab w:val="left" w:pos="3969"/>
        </w:tabs>
        <w:spacing w:before="120" w:after="0" w:line="240" w:lineRule="auto"/>
        <w:rPr>
          <w:color w:val="auto"/>
          <w:szCs w:val="22"/>
        </w:rPr>
      </w:pPr>
      <w:proofErr w:type="spellStart"/>
      <w:r w:rsidRPr="000911F7">
        <w:rPr>
          <w:color w:val="auto"/>
          <w:szCs w:val="22"/>
        </w:rPr>
        <w:t>Číslo</w:t>
      </w:r>
      <w:proofErr w:type="spellEnd"/>
      <w:r w:rsidRPr="000911F7">
        <w:rPr>
          <w:color w:val="auto"/>
          <w:szCs w:val="22"/>
        </w:rPr>
        <w:t xml:space="preserve"> </w:t>
      </w:r>
      <w:proofErr w:type="spellStart"/>
      <w:r w:rsidRPr="000911F7">
        <w:rPr>
          <w:color w:val="auto"/>
          <w:szCs w:val="22"/>
        </w:rPr>
        <w:t>smlouvy</w:t>
      </w:r>
      <w:proofErr w:type="spellEnd"/>
      <w:r w:rsidRPr="000911F7">
        <w:rPr>
          <w:color w:val="auto"/>
          <w:szCs w:val="22"/>
        </w:rPr>
        <w:t xml:space="preserve"> </w:t>
      </w:r>
      <w:proofErr w:type="spellStart"/>
      <w:r w:rsidRPr="000911F7">
        <w:rPr>
          <w:color w:val="auto"/>
          <w:szCs w:val="22"/>
        </w:rPr>
        <w:t>objednatele</w:t>
      </w:r>
      <w:proofErr w:type="spellEnd"/>
      <w:r w:rsidRPr="000911F7">
        <w:rPr>
          <w:color w:val="auto"/>
          <w:szCs w:val="22"/>
        </w:rPr>
        <w:t>:</w:t>
      </w:r>
      <w:r w:rsidR="004731AC" w:rsidRPr="000911F7">
        <w:rPr>
          <w:color w:val="auto"/>
          <w:szCs w:val="22"/>
        </w:rPr>
        <w:tab/>
      </w:r>
      <w:r w:rsidR="005D40F4" w:rsidRPr="000911F7">
        <w:rPr>
          <w:color w:val="auto"/>
          <w:szCs w:val="22"/>
        </w:rPr>
        <w:tab/>
      </w:r>
      <w:r w:rsidR="000911F7" w:rsidRPr="000911F7">
        <w:rPr>
          <w:color w:val="auto"/>
          <w:szCs w:val="22"/>
          <w:lang w:val="cs-CZ"/>
        </w:rPr>
        <w:t>DOD20190434</w:t>
      </w:r>
    </w:p>
    <w:p w14:paraId="123263C8" w14:textId="6C5A924E" w:rsidR="004731AC" w:rsidRPr="0093396A" w:rsidRDefault="00D54220" w:rsidP="005259D2">
      <w:pPr>
        <w:pStyle w:val="Zkladntext"/>
        <w:tabs>
          <w:tab w:val="left" w:pos="2835"/>
          <w:tab w:val="left" w:pos="3969"/>
        </w:tabs>
        <w:rPr>
          <w:szCs w:val="22"/>
          <w:lang w:val="cs-CZ"/>
        </w:rPr>
      </w:pPr>
      <w:proofErr w:type="spellStart"/>
      <w:r w:rsidRPr="00A550AD">
        <w:rPr>
          <w:szCs w:val="22"/>
        </w:rPr>
        <w:t>Číslo</w:t>
      </w:r>
      <w:proofErr w:type="spellEnd"/>
      <w:r w:rsidRPr="00A550AD">
        <w:rPr>
          <w:szCs w:val="22"/>
        </w:rPr>
        <w:t xml:space="preserve"> </w:t>
      </w:r>
      <w:proofErr w:type="spellStart"/>
      <w:r w:rsidRPr="00A550AD">
        <w:rPr>
          <w:szCs w:val="22"/>
        </w:rPr>
        <w:t>smlouvy</w:t>
      </w:r>
      <w:proofErr w:type="spellEnd"/>
      <w:r w:rsidRPr="00A550AD">
        <w:rPr>
          <w:szCs w:val="22"/>
        </w:rPr>
        <w:t xml:space="preserve"> </w:t>
      </w:r>
      <w:proofErr w:type="spellStart"/>
      <w:r w:rsidR="00C207E9">
        <w:rPr>
          <w:szCs w:val="22"/>
        </w:rPr>
        <w:t>zhotovitel</w:t>
      </w:r>
      <w:r w:rsidRPr="00A550AD">
        <w:rPr>
          <w:szCs w:val="22"/>
        </w:rPr>
        <w:t>e</w:t>
      </w:r>
      <w:proofErr w:type="spellEnd"/>
      <w:r w:rsidRPr="00A550AD">
        <w:rPr>
          <w:szCs w:val="22"/>
        </w:rPr>
        <w:t>:</w:t>
      </w:r>
      <w:r w:rsidR="00C85C7A" w:rsidRPr="00A550AD">
        <w:rPr>
          <w:szCs w:val="22"/>
        </w:rPr>
        <w:t xml:space="preserve"> </w:t>
      </w:r>
      <w:r w:rsidR="004731AC">
        <w:rPr>
          <w:szCs w:val="22"/>
        </w:rPr>
        <w:tab/>
      </w:r>
      <w:r w:rsidR="005259D2">
        <w:rPr>
          <w:szCs w:val="22"/>
        </w:rPr>
        <w:tab/>
      </w:r>
      <w:r w:rsidR="004731AC" w:rsidRPr="0093396A">
        <w:rPr>
          <w:i/>
          <w:color w:val="00B0F0"/>
          <w:szCs w:val="22"/>
          <w:lang w:val="cs-CZ"/>
        </w:rPr>
        <w:t xml:space="preserve">(Pozn. Doplní </w:t>
      </w:r>
      <w:r w:rsidR="00927172">
        <w:rPr>
          <w:i/>
          <w:color w:val="00B0F0"/>
          <w:szCs w:val="22"/>
          <w:lang w:val="cs-CZ"/>
        </w:rPr>
        <w:t>zhotovitel</w:t>
      </w:r>
      <w:r w:rsidR="004731AC" w:rsidRPr="0093396A">
        <w:rPr>
          <w:i/>
          <w:color w:val="00B0F0"/>
          <w:szCs w:val="22"/>
          <w:lang w:val="cs-CZ"/>
        </w:rPr>
        <w:t>. Poté poznámku vymažte</w:t>
      </w:r>
      <w:r w:rsidR="006E4827">
        <w:rPr>
          <w:i/>
          <w:color w:val="00B0F0"/>
          <w:szCs w:val="22"/>
          <w:lang w:val="cs-CZ"/>
        </w:rPr>
        <w:t>.</w:t>
      </w:r>
      <w:r w:rsidR="004731AC" w:rsidRPr="0093396A">
        <w:rPr>
          <w:i/>
          <w:color w:val="00B0F0"/>
          <w:szCs w:val="22"/>
          <w:lang w:val="cs-CZ"/>
        </w:rPr>
        <w:t>)</w:t>
      </w:r>
    </w:p>
    <w:p w14:paraId="322AB471" w14:textId="77777777" w:rsidR="006E43AA" w:rsidRPr="00A550AD" w:rsidRDefault="006E43AA" w:rsidP="004731AC">
      <w:pPr>
        <w:pStyle w:val="Zkladntext"/>
        <w:tabs>
          <w:tab w:val="left" w:pos="2835"/>
        </w:tabs>
        <w:spacing w:before="120" w:after="0" w:line="240" w:lineRule="auto"/>
        <w:ind w:left="720" w:firstLine="720"/>
        <w:rPr>
          <w:szCs w:val="22"/>
        </w:rPr>
      </w:pPr>
    </w:p>
    <w:p w14:paraId="2B592327" w14:textId="77777777" w:rsidR="00547489" w:rsidRPr="00A550AD" w:rsidRDefault="00547489" w:rsidP="003F398A">
      <w:pPr>
        <w:pStyle w:val="Nadpis1"/>
        <w:spacing w:before="120"/>
        <w:ind w:left="567" w:right="0" w:hanging="567"/>
        <w:jc w:val="center"/>
      </w:pPr>
      <w:r w:rsidRPr="00A550AD">
        <w:t>Smluvní strany</w:t>
      </w:r>
    </w:p>
    <w:p w14:paraId="15A64951" w14:textId="77777777" w:rsidR="00547489" w:rsidRPr="00A550AD" w:rsidRDefault="00547489" w:rsidP="007A5A88">
      <w:pPr>
        <w:tabs>
          <w:tab w:val="left" w:pos="3969"/>
        </w:tabs>
        <w:spacing w:line="240" w:lineRule="auto"/>
        <w:ind w:left="567" w:hanging="567"/>
        <w:jc w:val="both"/>
        <w:rPr>
          <w:rFonts w:ascii="Times New Roman" w:hAnsi="Times New Roman"/>
          <w:b/>
          <w:sz w:val="22"/>
          <w:szCs w:val="22"/>
          <w:lang w:val="cs-CZ"/>
        </w:rPr>
      </w:pPr>
      <w:r w:rsidRPr="00A550AD">
        <w:rPr>
          <w:rFonts w:ascii="Times New Roman" w:hAnsi="Times New Roman"/>
          <w:b/>
          <w:sz w:val="22"/>
          <w:szCs w:val="22"/>
          <w:lang w:val="cs-CZ"/>
        </w:rPr>
        <w:t>Objednatel:</w:t>
      </w:r>
      <w:r w:rsidRPr="00A550AD">
        <w:rPr>
          <w:rFonts w:ascii="Times New Roman" w:hAnsi="Times New Roman"/>
          <w:b/>
          <w:sz w:val="22"/>
          <w:szCs w:val="22"/>
          <w:lang w:val="cs-CZ"/>
        </w:rPr>
        <w:tab/>
        <w:t>Dopravní podnik Ostrava a.s.</w:t>
      </w:r>
    </w:p>
    <w:p w14:paraId="27575A1B"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se sídlem: </w:t>
      </w:r>
      <w:r w:rsidRPr="00A550AD">
        <w:rPr>
          <w:rFonts w:ascii="Times New Roman" w:hAnsi="Times New Roman"/>
          <w:sz w:val="22"/>
          <w:szCs w:val="22"/>
          <w:lang w:val="cs-CZ"/>
        </w:rPr>
        <w:tab/>
        <w:t>Poděbradova 494/2, Moravská Ostrava, PSČ 702 00 Ostrava</w:t>
      </w:r>
    </w:p>
    <w:p w14:paraId="5D2881B1"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právní forma:</w:t>
      </w:r>
      <w:r w:rsidRPr="00A550AD">
        <w:rPr>
          <w:rFonts w:ascii="Times New Roman" w:hAnsi="Times New Roman"/>
          <w:sz w:val="22"/>
          <w:szCs w:val="22"/>
          <w:lang w:val="cs-CZ"/>
        </w:rPr>
        <w:tab/>
        <w:t>akciová společnost</w:t>
      </w:r>
    </w:p>
    <w:p w14:paraId="760452DE"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zapsaná v obch. </w:t>
      </w:r>
      <w:proofErr w:type="gramStart"/>
      <w:r w:rsidRPr="00A550AD">
        <w:rPr>
          <w:rFonts w:ascii="Times New Roman" w:hAnsi="Times New Roman"/>
          <w:sz w:val="22"/>
          <w:szCs w:val="22"/>
          <w:lang w:val="cs-CZ"/>
        </w:rPr>
        <w:t>rejstříku</w:t>
      </w:r>
      <w:proofErr w:type="gramEnd"/>
      <w:r w:rsidRPr="00A550AD">
        <w:rPr>
          <w:rFonts w:ascii="Times New Roman" w:hAnsi="Times New Roman"/>
          <w:sz w:val="22"/>
          <w:szCs w:val="22"/>
          <w:lang w:val="cs-CZ"/>
        </w:rPr>
        <w:t xml:space="preserve">:    </w:t>
      </w:r>
      <w:r w:rsidRPr="00A550AD">
        <w:rPr>
          <w:rFonts w:ascii="Times New Roman" w:hAnsi="Times New Roman"/>
          <w:sz w:val="22"/>
          <w:szCs w:val="22"/>
          <w:lang w:val="cs-CZ"/>
        </w:rPr>
        <w:tab/>
        <w:t>vedeném u Krajského soudu Ostrava, oddíl B., vložka číslo 1104</w:t>
      </w:r>
    </w:p>
    <w:p w14:paraId="1EEBFA3F"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IČ: </w:t>
      </w:r>
      <w:r w:rsidRPr="00A550AD">
        <w:rPr>
          <w:rFonts w:ascii="Times New Roman" w:hAnsi="Times New Roman"/>
          <w:sz w:val="22"/>
          <w:szCs w:val="22"/>
          <w:lang w:val="cs-CZ"/>
        </w:rPr>
        <w:tab/>
      </w:r>
      <w:r w:rsidR="003F398A" w:rsidRPr="00A550AD">
        <w:rPr>
          <w:rFonts w:ascii="Times New Roman" w:hAnsi="Times New Roman"/>
          <w:sz w:val="22"/>
          <w:szCs w:val="22"/>
          <w:lang w:val="cs-CZ"/>
        </w:rPr>
        <w:tab/>
      </w:r>
      <w:r w:rsidRPr="00A550AD">
        <w:rPr>
          <w:rFonts w:ascii="Times New Roman" w:hAnsi="Times New Roman"/>
          <w:sz w:val="22"/>
          <w:szCs w:val="22"/>
          <w:lang w:val="cs-CZ"/>
        </w:rPr>
        <w:t>61974757</w:t>
      </w:r>
    </w:p>
    <w:p w14:paraId="5DEC166E" w14:textId="77777777" w:rsidR="00547489" w:rsidRPr="00A550AD" w:rsidRDefault="00547489" w:rsidP="007A5A88">
      <w:pPr>
        <w:tabs>
          <w:tab w:val="left" w:pos="3969"/>
        </w:tabs>
        <w:spacing w:line="240" w:lineRule="auto"/>
        <w:ind w:left="567" w:hanging="567"/>
        <w:rPr>
          <w:rFonts w:ascii="Times New Roman" w:hAnsi="Times New Roman"/>
          <w:color w:val="auto"/>
          <w:sz w:val="22"/>
          <w:szCs w:val="22"/>
          <w:lang w:val="cs-CZ"/>
        </w:rPr>
      </w:pPr>
      <w:r w:rsidRPr="00A550AD">
        <w:rPr>
          <w:rFonts w:ascii="Times New Roman" w:hAnsi="Times New Roman"/>
          <w:sz w:val="22"/>
          <w:szCs w:val="22"/>
          <w:lang w:val="cs-CZ"/>
        </w:rPr>
        <w:t>DIČ:</w:t>
      </w:r>
      <w:r w:rsidRPr="00A550AD">
        <w:rPr>
          <w:rFonts w:ascii="Times New Roman" w:hAnsi="Times New Roman"/>
          <w:sz w:val="22"/>
          <w:szCs w:val="22"/>
          <w:lang w:val="cs-CZ"/>
        </w:rPr>
        <w:tab/>
      </w:r>
      <w:r w:rsidR="003F398A" w:rsidRPr="00A550AD">
        <w:rPr>
          <w:rFonts w:ascii="Times New Roman" w:hAnsi="Times New Roman"/>
          <w:sz w:val="22"/>
          <w:szCs w:val="22"/>
          <w:lang w:val="cs-CZ"/>
        </w:rPr>
        <w:tab/>
      </w:r>
      <w:r w:rsidRPr="00A550AD">
        <w:rPr>
          <w:rFonts w:ascii="Times New Roman" w:hAnsi="Times New Roman"/>
          <w:color w:val="auto"/>
          <w:sz w:val="22"/>
          <w:szCs w:val="22"/>
          <w:lang w:val="cs-CZ"/>
        </w:rPr>
        <w:t>CZ61974757  plátce DPH</w:t>
      </w:r>
    </w:p>
    <w:p w14:paraId="4525681B"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color w:val="auto"/>
          <w:sz w:val="22"/>
          <w:szCs w:val="22"/>
          <w:lang w:val="cs-CZ"/>
        </w:rPr>
        <w:t>bankovní spojení:</w:t>
      </w:r>
      <w:r w:rsidRPr="00A550AD">
        <w:rPr>
          <w:rFonts w:ascii="Times New Roman" w:hAnsi="Times New Roman"/>
          <w:color w:val="auto"/>
          <w:sz w:val="22"/>
          <w:szCs w:val="22"/>
          <w:lang w:val="cs-CZ"/>
        </w:rPr>
        <w:tab/>
        <w:t>Komerční banka, a.s., pobočka Ostrava, Nádražní 12</w:t>
      </w:r>
    </w:p>
    <w:p w14:paraId="4717AE19"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číslo účtu:</w:t>
      </w:r>
      <w:r w:rsidRPr="00A550AD">
        <w:rPr>
          <w:rFonts w:ascii="Times New Roman" w:hAnsi="Times New Roman"/>
          <w:sz w:val="22"/>
          <w:szCs w:val="22"/>
          <w:lang w:val="cs-CZ"/>
        </w:rPr>
        <w:tab/>
        <w:t>5708761/0100</w:t>
      </w:r>
    </w:p>
    <w:p w14:paraId="2F618360" w14:textId="7EACCCC8" w:rsidR="000C714E" w:rsidRDefault="00D92757" w:rsidP="000C714E">
      <w:pPr>
        <w:tabs>
          <w:tab w:val="left" w:pos="3969"/>
        </w:tabs>
        <w:spacing w:line="240" w:lineRule="auto"/>
        <w:ind w:left="3969" w:hanging="3969"/>
        <w:rPr>
          <w:rFonts w:ascii="Times New Roman" w:hAnsi="Times New Roman"/>
          <w:sz w:val="22"/>
          <w:szCs w:val="22"/>
          <w:lang w:val="de-DE"/>
        </w:rPr>
      </w:pPr>
      <w:r w:rsidRPr="00A550AD">
        <w:rPr>
          <w:rFonts w:ascii="Times New Roman" w:hAnsi="Times New Roman"/>
          <w:sz w:val="22"/>
          <w:szCs w:val="22"/>
          <w:lang w:val="cs-CZ"/>
        </w:rPr>
        <w:t>zastoupen</w:t>
      </w:r>
      <w:r w:rsidR="00547489" w:rsidRPr="00A550AD">
        <w:rPr>
          <w:rFonts w:ascii="Times New Roman" w:hAnsi="Times New Roman"/>
          <w:sz w:val="22"/>
          <w:szCs w:val="22"/>
          <w:lang w:val="cs-CZ"/>
        </w:rPr>
        <w:t>:</w:t>
      </w:r>
      <w:r w:rsidR="000C714E">
        <w:rPr>
          <w:rFonts w:ascii="Times New Roman" w:hAnsi="Times New Roman"/>
          <w:sz w:val="22"/>
          <w:szCs w:val="22"/>
          <w:lang w:val="cs-CZ"/>
        </w:rPr>
        <w:tab/>
      </w:r>
      <w:r w:rsidR="003F1E70">
        <w:rPr>
          <w:rFonts w:ascii="Times New Roman" w:hAnsi="Times New Roman"/>
          <w:sz w:val="22"/>
          <w:szCs w:val="22"/>
          <w:lang w:val="cs-CZ"/>
        </w:rPr>
        <w:t>Ing. Petr Holuša</w:t>
      </w:r>
      <w:r w:rsidR="000C714E" w:rsidRPr="00A75E54">
        <w:rPr>
          <w:rFonts w:ascii="Times New Roman" w:hAnsi="Times New Roman"/>
          <w:sz w:val="22"/>
          <w:szCs w:val="22"/>
          <w:lang w:val="cs-CZ"/>
        </w:rPr>
        <w:t>, vedoucí odboru dopravní cesta</w:t>
      </w:r>
      <w:r w:rsidR="000C714E">
        <w:rPr>
          <w:rFonts w:ascii="Times New Roman" w:hAnsi="Times New Roman"/>
          <w:sz w:val="22"/>
          <w:szCs w:val="22"/>
          <w:lang w:val="cs-CZ"/>
        </w:rPr>
        <w:t xml:space="preserve">, </w:t>
      </w:r>
      <w:r w:rsidR="000C714E" w:rsidRPr="00A75E54">
        <w:rPr>
          <w:rFonts w:ascii="Times New Roman" w:hAnsi="Times New Roman"/>
          <w:sz w:val="22"/>
          <w:szCs w:val="22"/>
          <w:lang w:val="de-DE"/>
        </w:rPr>
        <w:t xml:space="preserve">tel.: 597402170, </w:t>
      </w:r>
    </w:p>
    <w:p w14:paraId="4AF9C2A1" w14:textId="46391A41" w:rsidR="000C714E" w:rsidRPr="00A75E54" w:rsidRDefault="000C714E" w:rsidP="000C714E">
      <w:pPr>
        <w:tabs>
          <w:tab w:val="left" w:pos="3969"/>
        </w:tabs>
        <w:spacing w:line="240" w:lineRule="auto"/>
        <w:ind w:left="3969" w:hanging="3969"/>
        <w:rPr>
          <w:rFonts w:ascii="Times New Roman" w:hAnsi="Times New Roman"/>
          <w:sz w:val="22"/>
          <w:szCs w:val="22"/>
          <w:lang w:val="cs-CZ"/>
        </w:rPr>
      </w:pPr>
      <w:r>
        <w:rPr>
          <w:rFonts w:ascii="Times New Roman" w:hAnsi="Times New Roman"/>
          <w:sz w:val="22"/>
          <w:szCs w:val="22"/>
          <w:lang w:val="de-DE"/>
        </w:rPr>
        <w:tab/>
      </w:r>
      <w:proofErr w:type="spellStart"/>
      <w:r w:rsidRPr="00A75E54">
        <w:rPr>
          <w:rFonts w:ascii="Times New Roman" w:hAnsi="Times New Roman"/>
          <w:sz w:val="22"/>
          <w:szCs w:val="22"/>
          <w:lang w:val="de-DE"/>
        </w:rPr>
        <w:t>e-mail</w:t>
      </w:r>
      <w:proofErr w:type="spellEnd"/>
      <w:r w:rsidRPr="00A75E54">
        <w:rPr>
          <w:rFonts w:ascii="Times New Roman" w:hAnsi="Times New Roman"/>
          <w:sz w:val="22"/>
          <w:szCs w:val="22"/>
          <w:lang w:val="de-DE"/>
        </w:rPr>
        <w:t xml:space="preserve">: </w:t>
      </w:r>
      <w:hyperlink r:id="rId8" w:history="1">
        <w:r w:rsidR="003F1E70">
          <w:rPr>
            <w:rStyle w:val="Hypertextovodkaz"/>
            <w:rFonts w:ascii="Times New Roman" w:hAnsi="Times New Roman"/>
            <w:sz w:val="22"/>
            <w:szCs w:val="22"/>
            <w:lang w:val="de-DE"/>
          </w:rPr>
          <w:t>petr.holusa</w:t>
        </w:r>
        <w:r w:rsidR="003F1E70" w:rsidRPr="00A75E54">
          <w:rPr>
            <w:rStyle w:val="Hypertextovodkaz"/>
            <w:rFonts w:ascii="Times New Roman" w:hAnsi="Times New Roman"/>
            <w:sz w:val="22"/>
            <w:szCs w:val="22"/>
            <w:lang w:val="de-DE"/>
          </w:rPr>
          <w:t>@dpo.cz</w:t>
        </w:r>
      </w:hyperlink>
    </w:p>
    <w:p w14:paraId="6AAC82A3" w14:textId="17B1045C" w:rsidR="000C714E" w:rsidRDefault="000C714E" w:rsidP="000C714E">
      <w:pPr>
        <w:tabs>
          <w:tab w:val="left" w:pos="3969"/>
        </w:tabs>
        <w:spacing w:line="240" w:lineRule="auto"/>
        <w:ind w:left="3969" w:hanging="3969"/>
        <w:rPr>
          <w:rFonts w:ascii="Times New Roman" w:hAnsi="Times New Roman"/>
          <w:sz w:val="22"/>
          <w:szCs w:val="22"/>
          <w:lang w:val="de-DE"/>
        </w:rPr>
      </w:pPr>
      <w:r w:rsidRPr="00A550AD">
        <w:rPr>
          <w:rFonts w:ascii="Times New Roman" w:hAnsi="Times New Roman"/>
          <w:sz w:val="22"/>
          <w:szCs w:val="22"/>
          <w:lang w:val="cs-CZ"/>
        </w:rPr>
        <w:t>oprávněn jednat ve věcech smluvních:</w:t>
      </w:r>
      <w:r w:rsidRPr="00382B70">
        <w:rPr>
          <w:rFonts w:ascii="Times New Roman" w:hAnsi="Times New Roman"/>
          <w:sz w:val="22"/>
          <w:szCs w:val="22"/>
          <w:lang w:val="cs-CZ"/>
        </w:rPr>
        <w:t xml:space="preserve"> </w:t>
      </w:r>
      <w:r w:rsidRPr="00382B70">
        <w:rPr>
          <w:rFonts w:ascii="Times New Roman" w:hAnsi="Times New Roman"/>
          <w:sz w:val="22"/>
          <w:szCs w:val="22"/>
          <w:lang w:val="cs-CZ"/>
        </w:rPr>
        <w:tab/>
      </w:r>
      <w:r w:rsidR="003F1E70">
        <w:rPr>
          <w:rFonts w:ascii="Times New Roman" w:hAnsi="Times New Roman"/>
          <w:sz w:val="22"/>
          <w:szCs w:val="22"/>
          <w:lang w:val="cs-CZ"/>
        </w:rPr>
        <w:t>Ing. Petr Holuša</w:t>
      </w:r>
      <w:r w:rsidRPr="00A75E54">
        <w:rPr>
          <w:rFonts w:ascii="Times New Roman" w:hAnsi="Times New Roman"/>
          <w:sz w:val="22"/>
          <w:szCs w:val="22"/>
          <w:lang w:val="cs-CZ"/>
        </w:rPr>
        <w:t xml:space="preserve">, vedoucí odboru dopravní cesta, </w:t>
      </w:r>
      <w:r w:rsidRPr="00A75E54">
        <w:rPr>
          <w:rFonts w:ascii="Times New Roman" w:hAnsi="Times New Roman"/>
          <w:sz w:val="22"/>
          <w:szCs w:val="22"/>
          <w:lang w:val="de-DE"/>
        </w:rPr>
        <w:t xml:space="preserve">tel.: 597402170, </w:t>
      </w:r>
    </w:p>
    <w:p w14:paraId="771C937C" w14:textId="7D01019A" w:rsidR="000C714E" w:rsidRPr="00A550AD" w:rsidRDefault="000C714E" w:rsidP="000C714E">
      <w:pPr>
        <w:tabs>
          <w:tab w:val="left" w:pos="3969"/>
        </w:tabs>
        <w:spacing w:line="240" w:lineRule="auto"/>
        <w:ind w:left="3969" w:hanging="3969"/>
        <w:rPr>
          <w:rFonts w:ascii="Times New Roman" w:hAnsi="Times New Roman"/>
          <w:sz w:val="22"/>
          <w:szCs w:val="22"/>
          <w:lang w:val="cs-CZ"/>
        </w:rPr>
      </w:pPr>
      <w:r>
        <w:rPr>
          <w:rFonts w:ascii="Times New Roman" w:hAnsi="Times New Roman"/>
          <w:sz w:val="22"/>
          <w:szCs w:val="22"/>
          <w:lang w:val="de-DE"/>
        </w:rPr>
        <w:tab/>
      </w:r>
      <w:proofErr w:type="spellStart"/>
      <w:r w:rsidRPr="00A75E54">
        <w:rPr>
          <w:rFonts w:ascii="Times New Roman" w:hAnsi="Times New Roman"/>
          <w:sz w:val="22"/>
          <w:szCs w:val="22"/>
          <w:lang w:val="de-DE"/>
        </w:rPr>
        <w:t>e-mail</w:t>
      </w:r>
      <w:proofErr w:type="spellEnd"/>
      <w:r w:rsidRPr="00A75E54">
        <w:rPr>
          <w:rFonts w:ascii="Times New Roman" w:hAnsi="Times New Roman"/>
          <w:sz w:val="22"/>
          <w:szCs w:val="22"/>
          <w:lang w:val="de-DE"/>
        </w:rPr>
        <w:t xml:space="preserve">: </w:t>
      </w:r>
      <w:hyperlink r:id="rId9" w:history="1">
        <w:r w:rsidR="003F1E70">
          <w:rPr>
            <w:rStyle w:val="Hypertextovodkaz"/>
            <w:rFonts w:ascii="Times New Roman" w:hAnsi="Times New Roman"/>
            <w:sz w:val="22"/>
            <w:szCs w:val="22"/>
            <w:lang w:val="de-DE"/>
          </w:rPr>
          <w:t>petr.holusa</w:t>
        </w:r>
        <w:r w:rsidR="003F1E70" w:rsidRPr="00A75E54">
          <w:rPr>
            <w:rStyle w:val="Hypertextovodkaz"/>
            <w:rFonts w:ascii="Times New Roman" w:hAnsi="Times New Roman"/>
            <w:sz w:val="22"/>
            <w:szCs w:val="22"/>
            <w:lang w:val="de-DE"/>
          </w:rPr>
          <w:t>@dpo.cz</w:t>
        </w:r>
      </w:hyperlink>
      <w:r w:rsidRPr="00A550AD">
        <w:rPr>
          <w:rFonts w:ascii="Times New Roman" w:hAnsi="Times New Roman"/>
          <w:sz w:val="22"/>
          <w:szCs w:val="22"/>
          <w:lang w:val="cs-CZ"/>
        </w:rPr>
        <w:tab/>
      </w:r>
      <w:r w:rsidRPr="00A550AD">
        <w:rPr>
          <w:rFonts w:ascii="Times New Roman" w:hAnsi="Times New Roman"/>
          <w:sz w:val="22"/>
          <w:szCs w:val="22"/>
          <w:lang w:val="cs-CZ"/>
        </w:rPr>
        <w:tab/>
      </w:r>
    </w:p>
    <w:p w14:paraId="1E52E7F2" w14:textId="77777777" w:rsidR="000C714E" w:rsidRDefault="000C714E" w:rsidP="000C714E">
      <w:pPr>
        <w:tabs>
          <w:tab w:val="left" w:pos="3969"/>
        </w:tabs>
        <w:spacing w:line="240" w:lineRule="auto"/>
        <w:ind w:left="3969" w:hanging="3969"/>
        <w:rPr>
          <w:rFonts w:ascii="Times New Roman" w:hAnsi="Times New Roman"/>
          <w:sz w:val="22"/>
          <w:szCs w:val="22"/>
          <w:lang w:val="cs-CZ"/>
        </w:rPr>
      </w:pPr>
      <w:r w:rsidRPr="00A550AD">
        <w:rPr>
          <w:rFonts w:ascii="Times New Roman" w:hAnsi="Times New Roman"/>
          <w:sz w:val="22"/>
          <w:szCs w:val="22"/>
          <w:lang w:val="cs-CZ"/>
        </w:rPr>
        <w:t xml:space="preserve">oprávněn jednat ve věcech technických: </w:t>
      </w:r>
      <w:r w:rsidRPr="00A550AD">
        <w:rPr>
          <w:rFonts w:ascii="Times New Roman" w:hAnsi="Times New Roman"/>
          <w:sz w:val="22"/>
          <w:szCs w:val="22"/>
          <w:lang w:val="cs-CZ"/>
        </w:rPr>
        <w:tab/>
      </w:r>
      <w:r w:rsidRPr="00382B70">
        <w:rPr>
          <w:rFonts w:ascii="Times New Roman" w:hAnsi="Times New Roman"/>
          <w:sz w:val="22"/>
          <w:szCs w:val="22"/>
          <w:lang w:val="cs-CZ"/>
        </w:rPr>
        <w:t>Karel Žaluda, vedoucí střediska správa a údržba ostatního majetku</w:t>
      </w:r>
      <w:r>
        <w:rPr>
          <w:rFonts w:ascii="Times New Roman" w:hAnsi="Times New Roman"/>
          <w:sz w:val="22"/>
          <w:szCs w:val="22"/>
          <w:lang w:val="cs-CZ"/>
        </w:rPr>
        <w:t>,</w:t>
      </w:r>
      <w:r w:rsidRPr="00A75E54">
        <w:rPr>
          <w:rFonts w:ascii="Times New Roman" w:hAnsi="Times New Roman"/>
          <w:sz w:val="22"/>
          <w:szCs w:val="22"/>
          <w:lang w:val="cs-CZ"/>
        </w:rPr>
        <w:t xml:space="preserve"> </w:t>
      </w:r>
    </w:p>
    <w:p w14:paraId="6D98F7F7" w14:textId="77777777" w:rsidR="000C714E" w:rsidRPr="00A75E54" w:rsidRDefault="000C714E" w:rsidP="000C714E">
      <w:pPr>
        <w:tabs>
          <w:tab w:val="left" w:pos="3969"/>
        </w:tabs>
        <w:spacing w:line="240" w:lineRule="auto"/>
        <w:ind w:left="3969" w:hanging="3969"/>
        <w:rPr>
          <w:rFonts w:ascii="Times New Roman" w:hAnsi="Times New Roman"/>
          <w:sz w:val="22"/>
          <w:szCs w:val="22"/>
          <w:lang w:val="cs-CZ"/>
        </w:rPr>
      </w:pPr>
      <w:r>
        <w:rPr>
          <w:rFonts w:ascii="Times New Roman" w:hAnsi="Times New Roman"/>
          <w:sz w:val="22"/>
          <w:szCs w:val="22"/>
          <w:lang w:val="cs-CZ"/>
        </w:rPr>
        <w:tab/>
      </w:r>
      <w:r w:rsidRPr="00A75E54">
        <w:rPr>
          <w:rFonts w:ascii="Times New Roman" w:hAnsi="Times New Roman"/>
          <w:sz w:val="22"/>
          <w:szCs w:val="22"/>
          <w:lang w:val="cs-CZ"/>
        </w:rPr>
        <w:t xml:space="preserve">tel.: 597402163, e-mail : </w:t>
      </w:r>
      <w:hyperlink r:id="rId10" w:history="1">
        <w:r w:rsidRPr="00A75E54">
          <w:rPr>
            <w:rStyle w:val="Hypertextovodkaz"/>
            <w:rFonts w:ascii="Times New Roman" w:hAnsi="Times New Roman"/>
            <w:sz w:val="22"/>
            <w:szCs w:val="22"/>
            <w:lang w:val="cs-CZ"/>
          </w:rPr>
          <w:t>karel.zaluda@dpo.cz</w:t>
        </w:r>
      </w:hyperlink>
    </w:p>
    <w:p w14:paraId="2DD5420D" w14:textId="297A6938" w:rsidR="000C714E" w:rsidRPr="00A550AD" w:rsidRDefault="000C714E" w:rsidP="000C714E">
      <w:pPr>
        <w:tabs>
          <w:tab w:val="left" w:pos="3969"/>
        </w:tabs>
        <w:spacing w:line="240" w:lineRule="auto"/>
        <w:ind w:left="3969" w:hanging="567"/>
        <w:rPr>
          <w:rFonts w:ascii="Times New Roman" w:hAnsi="Times New Roman"/>
          <w:sz w:val="22"/>
          <w:szCs w:val="22"/>
        </w:rPr>
      </w:pPr>
      <w:r>
        <w:rPr>
          <w:rFonts w:ascii="Times New Roman" w:hAnsi="Times New Roman"/>
          <w:sz w:val="22"/>
          <w:szCs w:val="22"/>
          <w:lang w:val="cs-CZ"/>
        </w:rPr>
        <w:t xml:space="preserve"> </w:t>
      </w:r>
      <w:r>
        <w:rPr>
          <w:rFonts w:ascii="Times New Roman" w:hAnsi="Times New Roman"/>
          <w:sz w:val="22"/>
          <w:szCs w:val="22"/>
        </w:rPr>
        <w:tab/>
      </w:r>
      <w:r w:rsidRPr="00A550AD">
        <w:rPr>
          <w:rFonts w:ascii="Times New Roman" w:hAnsi="Times New Roman"/>
          <w:sz w:val="22"/>
          <w:szCs w:val="22"/>
        </w:rPr>
        <w:t xml:space="preserve">Ing. Naděžda Vyroubalová, </w:t>
      </w:r>
      <w:proofErr w:type="spellStart"/>
      <w:r w:rsidRPr="00A550AD">
        <w:rPr>
          <w:rFonts w:ascii="Times New Roman" w:hAnsi="Times New Roman"/>
          <w:sz w:val="22"/>
          <w:szCs w:val="22"/>
        </w:rPr>
        <w:t>technický</w:t>
      </w:r>
      <w:proofErr w:type="spellEnd"/>
      <w:r w:rsidRPr="00A550AD">
        <w:rPr>
          <w:rFonts w:ascii="Times New Roman" w:hAnsi="Times New Roman"/>
          <w:sz w:val="22"/>
          <w:szCs w:val="22"/>
        </w:rPr>
        <w:t xml:space="preserve"> </w:t>
      </w:r>
      <w:proofErr w:type="spellStart"/>
      <w:r w:rsidRPr="00A550AD">
        <w:rPr>
          <w:rFonts w:ascii="Times New Roman" w:hAnsi="Times New Roman"/>
          <w:sz w:val="22"/>
          <w:szCs w:val="22"/>
        </w:rPr>
        <w:t>pracovník</w:t>
      </w:r>
      <w:proofErr w:type="spellEnd"/>
      <w:r w:rsidRPr="00A550AD">
        <w:rPr>
          <w:rFonts w:ascii="Times New Roman" w:hAnsi="Times New Roman"/>
          <w:sz w:val="22"/>
          <w:szCs w:val="22"/>
        </w:rPr>
        <w:t xml:space="preserve"> </w:t>
      </w:r>
      <w:proofErr w:type="spellStart"/>
      <w:r w:rsidRPr="00A550AD">
        <w:rPr>
          <w:rFonts w:ascii="Times New Roman" w:hAnsi="Times New Roman"/>
          <w:sz w:val="22"/>
          <w:szCs w:val="22"/>
        </w:rPr>
        <w:t>střediska</w:t>
      </w:r>
      <w:proofErr w:type="spellEnd"/>
      <w:r w:rsidRPr="00A550AD">
        <w:rPr>
          <w:rFonts w:ascii="Times New Roman" w:hAnsi="Times New Roman"/>
          <w:sz w:val="22"/>
          <w:szCs w:val="22"/>
        </w:rPr>
        <w:t xml:space="preserve"> </w:t>
      </w:r>
      <w:proofErr w:type="spellStart"/>
      <w:r w:rsidRPr="00A550AD">
        <w:rPr>
          <w:rFonts w:ascii="Times New Roman" w:hAnsi="Times New Roman"/>
          <w:sz w:val="22"/>
          <w:szCs w:val="22"/>
        </w:rPr>
        <w:t>správa</w:t>
      </w:r>
      <w:proofErr w:type="spellEnd"/>
      <w:r w:rsidRPr="00A550AD">
        <w:rPr>
          <w:rFonts w:ascii="Times New Roman" w:hAnsi="Times New Roman"/>
          <w:sz w:val="22"/>
          <w:szCs w:val="22"/>
        </w:rPr>
        <w:t xml:space="preserve"> a </w:t>
      </w:r>
      <w:proofErr w:type="spellStart"/>
      <w:r w:rsidRPr="00A550AD">
        <w:rPr>
          <w:rFonts w:ascii="Times New Roman" w:hAnsi="Times New Roman"/>
          <w:sz w:val="22"/>
          <w:szCs w:val="22"/>
        </w:rPr>
        <w:t>údržba</w:t>
      </w:r>
      <w:proofErr w:type="spellEnd"/>
      <w:r w:rsidRPr="00A550AD">
        <w:rPr>
          <w:rFonts w:ascii="Times New Roman" w:hAnsi="Times New Roman"/>
          <w:sz w:val="22"/>
          <w:szCs w:val="22"/>
        </w:rPr>
        <w:t xml:space="preserve"> </w:t>
      </w:r>
      <w:proofErr w:type="spellStart"/>
      <w:r w:rsidRPr="00A550AD">
        <w:rPr>
          <w:rFonts w:ascii="Times New Roman" w:hAnsi="Times New Roman"/>
          <w:sz w:val="22"/>
          <w:szCs w:val="22"/>
        </w:rPr>
        <w:t>ostatního</w:t>
      </w:r>
      <w:proofErr w:type="spellEnd"/>
      <w:r w:rsidRPr="00A550AD">
        <w:rPr>
          <w:rFonts w:ascii="Times New Roman" w:hAnsi="Times New Roman"/>
          <w:sz w:val="22"/>
          <w:szCs w:val="22"/>
        </w:rPr>
        <w:t xml:space="preserve"> </w:t>
      </w:r>
      <w:proofErr w:type="spellStart"/>
      <w:r w:rsidRPr="00A550AD">
        <w:rPr>
          <w:rFonts w:ascii="Times New Roman" w:hAnsi="Times New Roman"/>
          <w:sz w:val="22"/>
          <w:szCs w:val="22"/>
        </w:rPr>
        <w:t>majetku</w:t>
      </w:r>
      <w:proofErr w:type="spellEnd"/>
      <w:r>
        <w:rPr>
          <w:rFonts w:ascii="Times New Roman" w:hAnsi="Times New Roman"/>
          <w:sz w:val="22"/>
          <w:szCs w:val="22"/>
        </w:rPr>
        <w:t xml:space="preserve">, </w:t>
      </w:r>
      <w:r w:rsidRPr="00A75E54">
        <w:rPr>
          <w:rFonts w:ascii="Times New Roman" w:hAnsi="Times New Roman"/>
          <w:sz w:val="22"/>
          <w:szCs w:val="22"/>
        </w:rPr>
        <w:t xml:space="preserve">tel.: 597402177, </w:t>
      </w:r>
      <w:r>
        <w:rPr>
          <w:rFonts w:ascii="Times New Roman" w:hAnsi="Times New Roman"/>
          <w:sz w:val="22"/>
          <w:szCs w:val="22"/>
        </w:rPr>
        <w:tab/>
      </w:r>
      <w:r w:rsidRPr="00A75E54">
        <w:rPr>
          <w:rFonts w:ascii="Times New Roman" w:hAnsi="Times New Roman"/>
          <w:sz w:val="22"/>
          <w:szCs w:val="22"/>
        </w:rPr>
        <w:t xml:space="preserve">e-mail: </w:t>
      </w:r>
      <w:hyperlink r:id="rId11" w:history="1">
        <w:r w:rsidRPr="00A75E54">
          <w:rPr>
            <w:rStyle w:val="Hypertextovodkaz"/>
            <w:rFonts w:ascii="Times New Roman" w:hAnsi="Times New Roman"/>
            <w:sz w:val="22"/>
            <w:szCs w:val="22"/>
          </w:rPr>
          <w:t>nadezda.vyroubalova@dpo.cz</w:t>
        </w:r>
      </w:hyperlink>
    </w:p>
    <w:p w14:paraId="6953C1B0" w14:textId="2AA77C63" w:rsidR="000C714E" w:rsidRPr="00A550AD" w:rsidRDefault="000C714E" w:rsidP="000C714E">
      <w:pPr>
        <w:pStyle w:val="Text"/>
        <w:tabs>
          <w:tab w:val="left" w:pos="3969"/>
        </w:tabs>
        <w:spacing w:before="0"/>
        <w:ind w:firstLine="0"/>
        <w:rPr>
          <w:rFonts w:ascii="Times New Roman" w:hAnsi="Times New Roman"/>
          <w:sz w:val="22"/>
          <w:szCs w:val="22"/>
        </w:rPr>
      </w:pPr>
      <w:r w:rsidRPr="00A550AD">
        <w:rPr>
          <w:rFonts w:ascii="Times New Roman" w:hAnsi="Times New Roman"/>
          <w:sz w:val="22"/>
          <w:szCs w:val="22"/>
        </w:rPr>
        <w:t xml:space="preserve">osoba oprávněná pro změny díla: </w:t>
      </w:r>
      <w:r w:rsidRPr="00A550AD">
        <w:rPr>
          <w:rFonts w:ascii="Times New Roman" w:hAnsi="Times New Roman"/>
          <w:sz w:val="22"/>
          <w:szCs w:val="22"/>
        </w:rPr>
        <w:tab/>
      </w:r>
      <w:r w:rsidR="003F1E70">
        <w:rPr>
          <w:rFonts w:ascii="Times New Roman" w:hAnsi="Times New Roman"/>
          <w:sz w:val="22"/>
          <w:szCs w:val="22"/>
        </w:rPr>
        <w:t>Ing. Petr Holuša</w:t>
      </w:r>
      <w:r w:rsidRPr="00A550AD">
        <w:rPr>
          <w:rFonts w:ascii="Times New Roman" w:hAnsi="Times New Roman"/>
          <w:sz w:val="22"/>
          <w:szCs w:val="22"/>
        </w:rPr>
        <w:t>, vedoucí odboru dopravní cesta</w:t>
      </w:r>
    </w:p>
    <w:p w14:paraId="5F4D9B03" w14:textId="01D4A8F5" w:rsidR="001A7CEF" w:rsidRPr="00A550AD" w:rsidRDefault="001A7CEF" w:rsidP="000C714E">
      <w:pPr>
        <w:tabs>
          <w:tab w:val="left" w:pos="3969"/>
        </w:tabs>
        <w:spacing w:line="240" w:lineRule="auto"/>
        <w:ind w:left="567" w:hanging="567"/>
        <w:rPr>
          <w:rFonts w:ascii="Times New Roman" w:hAnsi="Times New Roman"/>
          <w:sz w:val="22"/>
          <w:szCs w:val="22"/>
        </w:rPr>
      </w:pPr>
    </w:p>
    <w:p w14:paraId="3F40AEA9" w14:textId="77777777" w:rsidR="00D54220" w:rsidRPr="00A550AD" w:rsidRDefault="00547489" w:rsidP="007A5A88">
      <w:pPr>
        <w:tabs>
          <w:tab w:val="left" w:pos="3969"/>
        </w:tabs>
        <w:spacing w:line="240" w:lineRule="auto"/>
        <w:rPr>
          <w:rFonts w:ascii="Times New Roman" w:hAnsi="Times New Roman"/>
          <w:sz w:val="22"/>
          <w:szCs w:val="22"/>
          <w:lang w:val="cs-CZ"/>
        </w:rPr>
      </w:pPr>
      <w:r w:rsidRPr="00A550AD">
        <w:rPr>
          <w:rFonts w:ascii="Times New Roman" w:hAnsi="Times New Roman"/>
          <w:sz w:val="22"/>
          <w:szCs w:val="22"/>
          <w:lang w:val="cs-CZ"/>
        </w:rPr>
        <w:tab/>
      </w:r>
      <w:r w:rsidR="00D54220" w:rsidRPr="00A550AD">
        <w:rPr>
          <w:rFonts w:ascii="Times New Roman" w:hAnsi="Times New Roman"/>
          <w:sz w:val="22"/>
          <w:szCs w:val="22"/>
          <w:lang w:val="cs-CZ"/>
        </w:rPr>
        <w:tab/>
      </w:r>
      <w:r w:rsidR="00D54220" w:rsidRPr="00A550AD">
        <w:rPr>
          <w:rFonts w:ascii="Times New Roman" w:hAnsi="Times New Roman"/>
          <w:sz w:val="22"/>
          <w:szCs w:val="22"/>
          <w:lang w:val="cs-CZ"/>
        </w:rPr>
        <w:tab/>
        <w:t xml:space="preserve"> </w:t>
      </w:r>
    </w:p>
    <w:p w14:paraId="2F796ACD" w14:textId="77777777" w:rsidR="00D54220" w:rsidRPr="00A550AD" w:rsidRDefault="00DD3A7C" w:rsidP="007A5A88">
      <w:pPr>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w:t>
      </w:r>
      <w:r w:rsidR="00D54220" w:rsidRPr="00A550AD">
        <w:rPr>
          <w:rFonts w:ascii="Times New Roman" w:hAnsi="Times New Roman"/>
          <w:sz w:val="22"/>
          <w:szCs w:val="22"/>
          <w:lang w:val="cs-CZ"/>
        </w:rPr>
        <w:t xml:space="preserve">dále jen </w:t>
      </w:r>
      <w:r w:rsidR="00D54220" w:rsidRPr="00A550AD">
        <w:rPr>
          <w:rFonts w:ascii="Times New Roman" w:hAnsi="Times New Roman"/>
          <w:b/>
          <w:sz w:val="22"/>
          <w:szCs w:val="22"/>
          <w:lang w:val="cs-CZ"/>
        </w:rPr>
        <w:t>„objednatel“</w:t>
      </w:r>
      <w:r w:rsidR="00D54220" w:rsidRPr="00A550AD">
        <w:rPr>
          <w:rFonts w:ascii="Times New Roman" w:hAnsi="Times New Roman"/>
          <w:sz w:val="22"/>
          <w:szCs w:val="22"/>
          <w:lang w:val="cs-CZ"/>
        </w:rPr>
        <w:t xml:space="preserve">) </w:t>
      </w:r>
    </w:p>
    <w:p w14:paraId="60031968" w14:textId="77777777" w:rsidR="00D54220" w:rsidRPr="00A550AD" w:rsidRDefault="00D54220"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na straně jedné</w:t>
      </w:r>
    </w:p>
    <w:p w14:paraId="71F289F0"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a</w:t>
      </w:r>
    </w:p>
    <w:p w14:paraId="00A2B041" w14:textId="234D6B12" w:rsidR="00547489" w:rsidRPr="00A550AD" w:rsidRDefault="00C207E9" w:rsidP="002B024B">
      <w:pPr>
        <w:widowControl w:val="0"/>
        <w:tabs>
          <w:tab w:val="left" w:pos="3969"/>
        </w:tabs>
        <w:spacing w:line="240" w:lineRule="auto"/>
        <w:ind w:left="567" w:hanging="567"/>
        <w:jc w:val="both"/>
        <w:rPr>
          <w:rFonts w:ascii="Times New Roman" w:hAnsi="Times New Roman"/>
          <w:b/>
          <w:sz w:val="22"/>
          <w:szCs w:val="22"/>
          <w:lang w:val="cs-CZ"/>
        </w:rPr>
      </w:pPr>
      <w:r>
        <w:rPr>
          <w:rFonts w:ascii="Times New Roman" w:hAnsi="Times New Roman"/>
          <w:b/>
          <w:sz w:val="22"/>
          <w:szCs w:val="22"/>
          <w:lang w:val="cs-CZ"/>
        </w:rPr>
        <w:t>Zhotovitel</w:t>
      </w:r>
      <w:r w:rsidR="00547489" w:rsidRPr="00A550AD">
        <w:rPr>
          <w:rFonts w:ascii="Times New Roman" w:hAnsi="Times New Roman"/>
          <w:b/>
          <w:sz w:val="22"/>
          <w:szCs w:val="22"/>
          <w:lang w:val="cs-CZ"/>
        </w:rPr>
        <w:t>:</w:t>
      </w:r>
      <w:r w:rsidR="0097277A">
        <w:rPr>
          <w:rFonts w:ascii="Times New Roman" w:hAnsi="Times New Roman"/>
          <w:b/>
          <w:sz w:val="22"/>
          <w:szCs w:val="22"/>
          <w:lang w:val="cs-CZ"/>
        </w:rPr>
        <w:tab/>
      </w:r>
      <w:r w:rsidR="003A53A4">
        <w:rPr>
          <w:rFonts w:ascii="Times New Roman" w:hAnsi="Times New Roman"/>
          <w:b/>
          <w:sz w:val="22"/>
          <w:szCs w:val="22"/>
          <w:lang w:val="cs-CZ"/>
        </w:rPr>
        <w:tab/>
      </w:r>
      <w:r w:rsidR="00394223" w:rsidRPr="00A550AD">
        <w:rPr>
          <w:rFonts w:ascii="Times New Roman" w:hAnsi="Times New Roman"/>
          <w:b/>
          <w:sz w:val="22"/>
          <w:szCs w:val="22"/>
          <w:lang w:val="cs-CZ"/>
        </w:rPr>
        <w:t xml:space="preserve"> </w:t>
      </w:r>
    </w:p>
    <w:p w14:paraId="7C506F06"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se sídlem/místem podnikání: </w:t>
      </w:r>
      <w:r w:rsidR="0097277A">
        <w:rPr>
          <w:rFonts w:ascii="Times New Roman" w:hAnsi="Times New Roman"/>
          <w:sz w:val="22"/>
          <w:szCs w:val="22"/>
          <w:lang w:val="cs-CZ"/>
        </w:rPr>
        <w:tab/>
      </w:r>
      <w:r w:rsidR="006E43AA" w:rsidRPr="00A550AD">
        <w:rPr>
          <w:rFonts w:ascii="Times New Roman" w:hAnsi="Times New Roman"/>
          <w:sz w:val="22"/>
          <w:szCs w:val="22"/>
          <w:lang w:val="cs-CZ"/>
        </w:rPr>
        <w:tab/>
      </w:r>
    </w:p>
    <w:p w14:paraId="34C028FA"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právní forma:</w:t>
      </w:r>
      <w:r w:rsidR="0097277A">
        <w:rPr>
          <w:rFonts w:ascii="Times New Roman" w:hAnsi="Times New Roman"/>
          <w:sz w:val="22"/>
          <w:szCs w:val="22"/>
          <w:lang w:val="cs-CZ"/>
        </w:rPr>
        <w:tab/>
      </w:r>
      <w:r w:rsidR="006E43AA" w:rsidRPr="00A550AD">
        <w:rPr>
          <w:rFonts w:ascii="Times New Roman" w:hAnsi="Times New Roman"/>
          <w:sz w:val="22"/>
          <w:szCs w:val="22"/>
          <w:lang w:val="cs-CZ"/>
        </w:rPr>
        <w:tab/>
      </w:r>
    </w:p>
    <w:p w14:paraId="4AF0BE22"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zapsaná v obch. </w:t>
      </w:r>
      <w:proofErr w:type="gramStart"/>
      <w:r w:rsidRPr="00A550AD">
        <w:rPr>
          <w:rFonts w:ascii="Times New Roman" w:hAnsi="Times New Roman"/>
          <w:sz w:val="22"/>
          <w:szCs w:val="22"/>
          <w:lang w:val="cs-CZ"/>
        </w:rPr>
        <w:t>rejstříku</w:t>
      </w:r>
      <w:proofErr w:type="gramEnd"/>
      <w:r w:rsidR="0097277A">
        <w:rPr>
          <w:rFonts w:ascii="Times New Roman" w:hAnsi="Times New Roman"/>
          <w:sz w:val="22"/>
          <w:szCs w:val="22"/>
          <w:lang w:val="cs-CZ"/>
        </w:rPr>
        <w:tab/>
      </w:r>
      <w:r w:rsidR="006E43AA" w:rsidRPr="00A550AD">
        <w:rPr>
          <w:rFonts w:ascii="Times New Roman" w:hAnsi="Times New Roman"/>
          <w:sz w:val="22"/>
          <w:szCs w:val="22"/>
          <w:lang w:val="cs-CZ"/>
        </w:rPr>
        <w:tab/>
      </w:r>
      <w:r w:rsidR="00382B70" w:rsidRPr="00382B70">
        <w:rPr>
          <w:rFonts w:ascii="Times New Roman" w:hAnsi="Times New Roman"/>
          <w:color w:val="333333"/>
          <w:sz w:val="22"/>
          <w:szCs w:val="22"/>
          <w:shd w:val="clear" w:color="auto" w:fill="FFFFFF"/>
          <w:lang w:val="cs-CZ"/>
        </w:rPr>
        <w:t xml:space="preserve"> </w:t>
      </w:r>
    </w:p>
    <w:p w14:paraId="3EDDC065" w14:textId="4528D7EC" w:rsidR="003A53A4"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IČ: </w:t>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p>
    <w:p w14:paraId="729C0145" w14:textId="4AF06528"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DIČ: </w:t>
      </w:r>
      <w:r w:rsidR="006E43AA" w:rsidRPr="00A550AD">
        <w:rPr>
          <w:rFonts w:ascii="Times New Roman" w:hAnsi="Times New Roman"/>
          <w:sz w:val="22"/>
          <w:szCs w:val="22"/>
          <w:lang w:val="cs-CZ"/>
        </w:rPr>
        <w:tab/>
      </w:r>
      <w:r w:rsidR="006E43AA" w:rsidRPr="00A550AD">
        <w:rPr>
          <w:rFonts w:ascii="Times New Roman" w:hAnsi="Times New Roman"/>
          <w:sz w:val="22"/>
          <w:szCs w:val="22"/>
          <w:lang w:val="cs-CZ"/>
        </w:rPr>
        <w:tab/>
      </w:r>
      <w:r w:rsidR="003A53A4">
        <w:rPr>
          <w:rFonts w:ascii="Times New Roman" w:hAnsi="Times New Roman"/>
          <w:sz w:val="22"/>
          <w:szCs w:val="22"/>
          <w:lang w:val="cs-CZ"/>
        </w:rPr>
        <w:tab/>
      </w:r>
    </w:p>
    <w:p w14:paraId="65E9971F" w14:textId="4F718138"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bankovní spojení:</w:t>
      </w:r>
      <w:r w:rsidR="0097277A">
        <w:rPr>
          <w:rFonts w:ascii="Times New Roman" w:hAnsi="Times New Roman"/>
          <w:sz w:val="22"/>
          <w:szCs w:val="22"/>
          <w:lang w:val="cs-CZ"/>
        </w:rPr>
        <w:tab/>
      </w:r>
      <w:r w:rsidRPr="00A550AD">
        <w:rPr>
          <w:rFonts w:ascii="Times New Roman" w:hAnsi="Times New Roman"/>
          <w:sz w:val="22"/>
          <w:szCs w:val="22"/>
          <w:lang w:val="cs-CZ"/>
        </w:rPr>
        <w:tab/>
      </w:r>
    </w:p>
    <w:p w14:paraId="4D575F32" w14:textId="06DBAEE9"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číslo účtu: </w:t>
      </w:r>
      <w:r w:rsidR="0097277A">
        <w:rPr>
          <w:rFonts w:ascii="Times New Roman" w:hAnsi="Times New Roman"/>
          <w:sz w:val="22"/>
          <w:szCs w:val="22"/>
          <w:lang w:val="cs-CZ"/>
        </w:rPr>
        <w:tab/>
      </w:r>
      <w:r w:rsidR="003A53A4">
        <w:rPr>
          <w:rFonts w:ascii="Times New Roman" w:hAnsi="Times New Roman"/>
          <w:sz w:val="22"/>
          <w:szCs w:val="22"/>
          <w:lang w:val="cs-CZ"/>
        </w:rPr>
        <w:tab/>
      </w:r>
    </w:p>
    <w:p w14:paraId="2BEBE053" w14:textId="180F0206" w:rsidR="001A7CEF" w:rsidRPr="00A550AD" w:rsidRDefault="00D92757"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zastoupen</w:t>
      </w:r>
      <w:r w:rsidR="00547489" w:rsidRPr="00A550AD">
        <w:rPr>
          <w:rFonts w:ascii="Times New Roman" w:hAnsi="Times New Roman"/>
          <w:sz w:val="22"/>
          <w:szCs w:val="22"/>
          <w:lang w:val="cs-CZ"/>
        </w:rPr>
        <w:t>:</w:t>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3A53A4">
        <w:rPr>
          <w:rFonts w:ascii="Times New Roman" w:hAnsi="Times New Roman"/>
          <w:sz w:val="22"/>
          <w:szCs w:val="22"/>
          <w:lang w:val="cs-CZ"/>
        </w:rPr>
        <w:tab/>
      </w:r>
    </w:p>
    <w:p w14:paraId="13099DDB" w14:textId="6BBE524D" w:rsidR="001A7CEF" w:rsidRPr="00A550AD" w:rsidRDefault="001B4CD3"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oprávněn jednat</w:t>
      </w:r>
      <w:r w:rsidR="001A7CEF" w:rsidRPr="00A550AD">
        <w:rPr>
          <w:rFonts w:ascii="Times New Roman" w:hAnsi="Times New Roman"/>
          <w:sz w:val="22"/>
          <w:szCs w:val="22"/>
          <w:lang w:val="cs-CZ"/>
        </w:rPr>
        <w:t xml:space="preserve"> ve věcech smluvních:</w:t>
      </w:r>
      <w:r w:rsidR="0097277A">
        <w:rPr>
          <w:rFonts w:ascii="Times New Roman" w:hAnsi="Times New Roman"/>
          <w:sz w:val="22"/>
          <w:szCs w:val="22"/>
          <w:lang w:val="cs-CZ"/>
        </w:rPr>
        <w:tab/>
      </w:r>
      <w:r w:rsidR="001A7CEF" w:rsidRPr="00A550AD">
        <w:rPr>
          <w:rFonts w:ascii="Times New Roman" w:hAnsi="Times New Roman"/>
          <w:sz w:val="22"/>
          <w:szCs w:val="22"/>
          <w:lang w:val="cs-CZ"/>
        </w:rPr>
        <w:tab/>
      </w:r>
    </w:p>
    <w:p w14:paraId="72F99BE5" w14:textId="5FBA1C5F" w:rsidR="00547489" w:rsidRPr="00A550AD" w:rsidRDefault="001B4CD3"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oprávněn jednat</w:t>
      </w:r>
      <w:r w:rsidR="001A7CEF" w:rsidRPr="00A550AD">
        <w:rPr>
          <w:rFonts w:ascii="Times New Roman" w:hAnsi="Times New Roman"/>
          <w:sz w:val="22"/>
          <w:szCs w:val="22"/>
          <w:lang w:val="cs-CZ"/>
        </w:rPr>
        <w:t xml:space="preserve"> ve věcech technických:</w:t>
      </w:r>
      <w:r w:rsidR="009275CB" w:rsidRPr="00A550AD">
        <w:rPr>
          <w:rFonts w:ascii="Times New Roman" w:hAnsi="Times New Roman"/>
          <w:sz w:val="22"/>
          <w:szCs w:val="22"/>
          <w:lang w:val="cs-CZ"/>
        </w:rPr>
        <w:tab/>
      </w:r>
      <w:r w:rsidR="003A53A4">
        <w:rPr>
          <w:rFonts w:ascii="Times New Roman" w:hAnsi="Times New Roman"/>
          <w:sz w:val="22"/>
          <w:szCs w:val="22"/>
          <w:lang w:val="cs-CZ"/>
        </w:rPr>
        <w:tab/>
      </w:r>
    </w:p>
    <w:p w14:paraId="6CDE8904" w14:textId="6D464543"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kontaktní doručovací </w:t>
      </w:r>
      <w:r w:rsidR="001A7CEF" w:rsidRPr="00A550AD">
        <w:rPr>
          <w:rFonts w:ascii="Times New Roman" w:hAnsi="Times New Roman"/>
          <w:sz w:val="22"/>
          <w:szCs w:val="22"/>
          <w:lang w:val="cs-CZ"/>
        </w:rPr>
        <w:t>adresa</w:t>
      </w:r>
      <w:r w:rsidRPr="00A550AD">
        <w:rPr>
          <w:rFonts w:ascii="Times New Roman" w:hAnsi="Times New Roman"/>
          <w:sz w:val="22"/>
          <w:szCs w:val="22"/>
          <w:lang w:val="cs-CZ"/>
        </w:rPr>
        <w:t>:</w:t>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003A53A4">
        <w:rPr>
          <w:rFonts w:ascii="Times New Roman" w:hAnsi="Times New Roman"/>
          <w:sz w:val="22"/>
          <w:szCs w:val="22"/>
          <w:lang w:val="cs-CZ"/>
        </w:rPr>
        <w:tab/>
      </w:r>
    </w:p>
    <w:p w14:paraId="303B3CCA"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ab/>
      </w:r>
      <w:r w:rsidRPr="00A550AD">
        <w:rPr>
          <w:rFonts w:ascii="Times New Roman" w:hAnsi="Times New Roman"/>
          <w:sz w:val="22"/>
          <w:szCs w:val="22"/>
          <w:lang w:val="cs-CZ"/>
        </w:rPr>
        <w:tab/>
      </w:r>
    </w:p>
    <w:p w14:paraId="6B97DF3B"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(dále jen </w:t>
      </w:r>
      <w:r w:rsidRPr="00A550AD">
        <w:rPr>
          <w:rFonts w:ascii="Times New Roman" w:hAnsi="Times New Roman"/>
          <w:b/>
          <w:sz w:val="22"/>
          <w:szCs w:val="22"/>
          <w:lang w:val="cs-CZ"/>
        </w:rPr>
        <w:t>„</w:t>
      </w:r>
      <w:r w:rsidR="00C207E9">
        <w:rPr>
          <w:rFonts w:ascii="Times New Roman" w:hAnsi="Times New Roman"/>
          <w:b/>
          <w:sz w:val="22"/>
          <w:szCs w:val="22"/>
          <w:lang w:val="cs-CZ"/>
        </w:rPr>
        <w:t>zhotovitel</w:t>
      </w:r>
      <w:r w:rsidRPr="00A550AD">
        <w:rPr>
          <w:rFonts w:ascii="Times New Roman" w:hAnsi="Times New Roman"/>
          <w:b/>
          <w:sz w:val="22"/>
          <w:szCs w:val="22"/>
          <w:lang w:val="cs-CZ"/>
        </w:rPr>
        <w:t>“</w:t>
      </w:r>
      <w:r w:rsidRPr="00A550AD">
        <w:rPr>
          <w:rFonts w:ascii="Times New Roman" w:hAnsi="Times New Roman"/>
          <w:sz w:val="22"/>
          <w:szCs w:val="22"/>
          <w:lang w:val="cs-CZ"/>
        </w:rPr>
        <w:t xml:space="preserve">) </w:t>
      </w:r>
    </w:p>
    <w:p w14:paraId="3C5BD012"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na straně druhé</w:t>
      </w:r>
    </w:p>
    <w:p w14:paraId="294A2346" w14:textId="77777777" w:rsidR="001A7CEF" w:rsidRPr="00A550AD" w:rsidRDefault="001A7CEF" w:rsidP="00B25BE2">
      <w:pPr>
        <w:widowControl w:val="0"/>
        <w:tabs>
          <w:tab w:val="left" w:pos="9498"/>
        </w:tabs>
        <w:spacing w:before="120" w:line="240" w:lineRule="auto"/>
        <w:ind w:left="567" w:hanging="567"/>
        <w:jc w:val="both"/>
        <w:rPr>
          <w:rFonts w:ascii="Times New Roman" w:hAnsi="Times New Roman"/>
          <w:sz w:val="22"/>
          <w:szCs w:val="22"/>
          <w:lang w:val="cs-CZ"/>
        </w:rPr>
      </w:pPr>
    </w:p>
    <w:p w14:paraId="1C37FB04" w14:textId="77777777" w:rsidR="007A5A88" w:rsidRDefault="007A5A88" w:rsidP="00CA5C0D">
      <w:pPr>
        <w:pStyle w:val="Zkladntext"/>
        <w:spacing w:before="120" w:after="0" w:line="240" w:lineRule="auto"/>
        <w:jc w:val="both"/>
        <w:rPr>
          <w:szCs w:val="22"/>
          <w:lang w:val="cs-CZ"/>
        </w:rPr>
      </w:pPr>
    </w:p>
    <w:p w14:paraId="2A2B6427" w14:textId="7CF392D7" w:rsidR="007A5A88" w:rsidRDefault="00547489" w:rsidP="00342608">
      <w:pPr>
        <w:pStyle w:val="Zkladntext"/>
        <w:spacing w:before="120" w:after="0" w:line="240" w:lineRule="auto"/>
        <w:jc w:val="both"/>
        <w:rPr>
          <w:b/>
          <w:color w:val="auto"/>
          <w:szCs w:val="22"/>
          <w:lang w:val="cs-CZ"/>
        </w:rPr>
      </w:pPr>
      <w:r w:rsidRPr="00A550AD">
        <w:rPr>
          <w:szCs w:val="22"/>
          <w:lang w:val="cs-CZ"/>
        </w:rPr>
        <w:t xml:space="preserve">uzavřely dále uvedeného dne, měsíce a roku v souladu s § 2586 a násl. zákona č. 89/2012 Sb., </w:t>
      </w:r>
      <w:r w:rsidR="00D32E91" w:rsidRPr="00A550AD">
        <w:rPr>
          <w:szCs w:val="22"/>
          <w:lang w:val="cs-CZ"/>
        </w:rPr>
        <w:t>O</w:t>
      </w:r>
      <w:r w:rsidRPr="00A550AD">
        <w:rPr>
          <w:szCs w:val="22"/>
          <w:lang w:val="cs-CZ"/>
        </w:rPr>
        <w:t>bčanský zákoník, v</w:t>
      </w:r>
      <w:r w:rsidR="000F2AEB" w:rsidRPr="00A550AD">
        <w:rPr>
          <w:szCs w:val="22"/>
          <w:lang w:val="cs-CZ"/>
        </w:rPr>
        <w:t> </w:t>
      </w:r>
      <w:r w:rsidRPr="00A550AD">
        <w:rPr>
          <w:szCs w:val="22"/>
          <w:lang w:val="cs-CZ"/>
        </w:rPr>
        <w:t xml:space="preserve">platném znění, a za podmínek dále uvedených tuto </w:t>
      </w:r>
      <w:r w:rsidRPr="00A550AD">
        <w:rPr>
          <w:b/>
          <w:szCs w:val="22"/>
          <w:lang w:val="cs-CZ"/>
        </w:rPr>
        <w:t>Smlouvu o dílo.</w:t>
      </w:r>
      <w:r w:rsidR="00AE4ACC" w:rsidRPr="00A550AD">
        <w:rPr>
          <w:b/>
          <w:szCs w:val="22"/>
          <w:lang w:val="cs-CZ"/>
        </w:rPr>
        <w:t xml:space="preserve"> </w:t>
      </w:r>
      <w:r w:rsidR="007D7797" w:rsidRPr="00A550AD">
        <w:rPr>
          <w:szCs w:val="22"/>
          <w:lang w:val="cs-CZ"/>
        </w:rPr>
        <w:t>Tato smlouva byla u</w:t>
      </w:r>
      <w:r w:rsidR="00AE4ACC" w:rsidRPr="00A550AD">
        <w:rPr>
          <w:szCs w:val="22"/>
          <w:lang w:val="cs-CZ"/>
        </w:rPr>
        <w:t xml:space="preserve">zavřena v rámci výběrového řízení vedeného u Dopravního podniku Ostrava a.s. pod </w:t>
      </w:r>
      <w:r w:rsidR="006D3D5F" w:rsidRPr="00A550AD">
        <w:rPr>
          <w:szCs w:val="22"/>
          <w:lang w:val="cs-CZ"/>
        </w:rPr>
        <w:t>číslem</w:t>
      </w:r>
      <w:r w:rsidR="00AE4ACC" w:rsidRPr="00A550AD">
        <w:rPr>
          <w:szCs w:val="22"/>
          <w:lang w:val="cs-CZ"/>
        </w:rPr>
        <w:t xml:space="preserve"> </w:t>
      </w:r>
      <w:r w:rsidR="00FA692C" w:rsidRPr="00FA692C">
        <w:rPr>
          <w:b/>
          <w:color w:val="auto"/>
          <w:szCs w:val="22"/>
          <w:lang w:val="cs-CZ"/>
        </w:rPr>
        <w:t>NR-68-19-PŘ-Če</w:t>
      </w:r>
      <w:r w:rsidR="008D4971">
        <w:rPr>
          <w:b/>
          <w:color w:val="auto"/>
          <w:szCs w:val="22"/>
          <w:lang w:val="cs-CZ"/>
        </w:rPr>
        <w:t>.</w:t>
      </w:r>
    </w:p>
    <w:p w14:paraId="27554E00" w14:textId="31B11B2E" w:rsidR="005C6693" w:rsidRDefault="005C6693" w:rsidP="00342608">
      <w:pPr>
        <w:pStyle w:val="Zkladntext"/>
        <w:spacing w:before="120" w:after="0" w:line="240" w:lineRule="auto"/>
        <w:jc w:val="both"/>
        <w:rPr>
          <w:b/>
          <w:color w:val="auto"/>
          <w:szCs w:val="22"/>
          <w:lang w:val="cs-CZ"/>
        </w:rPr>
      </w:pPr>
    </w:p>
    <w:p w14:paraId="726C87DA" w14:textId="77777777" w:rsidR="005C6693" w:rsidRDefault="005C6693" w:rsidP="00342608">
      <w:pPr>
        <w:pStyle w:val="Zkladntext"/>
        <w:spacing w:before="120" w:after="0" w:line="240" w:lineRule="auto"/>
        <w:jc w:val="both"/>
        <w:rPr>
          <w:color w:val="auto"/>
          <w:szCs w:val="22"/>
          <w:lang w:val="cs-CZ"/>
        </w:rPr>
      </w:pPr>
    </w:p>
    <w:p w14:paraId="30F8ABEE" w14:textId="77777777" w:rsidR="00BC1951" w:rsidRPr="00AC5922" w:rsidRDefault="00E702D4">
      <w:pPr>
        <w:pStyle w:val="Zkladntext"/>
        <w:numPr>
          <w:ilvl w:val="0"/>
          <w:numId w:val="4"/>
        </w:numPr>
        <w:spacing w:before="240" w:after="240" w:line="240" w:lineRule="auto"/>
        <w:ind w:left="851" w:hanging="851"/>
        <w:jc w:val="center"/>
        <w:rPr>
          <w:b/>
          <w:szCs w:val="22"/>
        </w:rPr>
      </w:pPr>
      <w:proofErr w:type="spellStart"/>
      <w:r w:rsidRPr="00AC5922">
        <w:rPr>
          <w:b/>
          <w:szCs w:val="22"/>
        </w:rPr>
        <w:lastRenderedPageBreak/>
        <w:t>Předmět</w:t>
      </w:r>
      <w:proofErr w:type="spellEnd"/>
      <w:r w:rsidRPr="00AC5922">
        <w:rPr>
          <w:b/>
          <w:szCs w:val="22"/>
        </w:rPr>
        <w:t xml:space="preserve"> </w:t>
      </w:r>
      <w:proofErr w:type="spellStart"/>
      <w:r w:rsidRPr="00AC5922">
        <w:rPr>
          <w:b/>
          <w:szCs w:val="22"/>
        </w:rPr>
        <w:t>smlouvy</w:t>
      </w:r>
      <w:proofErr w:type="spellEnd"/>
    </w:p>
    <w:p w14:paraId="2ACA55D6" w14:textId="7B0A8537" w:rsidR="00342608" w:rsidRDefault="00001768" w:rsidP="00884B06">
      <w:pPr>
        <w:pStyle w:val="Odstavecseseznamem"/>
        <w:numPr>
          <w:ilvl w:val="0"/>
          <w:numId w:val="5"/>
        </w:numPr>
        <w:spacing w:before="120"/>
        <w:ind w:left="567" w:hanging="567"/>
        <w:jc w:val="both"/>
      </w:pPr>
      <w:r w:rsidRPr="00CE3234">
        <w:t xml:space="preserve">Předmětem smlouvy o dílo (dále jen SOD) </w:t>
      </w:r>
      <w:r w:rsidR="00CA52B0" w:rsidRPr="00CE3234">
        <w:t xml:space="preserve">je </w:t>
      </w:r>
      <w:r w:rsidR="00884B06" w:rsidRPr="00CE3234">
        <w:t xml:space="preserve">provedení </w:t>
      </w:r>
      <w:r w:rsidR="00E357D0">
        <w:t xml:space="preserve">rekonstrukce montážní jámy </w:t>
      </w:r>
      <w:r w:rsidR="001B541E">
        <w:t>Haly I</w:t>
      </w:r>
      <w:r w:rsidR="000C714E">
        <w:t>II</w:t>
      </w:r>
      <w:r w:rsidR="001B541E">
        <w:t xml:space="preserve"> v </w:t>
      </w:r>
      <w:r w:rsidR="00A773F0">
        <w:t>Areál</w:t>
      </w:r>
      <w:r w:rsidR="00B41C75">
        <w:t>u</w:t>
      </w:r>
      <w:r w:rsidR="00A773F0">
        <w:t xml:space="preserve"> </w:t>
      </w:r>
      <w:r w:rsidR="000C714E">
        <w:t>trolejbusy</w:t>
      </w:r>
      <w:r w:rsidR="001B541E">
        <w:t xml:space="preserve"> </w:t>
      </w:r>
      <w:r w:rsidR="000C714E">
        <w:t xml:space="preserve">Ostrava </w:t>
      </w:r>
      <w:r w:rsidR="001B541E">
        <w:t xml:space="preserve">dle </w:t>
      </w:r>
      <w:r w:rsidR="00257F38" w:rsidRPr="00CE3234">
        <w:t xml:space="preserve">cenové nabídky </w:t>
      </w:r>
      <w:r w:rsidR="0071418C" w:rsidRPr="00CE3234">
        <w:t xml:space="preserve">zpracované </w:t>
      </w:r>
      <w:r w:rsidR="00257F38" w:rsidRPr="00CE3234">
        <w:t xml:space="preserve">pod názvem </w:t>
      </w:r>
      <w:r w:rsidR="00CA52B0" w:rsidRPr="00CE3234">
        <w:rPr>
          <w:b/>
        </w:rPr>
        <w:t>„</w:t>
      </w:r>
      <w:r w:rsidR="000C714E" w:rsidRPr="000C714E">
        <w:rPr>
          <w:b/>
          <w:sz w:val="24"/>
          <w:szCs w:val="24"/>
        </w:rPr>
        <w:t xml:space="preserve">Rekonstrukce </w:t>
      </w:r>
      <w:proofErr w:type="spellStart"/>
      <w:r w:rsidR="000C714E" w:rsidRPr="000C714E">
        <w:rPr>
          <w:b/>
          <w:sz w:val="24"/>
          <w:szCs w:val="24"/>
        </w:rPr>
        <w:t>mont</w:t>
      </w:r>
      <w:proofErr w:type="spellEnd"/>
      <w:r w:rsidR="000C714E" w:rsidRPr="000C714E">
        <w:rPr>
          <w:b/>
          <w:sz w:val="24"/>
          <w:szCs w:val="24"/>
        </w:rPr>
        <w:t>. jámy hala III</w:t>
      </w:r>
      <w:r w:rsidR="00F569C4">
        <w:rPr>
          <w:b/>
          <w:sz w:val="24"/>
          <w:szCs w:val="24"/>
        </w:rPr>
        <w:t xml:space="preserve"> - trolejbusy</w:t>
      </w:r>
      <w:r w:rsidR="00CA52B0" w:rsidRPr="00CE3234">
        <w:rPr>
          <w:b/>
        </w:rPr>
        <w:t>“</w:t>
      </w:r>
      <w:r w:rsidR="008D4971">
        <w:t>.</w:t>
      </w:r>
      <w:r w:rsidR="0069456D">
        <w:t xml:space="preserve"> Bližší specifikace požadovaných prací je obsažena v příloze č. 4 </w:t>
      </w:r>
      <w:proofErr w:type="spellStart"/>
      <w:r w:rsidR="0069456D">
        <w:t>SoD</w:t>
      </w:r>
      <w:proofErr w:type="spellEnd"/>
      <w:r w:rsidR="0069456D">
        <w:t xml:space="preserve"> – Stručný popis prací.</w:t>
      </w:r>
    </w:p>
    <w:p w14:paraId="2173425D" w14:textId="5C7197DC" w:rsidR="000212E7" w:rsidRPr="000212E7" w:rsidRDefault="000212E7" w:rsidP="002352F3">
      <w:pPr>
        <w:pStyle w:val="Odstavecseseznamem"/>
        <w:numPr>
          <w:ilvl w:val="1"/>
          <w:numId w:val="4"/>
        </w:numPr>
        <w:ind w:left="907" w:hanging="340"/>
        <w:jc w:val="both"/>
      </w:pPr>
      <w:r w:rsidRPr="000212E7">
        <w:t>Nejprve se provede prořezání stávající betonové podlahy do hl. 20</w:t>
      </w:r>
      <w:r w:rsidR="00E13CE2">
        <w:t xml:space="preserve"> </w:t>
      </w:r>
      <w:r w:rsidRPr="000212E7">
        <w:t>cm po obvodu montážního kanálu ve vzdálenosti 40 cm od L-úhelníků na delší straně a 30</w:t>
      </w:r>
      <w:r w:rsidR="00E13CE2">
        <w:t xml:space="preserve"> </w:t>
      </w:r>
      <w:r w:rsidRPr="000212E7">
        <w:t>cm na straně schodiště. Následně se vybourají stávající železné L-profily z celého obvodu kanálu a bude vybourána stávající betonová podlaha mezi výřezem a</w:t>
      </w:r>
      <w:r w:rsidR="006E4827">
        <w:t> </w:t>
      </w:r>
      <w:r w:rsidRPr="000212E7">
        <w:t>montážním kanálem. Taktéž bude provedeno nařezání betonové podlahy a její vybourání směrem ke stávající VZT jednotce, tak aby bylo možno provést její repasi (výměnu).</w:t>
      </w:r>
    </w:p>
    <w:p w14:paraId="5DC5A700" w14:textId="77777777" w:rsidR="000212E7" w:rsidRPr="002352F3" w:rsidRDefault="000212E7" w:rsidP="002352F3">
      <w:pPr>
        <w:ind w:left="907"/>
        <w:jc w:val="both"/>
        <w:rPr>
          <w:rFonts w:ascii="Times New Roman" w:hAnsi="Times New Roman"/>
          <w:sz w:val="22"/>
          <w:szCs w:val="22"/>
        </w:rPr>
      </w:pPr>
      <w:proofErr w:type="spellStart"/>
      <w:r w:rsidRPr="002352F3">
        <w:rPr>
          <w:rFonts w:ascii="Times New Roman" w:hAnsi="Times New Roman"/>
          <w:sz w:val="22"/>
          <w:szCs w:val="22"/>
        </w:rPr>
        <w:t>Nové</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železné</w:t>
      </w:r>
      <w:proofErr w:type="spellEnd"/>
      <w:r w:rsidRPr="002352F3">
        <w:rPr>
          <w:rFonts w:ascii="Times New Roman" w:hAnsi="Times New Roman"/>
          <w:sz w:val="22"/>
          <w:szCs w:val="22"/>
        </w:rPr>
        <w:t xml:space="preserve"> L-</w:t>
      </w:r>
      <w:proofErr w:type="spellStart"/>
      <w:r w:rsidRPr="002352F3">
        <w:rPr>
          <w:rFonts w:ascii="Times New Roman" w:hAnsi="Times New Roman"/>
          <w:sz w:val="22"/>
          <w:szCs w:val="22"/>
        </w:rPr>
        <w:t>profily</w:t>
      </w:r>
      <w:proofErr w:type="spellEnd"/>
      <w:r w:rsidRPr="002352F3">
        <w:rPr>
          <w:rFonts w:ascii="Times New Roman" w:hAnsi="Times New Roman"/>
          <w:sz w:val="22"/>
          <w:szCs w:val="22"/>
        </w:rPr>
        <w:t xml:space="preserve"> 30/30/4 a 100/100/8 </w:t>
      </w:r>
      <w:proofErr w:type="spellStart"/>
      <w:r w:rsidRPr="002352F3">
        <w:rPr>
          <w:rFonts w:ascii="Times New Roman" w:hAnsi="Times New Roman"/>
          <w:sz w:val="22"/>
          <w:szCs w:val="22"/>
        </w:rPr>
        <w:t>opatřené</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nátěrem</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žluté</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barvy</w:t>
      </w:r>
      <w:proofErr w:type="spellEnd"/>
      <w:r w:rsidRPr="002352F3">
        <w:rPr>
          <w:rFonts w:ascii="Times New Roman" w:hAnsi="Times New Roman"/>
          <w:sz w:val="22"/>
          <w:szCs w:val="22"/>
        </w:rPr>
        <w:t xml:space="preserve"> (RAL 6200) </w:t>
      </w:r>
      <w:proofErr w:type="spellStart"/>
      <w:r w:rsidRPr="002352F3">
        <w:rPr>
          <w:rFonts w:ascii="Times New Roman" w:hAnsi="Times New Roman"/>
          <w:sz w:val="22"/>
          <w:szCs w:val="22"/>
        </w:rPr>
        <w:t>budou</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umístěny</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po</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obvodu</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kanálu</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svařením</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po</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částech</w:t>
      </w:r>
      <w:proofErr w:type="spellEnd"/>
      <w:r w:rsidRPr="002352F3">
        <w:rPr>
          <w:rFonts w:ascii="Times New Roman" w:hAnsi="Times New Roman"/>
          <w:sz w:val="22"/>
          <w:szCs w:val="22"/>
        </w:rPr>
        <w:t xml:space="preserve">). </w:t>
      </w:r>
    </w:p>
    <w:p w14:paraId="02A49434" w14:textId="4FB278ED" w:rsidR="000212E7" w:rsidRPr="002352F3" w:rsidRDefault="000212E7" w:rsidP="002352F3">
      <w:pPr>
        <w:ind w:left="907"/>
        <w:jc w:val="both"/>
        <w:rPr>
          <w:rFonts w:ascii="Times New Roman" w:hAnsi="Times New Roman"/>
          <w:sz w:val="22"/>
          <w:szCs w:val="22"/>
        </w:rPr>
      </w:pPr>
      <w:r w:rsidRPr="002352F3">
        <w:rPr>
          <w:rFonts w:ascii="Times New Roman" w:hAnsi="Times New Roman"/>
          <w:sz w:val="22"/>
          <w:szCs w:val="22"/>
        </w:rPr>
        <w:t xml:space="preserve">Do </w:t>
      </w:r>
      <w:proofErr w:type="spellStart"/>
      <w:r w:rsidRPr="002352F3">
        <w:rPr>
          <w:rFonts w:ascii="Times New Roman" w:hAnsi="Times New Roman"/>
          <w:sz w:val="22"/>
          <w:szCs w:val="22"/>
        </w:rPr>
        <w:t>prostoru</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vybourané</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podlahy</w:t>
      </w:r>
      <w:proofErr w:type="spellEnd"/>
      <w:r w:rsidRPr="002352F3">
        <w:rPr>
          <w:rFonts w:ascii="Times New Roman" w:hAnsi="Times New Roman"/>
          <w:sz w:val="22"/>
          <w:szCs w:val="22"/>
        </w:rPr>
        <w:t xml:space="preserve"> se </w:t>
      </w:r>
      <w:proofErr w:type="spellStart"/>
      <w:r w:rsidRPr="002352F3">
        <w:rPr>
          <w:rFonts w:ascii="Times New Roman" w:hAnsi="Times New Roman"/>
          <w:sz w:val="22"/>
          <w:szCs w:val="22"/>
        </w:rPr>
        <w:t>vloží</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výztuž</w:t>
      </w:r>
      <w:proofErr w:type="spellEnd"/>
      <w:r w:rsidRPr="002352F3">
        <w:rPr>
          <w:rFonts w:ascii="Times New Roman" w:hAnsi="Times New Roman"/>
          <w:sz w:val="22"/>
          <w:szCs w:val="22"/>
        </w:rPr>
        <w:t xml:space="preserve"> z Kari-</w:t>
      </w:r>
      <w:proofErr w:type="spellStart"/>
      <w:r w:rsidRPr="002352F3">
        <w:rPr>
          <w:rFonts w:ascii="Times New Roman" w:hAnsi="Times New Roman"/>
          <w:sz w:val="22"/>
          <w:szCs w:val="22"/>
        </w:rPr>
        <w:t>sítí</w:t>
      </w:r>
      <w:proofErr w:type="spellEnd"/>
      <w:r w:rsidRPr="002352F3">
        <w:rPr>
          <w:rFonts w:ascii="Times New Roman" w:hAnsi="Times New Roman"/>
          <w:sz w:val="22"/>
          <w:szCs w:val="22"/>
        </w:rPr>
        <w:t xml:space="preserve"> 100/100/6 a </w:t>
      </w:r>
      <w:proofErr w:type="spellStart"/>
      <w:r w:rsidRPr="002352F3">
        <w:rPr>
          <w:rFonts w:ascii="Times New Roman" w:hAnsi="Times New Roman"/>
          <w:sz w:val="22"/>
          <w:szCs w:val="22"/>
        </w:rPr>
        <w:t>provede</w:t>
      </w:r>
      <w:proofErr w:type="spellEnd"/>
      <w:r w:rsidRPr="002352F3">
        <w:rPr>
          <w:rFonts w:ascii="Times New Roman" w:hAnsi="Times New Roman"/>
          <w:sz w:val="22"/>
          <w:szCs w:val="22"/>
        </w:rPr>
        <w:t xml:space="preserve"> se </w:t>
      </w:r>
      <w:proofErr w:type="spellStart"/>
      <w:r w:rsidRPr="002352F3">
        <w:rPr>
          <w:rFonts w:ascii="Times New Roman" w:hAnsi="Times New Roman"/>
          <w:sz w:val="22"/>
          <w:szCs w:val="22"/>
        </w:rPr>
        <w:t>nová</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betonová</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podlaha</w:t>
      </w:r>
      <w:proofErr w:type="spellEnd"/>
      <w:r w:rsidRPr="002352F3">
        <w:rPr>
          <w:rFonts w:ascii="Times New Roman" w:hAnsi="Times New Roman"/>
          <w:sz w:val="22"/>
          <w:szCs w:val="22"/>
        </w:rPr>
        <w:t xml:space="preserve"> z</w:t>
      </w:r>
      <w:r w:rsidR="006E4827">
        <w:rPr>
          <w:rFonts w:ascii="Times New Roman" w:hAnsi="Times New Roman"/>
          <w:sz w:val="22"/>
          <w:szCs w:val="22"/>
        </w:rPr>
        <w:t> </w:t>
      </w:r>
      <w:proofErr w:type="spellStart"/>
      <w:r w:rsidRPr="002352F3">
        <w:rPr>
          <w:rFonts w:ascii="Times New Roman" w:hAnsi="Times New Roman"/>
          <w:sz w:val="22"/>
          <w:szCs w:val="22"/>
        </w:rPr>
        <w:t>betonu</w:t>
      </w:r>
      <w:proofErr w:type="spellEnd"/>
      <w:r w:rsidRPr="002352F3">
        <w:rPr>
          <w:rFonts w:ascii="Times New Roman" w:hAnsi="Times New Roman"/>
          <w:sz w:val="22"/>
          <w:szCs w:val="22"/>
        </w:rPr>
        <w:t xml:space="preserve"> se </w:t>
      </w:r>
      <w:proofErr w:type="spellStart"/>
      <w:r w:rsidRPr="002352F3">
        <w:rPr>
          <w:rFonts w:ascii="Times New Roman" w:hAnsi="Times New Roman"/>
          <w:sz w:val="22"/>
          <w:szCs w:val="22"/>
        </w:rPr>
        <w:t>zvýšenými</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nároky</w:t>
      </w:r>
      <w:proofErr w:type="spellEnd"/>
      <w:r w:rsidRPr="002352F3">
        <w:rPr>
          <w:rFonts w:ascii="Times New Roman" w:hAnsi="Times New Roman"/>
          <w:sz w:val="22"/>
          <w:szCs w:val="22"/>
        </w:rPr>
        <w:t xml:space="preserve"> </w:t>
      </w:r>
      <w:proofErr w:type="spellStart"/>
      <w:proofErr w:type="gramStart"/>
      <w:r w:rsidRPr="002352F3">
        <w:rPr>
          <w:rFonts w:ascii="Times New Roman" w:hAnsi="Times New Roman"/>
          <w:sz w:val="22"/>
          <w:szCs w:val="22"/>
        </w:rPr>
        <w:t>na</w:t>
      </w:r>
      <w:proofErr w:type="spellEnd"/>
      <w:proofErr w:type="gramEnd"/>
      <w:r w:rsidRPr="002352F3">
        <w:rPr>
          <w:rFonts w:ascii="Times New Roman" w:hAnsi="Times New Roman"/>
          <w:sz w:val="22"/>
          <w:szCs w:val="22"/>
        </w:rPr>
        <w:t xml:space="preserve"> </w:t>
      </w:r>
      <w:proofErr w:type="spellStart"/>
      <w:r w:rsidRPr="002352F3">
        <w:rPr>
          <w:rFonts w:ascii="Times New Roman" w:hAnsi="Times New Roman"/>
          <w:sz w:val="22"/>
          <w:szCs w:val="22"/>
        </w:rPr>
        <w:t>prostředí</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tř</w:t>
      </w:r>
      <w:proofErr w:type="spellEnd"/>
      <w:r w:rsidRPr="002352F3">
        <w:rPr>
          <w:rFonts w:ascii="Times New Roman" w:hAnsi="Times New Roman"/>
          <w:sz w:val="22"/>
          <w:szCs w:val="22"/>
        </w:rPr>
        <w:t xml:space="preserve">. C 30/37 </w:t>
      </w:r>
      <w:r w:rsidR="00803223">
        <w:rPr>
          <w:rFonts w:ascii="Times New Roman" w:hAnsi="Times New Roman"/>
          <w:sz w:val="22"/>
          <w:szCs w:val="22"/>
        </w:rPr>
        <w:t>XF4</w:t>
      </w:r>
      <w:r w:rsidRPr="002352F3">
        <w:rPr>
          <w:rFonts w:ascii="Times New Roman" w:hAnsi="Times New Roman"/>
          <w:sz w:val="22"/>
          <w:szCs w:val="22"/>
        </w:rPr>
        <w:t>. L-</w:t>
      </w:r>
      <w:proofErr w:type="spellStart"/>
      <w:r w:rsidRPr="002352F3">
        <w:rPr>
          <w:rFonts w:ascii="Times New Roman" w:hAnsi="Times New Roman"/>
          <w:sz w:val="22"/>
          <w:szCs w:val="22"/>
        </w:rPr>
        <w:t>profily</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budou</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přes</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třmeny</w:t>
      </w:r>
      <w:proofErr w:type="spellEnd"/>
      <w:r w:rsidRPr="002352F3">
        <w:rPr>
          <w:rFonts w:ascii="Times New Roman" w:hAnsi="Times New Roman"/>
          <w:sz w:val="22"/>
          <w:szCs w:val="22"/>
        </w:rPr>
        <w:t xml:space="preserve"> 150/50 </w:t>
      </w:r>
      <w:proofErr w:type="spellStart"/>
      <w:r w:rsidRPr="002352F3">
        <w:rPr>
          <w:rFonts w:ascii="Times New Roman" w:hAnsi="Times New Roman"/>
          <w:sz w:val="22"/>
          <w:szCs w:val="22"/>
        </w:rPr>
        <w:t>tímto</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zabetonováním</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ukotveny</w:t>
      </w:r>
      <w:proofErr w:type="spellEnd"/>
      <w:r w:rsidRPr="002352F3">
        <w:rPr>
          <w:rFonts w:ascii="Times New Roman" w:hAnsi="Times New Roman"/>
          <w:sz w:val="22"/>
          <w:szCs w:val="22"/>
        </w:rPr>
        <w:t xml:space="preserve">. </w:t>
      </w:r>
    </w:p>
    <w:p w14:paraId="7ED64343" w14:textId="76739D34" w:rsidR="000212E7" w:rsidRPr="002352F3" w:rsidRDefault="000212E7" w:rsidP="002352F3">
      <w:pPr>
        <w:ind w:left="907"/>
        <w:jc w:val="both"/>
        <w:rPr>
          <w:rFonts w:ascii="Times New Roman" w:hAnsi="Times New Roman"/>
          <w:sz w:val="22"/>
          <w:szCs w:val="22"/>
        </w:rPr>
      </w:pPr>
      <w:r w:rsidRPr="002352F3">
        <w:rPr>
          <w:rFonts w:ascii="Times New Roman" w:hAnsi="Times New Roman"/>
          <w:sz w:val="22"/>
          <w:szCs w:val="22"/>
        </w:rPr>
        <w:t xml:space="preserve">Z </w:t>
      </w:r>
      <w:proofErr w:type="spellStart"/>
      <w:r w:rsidRPr="002352F3">
        <w:rPr>
          <w:rFonts w:ascii="Times New Roman" w:hAnsi="Times New Roman"/>
          <w:sz w:val="22"/>
          <w:szCs w:val="22"/>
        </w:rPr>
        <w:t>důvodu</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používání</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nových</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laserových</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přístrojů</w:t>
      </w:r>
      <w:proofErr w:type="spellEnd"/>
      <w:r w:rsidRPr="002352F3">
        <w:rPr>
          <w:rFonts w:ascii="Times New Roman" w:hAnsi="Times New Roman"/>
          <w:sz w:val="22"/>
          <w:szCs w:val="22"/>
        </w:rPr>
        <w:t xml:space="preserve"> </w:t>
      </w:r>
      <w:proofErr w:type="spellStart"/>
      <w:proofErr w:type="gramStart"/>
      <w:r w:rsidRPr="002352F3">
        <w:rPr>
          <w:rFonts w:ascii="Times New Roman" w:hAnsi="Times New Roman"/>
          <w:sz w:val="22"/>
          <w:szCs w:val="22"/>
        </w:rPr>
        <w:t>na</w:t>
      </w:r>
      <w:proofErr w:type="spellEnd"/>
      <w:proofErr w:type="gramEnd"/>
      <w:r w:rsidRPr="002352F3">
        <w:rPr>
          <w:rFonts w:ascii="Times New Roman" w:hAnsi="Times New Roman"/>
          <w:sz w:val="22"/>
          <w:szCs w:val="22"/>
        </w:rPr>
        <w:t xml:space="preserve"> </w:t>
      </w:r>
      <w:proofErr w:type="spellStart"/>
      <w:r w:rsidRPr="002352F3">
        <w:rPr>
          <w:rFonts w:ascii="Times New Roman" w:hAnsi="Times New Roman"/>
          <w:sz w:val="22"/>
          <w:szCs w:val="22"/>
        </w:rPr>
        <w:t>měření</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geometrie</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trolejbusů</w:t>
      </w:r>
      <w:proofErr w:type="spellEnd"/>
      <w:r w:rsidRPr="002352F3">
        <w:rPr>
          <w:rFonts w:ascii="Times New Roman" w:hAnsi="Times New Roman"/>
          <w:sz w:val="22"/>
          <w:szCs w:val="22"/>
        </w:rPr>
        <w:t xml:space="preserve">, je </w:t>
      </w:r>
      <w:proofErr w:type="spellStart"/>
      <w:r w:rsidRPr="002352F3">
        <w:rPr>
          <w:rFonts w:ascii="Times New Roman" w:hAnsi="Times New Roman"/>
          <w:sz w:val="22"/>
          <w:szCs w:val="22"/>
        </w:rPr>
        <w:t>nutno</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provést</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výškové</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zaměření</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podlahy</w:t>
      </w:r>
      <w:proofErr w:type="spellEnd"/>
      <w:r w:rsidRPr="002352F3">
        <w:rPr>
          <w:rFonts w:ascii="Times New Roman" w:hAnsi="Times New Roman"/>
          <w:sz w:val="22"/>
          <w:szCs w:val="22"/>
        </w:rPr>
        <w:t xml:space="preserve"> a </w:t>
      </w:r>
      <w:proofErr w:type="spellStart"/>
      <w:r w:rsidRPr="002352F3">
        <w:rPr>
          <w:rFonts w:ascii="Times New Roman" w:hAnsi="Times New Roman"/>
          <w:sz w:val="22"/>
          <w:szCs w:val="22"/>
        </w:rPr>
        <w:t>betonáž</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provést</w:t>
      </w:r>
      <w:proofErr w:type="spellEnd"/>
      <w:r w:rsidRPr="002352F3">
        <w:rPr>
          <w:rFonts w:ascii="Times New Roman" w:hAnsi="Times New Roman"/>
          <w:sz w:val="22"/>
          <w:szCs w:val="22"/>
        </w:rPr>
        <w:t xml:space="preserve"> do </w:t>
      </w:r>
      <w:proofErr w:type="spellStart"/>
      <w:r w:rsidRPr="002352F3">
        <w:rPr>
          <w:rFonts w:ascii="Times New Roman" w:hAnsi="Times New Roman"/>
          <w:sz w:val="22"/>
          <w:szCs w:val="22"/>
        </w:rPr>
        <w:t>roviny</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totéž</w:t>
      </w:r>
      <w:proofErr w:type="spellEnd"/>
      <w:r w:rsidRPr="002352F3">
        <w:rPr>
          <w:rFonts w:ascii="Times New Roman" w:hAnsi="Times New Roman"/>
          <w:sz w:val="22"/>
          <w:szCs w:val="22"/>
        </w:rPr>
        <w:t xml:space="preserve"> se </w:t>
      </w:r>
      <w:proofErr w:type="spellStart"/>
      <w:r w:rsidRPr="002352F3">
        <w:rPr>
          <w:rFonts w:ascii="Times New Roman" w:hAnsi="Times New Roman"/>
          <w:sz w:val="22"/>
          <w:szCs w:val="22"/>
        </w:rPr>
        <w:t>týká</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i</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osazení</w:t>
      </w:r>
      <w:proofErr w:type="spellEnd"/>
      <w:r w:rsidRPr="002352F3">
        <w:rPr>
          <w:rFonts w:ascii="Times New Roman" w:hAnsi="Times New Roman"/>
          <w:sz w:val="22"/>
          <w:szCs w:val="22"/>
        </w:rPr>
        <w:t xml:space="preserve"> L </w:t>
      </w:r>
      <w:proofErr w:type="spellStart"/>
      <w:r w:rsidRPr="002352F3">
        <w:rPr>
          <w:rFonts w:ascii="Times New Roman" w:hAnsi="Times New Roman"/>
          <w:sz w:val="22"/>
          <w:szCs w:val="22"/>
        </w:rPr>
        <w:t>profilů</w:t>
      </w:r>
      <w:proofErr w:type="spellEnd"/>
      <w:r w:rsidRPr="002352F3">
        <w:rPr>
          <w:rFonts w:ascii="Times New Roman" w:hAnsi="Times New Roman"/>
          <w:sz w:val="22"/>
          <w:szCs w:val="22"/>
        </w:rPr>
        <w:t xml:space="preserve">, ty je </w:t>
      </w:r>
      <w:proofErr w:type="spellStart"/>
      <w:r w:rsidRPr="002352F3">
        <w:rPr>
          <w:rFonts w:ascii="Times New Roman" w:hAnsi="Times New Roman"/>
          <w:sz w:val="22"/>
          <w:szCs w:val="22"/>
        </w:rPr>
        <w:t>nutno</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uvést</w:t>
      </w:r>
      <w:proofErr w:type="spellEnd"/>
      <w:r w:rsidRPr="002352F3">
        <w:rPr>
          <w:rFonts w:ascii="Times New Roman" w:hAnsi="Times New Roman"/>
          <w:sz w:val="22"/>
          <w:szCs w:val="22"/>
        </w:rPr>
        <w:t xml:space="preserve"> do </w:t>
      </w:r>
      <w:proofErr w:type="spellStart"/>
      <w:r w:rsidRPr="002352F3">
        <w:rPr>
          <w:rFonts w:ascii="Times New Roman" w:hAnsi="Times New Roman"/>
          <w:sz w:val="22"/>
          <w:szCs w:val="22"/>
        </w:rPr>
        <w:t>roviny</w:t>
      </w:r>
      <w:proofErr w:type="spellEnd"/>
      <w:r w:rsidRPr="002352F3">
        <w:rPr>
          <w:rFonts w:ascii="Times New Roman" w:hAnsi="Times New Roman"/>
          <w:sz w:val="22"/>
          <w:szCs w:val="22"/>
        </w:rPr>
        <w:t xml:space="preserve"> pro </w:t>
      </w:r>
      <w:proofErr w:type="spellStart"/>
      <w:r w:rsidRPr="002352F3">
        <w:rPr>
          <w:rFonts w:ascii="Times New Roman" w:hAnsi="Times New Roman"/>
          <w:sz w:val="22"/>
          <w:szCs w:val="22"/>
        </w:rPr>
        <w:t>správnou</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funkci</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zvedáků</w:t>
      </w:r>
      <w:proofErr w:type="spellEnd"/>
      <w:r w:rsidR="007D7AD2">
        <w:rPr>
          <w:rFonts w:ascii="Times New Roman" w:hAnsi="Times New Roman"/>
          <w:sz w:val="22"/>
          <w:szCs w:val="22"/>
        </w:rPr>
        <w:t xml:space="preserve"> o </w:t>
      </w:r>
      <w:proofErr w:type="spellStart"/>
      <w:r w:rsidR="007D7AD2">
        <w:rPr>
          <w:rFonts w:ascii="Times New Roman" w:hAnsi="Times New Roman"/>
          <w:sz w:val="22"/>
          <w:szCs w:val="22"/>
        </w:rPr>
        <w:t>nosnosti</w:t>
      </w:r>
      <w:proofErr w:type="spellEnd"/>
      <w:r w:rsidR="007D7AD2">
        <w:rPr>
          <w:rFonts w:ascii="Times New Roman" w:hAnsi="Times New Roman"/>
          <w:sz w:val="22"/>
          <w:szCs w:val="22"/>
        </w:rPr>
        <w:t xml:space="preserve"> 13 </w:t>
      </w:r>
      <w:proofErr w:type="spellStart"/>
      <w:r w:rsidR="007D7AD2">
        <w:rPr>
          <w:rFonts w:ascii="Times New Roman" w:hAnsi="Times New Roman"/>
          <w:sz w:val="22"/>
          <w:szCs w:val="22"/>
        </w:rPr>
        <w:t>tun.</w:t>
      </w:r>
      <w:proofErr w:type="spellEnd"/>
    </w:p>
    <w:p w14:paraId="7CDF6044" w14:textId="77777777" w:rsidR="000212E7" w:rsidRPr="002352F3" w:rsidRDefault="000212E7" w:rsidP="002352F3">
      <w:pPr>
        <w:ind w:left="907"/>
        <w:jc w:val="both"/>
        <w:rPr>
          <w:rFonts w:ascii="Times New Roman" w:hAnsi="Times New Roman"/>
          <w:sz w:val="22"/>
          <w:szCs w:val="22"/>
        </w:rPr>
      </w:pPr>
      <w:proofErr w:type="spellStart"/>
      <w:r w:rsidRPr="002352F3">
        <w:rPr>
          <w:rFonts w:ascii="Times New Roman" w:hAnsi="Times New Roman"/>
          <w:sz w:val="22"/>
          <w:szCs w:val="22"/>
        </w:rPr>
        <w:t>Pomocí</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reprofilační</w:t>
      </w:r>
      <w:proofErr w:type="spellEnd"/>
      <w:r w:rsidRPr="002352F3">
        <w:rPr>
          <w:rFonts w:ascii="Times New Roman" w:hAnsi="Times New Roman"/>
          <w:sz w:val="22"/>
          <w:szCs w:val="22"/>
        </w:rPr>
        <w:t xml:space="preserve"> malty </w:t>
      </w:r>
      <w:proofErr w:type="spellStart"/>
      <w:r w:rsidRPr="002352F3">
        <w:rPr>
          <w:rFonts w:ascii="Times New Roman" w:hAnsi="Times New Roman"/>
          <w:sz w:val="22"/>
          <w:szCs w:val="22"/>
        </w:rPr>
        <w:t>bude</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provedeno</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vyspravení</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vyrovnání</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podkladu</w:t>
      </w:r>
      <w:proofErr w:type="spellEnd"/>
      <w:r w:rsidRPr="002352F3">
        <w:rPr>
          <w:rFonts w:ascii="Times New Roman" w:hAnsi="Times New Roman"/>
          <w:sz w:val="22"/>
          <w:szCs w:val="22"/>
        </w:rPr>
        <w:t xml:space="preserve"> pod </w:t>
      </w:r>
      <w:proofErr w:type="spellStart"/>
      <w:r w:rsidRPr="002352F3">
        <w:rPr>
          <w:rFonts w:ascii="Times New Roman" w:hAnsi="Times New Roman"/>
          <w:sz w:val="22"/>
          <w:szCs w:val="22"/>
        </w:rPr>
        <w:t>nově</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osazenými</w:t>
      </w:r>
      <w:proofErr w:type="spellEnd"/>
      <w:r w:rsidRPr="002352F3">
        <w:rPr>
          <w:rFonts w:ascii="Times New Roman" w:hAnsi="Times New Roman"/>
          <w:sz w:val="22"/>
          <w:szCs w:val="22"/>
        </w:rPr>
        <w:t xml:space="preserve"> L-</w:t>
      </w:r>
      <w:proofErr w:type="spellStart"/>
      <w:r w:rsidRPr="002352F3">
        <w:rPr>
          <w:rFonts w:ascii="Times New Roman" w:hAnsi="Times New Roman"/>
          <w:sz w:val="22"/>
          <w:szCs w:val="22"/>
        </w:rPr>
        <w:t>profily</w:t>
      </w:r>
      <w:proofErr w:type="spellEnd"/>
      <w:r w:rsidRPr="002352F3">
        <w:rPr>
          <w:rFonts w:ascii="Times New Roman" w:hAnsi="Times New Roman"/>
          <w:sz w:val="22"/>
          <w:szCs w:val="22"/>
        </w:rPr>
        <w:t xml:space="preserve">. Po </w:t>
      </w:r>
      <w:proofErr w:type="spellStart"/>
      <w:r w:rsidRPr="002352F3">
        <w:rPr>
          <w:rFonts w:ascii="Times New Roman" w:hAnsi="Times New Roman"/>
          <w:sz w:val="22"/>
          <w:szCs w:val="22"/>
        </w:rPr>
        <w:t>vyspravení</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bude</w:t>
      </w:r>
      <w:proofErr w:type="spellEnd"/>
      <w:r w:rsidRPr="002352F3">
        <w:rPr>
          <w:rFonts w:ascii="Times New Roman" w:hAnsi="Times New Roman"/>
          <w:sz w:val="22"/>
          <w:szCs w:val="22"/>
        </w:rPr>
        <w:t xml:space="preserve"> </w:t>
      </w:r>
      <w:proofErr w:type="spellStart"/>
      <w:proofErr w:type="gramStart"/>
      <w:r w:rsidRPr="002352F3">
        <w:rPr>
          <w:rFonts w:ascii="Times New Roman" w:hAnsi="Times New Roman"/>
          <w:sz w:val="22"/>
          <w:szCs w:val="22"/>
        </w:rPr>
        <w:t>na</w:t>
      </w:r>
      <w:proofErr w:type="spellEnd"/>
      <w:proofErr w:type="gramEnd"/>
      <w:r w:rsidRPr="002352F3">
        <w:rPr>
          <w:rFonts w:ascii="Times New Roman" w:hAnsi="Times New Roman"/>
          <w:sz w:val="22"/>
          <w:szCs w:val="22"/>
        </w:rPr>
        <w:t xml:space="preserve"> </w:t>
      </w:r>
      <w:proofErr w:type="spellStart"/>
      <w:r w:rsidRPr="002352F3">
        <w:rPr>
          <w:rFonts w:ascii="Times New Roman" w:hAnsi="Times New Roman"/>
          <w:sz w:val="22"/>
          <w:szCs w:val="22"/>
        </w:rPr>
        <w:t>reprofilační</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maltu</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provedena</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vápenocementová</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omítka</w:t>
      </w:r>
      <w:proofErr w:type="spellEnd"/>
      <w:r w:rsidRPr="002352F3">
        <w:rPr>
          <w:rFonts w:ascii="Times New Roman" w:hAnsi="Times New Roman"/>
          <w:sz w:val="22"/>
          <w:szCs w:val="22"/>
        </w:rPr>
        <w:t xml:space="preserve">. Na </w:t>
      </w:r>
      <w:proofErr w:type="spellStart"/>
      <w:r w:rsidRPr="002352F3">
        <w:rPr>
          <w:rFonts w:ascii="Times New Roman" w:hAnsi="Times New Roman"/>
          <w:sz w:val="22"/>
          <w:szCs w:val="22"/>
        </w:rPr>
        <w:t>styk</w:t>
      </w:r>
      <w:proofErr w:type="spellEnd"/>
      <w:r w:rsidRPr="002352F3">
        <w:rPr>
          <w:rFonts w:ascii="Times New Roman" w:hAnsi="Times New Roman"/>
          <w:sz w:val="22"/>
          <w:szCs w:val="22"/>
        </w:rPr>
        <w:t xml:space="preserve"> L-</w:t>
      </w:r>
      <w:proofErr w:type="spellStart"/>
      <w:r w:rsidRPr="002352F3">
        <w:rPr>
          <w:rFonts w:ascii="Times New Roman" w:hAnsi="Times New Roman"/>
          <w:sz w:val="22"/>
          <w:szCs w:val="22"/>
        </w:rPr>
        <w:t>profilu</w:t>
      </w:r>
      <w:proofErr w:type="spellEnd"/>
      <w:r w:rsidRPr="002352F3">
        <w:rPr>
          <w:rFonts w:ascii="Times New Roman" w:hAnsi="Times New Roman"/>
          <w:sz w:val="22"/>
          <w:szCs w:val="22"/>
        </w:rPr>
        <w:t xml:space="preserve"> </w:t>
      </w:r>
      <w:proofErr w:type="gramStart"/>
      <w:r w:rsidRPr="002352F3">
        <w:rPr>
          <w:rFonts w:ascii="Times New Roman" w:hAnsi="Times New Roman"/>
          <w:sz w:val="22"/>
          <w:szCs w:val="22"/>
        </w:rPr>
        <w:t>a</w:t>
      </w:r>
      <w:proofErr w:type="gramEnd"/>
      <w:r w:rsidRPr="002352F3">
        <w:rPr>
          <w:rFonts w:ascii="Times New Roman" w:hAnsi="Times New Roman"/>
          <w:sz w:val="22"/>
          <w:szCs w:val="22"/>
        </w:rPr>
        <w:t xml:space="preserve"> </w:t>
      </w:r>
      <w:proofErr w:type="spellStart"/>
      <w:r w:rsidRPr="002352F3">
        <w:rPr>
          <w:rFonts w:ascii="Times New Roman" w:hAnsi="Times New Roman"/>
          <w:sz w:val="22"/>
          <w:szCs w:val="22"/>
        </w:rPr>
        <w:t>opravované</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stěny</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jámy</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bude</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použit</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silikon</w:t>
      </w:r>
      <w:proofErr w:type="spellEnd"/>
      <w:r w:rsidRPr="002352F3">
        <w:rPr>
          <w:rFonts w:ascii="Times New Roman" w:hAnsi="Times New Roman"/>
          <w:sz w:val="22"/>
          <w:szCs w:val="22"/>
        </w:rPr>
        <w:t xml:space="preserve"> a to </w:t>
      </w:r>
      <w:proofErr w:type="spellStart"/>
      <w:r w:rsidRPr="002352F3">
        <w:rPr>
          <w:rFonts w:ascii="Times New Roman" w:hAnsi="Times New Roman"/>
          <w:sz w:val="22"/>
          <w:szCs w:val="22"/>
        </w:rPr>
        <w:t>tak</w:t>
      </w:r>
      <w:proofErr w:type="spellEnd"/>
      <w:r w:rsidRPr="002352F3">
        <w:rPr>
          <w:rFonts w:ascii="Times New Roman" w:hAnsi="Times New Roman"/>
          <w:sz w:val="22"/>
          <w:szCs w:val="22"/>
        </w:rPr>
        <w:t xml:space="preserve">, aby </w:t>
      </w:r>
      <w:proofErr w:type="spellStart"/>
      <w:r w:rsidRPr="002352F3">
        <w:rPr>
          <w:rFonts w:ascii="Times New Roman" w:hAnsi="Times New Roman"/>
          <w:sz w:val="22"/>
          <w:szCs w:val="22"/>
        </w:rPr>
        <w:t>byla</w:t>
      </w:r>
      <w:proofErr w:type="spellEnd"/>
      <w:r w:rsidRPr="002352F3">
        <w:rPr>
          <w:rFonts w:ascii="Times New Roman" w:hAnsi="Times New Roman"/>
          <w:sz w:val="22"/>
          <w:szCs w:val="22"/>
        </w:rPr>
        <w:t xml:space="preserve"> co </w:t>
      </w:r>
      <w:proofErr w:type="spellStart"/>
      <w:r w:rsidRPr="002352F3">
        <w:rPr>
          <w:rFonts w:ascii="Times New Roman" w:hAnsi="Times New Roman"/>
          <w:sz w:val="22"/>
          <w:szCs w:val="22"/>
        </w:rPr>
        <w:t>nejvíce</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eliminována</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možnost</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popraskání</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stěny</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omítky</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při</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zatížení</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profilu</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zvedákem</w:t>
      </w:r>
      <w:proofErr w:type="spellEnd"/>
      <w:r w:rsidRPr="002352F3">
        <w:rPr>
          <w:rFonts w:ascii="Times New Roman" w:hAnsi="Times New Roman"/>
          <w:sz w:val="22"/>
          <w:szCs w:val="22"/>
        </w:rPr>
        <w:t>.</w:t>
      </w:r>
    </w:p>
    <w:p w14:paraId="207D1C72" w14:textId="7FB51149" w:rsidR="000212E7" w:rsidRDefault="000212E7" w:rsidP="002352F3">
      <w:pPr>
        <w:ind w:left="907"/>
        <w:jc w:val="both"/>
        <w:rPr>
          <w:rFonts w:ascii="Times New Roman" w:hAnsi="Times New Roman"/>
          <w:sz w:val="22"/>
          <w:szCs w:val="22"/>
        </w:rPr>
      </w:pPr>
      <w:proofErr w:type="spellStart"/>
      <w:r w:rsidRPr="002352F3">
        <w:rPr>
          <w:rFonts w:ascii="Times New Roman" w:hAnsi="Times New Roman"/>
          <w:sz w:val="22"/>
          <w:szCs w:val="22"/>
        </w:rPr>
        <w:t>Dále</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bude</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provedeno</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celkové</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oprášení</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ometení</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kanálu</w:t>
      </w:r>
      <w:proofErr w:type="spellEnd"/>
      <w:r w:rsidRPr="002352F3">
        <w:rPr>
          <w:rFonts w:ascii="Times New Roman" w:hAnsi="Times New Roman"/>
          <w:sz w:val="22"/>
          <w:szCs w:val="22"/>
        </w:rPr>
        <w:t xml:space="preserve"> a </w:t>
      </w:r>
      <w:proofErr w:type="spellStart"/>
      <w:r w:rsidRPr="002352F3">
        <w:rPr>
          <w:rFonts w:ascii="Times New Roman" w:hAnsi="Times New Roman"/>
          <w:sz w:val="22"/>
          <w:szCs w:val="22"/>
        </w:rPr>
        <w:t>provedeno</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jeho</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vymalování</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Taktéž</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bude</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provedena</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obnova</w:t>
      </w:r>
      <w:proofErr w:type="spellEnd"/>
      <w:r w:rsidRPr="002352F3">
        <w:rPr>
          <w:rFonts w:ascii="Times New Roman" w:hAnsi="Times New Roman"/>
          <w:sz w:val="22"/>
          <w:szCs w:val="22"/>
        </w:rPr>
        <w:t xml:space="preserve"> </w:t>
      </w:r>
      <w:proofErr w:type="spellStart"/>
      <w:r>
        <w:rPr>
          <w:rFonts w:ascii="Times New Roman" w:hAnsi="Times New Roman"/>
          <w:sz w:val="22"/>
          <w:szCs w:val="22"/>
        </w:rPr>
        <w:t>žlutého</w:t>
      </w:r>
      <w:proofErr w:type="spellEnd"/>
      <w:r>
        <w:rPr>
          <w:rFonts w:ascii="Times New Roman" w:hAnsi="Times New Roman"/>
          <w:sz w:val="22"/>
          <w:szCs w:val="22"/>
        </w:rPr>
        <w:t xml:space="preserve"> </w:t>
      </w:r>
      <w:proofErr w:type="spellStart"/>
      <w:r w:rsidRPr="002352F3">
        <w:rPr>
          <w:rFonts w:ascii="Times New Roman" w:hAnsi="Times New Roman"/>
          <w:sz w:val="22"/>
          <w:szCs w:val="22"/>
        </w:rPr>
        <w:t>nátěru</w:t>
      </w:r>
      <w:proofErr w:type="spellEnd"/>
      <w:r w:rsidRPr="002352F3">
        <w:rPr>
          <w:rFonts w:ascii="Times New Roman" w:hAnsi="Times New Roman"/>
          <w:sz w:val="22"/>
          <w:szCs w:val="22"/>
        </w:rPr>
        <w:t xml:space="preserve"> 6 </w:t>
      </w:r>
      <w:proofErr w:type="spellStart"/>
      <w:r w:rsidRPr="002352F3">
        <w:rPr>
          <w:rFonts w:ascii="Times New Roman" w:hAnsi="Times New Roman"/>
          <w:sz w:val="22"/>
          <w:szCs w:val="22"/>
        </w:rPr>
        <w:t>schodištových</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stupnů</w:t>
      </w:r>
      <w:proofErr w:type="spellEnd"/>
      <w:r w:rsidRPr="002352F3">
        <w:rPr>
          <w:rFonts w:ascii="Times New Roman" w:hAnsi="Times New Roman"/>
          <w:sz w:val="22"/>
          <w:szCs w:val="22"/>
        </w:rPr>
        <w:t xml:space="preserve"> </w:t>
      </w:r>
      <w:proofErr w:type="spellStart"/>
      <w:r w:rsidRPr="002352F3">
        <w:rPr>
          <w:rFonts w:ascii="Times New Roman" w:hAnsi="Times New Roman"/>
          <w:sz w:val="22"/>
          <w:szCs w:val="22"/>
        </w:rPr>
        <w:t>vedoucích</w:t>
      </w:r>
      <w:proofErr w:type="spellEnd"/>
      <w:r w:rsidRPr="002352F3">
        <w:rPr>
          <w:rFonts w:ascii="Times New Roman" w:hAnsi="Times New Roman"/>
          <w:sz w:val="22"/>
          <w:szCs w:val="22"/>
        </w:rPr>
        <w:t xml:space="preserve"> do </w:t>
      </w:r>
      <w:proofErr w:type="spellStart"/>
      <w:r w:rsidRPr="002352F3">
        <w:rPr>
          <w:rFonts w:ascii="Times New Roman" w:hAnsi="Times New Roman"/>
          <w:sz w:val="22"/>
          <w:szCs w:val="22"/>
        </w:rPr>
        <w:t>kanálu</w:t>
      </w:r>
      <w:proofErr w:type="spellEnd"/>
      <w:r w:rsidRPr="002352F3">
        <w:rPr>
          <w:rFonts w:ascii="Times New Roman" w:hAnsi="Times New Roman"/>
          <w:sz w:val="22"/>
          <w:szCs w:val="22"/>
        </w:rPr>
        <w:t>.</w:t>
      </w:r>
    </w:p>
    <w:p w14:paraId="4BB6EAB3" w14:textId="6AEC7F04" w:rsidR="00BC1951" w:rsidRPr="00A550AD" w:rsidRDefault="002D26D3" w:rsidP="00884B06">
      <w:pPr>
        <w:pStyle w:val="Odstavecseseznamem"/>
        <w:numPr>
          <w:ilvl w:val="0"/>
          <w:numId w:val="5"/>
        </w:numPr>
        <w:spacing w:before="120"/>
        <w:ind w:left="567" w:hanging="567"/>
        <w:jc w:val="both"/>
      </w:pPr>
      <w:r w:rsidRPr="00A550AD">
        <w:t xml:space="preserve">Veškeré odchylky od specifikace předmětu smlouvy mohou být prováděny </w:t>
      </w:r>
      <w:r w:rsidR="00C207E9">
        <w:t>zhotovitel</w:t>
      </w:r>
      <w:r w:rsidRPr="00A550AD">
        <w:t xml:space="preserve">em pouze tehdy, budou-li písemně odsouhlaseny objednatelem (viz osoba oprávněná pro změny díla). Jestliže </w:t>
      </w:r>
      <w:r w:rsidR="00C207E9">
        <w:t>zhotovitel</w:t>
      </w:r>
      <w:r w:rsidRPr="00A550AD">
        <w:t xml:space="preserve"> provede práce a jiná plnění nad rámec</w:t>
      </w:r>
      <w:r w:rsidR="00C00BC7">
        <w:t xml:space="preserve"> této smlouvy bez toho, aby </w:t>
      </w:r>
      <w:r w:rsidR="00465EB1">
        <w:t xml:space="preserve">je </w:t>
      </w:r>
      <w:r w:rsidR="00C00BC7">
        <w:t>objednatel písemně odsouhlasil</w:t>
      </w:r>
      <w:r w:rsidRPr="00A550AD">
        <w:t>, nemá nárok na jejich zaplacení.</w:t>
      </w:r>
    </w:p>
    <w:p w14:paraId="4356ADAB" w14:textId="77777777" w:rsidR="00AA0E04" w:rsidRPr="00AA0E04" w:rsidRDefault="00AA0E04" w:rsidP="00AA0E04">
      <w:pPr>
        <w:pStyle w:val="Odstavecseseznamem"/>
        <w:numPr>
          <w:ilvl w:val="0"/>
          <w:numId w:val="5"/>
        </w:numPr>
        <w:spacing w:before="120"/>
        <w:ind w:left="567" w:hanging="567"/>
        <w:jc w:val="both"/>
      </w:pPr>
      <w:r w:rsidRPr="00AA0E04">
        <w:t>Součástí předmětu plnění je rovněž:</w:t>
      </w:r>
    </w:p>
    <w:p w14:paraId="6F514E63" w14:textId="72302ED8" w:rsidR="00620542" w:rsidRDefault="00AA0E04" w:rsidP="00620542">
      <w:pPr>
        <w:pStyle w:val="Odstavecseseznamem"/>
        <w:numPr>
          <w:ilvl w:val="1"/>
          <w:numId w:val="5"/>
        </w:numPr>
        <w:spacing w:before="120"/>
        <w:ind w:left="851" w:hanging="284"/>
        <w:jc w:val="both"/>
      </w:pPr>
      <w:r w:rsidRPr="009429FF">
        <w:t xml:space="preserve">průběžné pořizování </w:t>
      </w:r>
      <w:r w:rsidRPr="00400FD8">
        <w:rPr>
          <w:b/>
        </w:rPr>
        <w:t>detailní fotodokumentace</w:t>
      </w:r>
      <w:r w:rsidRPr="009429FF">
        <w:t xml:space="preserve"> dokumentující průběh prací na staveništi a všechny části díla, které budou při dalším provádění prací zakryty včetně pořízení fotodokumentace vad a nedodělků bránících </w:t>
      </w:r>
      <w:r w:rsidRPr="008D4971">
        <w:t>a</w:t>
      </w:r>
      <w:r w:rsidR="008D4971">
        <w:t> </w:t>
      </w:r>
      <w:r w:rsidRPr="008D4971">
        <w:t>nebránících</w:t>
      </w:r>
      <w:r w:rsidRPr="009429FF">
        <w:t xml:space="preserve"> užívání díla.</w:t>
      </w:r>
    </w:p>
    <w:p w14:paraId="1D3920EE" w14:textId="77777777" w:rsidR="00257F38" w:rsidRDefault="00257F38" w:rsidP="00920ABA">
      <w:pPr>
        <w:pStyle w:val="Odstavecseseznamem"/>
        <w:numPr>
          <w:ilvl w:val="1"/>
          <w:numId w:val="5"/>
        </w:numPr>
        <w:spacing w:before="120"/>
        <w:ind w:left="851" w:hanging="284"/>
        <w:jc w:val="both"/>
      </w:pPr>
      <w:r>
        <w:t xml:space="preserve">Atesty použitých materiálů a výrobků (vše v českém jazyce) </w:t>
      </w:r>
    </w:p>
    <w:p w14:paraId="33B112C5" w14:textId="7ABB5909" w:rsidR="00257F38" w:rsidRDefault="00257F38" w:rsidP="00920ABA">
      <w:pPr>
        <w:pStyle w:val="Odstavecseseznamem"/>
        <w:numPr>
          <w:ilvl w:val="1"/>
          <w:numId w:val="5"/>
        </w:numPr>
        <w:spacing w:before="120"/>
        <w:ind w:left="851" w:hanging="284"/>
        <w:jc w:val="both"/>
      </w:pPr>
      <w:r>
        <w:t>ES prohlášení o shodě</w:t>
      </w:r>
    </w:p>
    <w:p w14:paraId="00539B72" w14:textId="08D29825" w:rsidR="00AB76DB" w:rsidRDefault="00AB76DB" w:rsidP="00AB76DB">
      <w:pPr>
        <w:pStyle w:val="Odstavecseseznamem"/>
        <w:numPr>
          <w:ilvl w:val="1"/>
          <w:numId w:val="5"/>
        </w:numPr>
        <w:spacing w:before="120"/>
        <w:ind w:left="851" w:hanging="284"/>
        <w:jc w:val="both"/>
      </w:pPr>
      <w:r w:rsidRPr="00AB76DB">
        <w:t>zajištění přístupu na staveniště, provedení a udržování přístupových tras, zajištění staveniště v souladu s</w:t>
      </w:r>
      <w:r w:rsidR="006E4827">
        <w:t> </w:t>
      </w:r>
      <w:r w:rsidRPr="00AB76DB">
        <w:t>požadavky BOZP, v případě potřeby zajištění a realizace dočasného dopravního značení.</w:t>
      </w:r>
    </w:p>
    <w:p w14:paraId="7DCD1BEA" w14:textId="6A33B600" w:rsidR="00BC1951" w:rsidRPr="00A550AD" w:rsidRDefault="00C207E9" w:rsidP="00884B06">
      <w:pPr>
        <w:pStyle w:val="Odstavecseseznamem"/>
        <w:numPr>
          <w:ilvl w:val="0"/>
          <w:numId w:val="5"/>
        </w:numPr>
        <w:spacing w:before="120"/>
        <w:ind w:left="567" w:hanging="567"/>
        <w:jc w:val="both"/>
      </w:pPr>
      <w:r>
        <w:rPr>
          <w:color w:val="000000"/>
        </w:rPr>
        <w:t>Zhotovitel</w:t>
      </w:r>
      <w:r w:rsidR="002D26D3" w:rsidRPr="00A550AD">
        <w:rPr>
          <w:color w:val="000000"/>
        </w:rPr>
        <w:t xml:space="preserve"> potvrzuje, že sjednaná cena díla a způsob plnění povinností </w:t>
      </w:r>
      <w:r>
        <w:rPr>
          <w:color w:val="000000"/>
        </w:rPr>
        <w:t>zhotovitel</w:t>
      </w:r>
      <w:r w:rsidR="002D26D3" w:rsidRPr="00A550AD">
        <w:rPr>
          <w:color w:val="000000"/>
        </w:rPr>
        <w:t>e podle této smlouvy (včetně zhotovení díla), zejména doba pro zhotovení a dokončení díla, obsahuje a zohledňuje všechny podmínky a</w:t>
      </w:r>
      <w:r w:rsidR="008D4971">
        <w:rPr>
          <w:color w:val="000000"/>
        </w:rPr>
        <w:t> </w:t>
      </w:r>
      <w:r w:rsidR="002D26D3" w:rsidRPr="00A550AD">
        <w:rPr>
          <w:color w:val="000000"/>
        </w:rPr>
        <w:t>okolnosti uvedené v této smlouvě</w:t>
      </w:r>
      <w:r w:rsidR="00272D3D" w:rsidRPr="00A550AD">
        <w:rPr>
          <w:color w:val="000000"/>
        </w:rPr>
        <w:t>.</w:t>
      </w:r>
    </w:p>
    <w:p w14:paraId="40B4C9A8" w14:textId="5CDA0028" w:rsidR="00BC1951" w:rsidRDefault="00C207E9" w:rsidP="00884B06">
      <w:pPr>
        <w:pStyle w:val="Odstavecseseznamem"/>
        <w:numPr>
          <w:ilvl w:val="0"/>
          <w:numId w:val="5"/>
        </w:numPr>
        <w:spacing w:before="120"/>
        <w:ind w:left="567" w:hanging="567"/>
        <w:jc w:val="both"/>
      </w:pPr>
      <w:r>
        <w:t>Zhotovitel</w:t>
      </w:r>
      <w:r w:rsidR="002D26D3" w:rsidRPr="00A550AD">
        <w:t xml:space="preserve"> prohlašuje, </w:t>
      </w:r>
      <w:r w:rsidR="00272D3D" w:rsidRPr="00A550AD">
        <w:t xml:space="preserve">že </w:t>
      </w:r>
      <w:r w:rsidR="002D26D3" w:rsidRPr="00A550AD">
        <w:t xml:space="preserve">v souladu se zadáním zahrnul do předmětu díla veškeré práce a dodávky, které jsou ve smlouvě (vč. příloh) obsaženy, bez ohledu na to, zda jsou obsaženy v textové nebo výkresové části, včetně těch prací, které v dokumentaci sice obsaženy nebyly, ale </w:t>
      </w:r>
      <w:r>
        <w:t>zhotovitel</w:t>
      </w:r>
      <w:r w:rsidR="002D26D3" w:rsidRPr="00A550AD">
        <w:t xml:space="preserve"> je mohl nebo měl na základě svých odborných a</w:t>
      </w:r>
      <w:r w:rsidR="008D4971">
        <w:t> </w:t>
      </w:r>
      <w:r w:rsidR="002D26D3" w:rsidRPr="00A550AD">
        <w:t xml:space="preserve">technických znalostí předpokládat a zjistit. Jakákoliv změna ceny z důvodu opomenutí nebo chyby ze strany </w:t>
      </w:r>
      <w:r>
        <w:t>zhotovitel</w:t>
      </w:r>
      <w:r w:rsidR="002D26D3" w:rsidRPr="00A550AD">
        <w:t>e není možná.</w:t>
      </w:r>
    </w:p>
    <w:p w14:paraId="72A9105D" w14:textId="01589CC1" w:rsidR="003D006A" w:rsidRDefault="003D006A" w:rsidP="003D006A">
      <w:pPr>
        <w:pStyle w:val="Odstavecseseznamem"/>
        <w:numPr>
          <w:ilvl w:val="0"/>
          <w:numId w:val="5"/>
        </w:numPr>
        <w:spacing w:before="120"/>
        <w:ind w:left="567" w:hanging="567"/>
        <w:jc w:val="both"/>
        <w:rPr>
          <w:rFonts w:cs="Arial"/>
          <w:szCs w:val="20"/>
          <w:lang w:eastAsia="ar-SA"/>
        </w:rPr>
      </w:pPr>
      <w:r w:rsidRPr="005454ED">
        <w:rPr>
          <w:rFonts w:cs="Arial"/>
          <w:szCs w:val="20"/>
          <w:lang w:eastAsia="ar-SA"/>
        </w:rPr>
        <w:t>Zhotovitel je povinen provést dílo vlastním jménem, s odbornou péčí, na vlastní odpovědnost a</w:t>
      </w:r>
      <w:r>
        <w:rPr>
          <w:rFonts w:cs="Arial"/>
          <w:szCs w:val="20"/>
          <w:lang w:eastAsia="ar-SA"/>
        </w:rPr>
        <w:t> </w:t>
      </w:r>
      <w:r w:rsidRPr="005454ED">
        <w:rPr>
          <w:rFonts w:cs="Arial"/>
          <w:szCs w:val="20"/>
          <w:lang w:eastAsia="ar-SA"/>
        </w:rPr>
        <w:t>nebezpečí. Zhotovitel je povinen opatřit věci potřebné k provedení díla. Součástí plnění zhotovitele je také zajištění všech potřebných dokumentů, které jsou nutné k předání a užívání díla (atesty, návody</w:t>
      </w:r>
      <w:r>
        <w:rPr>
          <w:rFonts w:cs="Arial"/>
          <w:szCs w:val="20"/>
          <w:lang w:eastAsia="ar-SA"/>
        </w:rPr>
        <w:t>, prohlášení o shodě</w:t>
      </w:r>
      <w:r w:rsidRPr="005454ED">
        <w:rPr>
          <w:rFonts w:cs="Arial"/>
          <w:szCs w:val="20"/>
          <w:lang w:eastAsia="ar-SA"/>
        </w:rPr>
        <w:t xml:space="preserve"> apod.).</w:t>
      </w:r>
    </w:p>
    <w:p w14:paraId="3F824EF6" w14:textId="4E14763A" w:rsidR="005C6693" w:rsidRDefault="005C6693" w:rsidP="005C6693">
      <w:pPr>
        <w:spacing w:before="120"/>
        <w:jc w:val="both"/>
        <w:rPr>
          <w:rFonts w:cs="Arial"/>
          <w:lang w:eastAsia="ar-SA"/>
        </w:rPr>
      </w:pPr>
    </w:p>
    <w:p w14:paraId="020862D8" w14:textId="77777777" w:rsidR="005C6693" w:rsidRPr="005C6693" w:rsidRDefault="005C6693" w:rsidP="005C6693">
      <w:pPr>
        <w:spacing w:before="120"/>
        <w:jc w:val="both"/>
        <w:rPr>
          <w:rFonts w:cs="Arial"/>
          <w:lang w:eastAsia="ar-SA"/>
        </w:rPr>
      </w:pPr>
    </w:p>
    <w:p w14:paraId="3934538E" w14:textId="6AC6A717" w:rsidR="00BC1951" w:rsidRPr="00A550AD" w:rsidRDefault="003B6FE1" w:rsidP="006E4827">
      <w:pPr>
        <w:pStyle w:val="Odstavecseseznamem"/>
        <w:numPr>
          <w:ilvl w:val="0"/>
          <w:numId w:val="4"/>
        </w:numPr>
        <w:spacing w:before="480" w:after="240"/>
        <w:ind w:left="567" w:hanging="567"/>
        <w:jc w:val="center"/>
        <w:rPr>
          <w:b/>
        </w:rPr>
      </w:pPr>
      <w:r w:rsidRPr="00A550AD">
        <w:rPr>
          <w:b/>
        </w:rPr>
        <w:lastRenderedPageBreak/>
        <w:t>Nové</w:t>
      </w:r>
      <w:r w:rsidR="00367D52" w:rsidRPr="00A550AD">
        <w:rPr>
          <w:b/>
        </w:rPr>
        <w:t xml:space="preserve"> dodávky</w:t>
      </w:r>
      <w:r w:rsidR="0076115A">
        <w:rPr>
          <w:b/>
        </w:rPr>
        <w:t xml:space="preserve"> a stavební práce</w:t>
      </w:r>
      <w:r w:rsidR="00C74553">
        <w:rPr>
          <w:b/>
        </w:rPr>
        <w:t xml:space="preserve"> a vícepráce</w:t>
      </w:r>
    </w:p>
    <w:p w14:paraId="6122A8D7" w14:textId="77A543A1" w:rsidR="00740227" w:rsidRPr="005522D0" w:rsidRDefault="00740227" w:rsidP="00A819AB">
      <w:pPr>
        <w:pStyle w:val="Zkladntext"/>
        <w:numPr>
          <w:ilvl w:val="0"/>
          <w:numId w:val="68"/>
        </w:numPr>
        <w:spacing w:after="0" w:line="240" w:lineRule="auto"/>
        <w:ind w:left="567" w:hanging="567"/>
        <w:jc w:val="both"/>
        <w:rPr>
          <w:szCs w:val="22"/>
        </w:rPr>
      </w:pPr>
      <w:proofErr w:type="spellStart"/>
      <w:r w:rsidRPr="005522D0">
        <w:rPr>
          <w:szCs w:val="22"/>
        </w:rPr>
        <w:t>Objednatel</w:t>
      </w:r>
      <w:proofErr w:type="spellEnd"/>
      <w:r w:rsidRPr="005522D0">
        <w:rPr>
          <w:szCs w:val="22"/>
        </w:rPr>
        <w:t xml:space="preserve"> </w:t>
      </w:r>
      <w:proofErr w:type="spellStart"/>
      <w:r w:rsidRPr="005522D0">
        <w:rPr>
          <w:szCs w:val="22"/>
        </w:rPr>
        <w:t>si</w:t>
      </w:r>
      <w:proofErr w:type="spellEnd"/>
      <w:r w:rsidRPr="005522D0">
        <w:rPr>
          <w:szCs w:val="22"/>
        </w:rPr>
        <w:t xml:space="preserve"> </w:t>
      </w:r>
      <w:proofErr w:type="spellStart"/>
      <w:r w:rsidRPr="005522D0">
        <w:rPr>
          <w:szCs w:val="22"/>
        </w:rPr>
        <w:t>vyhrazuje</w:t>
      </w:r>
      <w:proofErr w:type="spellEnd"/>
      <w:r w:rsidRPr="005522D0">
        <w:rPr>
          <w:szCs w:val="22"/>
        </w:rPr>
        <w:t xml:space="preserve"> </w:t>
      </w:r>
      <w:proofErr w:type="spellStart"/>
      <w:r w:rsidRPr="005522D0">
        <w:rPr>
          <w:szCs w:val="22"/>
        </w:rPr>
        <w:t>po</w:t>
      </w:r>
      <w:proofErr w:type="spellEnd"/>
      <w:r w:rsidRPr="005522D0">
        <w:rPr>
          <w:szCs w:val="22"/>
        </w:rPr>
        <w:t xml:space="preserve"> </w:t>
      </w:r>
      <w:proofErr w:type="spellStart"/>
      <w:r w:rsidRPr="005522D0">
        <w:rPr>
          <w:szCs w:val="22"/>
        </w:rPr>
        <w:t>celou</w:t>
      </w:r>
      <w:proofErr w:type="spellEnd"/>
      <w:r w:rsidRPr="005522D0">
        <w:rPr>
          <w:szCs w:val="22"/>
        </w:rPr>
        <w:t xml:space="preserve"> </w:t>
      </w:r>
      <w:proofErr w:type="spellStart"/>
      <w:r w:rsidRPr="005522D0">
        <w:rPr>
          <w:szCs w:val="22"/>
        </w:rPr>
        <w:t>dobu</w:t>
      </w:r>
      <w:proofErr w:type="spellEnd"/>
      <w:r w:rsidRPr="005522D0">
        <w:rPr>
          <w:szCs w:val="22"/>
        </w:rPr>
        <w:t xml:space="preserve"> </w:t>
      </w:r>
      <w:proofErr w:type="spellStart"/>
      <w:r w:rsidRPr="005522D0">
        <w:rPr>
          <w:szCs w:val="22"/>
        </w:rPr>
        <w:t>trvání</w:t>
      </w:r>
      <w:proofErr w:type="spellEnd"/>
      <w:r w:rsidRPr="005522D0">
        <w:rPr>
          <w:szCs w:val="22"/>
        </w:rPr>
        <w:t xml:space="preserve"> </w:t>
      </w:r>
      <w:proofErr w:type="spellStart"/>
      <w:r w:rsidRPr="005522D0">
        <w:rPr>
          <w:szCs w:val="22"/>
        </w:rPr>
        <w:t>smlouvy</w:t>
      </w:r>
      <w:proofErr w:type="spellEnd"/>
      <w:r w:rsidRPr="005522D0">
        <w:rPr>
          <w:szCs w:val="22"/>
        </w:rPr>
        <w:t xml:space="preserve"> </w:t>
      </w:r>
      <w:proofErr w:type="spellStart"/>
      <w:r w:rsidRPr="005522D0">
        <w:rPr>
          <w:szCs w:val="22"/>
        </w:rPr>
        <w:t>právo</w:t>
      </w:r>
      <w:proofErr w:type="spellEnd"/>
      <w:r w:rsidRPr="005522D0">
        <w:rPr>
          <w:szCs w:val="22"/>
        </w:rPr>
        <w:t xml:space="preserve"> </w:t>
      </w:r>
      <w:proofErr w:type="spellStart"/>
      <w:proofErr w:type="gramStart"/>
      <w:r w:rsidRPr="005522D0">
        <w:rPr>
          <w:szCs w:val="22"/>
        </w:rPr>
        <w:t>na</w:t>
      </w:r>
      <w:proofErr w:type="spellEnd"/>
      <w:proofErr w:type="gramEnd"/>
      <w:r w:rsidRPr="005522D0">
        <w:rPr>
          <w:szCs w:val="22"/>
        </w:rPr>
        <w:t xml:space="preserve"> </w:t>
      </w:r>
      <w:proofErr w:type="spellStart"/>
      <w:r w:rsidRPr="005522D0">
        <w:rPr>
          <w:szCs w:val="22"/>
        </w:rPr>
        <w:t>rozšíření</w:t>
      </w:r>
      <w:proofErr w:type="spellEnd"/>
      <w:r w:rsidRPr="005522D0">
        <w:rPr>
          <w:szCs w:val="22"/>
        </w:rPr>
        <w:t xml:space="preserve"> </w:t>
      </w:r>
      <w:proofErr w:type="spellStart"/>
      <w:r w:rsidRPr="005522D0">
        <w:rPr>
          <w:szCs w:val="22"/>
        </w:rPr>
        <w:t>sjednaného</w:t>
      </w:r>
      <w:proofErr w:type="spellEnd"/>
      <w:r w:rsidRPr="005522D0">
        <w:rPr>
          <w:szCs w:val="22"/>
        </w:rPr>
        <w:t xml:space="preserve"> </w:t>
      </w:r>
      <w:proofErr w:type="spellStart"/>
      <w:r w:rsidRPr="005522D0">
        <w:rPr>
          <w:szCs w:val="22"/>
        </w:rPr>
        <w:t>objemu</w:t>
      </w:r>
      <w:proofErr w:type="spellEnd"/>
      <w:r w:rsidRPr="005522D0">
        <w:rPr>
          <w:szCs w:val="22"/>
        </w:rPr>
        <w:t xml:space="preserve"> a </w:t>
      </w:r>
      <w:proofErr w:type="spellStart"/>
      <w:r w:rsidRPr="005522D0">
        <w:rPr>
          <w:szCs w:val="22"/>
        </w:rPr>
        <w:t>rozsahu</w:t>
      </w:r>
      <w:proofErr w:type="spellEnd"/>
      <w:r w:rsidRPr="005522D0">
        <w:rPr>
          <w:szCs w:val="22"/>
        </w:rPr>
        <w:t xml:space="preserve"> </w:t>
      </w:r>
      <w:proofErr w:type="spellStart"/>
      <w:r w:rsidRPr="005522D0">
        <w:rPr>
          <w:szCs w:val="22"/>
        </w:rPr>
        <w:t>předmětu</w:t>
      </w:r>
      <w:proofErr w:type="spellEnd"/>
      <w:r w:rsidRPr="005522D0">
        <w:rPr>
          <w:szCs w:val="22"/>
        </w:rPr>
        <w:t xml:space="preserve"> </w:t>
      </w:r>
      <w:proofErr w:type="spellStart"/>
      <w:r w:rsidRPr="005522D0">
        <w:rPr>
          <w:szCs w:val="22"/>
        </w:rPr>
        <w:t>veřejné</w:t>
      </w:r>
      <w:proofErr w:type="spellEnd"/>
      <w:r w:rsidRPr="005522D0">
        <w:rPr>
          <w:szCs w:val="22"/>
        </w:rPr>
        <w:t xml:space="preserve"> </w:t>
      </w:r>
      <w:proofErr w:type="spellStart"/>
      <w:r w:rsidRPr="005522D0">
        <w:rPr>
          <w:szCs w:val="22"/>
        </w:rPr>
        <w:t>zakázky</w:t>
      </w:r>
      <w:proofErr w:type="spellEnd"/>
      <w:r w:rsidRPr="005522D0">
        <w:rPr>
          <w:szCs w:val="22"/>
        </w:rPr>
        <w:t xml:space="preserve">, a </w:t>
      </w:r>
      <w:proofErr w:type="spellStart"/>
      <w:r w:rsidRPr="005522D0">
        <w:rPr>
          <w:szCs w:val="22"/>
        </w:rPr>
        <w:t>to o</w:t>
      </w:r>
      <w:proofErr w:type="spellEnd"/>
      <w:r w:rsidRPr="005522D0">
        <w:rPr>
          <w:szCs w:val="22"/>
        </w:rPr>
        <w:t xml:space="preserve"> </w:t>
      </w:r>
      <w:proofErr w:type="spellStart"/>
      <w:r>
        <w:rPr>
          <w:szCs w:val="22"/>
        </w:rPr>
        <w:t>dodávky</w:t>
      </w:r>
      <w:proofErr w:type="spellEnd"/>
      <w:r w:rsidR="0069456D">
        <w:rPr>
          <w:szCs w:val="22"/>
        </w:rPr>
        <w:t xml:space="preserve">, </w:t>
      </w:r>
      <w:proofErr w:type="spellStart"/>
      <w:r w:rsidR="0069456D">
        <w:rPr>
          <w:szCs w:val="22"/>
        </w:rPr>
        <w:t>služby</w:t>
      </w:r>
      <w:proofErr w:type="spellEnd"/>
      <w:r>
        <w:rPr>
          <w:szCs w:val="22"/>
        </w:rPr>
        <w:t xml:space="preserve"> </w:t>
      </w:r>
      <w:proofErr w:type="spellStart"/>
      <w:r>
        <w:rPr>
          <w:szCs w:val="22"/>
        </w:rPr>
        <w:t>či</w:t>
      </w:r>
      <w:proofErr w:type="spellEnd"/>
      <w:r>
        <w:rPr>
          <w:szCs w:val="22"/>
        </w:rPr>
        <w:t xml:space="preserve"> </w:t>
      </w:r>
      <w:proofErr w:type="spellStart"/>
      <w:r w:rsidRPr="005522D0">
        <w:rPr>
          <w:szCs w:val="22"/>
        </w:rPr>
        <w:t>nové</w:t>
      </w:r>
      <w:proofErr w:type="spellEnd"/>
      <w:r w:rsidRPr="005522D0">
        <w:rPr>
          <w:szCs w:val="22"/>
        </w:rPr>
        <w:t xml:space="preserve"> </w:t>
      </w:r>
      <w:proofErr w:type="spellStart"/>
      <w:r w:rsidRPr="005522D0">
        <w:rPr>
          <w:szCs w:val="22"/>
        </w:rPr>
        <w:t>stavební</w:t>
      </w:r>
      <w:proofErr w:type="spellEnd"/>
      <w:r w:rsidRPr="005522D0">
        <w:rPr>
          <w:szCs w:val="22"/>
        </w:rPr>
        <w:t xml:space="preserve"> </w:t>
      </w:r>
      <w:proofErr w:type="spellStart"/>
      <w:r w:rsidRPr="005522D0">
        <w:rPr>
          <w:szCs w:val="22"/>
        </w:rPr>
        <w:t>práce</w:t>
      </w:r>
      <w:proofErr w:type="spellEnd"/>
      <w:r w:rsidRPr="005522D0">
        <w:rPr>
          <w:szCs w:val="22"/>
        </w:rPr>
        <w:t xml:space="preserve"> (</w:t>
      </w:r>
      <w:proofErr w:type="spellStart"/>
      <w:r w:rsidRPr="005522D0">
        <w:rPr>
          <w:szCs w:val="22"/>
        </w:rPr>
        <w:t>opční</w:t>
      </w:r>
      <w:proofErr w:type="spellEnd"/>
      <w:r w:rsidRPr="005522D0">
        <w:rPr>
          <w:szCs w:val="22"/>
        </w:rPr>
        <w:t xml:space="preserve"> </w:t>
      </w:r>
      <w:proofErr w:type="spellStart"/>
      <w:r w:rsidRPr="005522D0">
        <w:rPr>
          <w:szCs w:val="22"/>
        </w:rPr>
        <w:t>právo</w:t>
      </w:r>
      <w:proofErr w:type="spellEnd"/>
      <w:r w:rsidRPr="005522D0">
        <w:rPr>
          <w:szCs w:val="22"/>
        </w:rPr>
        <w:t xml:space="preserve">), </w:t>
      </w:r>
      <w:proofErr w:type="spellStart"/>
      <w:r w:rsidRPr="005522D0">
        <w:rPr>
          <w:szCs w:val="22"/>
        </w:rPr>
        <w:t>spočívající</w:t>
      </w:r>
      <w:proofErr w:type="spellEnd"/>
      <w:r w:rsidRPr="005522D0">
        <w:rPr>
          <w:szCs w:val="22"/>
        </w:rPr>
        <w:t xml:space="preserve"> v </w:t>
      </w:r>
      <w:proofErr w:type="spellStart"/>
      <w:r w:rsidRPr="005522D0">
        <w:rPr>
          <w:szCs w:val="22"/>
        </w:rPr>
        <w:t>opakování</w:t>
      </w:r>
      <w:proofErr w:type="spellEnd"/>
      <w:r w:rsidRPr="005522D0">
        <w:rPr>
          <w:szCs w:val="22"/>
        </w:rPr>
        <w:t xml:space="preserve"> </w:t>
      </w:r>
      <w:proofErr w:type="spellStart"/>
      <w:r w:rsidRPr="005522D0">
        <w:rPr>
          <w:szCs w:val="22"/>
        </w:rPr>
        <w:t>obdobných</w:t>
      </w:r>
      <w:proofErr w:type="spellEnd"/>
      <w:r>
        <w:rPr>
          <w:szCs w:val="22"/>
        </w:rPr>
        <w:t xml:space="preserve"> </w:t>
      </w:r>
      <w:proofErr w:type="spellStart"/>
      <w:r>
        <w:rPr>
          <w:szCs w:val="22"/>
        </w:rPr>
        <w:t>dodávek</w:t>
      </w:r>
      <w:proofErr w:type="spellEnd"/>
      <w:r w:rsidR="00C16F31">
        <w:rPr>
          <w:szCs w:val="22"/>
        </w:rPr>
        <w:t xml:space="preserve">, </w:t>
      </w:r>
      <w:proofErr w:type="spellStart"/>
      <w:r w:rsidR="00C16F31">
        <w:rPr>
          <w:szCs w:val="22"/>
        </w:rPr>
        <w:t>služeb</w:t>
      </w:r>
      <w:proofErr w:type="spellEnd"/>
      <w:r w:rsidR="00C16F31">
        <w:rPr>
          <w:szCs w:val="22"/>
        </w:rPr>
        <w:t xml:space="preserve"> a</w:t>
      </w:r>
      <w:r w:rsidRPr="005522D0">
        <w:rPr>
          <w:szCs w:val="22"/>
        </w:rPr>
        <w:t xml:space="preserve"> </w:t>
      </w:r>
      <w:proofErr w:type="spellStart"/>
      <w:r w:rsidRPr="005522D0">
        <w:rPr>
          <w:szCs w:val="22"/>
        </w:rPr>
        <w:t>stavebních</w:t>
      </w:r>
      <w:proofErr w:type="spellEnd"/>
      <w:r>
        <w:rPr>
          <w:szCs w:val="22"/>
        </w:rPr>
        <w:t xml:space="preserve"> </w:t>
      </w:r>
      <w:proofErr w:type="spellStart"/>
      <w:r w:rsidRPr="005522D0">
        <w:rPr>
          <w:szCs w:val="22"/>
        </w:rPr>
        <w:t>pracích</w:t>
      </w:r>
      <w:proofErr w:type="spellEnd"/>
      <w:r w:rsidRPr="005522D0">
        <w:rPr>
          <w:szCs w:val="22"/>
        </w:rPr>
        <w:t xml:space="preserve"> </w:t>
      </w:r>
      <w:proofErr w:type="spellStart"/>
      <w:r w:rsidRPr="005522D0">
        <w:rPr>
          <w:szCs w:val="22"/>
        </w:rPr>
        <w:t>specifikovaných</w:t>
      </w:r>
      <w:proofErr w:type="spellEnd"/>
      <w:r w:rsidRPr="005522D0">
        <w:rPr>
          <w:szCs w:val="22"/>
        </w:rPr>
        <w:t xml:space="preserve"> v </w:t>
      </w:r>
      <w:proofErr w:type="spellStart"/>
      <w:r w:rsidRPr="005522D0">
        <w:rPr>
          <w:szCs w:val="22"/>
        </w:rPr>
        <w:t>předmětu</w:t>
      </w:r>
      <w:proofErr w:type="spellEnd"/>
      <w:r w:rsidRPr="005522D0">
        <w:rPr>
          <w:szCs w:val="22"/>
        </w:rPr>
        <w:t xml:space="preserve"> </w:t>
      </w:r>
      <w:proofErr w:type="spellStart"/>
      <w:r w:rsidRPr="005522D0">
        <w:rPr>
          <w:szCs w:val="22"/>
        </w:rPr>
        <w:t>plnění</w:t>
      </w:r>
      <w:proofErr w:type="spellEnd"/>
      <w:r w:rsidRPr="005522D0">
        <w:rPr>
          <w:szCs w:val="22"/>
        </w:rPr>
        <w:t xml:space="preserve">, </w:t>
      </w:r>
      <w:proofErr w:type="spellStart"/>
      <w:r w:rsidRPr="005522D0">
        <w:rPr>
          <w:szCs w:val="22"/>
        </w:rPr>
        <w:t>či</w:t>
      </w:r>
      <w:proofErr w:type="spellEnd"/>
      <w:r w:rsidRPr="005522D0">
        <w:rPr>
          <w:szCs w:val="22"/>
        </w:rPr>
        <w:t xml:space="preserve"> v </w:t>
      </w:r>
      <w:proofErr w:type="spellStart"/>
      <w:r w:rsidRPr="005522D0">
        <w:rPr>
          <w:szCs w:val="22"/>
        </w:rPr>
        <w:t>dalších</w:t>
      </w:r>
      <w:proofErr w:type="spellEnd"/>
      <w:r w:rsidRPr="005522D0">
        <w:rPr>
          <w:szCs w:val="22"/>
        </w:rPr>
        <w:t xml:space="preserve"> </w:t>
      </w:r>
      <w:proofErr w:type="spellStart"/>
      <w:r w:rsidRPr="005522D0">
        <w:rPr>
          <w:szCs w:val="22"/>
        </w:rPr>
        <w:t>obdobných</w:t>
      </w:r>
      <w:proofErr w:type="spellEnd"/>
      <w:r w:rsidRPr="005522D0">
        <w:rPr>
          <w:szCs w:val="22"/>
        </w:rPr>
        <w:t xml:space="preserve"> </w:t>
      </w:r>
      <w:proofErr w:type="spellStart"/>
      <w:r w:rsidRPr="005522D0">
        <w:rPr>
          <w:szCs w:val="22"/>
        </w:rPr>
        <w:t>technických</w:t>
      </w:r>
      <w:proofErr w:type="spellEnd"/>
      <w:r w:rsidRPr="005522D0">
        <w:rPr>
          <w:szCs w:val="22"/>
        </w:rPr>
        <w:t xml:space="preserve"> </w:t>
      </w:r>
      <w:proofErr w:type="spellStart"/>
      <w:r w:rsidRPr="005522D0">
        <w:rPr>
          <w:szCs w:val="22"/>
        </w:rPr>
        <w:t>požadavcích</w:t>
      </w:r>
      <w:proofErr w:type="spellEnd"/>
      <w:r w:rsidR="006E4827">
        <w:rPr>
          <w:szCs w:val="22"/>
        </w:rPr>
        <w:t>,</w:t>
      </w:r>
      <w:r w:rsidRPr="005522D0">
        <w:rPr>
          <w:szCs w:val="22"/>
        </w:rPr>
        <w:t xml:space="preserve"> </w:t>
      </w:r>
      <w:proofErr w:type="spellStart"/>
      <w:r w:rsidRPr="005522D0">
        <w:rPr>
          <w:szCs w:val="22"/>
        </w:rPr>
        <w:t>či</w:t>
      </w:r>
      <w:proofErr w:type="spellEnd"/>
      <w:r w:rsidRPr="005522D0">
        <w:rPr>
          <w:szCs w:val="22"/>
        </w:rPr>
        <w:t xml:space="preserve"> </w:t>
      </w:r>
      <w:proofErr w:type="spellStart"/>
      <w:r w:rsidRPr="005522D0">
        <w:rPr>
          <w:szCs w:val="22"/>
        </w:rPr>
        <w:t>stavebních</w:t>
      </w:r>
      <w:proofErr w:type="spellEnd"/>
      <w:r w:rsidRPr="005522D0">
        <w:rPr>
          <w:szCs w:val="22"/>
        </w:rPr>
        <w:t xml:space="preserve"> </w:t>
      </w:r>
      <w:proofErr w:type="spellStart"/>
      <w:r w:rsidRPr="005522D0">
        <w:rPr>
          <w:szCs w:val="22"/>
        </w:rPr>
        <w:t>řešeních</w:t>
      </w:r>
      <w:proofErr w:type="spellEnd"/>
      <w:r w:rsidRPr="005522D0">
        <w:rPr>
          <w:szCs w:val="22"/>
        </w:rPr>
        <w:t xml:space="preserve"> </w:t>
      </w:r>
      <w:proofErr w:type="spellStart"/>
      <w:r w:rsidRPr="005522D0">
        <w:rPr>
          <w:szCs w:val="22"/>
        </w:rPr>
        <w:t>spjatých</w:t>
      </w:r>
      <w:proofErr w:type="spellEnd"/>
      <w:r w:rsidRPr="005522D0">
        <w:rPr>
          <w:szCs w:val="22"/>
        </w:rPr>
        <w:t xml:space="preserve"> s </w:t>
      </w:r>
      <w:proofErr w:type="spellStart"/>
      <w:r w:rsidRPr="005522D0">
        <w:rPr>
          <w:szCs w:val="22"/>
        </w:rPr>
        <w:t>předmětem</w:t>
      </w:r>
      <w:proofErr w:type="spellEnd"/>
      <w:r w:rsidRPr="005522D0">
        <w:rPr>
          <w:szCs w:val="22"/>
        </w:rPr>
        <w:t xml:space="preserve"> </w:t>
      </w:r>
      <w:proofErr w:type="spellStart"/>
      <w:r w:rsidRPr="005522D0">
        <w:rPr>
          <w:szCs w:val="22"/>
        </w:rPr>
        <w:t>plnění</w:t>
      </w:r>
      <w:proofErr w:type="spellEnd"/>
      <w:r w:rsidRPr="005522D0">
        <w:rPr>
          <w:szCs w:val="22"/>
        </w:rPr>
        <w:t xml:space="preserve">. V </w:t>
      </w:r>
      <w:proofErr w:type="spellStart"/>
      <w:r w:rsidRPr="005522D0">
        <w:rPr>
          <w:szCs w:val="22"/>
        </w:rPr>
        <w:t>případě</w:t>
      </w:r>
      <w:proofErr w:type="spellEnd"/>
      <w:r w:rsidRPr="005522D0">
        <w:rPr>
          <w:szCs w:val="22"/>
        </w:rPr>
        <w:t xml:space="preserve">, </w:t>
      </w:r>
      <w:proofErr w:type="spellStart"/>
      <w:r w:rsidRPr="005522D0">
        <w:rPr>
          <w:szCs w:val="22"/>
        </w:rPr>
        <w:t>že</w:t>
      </w:r>
      <w:proofErr w:type="spellEnd"/>
      <w:r w:rsidRPr="005522D0">
        <w:rPr>
          <w:szCs w:val="22"/>
        </w:rPr>
        <w:t xml:space="preserve"> </w:t>
      </w:r>
      <w:proofErr w:type="spellStart"/>
      <w:r w:rsidRPr="005522D0">
        <w:rPr>
          <w:szCs w:val="22"/>
        </w:rPr>
        <w:t>objednatel</w:t>
      </w:r>
      <w:proofErr w:type="spellEnd"/>
      <w:r w:rsidRPr="005522D0">
        <w:rPr>
          <w:szCs w:val="22"/>
        </w:rPr>
        <w:t xml:space="preserve"> </w:t>
      </w:r>
      <w:proofErr w:type="spellStart"/>
      <w:r w:rsidRPr="005522D0">
        <w:rPr>
          <w:szCs w:val="22"/>
        </w:rPr>
        <w:t>využije</w:t>
      </w:r>
      <w:proofErr w:type="spellEnd"/>
      <w:r w:rsidRPr="005522D0">
        <w:rPr>
          <w:szCs w:val="22"/>
        </w:rPr>
        <w:t xml:space="preserve"> </w:t>
      </w:r>
      <w:proofErr w:type="spellStart"/>
      <w:r w:rsidRPr="005522D0">
        <w:rPr>
          <w:szCs w:val="22"/>
        </w:rPr>
        <w:t>tohoto</w:t>
      </w:r>
      <w:proofErr w:type="spellEnd"/>
      <w:r w:rsidRPr="005522D0">
        <w:rPr>
          <w:szCs w:val="22"/>
        </w:rPr>
        <w:t xml:space="preserve"> </w:t>
      </w:r>
      <w:proofErr w:type="spellStart"/>
      <w:r w:rsidRPr="005522D0">
        <w:rPr>
          <w:szCs w:val="22"/>
        </w:rPr>
        <w:t>opčního</w:t>
      </w:r>
      <w:proofErr w:type="spellEnd"/>
      <w:r w:rsidRPr="005522D0">
        <w:rPr>
          <w:szCs w:val="22"/>
        </w:rPr>
        <w:t xml:space="preserve"> </w:t>
      </w:r>
      <w:proofErr w:type="spellStart"/>
      <w:r w:rsidRPr="005522D0">
        <w:rPr>
          <w:szCs w:val="22"/>
        </w:rPr>
        <w:t>práva</w:t>
      </w:r>
      <w:proofErr w:type="spellEnd"/>
      <w:r w:rsidRPr="005522D0">
        <w:rPr>
          <w:szCs w:val="22"/>
        </w:rPr>
        <w:t xml:space="preserve">, </w:t>
      </w:r>
      <w:proofErr w:type="spellStart"/>
      <w:r w:rsidRPr="005522D0">
        <w:rPr>
          <w:szCs w:val="22"/>
        </w:rPr>
        <w:t>vyzve</w:t>
      </w:r>
      <w:proofErr w:type="spellEnd"/>
      <w:r w:rsidRPr="005522D0">
        <w:rPr>
          <w:szCs w:val="22"/>
        </w:rPr>
        <w:t xml:space="preserve"> </w:t>
      </w:r>
      <w:proofErr w:type="spellStart"/>
      <w:r w:rsidRPr="005522D0">
        <w:rPr>
          <w:szCs w:val="22"/>
        </w:rPr>
        <w:t>objednatel</w:t>
      </w:r>
      <w:proofErr w:type="spellEnd"/>
      <w:r w:rsidRPr="005522D0">
        <w:rPr>
          <w:szCs w:val="22"/>
        </w:rPr>
        <w:t xml:space="preserve"> </w:t>
      </w:r>
      <w:proofErr w:type="spellStart"/>
      <w:r w:rsidRPr="005522D0">
        <w:rPr>
          <w:szCs w:val="22"/>
        </w:rPr>
        <w:t>zhotovitele</w:t>
      </w:r>
      <w:proofErr w:type="spellEnd"/>
      <w:r w:rsidRPr="005522D0">
        <w:rPr>
          <w:szCs w:val="22"/>
        </w:rPr>
        <w:t xml:space="preserve"> k </w:t>
      </w:r>
      <w:proofErr w:type="spellStart"/>
      <w:r w:rsidRPr="005522D0">
        <w:rPr>
          <w:szCs w:val="22"/>
        </w:rPr>
        <w:t>jednání</w:t>
      </w:r>
      <w:proofErr w:type="spellEnd"/>
      <w:r w:rsidRPr="005522D0">
        <w:rPr>
          <w:szCs w:val="22"/>
        </w:rPr>
        <w:t xml:space="preserve">. </w:t>
      </w:r>
      <w:proofErr w:type="spellStart"/>
      <w:r w:rsidRPr="005522D0">
        <w:rPr>
          <w:szCs w:val="22"/>
        </w:rPr>
        <w:t>Objednatel</w:t>
      </w:r>
      <w:proofErr w:type="spellEnd"/>
      <w:r w:rsidRPr="005522D0">
        <w:rPr>
          <w:szCs w:val="22"/>
        </w:rPr>
        <w:t xml:space="preserve"> </w:t>
      </w:r>
      <w:proofErr w:type="spellStart"/>
      <w:r w:rsidRPr="005522D0">
        <w:rPr>
          <w:szCs w:val="22"/>
        </w:rPr>
        <w:t>předpokládá</w:t>
      </w:r>
      <w:proofErr w:type="spellEnd"/>
      <w:r w:rsidRPr="005522D0">
        <w:rPr>
          <w:szCs w:val="22"/>
        </w:rPr>
        <w:t xml:space="preserve">, </w:t>
      </w:r>
      <w:proofErr w:type="spellStart"/>
      <w:r w:rsidRPr="005522D0">
        <w:rPr>
          <w:szCs w:val="22"/>
        </w:rPr>
        <w:t>že</w:t>
      </w:r>
      <w:proofErr w:type="spellEnd"/>
      <w:r w:rsidRPr="005522D0">
        <w:rPr>
          <w:szCs w:val="22"/>
        </w:rPr>
        <w:t xml:space="preserve"> </w:t>
      </w:r>
      <w:proofErr w:type="spellStart"/>
      <w:r w:rsidRPr="005522D0">
        <w:rPr>
          <w:szCs w:val="22"/>
        </w:rPr>
        <w:t>finanční</w:t>
      </w:r>
      <w:proofErr w:type="spellEnd"/>
      <w:r w:rsidRPr="005522D0">
        <w:rPr>
          <w:szCs w:val="22"/>
        </w:rPr>
        <w:t xml:space="preserve"> </w:t>
      </w:r>
      <w:proofErr w:type="spellStart"/>
      <w:r w:rsidRPr="005522D0">
        <w:rPr>
          <w:szCs w:val="22"/>
        </w:rPr>
        <w:t>objem</w:t>
      </w:r>
      <w:proofErr w:type="spellEnd"/>
      <w:r w:rsidRPr="005522D0">
        <w:rPr>
          <w:szCs w:val="22"/>
        </w:rPr>
        <w:t xml:space="preserve"> </w:t>
      </w:r>
      <w:proofErr w:type="spellStart"/>
      <w:r w:rsidRPr="005522D0">
        <w:rPr>
          <w:szCs w:val="22"/>
        </w:rPr>
        <w:t>hodnoty</w:t>
      </w:r>
      <w:proofErr w:type="spellEnd"/>
      <w:r w:rsidRPr="005522D0">
        <w:rPr>
          <w:szCs w:val="22"/>
        </w:rPr>
        <w:t xml:space="preserve"> </w:t>
      </w:r>
      <w:proofErr w:type="spellStart"/>
      <w:r w:rsidRPr="005522D0">
        <w:rPr>
          <w:szCs w:val="22"/>
        </w:rPr>
        <w:t>opčního</w:t>
      </w:r>
      <w:proofErr w:type="spellEnd"/>
      <w:r w:rsidRPr="005522D0">
        <w:rPr>
          <w:szCs w:val="22"/>
        </w:rPr>
        <w:t xml:space="preserve"> </w:t>
      </w:r>
      <w:proofErr w:type="spellStart"/>
      <w:r w:rsidRPr="005522D0">
        <w:rPr>
          <w:szCs w:val="22"/>
        </w:rPr>
        <w:t>práva</w:t>
      </w:r>
      <w:proofErr w:type="spellEnd"/>
      <w:r w:rsidRPr="005522D0">
        <w:rPr>
          <w:szCs w:val="22"/>
        </w:rPr>
        <w:t xml:space="preserve"> </w:t>
      </w:r>
      <w:proofErr w:type="spellStart"/>
      <w:r w:rsidRPr="005522D0">
        <w:rPr>
          <w:szCs w:val="22"/>
        </w:rPr>
        <w:t>nepřesáhne</w:t>
      </w:r>
      <w:proofErr w:type="spellEnd"/>
      <w:r w:rsidRPr="005522D0">
        <w:rPr>
          <w:szCs w:val="22"/>
        </w:rPr>
        <w:t xml:space="preserve"> 30% z </w:t>
      </w:r>
      <w:proofErr w:type="spellStart"/>
      <w:r w:rsidRPr="005522D0">
        <w:rPr>
          <w:szCs w:val="22"/>
        </w:rPr>
        <w:t>ceny</w:t>
      </w:r>
      <w:proofErr w:type="spellEnd"/>
      <w:r w:rsidRPr="005522D0">
        <w:rPr>
          <w:szCs w:val="22"/>
        </w:rPr>
        <w:t xml:space="preserve"> </w:t>
      </w:r>
      <w:proofErr w:type="spellStart"/>
      <w:r w:rsidRPr="005522D0">
        <w:rPr>
          <w:szCs w:val="22"/>
        </w:rPr>
        <w:t>předmětu</w:t>
      </w:r>
      <w:proofErr w:type="spellEnd"/>
      <w:r w:rsidRPr="005522D0">
        <w:rPr>
          <w:szCs w:val="22"/>
        </w:rPr>
        <w:t xml:space="preserve"> </w:t>
      </w:r>
      <w:proofErr w:type="spellStart"/>
      <w:r w:rsidRPr="005522D0">
        <w:rPr>
          <w:szCs w:val="22"/>
        </w:rPr>
        <w:t>plnění</w:t>
      </w:r>
      <w:proofErr w:type="spellEnd"/>
      <w:r w:rsidRPr="005522D0">
        <w:rPr>
          <w:szCs w:val="22"/>
        </w:rPr>
        <w:t>.</w:t>
      </w:r>
    </w:p>
    <w:p w14:paraId="09B41F91" w14:textId="77777777" w:rsidR="00740227" w:rsidRPr="009349B7" w:rsidRDefault="00740227" w:rsidP="00740227">
      <w:pPr>
        <w:pStyle w:val="Zkladntext"/>
        <w:spacing w:after="0"/>
        <w:ind w:left="285"/>
        <w:jc w:val="both"/>
        <w:rPr>
          <w:szCs w:val="22"/>
        </w:rPr>
      </w:pPr>
      <w:r w:rsidRPr="009349B7">
        <w:rPr>
          <w:szCs w:val="22"/>
        </w:rPr>
        <w:t xml:space="preserve"> </w:t>
      </w:r>
    </w:p>
    <w:p w14:paraId="5E2BC0E3" w14:textId="59A4A179" w:rsidR="00740227" w:rsidRPr="00AB1632" w:rsidRDefault="00F1512A" w:rsidP="00A819AB">
      <w:pPr>
        <w:pStyle w:val="Zkladntext"/>
        <w:numPr>
          <w:ilvl w:val="0"/>
          <w:numId w:val="68"/>
        </w:numPr>
        <w:spacing w:after="0" w:line="240" w:lineRule="auto"/>
        <w:ind w:left="567" w:hanging="567"/>
        <w:jc w:val="both"/>
        <w:rPr>
          <w:szCs w:val="22"/>
        </w:rPr>
      </w:pPr>
      <w:proofErr w:type="spellStart"/>
      <w:r w:rsidRPr="00AB1632">
        <w:t>Objednatel</w:t>
      </w:r>
      <w:proofErr w:type="spellEnd"/>
      <w:r w:rsidRPr="00AB1632">
        <w:t xml:space="preserve"> </w:t>
      </w:r>
      <w:proofErr w:type="spellStart"/>
      <w:r w:rsidRPr="00AB1632">
        <w:t>si</w:t>
      </w:r>
      <w:proofErr w:type="spellEnd"/>
      <w:r w:rsidRPr="00AB1632">
        <w:t xml:space="preserve"> </w:t>
      </w:r>
      <w:proofErr w:type="spellStart"/>
      <w:r w:rsidRPr="00AB1632">
        <w:t>vyhrazuje</w:t>
      </w:r>
      <w:proofErr w:type="spellEnd"/>
      <w:r w:rsidRPr="00AB1632">
        <w:t xml:space="preserve"> </w:t>
      </w:r>
      <w:proofErr w:type="spellStart"/>
      <w:r w:rsidRPr="00AB1632">
        <w:rPr>
          <w:bCs/>
          <w:lang w:eastAsia="en-US"/>
        </w:rPr>
        <w:t>právo</w:t>
      </w:r>
      <w:proofErr w:type="spellEnd"/>
      <w:r w:rsidRPr="00AB1632">
        <w:rPr>
          <w:bCs/>
          <w:lang w:eastAsia="en-US"/>
        </w:rPr>
        <w:t xml:space="preserve"> </w:t>
      </w:r>
      <w:proofErr w:type="spellStart"/>
      <w:proofErr w:type="gramStart"/>
      <w:r w:rsidRPr="00AB1632">
        <w:rPr>
          <w:bCs/>
          <w:lang w:eastAsia="en-US"/>
        </w:rPr>
        <w:t>na</w:t>
      </w:r>
      <w:proofErr w:type="spellEnd"/>
      <w:proofErr w:type="gramEnd"/>
      <w:r w:rsidRPr="00AB1632">
        <w:rPr>
          <w:bCs/>
          <w:lang w:eastAsia="en-US"/>
        </w:rPr>
        <w:t xml:space="preserve"> </w:t>
      </w:r>
      <w:proofErr w:type="spellStart"/>
      <w:r w:rsidRPr="00AB1632">
        <w:rPr>
          <w:bCs/>
          <w:lang w:eastAsia="en-US"/>
        </w:rPr>
        <w:t>provedení</w:t>
      </w:r>
      <w:proofErr w:type="spellEnd"/>
      <w:r w:rsidRPr="00AB1632">
        <w:rPr>
          <w:bCs/>
          <w:lang w:eastAsia="en-US"/>
        </w:rPr>
        <w:t xml:space="preserve"> </w:t>
      </w:r>
      <w:proofErr w:type="spellStart"/>
      <w:r w:rsidRPr="00AB1632">
        <w:t>dodatečných</w:t>
      </w:r>
      <w:proofErr w:type="spellEnd"/>
      <w:r w:rsidRPr="00AB1632">
        <w:t xml:space="preserve"> </w:t>
      </w:r>
      <w:proofErr w:type="spellStart"/>
      <w:r w:rsidRPr="00AB1632">
        <w:t>dodávek</w:t>
      </w:r>
      <w:proofErr w:type="spellEnd"/>
      <w:r w:rsidR="0069456D">
        <w:t xml:space="preserve">, </w:t>
      </w:r>
      <w:proofErr w:type="spellStart"/>
      <w:r w:rsidR="0069456D">
        <w:t>služeb</w:t>
      </w:r>
      <w:proofErr w:type="spellEnd"/>
      <w:r w:rsidR="0069456D">
        <w:t>,</w:t>
      </w:r>
      <w:r w:rsidRPr="00AB1632">
        <w:t xml:space="preserve"> </w:t>
      </w:r>
      <w:proofErr w:type="spellStart"/>
      <w:r w:rsidRPr="00AB1632">
        <w:t>či</w:t>
      </w:r>
      <w:proofErr w:type="spellEnd"/>
      <w:r w:rsidRPr="00AB1632">
        <w:t xml:space="preserve"> </w:t>
      </w:r>
      <w:proofErr w:type="spellStart"/>
      <w:r w:rsidRPr="00AB1632">
        <w:t>stavebních</w:t>
      </w:r>
      <w:proofErr w:type="spellEnd"/>
      <w:r w:rsidRPr="007E16E9">
        <w:t xml:space="preserve"> </w:t>
      </w:r>
      <w:proofErr w:type="spellStart"/>
      <w:r w:rsidRPr="007E16E9">
        <w:t>pra</w:t>
      </w:r>
      <w:r w:rsidRPr="00AB1632">
        <w:t>cí</w:t>
      </w:r>
      <w:proofErr w:type="spellEnd"/>
      <w:r w:rsidRPr="00AB1632">
        <w:t xml:space="preserve"> (</w:t>
      </w:r>
      <w:proofErr w:type="spellStart"/>
      <w:r w:rsidRPr="00AB1632">
        <w:t>souhrnně</w:t>
      </w:r>
      <w:proofErr w:type="spellEnd"/>
      <w:r w:rsidRPr="00AB1632">
        <w:t xml:space="preserve"> </w:t>
      </w:r>
      <w:proofErr w:type="spellStart"/>
      <w:r w:rsidRPr="00AB1632">
        <w:t>vícepráce</w:t>
      </w:r>
      <w:proofErr w:type="spellEnd"/>
      <w:r w:rsidRPr="00AB1632">
        <w:t xml:space="preserve">), </w:t>
      </w:r>
      <w:proofErr w:type="spellStart"/>
      <w:r w:rsidRPr="00AB1632">
        <w:t>které</w:t>
      </w:r>
      <w:proofErr w:type="spellEnd"/>
      <w:r w:rsidRPr="00AB1632">
        <w:t xml:space="preserve"> </w:t>
      </w:r>
      <w:proofErr w:type="spellStart"/>
      <w:r w:rsidRPr="00AB1632">
        <w:t>nebyly</w:t>
      </w:r>
      <w:proofErr w:type="spellEnd"/>
      <w:r w:rsidRPr="00AB1632">
        <w:t xml:space="preserve"> </w:t>
      </w:r>
      <w:proofErr w:type="spellStart"/>
      <w:r w:rsidRPr="00AB1632">
        <w:t>obsaženy</w:t>
      </w:r>
      <w:proofErr w:type="spellEnd"/>
      <w:r w:rsidRPr="00AB1632">
        <w:t xml:space="preserve"> v </w:t>
      </w:r>
      <w:proofErr w:type="spellStart"/>
      <w:r w:rsidRPr="00AB1632">
        <w:t>původním</w:t>
      </w:r>
      <w:proofErr w:type="spellEnd"/>
      <w:r w:rsidRPr="00AB1632">
        <w:t xml:space="preserve"> </w:t>
      </w:r>
      <w:proofErr w:type="spellStart"/>
      <w:r w:rsidRPr="00AB1632">
        <w:t>předmětu</w:t>
      </w:r>
      <w:proofErr w:type="spellEnd"/>
      <w:r w:rsidRPr="00AB1632">
        <w:t xml:space="preserve"> </w:t>
      </w:r>
      <w:proofErr w:type="spellStart"/>
      <w:r w:rsidRPr="00AB1632">
        <w:t>plnění</w:t>
      </w:r>
      <w:proofErr w:type="spellEnd"/>
      <w:r w:rsidRPr="00AB1632">
        <w:t xml:space="preserve">, a </w:t>
      </w:r>
      <w:proofErr w:type="spellStart"/>
      <w:r w:rsidRPr="00AB1632">
        <w:t>jejichž</w:t>
      </w:r>
      <w:proofErr w:type="spellEnd"/>
      <w:r w:rsidRPr="00AB1632">
        <w:t xml:space="preserve"> </w:t>
      </w:r>
      <w:proofErr w:type="spellStart"/>
      <w:r w:rsidRPr="00AB1632">
        <w:t>potřeba</w:t>
      </w:r>
      <w:proofErr w:type="spellEnd"/>
      <w:r w:rsidRPr="00AB1632">
        <w:t xml:space="preserve"> </w:t>
      </w:r>
      <w:proofErr w:type="spellStart"/>
      <w:r w:rsidRPr="00AB1632">
        <w:t>vznikla</w:t>
      </w:r>
      <w:proofErr w:type="spellEnd"/>
      <w:r w:rsidRPr="00AB1632">
        <w:t xml:space="preserve"> v </w:t>
      </w:r>
      <w:proofErr w:type="spellStart"/>
      <w:r w:rsidRPr="00AB1632">
        <w:t>důsledku</w:t>
      </w:r>
      <w:proofErr w:type="spellEnd"/>
      <w:r w:rsidRPr="00AB1632">
        <w:t xml:space="preserve"> </w:t>
      </w:r>
      <w:proofErr w:type="spellStart"/>
      <w:r w:rsidRPr="00AB1632">
        <w:t>nepředvídatelných</w:t>
      </w:r>
      <w:proofErr w:type="spellEnd"/>
      <w:r w:rsidRPr="00AB1632">
        <w:t xml:space="preserve"> </w:t>
      </w:r>
      <w:proofErr w:type="spellStart"/>
      <w:r w:rsidRPr="00AB1632">
        <w:t>okolností</w:t>
      </w:r>
      <w:proofErr w:type="spellEnd"/>
      <w:r w:rsidRPr="00AB1632">
        <w:t xml:space="preserve">, a </w:t>
      </w:r>
      <w:proofErr w:type="spellStart"/>
      <w:r w:rsidRPr="00AB1632">
        <w:t>tyto</w:t>
      </w:r>
      <w:proofErr w:type="spellEnd"/>
      <w:r w:rsidRPr="00AB1632">
        <w:t xml:space="preserve"> </w:t>
      </w:r>
      <w:proofErr w:type="spellStart"/>
      <w:r w:rsidRPr="00AB1632">
        <w:t>dodatečné</w:t>
      </w:r>
      <w:proofErr w:type="spellEnd"/>
      <w:r w:rsidRPr="00AB1632">
        <w:t xml:space="preserve"> </w:t>
      </w:r>
      <w:proofErr w:type="spellStart"/>
      <w:r w:rsidRPr="00AB1632">
        <w:t>dodávky</w:t>
      </w:r>
      <w:proofErr w:type="spellEnd"/>
      <w:r w:rsidR="0069456D">
        <w:t xml:space="preserve">, </w:t>
      </w:r>
      <w:proofErr w:type="spellStart"/>
      <w:r w:rsidR="0069456D">
        <w:t>služby</w:t>
      </w:r>
      <w:proofErr w:type="spellEnd"/>
      <w:r w:rsidR="0069456D">
        <w:t xml:space="preserve">, </w:t>
      </w:r>
      <w:proofErr w:type="spellStart"/>
      <w:r w:rsidRPr="00AB1632">
        <w:t>či</w:t>
      </w:r>
      <w:proofErr w:type="spellEnd"/>
      <w:r w:rsidRPr="00AB1632">
        <w:t xml:space="preserve"> </w:t>
      </w:r>
      <w:proofErr w:type="spellStart"/>
      <w:r w:rsidRPr="00AB1632">
        <w:t>stavební</w:t>
      </w:r>
      <w:proofErr w:type="spellEnd"/>
      <w:r w:rsidRPr="00AB1632">
        <w:t xml:space="preserve"> </w:t>
      </w:r>
      <w:proofErr w:type="spellStart"/>
      <w:r w:rsidRPr="00AB1632">
        <w:t>práce</w:t>
      </w:r>
      <w:proofErr w:type="spellEnd"/>
      <w:r w:rsidRPr="00AB1632">
        <w:t xml:space="preserve"> </w:t>
      </w:r>
      <w:proofErr w:type="spellStart"/>
      <w:r w:rsidRPr="00AB1632">
        <w:t>jsou</w:t>
      </w:r>
      <w:proofErr w:type="spellEnd"/>
      <w:r w:rsidRPr="00AB1632">
        <w:t xml:space="preserve"> </w:t>
      </w:r>
      <w:proofErr w:type="spellStart"/>
      <w:r w:rsidRPr="00AB1632">
        <w:t>nezbytné</w:t>
      </w:r>
      <w:proofErr w:type="spellEnd"/>
      <w:r w:rsidRPr="00AB1632">
        <w:t xml:space="preserve"> pro </w:t>
      </w:r>
      <w:proofErr w:type="spellStart"/>
      <w:r w:rsidRPr="00AB1632">
        <w:t>poskytnutí</w:t>
      </w:r>
      <w:proofErr w:type="spellEnd"/>
      <w:r w:rsidRPr="00AB1632">
        <w:t xml:space="preserve"> </w:t>
      </w:r>
      <w:proofErr w:type="spellStart"/>
      <w:r w:rsidRPr="00AB1632">
        <w:t>původních</w:t>
      </w:r>
      <w:proofErr w:type="spellEnd"/>
      <w:r w:rsidRPr="00AB1632">
        <w:t xml:space="preserve"> </w:t>
      </w:r>
      <w:proofErr w:type="spellStart"/>
      <w:r w:rsidRPr="00AB1632">
        <w:t>dodávek</w:t>
      </w:r>
      <w:proofErr w:type="spellEnd"/>
      <w:r w:rsidR="00C16F31">
        <w:t xml:space="preserve">, </w:t>
      </w:r>
      <w:proofErr w:type="spellStart"/>
      <w:r w:rsidR="00C16F31">
        <w:t>služeb</w:t>
      </w:r>
      <w:proofErr w:type="spellEnd"/>
      <w:r w:rsidRPr="00AB1632">
        <w:t xml:space="preserve"> a</w:t>
      </w:r>
      <w:r>
        <w:t> </w:t>
      </w:r>
      <w:proofErr w:type="spellStart"/>
      <w:r w:rsidRPr="00AB1632">
        <w:t>stavebních</w:t>
      </w:r>
      <w:proofErr w:type="spellEnd"/>
      <w:r w:rsidRPr="00AB1632">
        <w:t xml:space="preserve"> </w:t>
      </w:r>
      <w:proofErr w:type="spellStart"/>
      <w:r w:rsidRPr="00AB1632">
        <w:t>prací</w:t>
      </w:r>
      <w:proofErr w:type="spellEnd"/>
      <w:r w:rsidRPr="00AB1632">
        <w:t xml:space="preserve">. </w:t>
      </w:r>
      <w:proofErr w:type="spellStart"/>
      <w:r w:rsidRPr="00AB1632">
        <w:t>Celkový</w:t>
      </w:r>
      <w:proofErr w:type="spellEnd"/>
      <w:r w:rsidRPr="00AB1632">
        <w:t xml:space="preserve"> </w:t>
      </w:r>
      <w:proofErr w:type="spellStart"/>
      <w:r w:rsidRPr="00AB1632">
        <w:t>rozsah</w:t>
      </w:r>
      <w:proofErr w:type="spellEnd"/>
      <w:r w:rsidRPr="00AB1632">
        <w:t xml:space="preserve"> </w:t>
      </w:r>
      <w:proofErr w:type="spellStart"/>
      <w:r w:rsidRPr="00AB1632">
        <w:t>těchto</w:t>
      </w:r>
      <w:proofErr w:type="spellEnd"/>
      <w:r w:rsidRPr="00AB1632">
        <w:t xml:space="preserve"> </w:t>
      </w:r>
      <w:proofErr w:type="spellStart"/>
      <w:r w:rsidRPr="00AB1632">
        <w:t>prací</w:t>
      </w:r>
      <w:proofErr w:type="spellEnd"/>
      <w:r w:rsidRPr="00AB1632">
        <w:t xml:space="preserve"> (</w:t>
      </w:r>
      <w:proofErr w:type="spellStart"/>
      <w:r w:rsidRPr="00AB1632">
        <w:t>víceprací</w:t>
      </w:r>
      <w:proofErr w:type="spellEnd"/>
      <w:r w:rsidRPr="00AB1632">
        <w:t xml:space="preserve"> a </w:t>
      </w:r>
      <w:proofErr w:type="spellStart"/>
      <w:r w:rsidRPr="00AB1632">
        <w:t>méněprací</w:t>
      </w:r>
      <w:proofErr w:type="spellEnd"/>
      <w:r w:rsidRPr="00AB1632">
        <w:t xml:space="preserve">) </w:t>
      </w:r>
      <w:proofErr w:type="spellStart"/>
      <w:r w:rsidRPr="00AB1632">
        <w:t>nesmí</w:t>
      </w:r>
      <w:proofErr w:type="spellEnd"/>
      <w:r w:rsidRPr="00AB1632">
        <w:t xml:space="preserve"> </w:t>
      </w:r>
      <w:proofErr w:type="spellStart"/>
      <w:r w:rsidRPr="00AB1632">
        <w:t>překročit</w:t>
      </w:r>
      <w:proofErr w:type="spellEnd"/>
      <w:r w:rsidRPr="00AB1632">
        <w:t xml:space="preserve"> v </w:t>
      </w:r>
      <w:proofErr w:type="spellStart"/>
      <w:r w:rsidRPr="00AB1632">
        <w:t>absolutním</w:t>
      </w:r>
      <w:proofErr w:type="spellEnd"/>
      <w:r w:rsidRPr="00AB1632">
        <w:t xml:space="preserve"> </w:t>
      </w:r>
      <w:proofErr w:type="spellStart"/>
      <w:r w:rsidRPr="00AB1632">
        <w:t>součtu</w:t>
      </w:r>
      <w:proofErr w:type="spellEnd"/>
      <w:r w:rsidRPr="00AB1632">
        <w:t xml:space="preserve"> 50 % z </w:t>
      </w:r>
      <w:proofErr w:type="spellStart"/>
      <w:r w:rsidRPr="00AB1632">
        <w:t>původní</w:t>
      </w:r>
      <w:proofErr w:type="spellEnd"/>
      <w:r w:rsidRPr="00AB1632">
        <w:t xml:space="preserve"> </w:t>
      </w:r>
      <w:proofErr w:type="spellStart"/>
      <w:r w:rsidRPr="00AB1632">
        <w:t>ceny</w:t>
      </w:r>
      <w:proofErr w:type="spellEnd"/>
      <w:r w:rsidRPr="00AB1632">
        <w:t xml:space="preserve"> </w:t>
      </w:r>
      <w:proofErr w:type="spellStart"/>
      <w:r w:rsidRPr="00AB1632">
        <w:t>díla</w:t>
      </w:r>
      <w:proofErr w:type="spellEnd"/>
      <w:r w:rsidRPr="00AB1632">
        <w:t xml:space="preserve"> </w:t>
      </w:r>
      <w:proofErr w:type="spellStart"/>
      <w:r w:rsidRPr="00AB1632">
        <w:t>dle</w:t>
      </w:r>
      <w:proofErr w:type="spellEnd"/>
      <w:r w:rsidRPr="00AB1632">
        <w:t xml:space="preserve"> </w:t>
      </w:r>
      <w:proofErr w:type="spellStart"/>
      <w:r w:rsidRPr="00AB1632">
        <w:t>této</w:t>
      </w:r>
      <w:proofErr w:type="spellEnd"/>
      <w:r w:rsidRPr="00AB1632">
        <w:t xml:space="preserve"> </w:t>
      </w:r>
      <w:proofErr w:type="spellStart"/>
      <w:r w:rsidRPr="00AB1632">
        <w:t>smlouvy</w:t>
      </w:r>
      <w:proofErr w:type="spellEnd"/>
      <w:r w:rsidRPr="00AB1632">
        <w:t xml:space="preserve">, </w:t>
      </w:r>
      <w:proofErr w:type="spellStart"/>
      <w:r>
        <w:t>tzn</w:t>
      </w:r>
      <w:proofErr w:type="spellEnd"/>
      <w:r>
        <w:t xml:space="preserve">. </w:t>
      </w:r>
      <w:proofErr w:type="spellStart"/>
      <w:proofErr w:type="gramStart"/>
      <w:r>
        <w:t>sčítá</w:t>
      </w:r>
      <w:proofErr w:type="spellEnd"/>
      <w:proofErr w:type="gramEnd"/>
      <w:r>
        <w:t xml:space="preserve"> se </w:t>
      </w:r>
      <w:proofErr w:type="spellStart"/>
      <w:r>
        <w:t>rozšíření</w:t>
      </w:r>
      <w:proofErr w:type="spellEnd"/>
      <w:r>
        <w:t xml:space="preserve"> </w:t>
      </w:r>
      <w:proofErr w:type="spellStart"/>
      <w:r>
        <w:t>předmětu</w:t>
      </w:r>
      <w:proofErr w:type="spellEnd"/>
      <w:r>
        <w:t xml:space="preserve"> </w:t>
      </w:r>
      <w:proofErr w:type="spellStart"/>
      <w:r>
        <w:t>plnění</w:t>
      </w:r>
      <w:proofErr w:type="spellEnd"/>
      <w:r>
        <w:t xml:space="preserve">, </w:t>
      </w:r>
      <w:proofErr w:type="spellStart"/>
      <w:r>
        <w:t>jeho</w:t>
      </w:r>
      <w:proofErr w:type="spellEnd"/>
      <w:r>
        <w:t xml:space="preserve"> </w:t>
      </w:r>
      <w:proofErr w:type="spellStart"/>
      <w:r>
        <w:t>zmenšení</w:t>
      </w:r>
      <w:proofErr w:type="spellEnd"/>
      <w:r>
        <w:t xml:space="preserve"> (</w:t>
      </w:r>
      <w:proofErr w:type="spellStart"/>
      <w:r>
        <w:t>zúžení</w:t>
      </w:r>
      <w:proofErr w:type="spellEnd"/>
      <w:r>
        <w:t xml:space="preserve">) </w:t>
      </w:r>
      <w:proofErr w:type="spellStart"/>
      <w:r>
        <w:t>i</w:t>
      </w:r>
      <w:proofErr w:type="spellEnd"/>
      <w:r>
        <w:t xml:space="preserve"> </w:t>
      </w:r>
      <w:proofErr w:type="spellStart"/>
      <w:r>
        <w:t>záměny</w:t>
      </w:r>
      <w:proofErr w:type="spellEnd"/>
      <w:r>
        <w:t xml:space="preserve"> (</w:t>
      </w:r>
      <w:proofErr w:type="spellStart"/>
      <w:r>
        <w:t>neprovedení</w:t>
      </w:r>
      <w:proofErr w:type="spellEnd"/>
      <w:r>
        <w:t>)</w:t>
      </w:r>
      <w:r w:rsidR="0069456D">
        <w:t xml:space="preserve">, </w:t>
      </w:r>
      <w:proofErr w:type="spellStart"/>
      <w:r w:rsidR="0069456D">
        <w:t>přičemž</w:t>
      </w:r>
      <w:proofErr w:type="spellEnd"/>
      <w:r w:rsidR="0069456D">
        <w:t xml:space="preserve"> </w:t>
      </w:r>
      <w:proofErr w:type="spellStart"/>
      <w:r w:rsidR="0069456D">
        <w:t>celkový</w:t>
      </w:r>
      <w:proofErr w:type="spellEnd"/>
      <w:r w:rsidR="0069456D">
        <w:t xml:space="preserve"> </w:t>
      </w:r>
      <w:proofErr w:type="spellStart"/>
      <w:r w:rsidR="0069456D">
        <w:t>nárůst</w:t>
      </w:r>
      <w:proofErr w:type="spellEnd"/>
      <w:r w:rsidR="0069456D">
        <w:t xml:space="preserve"> </w:t>
      </w:r>
      <w:proofErr w:type="spellStart"/>
      <w:r w:rsidR="0069456D">
        <w:t>ceny</w:t>
      </w:r>
      <w:proofErr w:type="spellEnd"/>
      <w:r w:rsidR="0069456D">
        <w:t xml:space="preserve"> </w:t>
      </w:r>
      <w:proofErr w:type="spellStart"/>
      <w:r w:rsidR="0069456D">
        <w:t>nepřesáhne</w:t>
      </w:r>
      <w:proofErr w:type="spellEnd"/>
      <w:r w:rsidR="0069456D">
        <w:t xml:space="preserve"> 30 % z </w:t>
      </w:r>
      <w:proofErr w:type="spellStart"/>
      <w:r w:rsidR="0069456D">
        <w:t>původní</w:t>
      </w:r>
      <w:proofErr w:type="spellEnd"/>
      <w:r w:rsidR="0069456D">
        <w:t xml:space="preserve"> </w:t>
      </w:r>
      <w:proofErr w:type="spellStart"/>
      <w:r w:rsidR="0069456D">
        <w:t>ceny</w:t>
      </w:r>
      <w:proofErr w:type="spellEnd"/>
      <w:r w:rsidR="0069456D">
        <w:t xml:space="preserve"> </w:t>
      </w:r>
      <w:proofErr w:type="spellStart"/>
      <w:r w:rsidR="0069456D">
        <w:t>za</w:t>
      </w:r>
      <w:proofErr w:type="spellEnd"/>
      <w:r w:rsidR="0069456D">
        <w:t xml:space="preserve"> </w:t>
      </w:r>
      <w:proofErr w:type="spellStart"/>
      <w:r w:rsidR="0069456D">
        <w:t>provedení</w:t>
      </w:r>
      <w:proofErr w:type="spellEnd"/>
      <w:r w:rsidR="0069456D">
        <w:t xml:space="preserve"> </w:t>
      </w:r>
      <w:proofErr w:type="spellStart"/>
      <w:r w:rsidR="0069456D">
        <w:t>díla</w:t>
      </w:r>
      <w:proofErr w:type="spellEnd"/>
      <w:r w:rsidR="0069456D">
        <w:t xml:space="preserve"> </w:t>
      </w:r>
      <w:proofErr w:type="spellStart"/>
      <w:r w:rsidR="0069456D">
        <w:t>dle</w:t>
      </w:r>
      <w:proofErr w:type="spellEnd"/>
      <w:r w:rsidR="0069456D">
        <w:t xml:space="preserve"> </w:t>
      </w:r>
      <w:proofErr w:type="spellStart"/>
      <w:r w:rsidR="0069456D">
        <w:t>této</w:t>
      </w:r>
      <w:proofErr w:type="spellEnd"/>
      <w:r w:rsidR="0069456D">
        <w:t xml:space="preserve"> </w:t>
      </w:r>
      <w:proofErr w:type="spellStart"/>
      <w:r w:rsidR="0069456D">
        <w:t>smlouvy</w:t>
      </w:r>
      <w:proofErr w:type="spellEnd"/>
      <w:r w:rsidR="0069456D">
        <w:t>.</w:t>
      </w:r>
      <w:r>
        <w:t xml:space="preserve">. </w:t>
      </w:r>
      <w:proofErr w:type="spellStart"/>
      <w:r>
        <w:t>T</w:t>
      </w:r>
      <w:r w:rsidRPr="00AB1632">
        <w:t>yto</w:t>
      </w:r>
      <w:proofErr w:type="spellEnd"/>
      <w:r w:rsidRPr="00AB1632">
        <w:t xml:space="preserve"> </w:t>
      </w:r>
      <w:proofErr w:type="spellStart"/>
      <w:r w:rsidRPr="00AB1632">
        <w:t>práce</w:t>
      </w:r>
      <w:proofErr w:type="spellEnd"/>
      <w:r w:rsidRPr="00AB1632">
        <w:t xml:space="preserve"> </w:t>
      </w:r>
      <w:proofErr w:type="spellStart"/>
      <w:r w:rsidRPr="00AB1632">
        <w:t>jsou</w:t>
      </w:r>
      <w:proofErr w:type="spellEnd"/>
      <w:r w:rsidRPr="00AB1632">
        <w:t xml:space="preserve"> </w:t>
      </w:r>
      <w:proofErr w:type="spellStart"/>
      <w:r w:rsidRPr="00AB1632">
        <w:t>oprávněni</w:t>
      </w:r>
      <w:proofErr w:type="spellEnd"/>
      <w:r w:rsidRPr="00AB1632">
        <w:t xml:space="preserve"> </w:t>
      </w:r>
      <w:proofErr w:type="spellStart"/>
      <w:r w:rsidRPr="00AB1632">
        <w:t>odsouhlasit</w:t>
      </w:r>
      <w:proofErr w:type="spellEnd"/>
      <w:r w:rsidRPr="00AB1632">
        <w:t xml:space="preserve"> </w:t>
      </w:r>
      <w:proofErr w:type="spellStart"/>
      <w:r w:rsidRPr="00AB1632">
        <w:t>zástupci</w:t>
      </w:r>
      <w:proofErr w:type="spellEnd"/>
      <w:r w:rsidRPr="00AB1632">
        <w:t xml:space="preserve"> </w:t>
      </w:r>
      <w:proofErr w:type="spellStart"/>
      <w:r w:rsidRPr="00AB1632">
        <w:t>objednatele</w:t>
      </w:r>
      <w:proofErr w:type="spellEnd"/>
      <w:r w:rsidRPr="00AB1632">
        <w:t xml:space="preserve"> </w:t>
      </w:r>
      <w:proofErr w:type="spellStart"/>
      <w:r w:rsidRPr="00AB1632">
        <w:t>uvedení</w:t>
      </w:r>
      <w:proofErr w:type="spellEnd"/>
      <w:r w:rsidRPr="00AB1632">
        <w:t xml:space="preserve"> </w:t>
      </w:r>
      <w:proofErr w:type="spellStart"/>
      <w:r>
        <w:t>záhlaví</w:t>
      </w:r>
      <w:proofErr w:type="spellEnd"/>
      <w:r>
        <w:t xml:space="preserve"> </w:t>
      </w:r>
      <w:proofErr w:type="spellStart"/>
      <w:r>
        <w:t>této</w:t>
      </w:r>
      <w:proofErr w:type="spellEnd"/>
      <w:r>
        <w:t xml:space="preserve"> </w:t>
      </w:r>
      <w:proofErr w:type="spellStart"/>
      <w:r>
        <w:t>smlouvy</w:t>
      </w:r>
      <w:proofErr w:type="spellEnd"/>
      <w:r w:rsidRPr="00AB1632">
        <w:t xml:space="preserve"> </w:t>
      </w:r>
      <w:proofErr w:type="spellStart"/>
      <w:r w:rsidRPr="00AB1632">
        <w:t>oprávněni</w:t>
      </w:r>
      <w:proofErr w:type="spellEnd"/>
      <w:r w:rsidRPr="00AB1632">
        <w:t xml:space="preserve"> </w:t>
      </w:r>
      <w:proofErr w:type="spellStart"/>
      <w:r w:rsidRPr="00AB1632">
        <w:t>ve</w:t>
      </w:r>
      <w:proofErr w:type="spellEnd"/>
      <w:r w:rsidRPr="00AB1632">
        <w:t xml:space="preserve"> </w:t>
      </w:r>
      <w:proofErr w:type="spellStart"/>
      <w:r w:rsidRPr="00AB1632">
        <w:t>věcech</w:t>
      </w:r>
      <w:proofErr w:type="spellEnd"/>
      <w:r w:rsidRPr="00AB1632">
        <w:t xml:space="preserve"> </w:t>
      </w:r>
      <w:proofErr w:type="spellStart"/>
      <w:r w:rsidRPr="00AB1632">
        <w:t>technických</w:t>
      </w:r>
      <w:proofErr w:type="spellEnd"/>
      <w:r w:rsidRPr="00AB1632">
        <w:t xml:space="preserve">, </w:t>
      </w:r>
      <w:proofErr w:type="gramStart"/>
      <w:r w:rsidRPr="00AB1632">
        <w:t>a to</w:t>
      </w:r>
      <w:proofErr w:type="gramEnd"/>
      <w:r w:rsidRPr="00AB1632">
        <w:t xml:space="preserve"> </w:t>
      </w:r>
      <w:proofErr w:type="spellStart"/>
      <w:r w:rsidRPr="00AB1632">
        <w:t>i</w:t>
      </w:r>
      <w:proofErr w:type="spellEnd"/>
      <w:r w:rsidRPr="00AB1632">
        <w:t xml:space="preserve"> </w:t>
      </w:r>
      <w:proofErr w:type="spellStart"/>
      <w:r w:rsidRPr="00AB1632">
        <w:t>každý</w:t>
      </w:r>
      <w:proofErr w:type="spellEnd"/>
      <w:r w:rsidRPr="00AB1632">
        <w:t xml:space="preserve"> </w:t>
      </w:r>
      <w:proofErr w:type="spellStart"/>
      <w:r w:rsidRPr="00AB1632">
        <w:t>samostatně</w:t>
      </w:r>
      <w:proofErr w:type="spellEnd"/>
      <w:r w:rsidR="00740227" w:rsidRPr="00AB1632">
        <w:rPr>
          <w:szCs w:val="22"/>
        </w:rPr>
        <w:t xml:space="preserve">. </w:t>
      </w:r>
    </w:p>
    <w:p w14:paraId="57B6053F" w14:textId="77777777" w:rsidR="00BC1951" w:rsidRPr="00A550AD" w:rsidRDefault="00E702D4" w:rsidP="00AC5922">
      <w:pPr>
        <w:pStyle w:val="Nadpis1"/>
        <w:numPr>
          <w:ilvl w:val="0"/>
          <w:numId w:val="4"/>
        </w:numPr>
        <w:spacing w:before="240" w:after="240"/>
        <w:ind w:left="567" w:right="0" w:hanging="567"/>
        <w:jc w:val="center"/>
      </w:pPr>
      <w:r w:rsidRPr="00A550AD">
        <w:t>Místo plnění</w:t>
      </w:r>
    </w:p>
    <w:p w14:paraId="7CF41906" w14:textId="3F01B1E0" w:rsidR="00742B9C" w:rsidRDefault="00C40886" w:rsidP="0096237D">
      <w:pPr>
        <w:pStyle w:val="rove1"/>
        <w:numPr>
          <w:ilvl w:val="0"/>
          <w:numId w:val="50"/>
        </w:numPr>
        <w:spacing w:before="90" w:after="0"/>
        <w:ind w:left="567" w:hanging="567"/>
        <w:jc w:val="both"/>
        <w:rPr>
          <w:b w:val="0"/>
          <w:sz w:val="22"/>
          <w:szCs w:val="22"/>
        </w:rPr>
      </w:pPr>
      <w:r w:rsidRPr="0096237D">
        <w:rPr>
          <w:b w:val="0"/>
          <w:sz w:val="22"/>
          <w:szCs w:val="22"/>
        </w:rPr>
        <w:t xml:space="preserve">Místem plnění </w:t>
      </w:r>
      <w:r w:rsidR="009608E1">
        <w:rPr>
          <w:b w:val="0"/>
          <w:sz w:val="22"/>
          <w:szCs w:val="22"/>
        </w:rPr>
        <w:t>je</w:t>
      </w:r>
      <w:r w:rsidR="00742B9C">
        <w:rPr>
          <w:b w:val="0"/>
          <w:sz w:val="22"/>
          <w:szCs w:val="22"/>
        </w:rPr>
        <w:t>:</w:t>
      </w:r>
    </w:p>
    <w:p w14:paraId="6EE1A231" w14:textId="03A7D6F2" w:rsidR="009608E1" w:rsidRPr="00AB76DB" w:rsidRDefault="009608E1" w:rsidP="00A819AB">
      <w:pPr>
        <w:ind w:firstLine="567"/>
        <w:rPr>
          <w:rFonts w:ascii="Times New Roman" w:hAnsi="Times New Roman"/>
          <w:sz w:val="22"/>
          <w:szCs w:val="22"/>
        </w:rPr>
      </w:pPr>
      <w:proofErr w:type="spellStart"/>
      <w:r w:rsidRPr="00AB76DB">
        <w:rPr>
          <w:rFonts w:ascii="Times New Roman" w:hAnsi="Times New Roman"/>
          <w:b/>
          <w:sz w:val="22"/>
          <w:szCs w:val="22"/>
        </w:rPr>
        <w:t>Areál</w:t>
      </w:r>
      <w:proofErr w:type="spellEnd"/>
      <w:r w:rsidRPr="00AB76DB">
        <w:rPr>
          <w:rFonts w:ascii="Times New Roman" w:hAnsi="Times New Roman"/>
          <w:b/>
          <w:sz w:val="22"/>
          <w:szCs w:val="22"/>
        </w:rPr>
        <w:t xml:space="preserve"> </w:t>
      </w:r>
      <w:proofErr w:type="spellStart"/>
      <w:r w:rsidRPr="00AB76DB">
        <w:rPr>
          <w:rFonts w:ascii="Times New Roman" w:hAnsi="Times New Roman"/>
          <w:b/>
          <w:sz w:val="22"/>
          <w:szCs w:val="22"/>
        </w:rPr>
        <w:t>trolejbusy</w:t>
      </w:r>
      <w:proofErr w:type="spellEnd"/>
      <w:r w:rsidRPr="00AB76DB">
        <w:rPr>
          <w:rFonts w:ascii="Times New Roman" w:hAnsi="Times New Roman"/>
          <w:b/>
          <w:sz w:val="22"/>
          <w:szCs w:val="22"/>
        </w:rPr>
        <w:t xml:space="preserve"> Ostrava, </w:t>
      </w:r>
      <w:proofErr w:type="spellStart"/>
      <w:r w:rsidRPr="00AB76DB">
        <w:rPr>
          <w:rFonts w:ascii="Times New Roman" w:hAnsi="Times New Roman"/>
          <w:sz w:val="22"/>
          <w:szCs w:val="22"/>
        </w:rPr>
        <w:t>ul</w:t>
      </w:r>
      <w:proofErr w:type="spellEnd"/>
      <w:r w:rsidRPr="00AB76DB">
        <w:rPr>
          <w:rFonts w:ascii="Times New Roman" w:hAnsi="Times New Roman"/>
          <w:sz w:val="22"/>
          <w:szCs w:val="22"/>
        </w:rPr>
        <w:t xml:space="preserve">. </w:t>
      </w:r>
      <w:proofErr w:type="spellStart"/>
      <w:r w:rsidRPr="00AB76DB">
        <w:rPr>
          <w:rFonts w:ascii="Times New Roman" w:hAnsi="Times New Roman"/>
          <w:sz w:val="22"/>
          <w:szCs w:val="22"/>
        </w:rPr>
        <w:t>Sokolská</w:t>
      </w:r>
      <w:proofErr w:type="spellEnd"/>
      <w:r w:rsidRPr="00AB76DB">
        <w:rPr>
          <w:rFonts w:ascii="Times New Roman" w:hAnsi="Times New Roman"/>
          <w:sz w:val="22"/>
          <w:szCs w:val="22"/>
        </w:rPr>
        <w:t xml:space="preserve"> 3243/64, 702 </w:t>
      </w:r>
      <w:proofErr w:type="gramStart"/>
      <w:r w:rsidRPr="00AB76DB">
        <w:rPr>
          <w:rFonts w:ascii="Times New Roman" w:hAnsi="Times New Roman"/>
          <w:sz w:val="22"/>
          <w:szCs w:val="22"/>
        </w:rPr>
        <w:t>00  Ostrava</w:t>
      </w:r>
      <w:proofErr w:type="gramEnd"/>
      <w:r w:rsidRPr="00AB76DB">
        <w:rPr>
          <w:rFonts w:ascii="Times New Roman" w:hAnsi="Times New Roman"/>
          <w:sz w:val="22"/>
          <w:szCs w:val="22"/>
        </w:rPr>
        <w:t xml:space="preserve"> -  </w:t>
      </w:r>
      <w:proofErr w:type="spellStart"/>
      <w:r w:rsidRPr="00AB76DB">
        <w:rPr>
          <w:rFonts w:ascii="Times New Roman" w:hAnsi="Times New Roman"/>
          <w:sz w:val="22"/>
          <w:szCs w:val="22"/>
        </w:rPr>
        <w:t>Moravská</w:t>
      </w:r>
      <w:proofErr w:type="spellEnd"/>
      <w:r w:rsidRPr="00AB76DB">
        <w:rPr>
          <w:rFonts w:ascii="Times New Roman" w:hAnsi="Times New Roman"/>
          <w:sz w:val="22"/>
          <w:szCs w:val="22"/>
        </w:rPr>
        <w:t xml:space="preserve"> Ostrava</w:t>
      </w:r>
      <w:r w:rsidR="00E13CE2">
        <w:rPr>
          <w:rFonts w:ascii="Times New Roman" w:hAnsi="Times New Roman"/>
          <w:sz w:val="22"/>
          <w:szCs w:val="22"/>
        </w:rPr>
        <w:t>.</w:t>
      </w:r>
    </w:p>
    <w:p w14:paraId="79D5BFFF" w14:textId="77777777" w:rsidR="00BC1951" w:rsidRPr="00A550AD" w:rsidRDefault="00F666F6" w:rsidP="00AC5922">
      <w:pPr>
        <w:pStyle w:val="Nadpis1"/>
        <w:numPr>
          <w:ilvl w:val="0"/>
          <w:numId w:val="4"/>
        </w:numPr>
        <w:spacing w:before="240" w:after="240"/>
        <w:ind w:left="567" w:right="0" w:hanging="567"/>
        <w:jc w:val="center"/>
      </w:pPr>
      <w:r w:rsidRPr="00A550AD">
        <w:t>Termín plnění a dokončení díla</w:t>
      </w:r>
    </w:p>
    <w:p w14:paraId="18338EAD" w14:textId="2F10D4C4" w:rsidR="004731AC" w:rsidRDefault="00570821" w:rsidP="00884B06">
      <w:pPr>
        <w:pStyle w:val="rove1"/>
        <w:numPr>
          <w:ilvl w:val="0"/>
          <w:numId w:val="39"/>
        </w:numPr>
        <w:spacing w:before="90" w:after="0"/>
        <w:ind w:left="567" w:hanging="567"/>
        <w:jc w:val="both"/>
        <w:rPr>
          <w:b w:val="0"/>
          <w:sz w:val="22"/>
          <w:szCs w:val="22"/>
        </w:rPr>
      </w:pPr>
      <w:r w:rsidRPr="003D006A">
        <w:rPr>
          <w:b w:val="0"/>
          <w:sz w:val="22"/>
          <w:szCs w:val="22"/>
        </w:rPr>
        <w:t xml:space="preserve">Dokončené dílo bude objednateli předáno </w:t>
      </w:r>
      <w:r w:rsidRPr="00442E75">
        <w:rPr>
          <w:b w:val="0"/>
          <w:sz w:val="22"/>
          <w:szCs w:val="22"/>
        </w:rPr>
        <w:t xml:space="preserve">do </w:t>
      </w:r>
      <w:r w:rsidR="009608E1" w:rsidRPr="00442E75">
        <w:rPr>
          <w:sz w:val="22"/>
          <w:szCs w:val="22"/>
        </w:rPr>
        <w:t>30</w:t>
      </w:r>
      <w:r w:rsidR="009608E1" w:rsidRPr="00442E75">
        <w:rPr>
          <w:b w:val="0"/>
          <w:sz w:val="22"/>
          <w:szCs w:val="22"/>
        </w:rPr>
        <w:t xml:space="preserve"> </w:t>
      </w:r>
      <w:r w:rsidRPr="00442E75">
        <w:rPr>
          <w:b w:val="0"/>
          <w:sz w:val="22"/>
          <w:szCs w:val="22"/>
        </w:rPr>
        <w:t>kalendářních</w:t>
      </w:r>
      <w:r w:rsidRPr="003D006A">
        <w:rPr>
          <w:b w:val="0"/>
          <w:sz w:val="22"/>
          <w:szCs w:val="22"/>
        </w:rPr>
        <w:t xml:space="preserve"> dnů</w:t>
      </w:r>
      <w:r w:rsidR="00651418" w:rsidRPr="003D006A">
        <w:rPr>
          <w:b w:val="0"/>
          <w:sz w:val="22"/>
          <w:szCs w:val="22"/>
        </w:rPr>
        <w:t xml:space="preserve"> </w:t>
      </w:r>
      <w:r w:rsidRPr="003D006A">
        <w:rPr>
          <w:b w:val="0"/>
          <w:sz w:val="22"/>
          <w:szCs w:val="22"/>
        </w:rPr>
        <w:t>ode dne</w:t>
      </w:r>
      <w:r w:rsidRPr="003D006A">
        <w:rPr>
          <w:sz w:val="22"/>
          <w:szCs w:val="22"/>
        </w:rPr>
        <w:t xml:space="preserve"> </w:t>
      </w:r>
      <w:r w:rsidR="00657011" w:rsidRPr="003D006A">
        <w:rPr>
          <w:b w:val="0"/>
          <w:sz w:val="22"/>
          <w:szCs w:val="22"/>
        </w:rPr>
        <w:t>předání staveniště</w:t>
      </w:r>
      <w:r w:rsidR="009608E1">
        <w:rPr>
          <w:b w:val="0"/>
          <w:sz w:val="22"/>
          <w:szCs w:val="22"/>
        </w:rPr>
        <w:t>.</w:t>
      </w:r>
      <w:r w:rsidR="00FB44D3" w:rsidRPr="003D006A">
        <w:rPr>
          <w:b w:val="0"/>
          <w:sz w:val="22"/>
          <w:szCs w:val="22"/>
        </w:rPr>
        <w:t xml:space="preserve"> </w:t>
      </w:r>
    </w:p>
    <w:p w14:paraId="0CF55233" w14:textId="77777777" w:rsidR="00657011" w:rsidRDefault="00304299" w:rsidP="004731AC">
      <w:pPr>
        <w:pStyle w:val="rove1"/>
        <w:numPr>
          <w:ilvl w:val="0"/>
          <w:numId w:val="0"/>
        </w:numPr>
        <w:spacing w:before="90" w:after="0"/>
        <w:ind w:left="567"/>
        <w:jc w:val="both"/>
        <w:rPr>
          <w:b w:val="0"/>
          <w:sz w:val="22"/>
          <w:szCs w:val="22"/>
        </w:rPr>
      </w:pPr>
      <w:r w:rsidRPr="004731AC">
        <w:rPr>
          <w:i/>
          <w:sz w:val="22"/>
          <w:szCs w:val="22"/>
        </w:rPr>
        <w:t>Tato doba je maximální</w:t>
      </w:r>
      <w:r w:rsidR="00E87C84" w:rsidRPr="004731AC">
        <w:rPr>
          <w:i/>
          <w:sz w:val="22"/>
          <w:szCs w:val="22"/>
        </w:rPr>
        <w:t xml:space="preserve">, </w:t>
      </w:r>
      <w:r w:rsidRPr="004731AC">
        <w:rPr>
          <w:i/>
          <w:sz w:val="22"/>
          <w:szCs w:val="22"/>
        </w:rPr>
        <w:t>nepřekročitelná</w:t>
      </w:r>
      <w:r w:rsidR="00272D3D" w:rsidRPr="004731AC">
        <w:rPr>
          <w:sz w:val="22"/>
          <w:szCs w:val="22"/>
        </w:rPr>
        <w:t>.</w:t>
      </w:r>
      <w:r w:rsidR="00657011" w:rsidRPr="003D006A">
        <w:rPr>
          <w:b w:val="0"/>
          <w:sz w:val="22"/>
          <w:szCs w:val="22"/>
        </w:rPr>
        <w:t xml:space="preserve"> </w:t>
      </w:r>
    </w:p>
    <w:p w14:paraId="70B65A5E" w14:textId="77777777" w:rsidR="00BC1951" w:rsidRPr="00C207E9" w:rsidRDefault="00F666F6" w:rsidP="00884B06">
      <w:pPr>
        <w:pStyle w:val="rove1"/>
        <w:numPr>
          <w:ilvl w:val="0"/>
          <w:numId w:val="39"/>
        </w:numPr>
        <w:spacing w:before="90" w:after="0"/>
        <w:ind w:left="567" w:hanging="567"/>
        <w:jc w:val="both"/>
        <w:rPr>
          <w:b w:val="0"/>
          <w:sz w:val="22"/>
          <w:szCs w:val="22"/>
        </w:rPr>
      </w:pPr>
      <w:r w:rsidRPr="00C207E9">
        <w:rPr>
          <w:b w:val="0"/>
          <w:sz w:val="22"/>
          <w:szCs w:val="22"/>
        </w:rPr>
        <w:t>Doba dokončení díla může být přiměřeně prodloužena:</w:t>
      </w:r>
      <w:r w:rsidR="00AA0E04" w:rsidRPr="00AA0E04">
        <w:rPr>
          <w:rFonts w:cs="Arial"/>
          <w:szCs w:val="20"/>
          <w:lang w:eastAsia="ar-SA"/>
        </w:rPr>
        <w:t xml:space="preserve"> </w:t>
      </w:r>
    </w:p>
    <w:p w14:paraId="1EB5AEA7" w14:textId="11FF32AB" w:rsidR="00BC1951" w:rsidRPr="00A550AD" w:rsidRDefault="00F666F6" w:rsidP="003D006A">
      <w:pPr>
        <w:pStyle w:val="odrka"/>
        <w:numPr>
          <w:ilvl w:val="0"/>
          <w:numId w:val="20"/>
        </w:numPr>
        <w:tabs>
          <w:tab w:val="clear" w:pos="1560"/>
        </w:tabs>
        <w:spacing w:before="120"/>
        <w:ind w:left="851" w:hanging="284"/>
        <w:jc w:val="both"/>
      </w:pPr>
      <w:r w:rsidRPr="00A550AD">
        <w:t>vzniknou-li v průběhu provádění díla překážky na straně objednatele</w:t>
      </w:r>
      <w:r w:rsidR="006E4827">
        <w:t>,</w:t>
      </w:r>
    </w:p>
    <w:p w14:paraId="3AFA02BA" w14:textId="06478698" w:rsidR="00BC1951" w:rsidRPr="007B0CB7" w:rsidRDefault="00781605" w:rsidP="003D006A">
      <w:pPr>
        <w:pStyle w:val="odrka"/>
        <w:numPr>
          <w:ilvl w:val="0"/>
          <w:numId w:val="20"/>
        </w:numPr>
        <w:tabs>
          <w:tab w:val="clear" w:pos="1560"/>
        </w:tabs>
        <w:spacing w:before="120"/>
        <w:ind w:left="851" w:hanging="284"/>
        <w:jc w:val="both"/>
      </w:pPr>
      <w:r w:rsidRPr="007B0CB7">
        <w:t>pokud hodnota sjednaných víceprací překročí hodnotu 15 % ceny díla a bude prokázána přímá souvislost vlivu provádění těchto prací na termín dokončení díla, nebude-li dohodnuto jinak</w:t>
      </w:r>
      <w:r w:rsidR="006E4827">
        <w:t>,</w:t>
      </w:r>
      <w:r w:rsidRPr="007B0CB7">
        <w:t xml:space="preserve"> </w:t>
      </w:r>
    </w:p>
    <w:p w14:paraId="24476D0B" w14:textId="7A384E19" w:rsidR="00BC1951" w:rsidRDefault="00F666F6" w:rsidP="003D006A">
      <w:pPr>
        <w:pStyle w:val="odrka"/>
        <w:numPr>
          <w:ilvl w:val="0"/>
          <w:numId w:val="19"/>
        </w:numPr>
        <w:tabs>
          <w:tab w:val="clear" w:pos="1560"/>
        </w:tabs>
        <w:spacing w:before="120"/>
        <w:ind w:left="851" w:hanging="284"/>
        <w:jc w:val="both"/>
      </w:pPr>
      <w:r w:rsidRPr="00A550AD">
        <w:t xml:space="preserve">jestliže přerušení prací bude způsobeno okolnostmi vylučujícími odpovědnost (tzv. </w:t>
      </w:r>
      <w:r w:rsidR="003E5274" w:rsidRPr="00A550AD">
        <w:t>„</w:t>
      </w:r>
      <w:r w:rsidRPr="00A550AD">
        <w:t>vyšší moc”), smluvní strany jsou povinny se bezprostředně vzájemně informovat o vzniku takové okolnosti a</w:t>
      </w:r>
      <w:r w:rsidR="000F2AEB" w:rsidRPr="00A550AD">
        <w:t> </w:t>
      </w:r>
      <w:r w:rsidRPr="00A550AD">
        <w:t>dohodnout způsob jejího řešení, jinak se vyšší moci nemohou dovolávat</w:t>
      </w:r>
      <w:r w:rsidR="006E4827">
        <w:t>,</w:t>
      </w:r>
    </w:p>
    <w:p w14:paraId="1D18869C" w14:textId="1AC6D037" w:rsidR="00BC1951" w:rsidRPr="00A550AD" w:rsidRDefault="00F666F6" w:rsidP="006E4827">
      <w:pPr>
        <w:pStyle w:val="odrka"/>
        <w:numPr>
          <w:ilvl w:val="0"/>
          <w:numId w:val="19"/>
        </w:numPr>
        <w:tabs>
          <w:tab w:val="clear" w:pos="1560"/>
        </w:tabs>
        <w:spacing w:before="120"/>
        <w:ind w:left="851" w:hanging="284"/>
        <w:jc w:val="both"/>
      </w:pPr>
      <w:r w:rsidRPr="00A550AD">
        <w:t xml:space="preserve">jestliže bude potřebné provést v průběhu realizace </w:t>
      </w:r>
      <w:r w:rsidR="00272D3D" w:rsidRPr="00A550AD">
        <w:t xml:space="preserve">prací </w:t>
      </w:r>
      <w:r w:rsidRPr="00A550AD">
        <w:t>další</w:t>
      </w:r>
      <w:r w:rsidR="003271CF" w:rsidRPr="00A550AD">
        <w:t xml:space="preserve"> vyvolané</w:t>
      </w:r>
      <w:r w:rsidRPr="00A550AD">
        <w:t xml:space="preserve"> práce vzniklé např. v důsledku legislativních nařízení na základě zákona (např. památkových či jiných průzkumů)</w:t>
      </w:r>
      <w:r w:rsidR="006E4827">
        <w:t>.</w:t>
      </w:r>
      <w:r w:rsidR="00AA0E04" w:rsidRPr="006E4827">
        <w:rPr>
          <w:rFonts w:cs="Arial"/>
          <w:szCs w:val="20"/>
          <w:lang w:eastAsia="ar-SA"/>
        </w:rPr>
        <w:t xml:space="preserve"> </w:t>
      </w:r>
    </w:p>
    <w:p w14:paraId="50F0E36A" w14:textId="77777777" w:rsidR="00E80DF3" w:rsidRDefault="00F666F6" w:rsidP="006E4827">
      <w:pPr>
        <w:pStyle w:val="rove1"/>
        <w:numPr>
          <w:ilvl w:val="0"/>
          <w:numId w:val="39"/>
        </w:numPr>
        <w:spacing w:before="120" w:after="0"/>
        <w:ind w:left="567" w:hanging="567"/>
        <w:jc w:val="both"/>
        <w:rPr>
          <w:b w:val="0"/>
          <w:sz w:val="22"/>
          <w:szCs w:val="22"/>
        </w:rPr>
      </w:pPr>
      <w:r w:rsidRPr="00312CE3">
        <w:rPr>
          <w:b w:val="0"/>
          <w:sz w:val="22"/>
          <w:szCs w:val="22"/>
        </w:rPr>
        <w:t>Prodloužení doby provádění díla se určí podle doby trvání překážky nebo neplnění závazků objednatele sjednaných v této smlouvě, s přihlédnutím k době nezbytné pro obnovení prací</w:t>
      </w:r>
      <w:r w:rsidR="00AA0E04" w:rsidRPr="00AA0E04">
        <w:rPr>
          <w:b w:val="0"/>
          <w:sz w:val="22"/>
          <w:szCs w:val="22"/>
        </w:rPr>
        <w:t xml:space="preserve">, </w:t>
      </w:r>
      <w:r w:rsidR="00AA0E04" w:rsidRPr="00AA0E04">
        <w:rPr>
          <w:rFonts w:cs="Arial"/>
          <w:b w:val="0"/>
          <w:sz w:val="22"/>
          <w:szCs w:val="22"/>
          <w:lang w:eastAsia="ar-SA"/>
        </w:rPr>
        <w:t>údaj o této skutečnosti bude zapsán zhotovitelem ve stavebním deníku a jeho věrohodnost písemně potvrzena objednatelem nebo jím pověřenou osobou.</w:t>
      </w:r>
    </w:p>
    <w:p w14:paraId="4451440E" w14:textId="77777777" w:rsidR="00A864EC" w:rsidRPr="00312CE3" w:rsidRDefault="00C207E9" w:rsidP="00884B06">
      <w:pPr>
        <w:pStyle w:val="rove1"/>
        <w:numPr>
          <w:ilvl w:val="0"/>
          <w:numId w:val="39"/>
        </w:numPr>
        <w:spacing w:before="90" w:after="0"/>
        <w:ind w:left="567" w:hanging="567"/>
        <w:jc w:val="both"/>
        <w:rPr>
          <w:b w:val="0"/>
          <w:sz w:val="22"/>
          <w:szCs w:val="22"/>
        </w:rPr>
      </w:pPr>
      <w:r>
        <w:rPr>
          <w:b w:val="0"/>
          <w:sz w:val="22"/>
          <w:szCs w:val="22"/>
        </w:rPr>
        <w:t>Zhotovitel</w:t>
      </w:r>
      <w:r w:rsidR="00F666F6" w:rsidRPr="00312CE3">
        <w:rPr>
          <w:b w:val="0"/>
          <w:sz w:val="22"/>
          <w:szCs w:val="22"/>
        </w:rPr>
        <w:t xml:space="preserve"> písemně oznámí objednateli dokončení díla nejpozději </w:t>
      </w:r>
      <w:r w:rsidR="00FE5FB5">
        <w:rPr>
          <w:b w:val="0"/>
          <w:sz w:val="22"/>
          <w:szCs w:val="22"/>
        </w:rPr>
        <w:t>3</w:t>
      </w:r>
      <w:r w:rsidR="00FE5FB5" w:rsidRPr="00312CE3">
        <w:rPr>
          <w:b w:val="0"/>
          <w:sz w:val="22"/>
          <w:szCs w:val="22"/>
        </w:rPr>
        <w:t xml:space="preserve"> </w:t>
      </w:r>
      <w:r w:rsidR="00F666F6" w:rsidRPr="00312CE3">
        <w:rPr>
          <w:b w:val="0"/>
          <w:sz w:val="22"/>
          <w:szCs w:val="22"/>
        </w:rPr>
        <w:t xml:space="preserve">kalendářní </w:t>
      </w:r>
      <w:r w:rsidR="00FE5FB5" w:rsidRPr="00312CE3">
        <w:rPr>
          <w:b w:val="0"/>
          <w:sz w:val="22"/>
          <w:szCs w:val="22"/>
        </w:rPr>
        <w:t>d</w:t>
      </w:r>
      <w:r w:rsidR="00FE5FB5">
        <w:rPr>
          <w:b w:val="0"/>
          <w:sz w:val="22"/>
          <w:szCs w:val="22"/>
        </w:rPr>
        <w:t>ny</w:t>
      </w:r>
      <w:r w:rsidR="00FE5FB5" w:rsidRPr="00312CE3">
        <w:rPr>
          <w:b w:val="0"/>
          <w:sz w:val="22"/>
          <w:szCs w:val="22"/>
        </w:rPr>
        <w:t xml:space="preserve"> </w:t>
      </w:r>
      <w:r w:rsidR="00F666F6" w:rsidRPr="00312CE3">
        <w:rPr>
          <w:b w:val="0"/>
          <w:sz w:val="22"/>
          <w:szCs w:val="22"/>
        </w:rPr>
        <w:t xml:space="preserve">předem </w:t>
      </w:r>
      <w:r w:rsidR="005A248E" w:rsidRPr="00312CE3">
        <w:rPr>
          <w:b w:val="0"/>
          <w:sz w:val="22"/>
          <w:szCs w:val="22"/>
        </w:rPr>
        <w:t>e-mailem na adresu</w:t>
      </w:r>
      <w:r>
        <w:rPr>
          <w:b w:val="0"/>
          <w:sz w:val="22"/>
          <w:szCs w:val="22"/>
        </w:rPr>
        <w:t>:</w:t>
      </w:r>
      <w:r w:rsidR="005A248E" w:rsidRPr="00312CE3">
        <w:rPr>
          <w:b w:val="0"/>
          <w:sz w:val="22"/>
          <w:szCs w:val="22"/>
        </w:rPr>
        <w:t xml:space="preserve"> </w:t>
      </w:r>
      <w:r w:rsidR="00C6689A" w:rsidRPr="00312CE3">
        <w:rPr>
          <w:b w:val="0"/>
          <w:color w:val="00B0F0"/>
          <w:sz w:val="22"/>
          <w:szCs w:val="22"/>
        </w:rPr>
        <w:t>n</w:t>
      </w:r>
      <w:r w:rsidR="008B29FC">
        <w:rPr>
          <w:b w:val="0"/>
          <w:color w:val="00B0F0"/>
          <w:sz w:val="22"/>
          <w:szCs w:val="22"/>
        </w:rPr>
        <w:t>adezda.</w:t>
      </w:r>
      <w:r w:rsidR="00C6689A" w:rsidRPr="00312CE3">
        <w:rPr>
          <w:b w:val="0"/>
          <w:color w:val="00B0F0"/>
          <w:sz w:val="22"/>
          <w:szCs w:val="22"/>
        </w:rPr>
        <w:t>vyroubalova@dpo.cz</w:t>
      </w:r>
      <w:r w:rsidR="007D1BDA" w:rsidRPr="00312CE3">
        <w:rPr>
          <w:b w:val="0"/>
          <w:i/>
          <w:color w:val="00B0F0"/>
          <w:sz w:val="22"/>
          <w:szCs w:val="22"/>
        </w:rPr>
        <w:t xml:space="preserve"> </w:t>
      </w:r>
      <w:r w:rsidR="00666C54" w:rsidRPr="00312CE3">
        <w:rPr>
          <w:b w:val="0"/>
          <w:sz w:val="22"/>
          <w:szCs w:val="22"/>
        </w:rPr>
        <w:t>nebo</w:t>
      </w:r>
      <w:r w:rsidR="00666C54" w:rsidRPr="00312CE3">
        <w:rPr>
          <w:b w:val="0"/>
          <w:i/>
          <w:color w:val="00B0F0"/>
          <w:sz w:val="22"/>
          <w:szCs w:val="22"/>
        </w:rPr>
        <w:t xml:space="preserve"> </w:t>
      </w:r>
      <w:r w:rsidR="00F666F6" w:rsidRPr="00312CE3">
        <w:rPr>
          <w:b w:val="0"/>
          <w:sz w:val="22"/>
          <w:szCs w:val="22"/>
        </w:rPr>
        <w:t xml:space="preserve">poštou na adresu </w:t>
      </w:r>
      <w:r w:rsidR="00030CE1" w:rsidRPr="00312CE3">
        <w:rPr>
          <w:b w:val="0"/>
          <w:sz w:val="22"/>
          <w:szCs w:val="22"/>
        </w:rPr>
        <w:t xml:space="preserve">Dopravní podnik Ostrava a.s., </w:t>
      </w:r>
      <w:r w:rsidR="00030CE1" w:rsidRPr="00312CE3">
        <w:rPr>
          <w:b w:val="0"/>
          <w:iCs/>
          <w:sz w:val="22"/>
          <w:szCs w:val="22"/>
        </w:rPr>
        <w:t xml:space="preserve">Areál dílny </w:t>
      </w:r>
      <w:proofErr w:type="spellStart"/>
      <w:r w:rsidR="00030CE1" w:rsidRPr="00312CE3">
        <w:rPr>
          <w:b w:val="0"/>
          <w:iCs/>
          <w:sz w:val="22"/>
          <w:szCs w:val="22"/>
        </w:rPr>
        <w:t>Martinov</w:t>
      </w:r>
      <w:proofErr w:type="spellEnd"/>
      <w:r w:rsidR="00030CE1" w:rsidRPr="00312CE3">
        <w:rPr>
          <w:b w:val="0"/>
          <w:iCs/>
          <w:sz w:val="22"/>
          <w:szCs w:val="22"/>
        </w:rPr>
        <w:t xml:space="preserve">, odbor dopravní cesta, středisko správa a údržba ostatního majetku, </w:t>
      </w:r>
      <w:r w:rsidR="00AA0E04" w:rsidRPr="00AA0E04">
        <w:rPr>
          <w:b w:val="0"/>
          <w:sz w:val="22"/>
          <w:szCs w:val="22"/>
        </w:rPr>
        <w:t>Poděbradova 494/2, Moravská Ostrava, 702 00 Ostrava</w:t>
      </w:r>
      <w:r w:rsidR="00BB0F2B" w:rsidRPr="00312CE3">
        <w:rPr>
          <w:b w:val="0"/>
          <w:sz w:val="22"/>
          <w:szCs w:val="22"/>
        </w:rPr>
        <w:t>.</w:t>
      </w:r>
      <w:r w:rsidR="00F666F6" w:rsidRPr="00312CE3">
        <w:rPr>
          <w:b w:val="0"/>
          <w:sz w:val="22"/>
          <w:szCs w:val="22"/>
        </w:rPr>
        <w:t xml:space="preserve">  Poté oprávněná osoba objednatele vyzve </w:t>
      </w:r>
      <w:r>
        <w:rPr>
          <w:b w:val="0"/>
          <w:sz w:val="22"/>
          <w:szCs w:val="22"/>
        </w:rPr>
        <w:t>zhotovitel</w:t>
      </w:r>
      <w:r w:rsidR="00F666F6" w:rsidRPr="00312CE3">
        <w:rPr>
          <w:b w:val="0"/>
          <w:sz w:val="22"/>
          <w:szCs w:val="22"/>
        </w:rPr>
        <w:t xml:space="preserve">e k přejímacímu řízení nejpozději </w:t>
      </w:r>
      <w:r w:rsidR="00C6689A" w:rsidRPr="00312CE3">
        <w:rPr>
          <w:b w:val="0"/>
          <w:sz w:val="22"/>
          <w:szCs w:val="22"/>
        </w:rPr>
        <w:t xml:space="preserve">do 5ti </w:t>
      </w:r>
      <w:r w:rsidR="00F666F6" w:rsidRPr="00312CE3">
        <w:rPr>
          <w:b w:val="0"/>
          <w:sz w:val="22"/>
          <w:szCs w:val="22"/>
        </w:rPr>
        <w:t xml:space="preserve">kalendářních </w:t>
      </w:r>
      <w:r w:rsidR="0023024E" w:rsidRPr="00312CE3">
        <w:rPr>
          <w:b w:val="0"/>
          <w:sz w:val="22"/>
          <w:szCs w:val="22"/>
        </w:rPr>
        <w:t xml:space="preserve">dnů od doručení tohoto oznámení. </w:t>
      </w:r>
    </w:p>
    <w:p w14:paraId="7CACB229" w14:textId="77777777" w:rsidR="00BC1951" w:rsidRPr="0071418C" w:rsidRDefault="0023024E" w:rsidP="00884B06">
      <w:pPr>
        <w:pStyle w:val="rove1"/>
        <w:numPr>
          <w:ilvl w:val="0"/>
          <w:numId w:val="39"/>
        </w:numPr>
        <w:spacing w:before="90" w:after="0"/>
        <w:ind w:left="567" w:hanging="567"/>
        <w:jc w:val="both"/>
        <w:rPr>
          <w:b w:val="0"/>
          <w:sz w:val="22"/>
          <w:szCs w:val="22"/>
        </w:rPr>
      </w:pPr>
      <w:r w:rsidRPr="00312CE3">
        <w:rPr>
          <w:b w:val="0"/>
          <w:bCs w:val="0"/>
          <w:sz w:val="22"/>
          <w:szCs w:val="22"/>
        </w:rPr>
        <w:t xml:space="preserve">O předání a převzetí dokončeného díla bude sepsán Protokol o předání a převzetí díla, ve kterém budou mimo jiné také uvedeny i vady a nedodělky s termínem jejich odstranění. Protokol bude podepsán oběma stranami, zástupci ve věcech technických uvedených </w:t>
      </w:r>
      <w:r w:rsidR="00101025" w:rsidRPr="00312CE3">
        <w:rPr>
          <w:b w:val="0"/>
          <w:bCs w:val="0"/>
          <w:sz w:val="22"/>
          <w:szCs w:val="22"/>
        </w:rPr>
        <w:t>záh</w:t>
      </w:r>
      <w:r w:rsidR="00C00BC7" w:rsidRPr="00312CE3">
        <w:rPr>
          <w:b w:val="0"/>
          <w:bCs w:val="0"/>
          <w:sz w:val="22"/>
          <w:szCs w:val="22"/>
        </w:rPr>
        <w:t>l</w:t>
      </w:r>
      <w:r w:rsidR="00101025" w:rsidRPr="00312CE3">
        <w:rPr>
          <w:b w:val="0"/>
          <w:bCs w:val="0"/>
          <w:sz w:val="22"/>
          <w:szCs w:val="22"/>
        </w:rPr>
        <w:t>aví této smlouvy</w:t>
      </w:r>
      <w:r w:rsidRPr="00312CE3">
        <w:rPr>
          <w:b w:val="0"/>
          <w:bCs w:val="0"/>
          <w:sz w:val="22"/>
          <w:szCs w:val="22"/>
        </w:rPr>
        <w:t xml:space="preserve">. </w:t>
      </w:r>
      <w:r w:rsidR="00F22E28" w:rsidRPr="00920ABA">
        <w:rPr>
          <w:b w:val="0"/>
          <w:bCs w:val="0"/>
          <w:sz w:val="22"/>
          <w:szCs w:val="22"/>
        </w:rPr>
        <w:t>Návrh protokolu zpracuje zhotovitel a zašle jej objednateli k odsouhlasení</w:t>
      </w:r>
      <w:r w:rsidR="00F22E28" w:rsidRPr="00920ABA">
        <w:rPr>
          <w:b w:val="0"/>
          <w:sz w:val="22"/>
          <w:szCs w:val="22"/>
        </w:rPr>
        <w:t>.</w:t>
      </w:r>
    </w:p>
    <w:p w14:paraId="083BD060" w14:textId="58382A03" w:rsidR="004731AC" w:rsidRPr="004731AC" w:rsidRDefault="004731AC" w:rsidP="004731AC">
      <w:pPr>
        <w:pStyle w:val="rove1"/>
        <w:numPr>
          <w:ilvl w:val="0"/>
          <w:numId w:val="39"/>
        </w:numPr>
        <w:spacing w:before="90" w:after="0"/>
        <w:ind w:left="567" w:hanging="567"/>
        <w:jc w:val="both"/>
        <w:rPr>
          <w:rFonts w:cs="Arial"/>
          <w:b w:val="0"/>
          <w:sz w:val="22"/>
          <w:szCs w:val="22"/>
          <w:lang w:eastAsia="ar-SA"/>
        </w:rPr>
      </w:pPr>
      <w:r w:rsidRPr="004731AC">
        <w:rPr>
          <w:rFonts w:cs="Arial"/>
          <w:b w:val="0"/>
          <w:sz w:val="22"/>
          <w:szCs w:val="22"/>
          <w:lang w:eastAsia="ar-SA"/>
        </w:rPr>
        <w:lastRenderedPageBreak/>
        <w:t>Veškeré změny v provedení předmětu díla vyvolané objednatelem nebo zhotovitelem musí být zapsány a</w:t>
      </w:r>
      <w:r w:rsidR="007B0CB7">
        <w:rPr>
          <w:rFonts w:cs="Arial"/>
          <w:b w:val="0"/>
          <w:sz w:val="22"/>
          <w:szCs w:val="22"/>
          <w:lang w:eastAsia="ar-SA"/>
        </w:rPr>
        <w:t> </w:t>
      </w:r>
      <w:r w:rsidRPr="004731AC">
        <w:rPr>
          <w:rFonts w:cs="Arial"/>
          <w:b w:val="0"/>
          <w:sz w:val="22"/>
          <w:szCs w:val="22"/>
          <w:lang w:eastAsia="ar-SA"/>
        </w:rPr>
        <w:t>smluvními stranami vzájemně písemně odsouhlaseny ve stavebním deníku dříve, než bude započato s jejich realizací.</w:t>
      </w:r>
    </w:p>
    <w:p w14:paraId="79B5A18D" w14:textId="77777777" w:rsidR="004731AC" w:rsidRPr="004731AC" w:rsidRDefault="004731AC" w:rsidP="004731AC">
      <w:pPr>
        <w:pStyle w:val="rove2"/>
        <w:numPr>
          <w:ilvl w:val="0"/>
          <w:numId w:val="0"/>
        </w:numPr>
        <w:ind w:left="-278"/>
      </w:pPr>
    </w:p>
    <w:p w14:paraId="4803A4A5" w14:textId="77777777" w:rsidR="00BC1951" w:rsidRPr="00AC5922" w:rsidRDefault="00F666F6" w:rsidP="00AC5922">
      <w:pPr>
        <w:pStyle w:val="Nadpis1"/>
        <w:numPr>
          <w:ilvl w:val="0"/>
          <w:numId w:val="4"/>
        </w:numPr>
        <w:spacing w:before="240" w:after="240"/>
        <w:ind w:left="567" w:right="0" w:hanging="567"/>
        <w:jc w:val="center"/>
      </w:pPr>
      <w:r w:rsidRPr="00AC5922">
        <w:t>Cena předmětu smlouvy</w:t>
      </w:r>
    </w:p>
    <w:p w14:paraId="4ED022AF" w14:textId="0C9912C5" w:rsidR="00BC1951" w:rsidRPr="00920ABA" w:rsidRDefault="00F666F6" w:rsidP="00884B06">
      <w:pPr>
        <w:pStyle w:val="Odstavecseseznamem"/>
        <w:numPr>
          <w:ilvl w:val="0"/>
          <w:numId w:val="7"/>
        </w:numPr>
        <w:spacing w:before="120"/>
        <w:ind w:left="567" w:hanging="567"/>
        <w:jc w:val="both"/>
        <w:rPr>
          <w:b/>
          <w:color w:val="FF0000"/>
        </w:rPr>
      </w:pPr>
      <w:r w:rsidRPr="0071418C">
        <w:t xml:space="preserve">Cena je stanovena ve smyslu nabídky </w:t>
      </w:r>
      <w:r w:rsidR="00C207E9" w:rsidRPr="0071418C">
        <w:t>zhotovitel</w:t>
      </w:r>
      <w:r w:rsidRPr="0071418C">
        <w:t xml:space="preserve">e jako cena nejvýše přípustná, obsahující veškeré náklady na provedení předmětu plnění, platná po celou dobu provádění díla, překročitelná pouze při splnění podmínek, </w:t>
      </w:r>
      <w:r w:rsidRPr="00920ABA">
        <w:t>uvedených v</w:t>
      </w:r>
      <w:r w:rsidR="00E66A1D">
        <w:t xml:space="preserve"> čl. </w:t>
      </w:r>
      <w:r w:rsidR="00C40886" w:rsidRPr="00920ABA">
        <w:t>V.</w:t>
      </w:r>
      <w:r w:rsidR="00747265">
        <w:t xml:space="preserve"> </w:t>
      </w:r>
      <w:r w:rsidR="00C40886" w:rsidRPr="00920ABA">
        <w:t>5.</w:t>
      </w:r>
    </w:p>
    <w:p w14:paraId="21CF7E20" w14:textId="7AE3810F" w:rsidR="006F1F16" w:rsidRDefault="004731AC" w:rsidP="004731AC">
      <w:pPr>
        <w:pStyle w:val="Zkladntext"/>
        <w:tabs>
          <w:tab w:val="left" w:pos="2268"/>
          <w:tab w:val="left" w:leader="dot" w:pos="5387"/>
        </w:tabs>
        <w:spacing w:before="120" w:after="0" w:line="240" w:lineRule="auto"/>
        <w:ind w:left="567" w:hanging="567"/>
        <w:rPr>
          <w:b/>
          <w:color w:val="auto"/>
          <w:szCs w:val="22"/>
          <w:lang w:val="cs-CZ"/>
        </w:rPr>
      </w:pPr>
      <w:r>
        <w:rPr>
          <w:b/>
          <w:color w:val="auto"/>
          <w:szCs w:val="22"/>
          <w:lang w:val="cs-CZ"/>
        </w:rPr>
        <w:tab/>
      </w:r>
      <w:r>
        <w:rPr>
          <w:b/>
          <w:color w:val="auto"/>
          <w:szCs w:val="22"/>
          <w:lang w:val="cs-CZ"/>
        </w:rPr>
        <w:tab/>
      </w:r>
      <w:r w:rsidR="00C40886" w:rsidRPr="00C40886">
        <w:rPr>
          <w:b/>
          <w:color w:val="auto"/>
          <w:szCs w:val="22"/>
          <w:lang w:val="cs-CZ"/>
        </w:rPr>
        <w:t>Celková cena bez DPH</w:t>
      </w:r>
      <w:r w:rsidR="001C6566">
        <w:rPr>
          <w:b/>
          <w:color w:val="auto"/>
          <w:szCs w:val="22"/>
          <w:lang w:val="cs-CZ"/>
        </w:rPr>
        <w:t xml:space="preserve"> ……………………………………….</w:t>
      </w:r>
      <w:r w:rsidR="00C40886" w:rsidRPr="00C40886">
        <w:rPr>
          <w:b/>
          <w:color w:val="auto"/>
          <w:szCs w:val="22"/>
          <w:highlight w:val="yellow"/>
          <w:lang w:val="cs-CZ"/>
        </w:rPr>
        <w:t>,- Kč</w:t>
      </w:r>
      <w:r w:rsidR="00C40886" w:rsidRPr="00C40886">
        <w:rPr>
          <w:b/>
          <w:color w:val="auto"/>
          <w:szCs w:val="22"/>
          <w:lang w:val="cs-CZ"/>
        </w:rPr>
        <w:t xml:space="preserve"> </w:t>
      </w:r>
    </w:p>
    <w:p w14:paraId="30265057" w14:textId="69ABB36B" w:rsidR="006F1F16" w:rsidRDefault="0025267F" w:rsidP="00884B06">
      <w:pPr>
        <w:pStyle w:val="Zkladntext"/>
        <w:tabs>
          <w:tab w:val="left" w:leader="dot" w:pos="5387"/>
        </w:tabs>
        <w:spacing w:before="120" w:after="0" w:line="240" w:lineRule="auto"/>
        <w:ind w:left="567" w:hanging="567"/>
        <w:jc w:val="center"/>
        <w:rPr>
          <w:i/>
          <w:color w:val="00B0F0"/>
        </w:rPr>
      </w:pPr>
      <w:r w:rsidRPr="0025267F">
        <w:rPr>
          <w:i/>
          <w:color w:val="00B0F0"/>
          <w:lang w:val="cs-CZ"/>
        </w:rPr>
        <w:t xml:space="preserve">(POZ. Doplní </w:t>
      </w:r>
      <w:r w:rsidR="00927172">
        <w:rPr>
          <w:i/>
          <w:color w:val="00B0F0"/>
          <w:lang w:val="cs-CZ"/>
        </w:rPr>
        <w:t>zhotovitel</w:t>
      </w:r>
      <w:r w:rsidRPr="0025267F">
        <w:rPr>
          <w:i/>
          <w:color w:val="00B0F0"/>
          <w:lang w:val="cs-CZ"/>
        </w:rPr>
        <w:t xml:space="preserve">. Tento údaj bude předmětem hodnocení. </w:t>
      </w:r>
      <w:proofErr w:type="spellStart"/>
      <w:r w:rsidR="001E3DCD" w:rsidRPr="00A550AD">
        <w:rPr>
          <w:i/>
          <w:color w:val="00B0F0"/>
        </w:rPr>
        <w:t>Poté</w:t>
      </w:r>
      <w:proofErr w:type="spellEnd"/>
      <w:r w:rsidR="001E3DCD" w:rsidRPr="00A550AD">
        <w:rPr>
          <w:i/>
          <w:color w:val="00B0F0"/>
        </w:rPr>
        <w:t xml:space="preserve"> </w:t>
      </w:r>
      <w:proofErr w:type="spellStart"/>
      <w:r w:rsidR="001E3DCD" w:rsidRPr="00A550AD">
        <w:rPr>
          <w:i/>
          <w:color w:val="00B0F0"/>
        </w:rPr>
        <w:t>poznámku</w:t>
      </w:r>
      <w:proofErr w:type="spellEnd"/>
      <w:r w:rsidR="001E3DCD" w:rsidRPr="00A550AD">
        <w:rPr>
          <w:i/>
          <w:color w:val="00B0F0"/>
        </w:rPr>
        <w:t xml:space="preserve"> </w:t>
      </w:r>
      <w:proofErr w:type="spellStart"/>
      <w:r w:rsidR="001E3DCD" w:rsidRPr="00A550AD">
        <w:rPr>
          <w:i/>
          <w:color w:val="00B0F0"/>
        </w:rPr>
        <w:t>vymažte</w:t>
      </w:r>
      <w:proofErr w:type="spellEnd"/>
      <w:r w:rsidR="006E4827">
        <w:rPr>
          <w:i/>
          <w:color w:val="00B0F0"/>
        </w:rPr>
        <w:t>.</w:t>
      </w:r>
      <w:r w:rsidR="001E3DCD" w:rsidRPr="00A550AD">
        <w:rPr>
          <w:i/>
          <w:color w:val="00B0F0"/>
        </w:rPr>
        <w:t>)</w:t>
      </w:r>
    </w:p>
    <w:p w14:paraId="2FDD6AA4" w14:textId="11E046F6" w:rsidR="004F04A8" w:rsidRPr="004F04A8" w:rsidRDefault="009526D8" w:rsidP="00884B06">
      <w:pPr>
        <w:pStyle w:val="Odstavecseseznamem"/>
        <w:numPr>
          <w:ilvl w:val="0"/>
          <w:numId w:val="7"/>
        </w:numPr>
        <w:spacing w:before="120"/>
        <w:ind w:left="567" w:hanging="567"/>
        <w:jc w:val="both"/>
      </w:pPr>
      <w:r>
        <w:t>Celková c</w:t>
      </w:r>
      <w:r w:rsidRPr="00250C4B">
        <w:t>ena je určena jako součet cen položek</w:t>
      </w:r>
      <w:r w:rsidR="00747265">
        <w:t xml:space="preserve"> v</w:t>
      </w:r>
      <w:r w:rsidR="009B5768">
        <w:t> </w:t>
      </w:r>
      <w:r w:rsidR="00126ECB">
        <w:t>o</w:t>
      </w:r>
      <w:r w:rsidR="009B5768">
        <w:t xml:space="preserve">ceněném </w:t>
      </w:r>
      <w:r w:rsidR="00126ECB">
        <w:t>S</w:t>
      </w:r>
      <w:r w:rsidR="001C6566">
        <w:t>oupis</w:t>
      </w:r>
      <w:r w:rsidR="00E13493">
        <w:t>u</w:t>
      </w:r>
      <w:r w:rsidR="001C6566">
        <w:t xml:space="preserve"> prací</w:t>
      </w:r>
      <w:r w:rsidR="00747265">
        <w:t>,</w:t>
      </w:r>
      <w:r w:rsidR="001C6566">
        <w:t xml:space="preserve"> kter</w:t>
      </w:r>
      <w:r w:rsidR="00747265">
        <w:t>ý</w:t>
      </w:r>
      <w:r w:rsidR="001C6566">
        <w:t xml:space="preserve"> </w:t>
      </w:r>
      <w:r w:rsidR="00E13493">
        <w:t>je</w:t>
      </w:r>
      <w:r w:rsidR="001C6566">
        <w:t xml:space="preserve"> nedílnou součástí nabídky zhotovitele,</w:t>
      </w:r>
      <w:r>
        <w:t xml:space="preserve"> </w:t>
      </w:r>
      <w:r w:rsidRPr="00250C4B">
        <w:t xml:space="preserve">v rámci veřejné zakázky </w:t>
      </w:r>
      <w:r w:rsidRPr="00553594">
        <w:t>„</w:t>
      </w:r>
      <w:r w:rsidR="00553594" w:rsidRPr="00553594">
        <w:t>NR-68-19-PŘ-Če</w:t>
      </w:r>
      <w:r w:rsidRPr="00553594">
        <w:t>”</w:t>
      </w:r>
      <w:r w:rsidR="004731AC">
        <w:t xml:space="preserve"> ze dne </w:t>
      </w:r>
      <w:proofErr w:type="gramStart"/>
      <w:r w:rsidR="004731AC" w:rsidRPr="00AA0E04">
        <w:rPr>
          <w:highlight w:val="yellow"/>
        </w:rPr>
        <w:t>XX</w:t>
      </w:r>
      <w:proofErr w:type="gramEnd"/>
      <w:r w:rsidRPr="00AA0E04">
        <w:rPr>
          <w:highlight w:val="yellow"/>
        </w:rPr>
        <w:t>.</w:t>
      </w:r>
      <w:proofErr w:type="gramStart"/>
      <w:r w:rsidR="004731AC" w:rsidRPr="00AA0E04">
        <w:rPr>
          <w:highlight w:val="yellow"/>
        </w:rPr>
        <w:t>XX</w:t>
      </w:r>
      <w:proofErr w:type="gramEnd"/>
      <w:r w:rsidR="004731AC" w:rsidRPr="00AA0E04">
        <w:rPr>
          <w:highlight w:val="yellow"/>
        </w:rPr>
        <w:t>.XXXX</w:t>
      </w:r>
      <w:r w:rsidR="004731AC">
        <w:t xml:space="preserve"> </w:t>
      </w:r>
      <w:r w:rsidR="004731AC" w:rsidRPr="0093396A">
        <w:rPr>
          <w:i/>
          <w:color w:val="00B0F0"/>
        </w:rPr>
        <w:t xml:space="preserve">(Pozn. Doplní </w:t>
      </w:r>
      <w:r w:rsidR="00927172">
        <w:rPr>
          <w:i/>
          <w:color w:val="00B0F0"/>
        </w:rPr>
        <w:t>zhotovitel</w:t>
      </w:r>
      <w:r w:rsidR="004731AC" w:rsidRPr="0093396A">
        <w:rPr>
          <w:i/>
          <w:color w:val="00B0F0"/>
        </w:rPr>
        <w:t>. Poté poznámku vymažte</w:t>
      </w:r>
      <w:r w:rsidR="006E4827">
        <w:rPr>
          <w:i/>
          <w:color w:val="00B0F0"/>
        </w:rPr>
        <w:t>.).</w:t>
      </w:r>
      <w:r w:rsidR="00747265">
        <w:rPr>
          <w:i/>
          <w:color w:val="00B0F0"/>
        </w:rPr>
        <w:t xml:space="preserve"> </w:t>
      </w:r>
    </w:p>
    <w:p w14:paraId="48E4F4B8" w14:textId="35261198" w:rsidR="009526D8" w:rsidRPr="004F04A8" w:rsidRDefault="00747265" w:rsidP="004F04A8">
      <w:pPr>
        <w:pStyle w:val="Odstavecseseznamem"/>
        <w:spacing w:before="120"/>
        <w:ind w:left="567"/>
        <w:jc w:val="both"/>
        <w:rPr>
          <w:b/>
        </w:rPr>
      </w:pPr>
      <w:r w:rsidRPr="004F04A8">
        <w:rPr>
          <w:b/>
        </w:rPr>
        <w:t xml:space="preserve">Rekapitulace ceny předmětu smlouvy a </w:t>
      </w:r>
      <w:r w:rsidR="009B5768" w:rsidRPr="004F04A8">
        <w:rPr>
          <w:b/>
        </w:rPr>
        <w:t>oceněný</w:t>
      </w:r>
      <w:r w:rsidRPr="004F04A8">
        <w:rPr>
          <w:b/>
        </w:rPr>
        <w:t xml:space="preserve"> </w:t>
      </w:r>
      <w:r w:rsidR="00126ECB">
        <w:rPr>
          <w:b/>
        </w:rPr>
        <w:t>S</w:t>
      </w:r>
      <w:r w:rsidRPr="004F04A8">
        <w:rPr>
          <w:b/>
        </w:rPr>
        <w:t xml:space="preserve">oupis </w:t>
      </w:r>
      <w:r w:rsidR="00B41C75">
        <w:rPr>
          <w:b/>
        </w:rPr>
        <w:t>prací</w:t>
      </w:r>
      <w:r w:rsidRPr="004F04A8">
        <w:rPr>
          <w:b/>
        </w:rPr>
        <w:t xml:space="preserve"> tvoří Přílohu č</w:t>
      </w:r>
      <w:r w:rsidR="008F6B36" w:rsidRPr="004F04A8">
        <w:rPr>
          <w:b/>
        </w:rPr>
        <w:t>.</w:t>
      </w:r>
      <w:r w:rsidR="006E4827" w:rsidRPr="004F04A8">
        <w:rPr>
          <w:b/>
        </w:rPr>
        <w:t xml:space="preserve"> </w:t>
      </w:r>
      <w:r w:rsidR="008F6B36" w:rsidRPr="004F04A8">
        <w:rPr>
          <w:b/>
        </w:rPr>
        <w:t>1</w:t>
      </w:r>
      <w:r w:rsidRPr="004F04A8">
        <w:rPr>
          <w:b/>
        </w:rPr>
        <w:t xml:space="preserve"> této Smlouvy.</w:t>
      </w:r>
    </w:p>
    <w:p w14:paraId="128D0BE4" w14:textId="3BEBBE01" w:rsidR="009526D8" w:rsidRDefault="00647E5C" w:rsidP="00884B06">
      <w:pPr>
        <w:pStyle w:val="Odstavecseseznamem"/>
        <w:numPr>
          <w:ilvl w:val="0"/>
          <w:numId w:val="7"/>
        </w:numPr>
        <w:spacing w:before="120"/>
        <w:ind w:left="567" w:hanging="567"/>
        <w:jc w:val="both"/>
      </w:pPr>
      <w:r w:rsidRPr="00A550AD">
        <w:t xml:space="preserve">Poskytovaný předmět této smlouvy o dílo </w:t>
      </w:r>
      <w:proofErr w:type="gramStart"/>
      <w:r w:rsidRPr="00A550AD">
        <w:t>je</w:t>
      </w:r>
      <w:proofErr w:type="gramEnd"/>
      <w:r w:rsidRPr="00A550AD">
        <w:t xml:space="preserve"> zařazen do číselného kódu klasifikace produkce CZ CPA </w:t>
      </w:r>
      <w:r w:rsidR="00923E5D" w:rsidRPr="00A550AD">
        <w:t xml:space="preserve"> </w:t>
      </w:r>
      <w:r w:rsidR="001E3DCD" w:rsidRPr="001E3DCD">
        <w:t xml:space="preserve">41 </w:t>
      </w:r>
      <w:r w:rsidR="004731AC">
        <w:t>až</w:t>
      </w:r>
      <w:r w:rsidR="004731AC" w:rsidRPr="001E3DCD">
        <w:t xml:space="preserve"> </w:t>
      </w:r>
      <w:r w:rsidR="001E3DCD" w:rsidRPr="001E3DCD">
        <w:t>43</w:t>
      </w:r>
      <w:r w:rsidRPr="00A550AD">
        <w:t> to</w:t>
      </w:r>
      <w:r w:rsidR="00F65DC6">
        <w:t> </w:t>
      </w:r>
      <w:proofErr w:type="gramStart"/>
      <w:r w:rsidRPr="00A550AD">
        <w:t>znamená</w:t>
      </w:r>
      <w:proofErr w:type="gramEnd"/>
      <w:r w:rsidRPr="00A550AD">
        <w:t xml:space="preserve">, že plnění podléhá režimu přenesení daňové povinnosti dle § 92e zákona č. 235/2004 Sb., o dani z přidané hodnoty (dále jen zákon o DPH) v platném znění. </w:t>
      </w:r>
      <w:r w:rsidR="00C207E9">
        <w:t>Zhotovitel</w:t>
      </w:r>
      <w:r w:rsidRPr="00A550AD">
        <w:t xml:space="preserve"> bude fakturovat bez daně z přidané hodnoty, daň je povinen přiznat a zaplatit objednatel. Faktura bude mít náležitosti dle § 29 odst. 1 písm. a) až j) a</w:t>
      </w:r>
      <w:r w:rsidR="00F65DC6">
        <w:t> </w:t>
      </w:r>
      <w:r w:rsidRPr="00A550AD">
        <w:t>dle § 29 odst. 2, písm. c) zákona o DPH.</w:t>
      </w:r>
      <w:r w:rsidR="003B14F6" w:rsidRPr="00A550AD">
        <w:t xml:space="preserve"> </w:t>
      </w:r>
    </w:p>
    <w:p w14:paraId="480DE386" w14:textId="77777777" w:rsidR="006F1F16" w:rsidRDefault="00F666F6" w:rsidP="00884B06">
      <w:pPr>
        <w:pStyle w:val="Odstavecseseznamem"/>
        <w:numPr>
          <w:ilvl w:val="0"/>
          <w:numId w:val="7"/>
        </w:numPr>
        <w:spacing w:before="120"/>
        <w:ind w:left="567" w:hanging="567"/>
        <w:jc w:val="both"/>
      </w:pPr>
      <w:r w:rsidRPr="00A550AD">
        <w:t>Objednatel prohlašuje, že financování prací a dodávek, které jsou předmětem této smlouvy, má zajištěno.</w:t>
      </w:r>
    </w:p>
    <w:p w14:paraId="57DE6046" w14:textId="53FD1B49" w:rsidR="00BC1951" w:rsidRPr="00A550AD" w:rsidRDefault="00F666F6" w:rsidP="00884B06">
      <w:pPr>
        <w:pStyle w:val="Odstavecseseznamem"/>
        <w:numPr>
          <w:ilvl w:val="0"/>
          <w:numId w:val="7"/>
        </w:numPr>
        <w:ind w:left="567" w:hanging="567"/>
        <w:jc w:val="both"/>
      </w:pPr>
      <w:r w:rsidRPr="00A550AD">
        <w:t xml:space="preserve">Výši sjednané ceny lze překročit pouze </w:t>
      </w:r>
      <w:r w:rsidR="00353313">
        <w:t xml:space="preserve">na základě dohody obou smluvních stran formou písemného dodatku k této smlouvě, a to pouze </w:t>
      </w:r>
      <w:r w:rsidRPr="00A550AD">
        <w:t>v případě:</w:t>
      </w:r>
    </w:p>
    <w:p w14:paraId="09203A0B" w14:textId="77777777" w:rsidR="00BC1951" w:rsidRPr="00C74553" w:rsidRDefault="00382B70" w:rsidP="00205A3B">
      <w:pPr>
        <w:pStyle w:val="Zkladntext"/>
        <w:numPr>
          <w:ilvl w:val="0"/>
          <w:numId w:val="8"/>
        </w:numPr>
        <w:spacing w:before="120" w:after="0" w:line="240" w:lineRule="auto"/>
        <w:ind w:left="851" w:hanging="284"/>
        <w:jc w:val="both"/>
        <w:rPr>
          <w:szCs w:val="22"/>
          <w:lang w:val="cs-CZ"/>
        </w:rPr>
      </w:pPr>
      <w:r w:rsidRPr="00382B70">
        <w:rPr>
          <w:szCs w:val="22"/>
          <w:lang w:val="cs-CZ"/>
        </w:rPr>
        <w:t>odůvodněných změn a doplňků technické specifikace předmětu plnění, a to však pouze a výlučně na základě požadavku ze strany objednatele</w:t>
      </w:r>
    </w:p>
    <w:p w14:paraId="345F7EF4" w14:textId="77777777" w:rsidR="00BC1951" w:rsidRPr="00C74553" w:rsidRDefault="00382B70" w:rsidP="00205A3B">
      <w:pPr>
        <w:pStyle w:val="Zkladntext"/>
        <w:numPr>
          <w:ilvl w:val="0"/>
          <w:numId w:val="8"/>
        </w:numPr>
        <w:spacing w:before="120" w:after="0" w:line="240" w:lineRule="auto"/>
        <w:ind w:left="851" w:hanging="284"/>
        <w:jc w:val="both"/>
        <w:rPr>
          <w:szCs w:val="22"/>
          <w:lang w:val="cs-CZ"/>
        </w:rPr>
      </w:pPr>
      <w:r w:rsidRPr="00382B70">
        <w:rPr>
          <w:szCs w:val="22"/>
          <w:lang w:val="cs-CZ"/>
        </w:rPr>
        <w:t>pokud v průběhu plnění dojde ke změnám legislativních či technických předpisů a norem, které budou mít prokazatelný vliv na výši sjednané ceny.</w:t>
      </w:r>
    </w:p>
    <w:p w14:paraId="4E963101" w14:textId="77777777" w:rsidR="00BC1951" w:rsidRPr="00A550AD" w:rsidRDefault="00F666F6" w:rsidP="00884B06">
      <w:pPr>
        <w:pStyle w:val="Odstavecseseznamem"/>
        <w:numPr>
          <w:ilvl w:val="0"/>
          <w:numId w:val="7"/>
        </w:numPr>
        <w:spacing w:before="120"/>
        <w:ind w:left="567" w:hanging="567"/>
        <w:jc w:val="both"/>
      </w:pPr>
      <w:r w:rsidRPr="00A550AD">
        <w:t>Cena obsahuje i případné zvýšené náklady spojené s vývojem cen vstupních nákladů, a to až do doby ukončení díla.</w:t>
      </w:r>
    </w:p>
    <w:p w14:paraId="72E2CF73" w14:textId="0CB68620" w:rsidR="00BC1951" w:rsidRPr="00C74553" w:rsidRDefault="00382B70" w:rsidP="00884B06">
      <w:pPr>
        <w:numPr>
          <w:ilvl w:val="0"/>
          <w:numId w:val="7"/>
        </w:numPr>
        <w:spacing w:before="120" w:line="240" w:lineRule="auto"/>
        <w:ind w:left="567" w:hanging="567"/>
        <w:jc w:val="both"/>
        <w:rPr>
          <w:rFonts w:ascii="Times New Roman" w:hAnsi="Times New Roman"/>
          <w:sz w:val="22"/>
          <w:szCs w:val="22"/>
          <w:lang w:val="cs-CZ"/>
        </w:rPr>
      </w:pPr>
      <w:r w:rsidRPr="00382B70">
        <w:rPr>
          <w:rFonts w:ascii="Times New Roman" w:hAnsi="Times New Roman"/>
          <w:sz w:val="22"/>
          <w:szCs w:val="22"/>
          <w:lang w:val="cs-CZ"/>
        </w:rPr>
        <w:t>V případě, že bude objednatel požadovat realizaci dodatečných požadavků, kvalitativních či množstevních změn, budou tyto práce oceněny pomocí jednotkových cen z příslušné cenové nabídky, která je přílohou č.</w:t>
      </w:r>
      <w:r w:rsidR="00E13493">
        <w:rPr>
          <w:rFonts w:ascii="Times New Roman" w:hAnsi="Times New Roman"/>
          <w:sz w:val="22"/>
          <w:szCs w:val="22"/>
          <w:lang w:val="cs-CZ"/>
        </w:rPr>
        <w:t xml:space="preserve"> </w:t>
      </w:r>
      <w:r w:rsidR="009B5768">
        <w:rPr>
          <w:rFonts w:ascii="Times New Roman" w:hAnsi="Times New Roman"/>
          <w:sz w:val="22"/>
          <w:szCs w:val="22"/>
          <w:lang w:val="cs-CZ"/>
        </w:rPr>
        <w:t xml:space="preserve">1 </w:t>
      </w:r>
      <w:r w:rsidR="00C207E9">
        <w:rPr>
          <w:rFonts w:ascii="Times New Roman" w:hAnsi="Times New Roman"/>
          <w:sz w:val="22"/>
          <w:szCs w:val="22"/>
          <w:lang w:val="cs-CZ"/>
        </w:rPr>
        <w:t>této smlouvy</w:t>
      </w:r>
      <w:r w:rsidRPr="00382B70">
        <w:rPr>
          <w:rFonts w:ascii="Times New Roman" w:hAnsi="Times New Roman"/>
          <w:sz w:val="22"/>
          <w:szCs w:val="22"/>
          <w:lang w:val="cs-CZ"/>
        </w:rPr>
        <w:t>. Položky, které nebudou obsaženy v původní cenové nabídce</w:t>
      </w:r>
      <w:r w:rsidR="005259D2">
        <w:rPr>
          <w:rFonts w:ascii="Times New Roman" w:hAnsi="Times New Roman"/>
          <w:sz w:val="22"/>
          <w:szCs w:val="22"/>
          <w:lang w:val="cs-CZ"/>
        </w:rPr>
        <w:t>,</w:t>
      </w:r>
      <w:r w:rsidRPr="00382B70">
        <w:rPr>
          <w:rFonts w:ascii="Times New Roman" w:hAnsi="Times New Roman"/>
          <w:sz w:val="22"/>
          <w:szCs w:val="22"/>
          <w:lang w:val="cs-CZ"/>
        </w:rPr>
        <w:t xml:space="preserve"> budou oceněny dle </w:t>
      </w:r>
      <w:r w:rsidR="008C4B5C">
        <w:rPr>
          <w:rFonts w:ascii="Times New Roman" w:hAnsi="Times New Roman"/>
          <w:sz w:val="22"/>
          <w:szCs w:val="22"/>
          <w:lang w:val="cs-CZ"/>
        </w:rPr>
        <w:t xml:space="preserve">aktuální cenové hladiny URS  Praha. </w:t>
      </w:r>
      <w:r w:rsidR="008C4B5C" w:rsidRPr="00585285">
        <w:rPr>
          <w:rFonts w:ascii="Times New Roman" w:hAnsi="Times New Roman"/>
          <w:sz w:val="22"/>
          <w:szCs w:val="22"/>
        </w:rPr>
        <w:t xml:space="preserve">V </w:t>
      </w:r>
      <w:proofErr w:type="spellStart"/>
      <w:r w:rsidR="008C4B5C" w:rsidRPr="00585285">
        <w:rPr>
          <w:rFonts w:ascii="Times New Roman" w:hAnsi="Times New Roman"/>
          <w:sz w:val="22"/>
          <w:szCs w:val="22"/>
        </w:rPr>
        <w:t>případě</w:t>
      </w:r>
      <w:proofErr w:type="spellEnd"/>
      <w:r w:rsidR="008C4B5C" w:rsidRPr="00585285">
        <w:rPr>
          <w:rFonts w:ascii="Times New Roman" w:hAnsi="Times New Roman"/>
          <w:sz w:val="22"/>
          <w:szCs w:val="22"/>
        </w:rPr>
        <w:t xml:space="preserve">, </w:t>
      </w:r>
      <w:proofErr w:type="spellStart"/>
      <w:r w:rsidR="008C4B5C" w:rsidRPr="00585285">
        <w:rPr>
          <w:rFonts w:ascii="Times New Roman" w:hAnsi="Times New Roman"/>
          <w:sz w:val="22"/>
          <w:szCs w:val="22"/>
        </w:rPr>
        <w:t>že</w:t>
      </w:r>
      <w:proofErr w:type="spellEnd"/>
      <w:r w:rsidR="008C4B5C" w:rsidRPr="00585285">
        <w:rPr>
          <w:rFonts w:ascii="Times New Roman" w:hAnsi="Times New Roman"/>
          <w:sz w:val="22"/>
          <w:szCs w:val="22"/>
        </w:rPr>
        <w:t xml:space="preserve"> </w:t>
      </w:r>
      <w:proofErr w:type="spellStart"/>
      <w:r w:rsidR="008C4B5C" w:rsidRPr="00585285">
        <w:rPr>
          <w:rFonts w:ascii="Times New Roman" w:hAnsi="Times New Roman"/>
          <w:sz w:val="22"/>
          <w:szCs w:val="22"/>
        </w:rPr>
        <w:t>datová</w:t>
      </w:r>
      <w:proofErr w:type="spellEnd"/>
      <w:r w:rsidR="008C4B5C" w:rsidRPr="00585285">
        <w:rPr>
          <w:rFonts w:ascii="Times New Roman" w:hAnsi="Times New Roman"/>
          <w:sz w:val="22"/>
          <w:szCs w:val="22"/>
        </w:rPr>
        <w:t xml:space="preserve"> </w:t>
      </w:r>
      <w:proofErr w:type="spellStart"/>
      <w:r w:rsidR="008C4B5C" w:rsidRPr="00585285">
        <w:rPr>
          <w:rFonts w:ascii="Times New Roman" w:hAnsi="Times New Roman"/>
          <w:sz w:val="22"/>
          <w:szCs w:val="22"/>
        </w:rPr>
        <w:t>základna</w:t>
      </w:r>
      <w:proofErr w:type="spellEnd"/>
      <w:r w:rsidR="008C4B5C" w:rsidRPr="00585285">
        <w:rPr>
          <w:rFonts w:ascii="Times New Roman" w:hAnsi="Times New Roman"/>
          <w:sz w:val="22"/>
          <w:szCs w:val="22"/>
        </w:rPr>
        <w:t xml:space="preserve"> ÚRS Praha </w:t>
      </w:r>
      <w:proofErr w:type="spellStart"/>
      <w:r w:rsidR="008C4B5C" w:rsidRPr="00585285">
        <w:rPr>
          <w:rFonts w:ascii="Times New Roman" w:hAnsi="Times New Roman"/>
          <w:sz w:val="22"/>
          <w:szCs w:val="22"/>
        </w:rPr>
        <w:t>položky</w:t>
      </w:r>
      <w:proofErr w:type="spellEnd"/>
      <w:r w:rsidR="008C4B5C" w:rsidRPr="00585285">
        <w:rPr>
          <w:rFonts w:ascii="Times New Roman" w:hAnsi="Times New Roman"/>
          <w:sz w:val="22"/>
          <w:szCs w:val="22"/>
        </w:rPr>
        <w:t xml:space="preserve"> </w:t>
      </w:r>
      <w:proofErr w:type="spellStart"/>
      <w:r w:rsidR="008C4B5C" w:rsidRPr="00585285">
        <w:rPr>
          <w:rFonts w:ascii="Times New Roman" w:hAnsi="Times New Roman"/>
          <w:sz w:val="22"/>
          <w:szCs w:val="22"/>
        </w:rPr>
        <w:t>nutné</w:t>
      </w:r>
      <w:proofErr w:type="spellEnd"/>
      <w:r w:rsidR="008C4B5C" w:rsidRPr="00585285">
        <w:rPr>
          <w:rFonts w:ascii="Times New Roman" w:hAnsi="Times New Roman"/>
          <w:sz w:val="22"/>
          <w:szCs w:val="22"/>
        </w:rPr>
        <w:t xml:space="preserve"> k </w:t>
      </w:r>
      <w:proofErr w:type="spellStart"/>
      <w:r w:rsidR="008C4B5C" w:rsidRPr="00585285">
        <w:rPr>
          <w:rFonts w:ascii="Times New Roman" w:hAnsi="Times New Roman"/>
          <w:sz w:val="22"/>
          <w:szCs w:val="22"/>
        </w:rPr>
        <w:t>ocenění</w:t>
      </w:r>
      <w:proofErr w:type="spellEnd"/>
      <w:r w:rsidR="008C4B5C" w:rsidRPr="00585285">
        <w:rPr>
          <w:rFonts w:ascii="Times New Roman" w:hAnsi="Times New Roman"/>
          <w:sz w:val="22"/>
          <w:szCs w:val="22"/>
        </w:rPr>
        <w:t xml:space="preserve"> </w:t>
      </w:r>
      <w:proofErr w:type="spellStart"/>
      <w:r w:rsidR="008C4B5C" w:rsidRPr="00585285">
        <w:rPr>
          <w:rFonts w:ascii="Times New Roman" w:hAnsi="Times New Roman"/>
          <w:sz w:val="22"/>
          <w:szCs w:val="22"/>
        </w:rPr>
        <w:t>prací</w:t>
      </w:r>
      <w:proofErr w:type="spellEnd"/>
      <w:r w:rsidR="008C4B5C" w:rsidRPr="00585285">
        <w:rPr>
          <w:rFonts w:ascii="Times New Roman" w:hAnsi="Times New Roman"/>
          <w:sz w:val="22"/>
          <w:szCs w:val="22"/>
        </w:rPr>
        <w:t xml:space="preserve"> </w:t>
      </w:r>
      <w:proofErr w:type="spellStart"/>
      <w:r w:rsidR="008C4B5C" w:rsidRPr="00585285">
        <w:rPr>
          <w:rFonts w:ascii="Times New Roman" w:hAnsi="Times New Roman"/>
          <w:sz w:val="22"/>
          <w:szCs w:val="22"/>
        </w:rPr>
        <w:t>neobsahuje</w:t>
      </w:r>
      <w:proofErr w:type="spellEnd"/>
      <w:r w:rsidR="008C4B5C" w:rsidRPr="00585285">
        <w:rPr>
          <w:rFonts w:ascii="Times New Roman" w:hAnsi="Times New Roman"/>
          <w:sz w:val="22"/>
          <w:szCs w:val="22"/>
        </w:rPr>
        <w:t xml:space="preserve">, </w:t>
      </w:r>
      <w:proofErr w:type="spellStart"/>
      <w:r w:rsidR="008C4B5C" w:rsidRPr="00585285">
        <w:rPr>
          <w:rFonts w:ascii="Times New Roman" w:hAnsi="Times New Roman"/>
          <w:sz w:val="22"/>
          <w:szCs w:val="22"/>
        </w:rPr>
        <w:t>budou</w:t>
      </w:r>
      <w:proofErr w:type="spellEnd"/>
      <w:r w:rsidR="008C4B5C" w:rsidRPr="00585285">
        <w:rPr>
          <w:rFonts w:ascii="Times New Roman" w:hAnsi="Times New Roman"/>
          <w:sz w:val="22"/>
          <w:szCs w:val="22"/>
        </w:rPr>
        <w:t xml:space="preserve"> </w:t>
      </w:r>
      <w:proofErr w:type="spellStart"/>
      <w:r w:rsidR="008C4B5C" w:rsidRPr="00585285">
        <w:rPr>
          <w:rFonts w:ascii="Times New Roman" w:hAnsi="Times New Roman"/>
          <w:sz w:val="22"/>
          <w:szCs w:val="22"/>
        </w:rPr>
        <w:t>oceněny</w:t>
      </w:r>
      <w:proofErr w:type="spellEnd"/>
      <w:r w:rsidR="008C4B5C" w:rsidRPr="00585285">
        <w:rPr>
          <w:rFonts w:ascii="Times New Roman" w:hAnsi="Times New Roman"/>
          <w:sz w:val="22"/>
          <w:szCs w:val="22"/>
        </w:rPr>
        <w:t xml:space="preserve"> </w:t>
      </w:r>
      <w:proofErr w:type="spellStart"/>
      <w:r w:rsidR="008C4B5C" w:rsidRPr="00585285">
        <w:rPr>
          <w:rFonts w:ascii="Times New Roman" w:hAnsi="Times New Roman"/>
          <w:sz w:val="22"/>
          <w:szCs w:val="22"/>
        </w:rPr>
        <w:t>dle</w:t>
      </w:r>
      <w:proofErr w:type="spellEnd"/>
      <w:r w:rsidR="008C4B5C" w:rsidRPr="00585285">
        <w:rPr>
          <w:rFonts w:ascii="Times New Roman" w:hAnsi="Times New Roman"/>
          <w:sz w:val="22"/>
          <w:szCs w:val="22"/>
        </w:rPr>
        <w:t xml:space="preserve"> </w:t>
      </w:r>
      <w:proofErr w:type="spellStart"/>
      <w:r w:rsidR="008C4B5C" w:rsidRPr="00585285">
        <w:rPr>
          <w:rFonts w:ascii="Times New Roman" w:hAnsi="Times New Roman"/>
          <w:sz w:val="22"/>
          <w:szCs w:val="22"/>
        </w:rPr>
        <w:t>dohody</w:t>
      </w:r>
      <w:proofErr w:type="spellEnd"/>
      <w:r w:rsidR="008C4B5C" w:rsidRPr="00585285">
        <w:rPr>
          <w:rFonts w:ascii="Times New Roman" w:hAnsi="Times New Roman"/>
          <w:sz w:val="22"/>
          <w:szCs w:val="22"/>
        </w:rPr>
        <w:t xml:space="preserve"> </w:t>
      </w:r>
      <w:proofErr w:type="spellStart"/>
      <w:r w:rsidR="008C4B5C" w:rsidRPr="00585285">
        <w:rPr>
          <w:rFonts w:ascii="Times New Roman" w:hAnsi="Times New Roman"/>
          <w:sz w:val="22"/>
          <w:szCs w:val="22"/>
        </w:rPr>
        <w:t>obou</w:t>
      </w:r>
      <w:proofErr w:type="spellEnd"/>
      <w:r w:rsidR="008C4B5C" w:rsidRPr="00585285">
        <w:rPr>
          <w:rFonts w:ascii="Times New Roman" w:hAnsi="Times New Roman"/>
          <w:sz w:val="22"/>
          <w:szCs w:val="22"/>
        </w:rPr>
        <w:t xml:space="preserve"> </w:t>
      </w:r>
      <w:proofErr w:type="spellStart"/>
      <w:r w:rsidR="008C4B5C" w:rsidRPr="00585285">
        <w:rPr>
          <w:rFonts w:ascii="Times New Roman" w:hAnsi="Times New Roman"/>
          <w:sz w:val="22"/>
          <w:szCs w:val="22"/>
        </w:rPr>
        <w:t>stran</w:t>
      </w:r>
      <w:proofErr w:type="spellEnd"/>
      <w:r w:rsidRPr="00382B70">
        <w:rPr>
          <w:rFonts w:ascii="Times New Roman" w:hAnsi="Times New Roman"/>
          <w:sz w:val="22"/>
          <w:szCs w:val="22"/>
          <w:lang w:val="cs-CZ"/>
        </w:rPr>
        <w:t>.</w:t>
      </w:r>
    </w:p>
    <w:p w14:paraId="023D51B0" w14:textId="7068E8A4" w:rsidR="00E55068" w:rsidRPr="00A550AD" w:rsidRDefault="00C207E9" w:rsidP="00884B06">
      <w:pPr>
        <w:pStyle w:val="Odstavecseseznamem"/>
        <w:numPr>
          <w:ilvl w:val="0"/>
          <w:numId w:val="7"/>
        </w:numPr>
        <w:spacing w:before="120"/>
        <w:ind w:left="567" w:hanging="567"/>
        <w:jc w:val="both"/>
      </w:pPr>
      <w:r>
        <w:t>Zhotovitel</w:t>
      </w:r>
      <w:r w:rsidR="00F32B8F" w:rsidRPr="00A550AD">
        <w:t xml:space="preserve"> prohlašuje, že v uvedené ceně jsou zahrnuty veškeré dodávky, výkony, náklady a nákladové faktory všeho druhu vztahující se k předmětu díla, které </w:t>
      </w:r>
      <w:r>
        <w:t>zhotovitel</w:t>
      </w:r>
      <w:r w:rsidR="00F32B8F" w:rsidRPr="00A550AD">
        <w:t xml:space="preserve">i vzniknou při realizaci díla až do doby předání provedeného díla v požadovaném termínu a to se zahrnutím všech vedlejších činností nutných pro funkčnost zhotoveného díla (včetně koordinace mezi jednotlivými profesemi a jejich návaznosti), které </w:t>
      </w:r>
      <w:r>
        <w:t>zhotovitel</w:t>
      </w:r>
      <w:r w:rsidR="00F32B8F" w:rsidRPr="00A550AD">
        <w:t xml:space="preserve"> mohl a</w:t>
      </w:r>
      <w:r w:rsidR="00F65DC6">
        <w:t> </w:t>
      </w:r>
      <w:r w:rsidR="00F32B8F" w:rsidRPr="00A550AD">
        <w:t>měl reálně na základě svých odborných znalostí předvídat při uzavření této smlouvy.</w:t>
      </w:r>
      <w:r w:rsidR="00E55068" w:rsidRPr="00A550AD">
        <w:t xml:space="preserve"> </w:t>
      </w:r>
    </w:p>
    <w:p w14:paraId="0573776D" w14:textId="77777777" w:rsidR="00BC1951" w:rsidRPr="00AC5922" w:rsidRDefault="00557333" w:rsidP="00AC5922">
      <w:pPr>
        <w:pStyle w:val="Nadpis1"/>
        <w:numPr>
          <w:ilvl w:val="0"/>
          <w:numId w:val="4"/>
        </w:numPr>
        <w:spacing w:before="240" w:after="240"/>
        <w:ind w:left="567" w:right="0" w:hanging="567"/>
        <w:jc w:val="center"/>
        <w:rPr>
          <w:b w:val="0"/>
        </w:rPr>
      </w:pPr>
      <w:r w:rsidRPr="00AC5922">
        <w:t>Platební podmínky</w:t>
      </w:r>
    </w:p>
    <w:p w14:paraId="39B943B4" w14:textId="77777777" w:rsidR="00EB573A" w:rsidRDefault="00F666F6" w:rsidP="00884B06">
      <w:pPr>
        <w:pStyle w:val="Odstavecseseznamem"/>
        <w:numPr>
          <w:ilvl w:val="0"/>
          <w:numId w:val="9"/>
        </w:numPr>
        <w:spacing w:before="120"/>
        <w:ind w:left="567" w:hanging="567"/>
        <w:jc w:val="both"/>
      </w:pPr>
      <w:r w:rsidRPr="00A550AD">
        <w:t>Úhradu ceny za provedení díla provede objednatel na základě faktur</w:t>
      </w:r>
      <w:r w:rsidR="00F36D30" w:rsidRPr="00A550AD">
        <w:t>y</w:t>
      </w:r>
      <w:r w:rsidRPr="00A550AD">
        <w:t xml:space="preserve"> vystaven</w:t>
      </w:r>
      <w:r w:rsidR="00F36D30" w:rsidRPr="00A550AD">
        <w:t>é</w:t>
      </w:r>
      <w:r w:rsidRPr="00A550AD">
        <w:t xml:space="preserve"> </w:t>
      </w:r>
      <w:r w:rsidR="00C207E9">
        <w:t>zhotovitel</w:t>
      </w:r>
      <w:r w:rsidRPr="00A550AD">
        <w:t>em do 15 dnů ode dne uskutečnění zdanitelného plnění</w:t>
      </w:r>
      <w:r w:rsidR="004D16DB" w:rsidRPr="00A550AD">
        <w:t xml:space="preserve"> (tj. ode dne předání a převzetí díla)</w:t>
      </w:r>
      <w:r w:rsidRPr="00A550AD">
        <w:t>. Nedílnou součástí faktur</w:t>
      </w:r>
      <w:r w:rsidR="005733A6" w:rsidRPr="00A550AD">
        <w:t>y</w:t>
      </w:r>
      <w:r w:rsidRPr="00A550AD">
        <w:t xml:space="preserve"> bude kopie příslušného oběma smluvními stranami potvrzeného Zápisu o předání a převzetí díla</w:t>
      </w:r>
      <w:r w:rsidR="00984C4E" w:rsidRPr="00A550AD">
        <w:t xml:space="preserve"> dle příslušného vzoru objednatele.</w:t>
      </w:r>
      <w:r w:rsidR="00D403CB" w:rsidRPr="00A550AD">
        <w:t xml:space="preserve"> </w:t>
      </w:r>
    </w:p>
    <w:p w14:paraId="13671638" w14:textId="03B1E1EE" w:rsidR="00E80DF3" w:rsidRDefault="007225BD">
      <w:pPr>
        <w:pStyle w:val="Odstavecseseznamem"/>
        <w:spacing w:before="0"/>
        <w:ind w:left="567"/>
        <w:jc w:val="both"/>
      </w:pPr>
      <w:r w:rsidRPr="00A550AD">
        <w:t>Dodatečné práce</w:t>
      </w:r>
      <w:r w:rsidR="00EB573A">
        <w:t xml:space="preserve">, </w:t>
      </w:r>
      <w:r w:rsidR="00D403CB" w:rsidRPr="00A550AD">
        <w:t>dodávky</w:t>
      </w:r>
      <w:r w:rsidRPr="00A550AD">
        <w:t xml:space="preserve"> </w:t>
      </w:r>
      <w:r w:rsidRPr="009D54B1">
        <w:t xml:space="preserve">a nové stavební </w:t>
      </w:r>
      <w:r w:rsidRPr="00920ABA">
        <w:t xml:space="preserve">práce </w:t>
      </w:r>
      <w:r w:rsidR="00F22E28" w:rsidRPr="00920ABA">
        <w:t>dle čl.</w:t>
      </w:r>
      <w:r w:rsidR="00DB316E">
        <w:t xml:space="preserve"> </w:t>
      </w:r>
      <w:r w:rsidR="00F22E28" w:rsidRPr="00920ABA">
        <w:t>II budou</w:t>
      </w:r>
      <w:r w:rsidRPr="009D54B1">
        <w:t xml:space="preserve"> fakturovány po odsouhlasení </w:t>
      </w:r>
      <w:r w:rsidR="0067395F" w:rsidRPr="009D54B1">
        <w:t>Z</w:t>
      </w:r>
      <w:r w:rsidRPr="009D54B1">
        <w:t>měnového listu a</w:t>
      </w:r>
      <w:r w:rsidR="00F65DC6">
        <w:t> </w:t>
      </w:r>
      <w:r w:rsidRPr="009D54B1">
        <w:t>uzavření příslušného smluvního dodatku.</w:t>
      </w:r>
    </w:p>
    <w:p w14:paraId="74CC119F" w14:textId="586338A8" w:rsidR="00BC1951" w:rsidRPr="00A550AD" w:rsidRDefault="00F666F6" w:rsidP="00884B06">
      <w:pPr>
        <w:pStyle w:val="Odstavecseseznamem"/>
        <w:numPr>
          <w:ilvl w:val="0"/>
          <w:numId w:val="9"/>
        </w:numPr>
        <w:spacing w:before="120"/>
        <w:ind w:left="567" w:hanging="567"/>
        <w:jc w:val="both"/>
      </w:pPr>
      <w:r w:rsidRPr="009D54B1">
        <w:lastRenderedPageBreak/>
        <w:t xml:space="preserve">U daňového dokladu bude provedena 10% pozastávka. Tím se rozumí, že ve lhůtě splatnosti </w:t>
      </w:r>
      <w:r w:rsidRPr="00EB573A">
        <w:t>(</w:t>
      </w:r>
      <w:r w:rsidR="00F22E28" w:rsidRPr="00F22E28">
        <w:t xml:space="preserve">viz </w:t>
      </w:r>
      <w:r w:rsidR="00E66A1D">
        <w:t>čl.</w:t>
      </w:r>
      <w:r w:rsidR="00F22E28" w:rsidRPr="00920ABA">
        <w:t xml:space="preserve"> VI.</w:t>
      </w:r>
      <w:r w:rsidR="00DB316E">
        <w:t xml:space="preserve"> </w:t>
      </w:r>
      <w:r w:rsidR="00F22E28" w:rsidRPr="00920ABA">
        <w:t>3 bude</w:t>
      </w:r>
      <w:r w:rsidRPr="00A550AD">
        <w:t xml:space="preserve"> uhrazeno 90 % fakturované částky. </w:t>
      </w:r>
      <w:r w:rsidR="00C3695A" w:rsidRPr="00A550AD">
        <w:t xml:space="preserve"> </w:t>
      </w:r>
      <w:r w:rsidRPr="00A550AD">
        <w:t xml:space="preserve">Pozastávka bude uvolněna do </w:t>
      </w:r>
      <w:r w:rsidR="00DB60F2" w:rsidRPr="00A550AD">
        <w:t xml:space="preserve">30 </w:t>
      </w:r>
      <w:r w:rsidRPr="00A550AD">
        <w:t>dnů po odstranění všech vad a</w:t>
      </w:r>
      <w:r w:rsidR="000F2AEB" w:rsidRPr="00A550AD">
        <w:t> </w:t>
      </w:r>
      <w:r w:rsidRPr="00A550AD">
        <w:t>nedodělků uvedených v zápis</w:t>
      </w:r>
      <w:r w:rsidR="00E648A3" w:rsidRPr="00A550AD">
        <w:t>e</w:t>
      </w:r>
      <w:r w:rsidRPr="00A550AD">
        <w:t xml:space="preserve"> o předání a převzetí celého díla</w:t>
      </w:r>
      <w:r w:rsidR="00043350" w:rsidRPr="00A550AD">
        <w:t>,</w:t>
      </w:r>
      <w:r w:rsidR="00D43E6D" w:rsidRPr="00A550AD">
        <w:t xml:space="preserve"> pokud se smluvní strany nedohodnou písemně jinak</w:t>
      </w:r>
      <w:r w:rsidRPr="00A550AD">
        <w:t xml:space="preserve">. </w:t>
      </w:r>
      <w:r w:rsidR="00E648A3" w:rsidRPr="00A550AD">
        <w:t>O</w:t>
      </w:r>
      <w:r w:rsidR="00F65DC6">
        <w:t> </w:t>
      </w:r>
      <w:r w:rsidR="00E648A3" w:rsidRPr="00A550AD">
        <w:t xml:space="preserve">odstranění vad a nedodělků bude sepsán samostatný protokol a potvrzený zástupci obou smluvních stran. V případě, že v protokolu o předání a převzetí díla nebudou uvedeny žádné vady a nedodělky, nebude pozastávka uplatněna. </w:t>
      </w:r>
    </w:p>
    <w:p w14:paraId="53CCF234" w14:textId="77777777" w:rsidR="00751635" w:rsidRPr="00A550AD" w:rsidRDefault="00F666F6" w:rsidP="00884B06">
      <w:pPr>
        <w:pStyle w:val="Odstavecseseznamem"/>
        <w:numPr>
          <w:ilvl w:val="0"/>
          <w:numId w:val="9"/>
        </w:numPr>
        <w:spacing w:before="120"/>
        <w:ind w:left="567" w:hanging="567"/>
        <w:jc w:val="both"/>
      </w:pPr>
      <w:r w:rsidRPr="00A550AD">
        <w:t>Smluvní strany se dohodly na splatnosti faktur</w:t>
      </w:r>
      <w:r w:rsidR="0035453C">
        <w:t>y</w:t>
      </w:r>
      <w:r w:rsidRPr="00A550AD">
        <w:t xml:space="preserve"> 30 kalendářních dnů ode dne </w:t>
      </w:r>
      <w:r w:rsidR="00F34658">
        <w:t>jejího</w:t>
      </w:r>
      <w:r w:rsidR="00F34658" w:rsidRPr="00A550AD">
        <w:t xml:space="preserve"> </w:t>
      </w:r>
      <w:r w:rsidRPr="00A550AD">
        <w:t xml:space="preserve">doručení objednateli, přičemž </w:t>
      </w:r>
      <w:r w:rsidR="00F34658">
        <w:t xml:space="preserve">kopie </w:t>
      </w:r>
      <w:r w:rsidR="00F34658" w:rsidRPr="00A550AD">
        <w:t>Zápis</w:t>
      </w:r>
      <w:r w:rsidR="00F34658">
        <w:t>u</w:t>
      </w:r>
      <w:r w:rsidR="00F34658" w:rsidRPr="00A550AD">
        <w:t xml:space="preserve"> o předání a převzetí díla </w:t>
      </w:r>
      <w:r w:rsidRPr="00A550AD">
        <w:t>bude přílohou faktur</w:t>
      </w:r>
      <w:r w:rsidR="00F34658">
        <w:t>y</w:t>
      </w:r>
      <w:r w:rsidRPr="00A550AD">
        <w:t xml:space="preserve">. </w:t>
      </w:r>
    </w:p>
    <w:p w14:paraId="78748F07" w14:textId="6C458660" w:rsidR="00BC1951" w:rsidRPr="00A550AD" w:rsidRDefault="00F666F6" w:rsidP="00884B06">
      <w:pPr>
        <w:pStyle w:val="Odstavecseseznamem"/>
        <w:numPr>
          <w:ilvl w:val="0"/>
          <w:numId w:val="9"/>
        </w:numPr>
        <w:spacing w:before="120"/>
        <w:ind w:left="567" w:hanging="567"/>
        <w:jc w:val="both"/>
      </w:pPr>
      <w:r w:rsidRPr="00920ABA">
        <w:t>Pokud faktur</w:t>
      </w:r>
      <w:r w:rsidR="00E648A3" w:rsidRPr="00920ABA">
        <w:t>a</w:t>
      </w:r>
      <w:r w:rsidRPr="00920ABA">
        <w:t xml:space="preserve"> </w:t>
      </w:r>
      <w:r w:rsidR="004D16DB" w:rsidRPr="00920ABA">
        <w:t xml:space="preserve">nebude </w:t>
      </w:r>
      <w:r w:rsidRPr="00920ABA">
        <w:t>obsahovat předepsané náležitosti, je objednatel oprávněn vrátit j</w:t>
      </w:r>
      <w:r w:rsidR="00E648A3" w:rsidRPr="00920ABA">
        <w:t>i</w:t>
      </w:r>
      <w:r w:rsidRPr="00920ABA">
        <w:t xml:space="preserve"> </w:t>
      </w:r>
      <w:r w:rsidR="00C207E9" w:rsidRPr="00920ABA">
        <w:t>zhotovitel</w:t>
      </w:r>
      <w:r w:rsidRPr="00920ABA">
        <w:t xml:space="preserve">i k doplnění. Ve vrácené faktuře vyznačí objednatel důvod vrácení. V tomto případě se ruší původní lhůta splatnosti dle </w:t>
      </w:r>
      <w:r w:rsidR="00E66A1D">
        <w:t xml:space="preserve">čl. </w:t>
      </w:r>
      <w:r w:rsidR="00F22E28" w:rsidRPr="00920ABA">
        <w:t>VI.</w:t>
      </w:r>
      <w:r w:rsidR="00DB316E">
        <w:t> </w:t>
      </w:r>
      <w:r w:rsidR="00F22E28" w:rsidRPr="00920ABA">
        <w:t>3 a</w:t>
      </w:r>
      <w:r w:rsidR="006E4827">
        <w:t> </w:t>
      </w:r>
      <w:r w:rsidR="00F22E28" w:rsidRPr="00920ABA">
        <w:t>nová</w:t>
      </w:r>
      <w:r w:rsidRPr="00920ABA">
        <w:t xml:space="preserve"> lhůta splatnosti začne plynout až doručením opravené či doplněné faktury – daňového dokladu zpět</w:t>
      </w:r>
      <w:r w:rsidRPr="00A550AD">
        <w:t xml:space="preserve"> objednateli. </w:t>
      </w:r>
    </w:p>
    <w:p w14:paraId="2A9FED17" w14:textId="77777777" w:rsidR="00BC1951" w:rsidRPr="00A550AD" w:rsidRDefault="00647E5C" w:rsidP="00884B06">
      <w:pPr>
        <w:pStyle w:val="Odstavecseseznamem"/>
        <w:numPr>
          <w:ilvl w:val="0"/>
          <w:numId w:val="9"/>
        </w:numPr>
        <w:spacing w:before="120"/>
        <w:ind w:left="567" w:hanging="567"/>
        <w:jc w:val="both"/>
      </w:pPr>
      <w:r w:rsidRPr="00A550AD">
        <w:t xml:space="preserve">Smluvní strany se dohodly na platbách formou bezhotovostního bankovního převodu na účty uvedené ve </w:t>
      </w:r>
      <w:r w:rsidR="0035453C" w:rsidRPr="00A550AD">
        <w:t>vystaven</w:t>
      </w:r>
      <w:r w:rsidR="0035453C">
        <w:t xml:space="preserve">é </w:t>
      </w:r>
      <w:r w:rsidR="0035453C" w:rsidRPr="00A550AD">
        <w:t>faktu</w:t>
      </w:r>
      <w:r w:rsidR="0035453C">
        <w:t>ře</w:t>
      </w:r>
      <w:r w:rsidR="0035453C" w:rsidRPr="00A550AD">
        <w:t xml:space="preserve"> </w:t>
      </w:r>
      <w:r w:rsidRPr="00A550AD">
        <w:t>(</w:t>
      </w:r>
      <w:r w:rsidR="00E36D7D" w:rsidRPr="00A550AD">
        <w:t>daňov</w:t>
      </w:r>
      <w:r w:rsidR="00E36D7D">
        <w:t>ém</w:t>
      </w:r>
      <w:r w:rsidR="00E36D7D" w:rsidRPr="00A550AD">
        <w:t xml:space="preserve"> doklad</w:t>
      </w:r>
      <w:r w:rsidR="00E36D7D">
        <w:t>u</w:t>
      </w:r>
      <w:r w:rsidRPr="00A550AD">
        <w:t xml:space="preserve">). </w:t>
      </w:r>
    </w:p>
    <w:p w14:paraId="54575469" w14:textId="77777777" w:rsidR="00BC1951" w:rsidRPr="00A550AD" w:rsidRDefault="00F666F6" w:rsidP="00884B06">
      <w:pPr>
        <w:pStyle w:val="Odstavecseseznamem"/>
        <w:numPr>
          <w:ilvl w:val="0"/>
          <w:numId w:val="9"/>
        </w:numPr>
        <w:spacing w:before="120"/>
        <w:ind w:left="567" w:hanging="567"/>
        <w:jc w:val="both"/>
      </w:pPr>
      <w:r w:rsidRPr="00A550AD">
        <w:t xml:space="preserve">Bankovní účet, na který bude objednatelem placeno, musí být vždy bankovním účtem </w:t>
      </w:r>
      <w:r w:rsidR="00C207E9">
        <w:t>zhotovitel</w:t>
      </w:r>
      <w:r w:rsidRPr="00A550AD">
        <w:t xml:space="preserve">e. </w:t>
      </w:r>
    </w:p>
    <w:p w14:paraId="354E1DCE" w14:textId="77777777" w:rsidR="00BC1951" w:rsidRPr="00A550AD" w:rsidRDefault="00F666F6" w:rsidP="00884B06">
      <w:pPr>
        <w:pStyle w:val="Odstavecseseznamem"/>
        <w:numPr>
          <w:ilvl w:val="0"/>
          <w:numId w:val="9"/>
        </w:numPr>
        <w:spacing w:before="120"/>
        <w:ind w:left="567" w:hanging="567"/>
        <w:jc w:val="both"/>
      </w:pPr>
      <w:r w:rsidRPr="00A550AD">
        <w:t>Objednatel nebude poskytovat zálohy.</w:t>
      </w:r>
    </w:p>
    <w:p w14:paraId="10DA43A0" w14:textId="77777777" w:rsidR="006F1F16" w:rsidRDefault="00C207E9" w:rsidP="00884B06">
      <w:pPr>
        <w:pStyle w:val="Odstavecseseznamem"/>
        <w:numPr>
          <w:ilvl w:val="0"/>
          <w:numId w:val="9"/>
        </w:numPr>
        <w:tabs>
          <w:tab w:val="left" w:pos="2968"/>
        </w:tabs>
        <w:spacing w:before="120"/>
        <w:ind w:left="567" w:hanging="567"/>
        <w:jc w:val="both"/>
      </w:pPr>
      <w:r>
        <w:t>Zhotovitel</w:t>
      </w:r>
      <w:r w:rsidR="00F666F6" w:rsidRPr="00A550AD">
        <w:t xml:space="preserve"> uvede na faktuře číslo smlouvy objednatele.</w:t>
      </w:r>
      <w:r w:rsidR="00C72DBB" w:rsidRPr="00A550AD">
        <w:t xml:space="preserve"> </w:t>
      </w:r>
    </w:p>
    <w:p w14:paraId="20611829" w14:textId="77777777" w:rsidR="006F1F16" w:rsidRDefault="00E36D7D" w:rsidP="00884B06">
      <w:pPr>
        <w:pStyle w:val="Odstavecseseznamem"/>
        <w:numPr>
          <w:ilvl w:val="0"/>
          <w:numId w:val="9"/>
        </w:numPr>
        <w:tabs>
          <w:tab w:val="left" w:pos="2968"/>
        </w:tabs>
        <w:spacing w:before="120"/>
        <w:ind w:left="567" w:hanging="567"/>
        <w:jc w:val="both"/>
      </w:pPr>
      <w:r w:rsidRPr="00A550AD">
        <w:t>Faktur</w:t>
      </w:r>
      <w:r>
        <w:t>a</w:t>
      </w:r>
      <w:r w:rsidRPr="00A550AD">
        <w:t xml:space="preserve"> </w:t>
      </w:r>
      <w:r>
        <w:t>může být</w:t>
      </w:r>
      <w:r w:rsidRPr="00A550AD">
        <w:t xml:space="preserve"> </w:t>
      </w:r>
      <w:r w:rsidR="00C207E9">
        <w:t>zhotovitel</w:t>
      </w:r>
      <w:r w:rsidR="00F73C2C" w:rsidRPr="00A550AD">
        <w:t xml:space="preserve">em </w:t>
      </w:r>
      <w:r w:rsidRPr="00A550AD">
        <w:t>vystav</w:t>
      </w:r>
      <w:r>
        <w:t>ena</w:t>
      </w:r>
      <w:r w:rsidRPr="00A550AD">
        <w:t xml:space="preserve"> </w:t>
      </w:r>
      <w:r w:rsidR="00F73C2C" w:rsidRPr="00A550AD">
        <w:t xml:space="preserve">ve formátu PDF, </w:t>
      </w:r>
      <w:r w:rsidRPr="00A550AD">
        <w:t>podepsán</w:t>
      </w:r>
      <w:r>
        <w:t>a</w:t>
      </w:r>
      <w:r w:rsidRPr="00A550AD">
        <w:t xml:space="preserve"> </w:t>
      </w:r>
      <w:r w:rsidR="00F73C2C" w:rsidRPr="00A550AD">
        <w:t>zaručeným elektronickým podpisem a</w:t>
      </w:r>
      <w:r w:rsidR="000F2AEB" w:rsidRPr="00A550AD">
        <w:t> </w:t>
      </w:r>
      <w:r w:rsidRPr="00A550AD">
        <w:t>zas</w:t>
      </w:r>
      <w:r>
        <w:t>lána</w:t>
      </w:r>
      <w:r w:rsidRPr="00A550AD">
        <w:t xml:space="preserve"> </w:t>
      </w:r>
      <w:r w:rsidR="00F73C2C" w:rsidRPr="00A550AD">
        <w:t xml:space="preserve">včetně naskenovaného soupisu </w:t>
      </w:r>
      <w:r w:rsidR="00D43E6D" w:rsidRPr="00A550AD">
        <w:t xml:space="preserve">provedených </w:t>
      </w:r>
      <w:r w:rsidR="00F73C2C" w:rsidRPr="00A550AD">
        <w:t xml:space="preserve">prací se zjišťovacím protokolem </w:t>
      </w:r>
      <w:r w:rsidR="00D43E6D" w:rsidRPr="00A550AD">
        <w:t xml:space="preserve">potvrzeným technickým dozorem </w:t>
      </w:r>
      <w:r w:rsidR="00A5795D" w:rsidRPr="00A550AD">
        <w:t>objednatele</w:t>
      </w:r>
      <w:r w:rsidR="00D43E6D" w:rsidRPr="00A550AD">
        <w:t xml:space="preserve"> </w:t>
      </w:r>
      <w:r w:rsidR="00F73C2C" w:rsidRPr="00A550AD">
        <w:t xml:space="preserve">(tyto dokumenty jsou nedílnou součástí faktury) na adresu </w:t>
      </w:r>
      <w:hyperlink r:id="rId12" w:history="1">
        <w:r w:rsidR="00F73C2C" w:rsidRPr="00AA0E04">
          <w:rPr>
            <w:color w:val="0070C0"/>
          </w:rPr>
          <w:t>elektronicka.fakturace@dpo.cz</w:t>
        </w:r>
      </w:hyperlink>
      <w:r w:rsidR="00F73C2C" w:rsidRPr="00A550AD">
        <w:t xml:space="preserve">. Pokud </w:t>
      </w:r>
      <w:r w:rsidR="00C207E9">
        <w:t>zhotovitel</w:t>
      </w:r>
      <w:r w:rsidR="00F73C2C" w:rsidRPr="00A550AD">
        <w:t xml:space="preserve"> nemá možnost </w:t>
      </w:r>
      <w:r w:rsidR="00F5160B" w:rsidRPr="00A550AD">
        <w:t>takto zasílat faktury, bude je doručovat v písemném vyhotovení na adresu: Dopravní podnik Ostrava a.s., Poděbradova 494/2, Moravská Ostrava, 702</w:t>
      </w:r>
      <w:r w:rsidR="000F2AEB" w:rsidRPr="00A550AD">
        <w:t> </w:t>
      </w:r>
      <w:r w:rsidR="00F5160B" w:rsidRPr="00A550AD">
        <w:t xml:space="preserve">00 Ostrava. </w:t>
      </w:r>
      <w:r w:rsidR="006A759D">
        <w:t xml:space="preserve">V případě doručování poštou se v pochybnostech má za to, že faktura byla doručena třetí pracovní den po jejím odeslání. </w:t>
      </w:r>
    </w:p>
    <w:p w14:paraId="47E897DD" w14:textId="77777777" w:rsidR="00BC1951" w:rsidRPr="00AC5922" w:rsidRDefault="00F666F6">
      <w:pPr>
        <w:pStyle w:val="Nadpis1"/>
        <w:numPr>
          <w:ilvl w:val="0"/>
          <w:numId w:val="4"/>
        </w:numPr>
        <w:spacing w:before="240" w:after="240"/>
        <w:ind w:left="567" w:right="0" w:hanging="567"/>
        <w:jc w:val="center"/>
      </w:pPr>
      <w:r w:rsidRPr="00AC5922">
        <w:t xml:space="preserve">Záruka </w:t>
      </w:r>
      <w:r w:rsidR="005E61AF" w:rsidRPr="00AC5922">
        <w:t xml:space="preserve">na </w:t>
      </w:r>
      <w:r w:rsidRPr="00AC5922">
        <w:t>předmět smlouvy</w:t>
      </w:r>
    </w:p>
    <w:p w14:paraId="4116D140" w14:textId="7C76F087" w:rsidR="00323676" w:rsidRPr="00A550AD" w:rsidRDefault="00C207E9" w:rsidP="00884B06">
      <w:pPr>
        <w:pStyle w:val="Odstavecseseznamem"/>
        <w:numPr>
          <w:ilvl w:val="0"/>
          <w:numId w:val="10"/>
        </w:numPr>
        <w:spacing w:before="120"/>
        <w:ind w:left="567" w:hanging="567"/>
        <w:jc w:val="both"/>
      </w:pPr>
      <w:r>
        <w:t>Zhotovitel</w:t>
      </w:r>
      <w:r w:rsidR="007510B5" w:rsidRPr="00A550AD">
        <w:t xml:space="preserve"> je povinen provést dílo v dohodnutém množství, jakosti a provedení. Smluvní strany se dohodly na I.</w:t>
      </w:r>
      <w:r w:rsidR="00F65DC6">
        <w:t> </w:t>
      </w:r>
      <w:r w:rsidR="007510B5" w:rsidRPr="00A550AD">
        <w:t>jakosti dodaného díla</w:t>
      </w:r>
      <w:r w:rsidR="00353313">
        <w:t>. Zhotovitel poskytuje na provedené dílo záruku za jakost, přičemž délka záruční doby činí</w:t>
      </w:r>
      <w:r w:rsidR="00323676" w:rsidRPr="00A550AD">
        <w:t>:</w:t>
      </w:r>
    </w:p>
    <w:p w14:paraId="23666788" w14:textId="1A9EB70E" w:rsidR="00F94DF4" w:rsidRDefault="00AA0E04" w:rsidP="00FE5FB5">
      <w:pPr>
        <w:pStyle w:val="Odstavecseseznamem"/>
        <w:numPr>
          <w:ilvl w:val="0"/>
          <w:numId w:val="62"/>
        </w:numPr>
        <w:spacing w:before="120"/>
        <w:jc w:val="both"/>
        <w:rPr>
          <w:b/>
        </w:rPr>
      </w:pPr>
      <w:r w:rsidRPr="00742B9C">
        <w:rPr>
          <w:b/>
        </w:rPr>
        <w:t xml:space="preserve">60 </w:t>
      </w:r>
      <w:r w:rsidR="00323676" w:rsidRPr="00742B9C">
        <w:rPr>
          <w:b/>
        </w:rPr>
        <w:t xml:space="preserve">měsíců </w:t>
      </w:r>
      <w:r w:rsidR="0038543D">
        <w:rPr>
          <w:b/>
        </w:rPr>
        <w:t xml:space="preserve">na stavební a montážní práce </w:t>
      </w:r>
    </w:p>
    <w:p w14:paraId="693B3E68" w14:textId="3C6533BC" w:rsidR="0038543D" w:rsidRDefault="0038543D" w:rsidP="00FE5FB5">
      <w:pPr>
        <w:pStyle w:val="Odstavecseseznamem"/>
        <w:numPr>
          <w:ilvl w:val="0"/>
          <w:numId w:val="62"/>
        </w:numPr>
        <w:spacing w:before="120"/>
        <w:jc w:val="both"/>
        <w:rPr>
          <w:b/>
        </w:rPr>
      </w:pPr>
      <w:r>
        <w:rPr>
          <w:b/>
        </w:rPr>
        <w:t>24 měsíců na dodávky strojů</w:t>
      </w:r>
      <w:r w:rsidR="004F04A8">
        <w:rPr>
          <w:b/>
        </w:rPr>
        <w:t>,</w:t>
      </w:r>
      <w:r>
        <w:rPr>
          <w:b/>
        </w:rPr>
        <w:t xml:space="preserve"> technologických zařízení</w:t>
      </w:r>
      <w:r w:rsidR="004F04A8">
        <w:rPr>
          <w:b/>
        </w:rPr>
        <w:t xml:space="preserve"> a výmaleb</w:t>
      </w:r>
    </w:p>
    <w:p w14:paraId="04EF196A" w14:textId="7B536EB3" w:rsidR="0038543D" w:rsidRPr="001A5A01" w:rsidRDefault="0038543D" w:rsidP="001A5A01">
      <w:pPr>
        <w:pStyle w:val="Odstavecseseznamem"/>
        <w:spacing w:before="120"/>
        <w:ind w:left="927"/>
        <w:jc w:val="both"/>
        <w:rPr>
          <w:b/>
          <w:u w:val="single"/>
        </w:rPr>
      </w:pPr>
      <w:r w:rsidRPr="001A5A01">
        <w:rPr>
          <w:b/>
          <w:u w:val="single"/>
        </w:rPr>
        <w:t>Záruční doba začíná plynout od protokolárního předání a převzetí díla</w:t>
      </w:r>
    </w:p>
    <w:p w14:paraId="2A9E99BC" w14:textId="53F70C7F" w:rsidR="00BC1951" w:rsidRPr="00C74553" w:rsidRDefault="00382B70" w:rsidP="00884B06">
      <w:pPr>
        <w:numPr>
          <w:ilvl w:val="0"/>
          <w:numId w:val="10"/>
        </w:numPr>
        <w:spacing w:before="120" w:line="240" w:lineRule="auto"/>
        <w:ind w:left="567" w:hanging="567"/>
        <w:jc w:val="both"/>
        <w:rPr>
          <w:rFonts w:ascii="Times New Roman" w:hAnsi="Times New Roman"/>
          <w:sz w:val="22"/>
          <w:szCs w:val="22"/>
          <w:lang w:val="cs-CZ"/>
        </w:rPr>
      </w:pPr>
      <w:r w:rsidRPr="00382B70">
        <w:rPr>
          <w:rFonts w:ascii="Times New Roman" w:hAnsi="Times New Roman"/>
          <w:sz w:val="22"/>
          <w:szCs w:val="22"/>
          <w:lang w:val="cs-CZ"/>
        </w:rPr>
        <w:t>Pokud je uplatnění reklamace vady na díle v záruční době oprávněné, má objednatel právo na odstranění vady, a</w:t>
      </w:r>
      <w:r w:rsidR="006E4827">
        <w:rPr>
          <w:rFonts w:ascii="Times New Roman" w:hAnsi="Times New Roman"/>
          <w:sz w:val="22"/>
          <w:szCs w:val="22"/>
          <w:lang w:val="cs-CZ"/>
        </w:rPr>
        <w:t> </w:t>
      </w:r>
      <w:r w:rsidRPr="00382B70">
        <w:rPr>
          <w:rFonts w:ascii="Times New Roman" w:hAnsi="Times New Roman"/>
          <w:sz w:val="22"/>
          <w:szCs w:val="22"/>
          <w:lang w:val="cs-CZ"/>
        </w:rPr>
        <w:t>to zejména opravou díla nebo výměnou vadných částí.</w:t>
      </w:r>
    </w:p>
    <w:p w14:paraId="217C8628" w14:textId="77777777" w:rsidR="00BC1951" w:rsidRPr="00C74553" w:rsidRDefault="00382B70" w:rsidP="00884B06">
      <w:pPr>
        <w:numPr>
          <w:ilvl w:val="0"/>
          <w:numId w:val="10"/>
        </w:numPr>
        <w:spacing w:before="120" w:line="240" w:lineRule="auto"/>
        <w:ind w:left="567" w:hanging="567"/>
        <w:jc w:val="both"/>
        <w:rPr>
          <w:rFonts w:ascii="Times New Roman" w:hAnsi="Times New Roman"/>
          <w:sz w:val="22"/>
          <w:szCs w:val="22"/>
          <w:lang w:val="cs-CZ"/>
        </w:rPr>
      </w:pPr>
      <w:r w:rsidRPr="00382B70">
        <w:rPr>
          <w:rFonts w:ascii="Times New Roman" w:hAnsi="Times New Roman"/>
          <w:sz w:val="22"/>
          <w:szCs w:val="22"/>
          <w:lang w:val="cs-CZ"/>
        </w:rPr>
        <w:t xml:space="preserve">Záruční doba se staví po dobu oprávněné reklamace vady. </w:t>
      </w:r>
    </w:p>
    <w:p w14:paraId="41338399" w14:textId="2BCCECC3" w:rsidR="00BC1951" w:rsidRPr="00A550AD" w:rsidRDefault="00C207E9" w:rsidP="00884B06">
      <w:pPr>
        <w:pStyle w:val="Odstavecseseznamem"/>
        <w:numPr>
          <w:ilvl w:val="0"/>
          <w:numId w:val="10"/>
        </w:numPr>
        <w:spacing w:before="120"/>
        <w:ind w:left="567" w:hanging="567"/>
        <w:jc w:val="both"/>
      </w:pPr>
      <w:r>
        <w:t>Zhotovitel</w:t>
      </w:r>
      <w:r w:rsidR="00F666F6" w:rsidRPr="00A550AD">
        <w:t xml:space="preserve"> je odpovědný za to, že převzatý předmět smlouvy po dobu </w:t>
      </w:r>
      <w:r w:rsidR="00D403CB" w:rsidRPr="00A550AD">
        <w:t xml:space="preserve">záruky </w:t>
      </w:r>
      <w:r w:rsidR="00353313">
        <w:t>z</w:t>
      </w:r>
      <w:r w:rsidR="00353313" w:rsidRPr="00A550AD">
        <w:t xml:space="preserve">a </w:t>
      </w:r>
      <w:r w:rsidR="00D403CB" w:rsidRPr="00A550AD">
        <w:t xml:space="preserve">jakost </w:t>
      </w:r>
      <w:r w:rsidR="00F666F6" w:rsidRPr="00A550AD">
        <w:t>bude splňovat určené technické parametry, bude sloužit sjednanému účelu či účelu obvyklému a bude v souladu s normami a</w:t>
      </w:r>
      <w:r w:rsidR="000F2AEB" w:rsidRPr="00A550AD">
        <w:t> </w:t>
      </w:r>
      <w:r w:rsidR="00F666F6" w:rsidRPr="00A550AD">
        <w:t>předpisy určenými objednatelem.</w:t>
      </w:r>
    </w:p>
    <w:p w14:paraId="704C60F7" w14:textId="732C48AE" w:rsidR="00BC1951" w:rsidRPr="00A550AD" w:rsidRDefault="00353313" w:rsidP="00884B06">
      <w:pPr>
        <w:pStyle w:val="Odstavecseseznamem"/>
        <w:numPr>
          <w:ilvl w:val="0"/>
          <w:numId w:val="10"/>
        </w:numPr>
        <w:spacing w:before="120"/>
        <w:ind w:left="567" w:hanging="567"/>
        <w:jc w:val="both"/>
      </w:pPr>
      <w:r>
        <w:t>V případě, že objednatel převezme dílo s vadami či nedodělky, prodlužuje se z</w:t>
      </w:r>
      <w:r w:rsidRPr="00432884">
        <w:t>áru</w:t>
      </w:r>
      <w:r>
        <w:t>ční doba o dobu do odstranění poslední vady a nedodělku.</w:t>
      </w:r>
    </w:p>
    <w:p w14:paraId="3D30E282" w14:textId="150793C6" w:rsidR="00BC1951" w:rsidRPr="00A550AD" w:rsidRDefault="00C26785" w:rsidP="00884B06">
      <w:pPr>
        <w:pStyle w:val="Odstavecseseznamem"/>
        <w:numPr>
          <w:ilvl w:val="0"/>
          <w:numId w:val="10"/>
        </w:numPr>
        <w:spacing w:before="120"/>
        <w:ind w:left="567" w:hanging="567"/>
        <w:jc w:val="both"/>
      </w:pPr>
      <w:r w:rsidRPr="00A550AD">
        <w:t xml:space="preserve">Veškeré vady díla je objednatel povinen uplatnit u </w:t>
      </w:r>
      <w:r w:rsidR="00C207E9">
        <w:t>zhotovitel</w:t>
      </w:r>
      <w:r w:rsidRPr="00A550AD">
        <w:t xml:space="preserve">e bez zbytečného odkladu poté, kdy vadu zjistil, a to formou písemného oznámení obsahujícím co nejpodrobnější specifikaci zjištěné vady předmětu plnění. </w:t>
      </w:r>
      <w:r w:rsidR="00B27B5F">
        <w:t xml:space="preserve">     </w:t>
      </w:r>
      <w:r w:rsidR="009D54B1">
        <w:t>O</w:t>
      </w:r>
      <w:r w:rsidR="001C1042" w:rsidRPr="00A550AD">
        <w:t xml:space="preserve">bjednatel </w:t>
      </w:r>
      <w:r w:rsidR="00CE65B2" w:rsidRPr="00A550AD">
        <w:t xml:space="preserve">oznámí kontaktní osobě </w:t>
      </w:r>
      <w:r w:rsidR="00C207E9">
        <w:t>zhotovitel</w:t>
      </w:r>
      <w:r w:rsidR="00CE65B2" w:rsidRPr="00A550AD">
        <w:t>e výskyt</w:t>
      </w:r>
      <w:r w:rsidR="001C1042" w:rsidRPr="00A550AD">
        <w:t xml:space="preserve"> vady</w:t>
      </w:r>
      <w:r w:rsidR="00CE65B2" w:rsidRPr="00A550AD">
        <w:t xml:space="preserve">, a to elektronicky na </w:t>
      </w:r>
      <w:proofErr w:type="gramStart"/>
      <w:r w:rsidR="00CE65B2" w:rsidRPr="00A550AD">
        <w:t>e</w:t>
      </w:r>
      <w:r w:rsidR="009706D9" w:rsidRPr="00A550AD">
        <w:t>-</w:t>
      </w:r>
      <w:r w:rsidR="00CE65B2" w:rsidRPr="00A550AD">
        <w:t>mail</w:t>
      </w:r>
      <w:r w:rsidR="00A20AB7" w:rsidRPr="00A550AD">
        <w:t>:</w:t>
      </w:r>
      <w:r w:rsidR="00657071">
        <w:t xml:space="preserve"> .................</w:t>
      </w:r>
      <w:r w:rsidR="004A6D7E" w:rsidRPr="00A550AD">
        <w:rPr>
          <w:color w:val="FFFFFF"/>
        </w:rPr>
        <w:t>i</w:t>
      </w:r>
      <w:r w:rsidR="004A6D7E" w:rsidRPr="00A550AD">
        <w:rPr>
          <w:i/>
          <w:color w:val="00B0F0"/>
        </w:rPr>
        <w:t>(POZ</w:t>
      </w:r>
      <w:proofErr w:type="gramEnd"/>
      <w:r w:rsidR="004A6D7E" w:rsidRPr="00A550AD">
        <w:rPr>
          <w:i/>
          <w:color w:val="00B0F0"/>
        </w:rPr>
        <w:t xml:space="preserve">. </w:t>
      </w:r>
      <w:r w:rsidR="004A6D7E" w:rsidRPr="008B29FC">
        <w:rPr>
          <w:i/>
          <w:color w:val="00B0F0"/>
        </w:rPr>
        <w:t>Doplní</w:t>
      </w:r>
      <w:r w:rsidR="004A6D7E" w:rsidRPr="00A550AD">
        <w:rPr>
          <w:i/>
          <w:color w:val="00B0F0"/>
        </w:rPr>
        <w:t xml:space="preserve"> </w:t>
      </w:r>
      <w:r w:rsidR="00927172">
        <w:rPr>
          <w:i/>
          <w:color w:val="00B0F0"/>
        </w:rPr>
        <w:t>zhotovitel</w:t>
      </w:r>
      <w:r w:rsidR="004A6D7E" w:rsidRPr="00A550AD">
        <w:rPr>
          <w:i/>
          <w:color w:val="00B0F0"/>
        </w:rPr>
        <w:t>. Poté poznámku vymažte</w:t>
      </w:r>
      <w:r w:rsidR="006E4827">
        <w:rPr>
          <w:i/>
          <w:color w:val="00B0F0"/>
        </w:rPr>
        <w:t>.</w:t>
      </w:r>
      <w:r w:rsidR="004A6D7E" w:rsidRPr="00A550AD">
        <w:rPr>
          <w:i/>
          <w:color w:val="00B0F0"/>
        </w:rPr>
        <w:t>)</w:t>
      </w:r>
      <w:r w:rsidR="009D54B1">
        <w:t xml:space="preserve">, případně </w:t>
      </w:r>
      <w:r w:rsidR="00CE65B2" w:rsidRPr="00A550AD">
        <w:t xml:space="preserve">písemně na kontaktní </w:t>
      </w:r>
      <w:proofErr w:type="gramStart"/>
      <w:r w:rsidR="00CE65B2" w:rsidRPr="00A550AD">
        <w:t>adresu</w:t>
      </w:r>
      <w:r w:rsidR="004A6D7E" w:rsidRPr="00A550AD">
        <w:t>:</w:t>
      </w:r>
      <w:r w:rsidR="00657071">
        <w:t xml:space="preserve"> ..................</w:t>
      </w:r>
      <w:r w:rsidR="004A6D7E" w:rsidRPr="00A550AD">
        <w:rPr>
          <w:color w:val="FFFFFF"/>
        </w:rPr>
        <w:t>i</w:t>
      </w:r>
      <w:r w:rsidR="004A6D7E" w:rsidRPr="00A550AD">
        <w:rPr>
          <w:i/>
          <w:color w:val="00B0F0"/>
        </w:rPr>
        <w:t>(POZ</w:t>
      </w:r>
      <w:proofErr w:type="gramEnd"/>
      <w:r w:rsidR="004A6D7E" w:rsidRPr="00A550AD">
        <w:rPr>
          <w:i/>
          <w:color w:val="00B0F0"/>
        </w:rPr>
        <w:t xml:space="preserve">. Doplní </w:t>
      </w:r>
      <w:r w:rsidR="00927172">
        <w:rPr>
          <w:i/>
          <w:color w:val="00B0F0"/>
        </w:rPr>
        <w:t>zhotovitel</w:t>
      </w:r>
      <w:r w:rsidR="004A6D7E" w:rsidRPr="00A550AD">
        <w:rPr>
          <w:i/>
          <w:color w:val="00B0F0"/>
        </w:rPr>
        <w:t>. Poté poznámku vymažte</w:t>
      </w:r>
      <w:r w:rsidR="006E4827">
        <w:rPr>
          <w:i/>
          <w:color w:val="00B0F0"/>
        </w:rPr>
        <w:t>.</w:t>
      </w:r>
      <w:r w:rsidR="004A6D7E" w:rsidRPr="00A550AD">
        <w:rPr>
          <w:i/>
          <w:color w:val="00B0F0"/>
        </w:rPr>
        <w:t>)</w:t>
      </w:r>
      <w:r w:rsidR="00CE65B2" w:rsidRPr="00A550AD">
        <w:t xml:space="preserve">. </w:t>
      </w:r>
      <w:r w:rsidR="002A1076" w:rsidRPr="00A550AD">
        <w:t>Jakmile objednatel odeslal toto oznámení, má se za to, že požaduje bezplatné odstranění vady.</w:t>
      </w:r>
    </w:p>
    <w:p w14:paraId="176E7BF5" w14:textId="78E2AB2C" w:rsidR="00BC1951" w:rsidRPr="00A550AD" w:rsidRDefault="001C1042" w:rsidP="00884B06">
      <w:pPr>
        <w:pStyle w:val="Odstavecseseznamem"/>
        <w:numPr>
          <w:ilvl w:val="0"/>
          <w:numId w:val="10"/>
        </w:numPr>
        <w:spacing w:before="120"/>
        <w:ind w:left="567" w:hanging="567"/>
        <w:jc w:val="both"/>
      </w:pPr>
      <w:r w:rsidRPr="00A550AD">
        <w:lastRenderedPageBreak/>
        <w:t xml:space="preserve">Zástupce </w:t>
      </w:r>
      <w:r w:rsidR="00C207E9">
        <w:t>zhotovitel</w:t>
      </w:r>
      <w:r w:rsidRPr="00A550AD">
        <w:t xml:space="preserve">e se dostaví k objednateli k lokalizaci a odstranění závady do </w:t>
      </w:r>
      <w:r w:rsidRPr="00A550AD">
        <w:rPr>
          <w:b/>
        </w:rPr>
        <w:t>3</w:t>
      </w:r>
      <w:r w:rsidRPr="00A550AD">
        <w:t xml:space="preserve"> pracovních dnů od nahlášení e-mailem. </w:t>
      </w:r>
      <w:r w:rsidR="00C207E9">
        <w:t>Zhotovitel</w:t>
      </w:r>
      <w:r w:rsidRPr="00A550AD">
        <w:t xml:space="preserve"> se zavazuje odstranit reklamovanou vadu nejpozději do </w:t>
      </w:r>
      <w:r w:rsidR="00DE3616">
        <w:rPr>
          <w:b/>
        </w:rPr>
        <w:t>5</w:t>
      </w:r>
      <w:r w:rsidR="00DE3616" w:rsidRPr="00A550AD">
        <w:t xml:space="preserve"> </w:t>
      </w:r>
      <w:r w:rsidRPr="00A550AD">
        <w:t>pracovních dnů od její</w:t>
      </w:r>
      <w:r w:rsidR="00DE3616">
        <w:t>ho nahlášení</w:t>
      </w:r>
      <w:r w:rsidRPr="00A550AD">
        <w:t xml:space="preserve">, nebude-li s ohledem na charakter reklamované vady </w:t>
      </w:r>
      <w:r w:rsidR="009360B0" w:rsidRPr="009360B0">
        <w:rPr>
          <w:b/>
          <w:i/>
        </w:rPr>
        <w:t>písemně</w:t>
      </w:r>
      <w:r w:rsidR="009360B0">
        <w:t xml:space="preserve"> </w:t>
      </w:r>
      <w:r w:rsidRPr="00A550AD">
        <w:t>dohodnuto jinak.</w:t>
      </w:r>
    </w:p>
    <w:p w14:paraId="04961A9C" w14:textId="77777777" w:rsidR="00BC1951" w:rsidRPr="00A550AD" w:rsidRDefault="00F666F6" w:rsidP="00884B06">
      <w:pPr>
        <w:pStyle w:val="Odstavecseseznamem"/>
        <w:numPr>
          <w:ilvl w:val="0"/>
          <w:numId w:val="10"/>
        </w:numPr>
        <w:spacing w:before="120"/>
        <w:ind w:left="567" w:hanging="567"/>
        <w:jc w:val="both"/>
      </w:pPr>
      <w:r w:rsidRPr="00A550AD">
        <w:t xml:space="preserve">Objednatel je povinen umožnit </w:t>
      </w:r>
      <w:r w:rsidR="00C207E9">
        <w:t>zhotovitel</w:t>
      </w:r>
      <w:r w:rsidRPr="00A550AD">
        <w:t>i odstranění vad a nedodělků.</w:t>
      </w:r>
    </w:p>
    <w:p w14:paraId="0D87736B" w14:textId="3B916C4F" w:rsidR="00BC1951" w:rsidRPr="00A550AD" w:rsidRDefault="00F666F6" w:rsidP="00884B06">
      <w:pPr>
        <w:pStyle w:val="Odstavecseseznamem"/>
        <w:numPr>
          <w:ilvl w:val="0"/>
          <w:numId w:val="10"/>
        </w:numPr>
        <w:spacing w:before="120"/>
        <w:ind w:left="567" w:hanging="567"/>
        <w:jc w:val="both"/>
      </w:pPr>
      <w:r w:rsidRPr="00A550AD">
        <w:t xml:space="preserve">Provedené odstranění vad a nedodělků </w:t>
      </w:r>
      <w:r w:rsidR="00C207E9">
        <w:t>zhotovitel</w:t>
      </w:r>
      <w:r w:rsidRPr="00A550AD">
        <w:t xml:space="preserve"> objednateli předá. Na provedené odstranění vady poskytne </w:t>
      </w:r>
      <w:r w:rsidR="00C207E9">
        <w:t>zhotovitel</w:t>
      </w:r>
      <w:r w:rsidRPr="00A550AD">
        <w:t xml:space="preserve"> záruku </w:t>
      </w:r>
      <w:r w:rsidR="00DE3616">
        <w:t>z</w:t>
      </w:r>
      <w:r w:rsidR="00DE3616" w:rsidRPr="00A550AD">
        <w:t xml:space="preserve">a </w:t>
      </w:r>
      <w:r w:rsidR="00D403CB" w:rsidRPr="00A550AD">
        <w:t xml:space="preserve">jakost </w:t>
      </w:r>
      <w:r w:rsidRPr="00A550AD">
        <w:t xml:space="preserve">v délce minimálně 12 měsíců. Běh této záruční lhůty však neskončí před uplynutím záruční lhůty dle </w:t>
      </w:r>
      <w:r w:rsidR="00E66A1D">
        <w:t>čl.</w:t>
      </w:r>
      <w:r w:rsidRPr="00A550AD">
        <w:t xml:space="preserve"> </w:t>
      </w:r>
      <w:r w:rsidR="00C40886" w:rsidRPr="00920ABA">
        <w:t>VII.</w:t>
      </w:r>
      <w:r w:rsidR="00DB316E">
        <w:t xml:space="preserve"> </w:t>
      </w:r>
      <w:r w:rsidR="00C40886" w:rsidRPr="00920ABA">
        <w:t>1</w:t>
      </w:r>
      <w:r w:rsidR="00C40886" w:rsidRPr="00C40886">
        <w:t xml:space="preserve"> </w:t>
      </w:r>
      <w:r w:rsidRPr="00C207E9">
        <w:t>této</w:t>
      </w:r>
      <w:r w:rsidRPr="00A550AD">
        <w:t xml:space="preserve"> smlouvy.</w:t>
      </w:r>
    </w:p>
    <w:p w14:paraId="206391CF" w14:textId="77777777" w:rsidR="00BC1951" w:rsidRPr="00A550AD" w:rsidRDefault="00C207E9" w:rsidP="00884B06">
      <w:pPr>
        <w:pStyle w:val="Odstavecseseznamem"/>
        <w:numPr>
          <w:ilvl w:val="0"/>
          <w:numId w:val="10"/>
        </w:numPr>
        <w:spacing w:before="120"/>
        <w:ind w:left="567" w:hanging="567"/>
        <w:jc w:val="both"/>
      </w:pPr>
      <w:r>
        <w:t>Zhotovitel</w:t>
      </w:r>
      <w:r w:rsidR="00F666F6" w:rsidRPr="00A550AD">
        <w:t xml:space="preserve"> nese veškeré náklady spojené se zárukou na předmět smlouvy.</w:t>
      </w:r>
    </w:p>
    <w:p w14:paraId="26DD860C" w14:textId="77777777" w:rsidR="00BC1951" w:rsidRPr="00A550AD" w:rsidRDefault="00993FBC" w:rsidP="00884B06">
      <w:pPr>
        <w:pStyle w:val="Odstavecseseznamem"/>
        <w:numPr>
          <w:ilvl w:val="0"/>
          <w:numId w:val="10"/>
        </w:numPr>
        <w:spacing w:before="120"/>
        <w:ind w:left="567" w:hanging="567"/>
        <w:jc w:val="both"/>
      </w:pPr>
      <w:r w:rsidRPr="00A550AD">
        <w:t>Nebezpečí škody na díle přechází na objednatele okamžikem převzetí díla</w:t>
      </w:r>
    </w:p>
    <w:p w14:paraId="1B6C37A7" w14:textId="7E3C1D02" w:rsidR="00BC1951" w:rsidRDefault="001C1042" w:rsidP="00884B06">
      <w:pPr>
        <w:pStyle w:val="Odstavecseseznamem"/>
        <w:numPr>
          <w:ilvl w:val="0"/>
          <w:numId w:val="10"/>
        </w:numPr>
        <w:spacing w:before="120"/>
        <w:ind w:left="567" w:hanging="567"/>
        <w:jc w:val="both"/>
      </w:pPr>
      <w:r w:rsidRPr="00A550AD">
        <w:t xml:space="preserve">Předpokladem k bezplatnému odstranění záručních vad je skutečnost, že objednatel bude předmět smlouvy užívat k určenému účelu a pečovat o něj dle pokynů uvedených v předávaných dokladech. </w:t>
      </w:r>
      <w:r w:rsidR="00C207E9">
        <w:t>Zhotovitel</w:t>
      </w:r>
      <w:r w:rsidRPr="00A550AD">
        <w:t xml:space="preserve"> nezodpovídá za škody vzniklé běžným opotřebením a neodborným používáním.</w:t>
      </w:r>
    </w:p>
    <w:p w14:paraId="6331C55E" w14:textId="57F249C9" w:rsidR="00DE3616" w:rsidRPr="00A550AD" w:rsidRDefault="00DE3616" w:rsidP="00884B06">
      <w:pPr>
        <w:pStyle w:val="Odstavecseseznamem"/>
        <w:numPr>
          <w:ilvl w:val="0"/>
          <w:numId w:val="10"/>
        </w:numPr>
        <w:spacing w:before="120"/>
        <w:ind w:left="567" w:hanging="567"/>
        <w:jc w:val="both"/>
      </w:pPr>
      <w:proofErr w:type="spellStart"/>
      <w:r w:rsidRPr="00DE3616">
        <w:rPr>
          <w:lang w:val="en-US"/>
        </w:rPr>
        <w:t>Obecně</w:t>
      </w:r>
      <w:proofErr w:type="spellEnd"/>
      <w:r w:rsidRPr="00DE3616">
        <w:rPr>
          <w:lang w:val="en-US"/>
        </w:rPr>
        <w:t xml:space="preserve"> </w:t>
      </w:r>
      <w:proofErr w:type="spellStart"/>
      <w:r w:rsidRPr="00DE3616">
        <w:rPr>
          <w:lang w:val="en-US"/>
        </w:rPr>
        <w:t>platí</w:t>
      </w:r>
      <w:proofErr w:type="spellEnd"/>
      <w:r w:rsidRPr="00DE3616">
        <w:rPr>
          <w:lang w:val="en-US"/>
        </w:rPr>
        <w:t xml:space="preserve">, </w:t>
      </w:r>
      <w:proofErr w:type="spellStart"/>
      <w:r w:rsidRPr="00DE3616">
        <w:rPr>
          <w:lang w:val="en-US"/>
        </w:rPr>
        <w:t>že</w:t>
      </w:r>
      <w:proofErr w:type="spellEnd"/>
      <w:r w:rsidRPr="00DE3616">
        <w:rPr>
          <w:lang w:val="en-US"/>
        </w:rPr>
        <w:t xml:space="preserve"> </w:t>
      </w:r>
      <w:proofErr w:type="spellStart"/>
      <w:r w:rsidRPr="00DE3616">
        <w:rPr>
          <w:lang w:val="en-US"/>
        </w:rPr>
        <w:t>jakékoliv</w:t>
      </w:r>
      <w:proofErr w:type="spellEnd"/>
      <w:r w:rsidRPr="00DE3616">
        <w:rPr>
          <w:lang w:val="en-US"/>
        </w:rPr>
        <w:t xml:space="preserve"> </w:t>
      </w:r>
      <w:proofErr w:type="spellStart"/>
      <w:r w:rsidRPr="00DE3616">
        <w:rPr>
          <w:lang w:val="en-US"/>
        </w:rPr>
        <w:t>nároky</w:t>
      </w:r>
      <w:proofErr w:type="spellEnd"/>
      <w:r w:rsidRPr="00DE3616">
        <w:rPr>
          <w:lang w:val="en-US"/>
        </w:rPr>
        <w:t xml:space="preserve"> </w:t>
      </w:r>
      <w:proofErr w:type="spellStart"/>
      <w:r w:rsidRPr="00DE3616">
        <w:rPr>
          <w:lang w:val="en-US"/>
        </w:rPr>
        <w:t>plynoucí</w:t>
      </w:r>
      <w:proofErr w:type="spellEnd"/>
      <w:r w:rsidRPr="00DE3616">
        <w:rPr>
          <w:lang w:val="en-US"/>
        </w:rPr>
        <w:t xml:space="preserve"> z </w:t>
      </w:r>
      <w:proofErr w:type="spellStart"/>
      <w:r w:rsidRPr="00DE3616">
        <w:rPr>
          <w:lang w:val="en-US"/>
        </w:rPr>
        <w:t>odpovědnosti</w:t>
      </w:r>
      <w:proofErr w:type="spellEnd"/>
      <w:r w:rsidRPr="00DE3616">
        <w:rPr>
          <w:lang w:val="en-US"/>
        </w:rPr>
        <w:t xml:space="preserve"> </w:t>
      </w:r>
      <w:proofErr w:type="spellStart"/>
      <w:r w:rsidRPr="00DE3616">
        <w:rPr>
          <w:lang w:val="en-US"/>
        </w:rPr>
        <w:t>za</w:t>
      </w:r>
      <w:proofErr w:type="spellEnd"/>
      <w:r w:rsidRPr="00DE3616">
        <w:rPr>
          <w:lang w:val="en-US"/>
        </w:rPr>
        <w:t xml:space="preserve"> </w:t>
      </w:r>
      <w:proofErr w:type="spellStart"/>
      <w:r w:rsidRPr="00DE3616">
        <w:rPr>
          <w:lang w:val="en-US"/>
        </w:rPr>
        <w:t>vady</w:t>
      </w:r>
      <w:proofErr w:type="spellEnd"/>
      <w:r w:rsidRPr="00DE3616">
        <w:rPr>
          <w:lang w:val="en-US"/>
        </w:rPr>
        <w:t xml:space="preserve">, </w:t>
      </w:r>
      <w:proofErr w:type="spellStart"/>
      <w:r w:rsidRPr="00DE3616">
        <w:rPr>
          <w:lang w:val="en-US"/>
        </w:rPr>
        <w:t>uplatněné</w:t>
      </w:r>
      <w:proofErr w:type="spellEnd"/>
      <w:r w:rsidRPr="00DE3616">
        <w:rPr>
          <w:lang w:val="en-US"/>
        </w:rPr>
        <w:t xml:space="preserve"> </w:t>
      </w:r>
      <w:proofErr w:type="spellStart"/>
      <w:r w:rsidRPr="00DE3616">
        <w:rPr>
          <w:lang w:val="en-US"/>
        </w:rPr>
        <w:t>objednatelem</w:t>
      </w:r>
      <w:proofErr w:type="spellEnd"/>
      <w:r w:rsidRPr="00DE3616">
        <w:rPr>
          <w:lang w:val="en-US"/>
        </w:rPr>
        <w:t xml:space="preserve"> </w:t>
      </w:r>
      <w:proofErr w:type="spellStart"/>
      <w:r w:rsidRPr="00DE3616">
        <w:rPr>
          <w:lang w:val="en-US"/>
        </w:rPr>
        <w:t>vůči</w:t>
      </w:r>
      <w:proofErr w:type="spellEnd"/>
      <w:r w:rsidRPr="00DE3616">
        <w:rPr>
          <w:lang w:val="en-US"/>
        </w:rPr>
        <w:t xml:space="preserve"> </w:t>
      </w:r>
      <w:proofErr w:type="spellStart"/>
      <w:r w:rsidRPr="00DE3616">
        <w:rPr>
          <w:lang w:val="en-US"/>
        </w:rPr>
        <w:t>zhotoviteli</w:t>
      </w:r>
      <w:proofErr w:type="spellEnd"/>
      <w:r w:rsidRPr="00DE3616">
        <w:rPr>
          <w:lang w:val="en-US"/>
        </w:rPr>
        <w:t xml:space="preserve">, </w:t>
      </w:r>
      <w:proofErr w:type="spellStart"/>
      <w:r w:rsidRPr="00DE3616">
        <w:rPr>
          <w:lang w:val="en-US"/>
        </w:rPr>
        <w:t>považují</w:t>
      </w:r>
      <w:proofErr w:type="spellEnd"/>
      <w:r w:rsidRPr="00DE3616">
        <w:rPr>
          <w:lang w:val="en-US"/>
        </w:rPr>
        <w:t xml:space="preserve"> </w:t>
      </w:r>
      <w:proofErr w:type="spellStart"/>
      <w:r w:rsidRPr="00DE3616">
        <w:rPr>
          <w:lang w:val="en-US"/>
        </w:rPr>
        <w:t>obě</w:t>
      </w:r>
      <w:proofErr w:type="spellEnd"/>
      <w:r w:rsidRPr="00DE3616">
        <w:rPr>
          <w:lang w:val="en-US"/>
        </w:rPr>
        <w:t xml:space="preserve"> </w:t>
      </w:r>
      <w:proofErr w:type="spellStart"/>
      <w:r w:rsidRPr="00DE3616">
        <w:rPr>
          <w:lang w:val="en-US"/>
        </w:rPr>
        <w:t>strany</w:t>
      </w:r>
      <w:proofErr w:type="spellEnd"/>
      <w:r w:rsidRPr="00DE3616">
        <w:rPr>
          <w:lang w:val="en-US"/>
        </w:rPr>
        <w:t xml:space="preserve"> </w:t>
      </w:r>
      <w:proofErr w:type="spellStart"/>
      <w:r w:rsidRPr="00DE3616">
        <w:rPr>
          <w:lang w:val="en-US"/>
        </w:rPr>
        <w:t>za</w:t>
      </w:r>
      <w:proofErr w:type="spellEnd"/>
      <w:r w:rsidRPr="00DE3616">
        <w:rPr>
          <w:lang w:val="en-US"/>
        </w:rPr>
        <w:t xml:space="preserve"> </w:t>
      </w:r>
      <w:proofErr w:type="spellStart"/>
      <w:r w:rsidRPr="00DE3616">
        <w:rPr>
          <w:lang w:val="en-US"/>
        </w:rPr>
        <w:t>oprávněné</w:t>
      </w:r>
      <w:proofErr w:type="spellEnd"/>
      <w:r w:rsidRPr="00DE3616">
        <w:rPr>
          <w:lang w:val="en-US"/>
        </w:rPr>
        <w:t xml:space="preserve"> a </w:t>
      </w:r>
      <w:proofErr w:type="spellStart"/>
      <w:r w:rsidRPr="00DE3616">
        <w:rPr>
          <w:lang w:val="en-US"/>
        </w:rPr>
        <w:t>platné</w:t>
      </w:r>
      <w:proofErr w:type="spellEnd"/>
      <w:r w:rsidRPr="00DE3616">
        <w:rPr>
          <w:lang w:val="en-US"/>
        </w:rPr>
        <w:t xml:space="preserve">, </w:t>
      </w:r>
      <w:proofErr w:type="spellStart"/>
      <w:r w:rsidRPr="00DE3616">
        <w:rPr>
          <w:lang w:val="en-US"/>
        </w:rPr>
        <w:t>pokud</w:t>
      </w:r>
      <w:proofErr w:type="spellEnd"/>
      <w:r w:rsidRPr="00DE3616">
        <w:rPr>
          <w:lang w:val="en-US"/>
        </w:rPr>
        <w:t xml:space="preserve"> </w:t>
      </w:r>
      <w:proofErr w:type="spellStart"/>
      <w:r w:rsidRPr="00DE3616">
        <w:rPr>
          <w:lang w:val="en-US"/>
        </w:rPr>
        <w:t>zhotovitel</w:t>
      </w:r>
      <w:proofErr w:type="spellEnd"/>
      <w:r w:rsidRPr="00DE3616">
        <w:rPr>
          <w:lang w:val="en-US"/>
        </w:rPr>
        <w:t xml:space="preserve"> </w:t>
      </w:r>
      <w:proofErr w:type="spellStart"/>
      <w:r w:rsidRPr="00DE3616">
        <w:rPr>
          <w:lang w:val="en-US"/>
        </w:rPr>
        <w:t>neprokáže</w:t>
      </w:r>
      <w:proofErr w:type="spellEnd"/>
      <w:r w:rsidRPr="00DE3616">
        <w:rPr>
          <w:lang w:val="en-US"/>
        </w:rPr>
        <w:t xml:space="preserve"> </w:t>
      </w:r>
      <w:proofErr w:type="spellStart"/>
      <w:r w:rsidRPr="00DE3616">
        <w:rPr>
          <w:lang w:val="en-US"/>
        </w:rPr>
        <w:t>jejich</w:t>
      </w:r>
      <w:proofErr w:type="spellEnd"/>
      <w:r w:rsidRPr="00DE3616">
        <w:rPr>
          <w:lang w:val="en-US"/>
        </w:rPr>
        <w:t xml:space="preserve"> </w:t>
      </w:r>
      <w:proofErr w:type="spellStart"/>
      <w:r w:rsidRPr="00DE3616">
        <w:rPr>
          <w:lang w:val="en-US"/>
        </w:rPr>
        <w:t>neoprávněnost</w:t>
      </w:r>
      <w:proofErr w:type="spellEnd"/>
      <w:r w:rsidRPr="00DE3616">
        <w:rPr>
          <w:lang w:val="en-US"/>
        </w:rPr>
        <w:t xml:space="preserve">. </w:t>
      </w:r>
      <w:proofErr w:type="spellStart"/>
      <w:r w:rsidRPr="00DE3616">
        <w:rPr>
          <w:lang w:val="en-US"/>
        </w:rPr>
        <w:t>Objednatel</w:t>
      </w:r>
      <w:proofErr w:type="spellEnd"/>
      <w:r w:rsidRPr="00DE3616">
        <w:rPr>
          <w:lang w:val="en-US"/>
        </w:rPr>
        <w:t xml:space="preserve"> se </w:t>
      </w:r>
      <w:proofErr w:type="spellStart"/>
      <w:r w:rsidRPr="00DE3616">
        <w:rPr>
          <w:lang w:val="en-US"/>
        </w:rPr>
        <w:t>zavazuje</w:t>
      </w:r>
      <w:proofErr w:type="spellEnd"/>
      <w:r w:rsidRPr="00DE3616">
        <w:rPr>
          <w:lang w:val="en-US"/>
        </w:rPr>
        <w:t xml:space="preserve"> </w:t>
      </w:r>
      <w:proofErr w:type="spellStart"/>
      <w:r w:rsidRPr="00DE3616">
        <w:rPr>
          <w:lang w:val="en-US"/>
        </w:rPr>
        <w:t>poskytovat</w:t>
      </w:r>
      <w:proofErr w:type="spellEnd"/>
      <w:r w:rsidRPr="00DE3616">
        <w:rPr>
          <w:lang w:val="en-US"/>
        </w:rPr>
        <w:t xml:space="preserve"> </w:t>
      </w:r>
      <w:proofErr w:type="spellStart"/>
      <w:r w:rsidRPr="00DE3616">
        <w:rPr>
          <w:lang w:val="en-US"/>
        </w:rPr>
        <w:t>zhotoviteli</w:t>
      </w:r>
      <w:proofErr w:type="spellEnd"/>
      <w:r w:rsidRPr="00DE3616">
        <w:rPr>
          <w:lang w:val="en-US"/>
        </w:rPr>
        <w:t xml:space="preserve"> </w:t>
      </w:r>
      <w:proofErr w:type="spellStart"/>
      <w:r w:rsidRPr="00DE3616">
        <w:rPr>
          <w:lang w:val="en-US"/>
        </w:rPr>
        <w:t>potřebnou</w:t>
      </w:r>
      <w:proofErr w:type="spellEnd"/>
      <w:r w:rsidRPr="00DE3616">
        <w:rPr>
          <w:lang w:val="en-US"/>
        </w:rPr>
        <w:t xml:space="preserve"> </w:t>
      </w:r>
      <w:proofErr w:type="spellStart"/>
      <w:r w:rsidRPr="00DE3616">
        <w:rPr>
          <w:lang w:val="en-US"/>
        </w:rPr>
        <w:t>součinnost</w:t>
      </w:r>
      <w:proofErr w:type="spellEnd"/>
      <w:r w:rsidRPr="00DE3616">
        <w:rPr>
          <w:lang w:val="en-US"/>
        </w:rPr>
        <w:t xml:space="preserve"> </w:t>
      </w:r>
      <w:proofErr w:type="spellStart"/>
      <w:r w:rsidRPr="00DE3616">
        <w:rPr>
          <w:lang w:val="en-US"/>
        </w:rPr>
        <w:t>při</w:t>
      </w:r>
      <w:proofErr w:type="spellEnd"/>
      <w:r w:rsidRPr="00DE3616">
        <w:rPr>
          <w:lang w:val="en-US"/>
        </w:rPr>
        <w:t xml:space="preserve"> </w:t>
      </w:r>
      <w:proofErr w:type="spellStart"/>
      <w:r w:rsidRPr="00DE3616">
        <w:rPr>
          <w:lang w:val="en-US"/>
        </w:rPr>
        <w:t>získávání</w:t>
      </w:r>
      <w:proofErr w:type="spellEnd"/>
      <w:r w:rsidRPr="00DE3616">
        <w:rPr>
          <w:lang w:val="en-US"/>
        </w:rPr>
        <w:t xml:space="preserve"> </w:t>
      </w:r>
      <w:proofErr w:type="spellStart"/>
      <w:r w:rsidRPr="00DE3616">
        <w:rPr>
          <w:lang w:val="en-US"/>
        </w:rPr>
        <w:t>podkladů</w:t>
      </w:r>
      <w:proofErr w:type="spellEnd"/>
      <w:r w:rsidRPr="00DE3616">
        <w:rPr>
          <w:lang w:val="en-US"/>
        </w:rPr>
        <w:t xml:space="preserve"> pro </w:t>
      </w:r>
      <w:proofErr w:type="spellStart"/>
      <w:r w:rsidRPr="00DE3616">
        <w:rPr>
          <w:lang w:val="en-US"/>
        </w:rPr>
        <w:t>posouzení</w:t>
      </w:r>
      <w:proofErr w:type="spellEnd"/>
      <w:r w:rsidRPr="00DE3616">
        <w:rPr>
          <w:lang w:val="en-US"/>
        </w:rPr>
        <w:t xml:space="preserve"> </w:t>
      </w:r>
      <w:proofErr w:type="spellStart"/>
      <w:r w:rsidRPr="00DE3616">
        <w:rPr>
          <w:lang w:val="en-US"/>
        </w:rPr>
        <w:t>nároků</w:t>
      </w:r>
      <w:proofErr w:type="spellEnd"/>
      <w:r w:rsidRPr="00DE3616">
        <w:rPr>
          <w:lang w:val="en-US"/>
        </w:rPr>
        <w:t xml:space="preserve"> </w:t>
      </w:r>
      <w:proofErr w:type="spellStart"/>
      <w:r w:rsidRPr="00DE3616">
        <w:rPr>
          <w:lang w:val="en-US"/>
        </w:rPr>
        <w:t>uplatněných</w:t>
      </w:r>
      <w:proofErr w:type="spellEnd"/>
      <w:r w:rsidRPr="00DE3616">
        <w:rPr>
          <w:lang w:val="en-US"/>
        </w:rPr>
        <w:t xml:space="preserve"> </w:t>
      </w:r>
      <w:proofErr w:type="spellStart"/>
      <w:r w:rsidRPr="00DE3616">
        <w:rPr>
          <w:lang w:val="en-US"/>
        </w:rPr>
        <w:t>objednatelem</w:t>
      </w:r>
      <w:proofErr w:type="spellEnd"/>
      <w:r w:rsidRPr="00DE3616">
        <w:rPr>
          <w:lang w:val="en-US"/>
        </w:rPr>
        <w:t>.</w:t>
      </w:r>
    </w:p>
    <w:p w14:paraId="219FCB79" w14:textId="77777777" w:rsidR="00BC1951" w:rsidRPr="00AC5922" w:rsidRDefault="00F666F6" w:rsidP="00884B06">
      <w:pPr>
        <w:pStyle w:val="Nadpis1"/>
        <w:numPr>
          <w:ilvl w:val="0"/>
          <w:numId w:val="16"/>
        </w:numPr>
        <w:spacing w:before="240" w:after="240"/>
        <w:ind w:left="567" w:right="0" w:hanging="567"/>
        <w:jc w:val="center"/>
      </w:pPr>
      <w:r w:rsidRPr="00AC5922">
        <w:t>Sankční ujednání</w:t>
      </w:r>
    </w:p>
    <w:p w14:paraId="0A4DB794" w14:textId="342C6946" w:rsidR="00BC1951" w:rsidRPr="00920ABA" w:rsidRDefault="00F666F6" w:rsidP="00884B06">
      <w:pPr>
        <w:pStyle w:val="Odstavecseseznamem"/>
        <w:numPr>
          <w:ilvl w:val="0"/>
          <w:numId w:val="11"/>
        </w:numPr>
        <w:spacing w:before="120"/>
        <w:ind w:left="567" w:hanging="567"/>
        <w:jc w:val="both"/>
      </w:pPr>
      <w:r w:rsidRPr="00A550AD">
        <w:t xml:space="preserve">V případě, že </w:t>
      </w:r>
      <w:r w:rsidR="00C207E9">
        <w:t>zhotovitel</w:t>
      </w:r>
      <w:r w:rsidRPr="00A550AD">
        <w:t xml:space="preserve"> bude v prodlení s </w:t>
      </w:r>
      <w:r w:rsidR="001A5C61" w:rsidRPr="00A550AD">
        <w:t>poskytnutím</w:t>
      </w:r>
      <w:r w:rsidRPr="00A550AD">
        <w:t xml:space="preserve"> předmětu smlouvy (díla) oproti </w:t>
      </w:r>
      <w:r w:rsidR="006B7BD3" w:rsidRPr="00A550AD">
        <w:t xml:space="preserve">sjednanému </w:t>
      </w:r>
      <w:r w:rsidRPr="00A550AD">
        <w:t xml:space="preserve">termínu, je objednatel oprávněn požadovat, a </w:t>
      </w:r>
      <w:r w:rsidR="00C207E9">
        <w:t>zhotovitel</w:t>
      </w:r>
      <w:r w:rsidRPr="00A550AD">
        <w:t xml:space="preserve"> v tomto případě zaplatí objednateli, smluvní pokutu ve výši </w:t>
      </w:r>
      <w:r w:rsidR="009D54B1">
        <w:t>0,5</w:t>
      </w:r>
      <w:r w:rsidR="00E66A1D">
        <w:t xml:space="preserve"> </w:t>
      </w:r>
      <w:r w:rsidRPr="00A550AD">
        <w:t xml:space="preserve">% z celkové </w:t>
      </w:r>
      <w:r w:rsidR="00DE3616">
        <w:t>ceny</w:t>
      </w:r>
      <w:r w:rsidR="00DE3616" w:rsidRPr="00A550AD">
        <w:t xml:space="preserve"> </w:t>
      </w:r>
      <w:r w:rsidRPr="00A550AD">
        <w:t xml:space="preserve">díla </w:t>
      </w:r>
      <w:r w:rsidR="000C2156" w:rsidRPr="00A550AD">
        <w:t xml:space="preserve">bez </w:t>
      </w:r>
      <w:r w:rsidRPr="00920ABA">
        <w:t xml:space="preserve">DPH </w:t>
      </w:r>
      <w:r w:rsidR="00E817F9" w:rsidRPr="00920ABA">
        <w:t xml:space="preserve">dle </w:t>
      </w:r>
      <w:r w:rsidR="00C40886" w:rsidRPr="00920ABA">
        <w:t>čl. V.</w:t>
      </w:r>
      <w:r w:rsidR="00DB316E">
        <w:t xml:space="preserve"> </w:t>
      </w:r>
      <w:r w:rsidR="00C40886" w:rsidRPr="00920ABA">
        <w:t>1.</w:t>
      </w:r>
      <w:r w:rsidR="00F34380" w:rsidRPr="00920ABA">
        <w:t xml:space="preserve"> </w:t>
      </w:r>
      <w:r w:rsidR="00E817F9" w:rsidRPr="00920ABA">
        <w:t xml:space="preserve">za </w:t>
      </w:r>
      <w:r w:rsidRPr="00920ABA">
        <w:t>každý i započatý den prodlení.</w:t>
      </w:r>
    </w:p>
    <w:p w14:paraId="62885B57" w14:textId="2D50B198" w:rsidR="00BC1951" w:rsidRPr="00A550AD" w:rsidRDefault="00F666F6" w:rsidP="00884B06">
      <w:pPr>
        <w:pStyle w:val="Text"/>
        <w:numPr>
          <w:ilvl w:val="0"/>
          <w:numId w:val="11"/>
        </w:numPr>
        <w:ind w:left="567" w:hanging="567"/>
        <w:jc w:val="both"/>
        <w:rPr>
          <w:rFonts w:ascii="Times New Roman" w:hAnsi="Times New Roman"/>
          <w:sz w:val="22"/>
          <w:szCs w:val="22"/>
        </w:rPr>
      </w:pPr>
      <w:r w:rsidRPr="00920ABA">
        <w:rPr>
          <w:rFonts w:ascii="Times New Roman" w:hAnsi="Times New Roman"/>
          <w:sz w:val="22"/>
          <w:szCs w:val="22"/>
        </w:rPr>
        <w:t>Při prodlení s odstraněním vad a nedodělků</w:t>
      </w:r>
      <w:r w:rsidRPr="00A550AD">
        <w:rPr>
          <w:rFonts w:ascii="Times New Roman" w:hAnsi="Times New Roman"/>
          <w:sz w:val="22"/>
          <w:szCs w:val="22"/>
        </w:rPr>
        <w:t xml:space="preserve">, uvedených v zápise o předání a převzetí díla, je objednatel oprávněn účtovat </w:t>
      </w:r>
      <w:r w:rsidR="00C207E9">
        <w:rPr>
          <w:rFonts w:ascii="Times New Roman" w:hAnsi="Times New Roman"/>
          <w:sz w:val="22"/>
          <w:szCs w:val="22"/>
        </w:rPr>
        <w:t>zhotovitel</w:t>
      </w:r>
      <w:r w:rsidRPr="00A550AD">
        <w:rPr>
          <w:rFonts w:ascii="Times New Roman" w:hAnsi="Times New Roman"/>
          <w:sz w:val="22"/>
          <w:szCs w:val="22"/>
        </w:rPr>
        <w:t xml:space="preserve">i smluvní pokutu ve výši </w:t>
      </w:r>
      <w:r w:rsidR="00AE3656">
        <w:rPr>
          <w:rFonts w:ascii="Times New Roman" w:hAnsi="Times New Roman"/>
          <w:sz w:val="22"/>
          <w:szCs w:val="22"/>
        </w:rPr>
        <w:t>50</w:t>
      </w:r>
      <w:r w:rsidR="00AE3656" w:rsidRPr="00A550AD">
        <w:rPr>
          <w:rFonts w:ascii="Times New Roman" w:hAnsi="Times New Roman"/>
          <w:sz w:val="22"/>
          <w:szCs w:val="22"/>
        </w:rPr>
        <w:t>0</w:t>
      </w:r>
      <w:r w:rsidRPr="00A550AD">
        <w:rPr>
          <w:rFonts w:ascii="Times New Roman" w:hAnsi="Times New Roman"/>
          <w:sz w:val="22"/>
          <w:szCs w:val="22"/>
        </w:rPr>
        <w:t xml:space="preserve">,- Kč za </w:t>
      </w:r>
      <w:r w:rsidR="00910514" w:rsidRPr="00A550AD">
        <w:rPr>
          <w:rFonts w:ascii="Times New Roman" w:hAnsi="Times New Roman"/>
          <w:sz w:val="22"/>
          <w:szCs w:val="22"/>
        </w:rPr>
        <w:t xml:space="preserve">každou vadu </w:t>
      </w:r>
      <w:r w:rsidR="00DE3616">
        <w:rPr>
          <w:rFonts w:ascii="Times New Roman" w:hAnsi="Times New Roman"/>
          <w:sz w:val="22"/>
          <w:szCs w:val="22"/>
        </w:rPr>
        <w:t xml:space="preserve">či nedodělek </w:t>
      </w:r>
      <w:r w:rsidR="00910514" w:rsidRPr="00A550AD">
        <w:rPr>
          <w:rFonts w:ascii="Times New Roman" w:hAnsi="Times New Roman"/>
          <w:sz w:val="22"/>
          <w:szCs w:val="22"/>
        </w:rPr>
        <w:t>a za </w:t>
      </w:r>
      <w:r w:rsidRPr="00A550AD">
        <w:rPr>
          <w:rFonts w:ascii="Times New Roman" w:hAnsi="Times New Roman"/>
          <w:sz w:val="22"/>
          <w:szCs w:val="22"/>
        </w:rPr>
        <w:t>každý i započatý den prodlení.</w:t>
      </w:r>
    </w:p>
    <w:p w14:paraId="242509C0" w14:textId="77777777" w:rsidR="00BC1951" w:rsidRPr="00A550AD" w:rsidRDefault="00F666F6" w:rsidP="00884B06">
      <w:pPr>
        <w:pStyle w:val="Text"/>
        <w:numPr>
          <w:ilvl w:val="0"/>
          <w:numId w:val="11"/>
        </w:numPr>
        <w:ind w:left="567" w:hanging="567"/>
        <w:jc w:val="both"/>
        <w:rPr>
          <w:rFonts w:ascii="Times New Roman" w:hAnsi="Times New Roman"/>
          <w:sz w:val="22"/>
          <w:szCs w:val="22"/>
        </w:rPr>
      </w:pPr>
      <w:r w:rsidRPr="00A550AD">
        <w:rPr>
          <w:rFonts w:ascii="Times New Roman" w:hAnsi="Times New Roman"/>
          <w:sz w:val="22"/>
          <w:szCs w:val="22"/>
        </w:rPr>
        <w:t xml:space="preserve">V případě prodlení objednatele s úhradou faktury je </w:t>
      </w:r>
      <w:r w:rsidR="00C207E9">
        <w:rPr>
          <w:rFonts w:ascii="Times New Roman" w:hAnsi="Times New Roman"/>
          <w:sz w:val="22"/>
          <w:szCs w:val="22"/>
        </w:rPr>
        <w:t>zhotovitel</w:t>
      </w:r>
      <w:r w:rsidRPr="00A550AD">
        <w:rPr>
          <w:rFonts w:ascii="Times New Roman" w:hAnsi="Times New Roman"/>
          <w:sz w:val="22"/>
          <w:szCs w:val="22"/>
        </w:rPr>
        <w:t xml:space="preserve"> oprávněn účtovat objednateli úrok z prodlení ve výši </w:t>
      </w:r>
      <w:r w:rsidR="00E817F9" w:rsidRPr="00A550AD">
        <w:rPr>
          <w:rFonts w:ascii="Times New Roman" w:hAnsi="Times New Roman"/>
          <w:sz w:val="22"/>
          <w:szCs w:val="22"/>
        </w:rPr>
        <w:t>0,05</w:t>
      </w:r>
      <w:r w:rsidR="000F2AEB" w:rsidRPr="00A550AD">
        <w:rPr>
          <w:rFonts w:ascii="Times New Roman" w:hAnsi="Times New Roman"/>
          <w:sz w:val="22"/>
          <w:szCs w:val="22"/>
        </w:rPr>
        <w:t xml:space="preserve"> </w:t>
      </w:r>
      <w:r w:rsidRPr="00A550AD">
        <w:rPr>
          <w:rFonts w:ascii="Times New Roman" w:hAnsi="Times New Roman"/>
          <w:sz w:val="22"/>
          <w:szCs w:val="22"/>
        </w:rPr>
        <w:t>% z dlužné částky za každý i započatý den prodlení.</w:t>
      </w:r>
    </w:p>
    <w:p w14:paraId="126DB662" w14:textId="767A1723" w:rsidR="0065444C" w:rsidRDefault="0065444C" w:rsidP="0065444C">
      <w:pPr>
        <w:pStyle w:val="Text"/>
        <w:numPr>
          <w:ilvl w:val="0"/>
          <w:numId w:val="11"/>
        </w:numPr>
        <w:ind w:left="567" w:hanging="567"/>
        <w:jc w:val="both"/>
        <w:rPr>
          <w:rFonts w:ascii="Times New Roman" w:hAnsi="Times New Roman"/>
          <w:sz w:val="22"/>
          <w:szCs w:val="22"/>
        </w:rPr>
      </w:pPr>
      <w:r w:rsidRPr="0065444C">
        <w:rPr>
          <w:rFonts w:ascii="Times New Roman" w:hAnsi="Times New Roman"/>
          <w:sz w:val="22"/>
          <w:szCs w:val="22"/>
        </w:rPr>
        <w:t xml:space="preserve">V případě, že se zhotovitel dostane do prodlení termínu pro odstranění oprávněných záručních vad, je objednatel oprávněn účtovat zhotoviteli smluvní pokutu ve výši </w:t>
      </w:r>
      <w:r w:rsidR="00A819AB">
        <w:rPr>
          <w:rFonts w:ascii="Times New Roman" w:hAnsi="Times New Roman"/>
          <w:sz w:val="22"/>
          <w:szCs w:val="22"/>
        </w:rPr>
        <w:t>10</w:t>
      </w:r>
      <w:r w:rsidR="00A819AB" w:rsidRPr="0065444C">
        <w:rPr>
          <w:rFonts w:ascii="Times New Roman" w:hAnsi="Times New Roman"/>
          <w:sz w:val="22"/>
          <w:szCs w:val="22"/>
        </w:rPr>
        <w:t>00</w:t>
      </w:r>
      <w:r w:rsidRPr="0065444C">
        <w:rPr>
          <w:rFonts w:ascii="Times New Roman" w:hAnsi="Times New Roman"/>
          <w:sz w:val="22"/>
          <w:szCs w:val="22"/>
        </w:rPr>
        <w:t>,- Kč za každou vadu a za každý i započatý den prodlení.</w:t>
      </w:r>
    </w:p>
    <w:p w14:paraId="3EEEBA6F" w14:textId="77777777" w:rsidR="00A819AB" w:rsidRPr="00A819AB" w:rsidRDefault="00DB316E" w:rsidP="00A819AB">
      <w:pPr>
        <w:pStyle w:val="Text"/>
        <w:numPr>
          <w:ilvl w:val="0"/>
          <w:numId w:val="11"/>
        </w:numPr>
        <w:ind w:left="567" w:hanging="567"/>
        <w:jc w:val="both"/>
        <w:rPr>
          <w:rFonts w:ascii="Times New Roman" w:hAnsi="Times New Roman"/>
          <w:sz w:val="22"/>
          <w:szCs w:val="22"/>
        </w:rPr>
      </w:pPr>
      <w:proofErr w:type="spellStart"/>
      <w:r w:rsidRPr="00A819AB">
        <w:rPr>
          <w:rFonts w:ascii="Times New Roman" w:hAnsi="Times New Roman"/>
          <w:color w:val="000000"/>
          <w:sz w:val="22"/>
          <w:szCs w:val="22"/>
          <w:lang w:val="en-US"/>
        </w:rPr>
        <w:t>Za</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každý</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jednotlivě</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zjištěný</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případ</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porušení</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sjednaných</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podmínek</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nebo</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předpisů</w:t>
      </w:r>
      <w:proofErr w:type="spellEnd"/>
      <w:r w:rsidRPr="00A819AB">
        <w:rPr>
          <w:rFonts w:ascii="Times New Roman" w:hAnsi="Times New Roman"/>
          <w:color w:val="000000"/>
          <w:sz w:val="22"/>
          <w:szCs w:val="22"/>
          <w:lang w:val="en-US"/>
        </w:rPr>
        <w:t xml:space="preserve"> k </w:t>
      </w:r>
      <w:proofErr w:type="spellStart"/>
      <w:r w:rsidRPr="00A819AB">
        <w:rPr>
          <w:rFonts w:ascii="Times New Roman" w:hAnsi="Times New Roman"/>
          <w:color w:val="000000"/>
          <w:sz w:val="22"/>
          <w:szCs w:val="22"/>
          <w:lang w:val="en-US"/>
        </w:rPr>
        <w:t>zajištění</w:t>
      </w:r>
      <w:proofErr w:type="spellEnd"/>
      <w:r w:rsidRPr="00A819AB">
        <w:rPr>
          <w:rFonts w:ascii="Times New Roman" w:hAnsi="Times New Roman"/>
          <w:color w:val="000000"/>
          <w:sz w:val="22"/>
          <w:szCs w:val="22"/>
          <w:lang w:val="en-US"/>
        </w:rPr>
        <w:t xml:space="preserve"> BOZP, </w:t>
      </w:r>
      <w:proofErr w:type="spellStart"/>
      <w:r w:rsidRPr="00A819AB">
        <w:rPr>
          <w:rFonts w:ascii="Times New Roman" w:hAnsi="Times New Roman"/>
          <w:color w:val="000000"/>
          <w:sz w:val="22"/>
          <w:szCs w:val="22"/>
          <w:lang w:val="en-US"/>
        </w:rPr>
        <w:t>viz</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Příloha</w:t>
      </w:r>
      <w:proofErr w:type="spellEnd"/>
      <w:r w:rsidRPr="00A819AB">
        <w:rPr>
          <w:rFonts w:ascii="Times New Roman" w:hAnsi="Times New Roman"/>
          <w:color w:val="000000"/>
          <w:sz w:val="22"/>
          <w:szCs w:val="22"/>
          <w:lang w:val="en-US"/>
        </w:rPr>
        <w:t xml:space="preserve"> č.</w:t>
      </w:r>
      <w:r w:rsidR="007B0CB7">
        <w:rPr>
          <w:rFonts w:ascii="Times New Roman" w:hAnsi="Times New Roman"/>
          <w:sz w:val="22"/>
          <w:szCs w:val="22"/>
        </w:rPr>
        <w:t> </w:t>
      </w:r>
      <w:r w:rsidR="00A819AB">
        <w:rPr>
          <w:rFonts w:ascii="Times New Roman" w:hAnsi="Times New Roman"/>
          <w:sz w:val="22"/>
          <w:szCs w:val="22"/>
        </w:rPr>
        <w:t>2</w:t>
      </w:r>
      <w:r w:rsidR="00780D87">
        <w:rPr>
          <w:rFonts w:ascii="Times New Roman" w:hAnsi="Times New Roman"/>
          <w:sz w:val="22"/>
          <w:szCs w:val="22"/>
        </w:rPr>
        <w:t xml:space="preserve"> -</w:t>
      </w:r>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Základní</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požadavky</w:t>
      </w:r>
      <w:proofErr w:type="spellEnd"/>
      <w:r w:rsidRPr="00A819AB">
        <w:rPr>
          <w:rFonts w:ascii="Times New Roman" w:hAnsi="Times New Roman"/>
          <w:color w:val="000000"/>
          <w:sz w:val="22"/>
          <w:szCs w:val="22"/>
          <w:lang w:val="en-US"/>
        </w:rPr>
        <w:t xml:space="preserve"> k </w:t>
      </w:r>
      <w:proofErr w:type="spellStart"/>
      <w:r w:rsidRPr="00A819AB">
        <w:rPr>
          <w:rFonts w:ascii="Times New Roman" w:hAnsi="Times New Roman"/>
          <w:color w:val="000000"/>
          <w:sz w:val="22"/>
          <w:szCs w:val="22"/>
          <w:lang w:val="en-US"/>
        </w:rPr>
        <w:t>zajištění</w:t>
      </w:r>
      <w:proofErr w:type="spellEnd"/>
      <w:r w:rsidRPr="00A819AB">
        <w:rPr>
          <w:rFonts w:ascii="Times New Roman" w:hAnsi="Times New Roman"/>
          <w:color w:val="000000"/>
          <w:sz w:val="22"/>
          <w:szCs w:val="22"/>
          <w:lang w:val="en-US"/>
        </w:rPr>
        <w:t xml:space="preserve"> BOZP, je </w:t>
      </w:r>
      <w:proofErr w:type="spellStart"/>
      <w:r w:rsidRPr="00A819AB">
        <w:rPr>
          <w:rFonts w:ascii="Times New Roman" w:hAnsi="Times New Roman"/>
          <w:color w:val="000000"/>
          <w:sz w:val="22"/>
          <w:szCs w:val="22"/>
          <w:lang w:val="en-US"/>
        </w:rPr>
        <w:t>objednatel</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oprávněn</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účtovat</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zhotoviteli</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smluvní</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pokutu</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ve</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výši</w:t>
      </w:r>
      <w:proofErr w:type="spellEnd"/>
      <w:r w:rsidRPr="00A819AB">
        <w:rPr>
          <w:rFonts w:ascii="Times New Roman" w:hAnsi="Times New Roman"/>
          <w:color w:val="000000"/>
          <w:sz w:val="22"/>
          <w:szCs w:val="22"/>
          <w:lang w:val="en-US"/>
        </w:rPr>
        <w:t xml:space="preserve"> 2.000</w:t>
      </w:r>
      <w:proofErr w:type="gramStart"/>
      <w:r w:rsidRPr="00A819AB">
        <w:rPr>
          <w:rFonts w:ascii="Times New Roman" w:hAnsi="Times New Roman"/>
          <w:color w:val="000000"/>
          <w:sz w:val="22"/>
          <w:szCs w:val="22"/>
          <w:lang w:val="en-US"/>
        </w:rPr>
        <w:t>,-</w:t>
      </w:r>
      <w:proofErr w:type="gram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Kč</w:t>
      </w:r>
      <w:proofErr w:type="spellEnd"/>
      <w:r w:rsidRPr="00A819AB">
        <w:rPr>
          <w:rFonts w:ascii="Times New Roman" w:hAnsi="Times New Roman"/>
          <w:color w:val="000000"/>
          <w:sz w:val="22"/>
          <w:szCs w:val="22"/>
          <w:lang w:val="en-US"/>
        </w:rPr>
        <w:t xml:space="preserve">. </w:t>
      </w:r>
    </w:p>
    <w:p w14:paraId="1412330F" w14:textId="66EC3365" w:rsidR="00DB316E" w:rsidRPr="00A819AB" w:rsidRDefault="00A819AB" w:rsidP="00A819AB">
      <w:pPr>
        <w:pStyle w:val="Text"/>
        <w:numPr>
          <w:ilvl w:val="0"/>
          <w:numId w:val="11"/>
        </w:numPr>
        <w:ind w:left="567" w:hanging="567"/>
        <w:jc w:val="both"/>
        <w:rPr>
          <w:rFonts w:ascii="Times New Roman" w:hAnsi="Times New Roman"/>
          <w:sz w:val="22"/>
          <w:szCs w:val="22"/>
        </w:rPr>
      </w:pPr>
      <w:r w:rsidRPr="00A550AD">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15FA76E4" w14:textId="77777777" w:rsidR="00BC1951" w:rsidRPr="00A819AB" w:rsidRDefault="00F666F6" w:rsidP="00884B06">
      <w:pPr>
        <w:pStyle w:val="Nadpis1"/>
        <w:numPr>
          <w:ilvl w:val="0"/>
          <w:numId w:val="17"/>
        </w:numPr>
        <w:spacing w:before="240" w:after="240"/>
        <w:ind w:right="0" w:hanging="567"/>
        <w:jc w:val="center"/>
      </w:pPr>
      <w:r w:rsidRPr="00A819AB">
        <w:t>Provádění díla</w:t>
      </w:r>
    </w:p>
    <w:p w14:paraId="44AFBF87" w14:textId="77777777" w:rsidR="00BC1951" w:rsidRPr="00A550AD" w:rsidRDefault="00C207E9" w:rsidP="00884B06">
      <w:pPr>
        <w:pStyle w:val="Odstavecseseznamem"/>
        <w:numPr>
          <w:ilvl w:val="0"/>
          <w:numId w:val="13"/>
        </w:numPr>
        <w:spacing w:before="120"/>
        <w:ind w:left="567" w:hanging="567"/>
        <w:jc w:val="both"/>
      </w:pPr>
      <w:r>
        <w:t>Zhotovitel</w:t>
      </w:r>
      <w:r w:rsidR="00C85216" w:rsidRPr="00A550AD">
        <w:t xml:space="preserve"> zajistí dodržení technologických postupů</w:t>
      </w:r>
      <w:r w:rsidR="007E58C0">
        <w:t xml:space="preserve"> a BOZP</w:t>
      </w:r>
      <w:r w:rsidR="00C85216" w:rsidRPr="00A550AD">
        <w:t xml:space="preserve"> u prováděn</w:t>
      </w:r>
      <w:r w:rsidR="004A6D7E" w:rsidRPr="00A550AD">
        <w:t xml:space="preserve">ých </w:t>
      </w:r>
      <w:r w:rsidR="00C85216" w:rsidRPr="00A550AD">
        <w:t xml:space="preserve">prací. </w:t>
      </w:r>
    </w:p>
    <w:p w14:paraId="23BFE9D9" w14:textId="7D5D7115" w:rsidR="00927172" w:rsidRDefault="00927172" w:rsidP="00927172">
      <w:pPr>
        <w:pStyle w:val="Odstavecseseznamem"/>
        <w:numPr>
          <w:ilvl w:val="0"/>
          <w:numId w:val="13"/>
        </w:numPr>
        <w:spacing w:before="120"/>
        <w:ind w:left="567" w:hanging="567"/>
        <w:jc w:val="both"/>
      </w:pPr>
      <w:r w:rsidRPr="00927172">
        <w:t xml:space="preserve">Staveniště bude za účelem realizace Díla předáno a převzato do 5ti pracovních dní od doručení výzvy ze strany objednatele. </w:t>
      </w:r>
      <w:r w:rsidR="00C16172">
        <w:t xml:space="preserve">Marným uplynutím uvedené lhůty pro předání a převzetí staveniště z důvodů na straně zhotovitele se staveniště považuje za předané zhotoviteli. </w:t>
      </w:r>
      <w:r w:rsidRPr="00927172">
        <w:t xml:space="preserve">Výzvu objednatel zašle na adresu zhotovitele </w:t>
      </w:r>
      <w:r w:rsidRPr="00927172">
        <w:rPr>
          <w:i/>
          <w:color w:val="00B0F0"/>
        </w:rPr>
        <w:t xml:space="preserve">(POZ. Doplní </w:t>
      </w:r>
      <w:r>
        <w:rPr>
          <w:i/>
          <w:color w:val="00B0F0"/>
        </w:rPr>
        <w:t>zhotovitel</w:t>
      </w:r>
      <w:r w:rsidRPr="00927172">
        <w:rPr>
          <w:i/>
          <w:color w:val="00B0F0"/>
        </w:rPr>
        <w:t>. Poté poznámku vymažte</w:t>
      </w:r>
      <w:r w:rsidR="006E4827">
        <w:rPr>
          <w:i/>
          <w:color w:val="00B0F0"/>
        </w:rPr>
        <w:t>.</w:t>
      </w:r>
      <w:r w:rsidRPr="00927172">
        <w:rPr>
          <w:i/>
          <w:color w:val="00B0F0"/>
        </w:rPr>
        <w:t>)</w:t>
      </w:r>
      <w:r w:rsidRPr="00927172">
        <w:t xml:space="preserve"> a</w:t>
      </w:r>
      <w:r w:rsidR="006E4827">
        <w:t> </w:t>
      </w:r>
      <w:r w:rsidRPr="00927172">
        <w:t>zhotovitel je povinen si staveniště na základě výzvy převzít. O předání a převzetí staveniště bude sepsán předávací protokol</w:t>
      </w:r>
      <w:r w:rsidR="00301502">
        <w:t xml:space="preserve"> </w:t>
      </w:r>
      <w:r w:rsidR="00301502" w:rsidRPr="00927172">
        <w:t>dle příslušného vzoru objednatele</w:t>
      </w:r>
      <w:r w:rsidRPr="00927172">
        <w:t xml:space="preserve"> podepsaný oběma smluvními stranami. Předpoklad doručení výzvy zhotoviteli je do 30 pracovních dní od nabytí účinnosti této smlouvy.</w:t>
      </w:r>
    </w:p>
    <w:p w14:paraId="0BDAC56B" w14:textId="77777777" w:rsidR="00BC1951" w:rsidRPr="00A550AD" w:rsidRDefault="00221563" w:rsidP="00884B06">
      <w:pPr>
        <w:pStyle w:val="Odstavecseseznamem"/>
        <w:numPr>
          <w:ilvl w:val="0"/>
          <w:numId w:val="13"/>
        </w:numPr>
        <w:spacing w:before="120"/>
        <w:ind w:left="567" w:hanging="567"/>
        <w:jc w:val="both"/>
      </w:pPr>
      <w:r w:rsidRPr="00A550AD">
        <w:t>Osoba oprávněná k předání a převzetí staveniště:</w:t>
      </w:r>
    </w:p>
    <w:p w14:paraId="62D451D7" w14:textId="6D0DBBE7" w:rsidR="00901615" w:rsidRDefault="00221563">
      <w:pPr>
        <w:pStyle w:val="odrka"/>
        <w:numPr>
          <w:ilvl w:val="0"/>
          <w:numId w:val="22"/>
        </w:numPr>
        <w:tabs>
          <w:tab w:val="clear" w:pos="1560"/>
        </w:tabs>
        <w:spacing w:before="120"/>
        <w:ind w:left="851" w:hanging="284"/>
        <w:jc w:val="both"/>
      </w:pPr>
      <w:r w:rsidRPr="00A550AD">
        <w:t>za objednatele</w:t>
      </w:r>
      <w:r w:rsidR="008A71FA" w:rsidRPr="00A550AD">
        <w:t>:</w:t>
      </w:r>
      <w:r w:rsidR="00BC1951" w:rsidRPr="00A550AD">
        <w:t> Ing</w:t>
      </w:r>
      <w:r w:rsidR="00E914B2" w:rsidRPr="00A550AD">
        <w:t>.</w:t>
      </w:r>
      <w:r w:rsidR="00BC1951" w:rsidRPr="00A550AD">
        <w:t xml:space="preserve"> Naděžda Vyroubalová (</w:t>
      </w:r>
      <w:hyperlink r:id="rId13" w:history="1">
        <w:r w:rsidR="008B29FC" w:rsidRPr="008B29FC">
          <w:rPr>
            <w:rStyle w:val="Hypertextovodkaz"/>
            <w:color w:val="00B0F0"/>
          </w:rPr>
          <w:t>nadezda.</w:t>
        </w:r>
        <w:r w:rsidR="008B29FC" w:rsidRPr="00927172">
          <w:rPr>
            <w:rStyle w:val="Hypertextovodkaz"/>
            <w:color w:val="00B0F0"/>
          </w:rPr>
          <w:t>vyroubalova</w:t>
        </w:r>
        <w:r w:rsidR="008B29FC" w:rsidRPr="008B29FC">
          <w:rPr>
            <w:rStyle w:val="Hypertextovodkaz"/>
            <w:color w:val="00B0F0"/>
          </w:rPr>
          <w:t>@dpo.cz</w:t>
        </w:r>
      </w:hyperlink>
      <w:r w:rsidR="00BC1951" w:rsidRPr="00A550AD">
        <w:t xml:space="preserve">, tel. </w:t>
      </w:r>
      <w:r w:rsidR="009B5768">
        <w:t>605 249 193</w:t>
      </w:r>
      <w:r w:rsidRPr="00A550AD">
        <w:t>)</w:t>
      </w:r>
      <w:r w:rsidR="006E4827">
        <w:t>,</w:t>
      </w:r>
    </w:p>
    <w:p w14:paraId="06549940" w14:textId="42EE6F00" w:rsidR="00901615" w:rsidRDefault="00221563">
      <w:pPr>
        <w:pStyle w:val="odrka"/>
        <w:numPr>
          <w:ilvl w:val="0"/>
          <w:numId w:val="22"/>
        </w:numPr>
        <w:tabs>
          <w:tab w:val="clear" w:pos="1560"/>
        </w:tabs>
        <w:spacing w:before="120"/>
        <w:ind w:left="851" w:hanging="284"/>
        <w:jc w:val="both"/>
      </w:pPr>
      <w:r w:rsidRPr="00A550AD">
        <w:lastRenderedPageBreak/>
        <w:t xml:space="preserve">za </w:t>
      </w:r>
      <w:r w:rsidR="00C207E9">
        <w:t>zhotovitel</w:t>
      </w:r>
      <w:r w:rsidRPr="00A550AD">
        <w:t>e</w:t>
      </w:r>
      <w:r w:rsidR="00A71F06" w:rsidRPr="00A550AD">
        <w:t xml:space="preserve">: </w:t>
      </w:r>
      <w:r w:rsidR="004A6D7E" w:rsidRPr="00A550AD">
        <w:rPr>
          <w:i/>
          <w:color w:val="00B0F0"/>
        </w:rPr>
        <w:t xml:space="preserve">(POZ. Doplní </w:t>
      </w:r>
      <w:r w:rsidR="00927172">
        <w:rPr>
          <w:i/>
          <w:color w:val="00B0F0"/>
        </w:rPr>
        <w:t>zhotovitel</w:t>
      </w:r>
      <w:r w:rsidR="004A6D7E" w:rsidRPr="00A550AD">
        <w:rPr>
          <w:i/>
          <w:color w:val="00B0F0"/>
        </w:rPr>
        <w:t>. Poté poznámku vymažte</w:t>
      </w:r>
      <w:r w:rsidR="006E4827">
        <w:rPr>
          <w:i/>
          <w:color w:val="00B0F0"/>
        </w:rPr>
        <w:t>.</w:t>
      </w:r>
      <w:r w:rsidR="004A6D7E" w:rsidRPr="00A550AD">
        <w:rPr>
          <w:i/>
          <w:color w:val="00B0F0"/>
        </w:rPr>
        <w:t>)</w:t>
      </w:r>
      <w:r w:rsidR="006E4827">
        <w:rPr>
          <w:i/>
          <w:color w:val="00B0F0"/>
        </w:rPr>
        <w:t>.</w:t>
      </w:r>
    </w:p>
    <w:p w14:paraId="7687CE31" w14:textId="7EE0AC3F" w:rsidR="00BC1951" w:rsidRPr="00920ABA" w:rsidRDefault="00C207E9" w:rsidP="00884B06">
      <w:pPr>
        <w:pStyle w:val="Odstavecseseznamem"/>
        <w:numPr>
          <w:ilvl w:val="0"/>
          <w:numId w:val="13"/>
        </w:numPr>
        <w:spacing w:before="120"/>
        <w:ind w:left="567" w:hanging="567"/>
        <w:jc w:val="both"/>
      </w:pPr>
      <w:r>
        <w:t>Zhotovitel</w:t>
      </w:r>
      <w:r w:rsidR="00221563" w:rsidRPr="00A550AD">
        <w:t xml:space="preserve"> se zavazuje vyzvat písemnou formou objednatele nejméně </w:t>
      </w:r>
      <w:r w:rsidR="00FE5FB5">
        <w:t xml:space="preserve">3 </w:t>
      </w:r>
      <w:r w:rsidR="009D54B1">
        <w:t xml:space="preserve">kalendářní </w:t>
      </w:r>
      <w:r w:rsidR="00FE5FB5">
        <w:t>dny</w:t>
      </w:r>
      <w:r w:rsidR="00FE5FB5" w:rsidRPr="00A550AD">
        <w:t xml:space="preserve"> </w:t>
      </w:r>
      <w:r w:rsidR="00221563" w:rsidRPr="00A550AD">
        <w:t xml:space="preserve">předem k předání a převzetí </w:t>
      </w:r>
      <w:r w:rsidR="00F212C3" w:rsidRPr="00920ABA">
        <w:t>díla viz čl</w:t>
      </w:r>
      <w:r w:rsidR="00C40886" w:rsidRPr="00920ABA">
        <w:t>. IV</w:t>
      </w:r>
      <w:r w:rsidR="002B024B" w:rsidRPr="00920ABA">
        <w:t>.</w:t>
      </w:r>
      <w:r w:rsidR="00DB316E">
        <w:t xml:space="preserve"> </w:t>
      </w:r>
      <w:r w:rsidR="00301502">
        <w:t>4</w:t>
      </w:r>
      <w:r w:rsidR="00221563" w:rsidRPr="00920ABA">
        <w:t xml:space="preserve">. Předání předmětu smlouvy se uskuteční za společné účasti objednatele a </w:t>
      </w:r>
      <w:r w:rsidRPr="00920ABA">
        <w:t>zhotovitel</w:t>
      </w:r>
      <w:r w:rsidR="00221563" w:rsidRPr="00920ABA">
        <w:t>e.</w:t>
      </w:r>
    </w:p>
    <w:p w14:paraId="52FE1281" w14:textId="77777777" w:rsidR="00BC1951" w:rsidRPr="00A550AD" w:rsidRDefault="00C207E9" w:rsidP="00884B06">
      <w:pPr>
        <w:pStyle w:val="Odstavecseseznamem"/>
        <w:numPr>
          <w:ilvl w:val="0"/>
          <w:numId w:val="13"/>
        </w:numPr>
        <w:spacing w:before="120"/>
        <w:ind w:left="567" w:hanging="567"/>
        <w:jc w:val="both"/>
      </w:pPr>
      <w:r w:rsidRPr="00920ABA">
        <w:t>Zhotovitel</w:t>
      </w:r>
      <w:r w:rsidR="00221563" w:rsidRPr="00920ABA">
        <w:t xml:space="preserve"> je povinen udržovat</w:t>
      </w:r>
      <w:r w:rsidR="00221563" w:rsidRPr="00A550AD">
        <w:t xml:space="preserve"> </w:t>
      </w:r>
      <w:r w:rsidR="009C55EE" w:rsidRPr="00A550AD">
        <w:t xml:space="preserve">pořádek </w:t>
      </w:r>
      <w:r w:rsidR="00221563" w:rsidRPr="00A550AD">
        <w:t xml:space="preserve">na staveništi, je povinen odstraňovat odpady a nečistoty vzniklé jeho činností. </w:t>
      </w:r>
      <w:r>
        <w:t>Zhotovitel</w:t>
      </w:r>
      <w:r w:rsidR="00221563" w:rsidRPr="00A550AD">
        <w:t xml:space="preserve"> je podle § 4 odst. 1 písm. w) zákona č. 185/2001 Sb., o odpadech a o změně některých dalších předpisů v platném znění, původcem odpadů. Objednatel má právo v době realizace předmětu plnění provádět kontroly, zda odpad vznikající činností </w:t>
      </w:r>
      <w:r>
        <w:t>zhotovitel</w:t>
      </w:r>
      <w:r w:rsidR="00221563" w:rsidRPr="00A550AD">
        <w:t xml:space="preserve">e není neoprávněně ukládán na pozemky nebo do nádob objednatele. Při zjištění takovéto skutečnosti si objednatel vyhrazuje právo účtovat </w:t>
      </w:r>
      <w:r>
        <w:t>zhotovitel</w:t>
      </w:r>
      <w:r w:rsidR="00221563" w:rsidRPr="00A550AD">
        <w:t xml:space="preserve">i smluvní pokutu ve výši 10 000,- Kč (slovy desetitisíc korun) za každý zjištěný případ. Zaplacením smluvní pokuty není dotčeno právo objednatele na náhradu škody. </w:t>
      </w:r>
      <w:r>
        <w:t>Zhotovitel</w:t>
      </w:r>
      <w:r w:rsidR="00221563" w:rsidRPr="00A550AD">
        <w:t xml:space="preserve"> – původce odpadu si je vědom toho, že je povinen veškerý vzniklý odpad předat osobě oprávněné k jeho převzetí podle § 12 zákona č. 185/2001 Sb., o odpadech a o změně některých dalších předpisů, v platném znění. </w:t>
      </w:r>
      <w:r w:rsidR="002D4972" w:rsidRPr="00A550AD">
        <w:t xml:space="preserve">V případě vzniku ekologické události nebo ekologické havárie odstraní tuto </w:t>
      </w:r>
      <w:r>
        <w:t>zhotovitel</w:t>
      </w:r>
      <w:r w:rsidR="002D4972" w:rsidRPr="00A550AD">
        <w:t xml:space="preserve"> na vlastní náklady a událost nebo havárii oznámí na oddělení energie a ekologie objednatele na e-mailovou adresu </w:t>
      </w:r>
      <w:hyperlink r:id="rId14" w:history="1">
        <w:r w:rsidR="002D4972" w:rsidRPr="008B29FC">
          <w:rPr>
            <w:rStyle w:val="Hypertextovodkaz"/>
            <w:color w:val="00B0F0"/>
          </w:rPr>
          <w:t>ekologie@dpo.cz</w:t>
        </w:r>
      </w:hyperlink>
      <w:r w:rsidR="002D4972" w:rsidRPr="00A550AD">
        <w:t xml:space="preserve">. </w:t>
      </w:r>
      <w:r>
        <w:t>Zhotovitel</w:t>
      </w:r>
      <w:r w:rsidR="00221563" w:rsidRPr="00A550AD">
        <w:t xml:space="preserve"> odpovídá občanům a majitelům pozemků dle ustanovení Občanského zákoníku za škody vzniklé mimo staveniště, které způsobil svou stavební činností.  </w:t>
      </w:r>
    </w:p>
    <w:p w14:paraId="7818BD7F" w14:textId="27AD8F29" w:rsidR="00BC1951" w:rsidRPr="00920ABA" w:rsidRDefault="00157D22" w:rsidP="00884B06">
      <w:pPr>
        <w:pStyle w:val="Odstavecseseznamem"/>
        <w:numPr>
          <w:ilvl w:val="0"/>
          <w:numId w:val="13"/>
        </w:numPr>
        <w:spacing w:before="120"/>
        <w:ind w:left="567" w:hanging="567"/>
        <w:jc w:val="both"/>
      </w:pPr>
      <w:r w:rsidRPr="00920ABA">
        <w:t xml:space="preserve">Základní požadavky k zajištění BOZP jsou stanoveny </w:t>
      </w:r>
      <w:r w:rsidRPr="00742B9C">
        <w:t>v Příloze č.</w:t>
      </w:r>
      <w:r w:rsidR="006E0E5E">
        <w:t xml:space="preserve"> </w:t>
      </w:r>
      <w:r w:rsidR="009B5768">
        <w:t>2</w:t>
      </w:r>
      <w:r w:rsidR="009B5768" w:rsidRPr="00742B9C">
        <w:t xml:space="preserve"> </w:t>
      </w:r>
      <w:proofErr w:type="spellStart"/>
      <w:r w:rsidRPr="00742B9C">
        <w:t>SoD</w:t>
      </w:r>
      <w:proofErr w:type="spellEnd"/>
      <w:r w:rsidR="00E66A1D">
        <w:t>.</w:t>
      </w:r>
    </w:p>
    <w:p w14:paraId="682A9AC9" w14:textId="3FC4D8D0" w:rsidR="00BC1951" w:rsidRPr="00A550AD" w:rsidRDefault="00F666F6" w:rsidP="00884B06">
      <w:pPr>
        <w:pStyle w:val="Odstavecseseznamem"/>
        <w:numPr>
          <w:ilvl w:val="0"/>
          <w:numId w:val="13"/>
        </w:numPr>
        <w:spacing w:before="120"/>
        <w:ind w:left="567" w:hanging="567"/>
        <w:jc w:val="both"/>
      </w:pPr>
      <w:r w:rsidRPr="00A550AD">
        <w:t>Zástupci smluvních stran, uvedení v této smlouvě, jako osoby oprávněné ve věcech technických, jsou zmocněni k</w:t>
      </w:r>
      <w:r w:rsidR="006E4827">
        <w:t> </w:t>
      </w:r>
      <w:r w:rsidRPr="00A550AD">
        <w:t>převzetí provedeného díla, a to i každý jednotlivě.</w:t>
      </w:r>
    </w:p>
    <w:p w14:paraId="4580EF5B" w14:textId="77777777" w:rsidR="00BC1951" w:rsidRPr="00A550AD" w:rsidRDefault="00F666F6" w:rsidP="00884B06">
      <w:pPr>
        <w:pStyle w:val="Odstavecseseznamem"/>
        <w:numPr>
          <w:ilvl w:val="0"/>
          <w:numId w:val="13"/>
        </w:numPr>
        <w:spacing w:before="120"/>
        <w:ind w:left="567" w:hanging="567"/>
        <w:jc w:val="both"/>
      </w:pPr>
      <w:r w:rsidRPr="00A550AD">
        <w:t xml:space="preserve">Pokud objednatel převezme dílo vykazující vady a nedodělky, dohodne se </w:t>
      </w:r>
      <w:r w:rsidR="004A6D7E" w:rsidRPr="00A550AD">
        <w:t>s</w:t>
      </w:r>
      <w:r w:rsidR="007E58C0">
        <w:t>e</w:t>
      </w:r>
      <w:r w:rsidR="004A6D7E" w:rsidRPr="00A550AD">
        <w:t xml:space="preserve"> </w:t>
      </w:r>
      <w:r w:rsidR="00C207E9">
        <w:t>zhotovitel</w:t>
      </w:r>
      <w:r w:rsidRPr="00A550AD">
        <w:t>em písemně způsob a</w:t>
      </w:r>
      <w:r w:rsidR="000F2AEB" w:rsidRPr="00A550AD">
        <w:t> </w:t>
      </w:r>
      <w:r w:rsidRPr="00A550AD">
        <w:t xml:space="preserve">termín odstranění vad </w:t>
      </w:r>
      <w:r w:rsidR="00A416E2" w:rsidRPr="00A550AD">
        <w:t xml:space="preserve">a nedodělků </w:t>
      </w:r>
      <w:r w:rsidRPr="00A550AD">
        <w:t>díla.</w:t>
      </w:r>
    </w:p>
    <w:p w14:paraId="7E6B43D5" w14:textId="5E25F1FD" w:rsidR="003B24DD" w:rsidRPr="00A550AD" w:rsidRDefault="003B24DD" w:rsidP="00884B06">
      <w:pPr>
        <w:pStyle w:val="Odstavecseseznamem"/>
        <w:numPr>
          <w:ilvl w:val="0"/>
          <w:numId w:val="13"/>
        </w:numPr>
        <w:spacing w:before="120"/>
        <w:ind w:left="567" w:hanging="567"/>
        <w:jc w:val="both"/>
      </w:pPr>
      <w:r w:rsidRPr="00A550AD">
        <w:t xml:space="preserve">Objednatel je povinen převzít pouze dílo, u kterého byla při předání </w:t>
      </w:r>
      <w:r w:rsidR="00C207E9">
        <w:t>zhotovitel</w:t>
      </w:r>
      <w:r w:rsidRPr="00A550AD">
        <w:t xml:space="preserve">em předvedena jeho způsobilost sloužit bezpečně svému účelu a ke kterému </w:t>
      </w:r>
      <w:r w:rsidR="00C207E9">
        <w:t>zhotovitel</w:t>
      </w:r>
      <w:r w:rsidRPr="00A550AD">
        <w:t xml:space="preserve"> doloží veškeré dokumenty (revizní zprávy, výsledky zkoušek, atesty použitých materiálů, protokoly právnické osoby, záruční listy</w:t>
      </w:r>
      <w:r w:rsidR="006E0E5E">
        <w:t>,</w:t>
      </w:r>
      <w:r w:rsidRPr="00A550AD">
        <w:t xml:space="preserve"> apod.) nutné dle zákona č. 183/2006 Sb., stavební zákon v platném znění a jeho prováděcích předpisů a navazujících vyhlášek.</w:t>
      </w:r>
    </w:p>
    <w:p w14:paraId="7416310C" w14:textId="6ABC3C6E" w:rsidR="00BC1951" w:rsidRPr="00A550AD" w:rsidRDefault="00F666F6" w:rsidP="00884B06">
      <w:pPr>
        <w:pStyle w:val="Odstavecseseznamem"/>
        <w:numPr>
          <w:ilvl w:val="0"/>
          <w:numId w:val="13"/>
        </w:numPr>
        <w:spacing w:before="120"/>
        <w:ind w:left="567" w:hanging="567"/>
        <w:jc w:val="both"/>
      </w:pPr>
      <w:r w:rsidRPr="00A550AD">
        <w:t>Bude-li objednatel</w:t>
      </w:r>
      <w:r w:rsidR="006E0E5E">
        <w:t>,</w:t>
      </w:r>
      <w:r w:rsidRPr="00A550AD">
        <w:t xml:space="preserve"> jakkoliv užívat nepředané dílo bez předchozí dohody se </w:t>
      </w:r>
      <w:r w:rsidR="00C207E9">
        <w:t>zhotovitel</w:t>
      </w:r>
      <w:r w:rsidRPr="00A550AD">
        <w:t xml:space="preserve">em, nenese </w:t>
      </w:r>
      <w:r w:rsidR="00C207E9">
        <w:t>zhotovitel</w:t>
      </w:r>
      <w:r w:rsidRPr="00A550AD">
        <w:t xml:space="preserve"> odpovědnost za vady a zhoršení vlastností díla, vzniklé v důsledku tohoto užívání.</w:t>
      </w:r>
    </w:p>
    <w:p w14:paraId="12647E24" w14:textId="77777777" w:rsidR="00BC1951" w:rsidRPr="00A550AD" w:rsidRDefault="00C207E9" w:rsidP="00884B06">
      <w:pPr>
        <w:pStyle w:val="Odstavecseseznamem"/>
        <w:numPr>
          <w:ilvl w:val="0"/>
          <w:numId w:val="13"/>
        </w:numPr>
        <w:spacing w:before="120"/>
        <w:ind w:left="567" w:hanging="567"/>
        <w:jc w:val="both"/>
      </w:pPr>
      <w:r>
        <w:t>Zhotovitel</w:t>
      </w:r>
      <w:r w:rsidR="00F666F6" w:rsidRPr="00A550AD">
        <w:t xml:space="preserve"> nese až do lhůty předání a převzetí díla jako celku nebezpečí škod na zhotovovaném díle</w:t>
      </w:r>
      <w:r w:rsidR="005C0EC3" w:rsidRPr="00A550AD">
        <w:t>.</w:t>
      </w:r>
      <w:r w:rsidR="00F666F6" w:rsidRPr="00A550AD">
        <w:t xml:space="preserve"> </w:t>
      </w:r>
    </w:p>
    <w:p w14:paraId="3447EA65" w14:textId="76FD9DD7" w:rsidR="00BC1951" w:rsidRDefault="00244383" w:rsidP="00884B06">
      <w:pPr>
        <w:pStyle w:val="Odstavecseseznamem"/>
        <w:numPr>
          <w:ilvl w:val="0"/>
          <w:numId w:val="13"/>
        </w:numPr>
        <w:spacing w:before="120"/>
        <w:ind w:left="567" w:hanging="567"/>
        <w:jc w:val="both"/>
      </w:pPr>
      <w:r w:rsidRPr="00A550AD">
        <w:t xml:space="preserve">Veškerá jednání mezi </w:t>
      </w:r>
      <w:r w:rsidR="00C207E9">
        <w:t>zhotovitel</w:t>
      </w:r>
      <w:r w:rsidRPr="00A550AD">
        <w:t>em a objednatelem v ústním i písemném styku budou vedena výhradně v</w:t>
      </w:r>
      <w:r w:rsidR="000F2AEB" w:rsidRPr="00A550AD">
        <w:t> </w:t>
      </w:r>
      <w:r w:rsidRPr="00A550AD">
        <w:t>jazyce českém.</w:t>
      </w:r>
    </w:p>
    <w:p w14:paraId="41E19AB8" w14:textId="7A4E6BCF" w:rsidR="00927172" w:rsidRPr="002E0EC1" w:rsidRDefault="00927172" w:rsidP="004A2447">
      <w:pPr>
        <w:pStyle w:val="Nadpis1"/>
        <w:numPr>
          <w:ilvl w:val="0"/>
          <w:numId w:val="17"/>
        </w:numPr>
        <w:spacing w:before="240" w:after="240"/>
        <w:ind w:right="0" w:hanging="567"/>
        <w:jc w:val="center"/>
      </w:pPr>
      <w:r w:rsidRPr="002E0EC1">
        <w:t>Stavební deník</w:t>
      </w:r>
    </w:p>
    <w:p w14:paraId="06F952EC" w14:textId="77777777" w:rsidR="00927172" w:rsidRPr="00B341D9" w:rsidRDefault="00927172" w:rsidP="00927172">
      <w:pPr>
        <w:pStyle w:val="Odstavecseseznamem"/>
        <w:numPr>
          <w:ilvl w:val="0"/>
          <w:numId w:val="73"/>
        </w:numPr>
        <w:ind w:left="567" w:right="23" w:hanging="567"/>
        <w:jc w:val="both"/>
      </w:pPr>
      <w:r w:rsidRPr="00B341D9">
        <w:t>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p>
    <w:p w14:paraId="25EEE58D" w14:textId="77777777" w:rsidR="00927172" w:rsidRPr="00B341D9" w:rsidRDefault="00927172" w:rsidP="00927172">
      <w:pPr>
        <w:pStyle w:val="Odstavecseseznamem"/>
        <w:numPr>
          <w:ilvl w:val="0"/>
          <w:numId w:val="73"/>
        </w:numPr>
        <w:ind w:left="567" w:right="23" w:hanging="567"/>
        <w:jc w:val="both"/>
      </w:pPr>
      <w:r w:rsidRPr="00B341D9">
        <w:t>Objednatel je povinen stavební deník sledovat a k zápisům připojovat své stanovisko.</w:t>
      </w:r>
    </w:p>
    <w:p w14:paraId="58E92671" w14:textId="77777777" w:rsidR="00927172" w:rsidRPr="00B341D9" w:rsidRDefault="00927172" w:rsidP="00927172">
      <w:pPr>
        <w:pStyle w:val="Odstavecseseznamem"/>
        <w:numPr>
          <w:ilvl w:val="0"/>
          <w:numId w:val="73"/>
        </w:numPr>
        <w:ind w:left="567" w:right="23" w:hanging="567"/>
        <w:jc w:val="both"/>
      </w:pPr>
      <w:r w:rsidRPr="00B341D9">
        <w:t>Stavební deník zejména obsahuje:</w:t>
      </w:r>
    </w:p>
    <w:p w14:paraId="03749D30" w14:textId="77777777" w:rsidR="00927172" w:rsidRPr="00B341D9" w:rsidRDefault="00927172" w:rsidP="00927172">
      <w:pPr>
        <w:keepNext/>
        <w:numPr>
          <w:ilvl w:val="0"/>
          <w:numId w:val="72"/>
        </w:numPr>
        <w:tabs>
          <w:tab w:val="left" w:pos="709"/>
        </w:tabs>
        <w:spacing w:before="200" w:line="240" w:lineRule="auto"/>
        <w:ind w:left="1305" w:right="23" w:hanging="454"/>
        <w:outlineLvl w:val="0"/>
        <w:rPr>
          <w:rFonts w:ascii="Times New Roman" w:hAnsi="Times New Roman"/>
          <w:color w:val="auto"/>
          <w:sz w:val="22"/>
          <w:szCs w:val="22"/>
          <w:lang w:val="cs-CZ"/>
        </w:rPr>
      </w:pPr>
      <w:r w:rsidRPr="00B341D9">
        <w:rPr>
          <w:rFonts w:ascii="Times New Roman" w:hAnsi="Times New Roman"/>
          <w:color w:val="auto"/>
          <w:sz w:val="22"/>
          <w:szCs w:val="22"/>
          <w:lang w:val="cs-CZ"/>
        </w:rPr>
        <w:t>základní list, ve kterém se uvádí název a sídlo objednatele, projektanta a změny těchto údajů;</w:t>
      </w:r>
    </w:p>
    <w:p w14:paraId="2BBEEFA3" w14:textId="77777777" w:rsidR="00927172" w:rsidRPr="00B341D9" w:rsidRDefault="00927172" w:rsidP="004A2447">
      <w:pPr>
        <w:keepNext/>
        <w:numPr>
          <w:ilvl w:val="0"/>
          <w:numId w:val="72"/>
        </w:numPr>
        <w:tabs>
          <w:tab w:val="left" w:pos="709"/>
        </w:tabs>
        <w:spacing w:line="240" w:lineRule="auto"/>
        <w:ind w:left="1305" w:right="23" w:hanging="454"/>
        <w:outlineLvl w:val="0"/>
        <w:rPr>
          <w:rFonts w:ascii="Times New Roman" w:hAnsi="Times New Roman"/>
          <w:color w:val="auto"/>
          <w:sz w:val="22"/>
          <w:szCs w:val="22"/>
          <w:lang w:val="cs-CZ"/>
        </w:rPr>
      </w:pPr>
      <w:r w:rsidRPr="00B341D9">
        <w:rPr>
          <w:rFonts w:ascii="Times New Roman" w:hAnsi="Times New Roman"/>
          <w:color w:val="auto"/>
          <w:sz w:val="22"/>
          <w:szCs w:val="22"/>
          <w:lang w:val="cs-CZ"/>
        </w:rPr>
        <w:t>identifikační údaje stavby podle projektové dokumentace;</w:t>
      </w:r>
    </w:p>
    <w:p w14:paraId="56FC18B4" w14:textId="77777777" w:rsidR="00927172" w:rsidRPr="00B341D9" w:rsidRDefault="00927172" w:rsidP="004A2447">
      <w:pPr>
        <w:keepNext/>
        <w:numPr>
          <w:ilvl w:val="0"/>
          <w:numId w:val="72"/>
        </w:numPr>
        <w:tabs>
          <w:tab w:val="left" w:pos="709"/>
        </w:tabs>
        <w:spacing w:line="240" w:lineRule="auto"/>
        <w:ind w:left="1305" w:right="23" w:hanging="454"/>
        <w:outlineLvl w:val="0"/>
        <w:rPr>
          <w:rFonts w:ascii="Times New Roman" w:hAnsi="Times New Roman"/>
          <w:color w:val="auto"/>
          <w:sz w:val="22"/>
          <w:szCs w:val="22"/>
          <w:lang w:val="cs-CZ"/>
        </w:rPr>
      </w:pPr>
      <w:r w:rsidRPr="00B341D9">
        <w:rPr>
          <w:rFonts w:ascii="Times New Roman" w:hAnsi="Times New Roman"/>
          <w:color w:val="auto"/>
          <w:sz w:val="22"/>
          <w:szCs w:val="22"/>
          <w:lang w:val="cs-CZ"/>
        </w:rPr>
        <w:t>přehled smluv včetně dodatků a změn;</w:t>
      </w:r>
    </w:p>
    <w:p w14:paraId="204C9F17" w14:textId="77777777" w:rsidR="00927172" w:rsidRPr="00B341D9" w:rsidRDefault="00927172" w:rsidP="004A2447">
      <w:pPr>
        <w:keepNext/>
        <w:numPr>
          <w:ilvl w:val="0"/>
          <w:numId w:val="72"/>
        </w:numPr>
        <w:tabs>
          <w:tab w:val="left" w:pos="709"/>
        </w:tabs>
        <w:spacing w:line="240" w:lineRule="auto"/>
        <w:ind w:left="1305" w:right="23" w:hanging="454"/>
        <w:outlineLvl w:val="0"/>
        <w:rPr>
          <w:rFonts w:ascii="Times New Roman" w:hAnsi="Times New Roman"/>
          <w:color w:val="auto"/>
          <w:sz w:val="22"/>
          <w:szCs w:val="22"/>
          <w:lang w:val="cs-CZ"/>
        </w:rPr>
      </w:pPr>
      <w:r w:rsidRPr="00B341D9">
        <w:rPr>
          <w:rFonts w:ascii="Times New Roman" w:hAnsi="Times New Roman"/>
          <w:color w:val="auto"/>
          <w:sz w:val="22"/>
          <w:szCs w:val="22"/>
          <w:lang w:val="cs-CZ"/>
        </w:rPr>
        <w:t>seznam dokladů a úředních opatření týkajících se stavby;</w:t>
      </w:r>
    </w:p>
    <w:p w14:paraId="367FE5D6" w14:textId="77777777" w:rsidR="00927172" w:rsidRPr="00B341D9" w:rsidRDefault="00927172" w:rsidP="004A2447">
      <w:pPr>
        <w:keepNext/>
        <w:numPr>
          <w:ilvl w:val="0"/>
          <w:numId w:val="72"/>
        </w:numPr>
        <w:tabs>
          <w:tab w:val="left" w:pos="709"/>
        </w:tabs>
        <w:spacing w:line="240" w:lineRule="auto"/>
        <w:ind w:left="1305" w:right="23" w:hanging="454"/>
        <w:outlineLvl w:val="0"/>
        <w:rPr>
          <w:rFonts w:ascii="Times New Roman" w:hAnsi="Times New Roman"/>
          <w:color w:val="auto"/>
          <w:sz w:val="22"/>
          <w:szCs w:val="22"/>
          <w:lang w:val="cs-CZ"/>
        </w:rPr>
      </w:pPr>
      <w:r w:rsidRPr="00B341D9">
        <w:rPr>
          <w:rFonts w:ascii="Times New Roman" w:hAnsi="Times New Roman"/>
          <w:color w:val="auto"/>
          <w:sz w:val="22"/>
          <w:szCs w:val="22"/>
          <w:lang w:val="cs-CZ"/>
        </w:rPr>
        <w:t>seznam dokumentace stavby, jejich změn a doplnění;</w:t>
      </w:r>
    </w:p>
    <w:p w14:paraId="63A10A39" w14:textId="77777777" w:rsidR="00927172" w:rsidRPr="00B341D9" w:rsidRDefault="00927172" w:rsidP="004A2447">
      <w:pPr>
        <w:keepNext/>
        <w:numPr>
          <w:ilvl w:val="0"/>
          <w:numId w:val="72"/>
        </w:numPr>
        <w:tabs>
          <w:tab w:val="left" w:pos="709"/>
        </w:tabs>
        <w:spacing w:line="240" w:lineRule="auto"/>
        <w:ind w:left="1305" w:right="23" w:hanging="454"/>
        <w:outlineLvl w:val="0"/>
        <w:rPr>
          <w:rFonts w:ascii="Times New Roman" w:hAnsi="Times New Roman"/>
          <w:color w:val="auto"/>
          <w:sz w:val="22"/>
          <w:szCs w:val="22"/>
          <w:lang w:val="cs-CZ"/>
        </w:rPr>
      </w:pPr>
      <w:r w:rsidRPr="00B341D9">
        <w:rPr>
          <w:rFonts w:ascii="Times New Roman" w:hAnsi="Times New Roman"/>
          <w:color w:val="auto"/>
          <w:sz w:val="22"/>
          <w:szCs w:val="22"/>
          <w:lang w:val="cs-CZ"/>
        </w:rPr>
        <w:t>přehled zkoušek všech druhů.</w:t>
      </w:r>
    </w:p>
    <w:p w14:paraId="3412117D" w14:textId="77777777" w:rsidR="00927172" w:rsidRPr="00B341D9" w:rsidRDefault="00927172" w:rsidP="00927172">
      <w:pPr>
        <w:pStyle w:val="Odstavecseseznamem"/>
        <w:numPr>
          <w:ilvl w:val="0"/>
          <w:numId w:val="73"/>
        </w:numPr>
        <w:ind w:left="567" w:right="23" w:hanging="567"/>
        <w:jc w:val="both"/>
      </w:pPr>
      <w:r w:rsidRPr="00B341D9">
        <w:t>Denní záznamy budou zapisovány do deníku s očíslovanými listy, jednak pevnými, jednak perforovanými pro dva oddělitelné průpisy, a to vzestupnou řadou. Perforované listy budou číslovány shodně s listy pevnými.</w:t>
      </w:r>
    </w:p>
    <w:p w14:paraId="3435A7A7" w14:textId="77777777" w:rsidR="00927172" w:rsidRPr="00B341D9" w:rsidRDefault="00927172" w:rsidP="00927172">
      <w:pPr>
        <w:pStyle w:val="Odstavecseseznamem"/>
        <w:numPr>
          <w:ilvl w:val="0"/>
          <w:numId w:val="73"/>
        </w:numPr>
        <w:ind w:left="567" w:right="23" w:hanging="567"/>
        <w:jc w:val="both"/>
      </w:pPr>
      <w:r w:rsidRPr="00B341D9">
        <w:lastRenderedPageBreak/>
        <w:t>Denní záznamy bude zapisovat a podepisovat stavbyvedoucí (jeho zástupce) v den, kdy práce byly provedeny nebo kdy nastaly okolnosti, které vyvolaly nutnost zápisu. Při denních záznamech nesmí být vynechána volná místa.</w:t>
      </w:r>
    </w:p>
    <w:p w14:paraId="096D70D6" w14:textId="77777777" w:rsidR="00927172" w:rsidRPr="00B341D9" w:rsidRDefault="00927172" w:rsidP="00927172">
      <w:pPr>
        <w:pStyle w:val="Odstavecseseznamem"/>
        <w:numPr>
          <w:ilvl w:val="0"/>
          <w:numId w:val="73"/>
        </w:numPr>
        <w:ind w:left="567" w:right="23" w:hanging="567"/>
        <w:jc w:val="both"/>
      </w:pPr>
      <w:r w:rsidRPr="00B341D9">
        <w:t>Do deníku je oprávněn provádět záznamy kromě státního stavebního dohledu také zástupce objednatele oprávněný jednat ve věcech technických, projektant v rámci autorského dozoru, koordinátor bezpečnosti a ochrany zdraví při práci (dále jen BOZP), případně osoby objednatelem pověřené zápisem do stavebního deníku.</w:t>
      </w:r>
    </w:p>
    <w:p w14:paraId="468E79F0" w14:textId="77777777" w:rsidR="00927172" w:rsidRPr="00B341D9" w:rsidRDefault="00927172" w:rsidP="00927172">
      <w:pPr>
        <w:pStyle w:val="Odstavecseseznamem"/>
        <w:numPr>
          <w:ilvl w:val="0"/>
          <w:numId w:val="73"/>
        </w:numPr>
        <w:ind w:left="567" w:right="23" w:hanging="567"/>
        <w:jc w:val="both"/>
      </w:pPr>
      <w:r w:rsidRPr="00B341D9">
        <w:t>Nesouhlasí-li stavbyvedoucí se záznamem orgánů a osob, uvedených v předchozím ustanovení, připojí k jejich záznamu do tří pracovních dnů své vyjádření, jinak se má za to, že s obsahem záznamu souhlasí.</w:t>
      </w:r>
    </w:p>
    <w:p w14:paraId="62E8CEDE" w14:textId="77777777" w:rsidR="00927172" w:rsidRPr="00B341D9" w:rsidRDefault="00927172" w:rsidP="00927172">
      <w:pPr>
        <w:pStyle w:val="Odstavecseseznamem"/>
        <w:numPr>
          <w:ilvl w:val="0"/>
          <w:numId w:val="73"/>
        </w:numPr>
        <w:ind w:left="567" w:right="23" w:hanging="567"/>
        <w:jc w:val="both"/>
      </w:pPr>
      <w:r w:rsidRPr="00B341D9">
        <w:t>Nesouhlasí-li objednatel s obsahem záznamu ve stavebním deníku, připojí k záznamu do tří pracovních dnů své vyjádření, k němuž je zhotovitel povinen se vyjádřit do tří pracovních dnů, jinak se má za to, že s obsahem záznamu souhlasí.</w:t>
      </w:r>
    </w:p>
    <w:p w14:paraId="1854FCF5" w14:textId="77777777" w:rsidR="00927172" w:rsidRPr="00B341D9" w:rsidRDefault="00927172" w:rsidP="00927172">
      <w:pPr>
        <w:pStyle w:val="Odstavecseseznamem"/>
        <w:numPr>
          <w:ilvl w:val="0"/>
          <w:numId w:val="73"/>
        </w:numPr>
        <w:ind w:left="567" w:right="23" w:hanging="567"/>
        <w:jc w:val="both"/>
      </w:pPr>
      <w:r w:rsidRPr="00B341D9">
        <w:t>Zhotovitel bude objednateli pravidelně předávat druhý průpis denních záznamů. Po dokončení stavby předá objednateli originály stavebních deníků.</w:t>
      </w:r>
    </w:p>
    <w:p w14:paraId="0F790279" w14:textId="77777777" w:rsidR="00927172" w:rsidRPr="00B341D9" w:rsidRDefault="00927172" w:rsidP="00927172">
      <w:pPr>
        <w:pStyle w:val="Odstavecseseznamem"/>
        <w:numPr>
          <w:ilvl w:val="0"/>
          <w:numId w:val="73"/>
        </w:numPr>
        <w:ind w:left="567" w:right="23" w:hanging="567"/>
        <w:jc w:val="both"/>
      </w:pPr>
      <w:r w:rsidRPr="00B341D9">
        <w:t>V době provádění prací musí být stavební deník trvale dostupný na staveništi.</w:t>
      </w:r>
    </w:p>
    <w:p w14:paraId="45F7EAD3" w14:textId="77777777" w:rsidR="00BC1951" w:rsidRPr="00AC5922" w:rsidRDefault="00244383">
      <w:pPr>
        <w:pStyle w:val="Nadpis1"/>
        <w:numPr>
          <w:ilvl w:val="0"/>
          <w:numId w:val="17"/>
        </w:numPr>
        <w:spacing w:before="240" w:after="240"/>
        <w:ind w:right="0" w:hanging="567"/>
        <w:jc w:val="center"/>
      </w:pPr>
      <w:r w:rsidRPr="00AC5922">
        <w:t>Další práva a povinnosti smluvních stran</w:t>
      </w:r>
    </w:p>
    <w:p w14:paraId="52F87B17" w14:textId="77777777" w:rsidR="003D3FA2" w:rsidRDefault="003D3FA2" w:rsidP="00884B06">
      <w:pPr>
        <w:pStyle w:val="Odstavecseseznamem"/>
        <w:numPr>
          <w:ilvl w:val="0"/>
          <w:numId w:val="14"/>
        </w:numPr>
        <w:spacing w:before="120"/>
        <w:ind w:left="567" w:hanging="567"/>
        <w:jc w:val="both"/>
      </w:pPr>
      <w:r w:rsidRPr="00250C4B">
        <w:t xml:space="preserve">Objednatel může od smlouvy odstoupit za podmínek upravených zákonem č. </w:t>
      </w:r>
      <w:r>
        <w:t>89</w:t>
      </w:r>
      <w:r w:rsidRPr="00250C4B">
        <w:t>/</w:t>
      </w:r>
      <w:r>
        <w:t>2012</w:t>
      </w:r>
      <w:r w:rsidRPr="00250C4B">
        <w:t xml:space="preserve"> Sb., </w:t>
      </w:r>
      <w:r>
        <w:t>Občanský</w:t>
      </w:r>
      <w:r w:rsidRPr="00250C4B">
        <w:t xml:space="preserve"> zákoník, v platném znění.</w:t>
      </w:r>
    </w:p>
    <w:p w14:paraId="2197046A" w14:textId="77777777" w:rsidR="00BC1951" w:rsidRPr="00A550AD" w:rsidRDefault="00244383" w:rsidP="00884B06">
      <w:pPr>
        <w:pStyle w:val="Odstavecseseznamem"/>
        <w:numPr>
          <w:ilvl w:val="0"/>
          <w:numId w:val="14"/>
        </w:numPr>
        <w:spacing w:before="120"/>
        <w:ind w:left="567" w:hanging="567"/>
        <w:jc w:val="both"/>
      </w:pPr>
      <w:r w:rsidRPr="00A550A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39910EEE" w14:textId="77777777" w:rsidR="00BC1951" w:rsidRPr="00A550AD" w:rsidRDefault="00244383" w:rsidP="00884B06">
      <w:pPr>
        <w:pStyle w:val="Odstavecseseznamem"/>
        <w:numPr>
          <w:ilvl w:val="0"/>
          <w:numId w:val="14"/>
        </w:numPr>
        <w:spacing w:before="120"/>
        <w:ind w:left="567" w:hanging="567"/>
        <w:jc w:val="both"/>
      </w:pPr>
      <w:r w:rsidRPr="00A550AD">
        <w:t>Odstoupení od smlouvy musí být provedeno písemně, jinak je neplatné. Odstoupení od smlouvy musí být doručeno druhé smluvní straně písemnou zásilkou na doručenku.</w:t>
      </w:r>
    </w:p>
    <w:p w14:paraId="0CF691B0" w14:textId="77777777" w:rsidR="00BC1951" w:rsidRPr="00A550AD" w:rsidRDefault="00244383" w:rsidP="00884B06">
      <w:pPr>
        <w:pStyle w:val="Odstavecseseznamem"/>
        <w:numPr>
          <w:ilvl w:val="0"/>
          <w:numId w:val="14"/>
        </w:numPr>
        <w:spacing w:before="120"/>
        <w:ind w:left="567" w:hanging="567"/>
        <w:jc w:val="both"/>
      </w:pPr>
      <w:r w:rsidRPr="00A550AD">
        <w:t xml:space="preserve">Objednatel je povinen poskytovat </w:t>
      </w:r>
      <w:r w:rsidR="00C207E9">
        <w:t>zhotovitel</w:t>
      </w:r>
      <w:r w:rsidRPr="00A550AD">
        <w:t xml:space="preserve">i při plnění jeho závazků z této smlouvy přiměřenou součinnost, zejména se vyjadřovat k průběhu realizace předmětu smlouvy, k návrhům </w:t>
      </w:r>
      <w:r w:rsidR="00C207E9">
        <w:t>zhotovitel</w:t>
      </w:r>
      <w:r w:rsidRPr="00A550AD">
        <w:t xml:space="preserve">e, podávat </w:t>
      </w:r>
      <w:r w:rsidR="00C207E9">
        <w:t>zhotovitel</w:t>
      </w:r>
      <w:r w:rsidRPr="00A550AD">
        <w:t>i potřebné informace a poskytovat nezbytné podklady, které má ve svém držení.</w:t>
      </w:r>
    </w:p>
    <w:p w14:paraId="6A3FBC84" w14:textId="77777777" w:rsidR="00BC1951" w:rsidRPr="00A550AD" w:rsidRDefault="00244383" w:rsidP="00884B06">
      <w:pPr>
        <w:pStyle w:val="Odstavecseseznamem"/>
        <w:numPr>
          <w:ilvl w:val="0"/>
          <w:numId w:val="14"/>
        </w:numPr>
        <w:spacing w:before="120"/>
        <w:ind w:left="567" w:hanging="567"/>
        <w:jc w:val="both"/>
      </w:pPr>
      <w:r w:rsidRPr="00A550AD">
        <w:t xml:space="preserve">Pokud nebylo v této smlouvě ujednáno jinak, řídí se práva a povinnosti a právní poměry z této smlouvy vyplývající, vznikající a související, ustanoveními zákona č. 89/2012 Sb. </w:t>
      </w:r>
      <w:r w:rsidR="00D32E91" w:rsidRPr="00A550AD">
        <w:t>O</w:t>
      </w:r>
      <w:r w:rsidRPr="00A550AD">
        <w:t>bčanský zákoník v platném znění. Dojde-li mezi smluvními stranami ke sporu, a tento bude řešen soudní cestou, pak místně příslušným soudem bude soud objednatele a rozhodným právem je české právo.</w:t>
      </w:r>
    </w:p>
    <w:p w14:paraId="2A2FFAE8" w14:textId="77777777" w:rsidR="00BC1951" w:rsidRPr="00AC5922" w:rsidRDefault="00244383" w:rsidP="00884B06">
      <w:pPr>
        <w:pStyle w:val="Nadpis1"/>
        <w:numPr>
          <w:ilvl w:val="0"/>
          <w:numId w:val="17"/>
        </w:numPr>
        <w:spacing w:before="240" w:after="240"/>
        <w:ind w:right="0" w:hanging="567"/>
        <w:jc w:val="center"/>
      </w:pPr>
      <w:r w:rsidRPr="00AC5922">
        <w:t>Závěrečné ujednání</w:t>
      </w:r>
    </w:p>
    <w:p w14:paraId="0DB95FCA" w14:textId="77777777" w:rsidR="000A1542" w:rsidRPr="000B6270" w:rsidRDefault="000A1542" w:rsidP="000A1542">
      <w:pPr>
        <w:pStyle w:val="Odstavecseseznamem"/>
        <w:numPr>
          <w:ilvl w:val="0"/>
          <w:numId w:val="15"/>
        </w:numPr>
        <w:spacing w:before="120"/>
        <w:ind w:left="567" w:hanging="567"/>
        <w:jc w:val="both"/>
      </w:pPr>
      <w:r w:rsidRPr="000B6270">
        <w:t>Smluvní strany se dohodly, že závazkový vztah upravený touto smlouvou a vztahy ve smlouvě výslovně neupravené a z ní vyplývající, se řídí úpravou obsaženou v Občanském zákoníku, a akceptuje ustanovení obecně závazných právních předpisů.</w:t>
      </w:r>
    </w:p>
    <w:p w14:paraId="1B9C8321" w14:textId="77777777" w:rsidR="000F7405" w:rsidRPr="00A550AD" w:rsidRDefault="00C207E9" w:rsidP="00884B06">
      <w:pPr>
        <w:pStyle w:val="Odstavecseseznamem"/>
        <w:numPr>
          <w:ilvl w:val="0"/>
          <w:numId w:val="15"/>
        </w:numPr>
        <w:spacing w:before="120"/>
        <w:ind w:left="567" w:hanging="567"/>
        <w:jc w:val="both"/>
      </w:pPr>
      <w:r>
        <w:t>Zhotovitel</w:t>
      </w:r>
      <w:r w:rsidR="000F7405" w:rsidRPr="00A550AD">
        <w:t xml:space="preserve"> prohlašuje, že ke dni uzavření této smlouvy má uzavřenou pojistnou smlouvu, jejímž předmětem je pojištění za škodu vzniklou jinému v souvislosti s činnostmi pojištěného (</w:t>
      </w:r>
      <w:r>
        <w:t>zhotovitel</w:t>
      </w:r>
      <w:r w:rsidR="000F7405" w:rsidRPr="00A550AD">
        <w:t xml:space="preserve">), a to s dostatečnou výší pojistného plnění a s přiměřenou spoluúčastí, přičemž se </w:t>
      </w:r>
      <w:r>
        <w:t>zhotovitel</w:t>
      </w:r>
      <w:r w:rsidR="000F7405" w:rsidRPr="00A550AD">
        <w:t xml:space="preserve"> zavazuje po celou dobu trvání smluvního vztahu založeného touto smlouvou uvedené pojištění nejméně ve stejném rozsahu na své náklady udržovat. Objednatel je oprávněn zkontrolovat (tj. vyzvat k předložení kopie dané pojistné smlouvy) plnění </w:t>
      </w:r>
      <w:r>
        <w:t>zhotovitel</w:t>
      </w:r>
      <w:r w:rsidR="000F7405" w:rsidRPr="00A550AD">
        <w:t xml:space="preserve">e dle tohoto bodu smlouvy. Za dostatečnou výši pojistného plnění dle tohoto bodu se považuje částka </w:t>
      </w:r>
      <w:r w:rsidR="000F7405" w:rsidRPr="0008590F">
        <w:t xml:space="preserve">minimálně </w:t>
      </w:r>
      <w:r w:rsidR="00FE5FB5">
        <w:t>1</w:t>
      </w:r>
      <w:r w:rsidR="003B24DD" w:rsidRPr="0008590F">
        <w:t xml:space="preserve"> </w:t>
      </w:r>
      <w:r w:rsidR="000F7405" w:rsidRPr="0008590F">
        <w:t xml:space="preserve">mil. Kč pro jednu pojistnou událost a celková částka pojistného plnění minimálně </w:t>
      </w:r>
      <w:r w:rsidR="00FE5FB5">
        <w:t>2</w:t>
      </w:r>
      <w:r w:rsidR="00FE5FB5" w:rsidRPr="0008590F">
        <w:t xml:space="preserve"> </w:t>
      </w:r>
      <w:r w:rsidR="000F7405" w:rsidRPr="0008590F">
        <w:t>mil. Kč ročně.</w:t>
      </w:r>
    </w:p>
    <w:p w14:paraId="5E5F4C0C" w14:textId="77777777" w:rsidR="00BC1951" w:rsidRDefault="00244383" w:rsidP="00884B06">
      <w:pPr>
        <w:pStyle w:val="Odstavecseseznamem"/>
        <w:numPr>
          <w:ilvl w:val="0"/>
          <w:numId w:val="15"/>
        </w:numPr>
        <w:spacing w:before="120"/>
        <w:ind w:left="567" w:hanging="567"/>
        <w:jc w:val="both"/>
      </w:pPr>
      <w:r w:rsidRPr="00A550AD">
        <w:t>Veškeré změny a doplňky smlouvy lze provést pouze formou písemných dodatků odsouhlasených oběma smluvními stranami.</w:t>
      </w:r>
      <w:r w:rsidR="00646AB8" w:rsidRPr="00A550AD">
        <w:t xml:space="preserve"> V případě, že smluvní dodatek bude obsahovat změnu ceny díla, bude podkladem pro jeho uzavření oběma stranami odsouhlasený změnový list.</w:t>
      </w:r>
    </w:p>
    <w:p w14:paraId="08F55802" w14:textId="77777777" w:rsidR="00BC1951" w:rsidRPr="00A550AD" w:rsidRDefault="00244383" w:rsidP="00884B06">
      <w:pPr>
        <w:pStyle w:val="Odstavecseseznamem"/>
        <w:numPr>
          <w:ilvl w:val="0"/>
          <w:numId w:val="15"/>
        </w:numPr>
        <w:spacing w:before="120"/>
        <w:ind w:left="567" w:hanging="567"/>
        <w:jc w:val="both"/>
      </w:pPr>
      <w:r w:rsidRPr="00A550AD">
        <w:t>Tato smlouva je vyhotovena v</w:t>
      </w:r>
      <w:r w:rsidR="002B66E6" w:rsidRPr="00A550AD">
        <w:t xml:space="preserve">e </w:t>
      </w:r>
      <w:r w:rsidR="00920ABA">
        <w:t>3</w:t>
      </w:r>
      <w:r w:rsidR="00920ABA" w:rsidRPr="00A550AD">
        <w:t xml:space="preserve"> </w:t>
      </w:r>
      <w:r w:rsidRPr="00A550AD">
        <w:t>stejnopisech dle určení:</w:t>
      </w:r>
    </w:p>
    <w:p w14:paraId="473DEA91" w14:textId="77777777" w:rsidR="00E80DF3" w:rsidRDefault="00920ABA">
      <w:pPr>
        <w:pStyle w:val="odrka"/>
        <w:numPr>
          <w:ilvl w:val="0"/>
          <w:numId w:val="23"/>
        </w:numPr>
        <w:tabs>
          <w:tab w:val="clear" w:pos="1560"/>
        </w:tabs>
        <w:spacing w:before="120"/>
        <w:ind w:left="851" w:hanging="284"/>
        <w:jc w:val="both"/>
        <w:rPr>
          <w:color w:val="auto"/>
        </w:rPr>
      </w:pPr>
      <w:r>
        <w:rPr>
          <w:color w:val="auto"/>
        </w:rPr>
        <w:lastRenderedPageBreak/>
        <w:t>2</w:t>
      </w:r>
      <w:r w:rsidRPr="00A550AD">
        <w:rPr>
          <w:color w:val="auto"/>
        </w:rPr>
        <w:t xml:space="preserve"> </w:t>
      </w:r>
      <w:r w:rsidR="00F212C3" w:rsidRPr="00A550AD">
        <w:rPr>
          <w:color w:val="auto"/>
        </w:rPr>
        <w:t>x objednatel</w:t>
      </w:r>
    </w:p>
    <w:p w14:paraId="2D5C8C1A" w14:textId="77777777" w:rsidR="00E80DF3" w:rsidRDefault="00F212C3">
      <w:pPr>
        <w:pStyle w:val="odrka"/>
        <w:numPr>
          <w:ilvl w:val="0"/>
          <w:numId w:val="23"/>
        </w:numPr>
        <w:ind w:left="851" w:hanging="284"/>
        <w:jc w:val="both"/>
        <w:rPr>
          <w:color w:val="auto"/>
        </w:rPr>
      </w:pPr>
      <w:r w:rsidRPr="00A550AD">
        <w:rPr>
          <w:color w:val="auto"/>
        </w:rPr>
        <w:t xml:space="preserve">1 x </w:t>
      </w:r>
      <w:r w:rsidR="00C207E9">
        <w:rPr>
          <w:color w:val="auto"/>
        </w:rPr>
        <w:t>zhotovitel</w:t>
      </w:r>
    </w:p>
    <w:p w14:paraId="5277899A" w14:textId="77777777" w:rsidR="00BC1951" w:rsidRPr="00A550AD" w:rsidRDefault="007D7797" w:rsidP="00884B06">
      <w:pPr>
        <w:pStyle w:val="Odstavecseseznamem"/>
        <w:numPr>
          <w:ilvl w:val="0"/>
          <w:numId w:val="15"/>
        </w:numPr>
        <w:spacing w:before="120"/>
        <w:ind w:left="567" w:hanging="567"/>
        <w:jc w:val="both"/>
      </w:pPr>
      <w:r w:rsidRPr="00A550AD">
        <w:t>Smluvní strany prohlašují, že je ji</w:t>
      </w:r>
      <w:r w:rsidR="00244383" w:rsidRPr="00A550AD">
        <w:t>m znám celý obsah smlouvy a že tuto smlouvu uzavřely na základě své svobodné a vážné vůle. Na důkaz této skutečnosti připojují svoje podpisy.</w:t>
      </w:r>
    </w:p>
    <w:p w14:paraId="4EE6AFB6" w14:textId="7729842B" w:rsidR="00BC1951" w:rsidRPr="00A550AD" w:rsidRDefault="00C207E9" w:rsidP="00884B06">
      <w:pPr>
        <w:pStyle w:val="Odstavecseseznamem"/>
        <w:numPr>
          <w:ilvl w:val="0"/>
          <w:numId w:val="15"/>
        </w:numPr>
        <w:spacing w:before="120"/>
        <w:ind w:left="567" w:hanging="567"/>
        <w:jc w:val="both"/>
        <w:rPr>
          <w:i/>
        </w:rPr>
      </w:pPr>
      <w:r>
        <w:t>Zhotovitel</w:t>
      </w:r>
      <w:r w:rsidR="00E26AF2" w:rsidRPr="00A550AD">
        <w:t xml:space="preserve"> podpisem této smlouvy bere na vědomí, že Dopravní podnik Ostrava a.s. je povinným subjektem v souladu se zákonem č. 106/1999 Sb., o svobodném přístupu k informacím (dále také jen „zákon“) a v souladu a</w:t>
      </w:r>
      <w:r w:rsidR="006E4827">
        <w:t> </w:t>
      </w:r>
      <w:r w:rsidR="00E26AF2" w:rsidRPr="00A550AD">
        <w:t xml:space="preserve">za podmínek stanovených v zákoně je povinen tuto smlouvu, příp. informace v ní obsažené nebo z ní vyplývající zveřejnit. Podpisem této smlouvy dále bere </w:t>
      </w:r>
      <w:r>
        <w:t>zhotovitel</w:t>
      </w:r>
      <w:r w:rsidR="00E26AF2" w:rsidRPr="00A550AD">
        <w:t xml:space="preserve"> na vědomí, že Dopravní podnik Ostrava a.s. je povinen za podmínek stanovených v zákoně č. 340/2015 Sb., o registru smluv, zveřejňovat smlouvy na Portálu veřejné správy v Registru smluv.</w:t>
      </w:r>
    </w:p>
    <w:p w14:paraId="02EFBFFF" w14:textId="059F065F" w:rsidR="000A1542" w:rsidRPr="00EB58E7" w:rsidRDefault="000A1542" w:rsidP="000A1542">
      <w:pPr>
        <w:pStyle w:val="Odstavecseseznamem"/>
        <w:numPr>
          <w:ilvl w:val="0"/>
          <w:numId w:val="15"/>
        </w:numPr>
        <w:spacing w:before="120"/>
        <w:ind w:left="567" w:hanging="567"/>
        <w:jc w:val="both"/>
      </w:pPr>
      <w:r w:rsidRPr="000B6270">
        <w:t>Obě smluvní strany jsou obecně povinny zachovávat mlčenlivost ohledně všech skutečností, jež jsou obchodním tajemstvím smluvních stran a na něž se nevztahuje zákon č. 106/1999 Sb., o svobodném přístupu k informacím, v platném znění, resp. ZZVZ se kterými se při realizaci plnění nebo v souvislosti s ním seznámí.</w:t>
      </w:r>
      <w:r>
        <w:t xml:space="preserve"> Obchodní tajemství zhotovitele je blíže vyspecifikováno v příloze č. </w:t>
      </w:r>
      <w:r w:rsidR="00301502">
        <w:t xml:space="preserve">3 </w:t>
      </w:r>
      <w:r>
        <w:t xml:space="preserve">smlouvy. </w:t>
      </w:r>
      <w:r w:rsidRPr="00EB58E7">
        <w:t xml:space="preserve">Ostatní ustanovení smlouvy nepodléhají ze strany </w:t>
      </w:r>
      <w:r>
        <w:t xml:space="preserve">zhotovitele </w:t>
      </w:r>
      <w:r w:rsidRPr="00EB58E7">
        <w:t>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w:t>
      </w:r>
      <w:r w:rsidR="006E4827">
        <w:t> </w:t>
      </w:r>
      <w:r w:rsidRPr="00EB58E7">
        <w:t>zákona č. 340/2015 Sb., o registru smluv, ve znění pozdějších předpisů.</w:t>
      </w:r>
    </w:p>
    <w:p w14:paraId="42A55C2C" w14:textId="0813AD97" w:rsidR="000A1542" w:rsidRDefault="000A1542" w:rsidP="000A1542">
      <w:pPr>
        <w:pStyle w:val="Odstavecseseznamem"/>
        <w:numPr>
          <w:ilvl w:val="0"/>
          <w:numId w:val="15"/>
        </w:numPr>
        <w:spacing w:before="120"/>
        <w:ind w:left="567" w:hanging="567"/>
        <w:jc w:val="both"/>
      </w:pPr>
      <w:r>
        <w:t>Práva a povinnosti plynoucí z této smlouvy jsou právně závazné pro případné právní nástupce obou stran této smlouvy.</w:t>
      </w:r>
    </w:p>
    <w:p w14:paraId="5CCDE937" w14:textId="77777777" w:rsidR="00A550AD" w:rsidRPr="00A550AD" w:rsidRDefault="00A550AD" w:rsidP="004A2447">
      <w:pPr>
        <w:pStyle w:val="Nadpis1"/>
        <w:numPr>
          <w:ilvl w:val="0"/>
          <w:numId w:val="17"/>
        </w:numPr>
        <w:spacing w:before="240" w:after="240"/>
        <w:ind w:right="0" w:hanging="567"/>
        <w:jc w:val="center"/>
      </w:pPr>
      <w:r w:rsidRPr="00A550AD">
        <w:t>Účinnost smlouvy</w:t>
      </w:r>
    </w:p>
    <w:p w14:paraId="6278BCAB" w14:textId="3BE2D50A" w:rsidR="00A550AD" w:rsidRPr="00221D84" w:rsidRDefault="00A550AD" w:rsidP="00221D84">
      <w:pPr>
        <w:pStyle w:val="Odstavecseseznamem"/>
        <w:numPr>
          <w:ilvl w:val="0"/>
          <w:numId w:val="34"/>
        </w:numPr>
        <w:spacing w:before="120"/>
        <w:ind w:left="567" w:hanging="567"/>
        <w:jc w:val="both"/>
        <w:rPr>
          <w:bCs/>
        </w:rPr>
      </w:pPr>
      <w:r w:rsidRPr="00A550AD">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hyperlink r:id="rId15" w:history="1">
        <w:r w:rsidRPr="00A550AD">
          <w:rPr>
            <w:rStyle w:val="Hypertextovodkaz"/>
          </w:rPr>
          <w:t>xxxxxx@xxxxxx.cz</w:t>
        </w:r>
      </w:hyperlink>
      <w:r w:rsidRPr="00A550AD">
        <w:rPr>
          <w:color w:val="0000FF"/>
        </w:rPr>
        <w:t xml:space="preserve"> (</w:t>
      </w:r>
      <w:r w:rsidRPr="00A550AD">
        <w:rPr>
          <w:i/>
          <w:color w:val="00B0F0"/>
        </w:rPr>
        <w:t xml:space="preserve">POZ. Doplní </w:t>
      </w:r>
      <w:r w:rsidR="00C207E9">
        <w:rPr>
          <w:i/>
          <w:color w:val="00B0F0"/>
        </w:rPr>
        <w:t>zhotovitel</w:t>
      </w:r>
      <w:r w:rsidRPr="00A550AD">
        <w:rPr>
          <w:i/>
          <w:color w:val="00B0F0"/>
        </w:rPr>
        <w:t>. Poté poznámku vymažte</w:t>
      </w:r>
      <w:r w:rsidR="006E4827">
        <w:rPr>
          <w:i/>
          <w:color w:val="00B0F0"/>
        </w:rPr>
        <w:t>.</w:t>
      </w:r>
      <w:r w:rsidRPr="00A550AD">
        <w:rPr>
          <w:i/>
          <w:color w:val="00B0F0"/>
        </w:rPr>
        <w:t>)</w:t>
      </w:r>
      <w:r w:rsidR="004A2447">
        <w:rPr>
          <w:i/>
          <w:color w:val="00B0F0"/>
        </w:rPr>
        <w:t xml:space="preserve"> </w:t>
      </w:r>
      <w:r w:rsidR="00541F92" w:rsidRPr="004A2447">
        <w:t>nebo do její datové schránky.</w:t>
      </w:r>
      <w:r w:rsidR="00AE3656" w:rsidRPr="004A2447">
        <w:rPr>
          <w:i/>
        </w:rPr>
        <w:t xml:space="preserve"> </w:t>
      </w:r>
      <w:r w:rsidR="00AE3656" w:rsidRPr="00221D84">
        <w:t>T</w:t>
      </w:r>
      <w:r w:rsidRPr="00A550AD">
        <w:t xml:space="preserve">ato Smlouva nabývá </w:t>
      </w:r>
      <w:r w:rsidRPr="00221D84">
        <w:rPr>
          <w:bCs/>
        </w:rPr>
        <w:t>účinnosti dnem uveřejnění prostřednictvím registru smluv.</w:t>
      </w:r>
      <w:r w:rsidR="00541F92">
        <w:rPr>
          <w:bCs/>
        </w:rPr>
        <w:t xml:space="preserve"> </w:t>
      </w:r>
      <w:proofErr w:type="spellStart"/>
      <w:r w:rsidR="00541F92" w:rsidRPr="00541F92">
        <w:rPr>
          <w:bCs/>
          <w:lang w:val="en-US"/>
        </w:rPr>
        <w:t>Plnění</w:t>
      </w:r>
      <w:proofErr w:type="spellEnd"/>
      <w:r w:rsidR="00541F92" w:rsidRPr="00541F92">
        <w:rPr>
          <w:bCs/>
          <w:lang w:val="en-US"/>
        </w:rPr>
        <w:t xml:space="preserve"> </w:t>
      </w:r>
      <w:proofErr w:type="spellStart"/>
      <w:r w:rsidR="00541F92" w:rsidRPr="00541F92">
        <w:rPr>
          <w:bCs/>
          <w:lang w:val="en-US"/>
        </w:rPr>
        <w:t>předmětu</w:t>
      </w:r>
      <w:proofErr w:type="spellEnd"/>
      <w:r w:rsidR="00541F92" w:rsidRPr="00541F92">
        <w:rPr>
          <w:bCs/>
          <w:lang w:val="en-US"/>
        </w:rPr>
        <w:t xml:space="preserve"> </w:t>
      </w:r>
      <w:proofErr w:type="spellStart"/>
      <w:r w:rsidR="00541F92" w:rsidRPr="00541F92">
        <w:rPr>
          <w:bCs/>
          <w:lang w:val="en-US"/>
        </w:rPr>
        <w:t>smlouvy</w:t>
      </w:r>
      <w:proofErr w:type="spellEnd"/>
      <w:r w:rsidR="00541F92" w:rsidRPr="00541F92">
        <w:rPr>
          <w:bCs/>
          <w:lang w:val="en-US"/>
        </w:rPr>
        <w:t xml:space="preserve"> </w:t>
      </w:r>
      <w:proofErr w:type="spellStart"/>
      <w:r w:rsidR="00541F92" w:rsidRPr="00541F92">
        <w:rPr>
          <w:bCs/>
          <w:lang w:val="en-US"/>
        </w:rPr>
        <w:t>před</w:t>
      </w:r>
      <w:proofErr w:type="spellEnd"/>
      <w:r w:rsidR="00541F92" w:rsidRPr="00541F92">
        <w:rPr>
          <w:bCs/>
          <w:lang w:val="en-US"/>
        </w:rPr>
        <w:t xml:space="preserve"> </w:t>
      </w:r>
      <w:proofErr w:type="spellStart"/>
      <w:r w:rsidR="00541F92" w:rsidRPr="00541F92">
        <w:rPr>
          <w:bCs/>
          <w:lang w:val="en-US"/>
        </w:rPr>
        <w:t>účinností</w:t>
      </w:r>
      <w:proofErr w:type="spellEnd"/>
      <w:r w:rsidR="00541F92" w:rsidRPr="00541F92">
        <w:rPr>
          <w:bCs/>
          <w:lang w:val="en-US"/>
        </w:rPr>
        <w:t xml:space="preserve"> </w:t>
      </w:r>
      <w:proofErr w:type="spellStart"/>
      <w:r w:rsidR="00541F92" w:rsidRPr="00541F92">
        <w:rPr>
          <w:bCs/>
          <w:lang w:val="en-US"/>
        </w:rPr>
        <w:t>této</w:t>
      </w:r>
      <w:proofErr w:type="spellEnd"/>
      <w:r w:rsidR="00541F92" w:rsidRPr="00541F92">
        <w:rPr>
          <w:bCs/>
          <w:lang w:val="en-US"/>
        </w:rPr>
        <w:t xml:space="preserve"> </w:t>
      </w:r>
      <w:proofErr w:type="spellStart"/>
      <w:r w:rsidR="00541F92" w:rsidRPr="00541F92">
        <w:rPr>
          <w:bCs/>
          <w:lang w:val="en-US"/>
        </w:rPr>
        <w:t>smlouvy</w:t>
      </w:r>
      <w:proofErr w:type="spellEnd"/>
      <w:r w:rsidR="00541F92" w:rsidRPr="00541F92">
        <w:rPr>
          <w:bCs/>
          <w:lang w:val="en-US"/>
        </w:rPr>
        <w:t xml:space="preserve"> se </w:t>
      </w:r>
      <w:proofErr w:type="spellStart"/>
      <w:r w:rsidR="00541F92" w:rsidRPr="00541F92">
        <w:rPr>
          <w:bCs/>
          <w:lang w:val="en-US"/>
        </w:rPr>
        <w:t>považuje</w:t>
      </w:r>
      <w:proofErr w:type="spellEnd"/>
      <w:r w:rsidR="00541F92" w:rsidRPr="00541F92">
        <w:rPr>
          <w:bCs/>
          <w:lang w:val="en-US"/>
        </w:rPr>
        <w:t xml:space="preserve"> </w:t>
      </w:r>
      <w:proofErr w:type="spellStart"/>
      <w:r w:rsidR="00541F92" w:rsidRPr="00541F92">
        <w:rPr>
          <w:bCs/>
          <w:lang w:val="en-US"/>
        </w:rPr>
        <w:t>za</w:t>
      </w:r>
      <w:proofErr w:type="spellEnd"/>
      <w:r w:rsidR="00541F92" w:rsidRPr="00541F92">
        <w:rPr>
          <w:bCs/>
          <w:lang w:val="en-US"/>
        </w:rPr>
        <w:t xml:space="preserve"> </w:t>
      </w:r>
      <w:proofErr w:type="spellStart"/>
      <w:r w:rsidR="00541F92" w:rsidRPr="00541F92">
        <w:rPr>
          <w:bCs/>
          <w:lang w:val="en-US"/>
        </w:rPr>
        <w:t>plnění</w:t>
      </w:r>
      <w:proofErr w:type="spellEnd"/>
      <w:r w:rsidR="00541F92" w:rsidRPr="00541F92">
        <w:rPr>
          <w:bCs/>
          <w:lang w:val="en-US"/>
        </w:rPr>
        <w:t xml:space="preserve"> </w:t>
      </w:r>
      <w:proofErr w:type="spellStart"/>
      <w:r w:rsidR="00541F92" w:rsidRPr="00541F92">
        <w:rPr>
          <w:bCs/>
          <w:lang w:val="en-US"/>
        </w:rPr>
        <w:t>podle</w:t>
      </w:r>
      <w:proofErr w:type="spellEnd"/>
      <w:r w:rsidR="00541F92" w:rsidRPr="00541F92">
        <w:rPr>
          <w:bCs/>
          <w:lang w:val="en-US"/>
        </w:rPr>
        <w:t xml:space="preserve"> </w:t>
      </w:r>
      <w:proofErr w:type="spellStart"/>
      <w:r w:rsidR="00541F92" w:rsidRPr="00541F92">
        <w:rPr>
          <w:bCs/>
          <w:lang w:val="en-US"/>
        </w:rPr>
        <w:t>této</w:t>
      </w:r>
      <w:proofErr w:type="spellEnd"/>
      <w:r w:rsidR="00541F92" w:rsidRPr="00541F92">
        <w:rPr>
          <w:bCs/>
          <w:lang w:val="en-US"/>
        </w:rPr>
        <w:t xml:space="preserve"> </w:t>
      </w:r>
      <w:proofErr w:type="spellStart"/>
      <w:r w:rsidR="00541F92" w:rsidRPr="00541F92">
        <w:rPr>
          <w:bCs/>
          <w:lang w:val="en-US"/>
        </w:rPr>
        <w:t>smlouvy</w:t>
      </w:r>
      <w:proofErr w:type="spellEnd"/>
      <w:r w:rsidR="00541F92" w:rsidRPr="00541F92">
        <w:rPr>
          <w:bCs/>
          <w:lang w:val="en-US"/>
        </w:rPr>
        <w:t xml:space="preserve"> a </w:t>
      </w:r>
      <w:proofErr w:type="spellStart"/>
      <w:r w:rsidR="00541F92" w:rsidRPr="00541F92">
        <w:rPr>
          <w:bCs/>
          <w:lang w:val="en-US"/>
        </w:rPr>
        <w:t>práva</w:t>
      </w:r>
      <w:proofErr w:type="spellEnd"/>
      <w:r w:rsidR="00541F92" w:rsidRPr="00541F92">
        <w:rPr>
          <w:bCs/>
          <w:lang w:val="en-US"/>
        </w:rPr>
        <w:t xml:space="preserve"> a</w:t>
      </w:r>
      <w:r w:rsidR="006E4827">
        <w:rPr>
          <w:bCs/>
          <w:lang w:val="en-US"/>
        </w:rPr>
        <w:t> </w:t>
      </w:r>
      <w:proofErr w:type="spellStart"/>
      <w:r w:rsidR="00541F92" w:rsidRPr="00541F92">
        <w:rPr>
          <w:bCs/>
          <w:lang w:val="en-US"/>
        </w:rPr>
        <w:t>povinnosti</w:t>
      </w:r>
      <w:proofErr w:type="spellEnd"/>
      <w:r w:rsidR="00541F92" w:rsidRPr="00541F92">
        <w:rPr>
          <w:bCs/>
          <w:lang w:val="en-US"/>
        </w:rPr>
        <w:t xml:space="preserve"> z </w:t>
      </w:r>
      <w:proofErr w:type="spellStart"/>
      <w:r w:rsidR="00541F92" w:rsidRPr="00541F92">
        <w:rPr>
          <w:bCs/>
          <w:lang w:val="en-US"/>
        </w:rPr>
        <w:t>něj</w:t>
      </w:r>
      <w:proofErr w:type="spellEnd"/>
      <w:r w:rsidR="00541F92" w:rsidRPr="00541F92">
        <w:rPr>
          <w:bCs/>
          <w:lang w:val="en-US"/>
        </w:rPr>
        <w:t xml:space="preserve"> </w:t>
      </w:r>
      <w:proofErr w:type="spellStart"/>
      <w:r w:rsidR="00541F92" w:rsidRPr="00541F92">
        <w:rPr>
          <w:bCs/>
          <w:lang w:val="en-US"/>
        </w:rPr>
        <w:t>vzniklé</w:t>
      </w:r>
      <w:proofErr w:type="spellEnd"/>
      <w:r w:rsidR="00541F92" w:rsidRPr="00541F92">
        <w:rPr>
          <w:bCs/>
          <w:lang w:val="en-US"/>
        </w:rPr>
        <w:t xml:space="preserve"> se </w:t>
      </w:r>
      <w:proofErr w:type="spellStart"/>
      <w:r w:rsidR="00541F92" w:rsidRPr="00541F92">
        <w:rPr>
          <w:bCs/>
          <w:lang w:val="en-US"/>
        </w:rPr>
        <w:t>řídí</w:t>
      </w:r>
      <w:proofErr w:type="spellEnd"/>
      <w:r w:rsidR="00541F92" w:rsidRPr="00541F92">
        <w:rPr>
          <w:bCs/>
          <w:lang w:val="en-US"/>
        </w:rPr>
        <w:t xml:space="preserve"> </w:t>
      </w:r>
      <w:proofErr w:type="spellStart"/>
      <w:r w:rsidR="00541F92" w:rsidRPr="00541F92">
        <w:rPr>
          <w:bCs/>
          <w:lang w:val="en-US"/>
        </w:rPr>
        <w:t>touto</w:t>
      </w:r>
      <w:proofErr w:type="spellEnd"/>
      <w:r w:rsidR="00541F92" w:rsidRPr="00541F92">
        <w:rPr>
          <w:bCs/>
          <w:lang w:val="en-US"/>
        </w:rPr>
        <w:t xml:space="preserve"> </w:t>
      </w:r>
      <w:proofErr w:type="spellStart"/>
      <w:r w:rsidR="00541F92" w:rsidRPr="00541F92">
        <w:rPr>
          <w:bCs/>
          <w:lang w:val="en-US"/>
        </w:rPr>
        <w:t>smlouvou</w:t>
      </w:r>
      <w:proofErr w:type="spellEnd"/>
      <w:r w:rsidR="00541F92" w:rsidRPr="00541F92">
        <w:rPr>
          <w:bCs/>
          <w:lang w:val="en-US"/>
        </w:rPr>
        <w:t>.</w:t>
      </w:r>
    </w:p>
    <w:p w14:paraId="4CEAD638" w14:textId="77777777" w:rsidR="00D27BB2" w:rsidRPr="00D27BB2" w:rsidRDefault="00D27BB2" w:rsidP="00D27BB2">
      <w:pPr>
        <w:pStyle w:val="Odstavecseseznamem"/>
        <w:rPr>
          <w:bCs/>
        </w:rPr>
      </w:pPr>
    </w:p>
    <w:p w14:paraId="682903F9" w14:textId="77777777" w:rsidR="00D27BB2" w:rsidRPr="00D27BB2" w:rsidRDefault="00D27BB2" w:rsidP="00D27BB2">
      <w:pPr>
        <w:spacing w:before="120"/>
        <w:ind w:firstLine="360"/>
        <w:jc w:val="both"/>
        <w:rPr>
          <w:rFonts w:ascii="Times New Roman" w:hAnsi="Times New Roman"/>
          <w:bCs/>
          <w:sz w:val="22"/>
          <w:szCs w:val="22"/>
        </w:rPr>
      </w:pPr>
      <w:proofErr w:type="spellStart"/>
      <w:r w:rsidRPr="00D27BB2">
        <w:rPr>
          <w:rFonts w:ascii="Times New Roman" w:hAnsi="Times New Roman"/>
          <w:bCs/>
          <w:sz w:val="22"/>
          <w:szCs w:val="22"/>
        </w:rPr>
        <w:t>Přílohy</w:t>
      </w:r>
      <w:proofErr w:type="spellEnd"/>
      <w:r w:rsidRPr="00D27BB2">
        <w:rPr>
          <w:rFonts w:ascii="Times New Roman" w:hAnsi="Times New Roman"/>
          <w:bCs/>
          <w:sz w:val="22"/>
          <w:szCs w:val="22"/>
        </w:rPr>
        <w:t xml:space="preserve"> </w:t>
      </w:r>
      <w:proofErr w:type="spellStart"/>
      <w:r w:rsidRPr="00D27BB2">
        <w:rPr>
          <w:rFonts w:ascii="Times New Roman" w:hAnsi="Times New Roman"/>
          <w:bCs/>
          <w:sz w:val="22"/>
          <w:szCs w:val="22"/>
        </w:rPr>
        <w:t>smlouvy</w:t>
      </w:r>
      <w:proofErr w:type="spellEnd"/>
      <w:r w:rsidRPr="00D27BB2">
        <w:rPr>
          <w:rFonts w:ascii="Times New Roman" w:hAnsi="Times New Roman"/>
          <w:bCs/>
          <w:sz w:val="22"/>
          <w:szCs w:val="22"/>
        </w:rPr>
        <w:t>:</w:t>
      </w:r>
    </w:p>
    <w:p w14:paraId="64D34FB7" w14:textId="1A8C0132" w:rsidR="00A819AB" w:rsidRDefault="00E803B3" w:rsidP="00A819AB">
      <w:pPr>
        <w:pStyle w:val="Odstavecseseznamem"/>
        <w:numPr>
          <w:ilvl w:val="0"/>
          <w:numId w:val="63"/>
        </w:numPr>
        <w:spacing w:before="120"/>
        <w:jc w:val="both"/>
        <w:rPr>
          <w:bCs/>
        </w:rPr>
      </w:pPr>
      <w:r>
        <w:rPr>
          <w:bCs/>
        </w:rPr>
        <w:t>S</w:t>
      </w:r>
      <w:r w:rsidR="00DA749B">
        <w:rPr>
          <w:bCs/>
        </w:rPr>
        <w:t>oupis prací</w:t>
      </w:r>
      <w:r w:rsidR="00A819AB" w:rsidRPr="00A819AB">
        <w:rPr>
          <w:bCs/>
        </w:rPr>
        <w:t xml:space="preserve"> </w:t>
      </w:r>
    </w:p>
    <w:p w14:paraId="2580D8C7" w14:textId="26D8C391" w:rsidR="00A819AB" w:rsidRPr="002B024B" w:rsidRDefault="00A819AB" w:rsidP="00A819AB">
      <w:pPr>
        <w:pStyle w:val="Odstavecseseznamem"/>
        <w:numPr>
          <w:ilvl w:val="0"/>
          <w:numId w:val="63"/>
        </w:numPr>
        <w:spacing w:before="120"/>
        <w:jc w:val="both"/>
        <w:rPr>
          <w:bCs/>
        </w:rPr>
      </w:pPr>
      <w:r w:rsidRPr="002B024B">
        <w:rPr>
          <w:bCs/>
        </w:rPr>
        <w:t>Základní požadavky k zajištění BOZP</w:t>
      </w:r>
    </w:p>
    <w:p w14:paraId="49BC759B" w14:textId="0A60ABE9" w:rsidR="00884B06" w:rsidRDefault="00884B06" w:rsidP="002B024B">
      <w:pPr>
        <w:pStyle w:val="Odstavecseseznamem"/>
        <w:numPr>
          <w:ilvl w:val="0"/>
          <w:numId w:val="63"/>
        </w:numPr>
        <w:spacing w:before="120"/>
        <w:jc w:val="both"/>
      </w:pPr>
      <w:r w:rsidRPr="00884B06">
        <w:t xml:space="preserve">Vymezení obchodního tajemství </w:t>
      </w:r>
      <w:r w:rsidR="00587E14">
        <w:t>zhotovitele</w:t>
      </w:r>
    </w:p>
    <w:p w14:paraId="39AFCB0F" w14:textId="62AADDAD" w:rsidR="0069456D" w:rsidRDefault="0069456D" w:rsidP="002B024B">
      <w:pPr>
        <w:pStyle w:val="Odstavecseseznamem"/>
        <w:numPr>
          <w:ilvl w:val="0"/>
          <w:numId w:val="63"/>
        </w:numPr>
        <w:spacing w:before="120"/>
        <w:jc w:val="both"/>
      </w:pPr>
      <w:r>
        <w:t>Stručný popis prací</w:t>
      </w:r>
    </w:p>
    <w:p w14:paraId="5DF89871" w14:textId="77777777" w:rsidR="00EE364A" w:rsidRDefault="00EE364A" w:rsidP="00884B06">
      <w:pPr>
        <w:pStyle w:val="Odstavecseseznamem"/>
        <w:spacing w:before="120"/>
        <w:ind w:left="720"/>
        <w:jc w:val="both"/>
        <w:rPr>
          <w:bCs/>
        </w:rPr>
      </w:pPr>
    </w:p>
    <w:p w14:paraId="47AD60F5" w14:textId="77777777" w:rsidR="004707AE" w:rsidRPr="00A550AD" w:rsidRDefault="004707AE" w:rsidP="00B25BE2">
      <w:pPr>
        <w:spacing w:before="120" w:line="240" w:lineRule="auto"/>
        <w:ind w:left="567" w:hanging="567"/>
        <w:rPr>
          <w:rFonts w:ascii="Times New Roman" w:hAnsi="Times New Roman"/>
          <w:sz w:val="22"/>
          <w:szCs w:val="22"/>
          <w:lang w:val="cs-CZ"/>
        </w:rPr>
      </w:pPr>
    </w:p>
    <w:p w14:paraId="616D7111" w14:textId="77777777" w:rsidR="00201217" w:rsidRPr="00A550AD" w:rsidRDefault="004707AE" w:rsidP="009D2029">
      <w:pPr>
        <w:tabs>
          <w:tab w:val="left" w:pos="6096"/>
        </w:tabs>
        <w:spacing w:before="120" w:line="240" w:lineRule="auto"/>
        <w:ind w:left="567" w:hanging="567"/>
        <w:rPr>
          <w:rFonts w:ascii="Times New Roman" w:hAnsi="Times New Roman"/>
          <w:sz w:val="22"/>
          <w:szCs w:val="22"/>
          <w:lang w:val="cs-CZ"/>
        </w:rPr>
      </w:pPr>
      <w:r w:rsidRPr="00A550AD">
        <w:rPr>
          <w:rFonts w:ascii="Times New Roman" w:hAnsi="Times New Roman"/>
          <w:sz w:val="22"/>
          <w:szCs w:val="22"/>
          <w:lang w:val="cs-CZ"/>
        </w:rPr>
        <w:t>V</w:t>
      </w:r>
      <w:r w:rsidR="009D2029">
        <w:rPr>
          <w:rFonts w:ascii="Times New Roman" w:hAnsi="Times New Roman"/>
          <w:sz w:val="22"/>
          <w:szCs w:val="22"/>
          <w:lang w:val="cs-CZ"/>
        </w:rPr>
        <w:t xml:space="preserve"> Ostravě </w:t>
      </w:r>
      <w:r w:rsidRPr="00A550AD">
        <w:rPr>
          <w:rFonts w:ascii="Times New Roman" w:hAnsi="Times New Roman"/>
          <w:sz w:val="22"/>
          <w:szCs w:val="22"/>
          <w:lang w:val="cs-CZ"/>
        </w:rPr>
        <w:t>dne</w:t>
      </w:r>
      <w:r w:rsidR="002212A2" w:rsidRPr="00A550AD">
        <w:rPr>
          <w:rFonts w:ascii="Times New Roman" w:hAnsi="Times New Roman"/>
          <w:sz w:val="22"/>
          <w:szCs w:val="22"/>
          <w:lang w:val="cs-CZ"/>
        </w:rPr>
        <w:tab/>
      </w:r>
      <w:r w:rsidRPr="00A550AD">
        <w:rPr>
          <w:rFonts w:ascii="Times New Roman" w:hAnsi="Times New Roman"/>
          <w:sz w:val="22"/>
          <w:szCs w:val="22"/>
          <w:lang w:val="cs-CZ"/>
        </w:rPr>
        <w:t xml:space="preserve">V </w:t>
      </w:r>
      <w:r w:rsidR="00FE5FB5">
        <w:rPr>
          <w:rFonts w:ascii="Times New Roman" w:hAnsi="Times New Roman"/>
          <w:sz w:val="22"/>
          <w:szCs w:val="22"/>
          <w:lang w:val="cs-CZ"/>
        </w:rPr>
        <w:t>....................</w:t>
      </w:r>
      <w:r w:rsidR="004A6D7E" w:rsidRPr="00A550AD">
        <w:rPr>
          <w:rFonts w:ascii="Times New Roman" w:hAnsi="Times New Roman"/>
          <w:sz w:val="22"/>
          <w:szCs w:val="22"/>
          <w:lang w:val="cs-CZ"/>
        </w:rPr>
        <w:t xml:space="preserve">     </w:t>
      </w:r>
      <w:r w:rsidRPr="00A550AD">
        <w:rPr>
          <w:rFonts w:ascii="Times New Roman" w:hAnsi="Times New Roman"/>
          <w:sz w:val="22"/>
          <w:szCs w:val="22"/>
          <w:lang w:val="cs-CZ"/>
        </w:rPr>
        <w:t>dn</w:t>
      </w:r>
      <w:r w:rsidR="009D2029">
        <w:rPr>
          <w:rFonts w:ascii="Times New Roman" w:hAnsi="Times New Roman"/>
          <w:sz w:val="22"/>
          <w:szCs w:val="22"/>
          <w:lang w:val="cs-CZ"/>
        </w:rPr>
        <w:t>e</w:t>
      </w:r>
    </w:p>
    <w:p w14:paraId="3E977FC1" w14:textId="51358B1E" w:rsidR="004707AE" w:rsidRDefault="004707AE" w:rsidP="009D2029">
      <w:pPr>
        <w:spacing w:before="120" w:line="240" w:lineRule="auto"/>
        <w:rPr>
          <w:rFonts w:ascii="Times New Roman" w:hAnsi="Times New Roman"/>
          <w:sz w:val="22"/>
          <w:szCs w:val="22"/>
          <w:lang w:val="cs-CZ"/>
        </w:rPr>
      </w:pPr>
    </w:p>
    <w:p w14:paraId="0E26DDBC" w14:textId="77777777" w:rsidR="0069456D" w:rsidRPr="00A550AD" w:rsidRDefault="0069456D" w:rsidP="009D2029">
      <w:pPr>
        <w:spacing w:before="120" w:line="240" w:lineRule="auto"/>
        <w:rPr>
          <w:rFonts w:ascii="Times New Roman" w:hAnsi="Times New Roman"/>
          <w:sz w:val="22"/>
          <w:szCs w:val="22"/>
          <w:lang w:val="cs-CZ"/>
        </w:rPr>
      </w:pPr>
    </w:p>
    <w:p w14:paraId="550CDC23" w14:textId="77777777" w:rsidR="004707AE" w:rsidRPr="00A550AD" w:rsidRDefault="009D2029" w:rsidP="00B25BE2">
      <w:pPr>
        <w:tabs>
          <w:tab w:val="center" w:pos="7655"/>
        </w:tabs>
        <w:spacing w:before="120" w:line="240" w:lineRule="auto"/>
        <w:ind w:left="567" w:hanging="567"/>
        <w:rPr>
          <w:rFonts w:ascii="Times New Roman" w:hAnsi="Times New Roman"/>
          <w:sz w:val="22"/>
          <w:szCs w:val="22"/>
          <w:lang w:val="cs-CZ"/>
        </w:rPr>
      </w:pPr>
      <w:r>
        <w:rPr>
          <w:rFonts w:ascii="Times New Roman" w:hAnsi="Times New Roman"/>
          <w:sz w:val="22"/>
          <w:szCs w:val="22"/>
          <w:lang w:val="cs-CZ"/>
        </w:rPr>
        <w:t>…………………………………</w:t>
      </w:r>
      <w:r>
        <w:rPr>
          <w:rFonts w:ascii="Times New Roman" w:hAnsi="Times New Roman"/>
          <w:sz w:val="22"/>
          <w:szCs w:val="22"/>
          <w:lang w:val="cs-CZ"/>
        </w:rPr>
        <w:tab/>
      </w:r>
      <w:r w:rsidR="004707AE" w:rsidRPr="00A550AD">
        <w:rPr>
          <w:rFonts w:ascii="Times New Roman" w:hAnsi="Times New Roman"/>
          <w:sz w:val="22"/>
          <w:szCs w:val="22"/>
          <w:lang w:val="cs-CZ"/>
        </w:rPr>
        <w:t>………………………………….</w:t>
      </w:r>
    </w:p>
    <w:p w14:paraId="6966206D" w14:textId="165BE3C1" w:rsidR="009D2029" w:rsidRDefault="00657071" w:rsidP="00657071">
      <w:pPr>
        <w:tabs>
          <w:tab w:val="center" w:pos="7655"/>
        </w:tabs>
        <w:spacing w:before="120" w:line="240" w:lineRule="auto"/>
        <w:rPr>
          <w:rFonts w:ascii="Times New Roman" w:hAnsi="Times New Roman"/>
          <w:i/>
          <w:color w:val="00B0F0"/>
          <w:sz w:val="22"/>
          <w:szCs w:val="22"/>
        </w:rPr>
      </w:pPr>
      <w:r>
        <w:rPr>
          <w:rFonts w:ascii="Times New Roman" w:hAnsi="Times New Roman"/>
          <w:sz w:val="22"/>
          <w:szCs w:val="22"/>
        </w:rPr>
        <w:t xml:space="preserve"> </w:t>
      </w:r>
      <w:r w:rsidR="00301502">
        <w:rPr>
          <w:rFonts w:ascii="Times New Roman" w:hAnsi="Times New Roman"/>
          <w:sz w:val="22"/>
          <w:szCs w:val="22"/>
        </w:rPr>
        <w:t>Ing. Petr Holuša</w:t>
      </w:r>
      <w:r w:rsidR="004A07C3" w:rsidRPr="00A550AD">
        <w:rPr>
          <w:rFonts w:ascii="Times New Roman" w:hAnsi="Times New Roman"/>
          <w:sz w:val="22"/>
          <w:szCs w:val="22"/>
        </w:rPr>
        <w:t xml:space="preserve">                           </w:t>
      </w:r>
      <w:r w:rsidR="009D2029">
        <w:rPr>
          <w:rFonts w:ascii="Times New Roman" w:hAnsi="Times New Roman"/>
          <w:sz w:val="22"/>
          <w:szCs w:val="22"/>
        </w:rPr>
        <w:t xml:space="preserve">                                                                 </w:t>
      </w:r>
      <w:proofErr w:type="spellStart"/>
      <w:r w:rsidR="004A6D7E" w:rsidRPr="00A550AD">
        <w:rPr>
          <w:rFonts w:ascii="Times New Roman" w:hAnsi="Times New Roman"/>
          <w:sz w:val="22"/>
          <w:szCs w:val="22"/>
        </w:rPr>
        <w:t>oprávněný</w:t>
      </w:r>
      <w:proofErr w:type="spellEnd"/>
      <w:r w:rsidR="004A6D7E" w:rsidRPr="00A550AD">
        <w:rPr>
          <w:rFonts w:ascii="Times New Roman" w:hAnsi="Times New Roman"/>
          <w:sz w:val="22"/>
          <w:szCs w:val="22"/>
        </w:rPr>
        <w:t xml:space="preserve"> </w:t>
      </w:r>
      <w:proofErr w:type="spellStart"/>
      <w:r w:rsidR="004A6D7E" w:rsidRPr="00A550AD">
        <w:rPr>
          <w:rFonts w:ascii="Times New Roman" w:hAnsi="Times New Roman"/>
          <w:sz w:val="22"/>
          <w:szCs w:val="22"/>
        </w:rPr>
        <w:t>zástupce</w:t>
      </w:r>
      <w:proofErr w:type="spellEnd"/>
      <w:r w:rsidR="004A6D7E" w:rsidRPr="00A550AD">
        <w:rPr>
          <w:rFonts w:ascii="Times New Roman" w:hAnsi="Times New Roman"/>
          <w:sz w:val="22"/>
          <w:szCs w:val="22"/>
        </w:rPr>
        <w:t xml:space="preserve"> </w:t>
      </w:r>
      <w:proofErr w:type="spellStart"/>
      <w:r>
        <w:rPr>
          <w:rFonts w:ascii="Times New Roman" w:hAnsi="Times New Roman"/>
          <w:sz w:val="22"/>
          <w:szCs w:val="22"/>
        </w:rPr>
        <w:t>zhotovitele</w:t>
      </w:r>
      <w:proofErr w:type="spellEnd"/>
      <w:r>
        <w:rPr>
          <w:rFonts w:ascii="Times New Roman" w:hAnsi="Times New Roman"/>
          <w:sz w:val="22"/>
          <w:szCs w:val="22"/>
        </w:rPr>
        <w:t xml:space="preserve">          </w:t>
      </w:r>
    </w:p>
    <w:p w14:paraId="0DF6DD27" w14:textId="5D644FE9" w:rsidR="004707AE" w:rsidRPr="00657071" w:rsidRDefault="009D2029" w:rsidP="00657071">
      <w:pPr>
        <w:tabs>
          <w:tab w:val="center" w:pos="7655"/>
        </w:tabs>
        <w:spacing w:before="120" w:line="240" w:lineRule="auto"/>
        <w:rPr>
          <w:rFonts w:ascii="Times New Roman" w:hAnsi="Times New Roman"/>
          <w:sz w:val="22"/>
          <w:szCs w:val="22"/>
        </w:rPr>
      </w:pPr>
      <w:r>
        <w:rPr>
          <w:rFonts w:ascii="Times New Roman" w:hAnsi="Times New Roman"/>
          <w:color w:val="auto"/>
          <w:sz w:val="22"/>
          <w:szCs w:val="22"/>
        </w:rPr>
        <w:t xml:space="preserve"> </w:t>
      </w:r>
      <w:proofErr w:type="spellStart"/>
      <w:proofErr w:type="gramStart"/>
      <w:r>
        <w:rPr>
          <w:rFonts w:ascii="Times New Roman" w:hAnsi="Times New Roman"/>
          <w:color w:val="auto"/>
          <w:sz w:val="22"/>
          <w:szCs w:val="22"/>
        </w:rPr>
        <w:t>v</w:t>
      </w:r>
      <w:r w:rsidRPr="009D2029">
        <w:rPr>
          <w:rFonts w:ascii="Times New Roman" w:hAnsi="Times New Roman"/>
          <w:color w:val="auto"/>
          <w:sz w:val="22"/>
          <w:szCs w:val="22"/>
        </w:rPr>
        <w:t>edoucí</w:t>
      </w:r>
      <w:proofErr w:type="spellEnd"/>
      <w:proofErr w:type="gramEnd"/>
      <w:r w:rsidRPr="009D2029">
        <w:rPr>
          <w:rFonts w:ascii="Times New Roman" w:hAnsi="Times New Roman"/>
          <w:color w:val="auto"/>
          <w:sz w:val="22"/>
          <w:szCs w:val="22"/>
        </w:rPr>
        <w:t xml:space="preserve"> </w:t>
      </w:r>
      <w:proofErr w:type="spellStart"/>
      <w:r w:rsidRPr="009D2029">
        <w:rPr>
          <w:rFonts w:ascii="Times New Roman" w:hAnsi="Times New Roman"/>
          <w:color w:val="auto"/>
          <w:sz w:val="22"/>
          <w:szCs w:val="22"/>
        </w:rPr>
        <w:t>odboru</w:t>
      </w:r>
      <w:proofErr w:type="spellEnd"/>
      <w:r w:rsidRPr="009D2029">
        <w:rPr>
          <w:rFonts w:ascii="Times New Roman" w:hAnsi="Times New Roman"/>
          <w:color w:val="auto"/>
          <w:sz w:val="22"/>
          <w:szCs w:val="22"/>
        </w:rPr>
        <w:t xml:space="preserve"> </w:t>
      </w:r>
      <w:proofErr w:type="spellStart"/>
      <w:r w:rsidRPr="009D2029">
        <w:rPr>
          <w:rFonts w:ascii="Times New Roman" w:hAnsi="Times New Roman"/>
          <w:color w:val="auto"/>
          <w:sz w:val="22"/>
          <w:szCs w:val="22"/>
        </w:rPr>
        <w:t>dopravní</w:t>
      </w:r>
      <w:proofErr w:type="spellEnd"/>
      <w:r w:rsidRPr="009D2029">
        <w:rPr>
          <w:rFonts w:ascii="Times New Roman" w:hAnsi="Times New Roman"/>
          <w:color w:val="auto"/>
          <w:sz w:val="22"/>
          <w:szCs w:val="22"/>
        </w:rPr>
        <w:t xml:space="preserve"> </w:t>
      </w:r>
      <w:proofErr w:type="spellStart"/>
      <w:r w:rsidRPr="009D2029">
        <w:rPr>
          <w:rFonts w:ascii="Times New Roman" w:hAnsi="Times New Roman"/>
          <w:color w:val="auto"/>
          <w:sz w:val="22"/>
          <w:szCs w:val="22"/>
        </w:rPr>
        <w:t>cesta</w:t>
      </w:r>
      <w:proofErr w:type="spellEnd"/>
      <w:r w:rsidR="00657071">
        <w:rPr>
          <w:rFonts w:ascii="Times New Roman" w:hAnsi="Times New Roman"/>
          <w:i/>
          <w:color w:val="00B0F0"/>
          <w:sz w:val="22"/>
          <w:szCs w:val="22"/>
        </w:rPr>
        <w:t xml:space="preserve">         </w:t>
      </w:r>
      <w:r w:rsidR="00657071" w:rsidRPr="00657071">
        <w:rPr>
          <w:rFonts w:ascii="Times New Roman" w:hAnsi="Times New Roman"/>
          <w:sz w:val="22"/>
          <w:szCs w:val="22"/>
        </w:rPr>
        <w:t xml:space="preserve">                </w:t>
      </w:r>
      <w:r w:rsidR="004707AE" w:rsidRPr="00657071">
        <w:rPr>
          <w:rFonts w:ascii="Times New Roman" w:hAnsi="Times New Roman"/>
          <w:i/>
          <w:color w:val="FF0000"/>
          <w:sz w:val="22"/>
          <w:szCs w:val="22"/>
          <w:lang w:val="cs-CZ"/>
        </w:rPr>
        <w:t xml:space="preserve"> </w:t>
      </w:r>
      <w:r>
        <w:rPr>
          <w:rFonts w:ascii="Times New Roman" w:hAnsi="Times New Roman"/>
          <w:i/>
          <w:color w:val="FF0000"/>
          <w:sz w:val="22"/>
          <w:szCs w:val="22"/>
          <w:lang w:val="cs-CZ"/>
        </w:rPr>
        <w:t xml:space="preserve">                        </w:t>
      </w:r>
      <w:r w:rsidR="00657071">
        <w:rPr>
          <w:rFonts w:ascii="Times New Roman" w:hAnsi="Times New Roman"/>
          <w:i/>
          <w:color w:val="FF0000"/>
          <w:sz w:val="22"/>
          <w:szCs w:val="22"/>
          <w:lang w:val="cs-CZ"/>
        </w:rPr>
        <w:t xml:space="preserve">      </w:t>
      </w:r>
      <w:r w:rsidR="00AC5922">
        <w:rPr>
          <w:rFonts w:ascii="Times New Roman" w:hAnsi="Times New Roman"/>
          <w:i/>
          <w:color w:val="FF0000"/>
          <w:sz w:val="22"/>
          <w:szCs w:val="22"/>
          <w:lang w:val="cs-CZ"/>
        </w:rPr>
        <w:t>(</w:t>
      </w:r>
      <w:r w:rsidR="00657071" w:rsidRPr="00657071">
        <w:rPr>
          <w:rFonts w:ascii="Times New Roman" w:hAnsi="Times New Roman"/>
          <w:i/>
          <w:color w:val="00B0F0"/>
          <w:sz w:val="22"/>
          <w:szCs w:val="22"/>
        </w:rPr>
        <w:t xml:space="preserve">POZ. </w:t>
      </w:r>
      <w:proofErr w:type="spellStart"/>
      <w:r w:rsidR="00657071" w:rsidRPr="00657071">
        <w:rPr>
          <w:rFonts w:ascii="Times New Roman" w:hAnsi="Times New Roman"/>
          <w:i/>
          <w:color w:val="00B0F0"/>
          <w:sz w:val="22"/>
          <w:szCs w:val="22"/>
        </w:rPr>
        <w:t>Doplní</w:t>
      </w:r>
      <w:proofErr w:type="spellEnd"/>
      <w:r w:rsidR="00657071" w:rsidRPr="00657071">
        <w:rPr>
          <w:rFonts w:ascii="Times New Roman" w:hAnsi="Times New Roman"/>
          <w:i/>
          <w:color w:val="00B0F0"/>
          <w:sz w:val="22"/>
          <w:szCs w:val="22"/>
        </w:rPr>
        <w:t xml:space="preserve"> </w:t>
      </w:r>
      <w:proofErr w:type="spellStart"/>
      <w:r w:rsidR="00C207E9">
        <w:rPr>
          <w:rFonts w:ascii="Times New Roman" w:hAnsi="Times New Roman"/>
          <w:i/>
          <w:color w:val="00B0F0"/>
          <w:sz w:val="22"/>
          <w:szCs w:val="22"/>
        </w:rPr>
        <w:t>zhotovitel</w:t>
      </w:r>
      <w:proofErr w:type="spellEnd"/>
      <w:r w:rsidR="00657071" w:rsidRPr="00657071">
        <w:rPr>
          <w:rFonts w:ascii="Times New Roman" w:hAnsi="Times New Roman"/>
          <w:i/>
          <w:color w:val="00B0F0"/>
          <w:sz w:val="22"/>
          <w:szCs w:val="22"/>
        </w:rPr>
        <w:t xml:space="preserve">. </w:t>
      </w:r>
      <w:proofErr w:type="spellStart"/>
      <w:r w:rsidR="00657071" w:rsidRPr="00657071">
        <w:rPr>
          <w:rFonts w:ascii="Times New Roman" w:hAnsi="Times New Roman"/>
          <w:i/>
          <w:color w:val="00B0F0"/>
          <w:sz w:val="22"/>
          <w:szCs w:val="22"/>
        </w:rPr>
        <w:t>Poté</w:t>
      </w:r>
      <w:proofErr w:type="spellEnd"/>
      <w:r w:rsidR="00657071" w:rsidRPr="00657071">
        <w:rPr>
          <w:rFonts w:ascii="Times New Roman" w:hAnsi="Times New Roman"/>
          <w:i/>
          <w:color w:val="00B0F0"/>
          <w:sz w:val="22"/>
          <w:szCs w:val="22"/>
        </w:rPr>
        <w:t xml:space="preserve"> </w:t>
      </w:r>
      <w:proofErr w:type="spellStart"/>
      <w:r w:rsidR="00657071" w:rsidRPr="00657071">
        <w:rPr>
          <w:rFonts w:ascii="Times New Roman" w:hAnsi="Times New Roman"/>
          <w:i/>
          <w:color w:val="00B0F0"/>
          <w:sz w:val="22"/>
          <w:szCs w:val="22"/>
        </w:rPr>
        <w:t>poznámku</w:t>
      </w:r>
      <w:proofErr w:type="spellEnd"/>
      <w:r w:rsidR="00657071" w:rsidRPr="00657071">
        <w:rPr>
          <w:rFonts w:ascii="Times New Roman" w:hAnsi="Times New Roman"/>
          <w:i/>
          <w:color w:val="00B0F0"/>
          <w:sz w:val="22"/>
          <w:szCs w:val="22"/>
        </w:rPr>
        <w:t xml:space="preserve"> </w:t>
      </w:r>
      <w:proofErr w:type="spellStart"/>
      <w:r w:rsidR="00657071" w:rsidRPr="00657071">
        <w:rPr>
          <w:rFonts w:ascii="Times New Roman" w:hAnsi="Times New Roman"/>
          <w:i/>
          <w:color w:val="00B0F0"/>
          <w:sz w:val="22"/>
          <w:szCs w:val="22"/>
        </w:rPr>
        <w:t>vymažte</w:t>
      </w:r>
      <w:proofErr w:type="spellEnd"/>
      <w:r w:rsidR="006E4827">
        <w:rPr>
          <w:rFonts w:ascii="Times New Roman" w:hAnsi="Times New Roman"/>
          <w:i/>
          <w:color w:val="00B0F0"/>
          <w:sz w:val="22"/>
          <w:szCs w:val="22"/>
        </w:rPr>
        <w:t>.</w:t>
      </w:r>
      <w:r w:rsidR="00AC5922">
        <w:rPr>
          <w:rFonts w:ascii="Times New Roman" w:hAnsi="Times New Roman"/>
          <w:i/>
          <w:color w:val="00B0F0"/>
          <w:sz w:val="22"/>
          <w:szCs w:val="22"/>
        </w:rPr>
        <w:t>)</w:t>
      </w:r>
      <w:bookmarkStart w:id="0" w:name="_GoBack"/>
      <w:bookmarkEnd w:id="0"/>
    </w:p>
    <w:sectPr w:rsidR="004707AE" w:rsidRPr="00657071" w:rsidSect="005C6693">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134" w:right="851" w:bottom="851" w:left="851" w:header="567" w:footer="0" w:gutter="0"/>
      <w:cols w:space="708"/>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0AFB83" w16cid:durableId="20B32B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B00C9" w14:textId="77777777" w:rsidR="00774BDB" w:rsidRDefault="00774BDB">
      <w:r>
        <w:separator/>
      </w:r>
    </w:p>
  </w:endnote>
  <w:endnote w:type="continuationSeparator" w:id="0">
    <w:p w14:paraId="66A38363" w14:textId="77777777" w:rsidR="00774BDB" w:rsidRDefault="0077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9AF82" w14:textId="77777777" w:rsidR="00EB573A" w:rsidRDefault="00EB573A">
    <w:pPr>
      <w:pStyle w:val="Zpat"/>
      <w:jc w:val="right"/>
    </w:pPr>
    <w:proofErr w:type="spellStart"/>
    <w:r>
      <w:rPr>
        <w:i/>
        <w:sz w:val="22"/>
        <w:szCs w:val="22"/>
      </w:rPr>
      <w:t>Stránka</w:t>
    </w:r>
    <w:proofErr w:type="spellEnd"/>
    <w:r>
      <w:rPr>
        <w:i/>
        <w:sz w:val="22"/>
        <w:szCs w:val="22"/>
      </w:rPr>
      <w:t xml:space="preserve"> </w:t>
    </w:r>
    <w:r w:rsidR="00A95523">
      <w:rPr>
        <w:i/>
        <w:sz w:val="22"/>
        <w:szCs w:val="22"/>
      </w:rPr>
      <w:fldChar w:fldCharType="begin"/>
    </w:r>
    <w:r>
      <w:rPr>
        <w:i/>
        <w:sz w:val="22"/>
        <w:szCs w:val="22"/>
      </w:rPr>
      <w:instrText>PAGE</w:instrText>
    </w:r>
    <w:r w:rsidR="00A95523">
      <w:rPr>
        <w:i/>
        <w:sz w:val="22"/>
        <w:szCs w:val="22"/>
      </w:rPr>
      <w:fldChar w:fldCharType="separate"/>
    </w:r>
    <w:r>
      <w:rPr>
        <w:i/>
        <w:noProof/>
        <w:sz w:val="22"/>
        <w:szCs w:val="22"/>
      </w:rPr>
      <w:t>12</w:t>
    </w:r>
    <w:r w:rsidR="00A95523">
      <w:rPr>
        <w:i/>
        <w:sz w:val="22"/>
        <w:szCs w:val="22"/>
      </w:rPr>
      <w:fldChar w:fldCharType="end"/>
    </w:r>
    <w:r>
      <w:rPr>
        <w:i/>
        <w:sz w:val="22"/>
        <w:szCs w:val="22"/>
      </w:rPr>
      <w:t xml:space="preserve"> z </w:t>
    </w:r>
    <w:r w:rsidR="00A95523">
      <w:rPr>
        <w:i/>
        <w:sz w:val="22"/>
        <w:szCs w:val="22"/>
      </w:rPr>
      <w:fldChar w:fldCharType="begin"/>
    </w:r>
    <w:r>
      <w:rPr>
        <w:i/>
        <w:sz w:val="22"/>
        <w:szCs w:val="22"/>
      </w:rPr>
      <w:instrText>NUMPAGES</w:instrText>
    </w:r>
    <w:r w:rsidR="00A95523">
      <w:rPr>
        <w:i/>
        <w:sz w:val="22"/>
        <w:szCs w:val="22"/>
      </w:rPr>
      <w:fldChar w:fldCharType="separate"/>
    </w:r>
    <w:r>
      <w:rPr>
        <w:i/>
        <w:noProof/>
        <w:sz w:val="22"/>
        <w:szCs w:val="22"/>
      </w:rPr>
      <w:t>8</w:t>
    </w:r>
    <w:r w:rsidR="00A95523">
      <w:rPr>
        <w:i/>
        <w:sz w:val="22"/>
        <w:szCs w:val="22"/>
      </w:rPr>
      <w:fldChar w:fldCharType="end"/>
    </w:r>
  </w:p>
  <w:p w14:paraId="010ED5DD" w14:textId="77777777" w:rsidR="00EB573A" w:rsidRDefault="00EB57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5CBCA" w14:textId="264C4DD9" w:rsidR="00EB573A" w:rsidRPr="00AA0E04" w:rsidRDefault="00FA692C" w:rsidP="00011BDB">
    <w:pPr>
      <w:pStyle w:val="Pata"/>
      <w:tabs>
        <w:tab w:val="clear" w:pos="10206"/>
        <w:tab w:val="right" w:pos="9072"/>
      </w:tabs>
      <w:jc w:val="both"/>
      <w:rPr>
        <w:rFonts w:ascii="Times New Roman" w:hAnsi="Times New Roman" w:cs="Times New Roman"/>
        <w:sz w:val="18"/>
        <w:szCs w:val="18"/>
      </w:rPr>
    </w:pPr>
    <w:r w:rsidRPr="00FA692C">
      <w:rPr>
        <w:rFonts w:ascii="Times New Roman" w:hAnsi="Times New Roman" w:cs="Times New Roman"/>
        <w:sz w:val="18"/>
        <w:szCs w:val="18"/>
      </w:rPr>
      <w:t>NR-68-19-PŘ-Če</w:t>
    </w:r>
    <w:r>
      <w:rPr>
        <w:rFonts w:ascii="Times New Roman" w:hAnsi="Times New Roman" w:cs="Times New Roman"/>
        <w:sz w:val="18"/>
        <w:szCs w:val="18"/>
      </w:rPr>
      <w:t xml:space="preserve"> </w:t>
    </w:r>
    <w:r w:rsidR="00EB573A" w:rsidRPr="00AA0E04">
      <w:rPr>
        <w:rFonts w:ascii="Times New Roman" w:hAnsi="Times New Roman" w:cs="Times New Roman"/>
        <w:sz w:val="18"/>
        <w:szCs w:val="18"/>
      </w:rPr>
      <w:t xml:space="preserve">- </w:t>
    </w:r>
    <w:proofErr w:type="spellStart"/>
    <w:r w:rsidR="00EB573A" w:rsidRPr="00AA0E04">
      <w:rPr>
        <w:rFonts w:ascii="Times New Roman" w:hAnsi="Times New Roman" w:cs="Times New Roman"/>
        <w:sz w:val="18"/>
        <w:szCs w:val="18"/>
      </w:rPr>
      <w:t>SoD</w:t>
    </w:r>
    <w:proofErr w:type="spellEnd"/>
    <w:r w:rsidR="00EB573A" w:rsidRPr="00AA0E04">
      <w:rPr>
        <w:rFonts w:ascii="Times New Roman" w:hAnsi="Times New Roman" w:cs="Times New Roman"/>
        <w:sz w:val="18"/>
        <w:szCs w:val="18"/>
      </w:rPr>
      <w:t xml:space="preserve"> - „</w:t>
    </w:r>
    <w:r w:rsidR="005D40F4">
      <w:rPr>
        <w:rFonts w:ascii="Times New Roman" w:hAnsi="Times New Roman" w:cs="Times New Roman"/>
        <w:sz w:val="18"/>
        <w:szCs w:val="18"/>
      </w:rPr>
      <w:t xml:space="preserve">Rekonstrukce </w:t>
    </w:r>
    <w:proofErr w:type="spellStart"/>
    <w:r w:rsidR="005D40F4">
      <w:rPr>
        <w:rFonts w:ascii="Times New Roman" w:hAnsi="Times New Roman" w:cs="Times New Roman"/>
        <w:sz w:val="18"/>
        <w:szCs w:val="18"/>
      </w:rPr>
      <w:t>mont</w:t>
    </w:r>
    <w:proofErr w:type="spellEnd"/>
    <w:r w:rsidR="009608E1">
      <w:rPr>
        <w:rFonts w:ascii="Times New Roman" w:hAnsi="Times New Roman" w:cs="Times New Roman"/>
        <w:sz w:val="18"/>
        <w:szCs w:val="18"/>
      </w:rPr>
      <w:t>.</w:t>
    </w:r>
    <w:r w:rsidR="005D40F4">
      <w:rPr>
        <w:rFonts w:ascii="Times New Roman" w:hAnsi="Times New Roman" w:cs="Times New Roman"/>
        <w:sz w:val="18"/>
        <w:szCs w:val="18"/>
      </w:rPr>
      <w:t xml:space="preserve"> jámy </w:t>
    </w:r>
    <w:r w:rsidR="009608E1">
      <w:rPr>
        <w:rFonts w:ascii="Times New Roman" w:hAnsi="Times New Roman" w:cs="Times New Roman"/>
        <w:sz w:val="18"/>
        <w:szCs w:val="18"/>
      </w:rPr>
      <w:t>haly III</w:t>
    </w:r>
    <w:r w:rsidR="00AB76DB">
      <w:rPr>
        <w:rFonts w:ascii="Times New Roman" w:hAnsi="Times New Roman" w:cs="Times New Roman"/>
        <w:sz w:val="18"/>
        <w:szCs w:val="18"/>
      </w:rPr>
      <w:t xml:space="preserve"> - trolejbusy</w:t>
    </w:r>
    <w:r w:rsidR="00EB573A" w:rsidRPr="00AA0E04">
      <w:rPr>
        <w:rFonts w:ascii="Times New Roman" w:hAnsi="Times New Roman" w:cs="Times New Roman"/>
        <w:sz w:val="18"/>
        <w:szCs w:val="18"/>
      </w:rPr>
      <w:t xml:space="preserve">” </w:t>
    </w:r>
    <w:sdt>
      <w:sdtPr>
        <w:rPr>
          <w:rFonts w:ascii="Times New Roman" w:hAnsi="Times New Roman" w:cs="Times New Roman"/>
          <w:sz w:val="18"/>
          <w:szCs w:val="18"/>
        </w:rPr>
        <w:id w:val="878750753"/>
        <w:docPartObj>
          <w:docPartGallery w:val="Page Numbers (Bottom of Page)"/>
          <w:docPartUnique/>
        </w:docPartObj>
      </w:sdtPr>
      <w:sdtEndPr/>
      <w:sdtContent>
        <w:sdt>
          <w:sdtPr>
            <w:rPr>
              <w:rFonts w:ascii="Times New Roman" w:hAnsi="Times New Roman" w:cs="Times New Roman"/>
              <w:sz w:val="18"/>
              <w:szCs w:val="18"/>
            </w:rPr>
            <w:id w:val="878750754"/>
            <w:docPartObj>
              <w:docPartGallery w:val="Page Numbers (Top of Page)"/>
              <w:docPartUnique/>
            </w:docPartObj>
          </w:sdtPr>
          <w:sdtEndPr/>
          <w:sdtContent>
            <w:r w:rsidR="00EB573A" w:rsidRPr="00AA0E04">
              <w:rPr>
                <w:rFonts w:ascii="Times New Roman" w:hAnsi="Times New Roman" w:cs="Times New Roman"/>
                <w:sz w:val="18"/>
                <w:szCs w:val="18"/>
              </w:rPr>
              <w:tab/>
            </w:r>
            <w:r w:rsidR="00EB573A" w:rsidRPr="00AA0E04">
              <w:rPr>
                <w:rFonts w:ascii="Times New Roman" w:hAnsi="Times New Roman" w:cs="Times New Roman"/>
                <w:sz w:val="18"/>
                <w:szCs w:val="18"/>
              </w:rPr>
              <w:tab/>
              <w:t xml:space="preserve">strana </w:t>
            </w:r>
            <w:r w:rsidR="00A95523" w:rsidRPr="00AA0E04">
              <w:rPr>
                <w:rFonts w:ascii="Times New Roman" w:hAnsi="Times New Roman" w:cs="Times New Roman"/>
                <w:sz w:val="18"/>
                <w:szCs w:val="18"/>
              </w:rPr>
              <w:fldChar w:fldCharType="begin"/>
            </w:r>
            <w:r w:rsidR="00EB573A" w:rsidRPr="00AA0E04">
              <w:rPr>
                <w:rFonts w:ascii="Times New Roman" w:hAnsi="Times New Roman" w:cs="Times New Roman"/>
                <w:sz w:val="18"/>
                <w:szCs w:val="18"/>
              </w:rPr>
              <w:instrText>PAGE</w:instrText>
            </w:r>
            <w:r w:rsidR="00A95523" w:rsidRPr="00AA0E04">
              <w:rPr>
                <w:rFonts w:ascii="Times New Roman" w:hAnsi="Times New Roman" w:cs="Times New Roman"/>
                <w:sz w:val="18"/>
                <w:szCs w:val="18"/>
              </w:rPr>
              <w:fldChar w:fldCharType="separate"/>
            </w:r>
            <w:r w:rsidR="00EA2543">
              <w:rPr>
                <w:rFonts w:ascii="Times New Roman" w:hAnsi="Times New Roman" w:cs="Times New Roman"/>
                <w:noProof/>
                <w:sz w:val="18"/>
                <w:szCs w:val="18"/>
              </w:rPr>
              <w:t>8</w:t>
            </w:r>
            <w:r w:rsidR="00A95523" w:rsidRPr="00AA0E04">
              <w:rPr>
                <w:rFonts w:ascii="Times New Roman" w:hAnsi="Times New Roman" w:cs="Times New Roman"/>
                <w:sz w:val="18"/>
                <w:szCs w:val="18"/>
              </w:rPr>
              <w:fldChar w:fldCharType="end"/>
            </w:r>
            <w:r w:rsidR="00EB573A" w:rsidRPr="00AA0E04">
              <w:rPr>
                <w:rFonts w:ascii="Times New Roman" w:hAnsi="Times New Roman" w:cs="Times New Roman"/>
                <w:sz w:val="18"/>
                <w:szCs w:val="18"/>
              </w:rPr>
              <w:t>/</w:t>
            </w:r>
            <w:r w:rsidR="00A95523" w:rsidRPr="00AA0E04">
              <w:rPr>
                <w:rFonts w:ascii="Times New Roman" w:hAnsi="Times New Roman" w:cs="Times New Roman"/>
                <w:sz w:val="18"/>
                <w:szCs w:val="18"/>
              </w:rPr>
              <w:fldChar w:fldCharType="begin"/>
            </w:r>
            <w:r w:rsidR="00EB573A" w:rsidRPr="00AA0E04">
              <w:rPr>
                <w:rFonts w:ascii="Times New Roman" w:hAnsi="Times New Roman" w:cs="Times New Roman"/>
                <w:sz w:val="18"/>
                <w:szCs w:val="18"/>
              </w:rPr>
              <w:instrText>NUMPAGES</w:instrText>
            </w:r>
            <w:r w:rsidR="00A95523" w:rsidRPr="00AA0E04">
              <w:rPr>
                <w:rFonts w:ascii="Times New Roman" w:hAnsi="Times New Roman" w:cs="Times New Roman"/>
                <w:sz w:val="18"/>
                <w:szCs w:val="18"/>
              </w:rPr>
              <w:fldChar w:fldCharType="separate"/>
            </w:r>
            <w:r w:rsidR="00EA2543">
              <w:rPr>
                <w:rFonts w:ascii="Times New Roman" w:hAnsi="Times New Roman" w:cs="Times New Roman"/>
                <w:noProof/>
                <w:sz w:val="18"/>
                <w:szCs w:val="18"/>
              </w:rPr>
              <w:t>9</w:t>
            </w:r>
            <w:r w:rsidR="00A95523" w:rsidRPr="00AA0E04">
              <w:rPr>
                <w:rFonts w:ascii="Times New Roman" w:hAnsi="Times New Roman" w:cs="Times New Roman"/>
                <w:sz w:val="18"/>
                <w:szCs w:val="18"/>
              </w:rPr>
              <w:fldChar w:fldCharType="end"/>
            </w:r>
          </w:sdtContent>
        </w:sdt>
      </w:sdtContent>
    </w:sdt>
  </w:p>
  <w:p w14:paraId="7157F629" w14:textId="77777777" w:rsidR="00EB573A" w:rsidRPr="00011BDB" w:rsidRDefault="00EB573A" w:rsidP="00A441F7">
    <w:pPr>
      <w:pStyle w:val="Zkladntext"/>
      <w:spacing w:before="120" w:after="0" w:line="240" w:lineRule="auto"/>
      <w:jc w:val="both"/>
      <w:rPr>
        <w:color w:val="auto"/>
        <w:sz w:val="18"/>
        <w:szCs w:val="18"/>
        <w:lang w:val="cs-CZ"/>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F56D3" w14:textId="77777777" w:rsidR="00EB573A" w:rsidRPr="001526C2" w:rsidRDefault="00EB573A"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3F829FA3" w14:textId="77777777" w:rsidR="00EB573A" w:rsidRDefault="00EA2543" w:rsidP="00F42B09">
    <w:pPr>
      <w:pStyle w:val="Pata"/>
    </w:pPr>
    <w:sdt>
      <w:sdtPr>
        <w:id w:val="4429647"/>
        <w:docPartObj>
          <w:docPartGallery w:val="Page Numbers (Bottom of Page)"/>
          <w:docPartUnique/>
        </w:docPartObj>
      </w:sdtPr>
      <w:sdtEndPr/>
      <w:sdtContent>
        <w:sdt>
          <w:sdtPr>
            <w:id w:val="4429648"/>
            <w:docPartObj>
              <w:docPartGallery w:val="Page Numbers (Top of Page)"/>
              <w:docPartUnique/>
            </w:docPartObj>
          </w:sdtPr>
          <w:sdtEndPr/>
          <w:sdtContent>
            <w:r w:rsidR="00EB573A" w:rsidRPr="001526C2">
              <w:t xml:space="preserve">strana </w:t>
            </w:r>
            <w:r w:rsidR="00A95523">
              <w:fldChar w:fldCharType="begin"/>
            </w:r>
            <w:r w:rsidR="00A23798">
              <w:instrText>PAGE</w:instrText>
            </w:r>
            <w:r w:rsidR="00A95523">
              <w:fldChar w:fldCharType="separate"/>
            </w:r>
            <w:r w:rsidR="00EB573A">
              <w:rPr>
                <w:noProof/>
              </w:rPr>
              <w:t>6357100</w:t>
            </w:r>
            <w:r w:rsidR="00A95523">
              <w:rPr>
                <w:noProof/>
              </w:rPr>
              <w:fldChar w:fldCharType="end"/>
            </w:r>
            <w:r w:rsidR="00EB573A" w:rsidRPr="001526C2">
              <w:t>/</w:t>
            </w:r>
            <w:r w:rsidR="00A95523">
              <w:fldChar w:fldCharType="begin"/>
            </w:r>
            <w:r w:rsidR="00A23798">
              <w:instrText>NUMPAGES</w:instrText>
            </w:r>
            <w:r w:rsidR="00A95523">
              <w:fldChar w:fldCharType="separate"/>
            </w:r>
            <w:r w:rsidR="00EB573A">
              <w:rPr>
                <w:noProof/>
              </w:rPr>
              <w:t>8</w:t>
            </w:r>
            <w:r w:rsidR="00A95523">
              <w:rPr>
                <w:noProof/>
              </w:rPr>
              <w:fldChar w:fldCharType="end"/>
            </w:r>
            <w:r w:rsidR="00EB573A" w:rsidRPr="001526C2">
              <w:tab/>
            </w:r>
            <w:r w:rsidR="00EB573A">
              <w:t>Statutární město Ostrava je jediným akcionářem Dopravního podniku Ostrava a.s.</w:t>
            </w:r>
          </w:sdtContent>
        </w:sdt>
      </w:sdtContent>
    </w:sdt>
  </w:p>
  <w:p w14:paraId="113318E5" w14:textId="77777777" w:rsidR="00EB573A" w:rsidRPr="00C207E9" w:rsidRDefault="00EB573A" w:rsidP="00C207E9">
    <w:pPr>
      <w:pStyle w:val="Zkladntext"/>
      <w:spacing w:before="120" w:after="0" w:line="240" w:lineRule="auto"/>
      <w:jc w:val="both"/>
      <w:rPr>
        <w:color w:val="auto"/>
        <w:szCs w:val="22"/>
        <w:lang w:val="cs-CZ"/>
      </w:rPr>
    </w:pPr>
    <w:r w:rsidRPr="00382B70">
      <w:rPr>
        <w:b/>
        <w:color w:val="auto"/>
        <w:szCs w:val="22"/>
        <w:lang w:val="cs-CZ"/>
      </w:rPr>
      <w:t>TSM-</w:t>
    </w:r>
    <w:r>
      <w:rPr>
        <w:b/>
        <w:color w:val="auto"/>
        <w:szCs w:val="22"/>
        <w:lang w:val="cs-CZ"/>
      </w:rPr>
      <w:t>23</w:t>
    </w:r>
    <w:r w:rsidRPr="00382B70">
      <w:rPr>
        <w:b/>
        <w:color w:val="auto"/>
        <w:szCs w:val="22"/>
        <w:lang w:val="cs-CZ"/>
      </w:rPr>
      <w:t>-17-PŘ-Vy</w:t>
    </w:r>
    <w:r w:rsidRPr="00C207E9">
      <w:rPr>
        <w:color w:val="auto"/>
        <w:szCs w:val="22"/>
        <w:lang w:val="cs-CZ"/>
      </w:rPr>
      <w:t xml:space="preserve"> </w:t>
    </w:r>
    <w:r>
      <w:rPr>
        <w:color w:val="auto"/>
        <w:szCs w:val="22"/>
        <w:lang w:val="cs-CZ"/>
      </w:rPr>
      <w:t xml:space="preserve"> - </w:t>
    </w:r>
    <w:proofErr w:type="spellStart"/>
    <w:r w:rsidRPr="00C207E9">
      <w:rPr>
        <w:color w:val="auto"/>
        <w:szCs w:val="22"/>
        <w:lang w:val="cs-CZ"/>
      </w:rPr>
      <w:t>SoD</w:t>
    </w:r>
    <w:proofErr w:type="spellEnd"/>
    <w:r w:rsidRPr="00C207E9">
      <w:rPr>
        <w:color w:val="auto"/>
        <w:szCs w:val="22"/>
        <w:lang w:val="cs-CZ"/>
      </w:rPr>
      <w:t xml:space="preserve"> - „</w:t>
    </w:r>
    <w:r>
      <w:rPr>
        <w:lang w:val="cs-CZ"/>
      </w:rPr>
      <w:t>Zpevněné plochy tramvaje Poruba</w:t>
    </w:r>
    <w:r w:rsidRPr="00011BDB">
      <w:rPr>
        <w:lang w:val="cs-CZ"/>
      </w:rPr>
      <w:t>”</w:t>
    </w:r>
  </w:p>
  <w:p w14:paraId="704EB326" w14:textId="77777777" w:rsidR="00EB573A" w:rsidRPr="00C74553" w:rsidRDefault="00EB573A" w:rsidP="00C207E9">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45CD2" w14:textId="77777777" w:rsidR="00774BDB" w:rsidRDefault="00774BDB">
      <w:r>
        <w:separator/>
      </w:r>
    </w:p>
  </w:footnote>
  <w:footnote w:type="continuationSeparator" w:id="0">
    <w:p w14:paraId="519506DF" w14:textId="77777777" w:rsidR="00774BDB" w:rsidRDefault="00774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C4EF0" w14:textId="77777777" w:rsidR="00EB573A" w:rsidRDefault="00EB573A">
    <w:pPr>
      <w:pStyle w:val="Zhlav"/>
      <w:tabs>
        <w:tab w:val="clear" w:pos="4536"/>
        <w:tab w:val="clear" w:pos="9072"/>
      </w:tabs>
      <w:jc w:val="both"/>
      <w:rPr>
        <w:sz w:val="22"/>
        <w:szCs w:val="22"/>
      </w:rPr>
    </w:pPr>
    <w:r>
      <w:rPr>
        <w:sz w:val="22"/>
        <w:szCs w:val="22"/>
      </w:rPr>
      <w:t>Příloha č. 1 – Návrh smlouvy</w:t>
    </w:r>
  </w:p>
  <w:p w14:paraId="63CD036F" w14:textId="77777777" w:rsidR="00EB573A" w:rsidRDefault="00EB573A">
    <w:pPr>
      <w:pStyle w:val="Zhlav"/>
      <w:tabs>
        <w:tab w:val="clear" w:pos="4536"/>
        <w:tab w:val="clear" w:pos="9072"/>
      </w:tabs>
      <w:jc w:val="both"/>
      <w:rPr>
        <w:sz w:val="22"/>
        <w:szCs w:val="22"/>
      </w:rPr>
    </w:pPr>
  </w:p>
  <w:p w14:paraId="4B09A6A5" w14:textId="77777777" w:rsidR="00EB573A" w:rsidRDefault="00EB573A">
    <w:pPr>
      <w:pStyle w:val="Zhlav"/>
      <w:tabs>
        <w:tab w:val="clear" w:pos="4536"/>
        <w:tab w:val="clear" w:pos="9072"/>
      </w:tabs>
      <w:jc w:val="center"/>
    </w:pPr>
    <w:r>
      <w:rPr>
        <w:noProof/>
      </w:rPr>
      <w:drawing>
        <wp:inline distT="0" distB="0" distL="0" distR="0" wp14:anchorId="6D34990F" wp14:editId="15E0B556">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C4AE24E" w14:textId="77777777" w:rsidR="00EB573A" w:rsidRDefault="00EB573A">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56023" w14:textId="5830077F" w:rsidR="00EB573A" w:rsidRDefault="005C6693">
    <w:pPr>
      <w:pStyle w:val="Zhlav"/>
      <w:tabs>
        <w:tab w:val="clear" w:pos="4536"/>
        <w:tab w:val="clear" w:pos="9072"/>
      </w:tabs>
      <w:jc w:val="center"/>
    </w:pPr>
    <w:r w:rsidRPr="00F42B09">
      <w:rPr>
        <w:noProof/>
      </w:rPr>
      <w:drawing>
        <wp:anchor distT="0" distB="0" distL="114300" distR="114300" simplePos="0" relativeHeight="251677184" behindDoc="0" locked="0" layoutInCell="1" allowOverlap="1" wp14:anchorId="68995279" wp14:editId="5550FD2A">
          <wp:simplePos x="0" y="0"/>
          <wp:positionH relativeFrom="margin">
            <wp:posOffset>4519930</wp:posOffset>
          </wp:positionH>
          <wp:positionV relativeFrom="page">
            <wp:posOffset>279314</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1450"/>
                  </a:xfrm>
                  <a:prstGeom prst="rect">
                    <a:avLst/>
                  </a:prstGeom>
                </pic:spPr>
              </pic:pic>
            </a:graphicData>
          </a:graphic>
        </wp:anchor>
      </w:drawing>
    </w:r>
  </w:p>
  <w:p w14:paraId="62F615ED" w14:textId="7AE90349" w:rsidR="00EB573A" w:rsidRDefault="00EB573A" w:rsidP="009E748F">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E9493" w14:textId="77777777" w:rsidR="00EB573A" w:rsidRDefault="00EB573A">
    <w:pPr>
      <w:pStyle w:val="Zhlav"/>
    </w:pPr>
    <w:r w:rsidRPr="00F42B09">
      <w:rPr>
        <w:noProof/>
      </w:rPr>
      <w:drawing>
        <wp:anchor distT="0" distB="0" distL="114300" distR="114300" simplePos="0" relativeHeight="251663872" behindDoc="0" locked="0" layoutInCell="1" allowOverlap="1" wp14:anchorId="0F045000" wp14:editId="337DC400">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0560" behindDoc="0" locked="0" layoutInCell="1" allowOverlap="1" wp14:anchorId="7AD51015" wp14:editId="5AD6FEE5">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0B6"/>
    <w:multiLevelType w:val="hybridMultilevel"/>
    <w:tmpl w:val="DAE41FDA"/>
    <w:lvl w:ilvl="0" w:tplc="0405000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EA0CD7"/>
    <w:multiLevelType w:val="hybridMultilevel"/>
    <w:tmpl w:val="B51ED634"/>
    <w:lvl w:ilvl="0" w:tplc="0405000F">
      <w:start w:val="1"/>
      <w:numFmt w:val="decimal"/>
      <w:lvlText w:val="%1."/>
      <w:lvlJc w:val="left"/>
      <w:pPr>
        <w:ind w:left="720" w:hanging="323"/>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82019B"/>
    <w:multiLevelType w:val="hybridMultilevel"/>
    <w:tmpl w:val="8DEE47C4"/>
    <w:lvl w:ilvl="0" w:tplc="A540175C">
      <w:start w:val="1"/>
      <w:numFmt w:val="bullet"/>
      <w:lvlText w:val=""/>
      <w:lvlJc w:val="left"/>
      <w:pPr>
        <w:ind w:left="720" w:hanging="360"/>
      </w:pPr>
      <w:rPr>
        <w:rFonts w:ascii="Symbol" w:hAnsi="Symbol" w:hint="default"/>
        <w:b/>
      </w:rPr>
    </w:lvl>
    <w:lvl w:ilvl="1" w:tplc="04050019">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A100C2"/>
    <w:multiLevelType w:val="hybridMultilevel"/>
    <w:tmpl w:val="89784D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E27680"/>
    <w:multiLevelType w:val="hybridMultilevel"/>
    <w:tmpl w:val="489C15EA"/>
    <w:lvl w:ilvl="0" w:tplc="278A5C02">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5" w15:restartNumberingAfterBreak="0">
    <w:nsid w:val="08ED0B7F"/>
    <w:multiLevelType w:val="multilevel"/>
    <w:tmpl w:val="BC1C2B22"/>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091B7BB9"/>
    <w:multiLevelType w:val="multilevel"/>
    <w:tmpl w:val="1BB68D9E"/>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3.1"/>
      <w:lvlJc w:val="left"/>
      <w:pPr>
        <w:tabs>
          <w:tab w:val="num" w:pos="730"/>
        </w:tabs>
        <w:ind w:left="514" w:hanging="504"/>
      </w:pPr>
      <w:rPr>
        <w:rFonts w:cs="Times New Roman" w:hint="default"/>
        <w:b w:val="0"/>
        <w:sz w:val="22"/>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09B77596"/>
    <w:multiLevelType w:val="hybridMultilevel"/>
    <w:tmpl w:val="ACE6A860"/>
    <w:lvl w:ilvl="0" w:tplc="04050001">
      <w:start w:val="1"/>
      <w:numFmt w:val="decimal"/>
      <w:lvlText w:val="VII.%1."/>
      <w:lvlJc w:val="left"/>
      <w:pPr>
        <w:ind w:left="890" w:hanging="323"/>
      </w:pPr>
      <w:rPr>
        <w:rFonts w:hint="default"/>
        <w:b w:val="0"/>
        <w:color w:val="auto"/>
      </w:rPr>
    </w:lvl>
    <w:lvl w:ilvl="1" w:tplc="04050003">
      <w:start w:val="1"/>
      <w:numFmt w:val="bullet"/>
      <w:lvlText w:val=""/>
      <w:lvlJc w:val="left"/>
      <w:pPr>
        <w:ind w:left="1610" w:hanging="360"/>
      </w:pPr>
      <w:rPr>
        <w:rFonts w:ascii="Symbol" w:hAnsi="Symbol" w:hint="default"/>
      </w:rPr>
    </w:lvl>
    <w:lvl w:ilvl="2" w:tplc="04050005">
      <w:start w:val="1"/>
      <w:numFmt w:val="lowerRoman"/>
      <w:lvlText w:val="%3."/>
      <w:lvlJc w:val="right"/>
      <w:pPr>
        <w:ind w:left="2330" w:hanging="180"/>
      </w:pPr>
    </w:lvl>
    <w:lvl w:ilvl="3" w:tplc="04050001" w:tentative="1">
      <w:start w:val="1"/>
      <w:numFmt w:val="decimal"/>
      <w:lvlText w:val="%4."/>
      <w:lvlJc w:val="left"/>
      <w:pPr>
        <w:ind w:left="3050" w:hanging="360"/>
      </w:pPr>
    </w:lvl>
    <w:lvl w:ilvl="4" w:tplc="04050003" w:tentative="1">
      <w:start w:val="1"/>
      <w:numFmt w:val="lowerLetter"/>
      <w:lvlText w:val="%5."/>
      <w:lvlJc w:val="left"/>
      <w:pPr>
        <w:ind w:left="3770" w:hanging="360"/>
      </w:pPr>
    </w:lvl>
    <w:lvl w:ilvl="5" w:tplc="04050005" w:tentative="1">
      <w:start w:val="1"/>
      <w:numFmt w:val="lowerRoman"/>
      <w:lvlText w:val="%6."/>
      <w:lvlJc w:val="right"/>
      <w:pPr>
        <w:ind w:left="4490" w:hanging="180"/>
      </w:pPr>
    </w:lvl>
    <w:lvl w:ilvl="6" w:tplc="04050001" w:tentative="1">
      <w:start w:val="1"/>
      <w:numFmt w:val="decimal"/>
      <w:lvlText w:val="%7."/>
      <w:lvlJc w:val="left"/>
      <w:pPr>
        <w:ind w:left="5210" w:hanging="360"/>
      </w:pPr>
    </w:lvl>
    <w:lvl w:ilvl="7" w:tplc="04050003" w:tentative="1">
      <w:start w:val="1"/>
      <w:numFmt w:val="lowerLetter"/>
      <w:lvlText w:val="%8."/>
      <w:lvlJc w:val="left"/>
      <w:pPr>
        <w:ind w:left="5930" w:hanging="360"/>
      </w:pPr>
    </w:lvl>
    <w:lvl w:ilvl="8" w:tplc="04050005" w:tentative="1">
      <w:start w:val="1"/>
      <w:numFmt w:val="lowerRoman"/>
      <w:lvlText w:val="%9."/>
      <w:lvlJc w:val="right"/>
      <w:pPr>
        <w:ind w:left="6650" w:hanging="180"/>
      </w:pPr>
    </w:lvl>
  </w:abstractNum>
  <w:abstractNum w:abstractNumId="8" w15:restartNumberingAfterBreak="0">
    <w:nsid w:val="0C4F72EB"/>
    <w:multiLevelType w:val="hybridMultilevel"/>
    <w:tmpl w:val="C2DC0FC6"/>
    <w:lvl w:ilvl="0" w:tplc="991AE5AE">
      <w:start w:val="1"/>
      <w:numFmt w:val="bullet"/>
      <w:lvlText w:val=""/>
      <w:lvlJc w:val="left"/>
      <w:pPr>
        <w:ind w:left="720" w:hanging="360"/>
      </w:pPr>
      <w:rPr>
        <w:rFonts w:ascii="Symbol" w:hAnsi="Symbol" w:hint="default"/>
        <w:b w:val="0"/>
        <w:color w:val="auto"/>
      </w:rPr>
    </w:lvl>
    <w:lvl w:ilvl="1" w:tplc="F14C7892" w:tentative="1">
      <w:start w:val="1"/>
      <w:numFmt w:val="lowerLetter"/>
      <w:lvlText w:val="%2."/>
      <w:lvlJc w:val="left"/>
      <w:pPr>
        <w:ind w:left="1440" w:hanging="360"/>
      </w:pPr>
    </w:lvl>
    <w:lvl w:ilvl="2" w:tplc="DE2866C0" w:tentative="1">
      <w:start w:val="1"/>
      <w:numFmt w:val="lowerRoman"/>
      <w:lvlText w:val="%3."/>
      <w:lvlJc w:val="right"/>
      <w:pPr>
        <w:ind w:left="2160" w:hanging="180"/>
      </w:pPr>
    </w:lvl>
    <w:lvl w:ilvl="3" w:tplc="63AE9F84" w:tentative="1">
      <w:start w:val="1"/>
      <w:numFmt w:val="decimal"/>
      <w:lvlText w:val="%4."/>
      <w:lvlJc w:val="left"/>
      <w:pPr>
        <w:ind w:left="2880" w:hanging="360"/>
      </w:pPr>
    </w:lvl>
    <w:lvl w:ilvl="4" w:tplc="325E865A" w:tentative="1">
      <w:start w:val="1"/>
      <w:numFmt w:val="lowerLetter"/>
      <w:lvlText w:val="%5."/>
      <w:lvlJc w:val="left"/>
      <w:pPr>
        <w:ind w:left="3600" w:hanging="360"/>
      </w:pPr>
    </w:lvl>
    <w:lvl w:ilvl="5" w:tplc="93C69AB6" w:tentative="1">
      <w:start w:val="1"/>
      <w:numFmt w:val="lowerRoman"/>
      <w:lvlText w:val="%6."/>
      <w:lvlJc w:val="right"/>
      <w:pPr>
        <w:ind w:left="4320" w:hanging="180"/>
      </w:pPr>
    </w:lvl>
    <w:lvl w:ilvl="6" w:tplc="A08A4382" w:tentative="1">
      <w:start w:val="1"/>
      <w:numFmt w:val="decimal"/>
      <w:lvlText w:val="%7."/>
      <w:lvlJc w:val="left"/>
      <w:pPr>
        <w:ind w:left="5040" w:hanging="360"/>
      </w:pPr>
    </w:lvl>
    <w:lvl w:ilvl="7" w:tplc="45FAF898" w:tentative="1">
      <w:start w:val="1"/>
      <w:numFmt w:val="lowerLetter"/>
      <w:lvlText w:val="%8."/>
      <w:lvlJc w:val="left"/>
      <w:pPr>
        <w:ind w:left="5760" w:hanging="360"/>
      </w:pPr>
    </w:lvl>
    <w:lvl w:ilvl="8" w:tplc="ABFA2224" w:tentative="1">
      <w:start w:val="1"/>
      <w:numFmt w:val="lowerRoman"/>
      <w:lvlText w:val="%9."/>
      <w:lvlJc w:val="right"/>
      <w:pPr>
        <w:ind w:left="6480" w:hanging="180"/>
      </w:pPr>
    </w:lvl>
  </w:abstractNum>
  <w:abstractNum w:abstractNumId="9" w15:restartNumberingAfterBreak="0">
    <w:nsid w:val="11760C46"/>
    <w:multiLevelType w:val="hybridMultilevel"/>
    <w:tmpl w:val="8C841076"/>
    <w:lvl w:ilvl="0" w:tplc="4A38C53A">
      <w:start w:val="8"/>
      <w:numFmt w:val="upperRoman"/>
      <w:suff w:val="space"/>
      <w:lvlText w:val="%1."/>
      <w:lvlJc w:val="right"/>
      <w:pPr>
        <w:ind w:left="397" w:firstLine="0"/>
      </w:pPr>
      <w:rPr>
        <w:rFonts w:hint="default"/>
        <w:b/>
        <w:color w:val="auto"/>
        <w:sz w:val="22"/>
        <w:szCs w:val="22"/>
      </w:rPr>
    </w:lvl>
    <w:lvl w:ilvl="1" w:tplc="B59A6016" w:tentative="1">
      <w:start w:val="1"/>
      <w:numFmt w:val="lowerLetter"/>
      <w:lvlText w:val="%2."/>
      <w:lvlJc w:val="left"/>
      <w:pPr>
        <w:ind w:left="1440" w:hanging="360"/>
      </w:pPr>
    </w:lvl>
    <w:lvl w:ilvl="2" w:tplc="B474600E" w:tentative="1">
      <w:start w:val="1"/>
      <w:numFmt w:val="lowerRoman"/>
      <w:lvlText w:val="%3."/>
      <w:lvlJc w:val="right"/>
      <w:pPr>
        <w:ind w:left="2160" w:hanging="180"/>
      </w:pPr>
    </w:lvl>
    <w:lvl w:ilvl="3" w:tplc="595EF576" w:tentative="1">
      <w:start w:val="1"/>
      <w:numFmt w:val="decimal"/>
      <w:lvlText w:val="%4."/>
      <w:lvlJc w:val="left"/>
      <w:pPr>
        <w:ind w:left="2880" w:hanging="360"/>
      </w:pPr>
    </w:lvl>
    <w:lvl w:ilvl="4" w:tplc="54CCA1D6" w:tentative="1">
      <w:start w:val="1"/>
      <w:numFmt w:val="lowerLetter"/>
      <w:lvlText w:val="%5."/>
      <w:lvlJc w:val="left"/>
      <w:pPr>
        <w:ind w:left="3600" w:hanging="360"/>
      </w:pPr>
    </w:lvl>
    <w:lvl w:ilvl="5" w:tplc="057EFC0A" w:tentative="1">
      <w:start w:val="1"/>
      <w:numFmt w:val="lowerRoman"/>
      <w:lvlText w:val="%6."/>
      <w:lvlJc w:val="right"/>
      <w:pPr>
        <w:ind w:left="4320" w:hanging="180"/>
      </w:pPr>
    </w:lvl>
    <w:lvl w:ilvl="6" w:tplc="9D7075C0" w:tentative="1">
      <w:start w:val="1"/>
      <w:numFmt w:val="decimal"/>
      <w:lvlText w:val="%7."/>
      <w:lvlJc w:val="left"/>
      <w:pPr>
        <w:ind w:left="5040" w:hanging="360"/>
      </w:pPr>
    </w:lvl>
    <w:lvl w:ilvl="7" w:tplc="BFB07D62" w:tentative="1">
      <w:start w:val="1"/>
      <w:numFmt w:val="lowerLetter"/>
      <w:lvlText w:val="%8."/>
      <w:lvlJc w:val="left"/>
      <w:pPr>
        <w:ind w:left="5760" w:hanging="360"/>
      </w:pPr>
    </w:lvl>
    <w:lvl w:ilvl="8" w:tplc="B7DAD9DC" w:tentative="1">
      <w:start w:val="1"/>
      <w:numFmt w:val="lowerRoman"/>
      <w:lvlText w:val="%9."/>
      <w:lvlJc w:val="right"/>
      <w:pPr>
        <w:ind w:left="6480" w:hanging="180"/>
      </w:pPr>
    </w:lvl>
  </w:abstractNum>
  <w:abstractNum w:abstractNumId="10" w15:restartNumberingAfterBreak="0">
    <w:nsid w:val="12D1093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1107CA"/>
    <w:multiLevelType w:val="hybridMultilevel"/>
    <w:tmpl w:val="2F1CC474"/>
    <w:lvl w:ilvl="0" w:tplc="4E9E6DAC">
      <w:start w:val="1"/>
      <w:numFmt w:val="decimal"/>
      <w:lvlText w:val="%1."/>
      <w:lvlJc w:val="left"/>
      <w:pPr>
        <w:ind w:left="720" w:hanging="360"/>
      </w:pPr>
      <w:rPr>
        <w:rFonts w:hint="default"/>
        <w:b w:val="0"/>
        <w:color w:val="auto"/>
      </w:rPr>
    </w:lvl>
    <w:lvl w:ilvl="1" w:tplc="04050019">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3" w15:restartNumberingAfterBreak="0">
    <w:nsid w:val="1A3803C7"/>
    <w:multiLevelType w:val="hybridMultilevel"/>
    <w:tmpl w:val="7CCE5DC0"/>
    <w:lvl w:ilvl="0" w:tplc="7C6A738E">
      <w:start w:val="1"/>
      <w:numFmt w:val="decimal"/>
      <w:lvlText w:val="%1."/>
      <w:lvlJc w:val="left"/>
      <w:pPr>
        <w:ind w:left="4188" w:hanging="360"/>
      </w:pPr>
      <w:rPr>
        <w:rFonts w:hint="default"/>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14" w15:restartNumberingAfterBreak="0">
    <w:nsid w:val="1EC779CB"/>
    <w:multiLevelType w:val="hybridMultilevel"/>
    <w:tmpl w:val="84346330"/>
    <w:lvl w:ilvl="0" w:tplc="04050001">
      <w:start w:val="1"/>
      <w:numFmt w:val="decimal"/>
      <w:suff w:val="space"/>
      <w:lvlText w:val="III.%1"/>
      <w:lvlJc w:val="left"/>
      <w:pPr>
        <w:ind w:left="397" w:firstLine="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EDF0410"/>
    <w:multiLevelType w:val="hybridMultilevel"/>
    <w:tmpl w:val="9C1ECC8A"/>
    <w:lvl w:ilvl="0" w:tplc="0405000F">
      <w:start w:val="1"/>
      <w:numFmt w:val="decimal"/>
      <w:lvlText w:val="%1."/>
      <w:lvlJc w:val="left"/>
      <w:pPr>
        <w:ind w:left="1477" w:hanging="360"/>
      </w:pPr>
      <w:rPr>
        <w:rFonts w:hint="default"/>
        <w:b w:val="0"/>
        <w:color w:val="auto"/>
        <w:sz w:val="22"/>
        <w:szCs w:val="22"/>
      </w:rPr>
    </w:lvl>
    <w:lvl w:ilvl="1" w:tplc="D18C7E3E" w:tentative="1">
      <w:start w:val="1"/>
      <w:numFmt w:val="lowerLetter"/>
      <w:lvlText w:val="%2."/>
      <w:lvlJc w:val="left"/>
      <w:pPr>
        <w:ind w:left="2197" w:hanging="360"/>
      </w:pPr>
    </w:lvl>
    <w:lvl w:ilvl="2" w:tplc="9C502D56" w:tentative="1">
      <w:start w:val="1"/>
      <w:numFmt w:val="lowerRoman"/>
      <w:lvlText w:val="%3."/>
      <w:lvlJc w:val="right"/>
      <w:pPr>
        <w:ind w:left="2917" w:hanging="180"/>
      </w:pPr>
    </w:lvl>
    <w:lvl w:ilvl="3" w:tplc="867E1A4C" w:tentative="1">
      <w:start w:val="1"/>
      <w:numFmt w:val="decimal"/>
      <w:lvlText w:val="%4."/>
      <w:lvlJc w:val="left"/>
      <w:pPr>
        <w:ind w:left="3637" w:hanging="360"/>
      </w:pPr>
    </w:lvl>
    <w:lvl w:ilvl="4" w:tplc="1EA402A8" w:tentative="1">
      <w:start w:val="1"/>
      <w:numFmt w:val="lowerLetter"/>
      <w:lvlText w:val="%5."/>
      <w:lvlJc w:val="left"/>
      <w:pPr>
        <w:ind w:left="4357" w:hanging="360"/>
      </w:pPr>
    </w:lvl>
    <w:lvl w:ilvl="5" w:tplc="32F68FFA" w:tentative="1">
      <w:start w:val="1"/>
      <w:numFmt w:val="lowerRoman"/>
      <w:lvlText w:val="%6."/>
      <w:lvlJc w:val="right"/>
      <w:pPr>
        <w:ind w:left="5077" w:hanging="180"/>
      </w:pPr>
    </w:lvl>
    <w:lvl w:ilvl="6" w:tplc="D5AE2DA4" w:tentative="1">
      <w:start w:val="1"/>
      <w:numFmt w:val="decimal"/>
      <w:lvlText w:val="%7."/>
      <w:lvlJc w:val="left"/>
      <w:pPr>
        <w:ind w:left="5797" w:hanging="360"/>
      </w:pPr>
    </w:lvl>
    <w:lvl w:ilvl="7" w:tplc="4ABC72D8" w:tentative="1">
      <w:start w:val="1"/>
      <w:numFmt w:val="lowerLetter"/>
      <w:lvlText w:val="%8."/>
      <w:lvlJc w:val="left"/>
      <w:pPr>
        <w:ind w:left="6517" w:hanging="360"/>
      </w:pPr>
    </w:lvl>
    <w:lvl w:ilvl="8" w:tplc="69346320" w:tentative="1">
      <w:start w:val="1"/>
      <w:numFmt w:val="lowerRoman"/>
      <w:lvlText w:val="%9."/>
      <w:lvlJc w:val="right"/>
      <w:pPr>
        <w:ind w:left="7237" w:hanging="180"/>
      </w:pPr>
    </w:lvl>
  </w:abstractNum>
  <w:abstractNum w:abstractNumId="16" w15:restartNumberingAfterBreak="0">
    <w:nsid w:val="203C529F"/>
    <w:multiLevelType w:val="hybridMultilevel"/>
    <w:tmpl w:val="153607CE"/>
    <w:lvl w:ilvl="0" w:tplc="4E9E6DAC">
      <w:start w:val="1"/>
      <w:numFmt w:val="decimal"/>
      <w:lvlText w:val="%1."/>
      <w:lvlJc w:val="left"/>
      <w:pPr>
        <w:ind w:left="720" w:hanging="360"/>
      </w:pPr>
      <w:rPr>
        <w:rFonts w:hint="default"/>
        <w:b w:val="0"/>
        <w:color w:val="auto"/>
        <w:sz w:val="22"/>
        <w:szCs w:val="22"/>
      </w:rPr>
    </w:lvl>
    <w:lvl w:ilvl="1" w:tplc="C86EB58A" w:tentative="1">
      <w:start w:val="1"/>
      <w:numFmt w:val="lowerLetter"/>
      <w:lvlText w:val="%2."/>
      <w:lvlJc w:val="left"/>
      <w:pPr>
        <w:ind w:left="1440" w:hanging="360"/>
      </w:pPr>
    </w:lvl>
    <w:lvl w:ilvl="2" w:tplc="065C66F6" w:tentative="1">
      <w:start w:val="1"/>
      <w:numFmt w:val="lowerRoman"/>
      <w:lvlText w:val="%3."/>
      <w:lvlJc w:val="right"/>
      <w:pPr>
        <w:ind w:left="2160" w:hanging="180"/>
      </w:pPr>
    </w:lvl>
    <w:lvl w:ilvl="3" w:tplc="8AB60F96" w:tentative="1">
      <w:start w:val="1"/>
      <w:numFmt w:val="decimal"/>
      <w:lvlText w:val="%4."/>
      <w:lvlJc w:val="left"/>
      <w:pPr>
        <w:ind w:left="2880" w:hanging="360"/>
      </w:pPr>
    </w:lvl>
    <w:lvl w:ilvl="4" w:tplc="550ACD02" w:tentative="1">
      <w:start w:val="1"/>
      <w:numFmt w:val="lowerLetter"/>
      <w:lvlText w:val="%5."/>
      <w:lvlJc w:val="left"/>
      <w:pPr>
        <w:ind w:left="3600" w:hanging="360"/>
      </w:pPr>
    </w:lvl>
    <w:lvl w:ilvl="5" w:tplc="3A8C7006" w:tentative="1">
      <w:start w:val="1"/>
      <w:numFmt w:val="lowerRoman"/>
      <w:lvlText w:val="%6."/>
      <w:lvlJc w:val="right"/>
      <w:pPr>
        <w:ind w:left="4320" w:hanging="180"/>
      </w:pPr>
    </w:lvl>
    <w:lvl w:ilvl="6" w:tplc="30AEDAEE" w:tentative="1">
      <w:start w:val="1"/>
      <w:numFmt w:val="decimal"/>
      <w:lvlText w:val="%7."/>
      <w:lvlJc w:val="left"/>
      <w:pPr>
        <w:ind w:left="5040" w:hanging="360"/>
      </w:pPr>
    </w:lvl>
    <w:lvl w:ilvl="7" w:tplc="9FC6E67E" w:tentative="1">
      <w:start w:val="1"/>
      <w:numFmt w:val="lowerLetter"/>
      <w:lvlText w:val="%8."/>
      <w:lvlJc w:val="left"/>
      <w:pPr>
        <w:ind w:left="5760" w:hanging="360"/>
      </w:pPr>
    </w:lvl>
    <w:lvl w:ilvl="8" w:tplc="07B4D14C" w:tentative="1">
      <w:start w:val="1"/>
      <w:numFmt w:val="lowerRoman"/>
      <w:lvlText w:val="%9."/>
      <w:lvlJc w:val="right"/>
      <w:pPr>
        <w:ind w:left="6480" w:hanging="180"/>
      </w:pPr>
    </w:lvl>
  </w:abstractNum>
  <w:abstractNum w:abstractNumId="17" w15:restartNumberingAfterBreak="0">
    <w:nsid w:val="204938B2"/>
    <w:multiLevelType w:val="hybridMultilevel"/>
    <w:tmpl w:val="826E53F6"/>
    <w:lvl w:ilvl="0" w:tplc="0405000F">
      <w:start w:val="1"/>
      <w:numFmt w:val="decimal"/>
      <w:lvlText w:val="%1."/>
      <w:lvlJc w:val="left"/>
      <w:pPr>
        <w:ind w:left="720" w:hanging="32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5909B0"/>
    <w:multiLevelType w:val="hybridMultilevel"/>
    <w:tmpl w:val="388CE518"/>
    <w:lvl w:ilvl="0" w:tplc="B8C882FA">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9" w15:restartNumberingAfterBreak="0">
    <w:nsid w:val="29D6251B"/>
    <w:multiLevelType w:val="hybridMultilevel"/>
    <w:tmpl w:val="6400F2E0"/>
    <w:lvl w:ilvl="0" w:tplc="04050001">
      <w:start w:val="12"/>
      <w:numFmt w:val="upperRoman"/>
      <w:suff w:val="space"/>
      <w:lvlText w:val="%1."/>
      <w:lvlJc w:val="right"/>
      <w:pPr>
        <w:ind w:left="530" w:hanging="170"/>
      </w:pPr>
      <w:rPr>
        <w:rFonts w:hint="default"/>
        <w:b/>
        <w:color w:val="auto"/>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5027E7"/>
    <w:multiLevelType w:val="hybridMultilevel"/>
    <w:tmpl w:val="E3F6E7AE"/>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2F836A65"/>
    <w:multiLevelType w:val="hybridMultilevel"/>
    <w:tmpl w:val="47D4F702"/>
    <w:lvl w:ilvl="0" w:tplc="7942351A">
      <w:start w:val="1"/>
      <w:numFmt w:val="decimal"/>
      <w:lvlText w:val="III.%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D837C1"/>
    <w:multiLevelType w:val="hybridMultilevel"/>
    <w:tmpl w:val="4AA2B294"/>
    <w:lvl w:ilvl="0" w:tplc="A718C7CC">
      <w:start w:val="1"/>
      <w:numFmt w:val="bullet"/>
      <w:lvlText w:val=""/>
      <w:lvlJc w:val="left"/>
      <w:pPr>
        <w:ind w:left="786"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23" w15:restartNumberingAfterBreak="0">
    <w:nsid w:val="30B53FEE"/>
    <w:multiLevelType w:val="multilevel"/>
    <w:tmpl w:val="9954CA1A"/>
    <w:lvl w:ilvl="0">
      <w:start w:val="1"/>
      <w:numFmt w:val="upperRoman"/>
      <w:suff w:val="space"/>
      <w:lvlText w:val="%1."/>
      <w:lvlJc w:val="left"/>
      <w:pPr>
        <w:ind w:left="397" w:firstLine="0"/>
      </w:pPr>
      <w:rPr>
        <w:rFonts w:hint="default"/>
        <w:b/>
      </w:rPr>
    </w:lvl>
    <w:lvl w:ilvl="1">
      <w:start w:val="1"/>
      <w:numFmt w:val="decimal"/>
      <w:isLgl/>
      <w:lvlText w:val="%1.%2."/>
      <w:lvlJc w:val="left"/>
      <w:pPr>
        <w:ind w:left="757" w:hanging="360"/>
      </w:pPr>
      <w:rPr>
        <w:rFonts w:hint="default"/>
      </w:rPr>
    </w:lvl>
    <w:lvl w:ilvl="2">
      <w:start w:val="1"/>
      <w:numFmt w:val="upperRoman"/>
      <w:isLgl/>
      <w:lvlText w:val="%1.%2.%3."/>
      <w:lvlJc w:val="left"/>
      <w:pPr>
        <w:ind w:left="1477" w:hanging="1080"/>
      </w:pPr>
      <w:rPr>
        <w:rFonts w:hint="default"/>
      </w:rPr>
    </w:lvl>
    <w:lvl w:ilvl="3">
      <w:start w:val="1"/>
      <w:numFmt w:val="upperRoman"/>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24" w15:restartNumberingAfterBreak="0">
    <w:nsid w:val="33AD21CF"/>
    <w:multiLevelType w:val="hybridMultilevel"/>
    <w:tmpl w:val="730C19D0"/>
    <w:lvl w:ilvl="0" w:tplc="47FE6CE2">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25" w15:restartNumberingAfterBreak="0">
    <w:nsid w:val="387511DD"/>
    <w:multiLevelType w:val="hybridMultilevel"/>
    <w:tmpl w:val="6CFA2BE2"/>
    <w:lvl w:ilvl="0" w:tplc="04050001">
      <w:start w:val="1"/>
      <w:numFmt w:val="decimal"/>
      <w:lvlText w:val="%1."/>
      <w:lvlJc w:val="left"/>
      <w:pPr>
        <w:ind w:left="397" w:firstLine="0"/>
      </w:pPr>
      <w:rPr>
        <w:rFonts w:hint="default"/>
        <w:b/>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39454FF9"/>
    <w:multiLevelType w:val="hybridMultilevel"/>
    <w:tmpl w:val="745C4E50"/>
    <w:lvl w:ilvl="0" w:tplc="04050003">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39EB2A42"/>
    <w:multiLevelType w:val="hybridMultilevel"/>
    <w:tmpl w:val="E73A5B28"/>
    <w:lvl w:ilvl="0" w:tplc="04050001">
      <w:start w:val="1"/>
      <w:numFmt w:val="decimal"/>
      <w:lvlText w:val="1.%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8" w15:restartNumberingAfterBreak="0">
    <w:nsid w:val="3A2F5382"/>
    <w:multiLevelType w:val="hybridMultilevel"/>
    <w:tmpl w:val="47E48988"/>
    <w:lvl w:ilvl="0" w:tplc="0405000F">
      <w:start w:val="13"/>
      <w:numFmt w:val="upperRoman"/>
      <w:suff w:val="space"/>
      <w:lvlText w:val="%1."/>
      <w:lvlJc w:val="right"/>
      <w:pPr>
        <w:ind w:left="567" w:hanging="170"/>
      </w:pPr>
      <w:rPr>
        <w:rFonts w:hint="default"/>
        <w:b/>
        <w:color w:val="auto"/>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ED003C8"/>
    <w:multiLevelType w:val="hybridMultilevel"/>
    <w:tmpl w:val="9C004E94"/>
    <w:lvl w:ilvl="0" w:tplc="E618B238">
      <w:start w:val="1"/>
      <w:numFmt w:val="decimal"/>
      <w:lvlText w:val="3.%1."/>
      <w:lvlJc w:val="left"/>
      <w:pPr>
        <w:ind w:left="1429" w:hanging="360"/>
      </w:pPr>
      <w:rPr>
        <w:rFonts w:ascii="Times New Roman" w:hAnsi="Times New Roman" w:cs="Times New Roman" w:hint="default"/>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0"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1" w15:restartNumberingAfterBreak="0">
    <w:nsid w:val="425B71F7"/>
    <w:multiLevelType w:val="hybridMultilevel"/>
    <w:tmpl w:val="D3B2D4D8"/>
    <w:lvl w:ilvl="0" w:tplc="7A743AF8">
      <w:start w:val="1"/>
      <w:numFmt w:val="decimal"/>
      <w:lvlText w:val="1.%1"/>
      <w:lvlJc w:val="left"/>
      <w:pPr>
        <w:ind w:left="720" w:hanging="360"/>
      </w:pPr>
      <w:rPr>
        <w:rFonts w:hint="default"/>
        <w:b w:val="0"/>
      </w:rPr>
    </w:lvl>
    <w:lvl w:ilvl="1" w:tplc="9648D1FC">
      <w:start w:val="1"/>
      <w:numFmt w:val="bullet"/>
      <w:lvlText w:val=""/>
      <w:lvlJc w:val="left"/>
      <w:pPr>
        <w:ind w:left="1440" w:hanging="360"/>
      </w:pPr>
      <w:rPr>
        <w:rFonts w:ascii="Symbol" w:hAnsi="Symbol" w:hint="default"/>
      </w:rPr>
    </w:lvl>
    <w:lvl w:ilvl="2" w:tplc="31FAD42C" w:tentative="1">
      <w:start w:val="1"/>
      <w:numFmt w:val="lowerRoman"/>
      <w:lvlText w:val="%3."/>
      <w:lvlJc w:val="right"/>
      <w:pPr>
        <w:ind w:left="2160" w:hanging="180"/>
      </w:pPr>
    </w:lvl>
    <w:lvl w:ilvl="3" w:tplc="17F4626E" w:tentative="1">
      <w:start w:val="1"/>
      <w:numFmt w:val="decimal"/>
      <w:lvlText w:val="%4."/>
      <w:lvlJc w:val="left"/>
      <w:pPr>
        <w:ind w:left="2880" w:hanging="360"/>
      </w:pPr>
    </w:lvl>
    <w:lvl w:ilvl="4" w:tplc="8242BFAA" w:tentative="1">
      <w:start w:val="1"/>
      <w:numFmt w:val="lowerLetter"/>
      <w:lvlText w:val="%5."/>
      <w:lvlJc w:val="left"/>
      <w:pPr>
        <w:ind w:left="3600" w:hanging="360"/>
      </w:pPr>
    </w:lvl>
    <w:lvl w:ilvl="5" w:tplc="532880D4" w:tentative="1">
      <w:start w:val="1"/>
      <w:numFmt w:val="lowerRoman"/>
      <w:lvlText w:val="%6."/>
      <w:lvlJc w:val="right"/>
      <w:pPr>
        <w:ind w:left="4320" w:hanging="180"/>
      </w:pPr>
    </w:lvl>
    <w:lvl w:ilvl="6" w:tplc="EB164AFC" w:tentative="1">
      <w:start w:val="1"/>
      <w:numFmt w:val="decimal"/>
      <w:lvlText w:val="%7."/>
      <w:lvlJc w:val="left"/>
      <w:pPr>
        <w:ind w:left="5040" w:hanging="360"/>
      </w:pPr>
    </w:lvl>
    <w:lvl w:ilvl="7" w:tplc="0CD00026" w:tentative="1">
      <w:start w:val="1"/>
      <w:numFmt w:val="lowerLetter"/>
      <w:lvlText w:val="%8."/>
      <w:lvlJc w:val="left"/>
      <w:pPr>
        <w:ind w:left="5760" w:hanging="360"/>
      </w:pPr>
    </w:lvl>
    <w:lvl w:ilvl="8" w:tplc="08CCC584" w:tentative="1">
      <w:start w:val="1"/>
      <w:numFmt w:val="lowerRoman"/>
      <w:lvlText w:val="%9."/>
      <w:lvlJc w:val="right"/>
      <w:pPr>
        <w:ind w:left="6480" w:hanging="180"/>
      </w:pPr>
    </w:lvl>
  </w:abstractNum>
  <w:abstractNum w:abstractNumId="32" w15:restartNumberingAfterBreak="0">
    <w:nsid w:val="42E93707"/>
    <w:multiLevelType w:val="hybridMultilevel"/>
    <w:tmpl w:val="9F6A3A20"/>
    <w:lvl w:ilvl="0" w:tplc="AE16F1D6">
      <w:start w:val="1"/>
      <w:numFmt w:val="lowerLetter"/>
      <w:lvlText w:val="2%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44007709"/>
    <w:multiLevelType w:val="hybridMultilevel"/>
    <w:tmpl w:val="B314B34A"/>
    <w:lvl w:ilvl="0" w:tplc="35BE0B6C">
      <w:start w:val="1"/>
      <w:numFmt w:val="decimal"/>
      <w:lvlText w:val="%1."/>
      <w:lvlJc w:val="left"/>
      <w:pPr>
        <w:ind w:left="720" w:hanging="360"/>
      </w:pPr>
    </w:lvl>
    <w:lvl w:ilvl="1" w:tplc="9BE4DEC2" w:tentative="1">
      <w:start w:val="1"/>
      <w:numFmt w:val="lowerLetter"/>
      <w:lvlText w:val="%2."/>
      <w:lvlJc w:val="left"/>
      <w:pPr>
        <w:ind w:left="1440" w:hanging="360"/>
      </w:pPr>
    </w:lvl>
    <w:lvl w:ilvl="2" w:tplc="3BCEC7CC" w:tentative="1">
      <w:start w:val="1"/>
      <w:numFmt w:val="lowerRoman"/>
      <w:lvlText w:val="%3."/>
      <w:lvlJc w:val="right"/>
      <w:pPr>
        <w:ind w:left="2160" w:hanging="180"/>
      </w:pPr>
    </w:lvl>
    <w:lvl w:ilvl="3" w:tplc="7C88C9BA" w:tentative="1">
      <w:start w:val="1"/>
      <w:numFmt w:val="decimal"/>
      <w:lvlText w:val="%4."/>
      <w:lvlJc w:val="left"/>
      <w:pPr>
        <w:ind w:left="2880" w:hanging="360"/>
      </w:pPr>
    </w:lvl>
    <w:lvl w:ilvl="4" w:tplc="8C9A97A4" w:tentative="1">
      <w:start w:val="1"/>
      <w:numFmt w:val="lowerLetter"/>
      <w:lvlText w:val="%5."/>
      <w:lvlJc w:val="left"/>
      <w:pPr>
        <w:ind w:left="3600" w:hanging="360"/>
      </w:pPr>
    </w:lvl>
    <w:lvl w:ilvl="5" w:tplc="17324DC6" w:tentative="1">
      <w:start w:val="1"/>
      <w:numFmt w:val="lowerRoman"/>
      <w:lvlText w:val="%6."/>
      <w:lvlJc w:val="right"/>
      <w:pPr>
        <w:ind w:left="4320" w:hanging="180"/>
      </w:pPr>
    </w:lvl>
    <w:lvl w:ilvl="6" w:tplc="2352741E" w:tentative="1">
      <w:start w:val="1"/>
      <w:numFmt w:val="decimal"/>
      <w:lvlText w:val="%7."/>
      <w:lvlJc w:val="left"/>
      <w:pPr>
        <w:ind w:left="5040" w:hanging="360"/>
      </w:pPr>
    </w:lvl>
    <w:lvl w:ilvl="7" w:tplc="10AE64E0" w:tentative="1">
      <w:start w:val="1"/>
      <w:numFmt w:val="lowerLetter"/>
      <w:lvlText w:val="%8."/>
      <w:lvlJc w:val="left"/>
      <w:pPr>
        <w:ind w:left="5760" w:hanging="360"/>
      </w:pPr>
    </w:lvl>
    <w:lvl w:ilvl="8" w:tplc="4AFE5F66" w:tentative="1">
      <w:start w:val="1"/>
      <w:numFmt w:val="lowerRoman"/>
      <w:lvlText w:val="%9."/>
      <w:lvlJc w:val="right"/>
      <w:pPr>
        <w:ind w:left="6480" w:hanging="180"/>
      </w:pPr>
    </w:lvl>
  </w:abstractNum>
  <w:abstractNum w:abstractNumId="34" w15:restartNumberingAfterBreak="0">
    <w:nsid w:val="45727A42"/>
    <w:multiLevelType w:val="multilevel"/>
    <w:tmpl w:val="C1F8EAC2"/>
    <w:lvl w:ilvl="0">
      <w:start w:val="1"/>
      <w:numFmt w:val="decimal"/>
      <w:lvlText w:val="8.%1."/>
      <w:lvlJc w:val="left"/>
      <w:pPr>
        <w:tabs>
          <w:tab w:val="num" w:pos="397"/>
        </w:tabs>
        <w:ind w:left="397" w:hanging="397"/>
      </w:pPr>
      <w:rPr>
        <w:b/>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460C012D"/>
    <w:multiLevelType w:val="hybridMultilevel"/>
    <w:tmpl w:val="7F8A3CE2"/>
    <w:lvl w:ilvl="0" w:tplc="0405000F">
      <w:start w:val="1"/>
      <w:numFmt w:val="decimal"/>
      <w:lvlText w:val="%1."/>
      <w:lvlJc w:val="left"/>
      <w:pPr>
        <w:ind w:left="720" w:hanging="360"/>
      </w:pPr>
      <w:rPr>
        <w:rFonts w:hint="default"/>
        <w:b w:val="0"/>
      </w:rPr>
    </w:lvl>
    <w:lvl w:ilvl="1" w:tplc="04050019">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88264F6"/>
    <w:multiLevelType w:val="hybridMultilevel"/>
    <w:tmpl w:val="9D4E4FF4"/>
    <w:lvl w:ilvl="0" w:tplc="0405000F">
      <w:start w:val="1"/>
      <w:numFmt w:val="decimal"/>
      <w:lvlText w:val="%1."/>
      <w:lvlJc w:val="left"/>
      <w:pPr>
        <w:ind w:left="720" w:hanging="360"/>
      </w:pPr>
      <w:rPr>
        <w:rFonts w:hint="default"/>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88B4561"/>
    <w:multiLevelType w:val="hybridMultilevel"/>
    <w:tmpl w:val="1F508296"/>
    <w:name w:val="WW8Num22"/>
    <w:lvl w:ilvl="0" w:tplc="FBB0595E">
      <w:start w:val="1"/>
      <w:numFmt w:val="decimal"/>
      <w:lvlText w:val="%1."/>
      <w:lvlJc w:val="left"/>
      <w:pPr>
        <w:ind w:left="720" w:hanging="360"/>
      </w:pPr>
      <w:rPr>
        <w:rFonts w:hint="default"/>
        <w:b w:val="0"/>
        <w:i w:val="0"/>
        <w:color w:val="auto"/>
        <w:sz w:val="22"/>
        <w:szCs w:val="22"/>
      </w:rPr>
    </w:lvl>
    <w:lvl w:ilvl="1" w:tplc="93F481AA">
      <w:start w:val="1"/>
      <w:numFmt w:val="lowerLetter"/>
      <w:lvlText w:val="%2."/>
      <w:lvlJc w:val="left"/>
      <w:pPr>
        <w:ind w:left="1440" w:hanging="360"/>
      </w:pPr>
    </w:lvl>
    <w:lvl w:ilvl="2" w:tplc="B8C6F246" w:tentative="1">
      <w:start w:val="1"/>
      <w:numFmt w:val="lowerRoman"/>
      <w:lvlText w:val="%3."/>
      <w:lvlJc w:val="right"/>
      <w:pPr>
        <w:ind w:left="2160" w:hanging="180"/>
      </w:pPr>
    </w:lvl>
    <w:lvl w:ilvl="3" w:tplc="2F842EDC" w:tentative="1">
      <w:start w:val="1"/>
      <w:numFmt w:val="decimal"/>
      <w:lvlText w:val="%4."/>
      <w:lvlJc w:val="left"/>
      <w:pPr>
        <w:ind w:left="2880" w:hanging="360"/>
      </w:pPr>
    </w:lvl>
    <w:lvl w:ilvl="4" w:tplc="39E6B00C" w:tentative="1">
      <w:start w:val="1"/>
      <w:numFmt w:val="lowerLetter"/>
      <w:lvlText w:val="%5."/>
      <w:lvlJc w:val="left"/>
      <w:pPr>
        <w:ind w:left="3600" w:hanging="360"/>
      </w:pPr>
    </w:lvl>
    <w:lvl w:ilvl="5" w:tplc="5A82C806" w:tentative="1">
      <w:start w:val="1"/>
      <w:numFmt w:val="lowerRoman"/>
      <w:lvlText w:val="%6."/>
      <w:lvlJc w:val="right"/>
      <w:pPr>
        <w:ind w:left="4320" w:hanging="180"/>
      </w:pPr>
    </w:lvl>
    <w:lvl w:ilvl="6" w:tplc="0AA22C80" w:tentative="1">
      <w:start w:val="1"/>
      <w:numFmt w:val="decimal"/>
      <w:lvlText w:val="%7."/>
      <w:lvlJc w:val="left"/>
      <w:pPr>
        <w:ind w:left="5040" w:hanging="360"/>
      </w:pPr>
    </w:lvl>
    <w:lvl w:ilvl="7" w:tplc="A170F108" w:tentative="1">
      <w:start w:val="1"/>
      <w:numFmt w:val="lowerLetter"/>
      <w:lvlText w:val="%8."/>
      <w:lvlJc w:val="left"/>
      <w:pPr>
        <w:ind w:left="5760" w:hanging="360"/>
      </w:pPr>
    </w:lvl>
    <w:lvl w:ilvl="8" w:tplc="814267BE" w:tentative="1">
      <w:start w:val="1"/>
      <w:numFmt w:val="lowerRoman"/>
      <w:lvlText w:val="%9."/>
      <w:lvlJc w:val="right"/>
      <w:pPr>
        <w:ind w:left="6480" w:hanging="180"/>
      </w:pPr>
    </w:lvl>
  </w:abstractNum>
  <w:abstractNum w:abstractNumId="38" w15:restartNumberingAfterBreak="0">
    <w:nsid w:val="4A055AB2"/>
    <w:multiLevelType w:val="hybridMultilevel"/>
    <w:tmpl w:val="96723D64"/>
    <w:lvl w:ilvl="0" w:tplc="0405000F">
      <w:start w:val="1"/>
      <w:numFmt w:val="decimal"/>
      <w:lvlText w:val="%1."/>
      <w:lvlJc w:val="left"/>
      <w:pPr>
        <w:ind w:left="720" w:hanging="360"/>
      </w:pPr>
      <w:rPr>
        <w:rFonts w:hint="default"/>
        <w:b w:val="0"/>
        <w:i w:val="0"/>
        <w:color w:val="auto"/>
        <w:sz w:val="22"/>
        <w:szCs w:val="22"/>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BDC6DC4"/>
    <w:multiLevelType w:val="hybridMultilevel"/>
    <w:tmpl w:val="C458185E"/>
    <w:lvl w:ilvl="0" w:tplc="4E9E6DAC">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D6B3E6C"/>
    <w:multiLevelType w:val="hybridMultilevel"/>
    <w:tmpl w:val="6F96539C"/>
    <w:lvl w:ilvl="0" w:tplc="0405000F">
      <w:start w:val="1"/>
      <w:numFmt w:val="bullet"/>
      <w:pStyle w:val="odrka"/>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41" w15:restartNumberingAfterBreak="0">
    <w:nsid w:val="4E0A13C0"/>
    <w:multiLevelType w:val="multilevel"/>
    <w:tmpl w:val="B120C95E"/>
    <w:lvl w:ilvl="0">
      <w:start w:val="1"/>
      <w:numFmt w:val="bullet"/>
      <w:lvlText w:val=""/>
      <w:lvlJc w:val="left"/>
      <w:pPr>
        <w:ind w:left="4695" w:hanging="300"/>
      </w:pPr>
      <w:rPr>
        <w:rFonts w:ascii="Symbol" w:hAnsi="Symbol"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2" w15:restartNumberingAfterBreak="0">
    <w:nsid w:val="51545ACF"/>
    <w:multiLevelType w:val="hybridMultilevel"/>
    <w:tmpl w:val="BAE213FE"/>
    <w:lvl w:ilvl="0" w:tplc="5F00E5EC">
      <w:start w:val="9"/>
      <w:numFmt w:val="upperRoman"/>
      <w:suff w:val="space"/>
      <w:lvlText w:val="%1."/>
      <w:lvlJc w:val="right"/>
      <w:pPr>
        <w:ind w:left="567" w:hanging="170"/>
      </w:pPr>
      <w:rPr>
        <w:rFonts w:hint="default"/>
        <w:b/>
        <w:color w:val="auto"/>
        <w:sz w:val="22"/>
        <w:szCs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4BF72B6"/>
    <w:multiLevelType w:val="hybridMultilevel"/>
    <w:tmpl w:val="E67EFFE8"/>
    <w:lvl w:ilvl="0" w:tplc="EEBEAD8E">
      <w:start w:val="1"/>
      <w:numFmt w:val="decimal"/>
      <w:lvlText w:val="%1."/>
      <w:lvlJc w:val="left"/>
      <w:pPr>
        <w:ind w:left="720" w:hanging="360"/>
      </w:pPr>
      <w:rPr>
        <w:rFonts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B0771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F133937"/>
    <w:multiLevelType w:val="hybridMultilevel"/>
    <w:tmpl w:val="9D4E4FF4"/>
    <w:lvl w:ilvl="0" w:tplc="0405000F">
      <w:start w:val="1"/>
      <w:numFmt w:val="decimal"/>
      <w:lvlText w:val="%1."/>
      <w:lvlJc w:val="left"/>
      <w:pPr>
        <w:ind w:left="720" w:hanging="360"/>
      </w:pPr>
      <w:rPr>
        <w:rFonts w:hint="default"/>
        <w:b w:val="0"/>
        <w:sz w:val="22"/>
        <w:szCs w:val="22"/>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6" w15:restartNumberingAfterBreak="0">
    <w:nsid w:val="65040E90"/>
    <w:multiLevelType w:val="hybridMultilevel"/>
    <w:tmpl w:val="B6A2D958"/>
    <w:lvl w:ilvl="0" w:tplc="0405000F">
      <w:start w:val="1"/>
      <w:numFmt w:val="bullet"/>
      <w:lvlText w:val=""/>
      <w:lvlJc w:val="left"/>
      <w:pPr>
        <w:ind w:left="1647" w:hanging="360"/>
      </w:pPr>
      <w:rPr>
        <w:rFonts w:ascii="Symbol" w:hAnsi="Symbol" w:hint="default"/>
      </w:rPr>
    </w:lvl>
    <w:lvl w:ilvl="1" w:tplc="93F481AA" w:tentative="1">
      <w:start w:val="1"/>
      <w:numFmt w:val="bullet"/>
      <w:lvlText w:val="o"/>
      <w:lvlJc w:val="left"/>
      <w:pPr>
        <w:ind w:left="2007" w:hanging="360"/>
      </w:pPr>
      <w:rPr>
        <w:rFonts w:ascii="Courier New" w:hAnsi="Courier New" w:hint="default"/>
      </w:rPr>
    </w:lvl>
    <w:lvl w:ilvl="2" w:tplc="B8C6F246" w:tentative="1">
      <w:start w:val="1"/>
      <w:numFmt w:val="bullet"/>
      <w:lvlText w:val=""/>
      <w:lvlJc w:val="left"/>
      <w:pPr>
        <w:ind w:left="2727" w:hanging="360"/>
      </w:pPr>
      <w:rPr>
        <w:rFonts w:ascii="Wingdings" w:hAnsi="Wingdings" w:hint="default"/>
      </w:rPr>
    </w:lvl>
    <w:lvl w:ilvl="3" w:tplc="2F842EDC" w:tentative="1">
      <w:start w:val="1"/>
      <w:numFmt w:val="bullet"/>
      <w:lvlText w:val=""/>
      <w:lvlJc w:val="left"/>
      <w:pPr>
        <w:ind w:left="3447" w:hanging="360"/>
      </w:pPr>
      <w:rPr>
        <w:rFonts w:ascii="Symbol" w:hAnsi="Symbol" w:hint="default"/>
      </w:rPr>
    </w:lvl>
    <w:lvl w:ilvl="4" w:tplc="39E6B00C" w:tentative="1">
      <w:start w:val="1"/>
      <w:numFmt w:val="bullet"/>
      <w:lvlText w:val="o"/>
      <w:lvlJc w:val="left"/>
      <w:pPr>
        <w:ind w:left="4167" w:hanging="360"/>
      </w:pPr>
      <w:rPr>
        <w:rFonts w:ascii="Courier New" w:hAnsi="Courier New" w:hint="default"/>
      </w:rPr>
    </w:lvl>
    <w:lvl w:ilvl="5" w:tplc="5A82C806" w:tentative="1">
      <w:start w:val="1"/>
      <w:numFmt w:val="bullet"/>
      <w:lvlText w:val=""/>
      <w:lvlJc w:val="left"/>
      <w:pPr>
        <w:ind w:left="4887" w:hanging="360"/>
      </w:pPr>
      <w:rPr>
        <w:rFonts w:ascii="Wingdings" w:hAnsi="Wingdings" w:hint="default"/>
      </w:rPr>
    </w:lvl>
    <w:lvl w:ilvl="6" w:tplc="0AA22C80" w:tentative="1">
      <w:start w:val="1"/>
      <w:numFmt w:val="bullet"/>
      <w:lvlText w:val=""/>
      <w:lvlJc w:val="left"/>
      <w:pPr>
        <w:ind w:left="5607" w:hanging="360"/>
      </w:pPr>
      <w:rPr>
        <w:rFonts w:ascii="Symbol" w:hAnsi="Symbol" w:hint="default"/>
      </w:rPr>
    </w:lvl>
    <w:lvl w:ilvl="7" w:tplc="A170F108" w:tentative="1">
      <w:start w:val="1"/>
      <w:numFmt w:val="bullet"/>
      <w:lvlText w:val="o"/>
      <w:lvlJc w:val="left"/>
      <w:pPr>
        <w:ind w:left="6327" w:hanging="360"/>
      </w:pPr>
      <w:rPr>
        <w:rFonts w:ascii="Courier New" w:hAnsi="Courier New" w:hint="default"/>
      </w:rPr>
    </w:lvl>
    <w:lvl w:ilvl="8" w:tplc="814267BE" w:tentative="1">
      <w:start w:val="1"/>
      <w:numFmt w:val="bullet"/>
      <w:lvlText w:val=""/>
      <w:lvlJc w:val="left"/>
      <w:pPr>
        <w:ind w:left="7047" w:hanging="360"/>
      </w:pPr>
      <w:rPr>
        <w:rFonts w:ascii="Wingdings" w:hAnsi="Wingdings" w:hint="default"/>
      </w:rPr>
    </w:lvl>
  </w:abstractNum>
  <w:abstractNum w:abstractNumId="47" w15:restartNumberingAfterBreak="0">
    <w:nsid w:val="67FC719A"/>
    <w:multiLevelType w:val="hybridMultilevel"/>
    <w:tmpl w:val="0614998E"/>
    <w:lvl w:ilvl="0" w:tplc="71F08A36">
      <w:start w:val="1"/>
      <w:numFmt w:val="decimal"/>
      <w:lvlText w:val="IX.%1."/>
      <w:lvlJc w:val="left"/>
      <w:pPr>
        <w:ind w:left="720" w:hanging="323"/>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B4922BE"/>
    <w:multiLevelType w:val="hybridMultilevel"/>
    <w:tmpl w:val="F8F6BD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15:restartNumberingAfterBreak="0">
    <w:nsid w:val="6F4C7A8A"/>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08F5D8C"/>
    <w:multiLevelType w:val="hybridMultilevel"/>
    <w:tmpl w:val="8B5AA3AC"/>
    <w:lvl w:ilvl="0" w:tplc="900EF952">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1" w15:restartNumberingAfterBreak="0">
    <w:nsid w:val="75A217DC"/>
    <w:multiLevelType w:val="multilevel"/>
    <w:tmpl w:val="0405001D"/>
    <w:styleLink w:val="Sty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79E2E49"/>
    <w:multiLevelType w:val="multilevel"/>
    <w:tmpl w:val="EA568B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79422F0C"/>
    <w:multiLevelType w:val="hybridMultilevel"/>
    <w:tmpl w:val="D83AA5F2"/>
    <w:lvl w:ilvl="0" w:tplc="F2ECD05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4"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abstractNum w:abstractNumId="55" w15:restartNumberingAfterBreak="0">
    <w:nsid w:val="7F4A18F4"/>
    <w:multiLevelType w:val="hybridMultilevel"/>
    <w:tmpl w:val="59C8B442"/>
    <w:lvl w:ilvl="0" w:tplc="AA3073A4">
      <w:start w:val="1"/>
      <w:numFmt w:val="decimal"/>
      <w:lvlText w:val="Příloha %1."/>
      <w:lvlJc w:val="left"/>
      <w:pPr>
        <w:ind w:left="720" w:hanging="360"/>
      </w:pPr>
      <w:rPr>
        <w:rFonts w:hint="default"/>
      </w:rPr>
    </w:lvl>
    <w:lvl w:ilvl="1" w:tplc="D71AA6C8">
      <w:start w:val="1"/>
      <w:numFmt w:val="lowerLetter"/>
      <w:lvlText w:val="1%2"/>
      <w:lvlJc w:val="left"/>
      <w:pPr>
        <w:ind w:left="1920" w:hanging="360"/>
      </w:pPr>
      <w:rPr>
        <w:rFonts w:hint="default"/>
      </w:rPr>
    </w:lvl>
    <w:lvl w:ilvl="2" w:tplc="D07827D2">
      <w:start w:val="1"/>
      <w:numFmt w:val="lowerRoman"/>
      <w:lvlText w:val="%3."/>
      <w:lvlJc w:val="right"/>
      <w:pPr>
        <w:ind w:left="2160" w:hanging="180"/>
      </w:pPr>
    </w:lvl>
    <w:lvl w:ilvl="3" w:tplc="2812BDE6" w:tentative="1">
      <w:start w:val="1"/>
      <w:numFmt w:val="decimal"/>
      <w:lvlText w:val="%4."/>
      <w:lvlJc w:val="left"/>
      <w:pPr>
        <w:ind w:left="2880" w:hanging="360"/>
      </w:pPr>
    </w:lvl>
    <w:lvl w:ilvl="4" w:tplc="99DC04E0" w:tentative="1">
      <w:start w:val="1"/>
      <w:numFmt w:val="lowerLetter"/>
      <w:lvlText w:val="%5."/>
      <w:lvlJc w:val="left"/>
      <w:pPr>
        <w:ind w:left="3600" w:hanging="360"/>
      </w:pPr>
    </w:lvl>
    <w:lvl w:ilvl="5" w:tplc="57D850F4" w:tentative="1">
      <w:start w:val="1"/>
      <w:numFmt w:val="lowerRoman"/>
      <w:lvlText w:val="%6."/>
      <w:lvlJc w:val="right"/>
      <w:pPr>
        <w:ind w:left="4320" w:hanging="180"/>
      </w:pPr>
    </w:lvl>
    <w:lvl w:ilvl="6" w:tplc="1208319A" w:tentative="1">
      <w:start w:val="1"/>
      <w:numFmt w:val="decimal"/>
      <w:lvlText w:val="%7."/>
      <w:lvlJc w:val="left"/>
      <w:pPr>
        <w:ind w:left="5040" w:hanging="360"/>
      </w:pPr>
    </w:lvl>
    <w:lvl w:ilvl="7" w:tplc="63DC5B86" w:tentative="1">
      <w:start w:val="1"/>
      <w:numFmt w:val="lowerLetter"/>
      <w:lvlText w:val="%8."/>
      <w:lvlJc w:val="left"/>
      <w:pPr>
        <w:ind w:left="5760" w:hanging="360"/>
      </w:pPr>
    </w:lvl>
    <w:lvl w:ilvl="8" w:tplc="821E5B54" w:tentative="1">
      <w:start w:val="1"/>
      <w:numFmt w:val="lowerRoman"/>
      <w:lvlText w:val="%9."/>
      <w:lvlJc w:val="right"/>
      <w:pPr>
        <w:ind w:left="6480" w:hanging="180"/>
      </w:pPr>
    </w:lvl>
  </w:abstractNum>
  <w:num w:numId="1">
    <w:abstractNumId w:val="40"/>
  </w:num>
  <w:num w:numId="2">
    <w:abstractNumId w:val="30"/>
  </w:num>
  <w:num w:numId="3">
    <w:abstractNumId w:val="12"/>
  </w:num>
  <w:num w:numId="4">
    <w:abstractNumId w:val="23"/>
  </w:num>
  <w:num w:numId="5">
    <w:abstractNumId w:val="35"/>
  </w:num>
  <w:num w:numId="6">
    <w:abstractNumId w:val="36"/>
  </w:num>
  <w:num w:numId="7">
    <w:abstractNumId w:val="39"/>
  </w:num>
  <w:num w:numId="8">
    <w:abstractNumId w:val="8"/>
  </w:num>
  <w:num w:numId="9">
    <w:abstractNumId w:val="0"/>
  </w:num>
  <w:num w:numId="10">
    <w:abstractNumId w:val="1"/>
  </w:num>
  <w:num w:numId="11">
    <w:abstractNumId w:val="17"/>
  </w:num>
  <w:num w:numId="12">
    <w:abstractNumId w:val="47"/>
  </w:num>
  <w:num w:numId="13">
    <w:abstractNumId w:val="16"/>
  </w:num>
  <w:num w:numId="14">
    <w:abstractNumId w:val="15"/>
  </w:num>
  <w:num w:numId="15">
    <w:abstractNumId w:val="37"/>
  </w:num>
  <w:num w:numId="16">
    <w:abstractNumId w:val="9"/>
  </w:num>
  <w:num w:numId="17">
    <w:abstractNumId w:val="42"/>
  </w:num>
  <w:num w:numId="18">
    <w:abstractNumId w:val="14"/>
  </w:num>
  <w:num w:numId="19">
    <w:abstractNumId w:val="4"/>
  </w:num>
  <w:num w:numId="20">
    <w:abstractNumId w:val="22"/>
  </w:num>
  <w:num w:numId="21">
    <w:abstractNumId w:val="46"/>
  </w:num>
  <w:num w:numId="22">
    <w:abstractNumId w:val="54"/>
  </w:num>
  <w:num w:numId="23">
    <w:abstractNumId w:val="24"/>
  </w:num>
  <w:num w:numId="24">
    <w:abstractNumId w:val="49"/>
  </w:num>
  <w:num w:numId="25">
    <w:abstractNumId w:val="51"/>
  </w:num>
  <w:num w:numId="26">
    <w:abstractNumId w:val="55"/>
  </w:num>
  <w:num w:numId="27">
    <w:abstractNumId w:val="32"/>
  </w:num>
  <w:num w:numId="28">
    <w:abstractNumId w:val="2"/>
  </w:num>
  <w:num w:numId="29">
    <w:abstractNumId w:val="6"/>
  </w:num>
  <w:num w:numId="30">
    <w:abstractNumId w:val="7"/>
  </w:num>
  <w:num w:numId="31">
    <w:abstractNumId w:val="52"/>
  </w:num>
  <w:num w:numId="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8"/>
  </w:num>
  <w:num w:numId="35">
    <w:abstractNumId w:val="33"/>
  </w:num>
  <w:num w:numId="36">
    <w:abstractNumId w:val="19"/>
  </w:num>
  <w:num w:numId="37">
    <w:abstractNumId w:val="6"/>
  </w:num>
  <w:num w:numId="38">
    <w:abstractNumId w:val="6"/>
  </w:num>
  <w:num w:numId="39">
    <w:abstractNumId w:val="43"/>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 w:numId="47">
    <w:abstractNumId w:val="21"/>
  </w:num>
  <w:num w:numId="48">
    <w:abstractNumId w:val="25"/>
  </w:num>
  <w:num w:numId="49">
    <w:abstractNumId w:val="6"/>
  </w:num>
  <w:num w:numId="50">
    <w:abstractNumId w:val="45"/>
  </w:num>
  <w:num w:numId="51">
    <w:abstractNumId w:val="6"/>
  </w:num>
  <w:num w:numId="52">
    <w:abstractNumId w:val="6"/>
  </w:num>
  <w:num w:numId="53">
    <w:abstractNumId w:val="27"/>
  </w:num>
  <w:num w:numId="54">
    <w:abstractNumId w:val="31"/>
  </w:num>
  <w:num w:numId="55">
    <w:abstractNumId w:val="11"/>
  </w:num>
  <w:num w:numId="56">
    <w:abstractNumId w:val="48"/>
  </w:num>
  <w:num w:numId="57">
    <w:abstractNumId w:val="40"/>
  </w:num>
  <w:num w:numId="58">
    <w:abstractNumId w:val="6"/>
  </w:num>
  <w:num w:numId="59">
    <w:abstractNumId w:val="6"/>
  </w:num>
  <w:num w:numId="60">
    <w:abstractNumId w:val="6"/>
  </w:num>
  <w:num w:numId="61">
    <w:abstractNumId w:val="6"/>
  </w:num>
  <w:num w:numId="62">
    <w:abstractNumId w:val="20"/>
  </w:num>
  <w:num w:numId="63">
    <w:abstractNumId w:val="3"/>
  </w:num>
  <w:num w:numId="64">
    <w:abstractNumId w:val="5"/>
  </w:num>
  <w:num w:numId="65">
    <w:abstractNumId w:val="29"/>
  </w:num>
  <w:num w:numId="66">
    <w:abstractNumId w:val="13"/>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num>
  <w:num w:numId="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4"/>
  </w:num>
  <w:num w:numId="71">
    <w:abstractNumId w:val="10"/>
  </w:num>
  <w:num w:numId="72">
    <w:abstractNumId w:val="41"/>
  </w:num>
  <w:num w:numId="73">
    <w:abstractNumId w:val="5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768"/>
    <w:rsid w:val="0000651C"/>
    <w:rsid w:val="0001012E"/>
    <w:rsid w:val="00011BDB"/>
    <w:rsid w:val="00013DDF"/>
    <w:rsid w:val="0001726A"/>
    <w:rsid w:val="00020B32"/>
    <w:rsid w:val="000212E7"/>
    <w:rsid w:val="00021D7F"/>
    <w:rsid w:val="0002330B"/>
    <w:rsid w:val="00023ADA"/>
    <w:rsid w:val="00026548"/>
    <w:rsid w:val="00027403"/>
    <w:rsid w:val="00027CF9"/>
    <w:rsid w:val="00030CE1"/>
    <w:rsid w:val="00032367"/>
    <w:rsid w:val="00032B9E"/>
    <w:rsid w:val="00034439"/>
    <w:rsid w:val="00037C5E"/>
    <w:rsid w:val="00043350"/>
    <w:rsid w:val="00043789"/>
    <w:rsid w:val="000471D5"/>
    <w:rsid w:val="00054B57"/>
    <w:rsid w:val="0005662A"/>
    <w:rsid w:val="0006217B"/>
    <w:rsid w:val="00067983"/>
    <w:rsid w:val="00077F2A"/>
    <w:rsid w:val="0008590F"/>
    <w:rsid w:val="0008624A"/>
    <w:rsid w:val="00087BC9"/>
    <w:rsid w:val="000911F7"/>
    <w:rsid w:val="00091C51"/>
    <w:rsid w:val="00092B5A"/>
    <w:rsid w:val="00093306"/>
    <w:rsid w:val="00093E95"/>
    <w:rsid w:val="000A1542"/>
    <w:rsid w:val="000B1BF9"/>
    <w:rsid w:val="000C2156"/>
    <w:rsid w:val="000C31F0"/>
    <w:rsid w:val="000C4056"/>
    <w:rsid w:val="000C5E73"/>
    <w:rsid w:val="000C714E"/>
    <w:rsid w:val="000C72CC"/>
    <w:rsid w:val="000C7E68"/>
    <w:rsid w:val="000D3F83"/>
    <w:rsid w:val="000D4285"/>
    <w:rsid w:val="000E339A"/>
    <w:rsid w:val="000E46FC"/>
    <w:rsid w:val="000F0CA9"/>
    <w:rsid w:val="000F19BF"/>
    <w:rsid w:val="000F2AEB"/>
    <w:rsid w:val="000F2BD2"/>
    <w:rsid w:val="000F37DC"/>
    <w:rsid w:val="000F7405"/>
    <w:rsid w:val="00100AC9"/>
    <w:rsid w:val="00101025"/>
    <w:rsid w:val="00110760"/>
    <w:rsid w:val="001107B1"/>
    <w:rsid w:val="00117A0A"/>
    <w:rsid w:val="001228EF"/>
    <w:rsid w:val="0012621E"/>
    <w:rsid w:val="00126ECB"/>
    <w:rsid w:val="00130DDB"/>
    <w:rsid w:val="001367E3"/>
    <w:rsid w:val="00136FA1"/>
    <w:rsid w:val="00136FD8"/>
    <w:rsid w:val="0013745B"/>
    <w:rsid w:val="00143009"/>
    <w:rsid w:val="00147A6E"/>
    <w:rsid w:val="0015747B"/>
    <w:rsid w:val="00157D22"/>
    <w:rsid w:val="001607F7"/>
    <w:rsid w:val="00161E62"/>
    <w:rsid w:val="001635F6"/>
    <w:rsid w:val="001706B7"/>
    <w:rsid w:val="00173EBF"/>
    <w:rsid w:val="00175B55"/>
    <w:rsid w:val="00177C4A"/>
    <w:rsid w:val="00181049"/>
    <w:rsid w:val="001813D7"/>
    <w:rsid w:val="00185224"/>
    <w:rsid w:val="00186990"/>
    <w:rsid w:val="00196FBE"/>
    <w:rsid w:val="00197397"/>
    <w:rsid w:val="001A0F90"/>
    <w:rsid w:val="001A14F9"/>
    <w:rsid w:val="001A5A01"/>
    <w:rsid w:val="001A5BD4"/>
    <w:rsid w:val="001A5C61"/>
    <w:rsid w:val="001A7CEF"/>
    <w:rsid w:val="001B01AD"/>
    <w:rsid w:val="001B4CD3"/>
    <w:rsid w:val="001B541E"/>
    <w:rsid w:val="001B62A1"/>
    <w:rsid w:val="001B7B7B"/>
    <w:rsid w:val="001C0D97"/>
    <w:rsid w:val="001C1042"/>
    <w:rsid w:val="001C1CE8"/>
    <w:rsid w:val="001C36F2"/>
    <w:rsid w:val="001C6566"/>
    <w:rsid w:val="001D2E53"/>
    <w:rsid w:val="001D4D08"/>
    <w:rsid w:val="001D5484"/>
    <w:rsid w:val="001E3DCD"/>
    <w:rsid w:val="001E569C"/>
    <w:rsid w:val="001F40B3"/>
    <w:rsid w:val="00201217"/>
    <w:rsid w:val="00202B42"/>
    <w:rsid w:val="00205A3B"/>
    <w:rsid w:val="002104F9"/>
    <w:rsid w:val="002120F1"/>
    <w:rsid w:val="002212A2"/>
    <w:rsid w:val="00221563"/>
    <w:rsid w:val="00221D84"/>
    <w:rsid w:val="00224EF9"/>
    <w:rsid w:val="00224F2A"/>
    <w:rsid w:val="002257E2"/>
    <w:rsid w:val="00226F18"/>
    <w:rsid w:val="0023024E"/>
    <w:rsid w:val="00231019"/>
    <w:rsid w:val="0023186E"/>
    <w:rsid w:val="002352F3"/>
    <w:rsid w:val="00236652"/>
    <w:rsid w:val="00236680"/>
    <w:rsid w:val="00244383"/>
    <w:rsid w:val="00250654"/>
    <w:rsid w:val="0025267F"/>
    <w:rsid w:val="00254882"/>
    <w:rsid w:val="00257F38"/>
    <w:rsid w:val="0026375A"/>
    <w:rsid w:val="00263FE8"/>
    <w:rsid w:val="00265960"/>
    <w:rsid w:val="00270DDE"/>
    <w:rsid w:val="0027175A"/>
    <w:rsid w:val="00272C24"/>
    <w:rsid w:val="00272D3D"/>
    <w:rsid w:val="0027593D"/>
    <w:rsid w:val="0028227F"/>
    <w:rsid w:val="00282D04"/>
    <w:rsid w:val="002834FB"/>
    <w:rsid w:val="002842CC"/>
    <w:rsid w:val="002845BB"/>
    <w:rsid w:val="0028547D"/>
    <w:rsid w:val="00285B7B"/>
    <w:rsid w:val="002A1076"/>
    <w:rsid w:val="002A29E8"/>
    <w:rsid w:val="002B024B"/>
    <w:rsid w:val="002B2F23"/>
    <w:rsid w:val="002B4264"/>
    <w:rsid w:val="002B66E6"/>
    <w:rsid w:val="002C2ACB"/>
    <w:rsid w:val="002D26D3"/>
    <w:rsid w:val="002D4972"/>
    <w:rsid w:val="002D583B"/>
    <w:rsid w:val="002D62B3"/>
    <w:rsid w:val="002E01A6"/>
    <w:rsid w:val="002E112B"/>
    <w:rsid w:val="002E24E4"/>
    <w:rsid w:val="002F3D78"/>
    <w:rsid w:val="002F62B2"/>
    <w:rsid w:val="003014E1"/>
    <w:rsid w:val="00301502"/>
    <w:rsid w:val="00303680"/>
    <w:rsid w:val="00304299"/>
    <w:rsid w:val="00304731"/>
    <w:rsid w:val="0030551B"/>
    <w:rsid w:val="00306250"/>
    <w:rsid w:val="00307080"/>
    <w:rsid w:val="00307725"/>
    <w:rsid w:val="00307D5F"/>
    <w:rsid w:val="00310C5A"/>
    <w:rsid w:val="00312CE3"/>
    <w:rsid w:val="00316C68"/>
    <w:rsid w:val="0032345A"/>
    <w:rsid w:val="00323676"/>
    <w:rsid w:val="00326ED4"/>
    <w:rsid w:val="003271CF"/>
    <w:rsid w:val="00342608"/>
    <w:rsid w:val="003442E7"/>
    <w:rsid w:val="0034608D"/>
    <w:rsid w:val="0034691E"/>
    <w:rsid w:val="003475E3"/>
    <w:rsid w:val="003476B4"/>
    <w:rsid w:val="00350E5D"/>
    <w:rsid w:val="003519D9"/>
    <w:rsid w:val="00352C2B"/>
    <w:rsid w:val="00352CDC"/>
    <w:rsid w:val="00353313"/>
    <w:rsid w:val="0035453C"/>
    <w:rsid w:val="003627FF"/>
    <w:rsid w:val="00367A20"/>
    <w:rsid w:val="00367D52"/>
    <w:rsid w:val="00373131"/>
    <w:rsid w:val="00375C74"/>
    <w:rsid w:val="00382B70"/>
    <w:rsid w:val="0038543D"/>
    <w:rsid w:val="00385FC5"/>
    <w:rsid w:val="0038610F"/>
    <w:rsid w:val="00391C2A"/>
    <w:rsid w:val="00394223"/>
    <w:rsid w:val="003A53A4"/>
    <w:rsid w:val="003B14F6"/>
    <w:rsid w:val="003B18E7"/>
    <w:rsid w:val="003B1BF2"/>
    <w:rsid w:val="003B24DD"/>
    <w:rsid w:val="003B38FD"/>
    <w:rsid w:val="003B6FE1"/>
    <w:rsid w:val="003B799A"/>
    <w:rsid w:val="003C26C4"/>
    <w:rsid w:val="003C3B33"/>
    <w:rsid w:val="003D006A"/>
    <w:rsid w:val="003D3FA2"/>
    <w:rsid w:val="003D42CA"/>
    <w:rsid w:val="003E0A6E"/>
    <w:rsid w:val="003E1590"/>
    <w:rsid w:val="003E1BC6"/>
    <w:rsid w:val="003E5274"/>
    <w:rsid w:val="003E5A15"/>
    <w:rsid w:val="003E7C48"/>
    <w:rsid w:val="003F1E70"/>
    <w:rsid w:val="003F398A"/>
    <w:rsid w:val="00400545"/>
    <w:rsid w:val="00400575"/>
    <w:rsid w:val="00400FD8"/>
    <w:rsid w:val="00402420"/>
    <w:rsid w:val="004028ED"/>
    <w:rsid w:val="0040355F"/>
    <w:rsid w:val="00407DEB"/>
    <w:rsid w:val="0041088B"/>
    <w:rsid w:val="0041129B"/>
    <w:rsid w:val="0041568C"/>
    <w:rsid w:val="0042209F"/>
    <w:rsid w:val="004242DE"/>
    <w:rsid w:val="0042470D"/>
    <w:rsid w:val="00431C34"/>
    <w:rsid w:val="00433681"/>
    <w:rsid w:val="00435F24"/>
    <w:rsid w:val="00437F39"/>
    <w:rsid w:val="00442E75"/>
    <w:rsid w:val="0044339C"/>
    <w:rsid w:val="00443C5A"/>
    <w:rsid w:val="00443E9E"/>
    <w:rsid w:val="00447546"/>
    <w:rsid w:val="00447D6E"/>
    <w:rsid w:val="0045159A"/>
    <w:rsid w:val="00454158"/>
    <w:rsid w:val="00455712"/>
    <w:rsid w:val="00456F7F"/>
    <w:rsid w:val="00463A86"/>
    <w:rsid w:val="00465EB1"/>
    <w:rsid w:val="004707AE"/>
    <w:rsid w:val="00470BED"/>
    <w:rsid w:val="004728E3"/>
    <w:rsid w:val="004731AC"/>
    <w:rsid w:val="00473515"/>
    <w:rsid w:val="00473831"/>
    <w:rsid w:val="00473ABB"/>
    <w:rsid w:val="004837FF"/>
    <w:rsid w:val="00484EBB"/>
    <w:rsid w:val="004858D4"/>
    <w:rsid w:val="00492B09"/>
    <w:rsid w:val="0049497C"/>
    <w:rsid w:val="00494FEA"/>
    <w:rsid w:val="004954E7"/>
    <w:rsid w:val="004A07C3"/>
    <w:rsid w:val="004A0C87"/>
    <w:rsid w:val="004A1A0A"/>
    <w:rsid w:val="004A2447"/>
    <w:rsid w:val="004A3C7C"/>
    <w:rsid w:val="004A6B6A"/>
    <w:rsid w:val="004A6D7E"/>
    <w:rsid w:val="004B60CC"/>
    <w:rsid w:val="004C5F66"/>
    <w:rsid w:val="004D16DB"/>
    <w:rsid w:val="004E4180"/>
    <w:rsid w:val="004E75E4"/>
    <w:rsid w:val="004F04A8"/>
    <w:rsid w:val="004F186B"/>
    <w:rsid w:val="004F6E9F"/>
    <w:rsid w:val="004F7782"/>
    <w:rsid w:val="005079F5"/>
    <w:rsid w:val="00507EDE"/>
    <w:rsid w:val="005100F8"/>
    <w:rsid w:val="00511AB8"/>
    <w:rsid w:val="005143C0"/>
    <w:rsid w:val="0051486A"/>
    <w:rsid w:val="00514CAD"/>
    <w:rsid w:val="005161DD"/>
    <w:rsid w:val="00516FF5"/>
    <w:rsid w:val="00520727"/>
    <w:rsid w:val="005259D2"/>
    <w:rsid w:val="005378A7"/>
    <w:rsid w:val="005408CF"/>
    <w:rsid w:val="00540C4F"/>
    <w:rsid w:val="0054118E"/>
    <w:rsid w:val="00541F92"/>
    <w:rsid w:val="00547489"/>
    <w:rsid w:val="00547C11"/>
    <w:rsid w:val="00551937"/>
    <w:rsid w:val="00553594"/>
    <w:rsid w:val="00554D22"/>
    <w:rsid w:val="005561C8"/>
    <w:rsid w:val="005562CF"/>
    <w:rsid w:val="00557333"/>
    <w:rsid w:val="00564BF6"/>
    <w:rsid w:val="00570821"/>
    <w:rsid w:val="005733A6"/>
    <w:rsid w:val="00574EAA"/>
    <w:rsid w:val="00575B4F"/>
    <w:rsid w:val="0057647D"/>
    <w:rsid w:val="00581CE5"/>
    <w:rsid w:val="00582A1A"/>
    <w:rsid w:val="005836D4"/>
    <w:rsid w:val="005839B3"/>
    <w:rsid w:val="00587E14"/>
    <w:rsid w:val="005A1DF3"/>
    <w:rsid w:val="005A248E"/>
    <w:rsid w:val="005A3063"/>
    <w:rsid w:val="005A451D"/>
    <w:rsid w:val="005A4D83"/>
    <w:rsid w:val="005B1C9B"/>
    <w:rsid w:val="005C0EC3"/>
    <w:rsid w:val="005C6693"/>
    <w:rsid w:val="005C68A2"/>
    <w:rsid w:val="005C6ACC"/>
    <w:rsid w:val="005D40F4"/>
    <w:rsid w:val="005E0387"/>
    <w:rsid w:val="005E1A05"/>
    <w:rsid w:val="005E53B6"/>
    <w:rsid w:val="005E61AF"/>
    <w:rsid w:val="005E6985"/>
    <w:rsid w:val="005F1967"/>
    <w:rsid w:val="005F245D"/>
    <w:rsid w:val="005F4FFE"/>
    <w:rsid w:val="0060008B"/>
    <w:rsid w:val="006009FD"/>
    <w:rsid w:val="00600D74"/>
    <w:rsid w:val="006048F1"/>
    <w:rsid w:val="006143F4"/>
    <w:rsid w:val="006148F5"/>
    <w:rsid w:val="0061499A"/>
    <w:rsid w:val="006165A7"/>
    <w:rsid w:val="00620542"/>
    <w:rsid w:val="00622C4B"/>
    <w:rsid w:val="00633F17"/>
    <w:rsid w:val="006342E3"/>
    <w:rsid w:val="00636489"/>
    <w:rsid w:val="00637F1F"/>
    <w:rsid w:val="00642F32"/>
    <w:rsid w:val="0064389F"/>
    <w:rsid w:val="006454AF"/>
    <w:rsid w:val="00646AB8"/>
    <w:rsid w:val="00647E5C"/>
    <w:rsid w:val="00651418"/>
    <w:rsid w:val="0065419E"/>
    <w:rsid w:val="0065444C"/>
    <w:rsid w:val="00656E4D"/>
    <w:rsid w:val="00656E54"/>
    <w:rsid w:val="00657011"/>
    <w:rsid w:val="00657071"/>
    <w:rsid w:val="00666C54"/>
    <w:rsid w:val="00670338"/>
    <w:rsid w:val="00673888"/>
    <w:rsid w:val="0067395F"/>
    <w:rsid w:val="006801F8"/>
    <w:rsid w:val="0069456D"/>
    <w:rsid w:val="00694DB3"/>
    <w:rsid w:val="006A59EA"/>
    <w:rsid w:val="006A759D"/>
    <w:rsid w:val="006B3F6F"/>
    <w:rsid w:val="006B4E50"/>
    <w:rsid w:val="006B4E90"/>
    <w:rsid w:val="006B61C6"/>
    <w:rsid w:val="006B73CF"/>
    <w:rsid w:val="006B7BD3"/>
    <w:rsid w:val="006C1EA3"/>
    <w:rsid w:val="006C282F"/>
    <w:rsid w:val="006D0CD7"/>
    <w:rsid w:val="006D3D5F"/>
    <w:rsid w:val="006E0E5E"/>
    <w:rsid w:val="006E43AA"/>
    <w:rsid w:val="006E44BC"/>
    <w:rsid w:val="006E4827"/>
    <w:rsid w:val="006E4CBA"/>
    <w:rsid w:val="006E52DF"/>
    <w:rsid w:val="006E7FF9"/>
    <w:rsid w:val="006F0CA5"/>
    <w:rsid w:val="006F1F16"/>
    <w:rsid w:val="006F60D1"/>
    <w:rsid w:val="007001D0"/>
    <w:rsid w:val="00713B74"/>
    <w:rsid w:val="0071418C"/>
    <w:rsid w:val="007170E9"/>
    <w:rsid w:val="007225BD"/>
    <w:rsid w:val="00722D63"/>
    <w:rsid w:val="00726D80"/>
    <w:rsid w:val="00731273"/>
    <w:rsid w:val="0073548D"/>
    <w:rsid w:val="0073672B"/>
    <w:rsid w:val="00737334"/>
    <w:rsid w:val="00737A05"/>
    <w:rsid w:val="00740227"/>
    <w:rsid w:val="007407B1"/>
    <w:rsid w:val="00741C2D"/>
    <w:rsid w:val="00742B9C"/>
    <w:rsid w:val="00745706"/>
    <w:rsid w:val="0074697C"/>
    <w:rsid w:val="00747265"/>
    <w:rsid w:val="00747C52"/>
    <w:rsid w:val="007510B5"/>
    <w:rsid w:val="007511E7"/>
    <w:rsid w:val="00751635"/>
    <w:rsid w:val="00751E2D"/>
    <w:rsid w:val="00754296"/>
    <w:rsid w:val="00754C0E"/>
    <w:rsid w:val="0076115A"/>
    <w:rsid w:val="007612E1"/>
    <w:rsid w:val="00761487"/>
    <w:rsid w:val="00763F94"/>
    <w:rsid w:val="00766711"/>
    <w:rsid w:val="00766721"/>
    <w:rsid w:val="0077126F"/>
    <w:rsid w:val="00774BDB"/>
    <w:rsid w:val="00775090"/>
    <w:rsid w:val="00775E87"/>
    <w:rsid w:val="00780C64"/>
    <w:rsid w:val="00780D87"/>
    <w:rsid w:val="00781605"/>
    <w:rsid w:val="00782383"/>
    <w:rsid w:val="00783C00"/>
    <w:rsid w:val="007A02F6"/>
    <w:rsid w:val="007A13CE"/>
    <w:rsid w:val="007A3901"/>
    <w:rsid w:val="007A5A88"/>
    <w:rsid w:val="007A7FD1"/>
    <w:rsid w:val="007B0CB7"/>
    <w:rsid w:val="007B53F5"/>
    <w:rsid w:val="007C1A80"/>
    <w:rsid w:val="007C262D"/>
    <w:rsid w:val="007D1BDA"/>
    <w:rsid w:val="007D3A8A"/>
    <w:rsid w:val="007D7797"/>
    <w:rsid w:val="007D7AD2"/>
    <w:rsid w:val="007E58C0"/>
    <w:rsid w:val="007E756D"/>
    <w:rsid w:val="007F44B7"/>
    <w:rsid w:val="00800ABB"/>
    <w:rsid w:val="00801C8D"/>
    <w:rsid w:val="00803223"/>
    <w:rsid w:val="008076E2"/>
    <w:rsid w:val="00810CCB"/>
    <w:rsid w:val="008112FD"/>
    <w:rsid w:val="008177CA"/>
    <w:rsid w:val="00821ECE"/>
    <w:rsid w:val="00823CA6"/>
    <w:rsid w:val="00826B7C"/>
    <w:rsid w:val="00830095"/>
    <w:rsid w:val="00833877"/>
    <w:rsid w:val="00837D96"/>
    <w:rsid w:val="00840277"/>
    <w:rsid w:val="0084028B"/>
    <w:rsid w:val="00841205"/>
    <w:rsid w:val="00842C90"/>
    <w:rsid w:val="00844DB0"/>
    <w:rsid w:val="008465C2"/>
    <w:rsid w:val="00851351"/>
    <w:rsid w:val="00851C4F"/>
    <w:rsid w:val="00856784"/>
    <w:rsid w:val="00860D34"/>
    <w:rsid w:val="00863254"/>
    <w:rsid w:val="00866918"/>
    <w:rsid w:val="00870416"/>
    <w:rsid w:val="00871EF7"/>
    <w:rsid w:val="00875A80"/>
    <w:rsid w:val="00883363"/>
    <w:rsid w:val="00883E20"/>
    <w:rsid w:val="00884B06"/>
    <w:rsid w:val="00886D57"/>
    <w:rsid w:val="00886F81"/>
    <w:rsid w:val="00897B3E"/>
    <w:rsid w:val="008A3419"/>
    <w:rsid w:val="008A6787"/>
    <w:rsid w:val="008A71FA"/>
    <w:rsid w:val="008B00DC"/>
    <w:rsid w:val="008B1010"/>
    <w:rsid w:val="008B29FC"/>
    <w:rsid w:val="008B6332"/>
    <w:rsid w:val="008B69F1"/>
    <w:rsid w:val="008C41F9"/>
    <w:rsid w:val="008C4B5C"/>
    <w:rsid w:val="008C69BC"/>
    <w:rsid w:val="008D0CE6"/>
    <w:rsid w:val="008D3B6E"/>
    <w:rsid w:val="008D4971"/>
    <w:rsid w:val="008D631B"/>
    <w:rsid w:val="008D7C7B"/>
    <w:rsid w:val="008E1F4F"/>
    <w:rsid w:val="008E3485"/>
    <w:rsid w:val="008E475E"/>
    <w:rsid w:val="008E5FEF"/>
    <w:rsid w:val="008F586C"/>
    <w:rsid w:val="008F6B36"/>
    <w:rsid w:val="00901615"/>
    <w:rsid w:val="00902546"/>
    <w:rsid w:val="009051B4"/>
    <w:rsid w:val="00910514"/>
    <w:rsid w:val="00910B22"/>
    <w:rsid w:val="00910B97"/>
    <w:rsid w:val="009145EC"/>
    <w:rsid w:val="00914DEA"/>
    <w:rsid w:val="00914F79"/>
    <w:rsid w:val="00917B69"/>
    <w:rsid w:val="00917F58"/>
    <w:rsid w:val="00920ABA"/>
    <w:rsid w:val="00923E5D"/>
    <w:rsid w:val="009262A1"/>
    <w:rsid w:val="00927172"/>
    <w:rsid w:val="009275CB"/>
    <w:rsid w:val="0092766C"/>
    <w:rsid w:val="00932BE5"/>
    <w:rsid w:val="00933871"/>
    <w:rsid w:val="009360B0"/>
    <w:rsid w:val="0093680A"/>
    <w:rsid w:val="00941547"/>
    <w:rsid w:val="009429FF"/>
    <w:rsid w:val="009526D8"/>
    <w:rsid w:val="00955CB8"/>
    <w:rsid w:val="00955D87"/>
    <w:rsid w:val="009608E1"/>
    <w:rsid w:val="0096237D"/>
    <w:rsid w:val="00965DF4"/>
    <w:rsid w:val="00967762"/>
    <w:rsid w:val="00967F35"/>
    <w:rsid w:val="009706D9"/>
    <w:rsid w:val="0097277A"/>
    <w:rsid w:val="00981027"/>
    <w:rsid w:val="00984C4E"/>
    <w:rsid w:val="00986397"/>
    <w:rsid w:val="00993FBC"/>
    <w:rsid w:val="00994F57"/>
    <w:rsid w:val="00995713"/>
    <w:rsid w:val="009977A4"/>
    <w:rsid w:val="009A06EA"/>
    <w:rsid w:val="009A376C"/>
    <w:rsid w:val="009A51A4"/>
    <w:rsid w:val="009B2221"/>
    <w:rsid w:val="009B5768"/>
    <w:rsid w:val="009C1BCB"/>
    <w:rsid w:val="009C53F6"/>
    <w:rsid w:val="009C55EE"/>
    <w:rsid w:val="009D2029"/>
    <w:rsid w:val="009D5015"/>
    <w:rsid w:val="009D54B1"/>
    <w:rsid w:val="009D6EB5"/>
    <w:rsid w:val="009E07D2"/>
    <w:rsid w:val="009E1B68"/>
    <w:rsid w:val="009E39C1"/>
    <w:rsid w:val="009E748F"/>
    <w:rsid w:val="009F0390"/>
    <w:rsid w:val="009F3306"/>
    <w:rsid w:val="00A06EF2"/>
    <w:rsid w:val="00A10873"/>
    <w:rsid w:val="00A1093A"/>
    <w:rsid w:val="00A16E70"/>
    <w:rsid w:val="00A1757C"/>
    <w:rsid w:val="00A20AB7"/>
    <w:rsid w:val="00A23798"/>
    <w:rsid w:val="00A30331"/>
    <w:rsid w:val="00A34C19"/>
    <w:rsid w:val="00A36FE2"/>
    <w:rsid w:val="00A37617"/>
    <w:rsid w:val="00A405E4"/>
    <w:rsid w:val="00A416E2"/>
    <w:rsid w:val="00A43851"/>
    <w:rsid w:val="00A441F7"/>
    <w:rsid w:val="00A4760E"/>
    <w:rsid w:val="00A501F4"/>
    <w:rsid w:val="00A5177F"/>
    <w:rsid w:val="00A547A6"/>
    <w:rsid w:val="00A550AD"/>
    <w:rsid w:val="00A56610"/>
    <w:rsid w:val="00A5795D"/>
    <w:rsid w:val="00A612BD"/>
    <w:rsid w:val="00A71F06"/>
    <w:rsid w:val="00A72249"/>
    <w:rsid w:val="00A7515B"/>
    <w:rsid w:val="00A76789"/>
    <w:rsid w:val="00A76990"/>
    <w:rsid w:val="00A773F0"/>
    <w:rsid w:val="00A80438"/>
    <w:rsid w:val="00A819AB"/>
    <w:rsid w:val="00A82E23"/>
    <w:rsid w:val="00A84AEE"/>
    <w:rsid w:val="00A84B08"/>
    <w:rsid w:val="00A85362"/>
    <w:rsid w:val="00A864EA"/>
    <w:rsid w:val="00A864EC"/>
    <w:rsid w:val="00A869C1"/>
    <w:rsid w:val="00A87BAC"/>
    <w:rsid w:val="00A91978"/>
    <w:rsid w:val="00A91B3F"/>
    <w:rsid w:val="00A95523"/>
    <w:rsid w:val="00A972FD"/>
    <w:rsid w:val="00A97878"/>
    <w:rsid w:val="00AA0176"/>
    <w:rsid w:val="00AA0E04"/>
    <w:rsid w:val="00AA504A"/>
    <w:rsid w:val="00AB15CA"/>
    <w:rsid w:val="00AB287A"/>
    <w:rsid w:val="00AB2DFB"/>
    <w:rsid w:val="00AB6506"/>
    <w:rsid w:val="00AB76DB"/>
    <w:rsid w:val="00AC2E0F"/>
    <w:rsid w:val="00AC4CD9"/>
    <w:rsid w:val="00AC5922"/>
    <w:rsid w:val="00AE3656"/>
    <w:rsid w:val="00AE3B19"/>
    <w:rsid w:val="00AE4ACC"/>
    <w:rsid w:val="00AE5913"/>
    <w:rsid w:val="00B003B3"/>
    <w:rsid w:val="00B02FCF"/>
    <w:rsid w:val="00B04180"/>
    <w:rsid w:val="00B04D98"/>
    <w:rsid w:val="00B06D56"/>
    <w:rsid w:val="00B2400A"/>
    <w:rsid w:val="00B25BE2"/>
    <w:rsid w:val="00B26D65"/>
    <w:rsid w:val="00B27B5F"/>
    <w:rsid w:val="00B3156E"/>
    <w:rsid w:val="00B406AB"/>
    <w:rsid w:val="00B41C75"/>
    <w:rsid w:val="00B420B9"/>
    <w:rsid w:val="00B4258E"/>
    <w:rsid w:val="00B43D94"/>
    <w:rsid w:val="00B442C4"/>
    <w:rsid w:val="00B44CA3"/>
    <w:rsid w:val="00B5291F"/>
    <w:rsid w:val="00B61667"/>
    <w:rsid w:val="00B62665"/>
    <w:rsid w:val="00B705E9"/>
    <w:rsid w:val="00B73314"/>
    <w:rsid w:val="00B813F6"/>
    <w:rsid w:val="00B85D89"/>
    <w:rsid w:val="00B86FE7"/>
    <w:rsid w:val="00BA671A"/>
    <w:rsid w:val="00BB0F2B"/>
    <w:rsid w:val="00BB2528"/>
    <w:rsid w:val="00BC1951"/>
    <w:rsid w:val="00BC1F20"/>
    <w:rsid w:val="00BC20D6"/>
    <w:rsid w:val="00BC22C0"/>
    <w:rsid w:val="00BC4291"/>
    <w:rsid w:val="00BC6ABD"/>
    <w:rsid w:val="00BD783F"/>
    <w:rsid w:val="00BE690C"/>
    <w:rsid w:val="00BE6C4C"/>
    <w:rsid w:val="00BF2905"/>
    <w:rsid w:val="00BF3356"/>
    <w:rsid w:val="00BF454B"/>
    <w:rsid w:val="00C00BC7"/>
    <w:rsid w:val="00C04CFF"/>
    <w:rsid w:val="00C1182F"/>
    <w:rsid w:val="00C121AE"/>
    <w:rsid w:val="00C12E39"/>
    <w:rsid w:val="00C16172"/>
    <w:rsid w:val="00C16D12"/>
    <w:rsid w:val="00C16F31"/>
    <w:rsid w:val="00C17976"/>
    <w:rsid w:val="00C207E9"/>
    <w:rsid w:val="00C2507F"/>
    <w:rsid w:val="00C25880"/>
    <w:rsid w:val="00C26785"/>
    <w:rsid w:val="00C27396"/>
    <w:rsid w:val="00C33A0A"/>
    <w:rsid w:val="00C35A18"/>
    <w:rsid w:val="00C3695A"/>
    <w:rsid w:val="00C40886"/>
    <w:rsid w:val="00C43EAD"/>
    <w:rsid w:val="00C52E38"/>
    <w:rsid w:val="00C53D21"/>
    <w:rsid w:val="00C55FAA"/>
    <w:rsid w:val="00C561CD"/>
    <w:rsid w:val="00C64A87"/>
    <w:rsid w:val="00C6689A"/>
    <w:rsid w:val="00C72DBB"/>
    <w:rsid w:val="00C731BA"/>
    <w:rsid w:val="00C7364B"/>
    <w:rsid w:val="00C74553"/>
    <w:rsid w:val="00C76A3B"/>
    <w:rsid w:val="00C81B60"/>
    <w:rsid w:val="00C83523"/>
    <w:rsid w:val="00C85216"/>
    <w:rsid w:val="00C85C7A"/>
    <w:rsid w:val="00C930F8"/>
    <w:rsid w:val="00CA0C64"/>
    <w:rsid w:val="00CA52B0"/>
    <w:rsid w:val="00CA5C0D"/>
    <w:rsid w:val="00CC189F"/>
    <w:rsid w:val="00CD0AE5"/>
    <w:rsid w:val="00CD130D"/>
    <w:rsid w:val="00CD2B70"/>
    <w:rsid w:val="00CD398D"/>
    <w:rsid w:val="00CD4FD0"/>
    <w:rsid w:val="00CD677C"/>
    <w:rsid w:val="00CE0FBB"/>
    <w:rsid w:val="00CE3234"/>
    <w:rsid w:val="00CE5704"/>
    <w:rsid w:val="00CE65B2"/>
    <w:rsid w:val="00CF309A"/>
    <w:rsid w:val="00CF345A"/>
    <w:rsid w:val="00CF6C52"/>
    <w:rsid w:val="00D01ED9"/>
    <w:rsid w:val="00D0397F"/>
    <w:rsid w:val="00D06DC2"/>
    <w:rsid w:val="00D07903"/>
    <w:rsid w:val="00D11D13"/>
    <w:rsid w:val="00D146F3"/>
    <w:rsid w:val="00D202AE"/>
    <w:rsid w:val="00D24114"/>
    <w:rsid w:val="00D25A98"/>
    <w:rsid w:val="00D26557"/>
    <w:rsid w:val="00D27BB2"/>
    <w:rsid w:val="00D3078C"/>
    <w:rsid w:val="00D32E91"/>
    <w:rsid w:val="00D358E1"/>
    <w:rsid w:val="00D35D76"/>
    <w:rsid w:val="00D35DD5"/>
    <w:rsid w:val="00D36DA5"/>
    <w:rsid w:val="00D36F65"/>
    <w:rsid w:val="00D403CB"/>
    <w:rsid w:val="00D40979"/>
    <w:rsid w:val="00D41BBC"/>
    <w:rsid w:val="00D43E6D"/>
    <w:rsid w:val="00D45760"/>
    <w:rsid w:val="00D46157"/>
    <w:rsid w:val="00D46EBB"/>
    <w:rsid w:val="00D54220"/>
    <w:rsid w:val="00D631BC"/>
    <w:rsid w:val="00D65E7F"/>
    <w:rsid w:val="00D74DE9"/>
    <w:rsid w:val="00D75062"/>
    <w:rsid w:val="00D841CD"/>
    <w:rsid w:val="00D84C14"/>
    <w:rsid w:val="00D9148A"/>
    <w:rsid w:val="00D92757"/>
    <w:rsid w:val="00DA0D33"/>
    <w:rsid w:val="00DA59A7"/>
    <w:rsid w:val="00DA749B"/>
    <w:rsid w:val="00DB242E"/>
    <w:rsid w:val="00DB316E"/>
    <w:rsid w:val="00DB52AF"/>
    <w:rsid w:val="00DB60F2"/>
    <w:rsid w:val="00DB7B82"/>
    <w:rsid w:val="00DC2C0B"/>
    <w:rsid w:val="00DC5D14"/>
    <w:rsid w:val="00DD3A7C"/>
    <w:rsid w:val="00DE1BA6"/>
    <w:rsid w:val="00DE1F4E"/>
    <w:rsid w:val="00DE3616"/>
    <w:rsid w:val="00E04E60"/>
    <w:rsid w:val="00E061AE"/>
    <w:rsid w:val="00E07BC7"/>
    <w:rsid w:val="00E110E1"/>
    <w:rsid w:val="00E13493"/>
    <w:rsid w:val="00E13CE2"/>
    <w:rsid w:val="00E2140E"/>
    <w:rsid w:val="00E2244B"/>
    <w:rsid w:val="00E25CCE"/>
    <w:rsid w:val="00E26AF2"/>
    <w:rsid w:val="00E26C0C"/>
    <w:rsid w:val="00E26D65"/>
    <w:rsid w:val="00E26EBC"/>
    <w:rsid w:val="00E31151"/>
    <w:rsid w:val="00E318AF"/>
    <w:rsid w:val="00E326BA"/>
    <w:rsid w:val="00E357D0"/>
    <w:rsid w:val="00E359C7"/>
    <w:rsid w:val="00E36D7D"/>
    <w:rsid w:val="00E46948"/>
    <w:rsid w:val="00E52C60"/>
    <w:rsid w:val="00E534FD"/>
    <w:rsid w:val="00E55068"/>
    <w:rsid w:val="00E558C9"/>
    <w:rsid w:val="00E55C57"/>
    <w:rsid w:val="00E5741B"/>
    <w:rsid w:val="00E61312"/>
    <w:rsid w:val="00E6352D"/>
    <w:rsid w:val="00E636F9"/>
    <w:rsid w:val="00E648A3"/>
    <w:rsid w:val="00E64D2B"/>
    <w:rsid w:val="00E66A1D"/>
    <w:rsid w:val="00E67563"/>
    <w:rsid w:val="00E6766A"/>
    <w:rsid w:val="00E702D4"/>
    <w:rsid w:val="00E720CF"/>
    <w:rsid w:val="00E747BF"/>
    <w:rsid w:val="00E7622B"/>
    <w:rsid w:val="00E76639"/>
    <w:rsid w:val="00E803B3"/>
    <w:rsid w:val="00E80DF3"/>
    <w:rsid w:val="00E817F9"/>
    <w:rsid w:val="00E818BA"/>
    <w:rsid w:val="00E82CDF"/>
    <w:rsid w:val="00E83093"/>
    <w:rsid w:val="00E872AF"/>
    <w:rsid w:val="00E87C84"/>
    <w:rsid w:val="00E91264"/>
    <w:rsid w:val="00E914B2"/>
    <w:rsid w:val="00E92A61"/>
    <w:rsid w:val="00E9509D"/>
    <w:rsid w:val="00E96871"/>
    <w:rsid w:val="00EA2543"/>
    <w:rsid w:val="00EA29AA"/>
    <w:rsid w:val="00EA2BB0"/>
    <w:rsid w:val="00EA5CAF"/>
    <w:rsid w:val="00EA756B"/>
    <w:rsid w:val="00EB1A86"/>
    <w:rsid w:val="00EB573A"/>
    <w:rsid w:val="00EB70C5"/>
    <w:rsid w:val="00EC1165"/>
    <w:rsid w:val="00EC1CE2"/>
    <w:rsid w:val="00EC1D1D"/>
    <w:rsid w:val="00EC2305"/>
    <w:rsid w:val="00EC3F46"/>
    <w:rsid w:val="00EC5B4F"/>
    <w:rsid w:val="00ED075D"/>
    <w:rsid w:val="00ED0AB0"/>
    <w:rsid w:val="00ED1DE1"/>
    <w:rsid w:val="00ED36F7"/>
    <w:rsid w:val="00ED474C"/>
    <w:rsid w:val="00EE03C8"/>
    <w:rsid w:val="00EE04B8"/>
    <w:rsid w:val="00EE078B"/>
    <w:rsid w:val="00EE364A"/>
    <w:rsid w:val="00EE3826"/>
    <w:rsid w:val="00EF49E6"/>
    <w:rsid w:val="00EF7744"/>
    <w:rsid w:val="00F1512A"/>
    <w:rsid w:val="00F1566D"/>
    <w:rsid w:val="00F20C71"/>
    <w:rsid w:val="00F20DF6"/>
    <w:rsid w:val="00F212C3"/>
    <w:rsid w:val="00F22E28"/>
    <w:rsid w:val="00F25476"/>
    <w:rsid w:val="00F26556"/>
    <w:rsid w:val="00F26EEE"/>
    <w:rsid w:val="00F279CD"/>
    <w:rsid w:val="00F32B8F"/>
    <w:rsid w:val="00F34380"/>
    <w:rsid w:val="00F34658"/>
    <w:rsid w:val="00F36D30"/>
    <w:rsid w:val="00F407A3"/>
    <w:rsid w:val="00F42B09"/>
    <w:rsid w:val="00F47ADD"/>
    <w:rsid w:val="00F5160B"/>
    <w:rsid w:val="00F51B52"/>
    <w:rsid w:val="00F569C4"/>
    <w:rsid w:val="00F62172"/>
    <w:rsid w:val="00F62A6F"/>
    <w:rsid w:val="00F65DC6"/>
    <w:rsid w:val="00F66115"/>
    <w:rsid w:val="00F666F6"/>
    <w:rsid w:val="00F70EFB"/>
    <w:rsid w:val="00F73C2C"/>
    <w:rsid w:val="00F80E22"/>
    <w:rsid w:val="00F82542"/>
    <w:rsid w:val="00F86C9C"/>
    <w:rsid w:val="00F919C6"/>
    <w:rsid w:val="00F927E2"/>
    <w:rsid w:val="00F94DF4"/>
    <w:rsid w:val="00F96219"/>
    <w:rsid w:val="00FA02E0"/>
    <w:rsid w:val="00FA0508"/>
    <w:rsid w:val="00FA1A1D"/>
    <w:rsid w:val="00FA3D80"/>
    <w:rsid w:val="00FA692C"/>
    <w:rsid w:val="00FB14A0"/>
    <w:rsid w:val="00FB44D3"/>
    <w:rsid w:val="00FC47F9"/>
    <w:rsid w:val="00FD585A"/>
    <w:rsid w:val="00FE1BB0"/>
    <w:rsid w:val="00FE4613"/>
    <w:rsid w:val="00FE5FB5"/>
    <w:rsid w:val="00FF07C1"/>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0E4CDEE3"/>
  <w15:docId w15:val="{0DCA3951-3DBA-4DC0-BD87-86488F9B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7">
    <w:name w:val="heading 7"/>
    <w:basedOn w:val="Normln"/>
    <w:next w:val="Normln"/>
    <w:link w:val="Nadpis7Char"/>
    <w:unhideWhenUsed/>
    <w:qFormat/>
    <w:locked/>
    <w:rsid w:val="00910B97"/>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1"/>
      </w:numPr>
      <w:tabs>
        <w:tab w:val="left" w:pos="1560"/>
      </w:tabs>
      <w:spacing w:line="240" w:lineRule="auto"/>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link w:val="OdstavecseseznamemChar"/>
    <w:uiPriority w:val="34"/>
    <w:qFormat/>
    <w:rsid w:val="00A501F4"/>
    <w:pPr>
      <w:spacing w:before="90" w:line="240" w:lineRule="auto"/>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uiPriority w:val="99"/>
    <w:rsid w:val="0034608D"/>
    <w:pPr>
      <w:spacing w:before="120"/>
      <w:ind w:firstLine="680"/>
    </w:pPr>
    <w:rPr>
      <w:rFonts w:ascii="Arial" w:hAnsi="Arial"/>
      <w:sz w:val="24"/>
      <w:szCs w:val="20"/>
    </w:rPr>
  </w:style>
  <w:style w:type="paragraph" w:customStyle="1" w:styleId="Vc">
    <w:name w:val="Věc"/>
    <w:basedOn w:val="Normln"/>
    <w:uiPriority w:val="99"/>
    <w:rsid w:val="0030551B"/>
    <w:pPr>
      <w:spacing w:before="1440" w:after="480" w:line="240" w:lineRule="auto"/>
      <w:jc w:val="both"/>
    </w:pPr>
    <w:rPr>
      <w:rFonts w:ascii="Times New Roman" w:eastAsiaTheme="minorHAnsi" w:hAnsi="Times New Roman"/>
      <w:b/>
      <w:bCs/>
      <w:color w:val="auto"/>
      <w:sz w:val="28"/>
      <w:szCs w:val="28"/>
      <w:lang w:val="cs-CZ"/>
    </w:rPr>
  </w:style>
  <w:style w:type="character" w:customStyle="1" w:styleId="Nadpis7Char">
    <w:name w:val="Nadpis 7 Char"/>
    <w:basedOn w:val="Standardnpsmoodstavce"/>
    <w:link w:val="Nadpis7"/>
    <w:rsid w:val="00910B97"/>
    <w:rPr>
      <w:rFonts w:asciiTheme="majorHAnsi" w:eastAsiaTheme="majorEastAsia" w:hAnsiTheme="majorHAnsi" w:cstheme="majorBidi"/>
      <w:i/>
      <w:iCs/>
      <w:color w:val="404040" w:themeColor="text1" w:themeTint="BF"/>
      <w:sz w:val="24"/>
      <w:szCs w:val="20"/>
      <w:lang w:val="en-US"/>
    </w:rPr>
  </w:style>
  <w:style w:type="numbering" w:customStyle="1" w:styleId="Styl3">
    <w:name w:val="Styl3"/>
    <w:uiPriority w:val="99"/>
    <w:rsid w:val="00023ADA"/>
    <w:pPr>
      <w:numPr>
        <w:numId w:val="24"/>
      </w:numPr>
    </w:pPr>
  </w:style>
  <w:style w:type="numbering" w:customStyle="1" w:styleId="Styl4">
    <w:name w:val="Styl4"/>
    <w:uiPriority w:val="99"/>
    <w:rsid w:val="00737334"/>
    <w:pPr>
      <w:numPr>
        <w:numId w:val="25"/>
      </w:numPr>
    </w:pPr>
  </w:style>
  <w:style w:type="paragraph" w:customStyle="1" w:styleId="rove1">
    <w:name w:val="úroveň 1"/>
    <w:basedOn w:val="Normln"/>
    <w:next w:val="rove2"/>
    <w:rsid w:val="00304299"/>
    <w:pPr>
      <w:numPr>
        <w:numId w:val="29"/>
      </w:numPr>
      <w:spacing w:before="480" w:after="240" w:line="240" w:lineRule="auto"/>
    </w:pPr>
    <w:rPr>
      <w:rFonts w:ascii="Times New Roman" w:hAnsi="Times New Roman"/>
      <w:b/>
      <w:bCs/>
      <w:color w:val="auto"/>
      <w:szCs w:val="24"/>
      <w:lang w:val="cs-CZ"/>
    </w:rPr>
  </w:style>
  <w:style w:type="paragraph" w:customStyle="1" w:styleId="rove2">
    <w:name w:val="úroveň 2"/>
    <w:basedOn w:val="Normln"/>
    <w:rsid w:val="00304299"/>
    <w:pPr>
      <w:numPr>
        <w:ilvl w:val="1"/>
        <w:numId w:val="29"/>
      </w:numPr>
      <w:spacing w:after="120" w:line="240" w:lineRule="auto"/>
      <w:jc w:val="both"/>
    </w:pPr>
    <w:rPr>
      <w:rFonts w:ascii="Times New Roman" w:hAnsi="Times New Roman"/>
      <w:color w:val="auto"/>
      <w:szCs w:val="24"/>
      <w:lang w:val="cs-CZ"/>
    </w:rPr>
  </w:style>
  <w:style w:type="paragraph" w:customStyle="1" w:styleId="Textvbloku1">
    <w:name w:val="Text v bloku1"/>
    <w:basedOn w:val="Normln"/>
    <w:uiPriority w:val="99"/>
    <w:rsid w:val="00E55068"/>
    <w:pPr>
      <w:suppressAutoHyphens/>
      <w:spacing w:line="240" w:lineRule="auto"/>
      <w:ind w:left="708" w:right="-284" w:hanging="304"/>
    </w:pPr>
    <w:rPr>
      <w:rFonts w:ascii="Times New Roman" w:hAnsi="Times New Roman" w:cs="Calibri"/>
      <w:color w:val="auto"/>
      <w:lang w:val="cs-CZ" w:eastAsia="ar-SA"/>
    </w:rPr>
  </w:style>
  <w:style w:type="character" w:customStyle="1" w:styleId="OdstavecseseznamemChar">
    <w:name w:val="Odstavec se seznamem Char"/>
    <w:link w:val="Odstavecseseznamem"/>
    <w:uiPriority w:val="34"/>
    <w:rsid w:val="00AA0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691">
      <w:bodyDiv w:val="1"/>
      <w:marLeft w:val="0"/>
      <w:marRight w:val="0"/>
      <w:marTop w:val="0"/>
      <w:marBottom w:val="0"/>
      <w:divBdr>
        <w:top w:val="none" w:sz="0" w:space="0" w:color="auto"/>
        <w:left w:val="none" w:sz="0" w:space="0" w:color="auto"/>
        <w:bottom w:val="none" w:sz="0" w:space="0" w:color="auto"/>
        <w:right w:val="none" w:sz="0" w:space="0" w:color="auto"/>
      </w:divBdr>
    </w:div>
    <w:div w:id="30958508">
      <w:bodyDiv w:val="1"/>
      <w:marLeft w:val="0"/>
      <w:marRight w:val="0"/>
      <w:marTop w:val="0"/>
      <w:marBottom w:val="0"/>
      <w:divBdr>
        <w:top w:val="none" w:sz="0" w:space="0" w:color="auto"/>
        <w:left w:val="none" w:sz="0" w:space="0" w:color="auto"/>
        <w:bottom w:val="none" w:sz="0" w:space="0" w:color="auto"/>
        <w:right w:val="none" w:sz="0" w:space="0" w:color="auto"/>
      </w:divBdr>
    </w:div>
    <w:div w:id="33192395">
      <w:bodyDiv w:val="1"/>
      <w:marLeft w:val="0"/>
      <w:marRight w:val="0"/>
      <w:marTop w:val="0"/>
      <w:marBottom w:val="0"/>
      <w:divBdr>
        <w:top w:val="none" w:sz="0" w:space="0" w:color="auto"/>
        <w:left w:val="none" w:sz="0" w:space="0" w:color="auto"/>
        <w:bottom w:val="none" w:sz="0" w:space="0" w:color="auto"/>
        <w:right w:val="none" w:sz="0" w:space="0" w:color="auto"/>
      </w:divBdr>
    </w:div>
    <w:div w:id="74788881">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172376206">
      <w:bodyDiv w:val="1"/>
      <w:marLeft w:val="0"/>
      <w:marRight w:val="0"/>
      <w:marTop w:val="0"/>
      <w:marBottom w:val="0"/>
      <w:divBdr>
        <w:top w:val="none" w:sz="0" w:space="0" w:color="auto"/>
        <w:left w:val="none" w:sz="0" w:space="0" w:color="auto"/>
        <w:bottom w:val="none" w:sz="0" w:space="0" w:color="auto"/>
        <w:right w:val="none" w:sz="0" w:space="0" w:color="auto"/>
      </w:divBdr>
    </w:div>
    <w:div w:id="275911859">
      <w:bodyDiv w:val="1"/>
      <w:marLeft w:val="0"/>
      <w:marRight w:val="0"/>
      <w:marTop w:val="0"/>
      <w:marBottom w:val="0"/>
      <w:divBdr>
        <w:top w:val="none" w:sz="0" w:space="0" w:color="auto"/>
        <w:left w:val="none" w:sz="0" w:space="0" w:color="auto"/>
        <w:bottom w:val="none" w:sz="0" w:space="0" w:color="auto"/>
        <w:right w:val="none" w:sz="0" w:space="0" w:color="auto"/>
      </w:divBdr>
    </w:div>
    <w:div w:id="307903749">
      <w:bodyDiv w:val="1"/>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04650097">
      <w:bodyDiv w:val="1"/>
      <w:marLeft w:val="0"/>
      <w:marRight w:val="0"/>
      <w:marTop w:val="0"/>
      <w:marBottom w:val="0"/>
      <w:divBdr>
        <w:top w:val="none" w:sz="0" w:space="0" w:color="auto"/>
        <w:left w:val="none" w:sz="0" w:space="0" w:color="auto"/>
        <w:bottom w:val="none" w:sz="0" w:space="0" w:color="auto"/>
        <w:right w:val="none" w:sz="0" w:space="0" w:color="auto"/>
      </w:divBdr>
    </w:div>
    <w:div w:id="493841582">
      <w:bodyDiv w:val="1"/>
      <w:marLeft w:val="0"/>
      <w:marRight w:val="0"/>
      <w:marTop w:val="0"/>
      <w:marBottom w:val="0"/>
      <w:divBdr>
        <w:top w:val="none" w:sz="0" w:space="0" w:color="auto"/>
        <w:left w:val="none" w:sz="0" w:space="0" w:color="auto"/>
        <w:bottom w:val="none" w:sz="0" w:space="0" w:color="auto"/>
        <w:right w:val="none" w:sz="0" w:space="0" w:color="auto"/>
      </w:divBdr>
    </w:div>
    <w:div w:id="502859033">
      <w:bodyDiv w:val="1"/>
      <w:marLeft w:val="0"/>
      <w:marRight w:val="0"/>
      <w:marTop w:val="0"/>
      <w:marBottom w:val="0"/>
      <w:divBdr>
        <w:top w:val="none" w:sz="0" w:space="0" w:color="auto"/>
        <w:left w:val="none" w:sz="0" w:space="0" w:color="auto"/>
        <w:bottom w:val="none" w:sz="0" w:space="0" w:color="auto"/>
        <w:right w:val="none" w:sz="0" w:space="0" w:color="auto"/>
      </w:divBdr>
    </w:div>
    <w:div w:id="532153763">
      <w:bodyDiv w:val="1"/>
      <w:marLeft w:val="0"/>
      <w:marRight w:val="0"/>
      <w:marTop w:val="0"/>
      <w:marBottom w:val="0"/>
      <w:divBdr>
        <w:top w:val="none" w:sz="0" w:space="0" w:color="auto"/>
        <w:left w:val="none" w:sz="0" w:space="0" w:color="auto"/>
        <w:bottom w:val="none" w:sz="0" w:space="0" w:color="auto"/>
        <w:right w:val="none" w:sz="0" w:space="0" w:color="auto"/>
      </w:divBdr>
    </w:div>
    <w:div w:id="557862978">
      <w:bodyDiv w:val="1"/>
      <w:marLeft w:val="0"/>
      <w:marRight w:val="0"/>
      <w:marTop w:val="0"/>
      <w:marBottom w:val="0"/>
      <w:divBdr>
        <w:top w:val="none" w:sz="0" w:space="0" w:color="auto"/>
        <w:left w:val="none" w:sz="0" w:space="0" w:color="auto"/>
        <w:bottom w:val="none" w:sz="0" w:space="0" w:color="auto"/>
        <w:right w:val="none" w:sz="0" w:space="0" w:color="auto"/>
      </w:divBdr>
    </w:div>
    <w:div w:id="567376755">
      <w:bodyDiv w:val="1"/>
      <w:marLeft w:val="0"/>
      <w:marRight w:val="0"/>
      <w:marTop w:val="0"/>
      <w:marBottom w:val="0"/>
      <w:divBdr>
        <w:top w:val="none" w:sz="0" w:space="0" w:color="auto"/>
        <w:left w:val="none" w:sz="0" w:space="0" w:color="auto"/>
        <w:bottom w:val="none" w:sz="0" w:space="0" w:color="auto"/>
        <w:right w:val="none" w:sz="0" w:space="0" w:color="auto"/>
      </w:divBdr>
    </w:div>
    <w:div w:id="677926561">
      <w:bodyDiv w:val="1"/>
      <w:marLeft w:val="0"/>
      <w:marRight w:val="0"/>
      <w:marTop w:val="0"/>
      <w:marBottom w:val="0"/>
      <w:divBdr>
        <w:top w:val="none" w:sz="0" w:space="0" w:color="auto"/>
        <w:left w:val="none" w:sz="0" w:space="0" w:color="auto"/>
        <w:bottom w:val="none" w:sz="0" w:space="0" w:color="auto"/>
        <w:right w:val="none" w:sz="0" w:space="0" w:color="auto"/>
      </w:divBdr>
    </w:div>
    <w:div w:id="709766620">
      <w:bodyDiv w:val="1"/>
      <w:marLeft w:val="0"/>
      <w:marRight w:val="0"/>
      <w:marTop w:val="0"/>
      <w:marBottom w:val="0"/>
      <w:divBdr>
        <w:top w:val="none" w:sz="0" w:space="0" w:color="auto"/>
        <w:left w:val="none" w:sz="0" w:space="0" w:color="auto"/>
        <w:bottom w:val="none" w:sz="0" w:space="0" w:color="auto"/>
        <w:right w:val="none" w:sz="0" w:space="0" w:color="auto"/>
      </w:divBdr>
    </w:div>
    <w:div w:id="750201293">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073355278">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2543618">
      <w:bodyDiv w:val="1"/>
      <w:marLeft w:val="0"/>
      <w:marRight w:val="0"/>
      <w:marTop w:val="0"/>
      <w:marBottom w:val="0"/>
      <w:divBdr>
        <w:top w:val="none" w:sz="0" w:space="0" w:color="auto"/>
        <w:left w:val="none" w:sz="0" w:space="0" w:color="auto"/>
        <w:bottom w:val="none" w:sz="0" w:space="0" w:color="auto"/>
        <w:right w:val="none" w:sz="0" w:space="0" w:color="auto"/>
      </w:divBdr>
    </w:div>
    <w:div w:id="1384602399">
      <w:bodyDiv w:val="1"/>
      <w:marLeft w:val="0"/>
      <w:marRight w:val="0"/>
      <w:marTop w:val="0"/>
      <w:marBottom w:val="0"/>
      <w:divBdr>
        <w:top w:val="none" w:sz="0" w:space="0" w:color="auto"/>
        <w:left w:val="none" w:sz="0" w:space="0" w:color="auto"/>
        <w:bottom w:val="none" w:sz="0" w:space="0" w:color="auto"/>
        <w:right w:val="none" w:sz="0" w:space="0" w:color="auto"/>
      </w:divBdr>
    </w:div>
    <w:div w:id="1432437273">
      <w:bodyDiv w:val="1"/>
      <w:marLeft w:val="0"/>
      <w:marRight w:val="0"/>
      <w:marTop w:val="0"/>
      <w:marBottom w:val="0"/>
      <w:divBdr>
        <w:top w:val="none" w:sz="0" w:space="0" w:color="auto"/>
        <w:left w:val="none" w:sz="0" w:space="0" w:color="auto"/>
        <w:bottom w:val="none" w:sz="0" w:space="0" w:color="auto"/>
        <w:right w:val="none" w:sz="0" w:space="0" w:color="auto"/>
      </w:divBdr>
    </w:div>
    <w:div w:id="1534732916">
      <w:bodyDiv w:val="1"/>
      <w:marLeft w:val="0"/>
      <w:marRight w:val="0"/>
      <w:marTop w:val="0"/>
      <w:marBottom w:val="0"/>
      <w:divBdr>
        <w:top w:val="none" w:sz="0" w:space="0" w:color="auto"/>
        <w:left w:val="none" w:sz="0" w:space="0" w:color="auto"/>
        <w:bottom w:val="none" w:sz="0" w:space="0" w:color="auto"/>
        <w:right w:val="none" w:sz="0" w:space="0" w:color="auto"/>
      </w:divBdr>
    </w:div>
    <w:div w:id="1617834259">
      <w:bodyDiv w:val="1"/>
      <w:marLeft w:val="0"/>
      <w:marRight w:val="0"/>
      <w:marTop w:val="0"/>
      <w:marBottom w:val="0"/>
      <w:divBdr>
        <w:top w:val="none" w:sz="0" w:space="0" w:color="auto"/>
        <w:left w:val="none" w:sz="0" w:space="0" w:color="auto"/>
        <w:bottom w:val="none" w:sz="0" w:space="0" w:color="auto"/>
        <w:right w:val="none" w:sz="0" w:space="0" w:color="auto"/>
      </w:divBdr>
    </w:div>
    <w:div w:id="1943225603">
      <w:bodyDiv w:val="1"/>
      <w:marLeft w:val="0"/>
      <w:marRight w:val="0"/>
      <w:marTop w:val="0"/>
      <w:marBottom w:val="0"/>
      <w:divBdr>
        <w:top w:val="none" w:sz="0" w:space="0" w:color="auto"/>
        <w:left w:val="none" w:sz="0" w:space="0" w:color="auto"/>
        <w:bottom w:val="none" w:sz="0" w:space="0" w:color="auto"/>
        <w:right w:val="none" w:sz="0" w:space="0" w:color="auto"/>
      </w:divBdr>
    </w:div>
    <w:div w:id="1975402649">
      <w:bodyDiv w:val="1"/>
      <w:marLeft w:val="0"/>
      <w:marRight w:val="0"/>
      <w:marTop w:val="0"/>
      <w:marBottom w:val="0"/>
      <w:divBdr>
        <w:top w:val="none" w:sz="0" w:space="0" w:color="auto"/>
        <w:left w:val="none" w:sz="0" w:space="0" w:color="auto"/>
        <w:bottom w:val="none" w:sz="0" w:space="0" w:color="auto"/>
        <w:right w:val="none" w:sz="0" w:space="0" w:color="auto"/>
      </w:divBdr>
    </w:div>
    <w:div w:id="1985618025">
      <w:bodyDiv w:val="1"/>
      <w:marLeft w:val="0"/>
      <w:marRight w:val="0"/>
      <w:marTop w:val="0"/>
      <w:marBottom w:val="0"/>
      <w:divBdr>
        <w:top w:val="none" w:sz="0" w:space="0" w:color="auto"/>
        <w:left w:val="none" w:sz="0" w:space="0" w:color="auto"/>
        <w:bottom w:val="none" w:sz="0" w:space="0" w:color="auto"/>
        <w:right w:val="none" w:sz="0" w:space="0" w:color="auto"/>
      </w:divBdr>
    </w:div>
    <w:div w:id="2005087290">
      <w:bodyDiv w:val="1"/>
      <w:marLeft w:val="0"/>
      <w:marRight w:val="0"/>
      <w:marTop w:val="0"/>
      <w:marBottom w:val="0"/>
      <w:divBdr>
        <w:top w:val="none" w:sz="0" w:space="0" w:color="auto"/>
        <w:left w:val="none" w:sz="0" w:space="0" w:color="auto"/>
        <w:bottom w:val="none" w:sz="0" w:space="0" w:color="auto"/>
        <w:right w:val="none" w:sz="0" w:space="0" w:color="auto"/>
      </w:divBdr>
    </w:div>
    <w:div w:id="2005350532">
      <w:bodyDiv w:val="1"/>
      <w:marLeft w:val="0"/>
      <w:marRight w:val="0"/>
      <w:marTop w:val="0"/>
      <w:marBottom w:val="0"/>
      <w:divBdr>
        <w:top w:val="none" w:sz="0" w:space="0" w:color="auto"/>
        <w:left w:val="none" w:sz="0" w:space="0" w:color="auto"/>
        <w:bottom w:val="none" w:sz="0" w:space="0" w:color="auto"/>
        <w:right w:val="none" w:sz="0" w:space="0" w:color="auto"/>
      </w:divBdr>
    </w:div>
    <w:div w:id="2071612025">
      <w:bodyDiv w:val="1"/>
      <w:marLeft w:val="0"/>
      <w:marRight w:val="0"/>
      <w:marTop w:val="0"/>
      <w:marBottom w:val="0"/>
      <w:divBdr>
        <w:top w:val="none" w:sz="0" w:space="0" w:color="auto"/>
        <w:left w:val="none" w:sz="0" w:space="0" w:color="auto"/>
        <w:bottom w:val="none" w:sz="0" w:space="0" w:color="auto"/>
        <w:right w:val="none" w:sz="0" w:space="0" w:color="auto"/>
      </w:divBdr>
    </w:div>
    <w:div w:id="2087221206">
      <w:bodyDiv w:val="1"/>
      <w:marLeft w:val="0"/>
      <w:marRight w:val="0"/>
      <w:marTop w:val="0"/>
      <w:marBottom w:val="0"/>
      <w:divBdr>
        <w:top w:val="none" w:sz="0" w:space="0" w:color="auto"/>
        <w:left w:val="none" w:sz="0" w:space="0" w:color="auto"/>
        <w:bottom w:val="none" w:sz="0" w:space="0" w:color="auto"/>
        <w:right w:val="none" w:sz="0" w:space="0" w:color="auto"/>
      </w:divBdr>
    </w:div>
    <w:div w:id="210765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bohacek@dpo.cz" TargetMode="External"/><Relationship Id="rId13" Type="http://schemas.openxmlformats.org/officeDocument/2006/relationships/hyperlink" Target="mailto:nadezda.vyroubalova@dpo.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yperlink" Target="mailto:xxxxxx@xxxxxx.cz" TargetMode="External"/><Relationship Id="rId23" Type="http://schemas.openxmlformats.org/officeDocument/2006/relationships/theme" Target="theme/theme1.xml"/><Relationship Id="rId10" Type="http://schemas.openxmlformats.org/officeDocument/2006/relationships/hyperlink" Target="mailto:karel.zaluda@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iri.bohacek@dpo.cz" TargetMode="External"/><Relationship Id="rId14" Type="http://schemas.openxmlformats.org/officeDocument/2006/relationships/hyperlink" Target="mailto:ekologie@dpo.cz" TargetMode="External"/><Relationship Id="rId22" Type="http://schemas.openxmlformats.org/officeDocument/2006/relationships/fontTable" Target="fontTable.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F429A-5514-4C3C-B3F5-0311E576D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47</TotalTime>
  <Pages>9</Pages>
  <Words>4488</Words>
  <Characters>26808</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Červenková Jana</cp:lastModifiedBy>
  <cp:revision>11</cp:revision>
  <cp:lastPrinted>2017-10-17T10:32:00Z</cp:lastPrinted>
  <dcterms:created xsi:type="dcterms:W3CDTF">2019-06-25T06:51:00Z</dcterms:created>
  <dcterms:modified xsi:type="dcterms:W3CDTF">2019-08-22T11:29:00Z</dcterms:modified>
</cp:coreProperties>
</file>