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B32DF" w14:textId="3170CECF" w:rsidR="008C6C7E" w:rsidRPr="00A071EE" w:rsidRDefault="008C6C7E">
      <w:pPr>
        <w:spacing w:before="120"/>
        <w:ind w:left="1134"/>
      </w:pPr>
      <w:bookmarkStart w:id="0" w:name="_GoBack"/>
      <w:bookmarkEnd w:id="0"/>
    </w:p>
    <w:p w14:paraId="31DB5155" w14:textId="77777777" w:rsidR="008C6C7E" w:rsidRPr="00A071EE" w:rsidRDefault="008C6C7E">
      <w:pPr>
        <w:spacing w:before="120"/>
      </w:pPr>
    </w:p>
    <w:p w14:paraId="45CBE5D2" w14:textId="77777777" w:rsidR="008C6C7E" w:rsidRPr="00A071EE" w:rsidRDefault="008C6C7E">
      <w:pPr>
        <w:spacing w:before="120"/>
      </w:pPr>
    </w:p>
    <w:p w14:paraId="3A3C8F1E" w14:textId="77777777" w:rsidR="008C6C7E" w:rsidRPr="00A071EE" w:rsidRDefault="00084661" w:rsidP="004E69BE">
      <w:pPr>
        <w:spacing w:before="120"/>
        <w:jc w:val="center"/>
      </w:pPr>
      <w:r>
        <w:rPr>
          <w:rFonts w:ascii="Arial" w:hAnsi="Arial" w:cs="Arial"/>
          <w:noProof/>
          <w:sz w:val="22"/>
          <w:szCs w:val="22"/>
        </w:rPr>
        <w:drawing>
          <wp:inline distT="0" distB="0" distL="0" distR="0" wp14:anchorId="66E7A5F6" wp14:editId="5FD6B64B">
            <wp:extent cx="2295525" cy="800100"/>
            <wp:effectExtent l="19050" t="0" r="9525" b="0"/>
            <wp:docPr id="1" name="obrázek 1" descr="dp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mb"/>
                    <pic:cNvPicPr>
                      <a:picLocks noChangeAspect="1" noChangeArrowheads="1"/>
                    </pic:cNvPicPr>
                  </pic:nvPicPr>
                  <pic:blipFill>
                    <a:blip r:embed="rId8" cstate="print"/>
                    <a:srcRect/>
                    <a:stretch>
                      <a:fillRect/>
                    </a:stretch>
                  </pic:blipFill>
                  <pic:spPr bwMode="auto">
                    <a:xfrm>
                      <a:off x="0" y="0"/>
                      <a:ext cx="2295525" cy="800100"/>
                    </a:xfrm>
                    <a:prstGeom prst="rect">
                      <a:avLst/>
                    </a:prstGeom>
                    <a:noFill/>
                    <a:ln w="9525">
                      <a:noFill/>
                      <a:miter lim="800000"/>
                      <a:headEnd/>
                      <a:tailEnd/>
                    </a:ln>
                  </pic:spPr>
                </pic:pic>
              </a:graphicData>
            </a:graphic>
          </wp:inline>
        </w:drawing>
      </w:r>
    </w:p>
    <w:p w14:paraId="404B45F8" w14:textId="77777777" w:rsidR="008C6C7E" w:rsidRPr="00A071EE" w:rsidRDefault="008C6C7E">
      <w:pPr>
        <w:spacing w:before="120"/>
      </w:pPr>
    </w:p>
    <w:p w14:paraId="22C80D4B" w14:textId="77777777" w:rsidR="008C6C7E" w:rsidRPr="00A071EE" w:rsidRDefault="008C6C7E">
      <w:pPr>
        <w:spacing w:before="120"/>
      </w:pPr>
    </w:p>
    <w:p w14:paraId="6FB2B3AF" w14:textId="77777777" w:rsidR="008C6C7E" w:rsidRPr="00A071EE" w:rsidRDefault="008C6C7E">
      <w:pPr>
        <w:spacing w:before="120"/>
      </w:pPr>
    </w:p>
    <w:p w14:paraId="35A43EAE" w14:textId="77777777" w:rsidR="008C6C7E" w:rsidRPr="00A071EE" w:rsidRDefault="008C6C7E">
      <w:pPr>
        <w:spacing w:before="120"/>
      </w:pPr>
    </w:p>
    <w:p w14:paraId="790567A8" w14:textId="77777777" w:rsidR="008C6C7E" w:rsidRPr="00A071EE" w:rsidRDefault="008C6C7E">
      <w:pPr>
        <w:spacing w:before="120"/>
      </w:pPr>
    </w:p>
    <w:p w14:paraId="5F669F0D" w14:textId="77777777" w:rsidR="008C6C7E" w:rsidRPr="00A071EE" w:rsidRDefault="008C6C7E">
      <w:pPr>
        <w:pStyle w:val="Zkladntext"/>
        <w:tabs>
          <w:tab w:val="left" w:pos="709"/>
          <w:tab w:val="right" w:leader="dot" w:pos="9356"/>
        </w:tabs>
        <w:jc w:val="center"/>
        <w:rPr>
          <w:rFonts w:ascii="Arial" w:hAnsi="Arial" w:cs="Arial"/>
          <w:b/>
          <w:sz w:val="44"/>
          <w:szCs w:val="44"/>
          <w:u w:val="single"/>
        </w:rPr>
      </w:pPr>
      <w:r w:rsidRPr="00A071EE">
        <w:rPr>
          <w:rFonts w:ascii="Arial" w:hAnsi="Arial" w:cs="Arial"/>
          <w:b/>
          <w:sz w:val="44"/>
          <w:szCs w:val="44"/>
          <w:u w:val="single"/>
        </w:rPr>
        <w:t xml:space="preserve">příloha č. 1 </w:t>
      </w:r>
    </w:p>
    <w:p w14:paraId="7EF09BD9" w14:textId="77777777" w:rsidR="008C6C7E" w:rsidRPr="00A071EE" w:rsidRDefault="008C6C7E">
      <w:pPr>
        <w:spacing w:before="120"/>
      </w:pPr>
    </w:p>
    <w:p w14:paraId="6F97C3C6" w14:textId="77777777" w:rsidR="008C6C7E" w:rsidRPr="00A071EE" w:rsidRDefault="008C6C7E">
      <w:pPr>
        <w:spacing w:before="120"/>
      </w:pPr>
    </w:p>
    <w:p w14:paraId="2C3E6B28" w14:textId="77777777" w:rsidR="008C6C7E" w:rsidRPr="00A071EE" w:rsidRDefault="008C6C7E">
      <w:pPr>
        <w:spacing w:before="120"/>
      </w:pPr>
    </w:p>
    <w:p w14:paraId="71A1AA7B" w14:textId="77777777" w:rsidR="008C6C7E" w:rsidRDefault="008C6C7E">
      <w:pPr>
        <w:pStyle w:val="Nzev"/>
        <w:rPr>
          <w:sz w:val="44"/>
          <w:szCs w:val="44"/>
          <w:u w:val="single"/>
        </w:rPr>
      </w:pPr>
      <w:r w:rsidRPr="00A071EE">
        <w:rPr>
          <w:sz w:val="44"/>
          <w:szCs w:val="44"/>
          <w:u w:val="single"/>
        </w:rPr>
        <w:t>Soupis požadavků</w:t>
      </w:r>
    </w:p>
    <w:p w14:paraId="21A62719" w14:textId="420ECFD6" w:rsidR="00507B4A" w:rsidRPr="00A071EE" w:rsidRDefault="00507B4A">
      <w:pPr>
        <w:pStyle w:val="Nzev"/>
        <w:rPr>
          <w:sz w:val="44"/>
          <w:szCs w:val="44"/>
          <w:u w:val="single"/>
        </w:rPr>
      </w:pPr>
      <w:r>
        <w:rPr>
          <w:sz w:val="44"/>
          <w:szCs w:val="44"/>
          <w:u w:val="single"/>
        </w:rPr>
        <w:t>na dodávku</w:t>
      </w:r>
    </w:p>
    <w:p w14:paraId="62161F6D" w14:textId="77777777" w:rsidR="008C6C7E" w:rsidRPr="00A071EE" w:rsidRDefault="008C6C7E">
      <w:pPr>
        <w:spacing w:before="120"/>
        <w:rPr>
          <w:rFonts w:ascii="Arial" w:hAnsi="Arial" w:cs="Arial"/>
          <w:sz w:val="44"/>
          <w:szCs w:val="44"/>
          <w:u w:val="single"/>
        </w:rPr>
      </w:pPr>
    </w:p>
    <w:p w14:paraId="05C0846C" w14:textId="77777777" w:rsidR="008C6C7E" w:rsidRPr="00A071EE" w:rsidRDefault="008C6C7E">
      <w:pPr>
        <w:spacing w:before="120"/>
        <w:jc w:val="center"/>
        <w:rPr>
          <w:rFonts w:ascii="Arial" w:hAnsi="Arial" w:cs="Arial"/>
          <w:sz w:val="44"/>
          <w:szCs w:val="44"/>
          <w:u w:val="single"/>
        </w:rPr>
      </w:pPr>
    </w:p>
    <w:p w14:paraId="062ECEEE" w14:textId="77777777" w:rsidR="00793439" w:rsidRDefault="00793439">
      <w:pPr>
        <w:pStyle w:val="Zkladntext"/>
        <w:spacing w:line="360" w:lineRule="atLeast"/>
        <w:jc w:val="center"/>
        <w:rPr>
          <w:rFonts w:ascii="Arial" w:hAnsi="Arial" w:cs="Arial"/>
          <w:b/>
          <w:sz w:val="36"/>
          <w:szCs w:val="36"/>
          <w:u w:val="single"/>
        </w:rPr>
      </w:pPr>
      <w:r w:rsidRPr="00793439">
        <w:rPr>
          <w:rFonts w:ascii="Arial" w:hAnsi="Arial" w:cs="Arial"/>
          <w:b/>
          <w:sz w:val="36"/>
          <w:szCs w:val="36"/>
          <w:u w:val="single"/>
        </w:rPr>
        <w:t>dvounápravo</w:t>
      </w:r>
      <w:r>
        <w:rPr>
          <w:rFonts w:ascii="Arial" w:hAnsi="Arial" w:cs="Arial"/>
          <w:b/>
          <w:sz w:val="36"/>
          <w:szCs w:val="36"/>
          <w:u w:val="single"/>
        </w:rPr>
        <w:t>vých nízkopodlažních trolejbusů</w:t>
      </w:r>
    </w:p>
    <w:p w14:paraId="76322873" w14:textId="58C088DF" w:rsidR="00F8195E" w:rsidRPr="00A071EE" w:rsidRDefault="00793439">
      <w:pPr>
        <w:pStyle w:val="Zkladntext"/>
        <w:spacing w:line="360" w:lineRule="atLeast"/>
        <w:jc w:val="center"/>
        <w:rPr>
          <w:rFonts w:ascii="Arial" w:hAnsi="Arial" w:cs="Arial"/>
          <w:b/>
          <w:bCs/>
          <w:sz w:val="36"/>
          <w:szCs w:val="36"/>
          <w:u w:val="single"/>
        </w:rPr>
      </w:pPr>
      <w:r w:rsidRPr="00793439">
        <w:rPr>
          <w:rFonts w:ascii="Arial" w:hAnsi="Arial" w:cs="Arial"/>
          <w:b/>
          <w:sz w:val="36"/>
          <w:szCs w:val="36"/>
          <w:u w:val="single"/>
        </w:rPr>
        <w:t>s alternativním pohonem</w:t>
      </w:r>
      <w:r w:rsidR="003B3776">
        <w:rPr>
          <w:rFonts w:ascii="Arial" w:hAnsi="Arial" w:cs="Arial"/>
          <w:b/>
          <w:sz w:val="36"/>
          <w:szCs w:val="36"/>
          <w:u w:val="single"/>
        </w:rPr>
        <w:t xml:space="preserve"> (bateriemi)</w:t>
      </w:r>
    </w:p>
    <w:p w14:paraId="7D46B4B1" w14:textId="77777777" w:rsidR="008C6C7E" w:rsidRPr="00A071EE" w:rsidRDefault="008C6C7E">
      <w:pPr>
        <w:spacing w:before="120"/>
        <w:jc w:val="center"/>
      </w:pPr>
    </w:p>
    <w:p w14:paraId="1C8EE051" w14:textId="3784C864" w:rsidR="00385261" w:rsidRDefault="00385261">
      <w:pPr>
        <w:pStyle w:val="Obsah1"/>
      </w:pPr>
    </w:p>
    <w:p w14:paraId="1DDA6C2B" w14:textId="77777777" w:rsidR="00936918" w:rsidRDefault="00936918" w:rsidP="00936918"/>
    <w:p w14:paraId="5F746810" w14:textId="77777777" w:rsidR="00936918" w:rsidRDefault="00936918" w:rsidP="00936918"/>
    <w:p w14:paraId="0FC921BB" w14:textId="77777777" w:rsidR="00936918" w:rsidRPr="00936918" w:rsidRDefault="00936918" w:rsidP="00936918"/>
    <w:p w14:paraId="2C063B39" w14:textId="77777777" w:rsidR="00385261" w:rsidRPr="009362B1" w:rsidRDefault="00385261" w:rsidP="0060280E"/>
    <w:p w14:paraId="4ABD1B5D" w14:textId="77777777" w:rsidR="00385261" w:rsidRPr="009362B1" w:rsidRDefault="00385261" w:rsidP="0060280E"/>
    <w:p w14:paraId="5E8C3EE2" w14:textId="77777777" w:rsidR="00385261" w:rsidRPr="009362B1" w:rsidRDefault="00385261" w:rsidP="0060280E"/>
    <w:p w14:paraId="71AC1E6D" w14:textId="77777777" w:rsidR="00385261" w:rsidRPr="008A6E87" w:rsidRDefault="00385261" w:rsidP="0060280E"/>
    <w:p w14:paraId="048FAFA7" w14:textId="77777777" w:rsidR="00385261" w:rsidRPr="008A6E87" w:rsidRDefault="00385261" w:rsidP="0060280E"/>
    <w:p w14:paraId="4CAE075F" w14:textId="77777777" w:rsidR="00385261" w:rsidRPr="00993D34" w:rsidRDefault="00385261" w:rsidP="0060280E"/>
    <w:p w14:paraId="60885C70" w14:textId="77777777" w:rsidR="00385261" w:rsidRDefault="00385261" w:rsidP="0060280E"/>
    <w:p w14:paraId="321FB656" w14:textId="77777777" w:rsidR="00936918" w:rsidRDefault="00936918" w:rsidP="0060280E"/>
    <w:p w14:paraId="05A2CBF3" w14:textId="77777777" w:rsidR="00936918" w:rsidRDefault="00936918" w:rsidP="0060280E"/>
    <w:p w14:paraId="5176E06D" w14:textId="77777777" w:rsidR="00936918" w:rsidRPr="00993D34" w:rsidRDefault="00936918" w:rsidP="0060280E"/>
    <w:p w14:paraId="76E45797" w14:textId="77777777" w:rsidR="00385261" w:rsidRPr="0060280E" w:rsidRDefault="00385261" w:rsidP="0060280E"/>
    <w:p w14:paraId="15F9EDC1" w14:textId="77777777" w:rsidR="00385261" w:rsidRPr="0060280E" w:rsidRDefault="00385261" w:rsidP="0060280E"/>
    <w:p w14:paraId="3E9A6FD5" w14:textId="77777777" w:rsidR="00385261" w:rsidRPr="0060280E" w:rsidRDefault="00385261" w:rsidP="0060280E"/>
    <w:p w14:paraId="5CB7D3F2" w14:textId="69E4A676" w:rsidR="008C6C7E" w:rsidRPr="00A071EE" w:rsidRDefault="008C6C7E">
      <w:pPr>
        <w:pStyle w:val="Obsah1"/>
        <w:rPr>
          <w:u w:val="single"/>
        </w:rPr>
      </w:pPr>
      <w:r w:rsidRPr="00A071EE">
        <w:rPr>
          <w:u w:val="single"/>
        </w:rPr>
        <w:t>OBSAH:</w:t>
      </w:r>
    </w:p>
    <w:p w14:paraId="30403A33" w14:textId="77777777" w:rsidR="008C6C7E" w:rsidRPr="00A071EE" w:rsidRDefault="008C6C7E">
      <w:pPr>
        <w:pStyle w:val="Obsah1"/>
      </w:pPr>
    </w:p>
    <w:p w14:paraId="5712643B" w14:textId="77777777" w:rsidR="001372ED" w:rsidRDefault="006A38BA">
      <w:pPr>
        <w:pStyle w:val="Obsah1"/>
        <w:rPr>
          <w:rFonts w:asciiTheme="minorHAnsi" w:eastAsiaTheme="minorEastAsia" w:hAnsiTheme="minorHAnsi" w:cstheme="minorBidi"/>
          <w:caps w:val="0"/>
          <w:sz w:val="22"/>
          <w:szCs w:val="22"/>
        </w:rPr>
      </w:pPr>
      <w:r w:rsidRPr="00316912">
        <w:fldChar w:fldCharType="begin"/>
      </w:r>
      <w:r w:rsidR="008C6C7E" w:rsidRPr="00316912">
        <w:instrText xml:space="preserve"> TOC \o "1-3" </w:instrText>
      </w:r>
      <w:r w:rsidRPr="00316912">
        <w:fldChar w:fldCharType="separate"/>
      </w:r>
      <w:r w:rsidR="001372ED">
        <w:t>1</w:t>
      </w:r>
      <w:r w:rsidR="001372ED">
        <w:rPr>
          <w:rFonts w:asciiTheme="minorHAnsi" w:eastAsiaTheme="minorEastAsia" w:hAnsiTheme="minorHAnsi" w:cstheme="minorBidi"/>
          <w:caps w:val="0"/>
          <w:sz w:val="22"/>
          <w:szCs w:val="22"/>
        </w:rPr>
        <w:tab/>
      </w:r>
      <w:r w:rsidR="001372ED">
        <w:t>Všeobecně</w:t>
      </w:r>
      <w:r w:rsidR="001372ED">
        <w:tab/>
      </w:r>
      <w:r w:rsidR="001372ED">
        <w:fldChar w:fldCharType="begin"/>
      </w:r>
      <w:r w:rsidR="001372ED">
        <w:instrText xml:space="preserve"> PAGEREF _Toc17975430 \h </w:instrText>
      </w:r>
      <w:r w:rsidR="001372ED">
        <w:fldChar w:fldCharType="separate"/>
      </w:r>
      <w:r w:rsidR="001372ED">
        <w:t>4</w:t>
      </w:r>
      <w:r w:rsidR="001372ED">
        <w:fldChar w:fldCharType="end"/>
      </w:r>
    </w:p>
    <w:p w14:paraId="779C1322" w14:textId="77777777" w:rsidR="001372ED" w:rsidRDefault="001372ED">
      <w:pPr>
        <w:pStyle w:val="Obsah2"/>
        <w:rPr>
          <w:rFonts w:asciiTheme="minorHAnsi" w:eastAsiaTheme="minorEastAsia" w:hAnsiTheme="minorHAnsi" w:cstheme="minorBidi"/>
          <w:caps w:val="0"/>
          <w:sz w:val="22"/>
          <w:szCs w:val="22"/>
        </w:rPr>
      </w:pPr>
      <w:r>
        <w:t>1.1</w:t>
      </w:r>
      <w:r>
        <w:rPr>
          <w:rFonts w:asciiTheme="minorHAnsi" w:eastAsiaTheme="minorEastAsia" w:hAnsiTheme="minorHAnsi" w:cstheme="minorBidi"/>
          <w:caps w:val="0"/>
          <w:sz w:val="22"/>
          <w:szCs w:val="22"/>
        </w:rPr>
        <w:tab/>
      </w:r>
      <w:r>
        <w:t>ZÁKLADNÍ POŽADAVKY NA VOZIDLO - PP</w:t>
      </w:r>
      <w:r>
        <w:tab/>
      </w:r>
      <w:r>
        <w:fldChar w:fldCharType="begin"/>
      </w:r>
      <w:r>
        <w:instrText xml:space="preserve"> PAGEREF _Toc17975431 \h </w:instrText>
      </w:r>
      <w:r>
        <w:fldChar w:fldCharType="separate"/>
      </w:r>
      <w:r>
        <w:t>4</w:t>
      </w:r>
      <w:r>
        <w:fldChar w:fldCharType="end"/>
      </w:r>
    </w:p>
    <w:p w14:paraId="3996E82D" w14:textId="77777777" w:rsidR="001372ED" w:rsidRDefault="001372ED">
      <w:pPr>
        <w:pStyle w:val="Obsah1"/>
        <w:rPr>
          <w:rFonts w:asciiTheme="minorHAnsi" w:eastAsiaTheme="minorEastAsia" w:hAnsiTheme="minorHAnsi" w:cstheme="minorBidi"/>
          <w:caps w:val="0"/>
          <w:sz w:val="22"/>
          <w:szCs w:val="22"/>
        </w:rPr>
      </w:pPr>
      <w:r>
        <w:t>2</w:t>
      </w:r>
      <w:r>
        <w:rPr>
          <w:rFonts w:asciiTheme="minorHAnsi" w:eastAsiaTheme="minorEastAsia" w:hAnsiTheme="minorHAnsi" w:cstheme="minorBidi"/>
          <w:caps w:val="0"/>
          <w:sz w:val="22"/>
          <w:szCs w:val="22"/>
        </w:rPr>
        <w:tab/>
      </w:r>
      <w:r>
        <w:t>Podmínky nasazení</w:t>
      </w:r>
      <w:r>
        <w:tab/>
      </w:r>
      <w:r>
        <w:fldChar w:fldCharType="begin"/>
      </w:r>
      <w:r>
        <w:instrText xml:space="preserve"> PAGEREF _Toc17975432 \h </w:instrText>
      </w:r>
      <w:r>
        <w:fldChar w:fldCharType="separate"/>
      </w:r>
      <w:r>
        <w:t>4</w:t>
      </w:r>
      <w:r>
        <w:fldChar w:fldCharType="end"/>
      </w:r>
    </w:p>
    <w:p w14:paraId="6D55E4AE" w14:textId="77777777" w:rsidR="001372ED" w:rsidRDefault="001372ED">
      <w:pPr>
        <w:pStyle w:val="Obsah2"/>
        <w:rPr>
          <w:rFonts w:asciiTheme="minorHAnsi" w:eastAsiaTheme="minorEastAsia" w:hAnsiTheme="minorHAnsi" w:cstheme="minorBidi"/>
          <w:caps w:val="0"/>
          <w:sz w:val="22"/>
          <w:szCs w:val="22"/>
        </w:rPr>
      </w:pPr>
      <w:r>
        <w:t>2.1</w:t>
      </w:r>
      <w:r>
        <w:rPr>
          <w:rFonts w:asciiTheme="minorHAnsi" w:eastAsiaTheme="minorEastAsia" w:hAnsiTheme="minorHAnsi" w:cstheme="minorBidi"/>
          <w:caps w:val="0"/>
          <w:sz w:val="22"/>
          <w:szCs w:val="22"/>
        </w:rPr>
        <w:tab/>
      </w:r>
      <w:r>
        <w:t>PROVOZNÍ REŽIM- PP</w:t>
      </w:r>
      <w:r>
        <w:tab/>
      </w:r>
      <w:r>
        <w:fldChar w:fldCharType="begin"/>
      </w:r>
      <w:r>
        <w:instrText xml:space="preserve"> PAGEREF _Toc17975433 \h </w:instrText>
      </w:r>
      <w:r>
        <w:fldChar w:fldCharType="separate"/>
      </w:r>
      <w:r>
        <w:t>4</w:t>
      </w:r>
      <w:r>
        <w:fldChar w:fldCharType="end"/>
      </w:r>
    </w:p>
    <w:p w14:paraId="1332DB5A" w14:textId="77777777" w:rsidR="001372ED" w:rsidRDefault="001372ED">
      <w:pPr>
        <w:pStyle w:val="Obsah2"/>
        <w:rPr>
          <w:rFonts w:asciiTheme="minorHAnsi" w:eastAsiaTheme="minorEastAsia" w:hAnsiTheme="minorHAnsi" w:cstheme="minorBidi"/>
          <w:caps w:val="0"/>
          <w:sz w:val="22"/>
          <w:szCs w:val="22"/>
        </w:rPr>
      </w:pPr>
      <w:r>
        <w:t>2.2</w:t>
      </w:r>
      <w:r>
        <w:rPr>
          <w:rFonts w:asciiTheme="minorHAnsi" w:eastAsiaTheme="minorEastAsia" w:hAnsiTheme="minorHAnsi" w:cstheme="minorBidi"/>
          <w:caps w:val="0"/>
          <w:sz w:val="22"/>
          <w:szCs w:val="22"/>
        </w:rPr>
        <w:tab/>
      </w:r>
      <w:r>
        <w:t>PROFIL TRATĚ, PRŮJEZDNÝ PRŮŘEZ- PP</w:t>
      </w:r>
      <w:r>
        <w:tab/>
      </w:r>
      <w:r>
        <w:fldChar w:fldCharType="begin"/>
      </w:r>
      <w:r>
        <w:instrText xml:space="preserve"> PAGEREF _Toc17975434 \h </w:instrText>
      </w:r>
      <w:r>
        <w:fldChar w:fldCharType="separate"/>
      </w:r>
      <w:r>
        <w:t>4</w:t>
      </w:r>
      <w:r>
        <w:fldChar w:fldCharType="end"/>
      </w:r>
    </w:p>
    <w:p w14:paraId="2115D427" w14:textId="77777777" w:rsidR="001372ED" w:rsidRDefault="001372ED">
      <w:pPr>
        <w:pStyle w:val="Obsah2"/>
        <w:rPr>
          <w:rFonts w:asciiTheme="minorHAnsi" w:eastAsiaTheme="minorEastAsia" w:hAnsiTheme="minorHAnsi" w:cstheme="minorBidi"/>
          <w:caps w:val="0"/>
          <w:sz w:val="22"/>
          <w:szCs w:val="22"/>
        </w:rPr>
      </w:pPr>
      <w:r>
        <w:t>2.3</w:t>
      </w:r>
      <w:r>
        <w:rPr>
          <w:rFonts w:asciiTheme="minorHAnsi" w:eastAsiaTheme="minorEastAsia" w:hAnsiTheme="minorHAnsi" w:cstheme="minorBidi"/>
          <w:caps w:val="0"/>
          <w:sz w:val="22"/>
          <w:szCs w:val="22"/>
        </w:rPr>
        <w:tab/>
      </w:r>
      <w:r>
        <w:t>KLIMATICKÉ PODMÍNKY - PP</w:t>
      </w:r>
      <w:r>
        <w:tab/>
      </w:r>
      <w:r>
        <w:fldChar w:fldCharType="begin"/>
      </w:r>
      <w:r>
        <w:instrText xml:space="preserve"> PAGEREF _Toc17975435 \h </w:instrText>
      </w:r>
      <w:r>
        <w:fldChar w:fldCharType="separate"/>
      </w:r>
      <w:r>
        <w:t>4</w:t>
      </w:r>
      <w:r>
        <w:fldChar w:fldCharType="end"/>
      </w:r>
    </w:p>
    <w:p w14:paraId="5D78A872" w14:textId="77777777" w:rsidR="001372ED" w:rsidRDefault="001372ED">
      <w:pPr>
        <w:pStyle w:val="Obsah2"/>
        <w:rPr>
          <w:rFonts w:asciiTheme="minorHAnsi" w:eastAsiaTheme="minorEastAsia" w:hAnsiTheme="minorHAnsi" w:cstheme="minorBidi"/>
          <w:caps w:val="0"/>
          <w:sz w:val="22"/>
          <w:szCs w:val="22"/>
        </w:rPr>
      </w:pPr>
      <w:r>
        <w:t>2.4</w:t>
      </w:r>
      <w:r>
        <w:rPr>
          <w:rFonts w:asciiTheme="minorHAnsi" w:eastAsiaTheme="minorEastAsia" w:hAnsiTheme="minorHAnsi" w:cstheme="minorBidi"/>
          <w:caps w:val="0"/>
          <w:sz w:val="22"/>
          <w:szCs w:val="22"/>
        </w:rPr>
        <w:tab/>
      </w:r>
      <w:r>
        <w:t>DÍLENSKÉ PODMÍNKY ÚDRŽBY - PP</w:t>
      </w:r>
      <w:r>
        <w:tab/>
      </w:r>
      <w:r>
        <w:fldChar w:fldCharType="begin"/>
      </w:r>
      <w:r>
        <w:instrText xml:space="preserve"> PAGEREF _Toc17975436 \h </w:instrText>
      </w:r>
      <w:r>
        <w:fldChar w:fldCharType="separate"/>
      </w:r>
      <w:r>
        <w:t>5</w:t>
      </w:r>
      <w:r>
        <w:fldChar w:fldCharType="end"/>
      </w:r>
    </w:p>
    <w:p w14:paraId="78E2F3CE" w14:textId="77777777" w:rsidR="001372ED" w:rsidRDefault="001372ED">
      <w:pPr>
        <w:pStyle w:val="Obsah2"/>
        <w:rPr>
          <w:rFonts w:asciiTheme="minorHAnsi" w:eastAsiaTheme="minorEastAsia" w:hAnsiTheme="minorHAnsi" w:cstheme="minorBidi"/>
          <w:caps w:val="0"/>
          <w:sz w:val="22"/>
          <w:szCs w:val="22"/>
        </w:rPr>
      </w:pPr>
      <w:r>
        <w:t>2.5</w:t>
      </w:r>
      <w:r>
        <w:rPr>
          <w:rFonts w:asciiTheme="minorHAnsi" w:eastAsiaTheme="minorEastAsia" w:hAnsiTheme="minorHAnsi" w:cstheme="minorBidi"/>
          <w:caps w:val="0"/>
          <w:sz w:val="22"/>
          <w:szCs w:val="22"/>
        </w:rPr>
        <w:tab/>
      </w:r>
      <w:r>
        <w:t>PODMÍNKY TAŽENÍ A VLEČENÍ - PP</w:t>
      </w:r>
      <w:r>
        <w:tab/>
      </w:r>
      <w:r>
        <w:fldChar w:fldCharType="begin"/>
      </w:r>
      <w:r>
        <w:instrText xml:space="preserve"> PAGEREF _Toc17975437 \h </w:instrText>
      </w:r>
      <w:r>
        <w:fldChar w:fldCharType="separate"/>
      </w:r>
      <w:r>
        <w:t>5</w:t>
      </w:r>
      <w:r>
        <w:fldChar w:fldCharType="end"/>
      </w:r>
    </w:p>
    <w:p w14:paraId="35B0103C" w14:textId="77777777" w:rsidR="001372ED" w:rsidRDefault="001372ED">
      <w:pPr>
        <w:pStyle w:val="Obsah2"/>
        <w:rPr>
          <w:rFonts w:asciiTheme="minorHAnsi" w:eastAsiaTheme="minorEastAsia" w:hAnsiTheme="minorHAnsi" w:cstheme="minorBidi"/>
          <w:caps w:val="0"/>
          <w:sz w:val="22"/>
          <w:szCs w:val="22"/>
        </w:rPr>
      </w:pPr>
      <w:r>
        <w:t>2.6</w:t>
      </w:r>
      <w:r>
        <w:rPr>
          <w:rFonts w:asciiTheme="minorHAnsi" w:eastAsiaTheme="minorEastAsia" w:hAnsiTheme="minorHAnsi" w:cstheme="minorBidi"/>
          <w:caps w:val="0"/>
          <w:sz w:val="22"/>
          <w:szCs w:val="22"/>
        </w:rPr>
        <w:tab/>
      </w:r>
      <w:r>
        <w:t>PARKOVÁNÍ A GARÁŽOVÁNÍ VOZIDLA - PP</w:t>
      </w:r>
      <w:r>
        <w:tab/>
      </w:r>
      <w:r>
        <w:fldChar w:fldCharType="begin"/>
      </w:r>
      <w:r>
        <w:instrText xml:space="preserve"> PAGEREF _Toc17975438 \h </w:instrText>
      </w:r>
      <w:r>
        <w:fldChar w:fldCharType="separate"/>
      </w:r>
      <w:r>
        <w:t>6</w:t>
      </w:r>
      <w:r>
        <w:fldChar w:fldCharType="end"/>
      </w:r>
    </w:p>
    <w:p w14:paraId="3E6BA4F0" w14:textId="77777777" w:rsidR="001372ED" w:rsidRDefault="001372ED">
      <w:pPr>
        <w:pStyle w:val="Obsah1"/>
        <w:rPr>
          <w:rFonts w:asciiTheme="minorHAnsi" w:eastAsiaTheme="minorEastAsia" w:hAnsiTheme="minorHAnsi" w:cstheme="minorBidi"/>
          <w:caps w:val="0"/>
          <w:sz w:val="22"/>
          <w:szCs w:val="22"/>
        </w:rPr>
      </w:pPr>
      <w:r>
        <w:t>3</w:t>
      </w:r>
      <w:r>
        <w:rPr>
          <w:rFonts w:asciiTheme="minorHAnsi" w:eastAsiaTheme="minorEastAsia" w:hAnsiTheme="minorHAnsi" w:cstheme="minorBidi"/>
          <w:caps w:val="0"/>
          <w:sz w:val="22"/>
          <w:szCs w:val="22"/>
        </w:rPr>
        <w:tab/>
      </w:r>
      <w:r>
        <w:t>Koncepce vozidla</w:t>
      </w:r>
      <w:r>
        <w:tab/>
      </w:r>
      <w:r>
        <w:fldChar w:fldCharType="begin"/>
      </w:r>
      <w:r>
        <w:instrText xml:space="preserve"> PAGEREF _Toc17975439 \h </w:instrText>
      </w:r>
      <w:r>
        <w:fldChar w:fldCharType="separate"/>
      </w:r>
      <w:r>
        <w:t>6</w:t>
      </w:r>
      <w:r>
        <w:fldChar w:fldCharType="end"/>
      </w:r>
    </w:p>
    <w:p w14:paraId="42A36E8B" w14:textId="77777777" w:rsidR="001372ED" w:rsidRDefault="001372ED">
      <w:pPr>
        <w:pStyle w:val="Obsah2"/>
        <w:rPr>
          <w:rFonts w:asciiTheme="minorHAnsi" w:eastAsiaTheme="minorEastAsia" w:hAnsiTheme="minorHAnsi" w:cstheme="minorBidi"/>
          <w:caps w:val="0"/>
          <w:sz w:val="22"/>
          <w:szCs w:val="22"/>
        </w:rPr>
      </w:pPr>
      <w:r>
        <w:t>3.1</w:t>
      </w:r>
      <w:r>
        <w:rPr>
          <w:rFonts w:asciiTheme="minorHAnsi" w:eastAsiaTheme="minorEastAsia" w:hAnsiTheme="minorHAnsi" w:cstheme="minorBidi"/>
          <w:caps w:val="0"/>
          <w:sz w:val="22"/>
          <w:szCs w:val="22"/>
        </w:rPr>
        <w:tab/>
      </w:r>
      <w:r>
        <w:t>VŠEOBECNÉ ÚDAJE - PP</w:t>
      </w:r>
      <w:r>
        <w:tab/>
      </w:r>
      <w:r>
        <w:fldChar w:fldCharType="begin"/>
      </w:r>
      <w:r>
        <w:instrText xml:space="preserve"> PAGEREF _Toc17975440 \h </w:instrText>
      </w:r>
      <w:r>
        <w:fldChar w:fldCharType="separate"/>
      </w:r>
      <w:r>
        <w:t>6</w:t>
      </w:r>
      <w:r>
        <w:fldChar w:fldCharType="end"/>
      </w:r>
    </w:p>
    <w:p w14:paraId="12D49ECB" w14:textId="77777777" w:rsidR="001372ED" w:rsidRDefault="001372ED">
      <w:pPr>
        <w:pStyle w:val="Obsah2"/>
        <w:rPr>
          <w:rFonts w:asciiTheme="minorHAnsi" w:eastAsiaTheme="minorEastAsia" w:hAnsiTheme="minorHAnsi" w:cstheme="minorBidi"/>
          <w:caps w:val="0"/>
          <w:sz w:val="22"/>
          <w:szCs w:val="22"/>
        </w:rPr>
      </w:pPr>
      <w:r>
        <w:t>3.2</w:t>
      </w:r>
      <w:r>
        <w:rPr>
          <w:rFonts w:asciiTheme="minorHAnsi" w:eastAsiaTheme="minorEastAsia" w:hAnsiTheme="minorHAnsi" w:cstheme="minorBidi"/>
          <w:caps w:val="0"/>
          <w:sz w:val="22"/>
          <w:szCs w:val="22"/>
        </w:rPr>
        <w:tab/>
      </w:r>
      <w:r>
        <w:t>VELIKOST, ROZMĚRY A KAPACITA VOZIDLA - PP</w:t>
      </w:r>
      <w:r>
        <w:tab/>
      </w:r>
      <w:r>
        <w:fldChar w:fldCharType="begin"/>
      </w:r>
      <w:r>
        <w:instrText xml:space="preserve"> PAGEREF _Toc17975441 \h </w:instrText>
      </w:r>
      <w:r>
        <w:fldChar w:fldCharType="separate"/>
      </w:r>
      <w:r>
        <w:t>6</w:t>
      </w:r>
      <w:r>
        <w:fldChar w:fldCharType="end"/>
      </w:r>
    </w:p>
    <w:p w14:paraId="01DC927D" w14:textId="77777777" w:rsidR="001372ED" w:rsidRDefault="001372ED">
      <w:pPr>
        <w:pStyle w:val="Obsah2"/>
        <w:rPr>
          <w:rFonts w:asciiTheme="minorHAnsi" w:eastAsiaTheme="minorEastAsia" w:hAnsiTheme="minorHAnsi" w:cstheme="minorBidi"/>
          <w:caps w:val="0"/>
          <w:sz w:val="22"/>
          <w:szCs w:val="22"/>
        </w:rPr>
      </w:pPr>
      <w:r>
        <w:t>3.3</w:t>
      </w:r>
      <w:r>
        <w:rPr>
          <w:rFonts w:asciiTheme="minorHAnsi" w:eastAsiaTheme="minorEastAsia" w:hAnsiTheme="minorHAnsi" w:cstheme="minorBidi"/>
          <w:caps w:val="0"/>
          <w:sz w:val="22"/>
          <w:szCs w:val="22"/>
        </w:rPr>
        <w:tab/>
      </w:r>
      <w:r>
        <w:t>VNĚJŠÍ DESIGN A BAREVNÉ ŘEŠENÍ</w:t>
      </w:r>
      <w:r>
        <w:tab/>
      </w:r>
      <w:r>
        <w:fldChar w:fldCharType="begin"/>
      </w:r>
      <w:r>
        <w:instrText xml:space="preserve"> PAGEREF _Toc17975442 \h </w:instrText>
      </w:r>
      <w:r>
        <w:fldChar w:fldCharType="separate"/>
      </w:r>
      <w:r>
        <w:t>7</w:t>
      </w:r>
      <w:r>
        <w:fldChar w:fldCharType="end"/>
      </w:r>
    </w:p>
    <w:p w14:paraId="05EC767E" w14:textId="77777777" w:rsidR="001372ED" w:rsidRDefault="001372ED">
      <w:pPr>
        <w:pStyle w:val="Obsah2"/>
        <w:rPr>
          <w:rFonts w:asciiTheme="minorHAnsi" w:eastAsiaTheme="minorEastAsia" w:hAnsiTheme="minorHAnsi" w:cstheme="minorBidi"/>
          <w:caps w:val="0"/>
          <w:sz w:val="22"/>
          <w:szCs w:val="22"/>
        </w:rPr>
      </w:pPr>
      <w:r>
        <w:t>3.4</w:t>
      </w:r>
      <w:r>
        <w:rPr>
          <w:rFonts w:asciiTheme="minorHAnsi" w:eastAsiaTheme="minorEastAsia" w:hAnsiTheme="minorHAnsi" w:cstheme="minorBidi"/>
          <w:caps w:val="0"/>
          <w:sz w:val="22"/>
          <w:szCs w:val="22"/>
        </w:rPr>
        <w:tab/>
      </w:r>
      <w:r>
        <w:t>ŽIVOTNOST - PP</w:t>
      </w:r>
      <w:r>
        <w:tab/>
      </w:r>
      <w:r>
        <w:fldChar w:fldCharType="begin"/>
      </w:r>
      <w:r>
        <w:instrText xml:space="preserve"> PAGEREF _Toc17975443 \h </w:instrText>
      </w:r>
      <w:r>
        <w:fldChar w:fldCharType="separate"/>
      </w:r>
      <w:r>
        <w:t>7</w:t>
      </w:r>
      <w:r>
        <w:fldChar w:fldCharType="end"/>
      </w:r>
    </w:p>
    <w:p w14:paraId="5B8A7247" w14:textId="77777777" w:rsidR="001372ED" w:rsidRDefault="001372ED">
      <w:pPr>
        <w:pStyle w:val="Obsah2"/>
        <w:rPr>
          <w:rFonts w:asciiTheme="minorHAnsi" w:eastAsiaTheme="minorEastAsia" w:hAnsiTheme="minorHAnsi" w:cstheme="minorBidi"/>
          <w:caps w:val="0"/>
          <w:sz w:val="22"/>
          <w:szCs w:val="22"/>
        </w:rPr>
      </w:pPr>
      <w:r>
        <w:t>3.5</w:t>
      </w:r>
      <w:r>
        <w:rPr>
          <w:rFonts w:asciiTheme="minorHAnsi" w:eastAsiaTheme="minorEastAsia" w:hAnsiTheme="minorHAnsi" w:cstheme="minorBidi"/>
          <w:caps w:val="0"/>
          <w:sz w:val="22"/>
          <w:szCs w:val="22"/>
        </w:rPr>
        <w:tab/>
      </w:r>
      <w:r>
        <w:t>OBECNÉ JÍZDNÍ VLASTNOSTI - PP</w:t>
      </w:r>
      <w:r>
        <w:tab/>
      </w:r>
      <w:r>
        <w:fldChar w:fldCharType="begin"/>
      </w:r>
      <w:r>
        <w:instrText xml:space="preserve"> PAGEREF _Toc17975444 \h </w:instrText>
      </w:r>
      <w:r>
        <w:fldChar w:fldCharType="separate"/>
      </w:r>
      <w:r>
        <w:t>7</w:t>
      </w:r>
      <w:r>
        <w:fldChar w:fldCharType="end"/>
      </w:r>
    </w:p>
    <w:p w14:paraId="694EE898" w14:textId="77777777" w:rsidR="001372ED" w:rsidRDefault="001372ED">
      <w:pPr>
        <w:pStyle w:val="Obsah1"/>
        <w:rPr>
          <w:rFonts w:asciiTheme="minorHAnsi" w:eastAsiaTheme="minorEastAsia" w:hAnsiTheme="minorHAnsi" w:cstheme="minorBidi"/>
          <w:caps w:val="0"/>
          <w:sz w:val="22"/>
          <w:szCs w:val="22"/>
        </w:rPr>
      </w:pPr>
      <w:r>
        <w:t>4</w:t>
      </w:r>
      <w:r>
        <w:rPr>
          <w:rFonts w:asciiTheme="minorHAnsi" w:eastAsiaTheme="minorEastAsia" w:hAnsiTheme="minorHAnsi" w:cstheme="minorBidi"/>
          <w:caps w:val="0"/>
          <w:sz w:val="22"/>
          <w:szCs w:val="22"/>
        </w:rPr>
        <w:tab/>
      </w:r>
      <w:r w:rsidRPr="004C2163">
        <w:t>Technické údaje vozidla</w:t>
      </w:r>
      <w:r>
        <w:tab/>
      </w:r>
      <w:r>
        <w:fldChar w:fldCharType="begin"/>
      </w:r>
      <w:r>
        <w:instrText xml:space="preserve"> PAGEREF _Toc17975445 \h </w:instrText>
      </w:r>
      <w:r>
        <w:fldChar w:fldCharType="separate"/>
      </w:r>
      <w:r>
        <w:t>8</w:t>
      </w:r>
      <w:r>
        <w:fldChar w:fldCharType="end"/>
      </w:r>
    </w:p>
    <w:p w14:paraId="133E05D5" w14:textId="77777777" w:rsidR="001372ED" w:rsidRDefault="001372ED">
      <w:pPr>
        <w:pStyle w:val="Obsah2"/>
        <w:rPr>
          <w:rFonts w:asciiTheme="minorHAnsi" w:eastAsiaTheme="minorEastAsia" w:hAnsiTheme="minorHAnsi" w:cstheme="minorBidi"/>
          <w:caps w:val="0"/>
          <w:sz w:val="22"/>
          <w:szCs w:val="22"/>
        </w:rPr>
      </w:pPr>
      <w:r>
        <w:t>4.1</w:t>
      </w:r>
      <w:r>
        <w:rPr>
          <w:rFonts w:asciiTheme="minorHAnsi" w:eastAsiaTheme="minorEastAsia" w:hAnsiTheme="minorHAnsi" w:cstheme="minorBidi"/>
          <w:caps w:val="0"/>
          <w:sz w:val="22"/>
          <w:szCs w:val="22"/>
        </w:rPr>
        <w:tab/>
      </w:r>
      <w:r>
        <w:t>KAROSERIE - PP</w:t>
      </w:r>
      <w:r>
        <w:tab/>
      </w:r>
      <w:r>
        <w:fldChar w:fldCharType="begin"/>
      </w:r>
      <w:r>
        <w:instrText xml:space="preserve"> PAGEREF _Toc17975446 \h </w:instrText>
      </w:r>
      <w:r>
        <w:fldChar w:fldCharType="separate"/>
      </w:r>
      <w:r>
        <w:t>8</w:t>
      </w:r>
      <w:r>
        <w:fldChar w:fldCharType="end"/>
      </w:r>
    </w:p>
    <w:p w14:paraId="4D728476" w14:textId="77777777" w:rsidR="001372ED" w:rsidRDefault="001372ED">
      <w:pPr>
        <w:pStyle w:val="Obsah2"/>
        <w:rPr>
          <w:rFonts w:asciiTheme="minorHAnsi" w:eastAsiaTheme="minorEastAsia" w:hAnsiTheme="minorHAnsi" w:cstheme="minorBidi"/>
          <w:caps w:val="0"/>
          <w:sz w:val="22"/>
          <w:szCs w:val="22"/>
        </w:rPr>
      </w:pPr>
      <w:r>
        <w:t>4.2</w:t>
      </w:r>
      <w:r>
        <w:rPr>
          <w:rFonts w:asciiTheme="minorHAnsi" w:eastAsiaTheme="minorEastAsia" w:hAnsiTheme="minorHAnsi" w:cstheme="minorBidi"/>
          <w:caps w:val="0"/>
          <w:sz w:val="22"/>
          <w:szCs w:val="22"/>
        </w:rPr>
        <w:tab/>
      </w:r>
      <w:r>
        <w:t>SCHRÁNY - PP</w:t>
      </w:r>
      <w:r>
        <w:tab/>
      </w:r>
      <w:r>
        <w:fldChar w:fldCharType="begin"/>
      </w:r>
      <w:r>
        <w:instrText xml:space="preserve"> PAGEREF _Toc17975447 \h </w:instrText>
      </w:r>
      <w:r>
        <w:fldChar w:fldCharType="separate"/>
      </w:r>
      <w:r>
        <w:t>8</w:t>
      </w:r>
      <w:r>
        <w:fldChar w:fldCharType="end"/>
      </w:r>
    </w:p>
    <w:p w14:paraId="3D5072AB" w14:textId="77777777" w:rsidR="001372ED" w:rsidRDefault="001372ED">
      <w:pPr>
        <w:pStyle w:val="Obsah2"/>
        <w:rPr>
          <w:rFonts w:asciiTheme="minorHAnsi" w:eastAsiaTheme="minorEastAsia" w:hAnsiTheme="minorHAnsi" w:cstheme="minorBidi"/>
          <w:caps w:val="0"/>
          <w:sz w:val="22"/>
          <w:szCs w:val="22"/>
        </w:rPr>
      </w:pPr>
      <w:r>
        <w:t>4.3</w:t>
      </w:r>
      <w:r>
        <w:rPr>
          <w:rFonts w:asciiTheme="minorHAnsi" w:eastAsiaTheme="minorEastAsia" w:hAnsiTheme="minorHAnsi" w:cstheme="minorBidi"/>
          <w:caps w:val="0"/>
          <w:sz w:val="22"/>
          <w:szCs w:val="22"/>
        </w:rPr>
        <w:tab/>
      </w:r>
      <w:r>
        <w:t>PLOŠINA PŘO INVALIDY- PP</w:t>
      </w:r>
      <w:r>
        <w:tab/>
      </w:r>
      <w:r>
        <w:fldChar w:fldCharType="begin"/>
      </w:r>
      <w:r>
        <w:instrText xml:space="preserve"> PAGEREF _Toc17975448 \h </w:instrText>
      </w:r>
      <w:r>
        <w:fldChar w:fldCharType="separate"/>
      </w:r>
      <w:r>
        <w:t>8</w:t>
      </w:r>
      <w:r>
        <w:fldChar w:fldCharType="end"/>
      </w:r>
    </w:p>
    <w:p w14:paraId="524BCEC1" w14:textId="77777777" w:rsidR="001372ED" w:rsidRDefault="001372ED">
      <w:pPr>
        <w:pStyle w:val="Obsah2"/>
        <w:rPr>
          <w:rFonts w:asciiTheme="minorHAnsi" w:eastAsiaTheme="minorEastAsia" w:hAnsiTheme="minorHAnsi" w:cstheme="minorBidi"/>
          <w:caps w:val="0"/>
          <w:sz w:val="22"/>
          <w:szCs w:val="22"/>
        </w:rPr>
      </w:pPr>
      <w:r>
        <w:t>4.4</w:t>
      </w:r>
      <w:r>
        <w:rPr>
          <w:rFonts w:asciiTheme="minorHAnsi" w:eastAsiaTheme="minorEastAsia" w:hAnsiTheme="minorHAnsi" w:cstheme="minorBidi"/>
          <w:caps w:val="0"/>
          <w:sz w:val="22"/>
          <w:szCs w:val="22"/>
        </w:rPr>
        <w:tab/>
      </w:r>
      <w:r>
        <w:t>PROVEDENÍ PODLAHY - PP</w:t>
      </w:r>
      <w:r>
        <w:tab/>
      </w:r>
      <w:r>
        <w:fldChar w:fldCharType="begin"/>
      </w:r>
      <w:r>
        <w:instrText xml:space="preserve"> PAGEREF _Toc17975449 \h </w:instrText>
      </w:r>
      <w:r>
        <w:fldChar w:fldCharType="separate"/>
      </w:r>
      <w:r>
        <w:t>8</w:t>
      </w:r>
      <w:r>
        <w:fldChar w:fldCharType="end"/>
      </w:r>
    </w:p>
    <w:p w14:paraId="4147AAA3" w14:textId="77777777" w:rsidR="001372ED" w:rsidRDefault="001372ED">
      <w:pPr>
        <w:pStyle w:val="Obsah2"/>
        <w:rPr>
          <w:rFonts w:asciiTheme="minorHAnsi" w:eastAsiaTheme="minorEastAsia" w:hAnsiTheme="minorHAnsi" w:cstheme="minorBidi"/>
          <w:caps w:val="0"/>
          <w:sz w:val="22"/>
          <w:szCs w:val="22"/>
        </w:rPr>
      </w:pPr>
      <w:r>
        <w:t>4.5</w:t>
      </w:r>
      <w:r>
        <w:rPr>
          <w:rFonts w:asciiTheme="minorHAnsi" w:eastAsiaTheme="minorEastAsia" w:hAnsiTheme="minorHAnsi" w:cstheme="minorBidi"/>
          <w:caps w:val="0"/>
          <w:sz w:val="22"/>
          <w:szCs w:val="22"/>
        </w:rPr>
        <w:tab/>
      </w:r>
      <w:r>
        <w:t>STANOVIŠTĚ ŘIDIČE - PP</w:t>
      </w:r>
      <w:r>
        <w:tab/>
      </w:r>
      <w:r>
        <w:fldChar w:fldCharType="begin"/>
      </w:r>
      <w:r>
        <w:instrText xml:space="preserve"> PAGEREF _Toc17975450 \h </w:instrText>
      </w:r>
      <w:r>
        <w:fldChar w:fldCharType="separate"/>
      </w:r>
      <w:r>
        <w:t>9</w:t>
      </w:r>
      <w:r>
        <w:fldChar w:fldCharType="end"/>
      </w:r>
    </w:p>
    <w:p w14:paraId="756A17F6" w14:textId="77777777" w:rsidR="001372ED" w:rsidRDefault="001372ED">
      <w:pPr>
        <w:pStyle w:val="Obsah2"/>
        <w:rPr>
          <w:rFonts w:asciiTheme="minorHAnsi" w:eastAsiaTheme="minorEastAsia" w:hAnsiTheme="minorHAnsi" w:cstheme="minorBidi"/>
          <w:caps w:val="0"/>
          <w:sz w:val="22"/>
          <w:szCs w:val="22"/>
        </w:rPr>
      </w:pPr>
      <w:r>
        <w:t>4.6</w:t>
      </w:r>
      <w:r>
        <w:rPr>
          <w:rFonts w:asciiTheme="minorHAnsi" w:eastAsiaTheme="minorEastAsia" w:hAnsiTheme="minorHAnsi" w:cstheme="minorBidi"/>
          <w:caps w:val="0"/>
          <w:sz w:val="22"/>
          <w:szCs w:val="22"/>
        </w:rPr>
        <w:tab/>
      </w:r>
      <w:r>
        <w:t>DVEŘE - PP</w:t>
      </w:r>
      <w:r>
        <w:tab/>
      </w:r>
      <w:r>
        <w:fldChar w:fldCharType="begin"/>
      </w:r>
      <w:r>
        <w:instrText xml:space="preserve"> PAGEREF _Toc17975451 \h </w:instrText>
      </w:r>
      <w:r>
        <w:fldChar w:fldCharType="separate"/>
      </w:r>
      <w:r>
        <w:t>10</w:t>
      </w:r>
      <w:r>
        <w:fldChar w:fldCharType="end"/>
      </w:r>
    </w:p>
    <w:p w14:paraId="02263607" w14:textId="77777777" w:rsidR="001372ED" w:rsidRDefault="001372ED">
      <w:pPr>
        <w:pStyle w:val="Obsah2"/>
        <w:rPr>
          <w:rFonts w:asciiTheme="minorHAnsi" w:eastAsiaTheme="minorEastAsia" w:hAnsiTheme="minorHAnsi" w:cstheme="minorBidi"/>
          <w:caps w:val="0"/>
          <w:sz w:val="22"/>
          <w:szCs w:val="22"/>
        </w:rPr>
      </w:pPr>
      <w:r>
        <w:t>4.7</w:t>
      </w:r>
      <w:r>
        <w:rPr>
          <w:rFonts w:asciiTheme="minorHAnsi" w:eastAsiaTheme="minorEastAsia" w:hAnsiTheme="minorHAnsi" w:cstheme="minorBidi"/>
          <w:caps w:val="0"/>
          <w:sz w:val="22"/>
          <w:szCs w:val="22"/>
        </w:rPr>
        <w:tab/>
      </w:r>
      <w:r>
        <w:t>OKNA, NOUZOVÉ VÝCHODY - PP</w:t>
      </w:r>
      <w:r>
        <w:tab/>
      </w:r>
      <w:r>
        <w:fldChar w:fldCharType="begin"/>
      </w:r>
      <w:r>
        <w:instrText xml:space="preserve"> PAGEREF _Toc17975452 \h </w:instrText>
      </w:r>
      <w:r>
        <w:fldChar w:fldCharType="separate"/>
      </w:r>
      <w:r>
        <w:t>10</w:t>
      </w:r>
      <w:r>
        <w:fldChar w:fldCharType="end"/>
      </w:r>
    </w:p>
    <w:p w14:paraId="0EF34F30" w14:textId="77777777" w:rsidR="001372ED" w:rsidRDefault="001372ED">
      <w:pPr>
        <w:pStyle w:val="Obsah2"/>
        <w:rPr>
          <w:rFonts w:asciiTheme="minorHAnsi" w:eastAsiaTheme="minorEastAsia" w:hAnsiTheme="minorHAnsi" w:cstheme="minorBidi"/>
          <w:caps w:val="0"/>
          <w:sz w:val="22"/>
          <w:szCs w:val="22"/>
        </w:rPr>
      </w:pPr>
      <w:r>
        <w:t>4.8</w:t>
      </w:r>
      <w:r>
        <w:rPr>
          <w:rFonts w:asciiTheme="minorHAnsi" w:eastAsiaTheme="minorEastAsia" w:hAnsiTheme="minorHAnsi" w:cstheme="minorBidi"/>
          <w:caps w:val="0"/>
          <w:sz w:val="22"/>
          <w:szCs w:val="22"/>
        </w:rPr>
        <w:tab/>
      </w:r>
      <w:r>
        <w:t>SEDADLA - PP</w:t>
      </w:r>
      <w:r>
        <w:tab/>
      </w:r>
      <w:r>
        <w:fldChar w:fldCharType="begin"/>
      </w:r>
      <w:r>
        <w:instrText xml:space="preserve"> PAGEREF _Toc17975453 \h </w:instrText>
      </w:r>
      <w:r>
        <w:fldChar w:fldCharType="separate"/>
      </w:r>
      <w:r>
        <w:t>11</w:t>
      </w:r>
      <w:r>
        <w:fldChar w:fldCharType="end"/>
      </w:r>
    </w:p>
    <w:p w14:paraId="27319119" w14:textId="77777777" w:rsidR="001372ED" w:rsidRDefault="001372ED">
      <w:pPr>
        <w:pStyle w:val="Obsah2"/>
        <w:rPr>
          <w:rFonts w:asciiTheme="minorHAnsi" w:eastAsiaTheme="minorEastAsia" w:hAnsiTheme="minorHAnsi" w:cstheme="minorBidi"/>
          <w:caps w:val="0"/>
          <w:sz w:val="22"/>
          <w:szCs w:val="22"/>
        </w:rPr>
      </w:pPr>
      <w:r>
        <w:t>4.9</w:t>
      </w:r>
      <w:r>
        <w:rPr>
          <w:rFonts w:asciiTheme="minorHAnsi" w:eastAsiaTheme="minorEastAsia" w:hAnsiTheme="minorHAnsi" w:cstheme="minorBidi"/>
          <w:caps w:val="0"/>
          <w:sz w:val="22"/>
          <w:szCs w:val="22"/>
        </w:rPr>
        <w:tab/>
      </w:r>
      <w:r>
        <w:t>DOPLŇKOVÉ VYBAVENÍ - PP</w:t>
      </w:r>
      <w:r>
        <w:tab/>
      </w:r>
      <w:r>
        <w:fldChar w:fldCharType="begin"/>
      </w:r>
      <w:r>
        <w:instrText xml:space="preserve"> PAGEREF _Toc17975454 \h </w:instrText>
      </w:r>
      <w:r>
        <w:fldChar w:fldCharType="separate"/>
      </w:r>
      <w:r>
        <w:t>11</w:t>
      </w:r>
      <w:r>
        <w:fldChar w:fldCharType="end"/>
      </w:r>
    </w:p>
    <w:p w14:paraId="33984074" w14:textId="77777777" w:rsidR="001372ED" w:rsidRDefault="001372ED">
      <w:pPr>
        <w:pStyle w:val="Obsah2"/>
        <w:tabs>
          <w:tab w:val="left" w:pos="1134"/>
        </w:tabs>
        <w:rPr>
          <w:rFonts w:asciiTheme="minorHAnsi" w:eastAsiaTheme="minorEastAsia" w:hAnsiTheme="minorHAnsi" w:cstheme="minorBidi"/>
          <w:caps w:val="0"/>
          <w:sz w:val="22"/>
          <w:szCs w:val="22"/>
        </w:rPr>
      </w:pPr>
      <w:r>
        <w:t>4.10</w:t>
      </w:r>
      <w:r>
        <w:rPr>
          <w:rFonts w:asciiTheme="minorHAnsi" w:eastAsiaTheme="minorEastAsia" w:hAnsiTheme="minorHAnsi" w:cstheme="minorBidi"/>
          <w:caps w:val="0"/>
          <w:sz w:val="22"/>
          <w:szCs w:val="22"/>
        </w:rPr>
        <w:tab/>
      </w:r>
      <w:r>
        <w:t>OSVĚTLENÍ VOZIDLA</w:t>
      </w:r>
      <w:r>
        <w:tab/>
      </w:r>
      <w:r>
        <w:fldChar w:fldCharType="begin"/>
      </w:r>
      <w:r>
        <w:instrText xml:space="preserve"> PAGEREF _Toc17975455 \h </w:instrText>
      </w:r>
      <w:r>
        <w:fldChar w:fldCharType="separate"/>
      </w:r>
      <w:r>
        <w:t>12</w:t>
      </w:r>
      <w:r>
        <w:fldChar w:fldCharType="end"/>
      </w:r>
    </w:p>
    <w:p w14:paraId="72ED69D8" w14:textId="77777777" w:rsidR="001372ED" w:rsidRDefault="001372ED">
      <w:pPr>
        <w:pStyle w:val="Obsah3"/>
        <w:rPr>
          <w:rFonts w:asciiTheme="minorHAnsi" w:eastAsiaTheme="minorEastAsia" w:hAnsiTheme="minorHAnsi" w:cstheme="minorBidi"/>
          <w:caps w:val="0"/>
          <w:noProof/>
          <w:sz w:val="22"/>
          <w:szCs w:val="22"/>
        </w:rPr>
      </w:pPr>
      <w:r>
        <w:rPr>
          <w:noProof/>
        </w:rPr>
        <w:t>4.10.1</w:t>
      </w:r>
      <w:r>
        <w:rPr>
          <w:rFonts w:asciiTheme="minorHAnsi" w:eastAsiaTheme="minorEastAsia" w:hAnsiTheme="minorHAnsi" w:cstheme="minorBidi"/>
          <w:caps w:val="0"/>
          <w:noProof/>
          <w:sz w:val="22"/>
          <w:szCs w:val="22"/>
        </w:rPr>
        <w:tab/>
      </w:r>
      <w:r>
        <w:rPr>
          <w:noProof/>
        </w:rPr>
        <w:t>VNĚJŠÍ OSVĚTLENÍ  - PP</w:t>
      </w:r>
      <w:r>
        <w:rPr>
          <w:noProof/>
        </w:rPr>
        <w:tab/>
      </w:r>
      <w:r>
        <w:rPr>
          <w:noProof/>
        </w:rPr>
        <w:fldChar w:fldCharType="begin"/>
      </w:r>
      <w:r>
        <w:rPr>
          <w:noProof/>
        </w:rPr>
        <w:instrText xml:space="preserve"> PAGEREF _Toc17975456 \h </w:instrText>
      </w:r>
      <w:r>
        <w:rPr>
          <w:noProof/>
        </w:rPr>
      </w:r>
      <w:r>
        <w:rPr>
          <w:noProof/>
        </w:rPr>
        <w:fldChar w:fldCharType="separate"/>
      </w:r>
      <w:r>
        <w:rPr>
          <w:noProof/>
        </w:rPr>
        <w:t>12</w:t>
      </w:r>
      <w:r>
        <w:rPr>
          <w:noProof/>
        </w:rPr>
        <w:fldChar w:fldCharType="end"/>
      </w:r>
    </w:p>
    <w:p w14:paraId="19027D28" w14:textId="77777777" w:rsidR="001372ED" w:rsidRDefault="001372ED">
      <w:pPr>
        <w:pStyle w:val="Obsah3"/>
        <w:rPr>
          <w:rFonts w:asciiTheme="minorHAnsi" w:eastAsiaTheme="minorEastAsia" w:hAnsiTheme="minorHAnsi" w:cstheme="minorBidi"/>
          <w:caps w:val="0"/>
          <w:noProof/>
          <w:sz w:val="22"/>
          <w:szCs w:val="22"/>
        </w:rPr>
      </w:pPr>
      <w:r>
        <w:rPr>
          <w:noProof/>
        </w:rPr>
        <w:t>4.10.2</w:t>
      </w:r>
      <w:r>
        <w:rPr>
          <w:rFonts w:asciiTheme="minorHAnsi" w:eastAsiaTheme="minorEastAsia" w:hAnsiTheme="minorHAnsi" w:cstheme="minorBidi"/>
          <w:caps w:val="0"/>
          <w:noProof/>
          <w:sz w:val="22"/>
          <w:szCs w:val="22"/>
        </w:rPr>
        <w:tab/>
      </w:r>
      <w:r>
        <w:rPr>
          <w:noProof/>
        </w:rPr>
        <w:t>VNITŘNÍ OSVĚTLENÍ - PP</w:t>
      </w:r>
      <w:r>
        <w:rPr>
          <w:noProof/>
        </w:rPr>
        <w:tab/>
      </w:r>
      <w:r>
        <w:rPr>
          <w:noProof/>
        </w:rPr>
        <w:fldChar w:fldCharType="begin"/>
      </w:r>
      <w:r>
        <w:rPr>
          <w:noProof/>
        </w:rPr>
        <w:instrText xml:space="preserve"> PAGEREF _Toc17975457 \h </w:instrText>
      </w:r>
      <w:r>
        <w:rPr>
          <w:noProof/>
        </w:rPr>
      </w:r>
      <w:r>
        <w:rPr>
          <w:noProof/>
        </w:rPr>
        <w:fldChar w:fldCharType="separate"/>
      </w:r>
      <w:r>
        <w:rPr>
          <w:noProof/>
        </w:rPr>
        <w:t>12</w:t>
      </w:r>
      <w:r>
        <w:rPr>
          <w:noProof/>
        </w:rPr>
        <w:fldChar w:fldCharType="end"/>
      </w:r>
    </w:p>
    <w:p w14:paraId="0F881A69" w14:textId="77777777" w:rsidR="001372ED" w:rsidRDefault="001372ED">
      <w:pPr>
        <w:pStyle w:val="Obsah2"/>
        <w:tabs>
          <w:tab w:val="left" w:pos="1134"/>
        </w:tabs>
        <w:rPr>
          <w:rFonts w:asciiTheme="minorHAnsi" w:eastAsiaTheme="minorEastAsia" w:hAnsiTheme="minorHAnsi" w:cstheme="minorBidi"/>
          <w:caps w:val="0"/>
          <w:sz w:val="22"/>
          <w:szCs w:val="22"/>
        </w:rPr>
      </w:pPr>
      <w:r>
        <w:t>4.11</w:t>
      </w:r>
      <w:r>
        <w:rPr>
          <w:rFonts w:asciiTheme="minorHAnsi" w:eastAsiaTheme="minorEastAsia" w:hAnsiTheme="minorHAnsi" w:cstheme="minorBidi"/>
          <w:caps w:val="0"/>
          <w:sz w:val="22"/>
          <w:szCs w:val="22"/>
        </w:rPr>
        <w:tab/>
      </w:r>
      <w:r>
        <w:t>INFORMACE PRO CESTUJÍCÍ - PP</w:t>
      </w:r>
      <w:r>
        <w:tab/>
      </w:r>
      <w:r>
        <w:fldChar w:fldCharType="begin"/>
      </w:r>
      <w:r>
        <w:instrText xml:space="preserve"> PAGEREF _Toc17975458 \h </w:instrText>
      </w:r>
      <w:r>
        <w:fldChar w:fldCharType="separate"/>
      </w:r>
      <w:r>
        <w:t>12</w:t>
      </w:r>
      <w:r>
        <w:fldChar w:fldCharType="end"/>
      </w:r>
    </w:p>
    <w:p w14:paraId="7369EE6E" w14:textId="77777777" w:rsidR="001372ED" w:rsidRDefault="001372ED">
      <w:pPr>
        <w:pStyle w:val="Obsah2"/>
        <w:tabs>
          <w:tab w:val="left" w:pos="1134"/>
        </w:tabs>
        <w:rPr>
          <w:rFonts w:asciiTheme="minorHAnsi" w:eastAsiaTheme="minorEastAsia" w:hAnsiTheme="minorHAnsi" w:cstheme="minorBidi"/>
          <w:caps w:val="0"/>
          <w:sz w:val="22"/>
          <w:szCs w:val="22"/>
        </w:rPr>
      </w:pPr>
      <w:r>
        <w:t>4.12</w:t>
      </w:r>
      <w:r>
        <w:rPr>
          <w:rFonts w:asciiTheme="minorHAnsi" w:eastAsiaTheme="minorEastAsia" w:hAnsiTheme="minorHAnsi" w:cstheme="minorBidi"/>
          <w:caps w:val="0"/>
          <w:sz w:val="22"/>
          <w:szCs w:val="22"/>
        </w:rPr>
        <w:tab/>
      </w:r>
      <w:r>
        <w:t>TOPENÍ, VĚTRÁNÍ, KLIMATIZACE - PP</w:t>
      </w:r>
      <w:r>
        <w:tab/>
      </w:r>
      <w:r>
        <w:fldChar w:fldCharType="begin"/>
      </w:r>
      <w:r>
        <w:instrText xml:space="preserve"> PAGEREF _Toc17975459 \h </w:instrText>
      </w:r>
      <w:r>
        <w:fldChar w:fldCharType="separate"/>
      </w:r>
      <w:r>
        <w:t>13</w:t>
      </w:r>
      <w:r>
        <w:fldChar w:fldCharType="end"/>
      </w:r>
    </w:p>
    <w:p w14:paraId="41ECEC52" w14:textId="77777777" w:rsidR="001372ED" w:rsidRDefault="001372ED">
      <w:pPr>
        <w:pStyle w:val="Obsah3"/>
        <w:rPr>
          <w:rFonts w:asciiTheme="minorHAnsi" w:eastAsiaTheme="minorEastAsia" w:hAnsiTheme="minorHAnsi" w:cstheme="minorBidi"/>
          <w:caps w:val="0"/>
          <w:noProof/>
          <w:sz w:val="22"/>
          <w:szCs w:val="22"/>
        </w:rPr>
      </w:pPr>
      <w:r>
        <w:rPr>
          <w:noProof/>
        </w:rPr>
        <w:t>4.12.1</w:t>
      </w:r>
      <w:r>
        <w:rPr>
          <w:rFonts w:asciiTheme="minorHAnsi" w:eastAsiaTheme="minorEastAsia" w:hAnsiTheme="minorHAnsi" w:cstheme="minorBidi"/>
          <w:caps w:val="0"/>
          <w:noProof/>
          <w:sz w:val="22"/>
          <w:szCs w:val="22"/>
        </w:rPr>
        <w:tab/>
      </w:r>
      <w:r>
        <w:rPr>
          <w:noProof/>
        </w:rPr>
        <w:t>PROSTOR PRO CESTUJÍCÍ – PP</w:t>
      </w:r>
      <w:r>
        <w:rPr>
          <w:noProof/>
        </w:rPr>
        <w:tab/>
      </w:r>
      <w:r>
        <w:rPr>
          <w:noProof/>
        </w:rPr>
        <w:fldChar w:fldCharType="begin"/>
      </w:r>
      <w:r>
        <w:rPr>
          <w:noProof/>
        </w:rPr>
        <w:instrText xml:space="preserve"> PAGEREF _Toc17975460 \h </w:instrText>
      </w:r>
      <w:r>
        <w:rPr>
          <w:noProof/>
        </w:rPr>
      </w:r>
      <w:r>
        <w:rPr>
          <w:noProof/>
        </w:rPr>
        <w:fldChar w:fldCharType="separate"/>
      </w:r>
      <w:r>
        <w:rPr>
          <w:noProof/>
        </w:rPr>
        <w:t>13</w:t>
      </w:r>
      <w:r>
        <w:rPr>
          <w:noProof/>
        </w:rPr>
        <w:fldChar w:fldCharType="end"/>
      </w:r>
    </w:p>
    <w:p w14:paraId="3932D118" w14:textId="77777777" w:rsidR="001372ED" w:rsidRDefault="001372ED">
      <w:pPr>
        <w:pStyle w:val="Obsah3"/>
        <w:rPr>
          <w:rFonts w:asciiTheme="minorHAnsi" w:eastAsiaTheme="minorEastAsia" w:hAnsiTheme="minorHAnsi" w:cstheme="minorBidi"/>
          <w:caps w:val="0"/>
          <w:noProof/>
          <w:sz w:val="22"/>
          <w:szCs w:val="22"/>
        </w:rPr>
      </w:pPr>
      <w:r>
        <w:rPr>
          <w:noProof/>
        </w:rPr>
        <w:t>4.12.2</w:t>
      </w:r>
      <w:r>
        <w:rPr>
          <w:rFonts w:asciiTheme="minorHAnsi" w:eastAsiaTheme="minorEastAsia" w:hAnsiTheme="minorHAnsi" w:cstheme="minorBidi"/>
          <w:caps w:val="0"/>
          <w:noProof/>
          <w:sz w:val="22"/>
          <w:szCs w:val="22"/>
        </w:rPr>
        <w:tab/>
      </w:r>
      <w:r>
        <w:rPr>
          <w:noProof/>
        </w:rPr>
        <w:t>STANOVIŠTĚ ŘIDIČE – PP</w:t>
      </w:r>
      <w:r>
        <w:rPr>
          <w:noProof/>
        </w:rPr>
        <w:tab/>
      </w:r>
      <w:r>
        <w:rPr>
          <w:noProof/>
        </w:rPr>
        <w:fldChar w:fldCharType="begin"/>
      </w:r>
      <w:r>
        <w:rPr>
          <w:noProof/>
        </w:rPr>
        <w:instrText xml:space="preserve"> PAGEREF _Toc17975461 \h </w:instrText>
      </w:r>
      <w:r>
        <w:rPr>
          <w:noProof/>
        </w:rPr>
      </w:r>
      <w:r>
        <w:rPr>
          <w:noProof/>
        </w:rPr>
        <w:fldChar w:fldCharType="separate"/>
      </w:r>
      <w:r>
        <w:rPr>
          <w:noProof/>
        </w:rPr>
        <w:t>13</w:t>
      </w:r>
      <w:r>
        <w:rPr>
          <w:noProof/>
        </w:rPr>
        <w:fldChar w:fldCharType="end"/>
      </w:r>
    </w:p>
    <w:p w14:paraId="6D8C4E3F" w14:textId="77777777" w:rsidR="001372ED" w:rsidRDefault="001372ED">
      <w:pPr>
        <w:pStyle w:val="Obsah3"/>
        <w:rPr>
          <w:rFonts w:asciiTheme="minorHAnsi" w:eastAsiaTheme="minorEastAsia" w:hAnsiTheme="minorHAnsi" w:cstheme="minorBidi"/>
          <w:caps w:val="0"/>
          <w:noProof/>
          <w:sz w:val="22"/>
          <w:szCs w:val="22"/>
        </w:rPr>
      </w:pPr>
      <w:r>
        <w:rPr>
          <w:noProof/>
        </w:rPr>
        <w:t>4.12.3</w:t>
      </w:r>
      <w:r>
        <w:rPr>
          <w:rFonts w:asciiTheme="minorHAnsi" w:eastAsiaTheme="minorEastAsia" w:hAnsiTheme="minorHAnsi" w:cstheme="minorBidi"/>
          <w:caps w:val="0"/>
          <w:noProof/>
          <w:sz w:val="22"/>
          <w:szCs w:val="22"/>
        </w:rPr>
        <w:tab/>
      </w:r>
      <w:r>
        <w:rPr>
          <w:noProof/>
        </w:rPr>
        <w:t>JÍZDA A DOJEZD VOZIDLA – PP</w:t>
      </w:r>
      <w:r>
        <w:rPr>
          <w:noProof/>
        </w:rPr>
        <w:tab/>
      </w:r>
      <w:r>
        <w:rPr>
          <w:noProof/>
        </w:rPr>
        <w:fldChar w:fldCharType="begin"/>
      </w:r>
      <w:r>
        <w:rPr>
          <w:noProof/>
        </w:rPr>
        <w:instrText xml:space="preserve"> PAGEREF _Toc17975462 \h </w:instrText>
      </w:r>
      <w:r>
        <w:rPr>
          <w:noProof/>
        </w:rPr>
      </w:r>
      <w:r>
        <w:rPr>
          <w:noProof/>
        </w:rPr>
        <w:fldChar w:fldCharType="separate"/>
      </w:r>
      <w:r>
        <w:rPr>
          <w:noProof/>
        </w:rPr>
        <w:t>13</w:t>
      </w:r>
      <w:r>
        <w:rPr>
          <w:noProof/>
        </w:rPr>
        <w:fldChar w:fldCharType="end"/>
      </w:r>
    </w:p>
    <w:p w14:paraId="3AA2C07F" w14:textId="77777777" w:rsidR="001372ED" w:rsidRDefault="001372ED">
      <w:pPr>
        <w:pStyle w:val="Obsah2"/>
        <w:tabs>
          <w:tab w:val="left" w:pos="1134"/>
        </w:tabs>
        <w:rPr>
          <w:rFonts w:asciiTheme="minorHAnsi" w:eastAsiaTheme="minorEastAsia" w:hAnsiTheme="minorHAnsi" w:cstheme="minorBidi"/>
          <w:caps w:val="0"/>
          <w:sz w:val="22"/>
          <w:szCs w:val="22"/>
        </w:rPr>
      </w:pPr>
      <w:r>
        <w:t>4.13</w:t>
      </w:r>
      <w:r>
        <w:rPr>
          <w:rFonts w:asciiTheme="minorHAnsi" w:eastAsiaTheme="minorEastAsia" w:hAnsiTheme="minorHAnsi" w:cstheme="minorBidi"/>
          <w:caps w:val="0"/>
          <w:sz w:val="22"/>
          <w:szCs w:val="22"/>
        </w:rPr>
        <w:tab/>
      </w:r>
      <w:r>
        <w:t>TRAKČNÍ MOTORY, POMOCNÉ MOTORY</w:t>
      </w:r>
      <w:r>
        <w:tab/>
      </w:r>
      <w:r>
        <w:fldChar w:fldCharType="begin"/>
      </w:r>
      <w:r>
        <w:instrText xml:space="preserve"> PAGEREF _Toc17975463 \h </w:instrText>
      </w:r>
      <w:r>
        <w:fldChar w:fldCharType="separate"/>
      </w:r>
      <w:r>
        <w:t>14</w:t>
      </w:r>
      <w:r>
        <w:fldChar w:fldCharType="end"/>
      </w:r>
    </w:p>
    <w:p w14:paraId="10BF9A7C" w14:textId="77777777" w:rsidR="001372ED" w:rsidRDefault="001372ED">
      <w:pPr>
        <w:pStyle w:val="Obsah3"/>
        <w:rPr>
          <w:rFonts w:asciiTheme="minorHAnsi" w:eastAsiaTheme="minorEastAsia" w:hAnsiTheme="minorHAnsi" w:cstheme="minorBidi"/>
          <w:caps w:val="0"/>
          <w:noProof/>
          <w:sz w:val="22"/>
          <w:szCs w:val="22"/>
        </w:rPr>
      </w:pPr>
      <w:r>
        <w:rPr>
          <w:noProof/>
        </w:rPr>
        <w:t>4.13.1</w:t>
      </w:r>
      <w:r>
        <w:rPr>
          <w:rFonts w:asciiTheme="minorHAnsi" w:eastAsiaTheme="minorEastAsia" w:hAnsiTheme="minorHAnsi" w:cstheme="minorBidi"/>
          <w:caps w:val="0"/>
          <w:noProof/>
          <w:sz w:val="22"/>
          <w:szCs w:val="22"/>
        </w:rPr>
        <w:tab/>
      </w:r>
      <w:r>
        <w:rPr>
          <w:noProof/>
        </w:rPr>
        <w:t>TRAKČNÍ MOTOR  - PP</w:t>
      </w:r>
      <w:r>
        <w:rPr>
          <w:noProof/>
        </w:rPr>
        <w:tab/>
      </w:r>
      <w:r>
        <w:rPr>
          <w:noProof/>
        </w:rPr>
        <w:fldChar w:fldCharType="begin"/>
      </w:r>
      <w:r>
        <w:rPr>
          <w:noProof/>
        </w:rPr>
        <w:instrText xml:space="preserve"> PAGEREF _Toc17975464 \h </w:instrText>
      </w:r>
      <w:r>
        <w:rPr>
          <w:noProof/>
        </w:rPr>
      </w:r>
      <w:r>
        <w:rPr>
          <w:noProof/>
        </w:rPr>
        <w:fldChar w:fldCharType="separate"/>
      </w:r>
      <w:r>
        <w:rPr>
          <w:noProof/>
        </w:rPr>
        <w:t>14</w:t>
      </w:r>
      <w:r>
        <w:rPr>
          <w:noProof/>
        </w:rPr>
        <w:fldChar w:fldCharType="end"/>
      </w:r>
    </w:p>
    <w:p w14:paraId="2196526D" w14:textId="77777777" w:rsidR="001372ED" w:rsidRDefault="001372ED">
      <w:pPr>
        <w:pStyle w:val="Obsah3"/>
        <w:rPr>
          <w:rFonts w:asciiTheme="minorHAnsi" w:eastAsiaTheme="minorEastAsia" w:hAnsiTheme="minorHAnsi" w:cstheme="minorBidi"/>
          <w:caps w:val="0"/>
          <w:noProof/>
          <w:sz w:val="22"/>
          <w:szCs w:val="22"/>
        </w:rPr>
      </w:pPr>
      <w:r>
        <w:rPr>
          <w:noProof/>
        </w:rPr>
        <w:t>4.13.2</w:t>
      </w:r>
      <w:r>
        <w:rPr>
          <w:rFonts w:asciiTheme="minorHAnsi" w:eastAsiaTheme="minorEastAsia" w:hAnsiTheme="minorHAnsi" w:cstheme="minorBidi"/>
          <w:caps w:val="0"/>
          <w:noProof/>
          <w:sz w:val="22"/>
          <w:szCs w:val="22"/>
        </w:rPr>
        <w:tab/>
      </w:r>
      <w:r>
        <w:rPr>
          <w:noProof/>
        </w:rPr>
        <w:t>POMOCNÉ MOTORY - PP</w:t>
      </w:r>
      <w:r>
        <w:rPr>
          <w:noProof/>
        </w:rPr>
        <w:tab/>
      </w:r>
      <w:r>
        <w:rPr>
          <w:noProof/>
        </w:rPr>
        <w:fldChar w:fldCharType="begin"/>
      </w:r>
      <w:r>
        <w:rPr>
          <w:noProof/>
        </w:rPr>
        <w:instrText xml:space="preserve"> PAGEREF _Toc17975465 \h </w:instrText>
      </w:r>
      <w:r>
        <w:rPr>
          <w:noProof/>
        </w:rPr>
      </w:r>
      <w:r>
        <w:rPr>
          <w:noProof/>
        </w:rPr>
        <w:fldChar w:fldCharType="separate"/>
      </w:r>
      <w:r>
        <w:rPr>
          <w:noProof/>
        </w:rPr>
        <w:t>14</w:t>
      </w:r>
      <w:r>
        <w:rPr>
          <w:noProof/>
        </w:rPr>
        <w:fldChar w:fldCharType="end"/>
      </w:r>
    </w:p>
    <w:p w14:paraId="1EE4EF19" w14:textId="77777777" w:rsidR="001372ED" w:rsidRDefault="001372ED">
      <w:pPr>
        <w:pStyle w:val="Obsah2"/>
        <w:tabs>
          <w:tab w:val="left" w:pos="1134"/>
        </w:tabs>
        <w:rPr>
          <w:rFonts w:asciiTheme="minorHAnsi" w:eastAsiaTheme="minorEastAsia" w:hAnsiTheme="minorHAnsi" w:cstheme="minorBidi"/>
          <w:caps w:val="0"/>
          <w:sz w:val="22"/>
          <w:szCs w:val="22"/>
        </w:rPr>
      </w:pPr>
      <w:r>
        <w:t>4.14</w:t>
      </w:r>
      <w:r>
        <w:rPr>
          <w:rFonts w:asciiTheme="minorHAnsi" w:eastAsiaTheme="minorEastAsia" w:hAnsiTheme="minorHAnsi" w:cstheme="minorBidi"/>
          <w:caps w:val="0"/>
          <w:sz w:val="22"/>
          <w:szCs w:val="22"/>
        </w:rPr>
        <w:tab/>
      </w:r>
      <w:r>
        <w:t>NEZÁVISLÝ POHON – BATERIE – PP</w:t>
      </w:r>
      <w:r>
        <w:tab/>
      </w:r>
      <w:r>
        <w:fldChar w:fldCharType="begin"/>
      </w:r>
      <w:r>
        <w:instrText xml:space="preserve"> PAGEREF _Toc17975466 \h </w:instrText>
      </w:r>
      <w:r>
        <w:fldChar w:fldCharType="separate"/>
      </w:r>
      <w:r>
        <w:t>14</w:t>
      </w:r>
      <w:r>
        <w:fldChar w:fldCharType="end"/>
      </w:r>
    </w:p>
    <w:p w14:paraId="4FB56135" w14:textId="77777777" w:rsidR="001372ED" w:rsidRDefault="001372ED">
      <w:pPr>
        <w:pStyle w:val="Obsah2"/>
        <w:tabs>
          <w:tab w:val="left" w:pos="1134"/>
        </w:tabs>
        <w:rPr>
          <w:rFonts w:asciiTheme="minorHAnsi" w:eastAsiaTheme="minorEastAsia" w:hAnsiTheme="minorHAnsi" w:cstheme="minorBidi"/>
          <w:caps w:val="0"/>
          <w:sz w:val="22"/>
          <w:szCs w:val="22"/>
        </w:rPr>
      </w:pPr>
      <w:r>
        <w:t>4.15</w:t>
      </w:r>
      <w:r>
        <w:rPr>
          <w:rFonts w:asciiTheme="minorHAnsi" w:eastAsiaTheme="minorEastAsia" w:hAnsiTheme="minorHAnsi" w:cstheme="minorBidi"/>
          <w:caps w:val="0"/>
          <w:sz w:val="22"/>
          <w:szCs w:val="22"/>
        </w:rPr>
        <w:tab/>
      </w:r>
      <w:r>
        <w:t>REŽIM JÍZDY TROLEJBUSU PŘI PROVOZU NA BATERIE – PP</w:t>
      </w:r>
      <w:r>
        <w:tab/>
      </w:r>
      <w:r>
        <w:fldChar w:fldCharType="begin"/>
      </w:r>
      <w:r>
        <w:instrText xml:space="preserve"> PAGEREF _Toc17975467 \h </w:instrText>
      </w:r>
      <w:r>
        <w:fldChar w:fldCharType="separate"/>
      </w:r>
      <w:r>
        <w:t>14</w:t>
      </w:r>
      <w:r>
        <w:fldChar w:fldCharType="end"/>
      </w:r>
    </w:p>
    <w:p w14:paraId="7C5F00E5" w14:textId="77777777" w:rsidR="001372ED" w:rsidRDefault="001372ED">
      <w:pPr>
        <w:pStyle w:val="Obsah2"/>
        <w:tabs>
          <w:tab w:val="left" w:pos="1134"/>
        </w:tabs>
        <w:rPr>
          <w:rFonts w:asciiTheme="minorHAnsi" w:eastAsiaTheme="minorEastAsia" w:hAnsiTheme="minorHAnsi" w:cstheme="minorBidi"/>
          <w:caps w:val="0"/>
          <w:sz w:val="22"/>
          <w:szCs w:val="22"/>
        </w:rPr>
      </w:pPr>
      <w:r>
        <w:t>4.16</w:t>
      </w:r>
      <w:r>
        <w:rPr>
          <w:rFonts w:asciiTheme="minorHAnsi" w:eastAsiaTheme="minorEastAsia" w:hAnsiTheme="minorHAnsi" w:cstheme="minorBidi"/>
          <w:caps w:val="0"/>
          <w:sz w:val="22"/>
          <w:szCs w:val="22"/>
        </w:rPr>
        <w:tab/>
      </w:r>
      <w:r>
        <w:t>BRZDY  - PP</w:t>
      </w:r>
      <w:r>
        <w:tab/>
      </w:r>
      <w:r>
        <w:fldChar w:fldCharType="begin"/>
      </w:r>
      <w:r>
        <w:instrText xml:space="preserve"> PAGEREF _Toc17975468 \h </w:instrText>
      </w:r>
      <w:r>
        <w:fldChar w:fldCharType="separate"/>
      </w:r>
      <w:r>
        <w:t>15</w:t>
      </w:r>
      <w:r>
        <w:fldChar w:fldCharType="end"/>
      </w:r>
    </w:p>
    <w:p w14:paraId="63B25ECE" w14:textId="77777777" w:rsidR="001372ED" w:rsidRDefault="001372ED">
      <w:pPr>
        <w:pStyle w:val="Obsah2"/>
        <w:tabs>
          <w:tab w:val="left" w:pos="1134"/>
        </w:tabs>
        <w:rPr>
          <w:rFonts w:asciiTheme="minorHAnsi" w:eastAsiaTheme="minorEastAsia" w:hAnsiTheme="minorHAnsi" w:cstheme="minorBidi"/>
          <w:caps w:val="0"/>
          <w:sz w:val="22"/>
          <w:szCs w:val="22"/>
        </w:rPr>
      </w:pPr>
      <w:r>
        <w:t>4.17</w:t>
      </w:r>
      <w:r>
        <w:rPr>
          <w:rFonts w:asciiTheme="minorHAnsi" w:eastAsiaTheme="minorEastAsia" w:hAnsiTheme="minorHAnsi" w:cstheme="minorBidi"/>
          <w:caps w:val="0"/>
          <w:sz w:val="22"/>
          <w:szCs w:val="22"/>
        </w:rPr>
        <w:tab/>
      </w:r>
      <w:r>
        <w:t>CENTRÁLNÍ MAZÁNÍ - PP</w:t>
      </w:r>
      <w:r>
        <w:tab/>
      </w:r>
      <w:r>
        <w:fldChar w:fldCharType="begin"/>
      </w:r>
      <w:r>
        <w:instrText xml:space="preserve"> PAGEREF _Toc17975469 \h </w:instrText>
      </w:r>
      <w:r>
        <w:fldChar w:fldCharType="separate"/>
      </w:r>
      <w:r>
        <w:t>15</w:t>
      </w:r>
      <w:r>
        <w:fldChar w:fldCharType="end"/>
      </w:r>
    </w:p>
    <w:p w14:paraId="4CEBEA5D" w14:textId="77777777" w:rsidR="001372ED" w:rsidRDefault="001372ED">
      <w:pPr>
        <w:pStyle w:val="Obsah2"/>
        <w:tabs>
          <w:tab w:val="left" w:pos="1134"/>
        </w:tabs>
        <w:rPr>
          <w:rFonts w:asciiTheme="minorHAnsi" w:eastAsiaTheme="minorEastAsia" w:hAnsiTheme="minorHAnsi" w:cstheme="minorBidi"/>
          <w:caps w:val="0"/>
          <w:sz w:val="22"/>
          <w:szCs w:val="22"/>
        </w:rPr>
      </w:pPr>
      <w:r>
        <w:t>4.18</w:t>
      </w:r>
      <w:r>
        <w:rPr>
          <w:rFonts w:asciiTheme="minorHAnsi" w:eastAsiaTheme="minorEastAsia" w:hAnsiTheme="minorHAnsi" w:cstheme="minorBidi"/>
          <w:caps w:val="0"/>
          <w:sz w:val="22"/>
          <w:szCs w:val="22"/>
        </w:rPr>
        <w:tab/>
      </w:r>
      <w:r>
        <w:t>DOKUMENTACE, DIAGNOSTIKA, SPECIÁLNÍ NÁŘADÍ - PP</w:t>
      </w:r>
      <w:r>
        <w:tab/>
      </w:r>
      <w:r>
        <w:fldChar w:fldCharType="begin"/>
      </w:r>
      <w:r>
        <w:instrText xml:space="preserve"> PAGEREF _Toc17975470 \h </w:instrText>
      </w:r>
      <w:r>
        <w:fldChar w:fldCharType="separate"/>
      </w:r>
      <w:r>
        <w:t>15</w:t>
      </w:r>
      <w:r>
        <w:fldChar w:fldCharType="end"/>
      </w:r>
    </w:p>
    <w:p w14:paraId="118AD059" w14:textId="77777777" w:rsidR="001372ED" w:rsidRDefault="001372ED">
      <w:pPr>
        <w:pStyle w:val="Obsah1"/>
        <w:rPr>
          <w:rFonts w:asciiTheme="minorHAnsi" w:eastAsiaTheme="minorEastAsia" w:hAnsiTheme="minorHAnsi" w:cstheme="minorBidi"/>
          <w:caps w:val="0"/>
          <w:sz w:val="22"/>
          <w:szCs w:val="22"/>
        </w:rPr>
      </w:pPr>
      <w:r>
        <w:t>5</w:t>
      </w:r>
      <w:r>
        <w:rPr>
          <w:rFonts w:asciiTheme="minorHAnsi" w:eastAsiaTheme="minorEastAsia" w:hAnsiTheme="minorHAnsi" w:cstheme="minorBidi"/>
          <w:caps w:val="0"/>
          <w:sz w:val="22"/>
          <w:szCs w:val="22"/>
        </w:rPr>
        <w:tab/>
      </w:r>
      <w:r>
        <w:t>Elektrické vybavení, řízení</w:t>
      </w:r>
      <w:r>
        <w:tab/>
      </w:r>
      <w:r>
        <w:fldChar w:fldCharType="begin"/>
      </w:r>
      <w:r>
        <w:instrText xml:space="preserve"> PAGEREF _Toc17975471 \h </w:instrText>
      </w:r>
      <w:r>
        <w:fldChar w:fldCharType="separate"/>
      </w:r>
      <w:r>
        <w:t>16</w:t>
      </w:r>
      <w:r>
        <w:fldChar w:fldCharType="end"/>
      </w:r>
    </w:p>
    <w:p w14:paraId="1567A2A7" w14:textId="77777777" w:rsidR="001372ED" w:rsidRDefault="001372ED">
      <w:pPr>
        <w:pStyle w:val="Obsah2"/>
        <w:rPr>
          <w:rFonts w:asciiTheme="minorHAnsi" w:eastAsiaTheme="minorEastAsia" w:hAnsiTheme="minorHAnsi" w:cstheme="minorBidi"/>
          <w:caps w:val="0"/>
          <w:sz w:val="22"/>
          <w:szCs w:val="22"/>
        </w:rPr>
      </w:pPr>
      <w:r>
        <w:t>5.1</w:t>
      </w:r>
      <w:r>
        <w:rPr>
          <w:rFonts w:asciiTheme="minorHAnsi" w:eastAsiaTheme="minorEastAsia" w:hAnsiTheme="minorHAnsi" w:cstheme="minorBidi"/>
          <w:caps w:val="0"/>
          <w:sz w:val="22"/>
          <w:szCs w:val="22"/>
        </w:rPr>
        <w:tab/>
      </w:r>
      <w:r>
        <w:t>VŠEOBECNĚ - PP</w:t>
      </w:r>
      <w:r>
        <w:tab/>
      </w:r>
      <w:r>
        <w:fldChar w:fldCharType="begin"/>
      </w:r>
      <w:r>
        <w:instrText xml:space="preserve"> PAGEREF _Toc17975472 \h </w:instrText>
      </w:r>
      <w:r>
        <w:fldChar w:fldCharType="separate"/>
      </w:r>
      <w:r>
        <w:t>16</w:t>
      </w:r>
      <w:r>
        <w:fldChar w:fldCharType="end"/>
      </w:r>
    </w:p>
    <w:p w14:paraId="43D79C9C" w14:textId="77777777" w:rsidR="001372ED" w:rsidRDefault="001372ED">
      <w:pPr>
        <w:pStyle w:val="Obsah2"/>
        <w:rPr>
          <w:rFonts w:asciiTheme="minorHAnsi" w:eastAsiaTheme="minorEastAsia" w:hAnsiTheme="minorHAnsi" w:cstheme="minorBidi"/>
          <w:caps w:val="0"/>
          <w:sz w:val="22"/>
          <w:szCs w:val="22"/>
        </w:rPr>
      </w:pPr>
      <w:r>
        <w:t>5.2</w:t>
      </w:r>
      <w:r>
        <w:rPr>
          <w:rFonts w:asciiTheme="minorHAnsi" w:eastAsiaTheme="minorEastAsia" w:hAnsiTheme="minorHAnsi" w:cstheme="minorBidi"/>
          <w:caps w:val="0"/>
          <w:sz w:val="22"/>
          <w:szCs w:val="22"/>
        </w:rPr>
        <w:tab/>
      </w:r>
      <w:r>
        <w:t>UMÍSTĚNÍ PŘÍSTROJŮ - PP</w:t>
      </w:r>
      <w:r>
        <w:tab/>
      </w:r>
      <w:r>
        <w:fldChar w:fldCharType="begin"/>
      </w:r>
      <w:r>
        <w:instrText xml:space="preserve"> PAGEREF _Toc17975473 \h </w:instrText>
      </w:r>
      <w:r>
        <w:fldChar w:fldCharType="separate"/>
      </w:r>
      <w:r>
        <w:t>17</w:t>
      </w:r>
      <w:r>
        <w:fldChar w:fldCharType="end"/>
      </w:r>
    </w:p>
    <w:p w14:paraId="419FF280" w14:textId="77777777" w:rsidR="001372ED" w:rsidRDefault="001372ED">
      <w:pPr>
        <w:pStyle w:val="Obsah2"/>
        <w:rPr>
          <w:rFonts w:asciiTheme="minorHAnsi" w:eastAsiaTheme="minorEastAsia" w:hAnsiTheme="minorHAnsi" w:cstheme="minorBidi"/>
          <w:caps w:val="0"/>
          <w:sz w:val="22"/>
          <w:szCs w:val="22"/>
        </w:rPr>
      </w:pPr>
      <w:r>
        <w:t>5.3</w:t>
      </w:r>
      <w:r>
        <w:rPr>
          <w:rFonts w:asciiTheme="minorHAnsi" w:eastAsiaTheme="minorEastAsia" w:hAnsiTheme="minorHAnsi" w:cstheme="minorBidi"/>
          <w:caps w:val="0"/>
          <w:sz w:val="22"/>
          <w:szCs w:val="22"/>
        </w:rPr>
        <w:tab/>
      </w:r>
      <w:r>
        <w:t>USB PORT PRO MOBILNÍ ZAŘÍZENÍ CESTUJÍCÍCH- PP</w:t>
      </w:r>
      <w:r>
        <w:tab/>
      </w:r>
      <w:r>
        <w:fldChar w:fldCharType="begin"/>
      </w:r>
      <w:r>
        <w:instrText xml:space="preserve"> PAGEREF _Toc17975474 \h </w:instrText>
      </w:r>
      <w:r>
        <w:fldChar w:fldCharType="separate"/>
      </w:r>
      <w:r>
        <w:t>17</w:t>
      </w:r>
      <w:r>
        <w:fldChar w:fldCharType="end"/>
      </w:r>
    </w:p>
    <w:p w14:paraId="3026EC92" w14:textId="77777777" w:rsidR="001372ED" w:rsidRDefault="001372ED">
      <w:pPr>
        <w:pStyle w:val="Obsah2"/>
        <w:rPr>
          <w:rFonts w:asciiTheme="minorHAnsi" w:eastAsiaTheme="minorEastAsia" w:hAnsiTheme="minorHAnsi" w:cstheme="minorBidi"/>
          <w:caps w:val="0"/>
          <w:sz w:val="22"/>
          <w:szCs w:val="22"/>
        </w:rPr>
      </w:pPr>
      <w:r>
        <w:t>5.4</w:t>
      </w:r>
      <w:r>
        <w:rPr>
          <w:rFonts w:asciiTheme="minorHAnsi" w:eastAsiaTheme="minorEastAsia" w:hAnsiTheme="minorHAnsi" w:cstheme="minorBidi"/>
          <w:caps w:val="0"/>
          <w:sz w:val="22"/>
          <w:szCs w:val="22"/>
        </w:rPr>
        <w:tab/>
      </w:r>
      <w:r>
        <w:t>SBĚRNICOVÝ SYSTÉM - PP</w:t>
      </w:r>
      <w:r>
        <w:tab/>
      </w:r>
      <w:r>
        <w:fldChar w:fldCharType="begin"/>
      </w:r>
      <w:r>
        <w:instrText xml:space="preserve"> PAGEREF _Toc17975475 \h </w:instrText>
      </w:r>
      <w:r>
        <w:fldChar w:fldCharType="separate"/>
      </w:r>
      <w:r>
        <w:t>17</w:t>
      </w:r>
      <w:r>
        <w:fldChar w:fldCharType="end"/>
      </w:r>
    </w:p>
    <w:p w14:paraId="604E6F3C" w14:textId="77777777" w:rsidR="001372ED" w:rsidRDefault="001372ED">
      <w:pPr>
        <w:pStyle w:val="Obsah2"/>
        <w:rPr>
          <w:rFonts w:asciiTheme="minorHAnsi" w:eastAsiaTheme="minorEastAsia" w:hAnsiTheme="minorHAnsi" w:cstheme="minorBidi"/>
          <w:caps w:val="0"/>
          <w:sz w:val="22"/>
          <w:szCs w:val="22"/>
        </w:rPr>
      </w:pPr>
      <w:r>
        <w:t>5.5</w:t>
      </w:r>
      <w:r>
        <w:rPr>
          <w:rFonts w:asciiTheme="minorHAnsi" w:eastAsiaTheme="minorEastAsia" w:hAnsiTheme="minorHAnsi" w:cstheme="minorBidi"/>
          <w:caps w:val="0"/>
          <w:sz w:val="22"/>
          <w:szCs w:val="22"/>
        </w:rPr>
        <w:tab/>
      </w:r>
      <w:r>
        <w:t>SBĚRAČE - PP</w:t>
      </w:r>
      <w:r>
        <w:tab/>
      </w:r>
      <w:r>
        <w:fldChar w:fldCharType="begin"/>
      </w:r>
      <w:r>
        <w:instrText xml:space="preserve"> PAGEREF _Toc17975476 \h </w:instrText>
      </w:r>
      <w:r>
        <w:fldChar w:fldCharType="separate"/>
      </w:r>
      <w:r>
        <w:t>17</w:t>
      </w:r>
      <w:r>
        <w:fldChar w:fldCharType="end"/>
      </w:r>
    </w:p>
    <w:p w14:paraId="3C0E349A" w14:textId="77777777" w:rsidR="001372ED" w:rsidRDefault="001372ED">
      <w:pPr>
        <w:pStyle w:val="Obsah2"/>
        <w:rPr>
          <w:rFonts w:asciiTheme="minorHAnsi" w:eastAsiaTheme="minorEastAsia" w:hAnsiTheme="minorHAnsi" w:cstheme="minorBidi"/>
          <w:caps w:val="0"/>
          <w:sz w:val="22"/>
          <w:szCs w:val="22"/>
        </w:rPr>
      </w:pPr>
      <w:r>
        <w:t>5.6</w:t>
      </w:r>
      <w:r>
        <w:rPr>
          <w:rFonts w:asciiTheme="minorHAnsi" w:eastAsiaTheme="minorEastAsia" w:hAnsiTheme="minorHAnsi" w:cstheme="minorBidi"/>
          <w:caps w:val="0"/>
          <w:sz w:val="22"/>
          <w:szCs w:val="22"/>
        </w:rPr>
        <w:tab/>
      </w:r>
      <w:r>
        <w:t>TRAKČNÍ MĚNIČ - PP</w:t>
      </w:r>
      <w:r>
        <w:tab/>
      </w:r>
      <w:r>
        <w:fldChar w:fldCharType="begin"/>
      </w:r>
      <w:r>
        <w:instrText xml:space="preserve"> PAGEREF _Toc17975477 \h </w:instrText>
      </w:r>
      <w:r>
        <w:fldChar w:fldCharType="separate"/>
      </w:r>
      <w:r>
        <w:t>18</w:t>
      </w:r>
      <w:r>
        <w:fldChar w:fldCharType="end"/>
      </w:r>
    </w:p>
    <w:p w14:paraId="0804CFB1" w14:textId="77777777" w:rsidR="001372ED" w:rsidRDefault="001372ED">
      <w:pPr>
        <w:pStyle w:val="Obsah2"/>
        <w:rPr>
          <w:rFonts w:asciiTheme="minorHAnsi" w:eastAsiaTheme="minorEastAsia" w:hAnsiTheme="minorHAnsi" w:cstheme="minorBidi"/>
          <w:caps w:val="0"/>
          <w:sz w:val="22"/>
          <w:szCs w:val="22"/>
        </w:rPr>
      </w:pPr>
      <w:r>
        <w:t>5.7</w:t>
      </w:r>
      <w:r>
        <w:rPr>
          <w:rFonts w:asciiTheme="minorHAnsi" w:eastAsiaTheme="minorEastAsia" w:hAnsiTheme="minorHAnsi" w:cstheme="minorBidi"/>
          <w:caps w:val="0"/>
          <w:sz w:val="22"/>
          <w:szCs w:val="22"/>
        </w:rPr>
        <w:tab/>
      </w:r>
      <w:r>
        <w:t>BRZDOVÝ ODPORNÍK  - PP</w:t>
      </w:r>
      <w:r>
        <w:tab/>
      </w:r>
      <w:r>
        <w:fldChar w:fldCharType="begin"/>
      </w:r>
      <w:r>
        <w:instrText xml:space="preserve"> PAGEREF _Toc17975478 \h </w:instrText>
      </w:r>
      <w:r>
        <w:fldChar w:fldCharType="separate"/>
      </w:r>
      <w:r>
        <w:t>18</w:t>
      </w:r>
      <w:r>
        <w:fldChar w:fldCharType="end"/>
      </w:r>
    </w:p>
    <w:p w14:paraId="3BA06150" w14:textId="77777777" w:rsidR="001372ED" w:rsidRDefault="001372ED">
      <w:pPr>
        <w:pStyle w:val="Obsah2"/>
        <w:rPr>
          <w:rFonts w:asciiTheme="minorHAnsi" w:eastAsiaTheme="minorEastAsia" w:hAnsiTheme="minorHAnsi" w:cstheme="minorBidi"/>
          <w:caps w:val="0"/>
          <w:sz w:val="22"/>
          <w:szCs w:val="22"/>
        </w:rPr>
      </w:pPr>
      <w:r>
        <w:t>5.8</w:t>
      </w:r>
      <w:r>
        <w:rPr>
          <w:rFonts w:asciiTheme="minorHAnsi" w:eastAsiaTheme="minorEastAsia" w:hAnsiTheme="minorHAnsi" w:cstheme="minorBidi"/>
          <w:caps w:val="0"/>
          <w:sz w:val="22"/>
          <w:szCs w:val="22"/>
        </w:rPr>
        <w:tab/>
      </w:r>
      <w:r>
        <w:t>STATICKÝ MĚNIČ - PP</w:t>
      </w:r>
      <w:r>
        <w:tab/>
      </w:r>
      <w:r>
        <w:fldChar w:fldCharType="begin"/>
      </w:r>
      <w:r>
        <w:instrText xml:space="preserve"> PAGEREF _Toc17975479 \h </w:instrText>
      </w:r>
      <w:r>
        <w:fldChar w:fldCharType="separate"/>
      </w:r>
      <w:r>
        <w:t>18</w:t>
      </w:r>
      <w:r>
        <w:fldChar w:fldCharType="end"/>
      </w:r>
    </w:p>
    <w:p w14:paraId="12C213C1" w14:textId="77777777" w:rsidR="001372ED" w:rsidRDefault="001372ED">
      <w:pPr>
        <w:pStyle w:val="Obsah2"/>
        <w:rPr>
          <w:rFonts w:asciiTheme="minorHAnsi" w:eastAsiaTheme="minorEastAsia" w:hAnsiTheme="minorHAnsi" w:cstheme="minorBidi"/>
          <w:caps w:val="0"/>
          <w:sz w:val="22"/>
          <w:szCs w:val="22"/>
        </w:rPr>
      </w:pPr>
      <w:r>
        <w:t>5.9</w:t>
      </w:r>
      <w:r>
        <w:rPr>
          <w:rFonts w:asciiTheme="minorHAnsi" w:eastAsiaTheme="minorEastAsia" w:hAnsiTheme="minorHAnsi" w:cstheme="minorBidi"/>
          <w:caps w:val="0"/>
          <w:sz w:val="22"/>
          <w:szCs w:val="22"/>
        </w:rPr>
        <w:tab/>
      </w:r>
      <w:r>
        <w:t>AKUMULÁTOROVÉ  BATERIE - PP</w:t>
      </w:r>
      <w:r>
        <w:tab/>
      </w:r>
      <w:r>
        <w:fldChar w:fldCharType="begin"/>
      </w:r>
      <w:r>
        <w:instrText xml:space="preserve"> PAGEREF _Toc17975480 \h </w:instrText>
      </w:r>
      <w:r>
        <w:fldChar w:fldCharType="separate"/>
      </w:r>
      <w:r>
        <w:t>19</w:t>
      </w:r>
      <w:r>
        <w:fldChar w:fldCharType="end"/>
      </w:r>
    </w:p>
    <w:p w14:paraId="3A7C96D9" w14:textId="77777777" w:rsidR="001372ED" w:rsidRDefault="001372ED">
      <w:pPr>
        <w:pStyle w:val="Obsah1"/>
        <w:rPr>
          <w:rFonts w:asciiTheme="minorHAnsi" w:eastAsiaTheme="minorEastAsia" w:hAnsiTheme="minorHAnsi" w:cstheme="minorBidi"/>
          <w:caps w:val="0"/>
          <w:sz w:val="22"/>
          <w:szCs w:val="22"/>
        </w:rPr>
      </w:pPr>
      <w:r>
        <w:t>6</w:t>
      </w:r>
      <w:r>
        <w:rPr>
          <w:rFonts w:asciiTheme="minorHAnsi" w:eastAsiaTheme="minorEastAsia" w:hAnsiTheme="minorHAnsi" w:cstheme="minorBidi"/>
          <w:caps w:val="0"/>
          <w:sz w:val="22"/>
          <w:szCs w:val="22"/>
        </w:rPr>
        <w:tab/>
      </w:r>
      <w:r>
        <w:t>INFORMAČNÍ ZAŘÍZENÍ</w:t>
      </w:r>
      <w:r>
        <w:tab/>
      </w:r>
      <w:r>
        <w:fldChar w:fldCharType="begin"/>
      </w:r>
      <w:r>
        <w:instrText xml:space="preserve"> PAGEREF _Toc17975481 \h </w:instrText>
      </w:r>
      <w:r>
        <w:fldChar w:fldCharType="separate"/>
      </w:r>
      <w:r>
        <w:t>19</w:t>
      </w:r>
      <w:r>
        <w:fldChar w:fldCharType="end"/>
      </w:r>
    </w:p>
    <w:p w14:paraId="58B3E476" w14:textId="77777777" w:rsidR="001372ED" w:rsidRDefault="001372ED">
      <w:pPr>
        <w:pStyle w:val="Obsah2"/>
        <w:rPr>
          <w:rFonts w:asciiTheme="minorHAnsi" w:eastAsiaTheme="minorEastAsia" w:hAnsiTheme="minorHAnsi" w:cstheme="minorBidi"/>
          <w:caps w:val="0"/>
          <w:sz w:val="22"/>
          <w:szCs w:val="22"/>
        </w:rPr>
      </w:pPr>
      <w:r>
        <w:t>6.1</w:t>
      </w:r>
      <w:r>
        <w:rPr>
          <w:rFonts w:asciiTheme="minorHAnsi" w:eastAsiaTheme="minorEastAsia" w:hAnsiTheme="minorHAnsi" w:cstheme="minorBidi"/>
          <w:caps w:val="0"/>
          <w:sz w:val="22"/>
          <w:szCs w:val="22"/>
        </w:rPr>
        <w:tab/>
      </w:r>
      <w:r>
        <w:t xml:space="preserve">VŠEOBECNĚ </w:t>
      </w:r>
      <w:r w:rsidRPr="004C2163">
        <w:rPr>
          <w:b/>
        </w:rPr>
        <w:t>-</w:t>
      </w:r>
      <w:r>
        <w:t xml:space="preserve"> PP</w:t>
      </w:r>
      <w:r>
        <w:tab/>
      </w:r>
      <w:r>
        <w:fldChar w:fldCharType="begin"/>
      </w:r>
      <w:r>
        <w:instrText xml:space="preserve"> PAGEREF _Toc17975482 \h </w:instrText>
      </w:r>
      <w:r>
        <w:fldChar w:fldCharType="separate"/>
      </w:r>
      <w:r>
        <w:t>19</w:t>
      </w:r>
      <w:r>
        <w:fldChar w:fldCharType="end"/>
      </w:r>
    </w:p>
    <w:p w14:paraId="085076B6" w14:textId="77777777" w:rsidR="001372ED" w:rsidRDefault="001372ED">
      <w:pPr>
        <w:pStyle w:val="Obsah2"/>
        <w:rPr>
          <w:rFonts w:asciiTheme="minorHAnsi" w:eastAsiaTheme="minorEastAsia" w:hAnsiTheme="minorHAnsi" w:cstheme="minorBidi"/>
          <w:caps w:val="0"/>
          <w:sz w:val="22"/>
          <w:szCs w:val="22"/>
        </w:rPr>
      </w:pPr>
      <w:r>
        <w:t>6.2</w:t>
      </w:r>
      <w:r>
        <w:rPr>
          <w:rFonts w:asciiTheme="minorHAnsi" w:eastAsiaTheme="minorEastAsia" w:hAnsiTheme="minorHAnsi" w:cstheme="minorBidi"/>
          <w:caps w:val="0"/>
          <w:sz w:val="22"/>
          <w:szCs w:val="22"/>
        </w:rPr>
        <w:tab/>
      </w:r>
      <w:r>
        <w:t>INFORMAČNÍ PALUBNÍ POČÍTAČ - PP</w:t>
      </w:r>
      <w:r>
        <w:tab/>
      </w:r>
      <w:r>
        <w:fldChar w:fldCharType="begin"/>
      </w:r>
      <w:r>
        <w:instrText xml:space="preserve"> PAGEREF _Toc17975483 \h </w:instrText>
      </w:r>
      <w:r>
        <w:fldChar w:fldCharType="separate"/>
      </w:r>
      <w:r>
        <w:t>19</w:t>
      </w:r>
      <w:r>
        <w:fldChar w:fldCharType="end"/>
      </w:r>
    </w:p>
    <w:p w14:paraId="11E6D08E" w14:textId="77777777" w:rsidR="001372ED" w:rsidRDefault="001372ED">
      <w:pPr>
        <w:pStyle w:val="Obsah2"/>
        <w:rPr>
          <w:rFonts w:asciiTheme="minorHAnsi" w:eastAsiaTheme="minorEastAsia" w:hAnsiTheme="minorHAnsi" w:cstheme="minorBidi"/>
          <w:caps w:val="0"/>
          <w:sz w:val="22"/>
          <w:szCs w:val="22"/>
        </w:rPr>
      </w:pPr>
      <w:r>
        <w:t>6.3</w:t>
      </w:r>
      <w:r>
        <w:rPr>
          <w:rFonts w:asciiTheme="minorHAnsi" w:eastAsiaTheme="minorEastAsia" w:hAnsiTheme="minorHAnsi" w:cstheme="minorBidi"/>
          <w:caps w:val="0"/>
          <w:sz w:val="22"/>
          <w:szCs w:val="22"/>
        </w:rPr>
        <w:tab/>
      </w:r>
      <w:r>
        <w:t>RADIOSTANICE FONICKÁ A DATOVÁ</w:t>
      </w:r>
      <w:r w:rsidRPr="004C2163">
        <w:rPr>
          <w:b/>
        </w:rPr>
        <w:t>-</w:t>
      </w:r>
      <w:r>
        <w:t xml:space="preserve"> PP</w:t>
      </w:r>
      <w:r>
        <w:tab/>
      </w:r>
      <w:r>
        <w:fldChar w:fldCharType="begin"/>
      </w:r>
      <w:r>
        <w:instrText xml:space="preserve"> PAGEREF _Toc17975484 \h </w:instrText>
      </w:r>
      <w:r>
        <w:fldChar w:fldCharType="separate"/>
      </w:r>
      <w:r>
        <w:t>20</w:t>
      </w:r>
      <w:r>
        <w:fldChar w:fldCharType="end"/>
      </w:r>
    </w:p>
    <w:p w14:paraId="5EDB800C" w14:textId="77777777" w:rsidR="001372ED" w:rsidRDefault="001372ED">
      <w:pPr>
        <w:pStyle w:val="Obsah2"/>
        <w:rPr>
          <w:rFonts w:asciiTheme="minorHAnsi" w:eastAsiaTheme="minorEastAsia" w:hAnsiTheme="minorHAnsi" w:cstheme="minorBidi"/>
          <w:caps w:val="0"/>
          <w:sz w:val="22"/>
          <w:szCs w:val="22"/>
        </w:rPr>
      </w:pPr>
      <w:r>
        <w:t>6.4</w:t>
      </w:r>
      <w:r>
        <w:rPr>
          <w:rFonts w:asciiTheme="minorHAnsi" w:eastAsiaTheme="minorEastAsia" w:hAnsiTheme="minorHAnsi" w:cstheme="minorBidi"/>
          <w:caps w:val="0"/>
          <w:sz w:val="22"/>
          <w:szCs w:val="22"/>
        </w:rPr>
        <w:tab/>
      </w:r>
      <w:r>
        <w:t>UMÍSTÉNÍ ANTÉN</w:t>
      </w:r>
      <w:r w:rsidRPr="004C2163">
        <w:rPr>
          <w:b/>
        </w:rPr>
        <w:t>-</w:t>
      </w:r>
      <w:r>
        <w:t xml:space="preserve"> PP</w:t>
      </w:r>
      <w:r>
        <w:tab/>
      </w:r>
      <w:r>
        <w:fldChar w:fldCharType="begin"/>
      </w:r>
      <w:r>
        <w:instrText xml:space="preserve"> PAGEREF _Toc17975485 \h </w:instrText>
      </w:r>
      <w:r>
        <w:fldChar w:fldCharType="separate"/>
      </w:r>
      <w:r>
        <w:t>20</w:t>
      </w:r>
      <w:r>
        <w:fldChar w:fldCharType="end"/>
      </w:r>
    </w:p>
    <w:p w14:paraId="25CC297F" w14:textId="77777777" w:rsidR="001372ED" w:rsidRDefault="001372ED">
      <w:pPr>
        <w:pStyle w:val="Obsah2"/>
        <w:rPr>
          <w:rFonts w:asciiTheme="minorHAnsi" w:eastAsiaTheme="minorEastAsia" w:hAnsiTheme="minorHAnsi" w:cstheme="minorBidi"/>
          <w:caps w:val="0"/>
          <w:sz w:val="22"/>
          <w:szCs w:val="22"/>
        </w:rPr>
      </w:pPr>
      <w:r>
        <w:lastRenderedPageBreak/>
        <w:t>6.5</w:t>
      </w:r>
      <w:r>
        <w:rPr>
          <w:rFonts w:asciiTheme="minorHAnsi" w:eastAsiaTheme="minorEastAsia" w:hAnsiTheme="minorHAnsi" w:cstheme="minorBidi"/>
          <w:caps w:val="0"/>
          <w:sz w:val="22"/>
          <w:szCs w:val="22"/>
        </w:rPr>
        <w:tab/>
      </w:r>
      <w:r>
        <w:t>KOMUNIKAČNÍ JEDNOTKA</w:t>
      </w:r>
      <w:r w:rsidRPr="004C2163">
        <w:rPr>
          <w:b/>
        </w:rPr>
        <w:t>-</w:t>
      </w:r>
      <w:r>
        <w:t xml:space="preserve"> PP</w:t>
      </w:r>
      <w:r>
        <w:tab/>
      </w:r>
      <w:r>
        <w:fldChar w:fldCharType="begin"/>
      </w:r>
      <w:r>
        <w:instrText xml:space="preserve"> PAGEREF _Toc17975486 \h </w:instrText>
      </w:r>
      <w:r>
        <w:fldChar w:fldCharType="separate"/>
      </w:r>
      <w:r>
        <w:t>21</w:t>
      </w:r>
      <w:r>
        <w:fldChar w:fldCharType="end"/>
      </w:r>
    </w:p>
    <w:p w14:paraId="2460BE83" w14:textId="77777777" w:rsidR="001372ED" w:rsidRDefault="001372ED">
      <w:pPr>
        <w:pStyle w:val="Obsah2"/>
        <w:rPr>
          <w:rFonts w:asciiTheme="minorHAnsi" w:eastAsiaTheme="minorEastAsia" w:hAnsiTheme="minorHAnsi" w:cstheme="minorBidi"/>
          <w:caps w:val="0"/>
          <w:sz w:val="22"/>
          <w:szCs w:val="22"/>
        </w:rPr>
      </w:pPr>
      <w:r>
        <w:t>6.6</w:t>
      </w:r>
      <w:r>
        <w:rPr>
          <w:rFonts w:asciiTheme="minorHAnsi" w:eastAsiaTheme="minorEastAsia" w:hAnsiTheme="minorHAnsi" w:cstheme="minorBidi"/>
          <w:caps w:val="0"/>
          <w:sz w:val="22"/>
          <w:szCs w:val="22"/>
        </w:rPr>
        <w:tab/>
      </w:r>
      <w:r>
        <w:t xml:space="preserve">INTEGROVANÁ JEDNOTKA NAPÁJENÍ </w:t>
      </w:r>
      <w:r w:rsidRPr="004C2163">
        <w:rPr>
          <w:b/>
        </w:rPr>
        <w:t>-</w:t>
      </w:r>
      <w:r>
        <w:t xml:space="preserve"> PP</w:t>
      </w:r>
      <w:r>
        <w:tab/>
      </w:r>
      <w:r>
        <w:fldChar w:fldCharType="begin"/>
      </w:r>
      <w:r>
        <w:instrText xml:space="preserve"> PAGEREF _Toc17975487 \h </w:instrText>
      </w:r>
      <w:r>
        <w:fldChar w:fldCharType="separate"/>
      </w:r>
      <w:r>
        <w:t>21</w:t>
      </w:r>
      <w:r>
        <w:fldChar w:fldCharType="end"/>
      </w:r>
    </w:p>
    <w:p w14:paraId="2E79651B" w14:textId="77777777" w:rsidR="001372ED" w:rsidRDefault="001372ED">
      <w:pPr>
        <w:pStyle w:val="Obsah2"/>
        <w:rPr>
          <w:rFonts w:asciiTheme="minorHAnsi" w:eastAsiaTheme="minorEastAsia" w:hAnsiTheme="minorHAnsi" w:cstheme="minorBidi"/>
          <w:caps w:val="0"/>
          <w:sz w:val="22"/>
          <w:szCs w:val="22"/>
        </w:rPr>
      </w:pPr>
      <w:r>
        <w:t>6.7</w:t>
      </w:r>
      <w:r>
        <w:rPr>
          <w:rFonts w:asciiTheme="minorHAnsi" w:eastAsiaTheme="minorEastAsia" w:hAnsiTheme="minorHAnsi" w:cstheme="minorBidi"/>
          <w:caps w:val="0"/>
          <w:sz w:val="22"/>
          <w:szCs w:val="22"/>
        </w:rPr>
        <w:tab/>
      </w:r>
      <w:r>
        <w:t xml:space="preserve">BEZKONTAKTNÍ STAVĚNÍ VÝHYBEK </w:t>
      </w:r>
      <w:r w:rsidRPr="004C2163">
        <w:rPr>
          <w:b/>
        </w:rPr>
        <w:t>-</w:t>
      </w:r>
      <w:r>
        <w:t xml:space="preserve"> PP</w:t>
      </w:r>
      <w:r>
        <w:tab/>
      </w:r>
      <w:r>
        <w:fldChar w:fldCharType="begin"/>
      </w:r>
      <w:r>
        <w:instrText xml:space="preserve"> PAGEREF _Toc17975488 \h </w:instrText>
      </w:r>
      <w:r>
        <w:fldChar w:fldCharType="separate"/>
      </w:r>
      <w:r>
        <w:t>21</w:t>
      </w:r>
      <w:r>
        <w:fldChar w:fldCharType="end"/>
      </w:r>
    </w:p>
    <w:p w14:paraId="02289B86" w14:textId="77777777" w:rsidR="001372ED" w:rsidRDefault="001372ED">
      <w:pPr>
        <w:pStyle w:val="Obsah2"/>
        <w:rPr>
          <w:rFonts w:asciiTheme="minorHAnsi" w:eastAsiaTheme="minorEastAsia" w:hAnsiTheme="minorHAnsi" w:cstheme="minorBidi"/>
          <w:caps w:val="0"/>
          <w:sz w:val="22"/>
          <w:szCs w:val="22"/>
        </w:rPr>
      </w:pPr>
      <w:r>
        <w:t>6.8</w:t>
      </w:r>
      <w:r>
        <w:rPr>
          <w:rFonts w:asciiTheme="minorHAnsi" w:eastAsiaTheme="minorEastAsia" w:hAnsiTheme="minorHAnsi" w:cstheme="minorBidi"/>
          <w:caps w:val="0"/>
          <w:sz w:val="22"/>
          <w:szCs w:val="22"/>
        </w:rPr>
        <w:tab/>
      </w:r>
      <w:r>
        <w:t xml:space="preserve">UKAZATEL KURZOVÉHO ČÍSLA  </w:t>
      </w:r>
      <w:r w:rsidRPr="004C2163">
        <w:rPr>
          <w:b/>
        </w:rPr>
        <w:t>-</w:t>
      </w:r>
      <w:r>
        <w:t xml:space="preserve"> PP</w:t>
      </w:r>
      <w:r>
        <w:tab/>
      </w:r>
      <w:r>
        <w:fldChar w:fldCharType="begin"/>
      </w:r>
      <w:r>
        <w:instrText xml:space="preserve"> PAGEREF _Toc17975489 \h </w:instrText>
      </w:r>
      <w:r>
        <w:fldChar w:fldCharType="separate"/>
      </w:r>
      <w:r>
        <w:t>21</w:t>
      </w:r>
      <w:r>
        <w:fldChar w:fldCharType="end"/>
      </w:r>
    </w:p>
    <w:p w14:paraId="6AE30791" w14:textId="77777777" w:rsidR="001372ED" w:rsidRDefault="001372ED">
      <w:pPr>
        <w:pStyle w:val="Obsah2"/>
        <w:rPr>
          <w:rFonts w:asciiTheme="minorHAnsi" w:eastAsiaTheme="minorEastAsia" w:hAnsiTheme="minorHAnsi" w:cstheme="minorBidi"/>
          <w:caps w:val="0"/>
          <w:sz w:val="22"/>
          <w:szCs w:val="22"/>
        </w:rPr>
      </w:pPr>
      <w:r>
        <w:t>6.9</w:t>
      </w:r>
      <w:r>
        <w:rPr>
          <w:rFonts w:asciiTheme="minorHAnsi" w:eastAsiaTheme="minorEastAsia" w:hAnsiTheme="minorHAnsi" w:cstheme="minorBidi"/>
          <w:caps w:val="0"/>
          <w:sz w:val="22"/>
          <w:szCs w:val="22"/>
        </w:rPr>
        <w:tab/>
      </w:r>
      <w:r>
        <w:t xml:space="preserve">PŘEDNÍ NEHODOVÁ KAMERA </w:t>
      </w:r>
      <w:r w:rsidRPr="004C2163">
        <w:rPr>
          <w:b/>
        </w:rPr>
        <w:t>-</w:t>
      </w:r>
      <w:r>
        <w:t xml:space="preserve"> PP</w:t>
      </w:r>
      <w:r>
        <w:tab/>
      </w:r>
      <w:r>
        <w:fldChar w:fldCharType="begin"/>
      </w:r>
      <w:r>
        <w:instrText xml:space="preserve"> PAGEREF _Toc17975490 \h </w:instrText>
      </w:r>
      <w:r>
        <w:fldChar w:fldCharType="separate"/>
      </w:r>
      <w:r>
        <w:t>22</w:t>
      </w:r>
      <w:r>
        <w:fldChar w:fldCharType="end"/>
      </w:r>
    </w:p>
    <w:p w14:paraId="22A6461B" w14:textId="77777777" w:rsidR="001372ED" w:rsidRDefault="001372ED">
      <w:pPr>
        <w:pStyle w:val="Obsah2"/>
        <w:tabs>
          <w:tab w:val="left" w:pos="1134"/>
        </w:tabs>
        <w:rPr>
          <w:rFonts w:asciiTheme="minorHAnsi" w:eastAsiaTheme="minorEastAsia" w:hAnsiTheme="minorHAnsi" w:cstheme="minorBidi"/>
          <w:caps w:val="0"/>
          <w:sz w:val="22"/>
          <w:szCs w:val="22"/>
        </w:rPr>
      </w:pPr>
      <w:r>
        <w:t>6.10</w:t>
      </w:r>
      <w:r>
        <w:rPr>
          <w:rFonts w:asciiTheme="minorHAnsi" w:eastAsiaTheme="minorEastAsia" w:hAnsiTheme="minorHAnsi" w:cstheme="minorBidi"/>
          <w:caps w:val="0"/>
          <w:sz w:val="22"/>
          <w:szCs w:val="22"/>
        </w:rPr>
        <w:tab/>
      </w:r>
      <w:r>
        <w:t>KABEL ETHERNET</w:t>
      </w:r>
      <w:r>
        <w:tab/>
      </w:r>
      <w:r>
        <w:fldChar w:fldCharType="begin"/>
      </w:r>
      <w:r>
        <w:instrText xml:space="preserve"> PAGEREF _Toc17975491 \h </w:instrText>
      </w:r>
      <w:r>
        <w:fldChar w:fldCharType="separate"/>
      </w:r>
      <w:r>
        <w:t>22</w:t>
      </w:r>
      <w:r>
        <w:fldChar w:fldCharType="end"/>
      </w:r>
    </w:p>
    <w:p w14:paraId="5FDC5119" w14:textId="77777777" w:rsidR="001372ED" w:rsidRDefault="001372ED">
      <w:pPr>
        <w:pStyle w:val="Obsah2"/>
        <w:tabs>
          <w:tab w:val="left" w:pos="1134"/>
        </w:tabs>
        <w:rPr>
          <w:rFonts w:asciiTheme="minorHAnsi" w:eastAsiaTheme="minorEastAsia" w:hAnsiTheme="minorHAnsi" w:cstheme="minorBidi"/>
          <w:caps w:val="0"/>
          <w:sz w:val="22"/>
          <w:szCs w:val="22"/>
        </w:rPr>
      </w:pPr>
      <w:r>
        <w:t>6.11</w:t>
      </w:r>
      <w:r>
        <w:rPr>
          <w:rFonts w:asciiTheme="minorHAnsi" w:eastAsiaTheme="minorEastAsia" w:hAnsiTheme="minorHAnsi" w:cstheme="minorBidi"/>
          <w:caps w:val="0"/>
          <w:sz w:val="22"/>
          <w:szCs w:val="22"/>
        </w:rPr>
        <w:tab/>
      </w:r>
      <w:r>
        <w:t xml:space="preserve">ROZHLASOVÉ ZAŘÍZENÍ </w:t>
      </w:r>
      <w:r w:rsidRPr="004C2163">
        <w:rPr>
          <w:b/>
        </w:rPr>
        <w:t>-</w:t>
      </w:r>
      <w:r>
        <w:t xml:space="preserve"> PP</w:t>
      </w:r>
      <w:r>
        <w:tab/>
      </w:r>
      <w:r>
        <w:fldChar w:fldCharType="begin"/>
      </w:r>
      <w:r>
        <w:instrText xml:space="preserve"> PAGEREF _Toc17975492 \h </w:instrText>
      </w:r>
      <w:r>
        <w:fldChar w:fldCharType="separate"/>
      </w:r>
      <w:r>
        <w:t>23</w:t>
      </w:r>
      <w:r>
        <w:fldChar w:fldCharType="end"/>
      </w:r>
    </w:p>
    <w:p w14:paraId="22201D60" w14:textId="77777777" w:rsidR="001372ED" w:rsidRDefault="001372ED">
      <w:pPr>
        <w:pStyle w:val="Obsah2"/>
        <w:tabs>
          <w:tab w:val="left" w:pos="1134"/>
        </w:tabs>
        <w:rPr>
          <w:rFonts w:asciiTheme="minorHAnsi" w:eastAsiaTheme="minorEastAsia" w:hAnsiTheme="minorHAnsi" w:cstheme="minorBidi"/>
          <w:caps w:val="0"/>
          <w:sz w:val="22"/>
          <w:szCs w:val="22"/>
        </w:rPr>
      </w:pPr>
      <w:r>
        <w:t>6.12</w:t>
      </w:r>
      <w:r>
        <w:rPr>
          <w:rFonts w:asciiTheme="minorHAnsi" w:eastAsiaTheme="minorEastAsia" w:hAnsiTheme="minorHAnsi" w:cstheme="minorBidi"/>
          <w:caps w:val="0"/>
          <w:sz w:val="22"/>
          <w:szCs w:val="22"/>
        </w:rPr>
        <w:tab/>
      </w:r>
      <w:r>
        <w:t xml:space="preserve">OZNAČOVAČE JÍZDENEK </w:t>
      </w:r>
      <w:r w:rsidRPr="004C2163">
        <w:rPr>
          <w:b/>
        </w:rPr>
        <w:t>-</w:t>
      </w:r>
      <w:r>
        <w:t xml:space="preserve"> PP</w:t>
      </w:r>
      <w:r>
        <w:tab/>
      </w:r>
      <w:r>
        <w:fldChar w:fldCharType="begin"/>
      </w:r>
      <w:r>
        <w:instrText xml:space="preserve"> PAGEREF _Toc17975493 \h </w:instrText>
      </w:r>
      <w:r>
        <w:fldChar w:fldCharType="separate"/>
      </w:r>
      <w:r>
        <w:t>23</w:t>
      </w:r>
      <w:r>
        <w:fldChar w:fldCharType="end"/>
      </w:r>
    </w:p>
    <w:p w14:paraId="4513B7ED" w14:textId="77777777" w:rsidR="001372ED" w:rsidRDefault="001372ED">
      <w:pPr>
        <w:pStyle w:val="Obsah2"/>
        <w:tabs>
          <w:tab w:val="left" w:pos="1134"/>
        </w:tabs>
        <w:rPr>
          <w:rFonts w:asciiTheme="minorHAnsi" w:eastAsiaTheme="minorEastAsia" w:hAnsiTheme="minorHAnsi" w:cstheme="minorBidi"/>
          <w:caps w:val="0"/>
          <w:sz w:val="22"/>
          <w:szCs w:val="22"/>
        </w:rPr>
      </w:pPr>
      <w:r>
        <w:t>6.13</w:t>
      </w:r>
      <w:r>
        <w:rPr>
          <w:rFonts w:asciiTheme="minorHAnsi" w:eastAsiaTheme="minorEastAsia" w:hAnsiTheme="minorHAnsi" w:cstheme="minorBidi"/>
          <w:caps w:val="0"/>
          <w:sz w:val="22"/>
          <w:szCs w:val="22"/>
        </w:rPr>
        <w:tab/>
      </w:r>
      <w:r>
        <w:t>TEXTOVÉ TRANSPARENTY</w:t>
      </w:r>
      <w:r>
        <w:tab/>
      </w:r>
      <w:r>
        <w:fldChar w:fldCharType="begin"/>
      </w:r>
      <w:r>
        <w:instrText xml:space="preserve"> PAGEREF _Toc17975494 \h </w:instrText>
      </w:r>
      <w:r>
        <w:fldChar w:fldCharType="separate"/>
      </w:r>
      <w:r>
        <w:t>24</w:t>
      </w:r>
      <w:r>
        <w:fldChar w:fldCharType="end"/>
      </w:r>
    </w:p>
    <w:p w14:paraId="2083E6F3" w14:textId="77777777" w:rsidR="001372ED" w:rsidRDefault="001372ED">
      <w:pPr>
        <w:pStyle w:val="Obsah2"/>
        <w:tabs>
          <w:tab w:val="left" w:pos="1200"/>
        </w:tabs>
        <w:rPr>
          <w:rFonts w:asciiTheme="minorHAnsi" w:eastAsiaTheme="minorEastAsia" w:hAnsiTheme="minorHAnsi" w:cstheme="minorBidi"/>
          <w:caps w:val="0"/>
          <w:sz w:val="22"/>
          <w:szCs w:val="22"/>
        </w:rPr>
      </w:pPr>
      <w:r>
        <w:t>6.13.1</w:t>
      </w:r>
      <w:r>
        <w:rPr>
          <w:rFonts w:asciiTheme="minorHAnsi" w:eastAsiaTheme="minorEastAsia" w:hAnsiTheme="minorHAnsi" w:cstheme="minorBidi"/>
          <w:caps w:val="0"/>
          <w:sz w:val="22"/>
          <w:szCs w:val="22"/>
        </w:rPr>
        <w:tab/>
      </w:r>
      <w:r>
        <w:t xml:space="preserve">VNĚJŠÍ TABLA </w:t>
      </w:r>
      <w:r w:rsidRPr="004C2163">
        <w:rPr>
          <w:b/>
        </w:rPr>
        <w:t>-</w:t>
      </w:r>
      <w:r>
        <w:t xml:space="preserve"> PP</w:t>
      </w:r>
      <w:r>
        <w:tab/>
      </w:r>
      <w:r>
        <w:fldChar w:fldCharType="begin"/>
      </w:r>
      <w:r>
        <w:instrText xml:space="preserve"> PAGEREF _Toc17975495 \h </w:instrText>
      </w:r>
      <w:r>
        <w:fldChar w:fldCharType="separate"/>
      </w:r>
      <w:r>
        <w:t>24</w:t>
      </w:r>
      <w:r>
        <w:fldChar w:fldCharType="end"/>
      </w:r>
    </w:p>
    <w:p w14:paraId="7F3FC8AC" w14:textId="77777777" w:rsidR="001372ED" w:rsidRDefault="001372ED">
      <w:pPr>
        <w:pStyle w:val="Obsah2"/>
        <w:tabs>
          <w:tab w:val="left" w:pos="1200"/>
        </w:tabs>
        <w:rPr>
          <w:rFonts w:asciiTheme="minorHAnsi" w:eastAsiaTheme="minorEastAsia" w:hAnsiTheme="minorHAnsi" w:cstheme="minorBidi"/>
          <w:caps w:val="0"/>
          <w:sz w:val="22"/>
          <w:szCs w:val="22"/>
        </w:rPr>
      </w:pPr>
      <w:r>
        <w:t>6.13.2</w:t>
      </w:r>
      <w:r>
        <w:rPr>
          <w:rFonts w:asciiTheme="minorHAnsi" w:eastAsiaTheme="minorEastAsia" w:hAnsiTheme="minorHAnsi" w:cstheme="minorBidi"/>
          <w:caps w:val="0"/>
          <w:sz w:val="22"/>
          <w:szCs w:val="22"/>
        </w:rPr>
        <w:tab/>
      </w:r>
      <w:r>
        <w:t xml:space="preserve">VNITŘNÍ TABLO </w:t>
      </w:r>
      <w:r w:rsidRPr="004C2163">
        <w:rPr>
          <w:b/>
        </w:rPr>
        <w:t>-</w:t>
      </w:r>
      <w:r>
        <w:t xml:space="preserve"> PP</w:t>
      </w:r>
      <w:r>
        <w:tab/>
      </w:r>
      <w:r>
        <w:fldChar w:fldCharType="begin"/>
      </w:r>
      <w:r>
        <w:instrText xml:space="preserve"> PAGEREF _Toc17975496 \h </w:instrText>
      </w:r>
      <w:r>
        <w:fldChar w:fldCharType="separate"/>
      </w:r>
      <w:r>
        <w:t>25</w:t>
      </w:r>
      <w:r>
        <w:fldChar w:fldCharType="end"/>
      </w:r>
    </w:p>
    <w:p w14:paraId="4D026ADD" w14:textId="77777777" w:rsidR="001372ED" w:rsidRDefault="001372ED">
      <w:pPr>
        <w:pStyle w:val="Obsah2"/>
        <w:tabs>
          <w:tab w:val="left" w:pos="1134"/>
        </w:tabs>
        <w:rPr>
          <w:rFonts w:asciiTheme="minorHAnsi" w:eastAsiaTheme="minorEastAsia" w:hAnsiTheme="minorHAnsi" w:cstheme="minorBidi"/>
          <w:caps w:val="0"/>
          <w:sz w:val="22"/>
          <w:szCs w:val="22"/>
        </w:rPr>
      </w:pPr>
      <w:r>
        <w:t>6.14</w:t>
      </w:r>
      <w:r>
        <w:rPr>
          <w:rFonts w:asciiTheme="minorHAnsi" w:eastAsiaTheme="minorEastAsia" w:hAnsiTheme="minorHAnsi" w:cstheme="minorBidi"/>
          <w:caps w:val="0"/>
          <w:sz w:val="22"/>
          <w:szCs w:val="22"/>
        </w:rPr>
        <w:tab/>
      </w:r>
      <w:r>
        <w:t xml:space="preserve">INFORMAČNÍ MONITOR </w:t>
      </w:r>
      <w:r w:rsidRPr="004C2163">
        <w:rPr>
          <w:b/>
        </w:rPr>
        <w:t>-</w:t>
      </w:r>
      <w:r>
        <w:t xml:space="preserve"> PP</w:t>
      </w:r>
      <w:r>
        <w:tab/>
      </w:r>
      <w:r>
        <w:fldChar w:fldCharType="begin"/>
      </w:r>
      <w:r>
        <w:instrText xml:space="preserve"> PAGEREF _Toc17975497 \h </w:instrText>
      </w:r>
      <w:r>
        <w:fldChar w:fldCharType="separate"/>
      </w:r>
      <w:r>
        <w:t>25</w:t>
      </w:r>
      <w:r>
        <w:fldChar w:fldCharType="end"/>
      </w:r>
    </w:p>
    <w:p w14:paraId="70CA8E34" w14:textId="77777777" w:rsidR="001372ED" w:rsidRDefault="001372ED">
      <w:pPr>
        <w:pStyle w:val="Obsah2"/>
        <w:tabs>
          <w:tab w:val="left" w:pos="1134"/>
        </w:tabs>
        <w:rPr>
          <w:rFonts w:asciiTheme="minorHAnsi" w:eastAsiaTheme="minorEastAsia" w:hAnsiTheme="minorHAnsi" w:cstheme="minorBidi"/>
          <w:caps w:val="0"/>
          <w:sz w:val="22"/>
          <w:szCs w:val="22"/>
        </w:rPr>
      </w:pPr>
      <w:r>
        <w:t>6.15</w:t>
      </w:r>
      <w:r>
        <w:rPr>
          <w:rFonts w:asciiTheme="minorHAnsi" w:eastAsiaTheme="minorEastAsia" w:hAnsiTheme="minorHAnsi" w:cstheme="minorBidi"/>
          <w:caps w:val="0"/>
          <w:sz w:val="22"/>
          <w:szCs w:val="22"/>
        </w:rPr>
        <w:tab/>
      </w:r>
      <w:r>
        <w:t xml:space="preserve">TACHOGRAF </w:t>
      </w:r>
      <w:r w:rsidRPr="004C2163">
        <w:rPr>
          <w:b/>
        </w:rPr>
        <w:t>-</w:t>
      </w:r>
      <w:r>
        <w:t xml:space="preserve"> PP</w:t>
      </w:r>
      <w:r>
        <w:tab/>
      </w:r>
      <w:r>
        <w:fldChar w:fldCharType="begin"/>
      </w:r>
      <w:r>
        <w:instrText xml:space="preserve"> PAGEREF _Toc17975498 \h </w:instrText>
      </w:r>
      <w:r>
        <w:fldChar w:fldCharType="separate"/>
      </w:r>
      <w:r>
        <w:t>26</w:t>
      </w:r>
      <w:r>
        <w:fldChar w:fldCharType="end"/>
      </w:r>
    </w:p>
    <w:p w14:paraId="25BE4CA4" w14:textId="77777777" w:rsidR="001372ED" w:rsidRDefault="001372ED">
      <w:pPr>
        <w:pStyle w:val="Obsah2"/>
        <w:tabs>
          <w:tab w:val="left" w:pos="1134"/>
        </w:tabs>
        <w:rPr>
          <w:rFonts w:asciiTheme="minorHAnsi" w:eastAsiaTheme="minorEastAsia" w:hAnsiTheme="minorHAnsi" w:cstheme="minorBidi"/>
          <w:caps w:val="0"/>
          <w:sz w:val="22"/>
          <w:szCs w:val="22"/>
        </w:rPr>
      </w:pPr>
      <w:r>
        <w:t>6.16</w:t>
      </w:r>
      <w:r>
        <w:rPr>
          <w:rFonts w:asciiTheme="minorHAnsi" w:eastAsiaTheme="minorEastAsia" w:hAnsiTheme="minorHAnsi" w:cstheme="minorBidi"/>
          <w:caps w:val="0"/>
          <w:sz w:val="22"/>
          <w:szCs w:val="22"/>
        </w:rPr>
        <w:tab/>
      </w:r>
      <w:r>
        <w:t xml:space="preserve">SIGNALIZAČNÍ A OVLÁDACÍ ZAŘÍZENÍ PRO CESTUJÍCÍ , ŘIDIČE A NÁVĚSTNÍ ZAŘÍZENÍ VE VOZIDLE </w:t>
      </w:r>
      <w:r w:rsidRPr="004C2163">
        <w:rPr>
          <w:b/>
        </w:rPr>
        <w:t>–</w:t>
      </w:r>
      <w:r>
        <w:t xml:space="preserve"> PP</w:t>
      </w:r>
      <w:r>
        <w:tab/>
      </w:r>
      <w:r>
        <w:fldChar w:fldCharType="begin"/>
      </w:r>
      <w:r>
        <w:instrText xml:space="preserve"> PAGEREF _Toc17975499 \h </w:instrText>
      </w:r>
      <w:r>
        <w:fldChar w:fldCharType="separate"/>
      </w:r>
      <w:r>
        <w:t>26</w:t>
      </w:r>
      <w:r>
        <w:fldChar w:fldCharType="end"/>
      </w:r>
    </w:p>
    <w:p w14:paraId="6A9692EF" w14:textId="77777777" w:rsidR="008C6C7E" w:rsidRPr="00316912" w:rsidRDefault="006A38BA">
      <w:r w:rsidRPr="00316912">
        <w:fldChar w:fldCharType="end"/>
      </w:r>
    </w:p>
    <w:p w14:paraId="2D8FD675" w14:textId="77777777" w:rsidR="008C6C7E" w:rsidRPr="00316912" w:rsidRDefault="008C6C7E"/>
    <w:p w14:paraId="0223151C" w14:textId="77777777" w:rsidR="008C6C7E" w:rsidRPr="00316912" w:rsidRDefault="008C6C7E"/>
    <w:p w14:paraId="16ED750B" w14:textId="77777777" w:rsidR="008C6C7E" w:rsidRPr="00316912" w:rsidRDefault="008C6C7E"/>
    <w:p w14:paraId="2EAFDE5F" w14:textId="77777777" w:rsidR="008C6C7E" w:rsidRPr="00316912" w:rsidRDefault="008C6C7E"/>
    <w:p w14:paraId="2BF2B5E9" w14:textId="5F4D64B9" w:rsidR="008C6C7E" w:rsidRPr="00316912" w:rsidRDefault="008A6E87" w:rsidP="0060280E">
      <w:pPr>
        <w:tabs>
          <w:tab w:val="left" w:pos="5550"/>
        </w:tabs>
      </w:pPr>
      <w:r w:rsidRPr="00316912">
        <w:tab/>
      </w:r>
    </w:p>
    <w:p w14:paraId="1939657E" w14:textId="77777777" w:rsidR="008C6C7E" w:rsidRPr="00316912" w:rsidRDefault="008C6C7E"/>
    <w:p w14:paraId="49F74EF1" w14:textId="77777777" w:rsidR="008C6C7E" w:rsidRPr="00316912" w:rsidRDefault="008C6C7E"/>
    <w:p w14:paraId="2F9C47EC" w14:textId="77777777" w:rsidR="008C6C7E" w:rsidRPr="00316912" w:rsidRDefault="008C6C7E"/>
    <w:p w14:paraId="197FF072" w14:textId="77777777" w:rsidR="008C6C7E" w:rsidRPr="00316912" w:rsidRDefault="008C6C7E"/>
    <w:p w14:paraId="5C37F25F" w14:textId="77777777" w:rsidR="008C6C7E" w:rsidRPr="00316912" w:rsidRDefault="008C6C7E"/>
    <w:p w14:paraId="6959FFC0" w14:textId="77777777" w:rsidR="008C6C7E" w:rsidRPr="00316912" w:rsidRDefault="008C6C7E"/>
    <w:p w14:paraId="3CB54F67" w14:textId="77777777" w:rsidR="008C6C7E" w:rsidRPr="00316912" w:rsidRDefault="008C6C7E"/>
    <w:p w14:paraId="12B3F66A" w14:textId="77777777" w:rsidR="008C6C7E" w:rsidRPr="00316912" w:rsidRDefault="008C6C7E"/>
    <w:p w14:paraId="1D010BBD" w14:textId="77777777" w:rsidR="008C6C7E" w:rsidRPr="00316912" w:rsidRDefault="008C6C7E"/>
    <w:p w14:paraId="4C2C1339" w14:textId="77777777" w:rsidR="008C6C7E" w:rsidRPr="00316912" w:rsidRDefault="008C6C7E"/>
    <w:p w14:paraId="51EA4913" w14:textId="77777777" w:rsidR="008C6C7E" w:rsidRDefault="008C6C7E"/>
    <w:p w14:paraId="5EE0D34C" w14:textId="77777777" w:rsidR="00E8569F" w:rsidRDefault="00E8569F"/>
    <w:p w14:paraId="7216E858" w14:textId="77777777" w:rsidR="00E8569F" w:rsidRDefault="00E8569F"/>
    <w:p w14:paraId="73DC5AB9" w14:textId="77777777" w:rsidR="00E8569F" w:rsidRDefault="00E8569F"/>
    <w:p w14:paraId="679154A1" w14:textId="77777777" w:rsidR="00E8569F" w:rsidRDefault="00E8569F"/>
    <w:p w14:paraId="4D689435" w14:textId="77777777" w:rsidR="00E8569F" w:rsidRDefault="00E8569F"/>
    <w:p w14:paraId="400A886D" w14:textId="77777777" w:rsidR="00E8569F" w:rsidRDefault="00E8569F"/>
    <w:p w14:paraId="6F2088E6" w14:textId="77777777" w:rsidR="00E8569F" w:rsidRDefault="00E8569F"/>
    <w:p w14:paraId="4E30CE73" w14:textId="77777777" w:rsidR="00E8569F" w:rsidRDefault="00E8569F"/>
    <w:p w14:paraId="416CE506" w14:textId="77777777" w:rsidR="00E8569F" w:rsidRDefault="00E8569F"/>
    <w:p w14:paraId="099AE974" w14:textId="77777777" w:rsidR="00E8569F" w:rsidRDefault="00E8569F"/>
    <w:p w14:paraId="16FACB8E" w14:textId="77777777" w:rsidR="00E8569F" w:rsidRDefault="00E8569F"/>
    <w:p w14:paraId="2E5FB3D8" w14:textId="77777777" w:rsidR="00E8569F" w:rsidRDefault="00E8569F"/>
    <w:p w14:paraId="28833438" w14:textId="77777777" w:rsidR="00E8569F" w:rsidRDefault="00E8569F"/>
    <w:p w14:paraId="4C771E83" w14:textId="77777777" w:rsidR="00E8569F" w:rsidRPr="00316912" w:rsidRDefault="00E8569F"/>
    <w:p w14:paraId="24022FCD" w14:textId="77777777" w:rsidR="008C6C7E" w:rsidRPr="00316912" w:rsidRDefault="008C6C7E"/>
    <w:p w14:paraId="02F09368" w14:textId="77777777" w:rsidR="00E152C2" w:rsidRPr="00316912" w:rsidRDefault="00E152C2"/>
    <w:p w14:paraId="6253BEA4" w14:textId="77777777" w:rsidR="008C6C7E" w:rsidRPr="00316912" w:rsidRDefault="008C6C7E"/>
    <w:p w14:paraId="41C58CD2" w14:textId="77777777" w:rsidR="008C6C7E" w:rsidRPr="003B3776" w:rsidRDefault="008C6C7E">
      <w:pPr>
        <w:pStyle w:val="Nadpis1"/>
        <w:tabs>
          <w:tab w:val="clear" w:pos="432"/>
        </w:tabs>
        <w:ind w:left="0" w:hanging="567"/>
        <w:rPr>
          <w:sz w:val="22"/>
          <w:szCs w:val="22"/>
        </w:rPr>
      </w:pPr>
      <w:bookmarkStart w:id="1" w:name="_Toc17975430"/>
      <w:r w:rsidRPr="003B3776">
        <w:rPr>
          <w:sz w:val="22"/>
          <w:szCs w:val="22"/>
        </w:rPr>
        <w:lastRenderedPageBreak/>
        <w:t>Všeobecně</w:t>
      </w:r>
      <w:bookmarkEnd w:id="1"/>
    </w:p>
    <w:p w14:paraId="22E445DD" w14:textId="77777777" w:rsidR="008C6C7E" w:rsidRPr="003B3776" w:rsidRDefault="008C6C7E">
      <w:pPr>
        <w:pStyle w:val="Nadpis2"/>
        <w:tabs>
          <w:tab w:val="num" w:pos="0"/>
        </w:tabs>
        <w:ind w:left="0"/>
        <w:rPr>
          <w:sz w:val="22"/>
          <w:szCs w:val="22"/>
        </w:rPr>
      </w:pPr>
      <w:bookmarkStart w:id="2" w:name="_Toc129651218"/>
      <w:bookmarkStart w:id="3" w:name="_Toc17975431"/>
      <w:r w:rsidRPr="003B3776">
        <w:rPr>
          <w:sz w:val="22"/>
          <w:szCs w:val="22"/>
        </w:rPr>
        <w:t>ZÁKLADNÍ POŽADAVKY NA VOZIDLO</w:t>
      </w:r>
      <w:bookmarkEnd w:id="2"/>
      <w:r w:rsidR="003E5906" w:rsidRPr="003B3776">
        <w:rPr>
          <w:sz w:val="22"/>
          <w:szCs w:val="22"/>
        </w:rPr>
        <w:t xml:space="preserve"> - PP</w:t>
      </w:r>
      <w:bookmarkEnd w:id="3"/>
    </w:p>
    <w:p w14:paraId="2A58F68B" w14:textId="77777777" w:rsidR="000303A6" w:rsidRPr="003B3776" w:rsidRDefault="000303A6" w:rsidP="000303A6">
      <w:pPr>
        <w:pStyle w:val="Zkladntext"/>
        <w:rPr>
          <w:sz w:val="22"/>
          <w:szCs w:val="22"/>
        </w:rPr>
      </w:pPr>
      <w:r w:rsidRPr="003B3776">
        <w:rPr>
          <w:sz w:val="22"/>
          <w:szCs w:val="22"/>
        </w:rPr>
        <w:t>Vozidlo musí splňovat normy a legislativu platnou v České republice. Pokud se zadávací dokumentace odkazuje na konkrétní zákon nebo vyhlášku, rozumí se tím platné znění tohoto zákona nebo vyhlášky (včetně novelizací).</w:t>
      </w:r>
    </w:p>
    <w:p w14:paraId="31F7025F" w14:textId="77777777" w:rsidR="000303A6" w:rsidRPr="003B3776" w:rsidRDefault="000303A6" w:rsidP="000303A6">
      <w:pPr>
        <w:pStyle w:val="Zkladntext"/>
        <w:rPr>
          <w:sz w:val="22"/>
          <w:szCs w:val="22"/>
        </w:rPr>
      </w:pPr>
      <w:r w:rsidRPr="003B3776">
        <w:rPr>
          <w:sz w:val="22"/>
          <w:szCs w:val="22"/>
        </w:rPr>
        <w:t>Kromě toho vozidla musí splňovat technické podnikové normy a směrnice DPMB. Jedná se především o:</w:t>
      </w:r>
      <w:r w:rsidRPr="003B3776">
        <w:rPr>
          <w:sz w:val="22"/>
          <w:szCs w:val="22"/>
        </w:rPr>
        <w:tab/>
      </w:r>
      <w:r w:rsidRPr="003B3776">
        <w:rPr>
          <w:sz w:val="22"/>
          <w:szCs w:val="22"/>
        </w:rPr>
        <w:tab/>
      </w:r>
    </w:p>
    <w:tbl>
      <w:tblPr>
        <w:tblW w:w="0" w:type="auto"/>
        <w:tblLook w:val="04A0" w:firstRow="1" w:lastRow="0" w:firstColumn="1" w:lastColumn="0" w:noHBand="0" w:noVBand="1"/>
      </w:tblPr>
      <w:tblGrid>
        <w:gridCol w:w="1510"/>
        <w:gridCol w:w="7845"/>
      </w:tblGrid>
      <w:tr w:rsidR="00DC04D2" w:rsidRPr="003B3776" w14:paraId="4DDFFE50" w14:textId="77777777" w:rsidTr="003766FF">
        <w:tc>
          <w:tcPr>
            <w:tcW w:w="1526" w:type="dxa"/>
            <w:shd w:val="clear" w:color="auto" w:fill="auto"/>
          </w:tcPr>
          <w:p w14:paraId="6C22C21D" w14:textId="77777777" w:rsidR="00DC04D2" w:rsidRPr="003B3776" w:rsidRDefault="00DC04D2" w:rsidP="003766FF">
            <w:pPr>
              <w:pStyle w:val="Zkladntext"/>
              <w:tabs>
                <w:tab w:val="left" w:pos="3261"/>
              </w:tabs>
              <w:spacing w:after="0"/>
              <w:rPr>
                <w:sz w:val="22"/>
                <w:szCs w:val="22"/>
              </w:rPr>
            </w:pPr>
            <w:r w:rsidRPr="003B3776">
              <w:rPr>
                <w:sz w:val="22"/>
                <w:szCs w:val="22"/>
              </w:rPr>
              <w:t>PN.T – 001</w:t>
            </w:r>
          </w:p>
        </w:tc>
        <w:tc>
          <w:tcPr>
            <w:tcW w:w="7969" w:type="dxa"/>
            <w:shd w:val="clear" w:color="auto" w:fill="auto"/>
          </w:tcPr>
          <w:p w14:paraId="0C7DB6F1" w14:textId="77777777" w:rsidR="00DC04D2" w:rsidRPr="003B3776" w:rsidRDefault="00DC04D2" w:rsidP="003766FF">
            <w:pPr>
              <w:pStyle w:val="Zkladntext"/>
              <w:tabs>
                <w:tab w:val="left" w:pos="3261"/>
              </w:tabs>
              <w:spacing w:after="0"/>
              <w:rPr>
                <w:sz w:val="22"/>
                <w:szCs w:val="22"/>
              </w:rPr>
            </w:pPr>
            <w:r w:rsidRPr="003B3776">
              <w:rPr>
                <w:sz w:val="22"/>
                <w:szCs w:val="22"/>
              </w:rPr>
              <w:t>Elektronické záznamové tachografy</w:t>
            </w:r>
            <w:r w:rsidRPr="003B3776">
              <w:rPr>
                <w:sz w:val="22"/>
                <w:szCs w:val="22"/>
              </w:rPr>
              <w:tab/>
            </w:r>
          </w:p>
        </w:tc>
      </w:tr>
      <w:tr w:rsidR="00DC04D2" w:rsidRPr="003B3776" w14:paraId="45DF481A" w14:textId="77777777" w:rsidTr="003766FF">
        <w:tc>
          <w:tcPr>
            <w:tcW w:w="1526" w:type="dxa"/>
            <w:shd w:val="clear" w:color="auto" w:fill="auto"/>
          </w:tcPr>
          <w:p w14:paraId="252C16D6" w14:textId="77777777" w:rsidR="00DC04D2" w:rsidRPr="003B3776" w:rsidRDefault="00DC04D2" w:rsidP="003766FF">
            <w:pPr>
              <w:pStyle w:val="Zkladntext"/>
              <w:tabs>
                <w:tab w:val="left" w:pos="3261"/>
              </w:tabs>
              <w:spacing w:after="0"/>
              <w:rPr>
                <w:sz w:val="22"/>
                <w:szCs w:val="22"/>
              </w:rPr>
            </w:pPr>
            <w:r w:rsidRPr="003B3776">
              <w:rPr>
                <w:sz w:val="22"/>
                <w:szCs w:val="22"/>
              </w:rPr>
              <w:t xml:space="preserve">PN.T – 002       </w:t>
            </w:r>
          </w:p>
        </w:tc>
        <w:tc>
          <w:tcPr>
            <w:tcW w:w="7969" w:type="dxa"/>
            <w:shd w:val="clear" w:color="auto" w:fill="auto"/>
          </w:tcPr>
          <w:p w14:paraId="2774C611" w14:textId="77777777" w:rsidR="00DC04D2" w:rsidRPr="003B3776" w:rsidRDefault="00DC04D2" w:rsidP="003766FF">
            <w:pPr>
              <w:pStyle w:val="Zkladntext"/>
              <w:tabs>
                <w:tab w:val="left" w:pos="3261"/>
              </w:tabs>
              <w:spacing w:after="0"/>
              <w:rPr>
                <w:sz w:val="22"/>
                <w:szCs w:val="22"/>
              </w:rPr>
            </w:pPr>
            <w:r w:rsidRPr="003B3776">
              <w:rPr>
                <w:sz w:val="22"/>
                <w:szCs w:val="22"/>
              </w:rPr>
              <w:t>Informační a komunikační systémy vozidel MHD</w:t>
            </w:r>
          </w:p>
        </w:tc>
      </w:tr>
      <w:tr w:rsidR="00DC04D2" w:rsidRPr="003B3776" w14:paraId="10132F71" w14:textId="77777777" w:rsidTr="003766FF">
        <w:tc>
          <w:tcPr>
            <w:tcW w:w="1526" w:type="dxa"/>
            <w:shd w:val="clear" w:color="auto" w:fill="auto"/>
          </w:tcPr>
          <w:p w14:paraId="21DDE3B1" w14:textId="77777777" w:rsidR="00DC04D2" w:rsidRPr="003B3776" w:rsidRDefault="00DC04D2" w:rsidP="003766FF">
            <w:pPr>
              <w:pStyle w:val="Zkladntext"/>
              <w:tabs>
                <w:tab w:val="left" w:pos="3261"/>
              </w:tabs>
              <w:spacing w:after="0"/>
              <w:rPr>
                <w:sz w:val="22"/>
                <w:szCs w:val="22"/>
              </w:rPr>
            </w:pPr>
            <w:r w:rsidRPr="003B3776">
              <w:rPr>
                <w:sz w:val="22"/>
                <w:szCs w:val="22"/>
              </w:rPr>
              <w:t xml:space="preserve">PN.T – 006       </w:t>
            </w:r>
          </w:p>
        </w:tc>
        <w:tc>
          <w:tcPr>
            <w:tcW w:w="7969" w:type="dxa"/>
            <w:shd w:val="clear" w:color="auto" w:fill="auto"/>
          </w:tcPr>
          <w:p w14:paraId="5874B366" w14:textId="77777777" w:rsidR="00DC04D2" w:rsidRPr="003B3776" w:rsidRDefault="00DC04D2" w:rsidP="003766FF">
            <w:pPr>
              <w:pStyle w:val="Zkladntext"/>
              <w:tabs>
                <w:tab w:val="left" w:pos="3261"/>
              </w:tabs>
              <w:spacing w:after="0"/>
              <w:rPr>
                <w:sz w:val="22"/>
                <w:szCs w:val="22"/>
              </w:rPr>
            </w:pPr>
            <w:r w:rsidRPr="003B3776">
              <w:rPr>
                <w:sz w:val="22"/>
                <w:szCs w:val="22"/>
              </w:rPr>
              <w:t>Poptávkové ovládání dveří a signalizace vozidel MHD</w:t>
            </w:r>
          </w:p>
        </w:tc>
      </w:tr>
      <w:tr w:rsidR="00DC04D2" w:rsidRPr="003B3776" w14:paraId="57162414" w14:textId="77777777" w:rsidTr="003766FF">
        <w:tc>
          <w:tcPr>
            <w:tcW w:w="1526" w:type="dxa"/>
            <w:shd w:val="clear" w:color="auto" w:fill="auto"/>
          </w:tcPr>
          <w:p w14:paraId="4B0FBE4B" w14:textId="7861CDAB" w:rsidR="00DC04D2" w:rsidRPr="003B3776" w:rsidRDefault="00DC04D2" w:rsidP="00030BE1">
            <w:pPr>
              <w:pStyle w:val="Zkladntext"/>
              <w:tabs>
                <w:tab w:val="left" w:pos="3261"/>
              </w:tabs>
              <w:spacing w:after="0"/>
              <w:rPr>
                <w:sz w:val="22"/>
                <w:szCs w:val="22"/>
              </w:rPr>
            </w:pPr>
            <w:r w:rsidRPr="003B3776">
              <w:rPr>
                <w:sz w:val="22"/>
                <w:szCs w:val="22"/>
              </w:rPr>
              <w:t xml:space="preserve">S-8  </w:t>
            </w:r>
            <w:proofErr w:type="spellStart"/>
            <w:r w:rsidR="00B34F46" w:rsidRPr="003B3776">
              <w:rPr>
                <w:sz w:val="22"/>
                <w:szCs w:val="22"/>
              </w:rPr>
              <w:t>příl</w:t>
            </w:r>
            <w:proofErr w:type="spellEnd"/>
            <w:r w:rsidR="00B34F46" w:rsidRPr="003B3776">
              <w:rPr>
                <w:sz w:val="22"/>
                <w:szCs w:val="22"/>
              </w:rPr>
              <w:t xml:space="preserve"> č. 2</w:t>
            </w:r>
            <w:r w:rsidRPr="003B3776">
              <w:rPr>
                <w:sz w:val="22"/>
                <w:szCs w:val="22"/>
              </w:rPr>
              <w:t xml:space="preserve">                  </w:t>
            </w:r>
          </w:p>
        </w:tc>
        <w:tc>
          <w:tcPr>
            <w:tcW w:w="7969" w:type="dxa"/>
            <w:shd w:val="clear" w:color="auto" w:fill="auto"/>
          </w:tcPr>
          <w:p w14:paraId="36041E96" w14:textId="77777777" w:rsidR="00DC04D2" w:rsidRPr="003B3776" w:rsidRDefault="00DC04D2" w:rsidP="003766FF">
            <w:pPr>
              <w:pStyle w:val="Zkladntext"/>
              <w:tabs>
                <w:tab w:val="left" w:pos="3261"/>
              </w:tabs>
              <w:spacing w:after="0"/>
              <w:rPr>
                <w:sz w:val="22"/>
                <w:szCs w:val="22"/>
              </w:rPr>
            </w:pPr>
            <w:r w:rsidRPr="003B3776">
              <w:rPr>
                <w:sz w:val="22"/>
                <w:szCs w:val="22"/>
              </w:rPr>
              <w:t>Design manuál</w:t>
            </w:r>
            <w:r w:rsidR="00E152C2" w:rsidRPr="003B3776">
              <w:rPr>
                <w:sz w:val="22"/>
                <w:szCs w:val="22"/>
              </w:rPr>
              <w:t xml:space="preserve"> </w:t>
            </w:r>
          </w:p>
        </w:tc>
      </w:tr>
      <w:tr w:rsidR="00DC04D2" w:rsidRPr="003B3776" w14:paraId="67784480" w14:textId="77777777" w:rsidTr="003766FF">
        <w:tc>
          <w:tcPr>
            <w:tcW w:w="1526" w:type="dxa"/>
            <w:shd w:val="clear" w:color="auto" w:fill="auto"/>
          </w:tcPr>
          <w:p w14:paraId="0772E6F7" w14:textId="77777777" w:rsidR="00DC04D2" w:rsidRPr="003B3776" w:rsidRDefault="00DC04D2" w:rsidP="003766FF">
            <w:pPr>
              <w:pStyle w:val="Zkladntext"/>
              <w:tabs>
                <w:tab w:val="left" w:pos="3261"/>
              </w:tabs>
              <w:spacing w:after="0"/>
              <w:rPr>
                <w:sz w:val="22"/>
                <w:szCs w:val="22"/>
              </w:rPr>
            </w:pPr>
            <w:r w:rsidRPr="003B3776">
              <w:rPr>
                <w:sz w:val="22"/>
                <w:szCs w:val="22"/>
              </w:rPr>
              <w:t>D34</w:t>
            </w:r>
          </w:p>
        </w:tc>
        <w:tc>
          <w:tcPr>
            <w:tcW w:w="7969" w:type="dxa"/>
            <w:shd w:val="clear" w:color="auto" w:fill="auto"/>
          </w:tcPr>
          <w:p w14:paraId="2A2777D3" w14:textId="77777777" w:rsidR="00342E71" w:rsidRPr="003B3776" w:rsidRDefault="00DC04D2" w:rsidP="00342E71">
            <w:pPr>
              <w:pStyle w:val="Zkladntext"/>
              <w:tabs>
                <w:tab w:val="left" w:pos="3261"/>
              </w:tabs>
              <w:spacing w:after="0"/>
              <w:rPr>
                <w:sz w:val="22"/>
                <w:szCs w:val="22"/>
              </w:rPr>
            </w:pPr>
            <w:r w:rsidRPr="003B3776">
              <w:rPr>
                <w:sz w:val="22"/>
                <w:szCs w:val="22"/>
              </w:rPr>
              <w:t>Technické a provozní standardy vozidel IDS JMK – standard IDS1 – v.10/2010</w:t>
            </w:r>
          </w:p>
          <w:p w14:paraId="35C58E54" w14:textId="767826AE" w:rsidR="00342E71" w:rsidRDefault="00342E71" w:rsidP="00342E71">
            <w:pPr>
              <w:pStyle w:val="Zkladntext"/>
              <w:tabs>
                <w:tab w:val="left" w:pos="3261"/>
              </w:tabs>
              <w:spacing w:after="0"/>
              <w:rPr>
                <w:sz w:val="22"/>
                <w:szCs w:val="22"/>
              </w:rPr>
            </w:pPr>
            <w:r w:rsidRPr="003B3776">
              <w:rPr>
                <w:sz w:val="22"/>
                <w:szCs w:val="22"/>
              </w:rPr>
              <w:t>Grafický manuál pro ovládání LCD displeje</w:t>
            </w:r>
            <w:r w:rsidR="005D0E8F">
              <w:rPr>
                <w:sz w:val="22"/>
                <w:szCs w:val="22"/>
              </w:rPr>
              <w:t>, scénáře chování LCD monitoru</w:t>
            </w:r>
          </w:p>
          <w:p w14:paraId="23B4BB0A" w14:textId="77777777" w:rsidR="00B34F46" w:rsidRPr="003B3776" w:rsidRDefault="00B34F46" w:rsidP="003766FF">
            <w:pPr>
              <w:pStyle w:val="Zkladntext"/>
              <w:tabs>
                <w:tab w:val="left" w:pos="3261"/>
              </w:tabs>
              <w:spacing w:after="0"/>
              <w:rPr>
                <w:sz w:val="22"/>
                <w:szCs w:val="22"/>
              </w:rPr>
            </w:pPr>
          </w:p>
        </w:tc>
      </w:tr>
      <w:tr w:rsidR="00084F1F" w:rsidRPr="003B3776" w14:paraId="0D139338" w14:textId="77777777" w:rsidTr="00BD6A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9495" w:type="dxa"/>
            <w:gridSpan w:val="2"/>
          </w:tcPr>
          <w:p w14:paraId="0BE8C27D" w14:textId="77777777" w:rsidR="00084F1F" w:rsidRPr="003B3776" w:rsidRDefault="00084F1F" w:rsidP="00BD6A42">
            <w:pPr>
              <w:pStyle w:val="Zkladntext"/>
              <w:rPr>
                <w:sz w:val="22"/>
                <w:szCs w:val="22"/>
              </w:rPr>
            </w:pPr>
          </w:p>
          <w:p w14:paraId="7B79DCAB" w14:textId="77777777" w:rsidR="00084F1F" w:rsidRPr="003B3776" w:rsidRDefault="00F77FE6" w:rsidP="00BD6A42">
            <w:pPr>
              <w:pStyle w:val="Zkladntext"/>
              <w:rPr>
                <w:sz w:val="22"/>
                <w:szCs w:val="22"/>
              </w:rPr>
            </w:pPr>
            <w:r w:rsidRPr="003B3776">
              <w:rPr>
                <w:sz w:val="22"/>
                <w:szCs w:val="22"/>
              </w:rPr>
              <w:t>Odpověď:  ANO/NE</w:t>
            </w:r>
          </w:p>
        </w:tc>
      </w:tr>
      <w:tr w:rsidR="00084F1F" w:rsidRPr="003B3776" w14:paraId="074C0DC5" w14:textId="77777777" w:rsidTr="00BD6A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9495" w:type="dxa"/>
            <w:gridSpan w:val="2"/>
          </w:tcPr>
          <w:p w14:paraId="43039200" w14:textId="77777777" w:rsidR="00084F1F" w:rsidRPr="003B3776" w:rsidRDefault="00084F1F" w:rsidP="00BD6A42">
            <w:pPr>
              <w:pStyle w:val="Zkladntext"/>
              <w:rPr>
                <w:sz w:val="22"/>
                <w:szCs w:val="22"/>
              </w:rPr>
            </w:pPr>
          </w:p>
          <w:p w14:paraId="7B04EEDA" w14:textId="77777777" w:rsidR="00084F1F" w:rsidRPr="003B3776" w:rsidRDefault="00F77FE6" w:rsidP="00BD6A42">
            <w:pPr>
              <w:pStyle w:val="Zkladntext"/>
              <w:rPr>
                <w:sz w:val="22"/>
                <w:szCs w:val="22"/>
              </w:rPr>
            </w:pPr>
            <w:r w:rsidRPr="003B3776">
              <w:rPr>
                <w:sz w:val="22"/>
                <w:szCs w:val="22"/>
              </w:rPr>
              <w:t>Doplňující popis:</w:t>
            </w:r>
          </w:p>
        </w:tc>
      </w:tr>
    </w:tbl>
    <w:p w14:paraId="0BB8F9B0" w14:textId="77777777" w:rsidR="00DC04D2" w:rsidRPr="003B3776" w:rsidRDefault="00DC04D2" w:rsidP="000303A6">
      <w:pPr>
        <w:pStyle w:val="Zkladntext"/>
        <w:tabs>
          <w:tab w:val="left" w:pos="3261"/>
        </w:tabs>
        <w:spacing w:after="0"/>
        <w:rPr>
          <w:sz w:val="22"/>
          <w:szCs w:val="22"/>
        </w:rPr>
      </w:pPr>
    </w:p>
    <w:p w14:paraId="524F947A" w14:textId="77777777" w:rsidR="008C6C7E" w:rsidRPr="003B3776" w:rsidRDefault="008C6C7E">
      <w:pPr>
        <w:pStyle w:val="Nadpis1"/>
        <w:tabs>
          <w:tab w:val="clear" w:pos="432"/>
        </w:tabs>
        <w:ind w:left="0" w:hanging="567"/>
        <w:rPr>
          <w:sz w:val="22"/>
          <w:szCs w:val="22"/>
        </w:rPr>
      </w:pPr>
      <w:bookmarkStart w:id="4" w:name="_Toc17975432"/>
      <w:r w:rsidRPr="003B3776">
        <w:rPr>
          <w:sz w:val="22"/>
          <w:szCs w:val="22"/>
        </w:rPr>
        <w:t>Podmínky nasazení</w:t>
      </w:r>
      <w:bookmarkEnd w:id="4"/>
    </w:p>
    <w:p w14:paraId="51FFE75B" w14:textId="77777777" w:rsidR="008C6C7E" w:rsidRPr="003B3776" w:rsidRDefault="008C6C7E">
      <w:pPr>
        <w:pStyle w:val="Nadpis2"/>
        <w:tabs>
          <w:tab w:val="num" w:pos="0"/>
        </w:tabs>
        <w:ind w:left="0"/>
        <w:rPr>
          <w:sz w:val="22"/>
          <w:szCs w:val="22"/>
        </w:rPr>
      </w:pPr>
      <w:bookmarkStart w:id="5" w:name="_Toc17975433"/>
      <w:r w:rsidRPr="003B3776">
        <w:rPr>
          <w:sz w:val="22"/>
          <w:szCs w:val="22"/>
        </w:rPr>
        <w:t>PROVOZNÍ REŽIM</w:t>
      </w:r>
      <w:r w:rsidR="00274CFF" w:rsidRPr="003B3776">
        <w:rPr>
          <w:sz w:val="22"/>
          <w:szCs w:val="22"/>
        </w:rPr>
        <w:t>- PP</w:t>
      </w:r>
      <w:bookmarkEnd w:id="5"/>
    </w:p>
    <w:p w14:paraId="615B827F" w14:textId="77777777" w:rsidR="008C6C7E" w:rsidRPr="003B3776" w:rsidRDefault="008C6C7E">
      <w:pPr>
        <w:pStyle w:val="Zkladntext"/>
        <w:spacing w:after="0"/>
        <w:rPr>
          <w:sz w:val="22"/>
          <w:szCs w:val="22"/>
        </w:rPr>
      </w:pPr>
      <w:r w:rsidRPr="003B3776">
        <w:rPr>
          <w:sz w:val="22"/>
          <w:szCs w:val="22"/>
        </w:rPr>
        <w:t>Pro provoz a konstrukci trolejbusu, především elektrické výzbroje jsou určující:</w:t>
      </w:r>
    </w:p>
    <w:p w14:paraId="0EAA2652" w14:textId="77777777" w:rsidR="008C6C7E" w:rsidRPr="003B3776" w:rsidRDefault="008C6C7E" w:rsidP="00FC6EAF">
      <w:pPr>
        <w:pStyle w:val="Zkladntext"/>
        <w:numPr>
          <w:ilvl w:val="0"/>
          <w:numId w:val="3"/>
        </w:numPr>
        <w:tabs>
          <w:tab w:val="clear" w:pos="927"/>
          <w:tab w:val="num" w:pos="284"/>
        </w:tabs>
        <w:spacing w:after="0"/>
        <w:ind w:left="284"/>
        <w:rPr>
          <w:sz w:val="22"/>
          <w:szCs w:val="22"/>
        </w:rPr>
      </w:pPr>
      <w:r w:rsidRPr="003B3776">
        <w:rPr>
          <w:sz w:val="22"/>
          <w:szCs w:val="22"/>
        </w:rPr>
        <w:t>zajišťování přepravy cestujících jak v hustém provozu centra města, tak i na jeho okrajích</w:t>
      </w:r>
    </w:p>
    <w:p w14:paraId="308CC5A5" w14:textId="77777777" w:rsidR="008C6C7E" w:rsidRPr="003B3776" w:rsidRDefault="008C6C7E" w:rsidP="00FC6EAF">
      <w:pPr>
        <w:pStyle w:val="Zkladntext"/>
        <w:numPr>
          <w:ilvl w:val="0"/>
          <w:numId w:val="3"/>
        </w:numPr>
        <w:tabs>
          <w:tab w:val="clear" w:pos="927"/>
          <w:tab w:val="num" w:pos="284"/>
        </w:tabs>
        <w:spacing w:after="0"/>
        <w:ind w:left="284"/>
        <w:rPr>
          <w:sz w:val="22"/>
          <w:szCs w:val="22"/>
        </w:rPr>
      </w:pPr>
      <w:r w:rsidRPr="003B3776">
        <w:rPr>
          <w:sz w:val="22"/>
          <w:szCs w:val="22"/>
        </w:rPr>
        <w:t xml:space="preserve">vzdálenost zastávek v rozmezí 350 - </w:t>
      </w:r>
      <w:smartTag w:uri="urn:schemas-microsoft-com:office:smarttags" w:element="metricconverter">
        <w:smartTagPr>
          <w:attr w:name="ProductID" w:val="800 m"/>
        </w:smartTagPr>
        <w:r w:rsidRPr="003B3776">
          <w:rPr>
            <w:sz w:val="22"/>
            <w:szCs w:val="22"/>
          </w:rPr>
          <w:t>800 m</w:t>
        </w:r>
      </w:smartTag>
      <w:r w:rsidRPr="003B3776">
        <w:rPr>
          <w:sz w:val="22"/>
          <w:szCs w:val="22"/>
        </w:rPr>
        <w:t xml:space="preserve"> </w:t>
      </w:r>
    </w:p>
    <w:p w14:paraId="23872B14" w14:textId="77777777" w:rsidR="008C6C7E" w:rsidRPr="003B3776" w:rsidRDefault="008C6C7E" w:rsidP="00FC6EAF">
      <w:pPr>
        <w:pStyle w:val="Zkladntext"/>
        <w:numPr>
          <w:ilvl w:val="0"/>
          <w:numId w:val="3"/>
        </w:numPr>
        <w:tabs>
          <w:tab w:val="clear" w:pos="927"/>
          <w:tab w:val="num" w:pos="284"/>
        </w:tabs>
        <w:spacing w:after="0"/>
        <w:ind w:left="284"/>
        <w:rPr>
          <w:sz w:val="22"/>
          <w:szCs w:val="22"/>
        </w:rPr>
      </w:pPr>
      <w:r w:rsidRPr="003B3776">
        <w:rPr>
          <w:sz w:val="22"/>
          <w:szCs w:val="22"/>
        </w:rPr>
        <w:t xml:space="preserve">pobyt na zastávce </w:t>
      </w:r>
      <w:r w:rsidR="00742283" w:rsidRPr="003B3776">
        <w:rPr>
          <w:sz w:val="22"/>
          <w:szCs w:val="22"/>
        </w:rPr>
        <w:t>0</w:t>
      </w:r>
      <w:r w:rsidRPr="003B3776">
        <w:rPr>
          <w:sz w:val="22"/>
          <w:szCs w:val="22"/>
        </w:rPr>
        <w:t xml:space="preserve"> - </w:t>
      </w:r>
      <w:r w:rsidR="00742283" w:rsidRPr="003B3776">
        <w:rPr>
          <w:sz w:val="22"/>
          <w:szCs w:val="22"/>
        </w:rPr>
        <w:t>6</w:t>
      </w:r>
      <w:r w:rsidRPr="003B3776">
        <w:rPr>
          <w:sz w:val="22"/>
          <w:szCs w:val="22"/>
        </w:rPr>
        <w:t>0 sec.</w:t>
      </w:r>
    </w:p>
    <w:p w14:paraId="138C5378" w14:textId="38241C6B" w:rsidR="008C6C7E" w:rsidRPr="003B3776" w:rsidRDefault="008C6C7E">
      <w:pPr>
        <w:pStyle w:val="Zkladntext"/>
        <w:rPr>
          <w:sz w:val="22"/>
          <w:szCs w:val="22"/>
        </w:rPr>
      </w:pPr>
      <w:r w:rsidRPr="003B3776">
        <w:rPr>
          <w:sz w:val="22"/>
          <w:szCs w:val="22"/>
        </w:rPr>
        <w:t xml:space="preserve">Režimy při vzdálenosti zastávek </w:t>
      </w:r>
      <w:smartTag w:uri="urn:schemas-microsoft-com:office:smarttags" w:element="metricconverter">
        <w:smartTagPr>
          <w:attr w:name="ProductID" w:val="350 m"/>
        </w:smartTagPr>
        <w:r w:rsidRPr="003B3776">
          <w:rPr>
            <w:sz w:val="22"/>
            <w:szCs w:val="22"/>
          </w:rPr>
          <w:t>350 m</w:t>
        </w:r>
      </w:smartTag>
      <w:r w:rsidRPr="003B3776">
        <w:rPr>
          <w:sz w:val="22"/>
          <w:szCs w:val="22"/>
        </w:rPr>
        <w:t xml:space="preserve">, resp. </w:t>
      </w:r>
      <w:smartTag w:uri="urn:schemas-microsoft-com:office:smarttags" w:element="metricconverter">
        <w:smartTagPr>
          <w:attr w:name="ProductID" w:val="800 m"/>
        </w:smartTagPr>
        <w:r w:rsidRPr="003B3776">
          <w:rPr>
            <w:sz w:val="22"/>
            <w:szCs w:val="22"/>
          </w:rPr>
          <w:t>800 m</w:t>
        </w:r>
      </w:smartTag>
      <w:r w:rsidRPr="003B3776">
        <w:rPr>
          <w:sz w:val="22"/>
          <w:szCs w:val="22"/>
        </w:rPr>
        <w:t xml:space="preserve"> mají být požadovány jako trvalé při průměrně obsazeném vozidle a s jednohodinovým provozem při přetížení.</w:t>
      </w:r>
      <w:r w:rsidR="004C6F03" w:rsidRPr="003B3776">
        <w:rPr>
          <w:sz w:val="22"/>
          <w:szCs w:val="22"/>
        </w:rPr>
        <w:t xml:space="preserve"> Tyto parametry platí jak při jízdě pod trolejí, tak při jízdě na baterie.</w:t>
      </w:r>
    </w:p>
    <w:p w14:paraId="096AD4B9" w14:textId="77777777" w:rsidR="008C6C7E" w:rsidRPr="003B3776" w:rsidRDefault="008C6C7E">
      <w:pPr>
        <w:pStyle w:val="Nadpis2"/>
        <w:tabs>
          <w:tab w:val="num" w:pos="0"/>
        </w:tabs>
        <w:ind w:left="0"/>
        <w:rPr>
          <w:sz w:val="22"/>
          <w:szCs w:val="22"/>
        </w:rPr>
      </w:pPr>
      <w:bookmarkStart w:id="6" w:name="_Toc17975434"/>
      <w:r w:rsidRPr="003B3776">
        <w:rPr>
          <w:sz w:val="22"/>
          <w:szCs w:val="22"/>
        </w:rPr>
        <w:t>PROFIL TRATĚ, PRŮJEZDNÝ PRŮŘEZ</w:t>
      </w:r>
      <w:r w:rsidR="003E5906" w:rsidRPr="003B3776">
        <w:rPr>
          <w:sz w:val="22"/>
          <w:szCs w:val="22"/>
        </w:rPr>
        <w:t>- PP</w:t>
      </w:r>
      <w:bookmarkEnd w:id="6"/>
    </w:p>
    <w:p w14:paraId="6B3C78F9" w14:textId="073E5B49" w:rsidR="008C6C7E" w:rsidRPr="003B3776" w:rsidRDefault="00342E71">
      <w:pPr>
        <w:pStyle w:val="Zkladntext"/>
        <w:rPr>
          <w:sz w:val="22"/>
          <w:szCs w:val="22"/>
        </w:rPr>
      </w:pPr>
      <w:r w:rsidRPr="003B3776">
        <w:rPr>
          <w:sz w:val="22"/>
          <w:szCs w:val="22"/>
        </w:rPr>
        <w:t xml:space="preserve">Trolejbusové tratě na území měst Brna a Šlapanice jsou vedeny po veřejných komunikacích s rozdílným povrchem, kde členitost terénu vytváří stoupání a spády v rozsahu 0 - 10 %, výjimečně až 12% Délka těchto stoupání, resp. spádů nepřesahuje vzdálenost </w:t>
      </w:r>
      <w:smartTag w:uri="urn:schemas-microsoft-com:office:smarttags" w:element="metricconverter">
        <w:smartTagPr>
          <w:attr w:name="ProductID" w:val="2 000 m"/>
        </w:smartTagPr>
        <w:r w:rsidRPr="003B3776">
          <w:rPr>
            <w:sz w:val="22"/>
            <w:szCs w:val="22"/>
          </w:rPr>
          <w:t>2 000 m</w:t>
        </w:r>
      </w:smartTag>
      <w:r w:rsidR="00CD0B75">
        <w:rPr>
          <w:sz w:val="22"/>
          <w:szCs w:val="22"/>
        </w:rPr>
        <w:t>. V zimním období</w:t>
      </w:r>
      <w:r w:rsidRPr="003B3776">
        <w:rPr>
          <w:sz w:val="22"/>
          <w:szCs w:val="22"/>
        </w:rPr>
        <w:t xml:space="preserve"> jsou komunikace ošetřovány chemicky a vozidla musí být této skutečnosti</w:t>
      </w:r>
      <w:r w:rsidR="004C2233">
        <w:rPr>
          <w:sz w:val="22"/>
          <w:szCs w:val="22"/>
        </w:rPr>
        <w:t xml:space="preserve"> přizpůsobena. </w:t>
      </w:r>
    </w:p>
    <w:p w14:paraId="09F9D64E" w14:textId="73AA3AA3" w:rsidR="008C6C7E" w:rsidRPr="003B3776" w:rsidRDefault="008C6C7E">
      <w:pPr>
        <w:pStyle w:val="Nadpis2"/>
        <w:tabs>
          <w:tab w:val="num" w:pos="0"/>
        </w:tabs>
        <w:ind w:left="0" w:hanging="567"/>
        <w:rPr>
          <w:sz w:val="22"/>
          <w:szCs w:val="22"/>
        </w:rPr>
      </w:pPr>
      <w:bookmarkStart w:id="7" w:name="_Toc17975435"/>
      <w:r w:rsidRPr="003B3776">
        <w:rPr>
          <w:sz w:val="22"/>
          <w:szCs w:val="22"/>
        </w:rPr>
        <w:t xml:space="preserve">KLIMATICKÉ PODMÍNKY </w:t>
      </w:r>
      <w:r w:rsidR="003E5906" w:rsidRPr="003B3776">
        <w:rPr>
          <w:sz w:val="22"/>
          <w:szCs w:val="22"/>
        </w:rPr>
        <w:t>- PP</w:t>
      </w:r>
      <w:bookmarkEnd w:id="7"/>
    </w:p>
    <w:p w14:paraId="509F2CE6" w14:textId="77777777" w:rsidR="00A36AC2" w:rsidRPr="003B3776" w:rsidRDefault="00A36AC2" w:rsidP="00A36AC2">
      <w:pPr>
        <w:pStyle w:val="Zkladntext"/>
        <w:spacing w:after="0"/>
        <w:rPr>
          <w:sz w:val="22"/>
          <w:szCs w:val="22"/>
        </w:rPr>
      </w:pPr>
      <w:r w:rsidRPr="003B3776">
        <w:rPr>
          <w:sz w:val="22"/>
          <w:szCs w:val="22"/>
        </w:rPr>
        <w:t>Musí se uvažovat s těmito klimatickými podmínkami:</w:t>
      </w:r>
    </w:p>
    <w:p w14:paraId="058A6719" w14:textId="77777777" w:rsidR="00E152C2" w:rsidRPr="003B3776" w:rsidRDefault="00A36AC2" w:rsidP="00030BE1">
      <w:pPr>
        <w:pStyle w:val="Zkladntext"/>
        <w:tabs>
          <w:tab w:val="left" w:pos="709"/>
          <w:tab w:val="right" w:leader="dot" w:pos="8364"/>
        </w:tabs>
        <w:spacing w:after="0"/>
        <w:ind w:left="567" w:firstLine="142"/>
        <w:rPr>
          <w:sz w:val="22"/>
          <w:szCs w:val="22"/>
        </w:rPr>
      </w:pPr>
      <w:r w:rsidRPr="003B3776">
        <w:rPr>
          <w:sz w:val="22"/>
          <w:szCs w:val="22"/>
        </w:rPr>
        <w:t xml:space="preserve">teplota </w:t>
      </w:r>
    </w:p>
    <w:p w14:paraId="29A1E102" w14:textId="77777777" w:rsidR="00A36AC2" w:rsidRPr="003B3776" w:rsidRDefault="00E152C2" w:rsidP="00030BE1">
      <w:pPr>
        <w:pStyle w:val="Zkladntext"/>
        <w:tabs>
          <w:tab w:val="left" w:pos="1134"/>
          <w:tab w:val="right" w:leader="dot" w:pos="8364"/>
        </w:tabs>
        <w:spacing w:after="0"/>
        <w:ind w:left="851" w:hanging="142"/>
        <w:rPr>
          <w:sz w:val="22"/>
          <w:szCs w:val="22"/>
        </w:rPr>
      </w:pPr>
      <w:r w:rsidRPr="003B3776">
        <w:rPr>
          <w:sz w:val="22"/>
          <w:szCs w:val="22"/>
        </w:rPr>
        <w:t xml:space="preserve">- </w:t>
      </w:r>
      <w:r w:rsidR="00A36AC2" w:rsidRPr="003B3776">
        <w:rPr>
          <w:sz w:val="22"/>
          <w:szCs w:val="22"/>
        </w:rPr>
        <w:t>okolního prostředí</w:t>
      </w:r>
      <w:r w:rsidR="00A36AC2" w:rsidRPr="003B3776">
        <w:rPr>
          <w:sz w:val="22"/>
          <w:szCs w:val="22"/>
        </w:rPr>
        <w:tab/>
        <w:t xml:space="preserve">- 30 </w:t>
      </w:r>
      <w:proofErr w:type="spellStart"/>
      <w:r w:rsidR="00A36AC2" w:rsidRPr="003B3776">
        <w:rPr>
          <w:sz w:val="22"/>
          <w:szCs w:val="22"/>
          <w:vertAlign w:val="superscript"/>
        </w:rPr>
        <w:t>o</w:t>
      </w:r>
      <w:r w:rsidR="00A36AC2" w:rsidRPr="003B3776">
        <w:rPr>
          <w:sz w:val="22"/>
          <w:szCs w:val="22"/>
        </w:rPr>
        <w:t>C</w:t>
      </w:r>
      <w:proofErr w:type="spellEnd"/>
      <w:r w:rsidR="00A36AC2" w:rsidRPr="003B3776">
        <w:rPr>
          <w:sz w:val="22"/>
          <w:szCs w:val="22"/>
        </w:rPr>
        <w:t xml:space="preserve"> až + 40 </w:t>
      </w:r>
      <w:proofErr w:type="spellStart"/>
      <w:r w:rsidR="00A36AC2" w:rsidRPr="003B3776">
        <w:rPr>
          <w:sz w:val="22"/>
          <w:szCs w:val="22"/>
          <w:vertAlign w:val="superscript"/>
        </w:rPr>
        <w:t>o</w:t>
      </w:r>
      <w:r w:rsidR="00A36AC2" w:rsidRPr="003B3776">
        <w:rPr>
          <w:sz w:val="22"/>
          <w:szCs w:val="22"/>
        </w:rPr>
        <w:t>C</w:t>
      </w:r>
      <w:proofErr w:type="spellEnd"/>
    </w:p>
    <w:p w14:paraId="4241C2AC" w14:textId="12522FCA" w:rsidR="00A36AC2" w:rsidRPr="003B3776" w:rsidRDefault="00A36AC2" w:rsidP="00030BE1">
      <w:pPr>
        <w:pStyle w:val="Zkladntext"/>
        <w:tabs>
          <w:tab w:val="left" w:pos="709"/>
        </w:tabs>
        <w:spacing w:after="0"/>
        <w:ind w:left="850" w:hanging="425"/>
        <w:rPr>
          <w:sz w:val="22"/>
          <w:szCs w:val="22"/>
        </w:rPr>
      </w:pPr>
      <w:r w:rsidRPr="003B3776">
        <w:rPr>
          <w:sz w:val="22"/>
          <w:szCs w:val="22"/>
        </w:rPr>
        <w:tab/>
        <w:t>- kabina řidiče…………………………………………………………</w:t>
      </w:r>
      <w:r w:rsidR="00030BE1">
        <w:rPr>
          <w:sz w:val="22"/>
          <w:szCs w:val="22"/>
        </w:rPr>
        <w:t>..</w:t>
      </w:r>
      <w:r w:rsidRPr="003B3776">
        <w:rPr>
          <w:sz w:val="22"/>
          <w:szCs w:val="22"/>
        </w:rPr>
        <w:t>…….… + 60</w:t>
      </w:r>
      <w:r w:rsidRPr="003B3776">
        <w:rPr>
          <w:position w:val="10"/>
          <w:sz w:val="22"/>
          <w:szCs w:val="22"/>
        </w:rPr>
        <w:t>o</w:t>
      </w:r>
      <w:r w:rsidRPr="003B3776">
        <w:rPr>
          <w:sz w:val="22"/>
          <w:szCs w:val="22"/>
        </w:rPr>
        <w:t>C</w:t>
      </w:r>
    </w:p>
    <w:p w14:paraId="6FD61C1E" w14:textId="3CBEF8EA" w:rsidR="00A36AC2" w:rsidRPr="003B3776" w:rsidRDefault="00A36AC2" w:rsidP="00030BE1">
      <w:pPr>
        <w:pStyle w:val="Zkladntext"/>
        <w:tabs>
          <w:tab w:val="left" w:pos="1134"/>
        </w:tabs>
        <w:spacing w:after="0"/>
        <w:ind w:left="851" w:hanging="142"/>
        <w:rPr>
          <w:sz w:val="22"/>
          <w:szCs w:val="22"/>
        </w:rPr>
      </w:pPr>
      <w:r w:rsidRPr="003B3776">
        <w:rPr>
          <w:sz w:val="22"/>
          <w:szCs w:val="22"/>
        </w:rPr>
        <w:t>- přístrojové skříně……………………………………………………</w:t>
      </w:r>
      <w:r w:rsidR="00E152C2" w:rsidRPr="003B3776">
        <w:rPr>
          <w:sz w:val="22"/>
          <w:szCs w:val="22"/>
        </w:rPr>
        <w:t>…</w:t>
      </w:r>
      <w:r w:rsidR="00030BE1">
        <w:rPr>
          <w:sz w:val="22"/>
          <w:szCs w:val="22"/>
        </w:rPr>
        <w:t>...</w:t>
      </w:r>
      <w:r w:rsidRPr="003B3776">
        <w:rPr>
          <w:sz w:val="22"/>
          <w:szCs w:val="22"/>
        </w:rPr>
        <w:t>…..…+ 50</w:t>
      </w:r>
      <w:r w:rsidRPr="003B3776">
        <w:rPr>
          <w:position w:val="10"/>
          <w:sz w:val="22"/>
          <w:szCs w:val="22"/>
        </w:rPr>
        <w:t>o</w:t>
      </w:r>
      <w:r w:rsidRPr="003B3776">
        <w:rPr>
          <w:sz w:val="22"/>
          <w:szCs w:val="22"/>
        </w:rPr>
        <w:t>C</w:t>
      </w:r>
    </w:p>
    <w:p w14:paraId="0401B0B9" w14:textId="74794A8D" w:rsidR="00A36AC2" w:rsidRPr="003B3776" w:rsidRDefault="00A36AC2" w:rsidP="00030BE1">
      <w:pPr>
        <w:pStyle w:val="Zkladntext"/>
        <w:tabs>
          <w:tab w:val="left" w:pos="1134"/>
        </w:tabs>
        <w:spacing w:after="0"/>
        <w:ind w:left="851" w:hanging="425"/>
        <w:rPr>
          <w:sz w:val="22"/>
          <w:szCs w:val="22"/>
        </w:rPr>
      </w:pPr>
      <w:r w:rsidRPr="003B3776">
        <w:rPr>
          <w:sz w:val="22"/>
          <w:szCs w:val="22"/>
        </w:rPr>
        <w:t>- střešní prostor ……………………………………………………………........…. + 70</w:t>
      </w:r>
      <w:r w:rsidRPr="003B3776">
        <w:rPr>
          <w:position w:val="10"/>
          <w:sz w:val="22"/>
          <w:szCs w:val="22"/>
        </w:rPr>
        <w:t>o</w:t>
      </w:r>
      <w:r w:rsidRPr="003B3776">
        <w:rPr>
          <w:sz w:val="22"/>
          <w:szCs w:val="22"/>
        </w:rPr>
        <w:t>C</w:t>
      </w:r>
    </w:p>
    <w:p w14:paraId="4FE56C91" w14:textId="77777777" w:rsidR="00A36AC2" w:rsidRPr="003B3776" w:rsidRDefault="00A36AC2" w:rsidP="00030BE1">
      <w:pPr>
        <w:pStyle w:val="Zkladntext"/>
        <w:tabs>
          <w:tab w:val="left" w:pos="709"/>
          <w:tab w:val="right" w:leader="dot" w:pos="8364"/>
        </w:tabs>
        <w:spacing w:after="0"/>
        <w:ind w:left="709" w:hanging="709"/>
        <w:rPr>
          <w:sz w:val="22"/>
          <w:szCs w:val="22"/>
        </w:rPr>
      </w:pPr>
      <w:r w:rsidRPr="003B3776">
        <w:rPr>
          <w:sz w:val="22"/>
          <w:szCs w:val="22"/>
        </w:rPr>
        <w:tab/>
        <w:t>- nadmořská výška tratě</w:t>
      </w:r>
      <w:r w:rsidRPr="003B3776">
        <w:rPr>
          <w:sz w:val="22"/>
          <w:szCs w:val="22"/>
        </w:rPr>
        <w:tab/>
        <w:t xml:space="preserve">200- </w:t>
      </w:r>
      <w:smartTag w:uri="urn:schemas-microsoft-com:office:smarttags" w:element="metricconverter">
        <w:smartTagPr>
          <w:attr w:name="ProductID" w:val="400 m"/>
        </w:smartTagPr>
        <w:r w:rsidRPr="003B3776">
          <w:rPr>
            <w:sz w:val="22"/>
            <w:szCs w:val="22"/>
          </w:rPr>
          <w:t>400 m</w:t>
        </w:r>
      </w:smartTag>
    </w:p>
    <w:p w14:paraId="2F82DBD5" w14:textId="77777777" w:rsidR="00A36AC2" w:rsidRPr="003B3776" w:rsidRDefault="00A36AC2" w:rsidP="00030BE1">
      <w:pPr>
        <w:pStyle w:val="Zkladntext"/>
        <w:tabs>
          <w:tab w:val="left" w:pos="709"/>
          <w:tab w:val="right" w:leader="dot" w:pos="8364"/>
        </w:tabs>
        <w:spacing w:after="0"/>
        <w:ind w:left="709" w:hanging="709"/>
        <w:rPr>
          <w:sz w:val="22"/>
          <w:szCs w:val="22"/>
        </w:rPr>
      </w:pPr>
      <w:r w:rsidRPr="003B3776">
        <w:rPr>
          <w:sz w:val="22"/>
          <w:szCs w:val="22"/>
        </w:rPr>
        <w:tab/>
        <w:t>- max. relativní vlhkost uvnitř vozidla</w:t>
      </w:r>
      <w:r w:rsidRPr="003B3776">
        <w:rPr>
          <w:sz w:val="22"/>
          <w:szCs w:val="22"/>
        </w:rPr>
        <w:tab/>
        <w:t>80 %</w:t>
      </w:r>
    </w:p>
    <w:p w14:paraId="4A383619" w14:textId="77777777" w:rsidR="00A36AC2" w:rsidRPr="003B3776" w:rsidRDefault="00A36AC2" w:rsidP="00030BE1">
      <w:pPr>
        <w:pStyle w:val="Zkladntext"/>
        <w:tabs>
          <w:tab w:val="left" w:pos="709"/>
          <w:tab w:val="right" w:leader="dot" w:pos="8364"/>
        </w:tabs>
        <w:spacing w:after="0"/>
        <w:ind w:left="709" w:hanging="709"/>
        <w:rPr>
          <w:sz w:val="22"/>
          <w:szCs w:val="22"/>
        </w:rPr>
      </w:pPr>
      <w:r w:rsidRPr="003B3776">
        <w:rPr>
          <w:sz w:val="22"/>
          <w:szCs w:val="22"/>
        </w:rPr>
        <w:tab/>
        <w:t>- max. absolutní vlhkost uvnitř vozidla</w:t>
      </w:r>
      <w:r w:rsidRPr="003B3776">
        <w:rPr>
          <w:sz w:val="22"/>
          <w:szCs w:val="22"/>
        </w:rPr>
        <w:tab/>
      </w:r>
      <w:smartTag w:uri="urn:schemas-microsoft-com:office:smarttags" w:element="metricconverter">
        <w:smartTagPr>
          <w:attr w:name="ProductID" w:val="13,75 g"/>
        </w:smartTagPr>
        <w:r w:rsidRPr="003B3776">
          <w:rPr>
            <w:sz w:val="22"/>
            <w:szCs w:val="22"/>
          </w:rPr>
          <w:t>13,75 g</w:t>
        </w:r>
      </w:smartTag>
      <w:r w:rsidRPr="003B3776">
        <w:rPr>
          <w:sz w:val="22"/>
          <w:szCs w:val="22"/>
        </w:rPr>
        <w:t xml:space="preserve"> m</w:t>
      </w:r>
      <w:r w:rsidRPr="003B3776">
        <w:rPr>
          <w:sz w:val="22"/>
          <w:szCs w:val="22"/>
          <w:vertAlign w:val="superscript"/>
        </w:rPr>
        <w:t>-3</w:t>
      </w:r>
    </w:p>
    <w:p w14:paraId="69802E01" w14:textId="77777777" w:rsidR="00A36AC2" w:rsidRPr="003B3776" w:rsidRDefault="00A36AC2" w:rsidP="00030BE1">
      <w:pPr>
        <w:pStyle w:val="Zkladntext"/>
        <w:tabs>
          <w:tab w:val="left" w:pos="709"/>
          <w:tab w:val="right" w:leader="dot" w:pos="8364"/>
        </w:tabs>
        <w:spacing w:after="0"/>
        <w:ind w:left="709" w:hanging="709"/>
        <w:rPr>
          <w:sz w:val="22"/>
          <w:szCs w:val="22"/>
        </w:rPr>
      </w:pPr>
      <w:r w:rsidRPr="003B3776">
        <w:rPr>
          <w:sz w:val="22"/>
          <w:szCs w:val="22"/>
        </w:rPr>
        <w:tab/>
        <w:t>- max. relativní vlhkost vně vozidla</w:t>
      </w:r>
      <w:r w:rsidRPr="003B3776">
        <w:rPr>
          <w:sz w:val="22"/>
          <w:szCs w:val="22"/>
        </w:rPr>
        <w:tab/>
        <w:t>100 %</w:t>
      </w:r>
    </w:p>
    <w:p w14:paraId="7571BCCB" w14:textId="77777777" w:rsidR="00A36AC2" w:rsidRPr="003B3776" w:rsidRDefault="00A36AC2" w:rsidP="00A36AC2">
      <w:pPr>
        <w:pStyle w:val="Zkladntext"/>
        <w:tabs>
          <w:tab w:val="left" w:pos="709"/>
          <w:tab w:val="right" w:leader="dot" w:pos="8364"/>
        </w:tabs>
        <w:spacing w:after="0"/>
        <w:ind w:left="709" w:hanging="709"/>
        <w:rPr>
          <w:sz w:val="22"/>
          <w:szCs w:val="22"/>
        </w:rPr>
      </w:pPr>
      <w:r w:rsidRPr="003B3776">
        <w:rPr>
          <w:sz w:val="22"/>
          <w:szCs w:val="22"/>
        </w:rPr>
        <w:tab/>
        <w:t>- max. absolutní vlhkost vně vozidla</w:t>
      </w:r>
      <w:r w:rsidRPr="003B3776">
        <w:rPr>
          <w:sz w:val="22"/>
          <w:szCs w:val="22"/>
        </w:rPr>
        <w:tab/>
      </w:r>
      <w:smartTag w:uri="urn:schemas-microsoft-com:office:smarttags" w:element="metricconverter">
        <w:smartTagPr>
          <w:attr w:name="ProductID" w:val="17,2 g"/>
        </w:smartTagPr>
        <w:r w:rsidRPr="003B3776">
          <w:rPr>
            <w:sz w:val="22"/>
            <w:szCs w:val="22"/>
          </w:rPr>
          <w:t>17,2 g</w:t>
        </w:r>
      </w:smartTag>
      <w:r w:rsidRPr="003B3776">
        <w:rPr>
          <w:sz w:val="22"/>
          <w:szCs w:val="22"/>
        </w:rPr>
        <w:t xml:space="preserve"> m</w:t>
      </w:r>
      <w:r w:rsidRPr="003B3776">
        <w:rPr>
          <w:sz w:val="22"/>
          <w:szCs w:val="22"/>
          <w:vertAlign w:val="superscript"/>
        </w:rPr>
        <w:t>-3</w:t>
      </w:r>
    </w:p>
    <w:p w14:paraId="2764AF2F" w14:textId="77777777" w:rsidR="00A36AC2" w:rsidRPr="003B3776" w:rsidRDefault="00A36AC2" w:rsidP="00A36AC2">
      <w:pPr>
        <w:pStyle w:val="Zkladntext"/>
        <w:tabs>
          <w:tab w:val="left" w:pos="709"/>
          <w:tab w:val="right" w:leader="dot" w:pos="8364"/>
        </w:tabs>
        <w:spacing w:after="0"/>
        <w:ind w:left="709" w:hanging="709"/>
        <w:rPr>
          <w:sz w:val="22"/>
          <w:szCs w:val="22"/>
        </w:rPr>
      </w:pPr>
      <w:r w:rsidRPr="003B3776">
        <w:rPr>
          <w:sz w:val="22"/>
          <w:szCs w:val="22"/>
        </w:rPr>
        <w:tab/>
        <w:t>- max. výška vrstvy sněhu nad úrovní vozovky</w:t>
      </w:r>
      <w:r w:rsidRPr="003B3776">
        <w:rPr>
          <w:sz w:val="22"/>
          <w:szCs w:val="22"/>
        </w:rPr>
        <w:tab/>
      </w:r>
      <w:smartTag w:uri="urn:schemas-microsoft-com:office:smarttags" w:element="metricconverter">
        <w:smartTagPr>
          <w:attr w:name="ProductID" w:val="200 mm"/>
        </w:smartTagPr>
        <w:r w:rsidRPr="003B3776">
          <w:rPr>
            <w:sz w:val="22"/>
            <w:szCs w:val="22"/>
          </w:rPr>
          <w:t>200 mm</w:t>
        </w:r>
      </w:smartTag>
    </w:p>
    <w:p w14:paraId="5CA1663B" w14:textId="77777777" w:rsidR="00A36AC2" w:rsidRPr="003B3776" w:rsidRDefault="00A36AC2" w:rsidP="00A36AC2">
      <w:pPr>
        <w:pStyle w:val="Zkladntext"/>
        <w:tabs>
          <w:tab w:val="left" w:pos="709"/>
          <w:tab w:val="right" w:leader="dot" w:pos="8364"/>
        </w:tabs>
        <w:spacing w:after="0"/>
        <w:ind w:left="709" w:hanging="709"/>
        <w:rPr>
          <w:sz w:val="22"/>
          <w:szCs w:val="22"/>
        </w:rPr>
      </w:pPr>
      <w:r w:rsidRPr="003B3776">
        <w:rPr>
          <w:sz w:val="22"/>
          <w:szCs w:val="22"/>
        </w:rPr>
        <w:lastRenderedPageBreak/>
        <w:tab/>
        <w:t>- max. výška vodní hladiny nad úrovní vozovky</w:t>
      </w:r>
      <w:r w:rsidRPr="003B3776">
        <w:rPr>
          <w:sz w:val="22"/>
          <w:szCs w:val="22"/>
        </w:rPr>
        <w:tab/>
      </w:r>
      <w:smartTag w:uri="urn:schemas-microsoft-com:office:smarttags" w:element="metricconverter">
        <w:smartTagPr>
          <w:attr w:name="ProductID" w:val="100 mm"/>
        </w:smartTagPr>
        <w:r w:rsidRPr="003B3776">
          <w:rPr>
            <w:sz w:val="22"/>
            <w:szCs w:val="22"/>
          </w:rPr>
          <w:t>100 mm</w:t>
        </w:r>
      </w:smartTag>
    </w:p>
    <w:p w14:paraId="36DBBC34" w14:textId="77777777" w:rsidR="00A36AC2" w:rsidRPr="003B3776" w:rsidRDefault="00A36AC2" w:rsidP="00A36AC2">
      <w:pPr>
        <w:pStyle w:val="Zkladntext"/>
        <w:spacing w:after="0"/>
        <w:ind w:left="709" w:hanging="709"/>
        <w:rPr>
          <w:sz w:val="22"/>
          <w:szCs w:val="22"/>
        </w:rPr>
      </w:pPr>
    </w:p>
    <w:p w14:paraId="26CFD768" w14:textId="77777777" w:rsidR="00A36AC2" w:rsidRPr="003B3776" w:rsidRDefault="00A36AC2" w:rsidP="00A36AC2">
      <w:pPr>
        <w:pStyle w:val="Zkladntext"/>
        <w:spacing w:after="0"/>
        <w:ind w:left="851" w:hanging="143"/>
        <w:rPr>
          <w:sz w:val="22"/>
          <w:szCs w:val="22"/>
        </w:rPr>
      </w:pPr>
      <w:r w:rsidRPr="003B3776">
        <w:rPr>
          <w:sz w:val="22"/>
          <w:szCs w:val="22"/>
        </w:rPr>
        <w:t xml:space="preserve">- srážky:   všechny </w:t>
      </w:r>
      <w:r w:rsidR="00BC5A67" w:rsidRPr="003B3776">
        <w:rPr>
          <w:sz w:val="22"/>
          <w:szCs w:val="22"/>
        </w:rPr>
        <w:t xml:space="preserve"> </w:t>
      </w:r>
      <w:r w:rsidRPr="003B3776">
        <w:rPr>
          <w:sz w:val="22"/>
          <w:szCs w:val="22"/>
        </w:rPr>
        <w:t xml:space="preserve">přístroje a sací otvory ventilace uspořádat tak, aby se zabránilo nežádoucímu vnikání       dešťové a </w:t>
      </w:r>
      <w:proofErr w:type="spellStart"/>
      <w:r w:rsidRPr="003B3776">
        <w:rPr>
          <w:sz w:val="22"/>
          <w:szCs w:val="22"/>
        </w:rPr>
        <w:t>odstřikové</w:t>
      </w:r>
      <w:proofErr w:type="spellEnd"/>
      <w:r w:rsidRPr="003B3776">
        <w:rPr>
          <w:sz w:val="22"/>
          <w:szCs w:val="22"/>
        </w:rPr>
        <w:t xml:space="preserve"> vody i padajícího sněhu do zařízení vozidla</w:t>
      </w:r>
    </w:p>
    <w:p w14:paraId="0E877352" w14:textId="77777777" w:rsidR="00A36AC2" w:rsidRPr="003B3776" w:rsidRDefault="00A36AC2" w:rsidP="00A36AC2">
      <w:pPr>
        <w:pStyle w:val="Zkladntext"/>
        <w:ind w:left="851" w:hanging="143"/>
        <w:rPr>
          <w:sz w:val="22"/>
          <w:szCs w:val="22"/>
        </w:rPr>
      </w:pPr>
      <w:r w:rsidRPr="003B3776">
        <w:rPr>
          <w:sz w:val="22"/>
          <w:szCs w:val="22"/>
        </w:rPr>
        <w:t>- prach:    nutno počítat se spadem prachu z okolního prostředí, který může obsahovat i el. vodivé částice (uhlík, kov).</w:t>
      </w:r>
    </w:p>
    <w:p w14:paraId="7D5FCFA7" w14:textId="77777777" w:rsidR="008C6C7E" w:rsidRPr="003B3776" w:rsidRDefault="00A36AC2" w:rsidP="00A36AC2">
      <w:pPr>
        <w:pStyle w:val="Zkladntext"/>
        <w:ind w:left="851" w:hanging="142"/>
        <w:rPr>
          <w:sz w:val="22"/>
          <w:szCs w:val="22"/>
        </w:rPr>
      </w:pPr>
      <w:r w:rsidRPr="003B3776">
        <w:rPr>
          <w:sz w:val="22"/>
          <w:szCs w:val="22"/>
        </w:rPr>
        <w:t>- o</w:t>
      </w:r>
      <w:r w:rsidR="008C6C7E" w:rsidRPr="003B3776">
        <w:rPr>
          <w:sz w:val="22"/>
          <w:szCs w:val="22"/>
        </w:rPr>
        <w:t>dolnost proti chemickému ošetření vozovek: stavba-konstrukce vozidla musí zajišťovat bezpečnou hodnotu jeho izolačního stavu i po chemickém ošetření vozovek v zimním období.</w:t>
      </w:r>
    </w:p>
    <w:p w14:paraId="5FAE22B7" w14:textId="77777777" w:rsidR="008C6C7E" w:rsidRPr="003B3776" w:rsidRDefault="008C6C7E">
      <w:pPr>
        <w:pStyle w:val="Zkladntext"/>
        <w:tabs>
          <w:tab w:val="left" w:pos="851"/>
          <w:tab w:val="right" w:leader="dot" w:pos="9356"/>
        </w:tabs>
        <w:rPr>
          <w:sz w:val="22"/>
          <w:szCs w:val="22"/>
        </w:rPr>
      </w:pPr>
      <w:r w:rsidRPr="003B3776">
        <w:rPr>
          <w:sz w:val="22"/>
          <w:szCs w:val="22"/>
        </w:rPr>
        <w:t>Vozidlo musí být schopno projíždět mycím strojem. Rozsah napětí pro průjezd mycím strojem musí být od 60 do 100V DC.</w:t>
      </w:r>
    </w:p>
    <w:p w14:paraId="3676B9CC" w14:textId="77777777" w:rsidR="008C6C7E" w:rsidRPr="003B3776" w:rsidRDefault="008C6C7E">
      <w:pPr>
        <w:pStyle w:val="Zkladntext"/>
        <w:tabs>
          <w:tab w:val="left" w:pos="851"/>
          <w:tab w:val="right" w:leader="dot" w:pos="9356"/>
        </w:tabs>
        <w:rPr>
          <w:sz w:val="22"/>
          <w:szCs w:val="22"/>
        </w:rPr>
      </w:pPr>
      <w:r w:rsidRPr="003B3776">
        <w:rPr>
          <w:sz w:val="22"/>
          <w:szCs w:val="22"/>
        </w:rPr>
        <w:t xml:space="preserve">Vozidlo musí být navrženo tak, aby bylo schopno spolehlivého náběhu </w:t>
      </w:r>
      <w:r w:rsidR="000569A2" w:rsidRPr="003B3776">
        <w:rPr>
          <w:sz w:val="22"/>
          <w:szCs w:val="22"/>
        </w:rPr>
        <w:t xml:space="preserve">agregátů </w:t>
      </w:r>
      <w:r w:rsidRPr="003B3776">
        <w:rPr>
          <w:sz w:val="22"/>
          <w:szCs w:val="22"/>
        </w:rPr>
        <w:t xml:space="preserve">do 10 minut při </w:t>
      </w:r>
      <w:r w:rsidR="000569A2" w:rsidRPr="003B3776">
        <w:rPr>
          <w:sz w:val="22"/>
          <w:szCs w:val="22"/>
        </w:rPr>
        <w:t>mezních klimatických podmínkách</w:t>
      </w:r>
      <w:r w:rsidRPr="003B3776">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3E5906" w:rsidRPr="003B3776" w14:paraId="70AEF224" w14:textId="77777777" w:rsidTr="008D0040">
        <w:tc>
          <w:tcPr>
            <w:tcW w:w="9495" w:type="dxa"/>
          </w:tcPr>
          <w:p w14:paraId="03C28F7E" w14:textId="77777777" w:rsidR="003E5906" w:rsidRPr="003B3776" w:rsidRDefault="003E5906" w:rsidP="008D0040">
            <w:pPr>
              <w:pStyle w:val="Zkladntext"/>
              <w:rPr>
                <w:sz w:val="22"/>
                <w:szCs w:val="22"/>
              </w:rPr>
            </w:pPr>
          </w:p>
          <w:p w14:paraId="5A079A15" w14:textId="77777777" w:rsidR="003E5906" w:rsidRPr="003B3776" w:rsidRDefault="003E5906" w:rsidP="008D0040">
            <w:pPr>
              <w:pStyle w:val="Zkladntext"/>
              <w:rPr>
                <w:sz w:val="22"/>
                <w:szCs w:val="22"/>
              </w:rPr>
            </w:pPr>
            <w:r w:rsidRPr="003B3776">
              <w:rPr>
                <w:sz w:val="22"/>
                <w:szCs w:val="22"/>
              </w:rPr>
              <w:t>Odpověď:  ANO/NE</w:t>
            </w:r>
          </w:p>
        </w:tc>
      </w:tr>
      <w:tr w:rsidR="003E5906" w:rsidRPr="003B3776" w14:paraId="79D764A3" w14:textId="77777777" w:rsidTr="008D0040">
        <w:tc>
          <w:tcPr>
            <w:tcW w:w="9495" w:type="dxa"/>
          </w:tcPr>
          <w:p w14:paraId="028C391B" w14:textId="77777777" w:rsidR="003E5906" w:rsidRPr="003B3776" w:rsidRDefault="003E5906" w:rsidP="008D0040">
            <w:pPr>
              <w:pStyle w:val="Zkladntext"/>
              <w:rPr>
                <w:sz w:val="22"/>
                <w:szCs w:val="22"/>
              </w:rPr>
            </w:pPr>
          </w:p>
          <w:p w14:paraId="5877752F" w14:textId="77777777" w:rsidR="003E5906" w:rsidRPr="003B3776" w:rsidRDefault="003E5906" w:rsidP="008D0040">
            <w:pPr>
              <w:pStyle w:val="Zkladntext"/>
              <w:rPr>
                <w:sz w:val="22"/>
                <w:szCs w:val="22"/>
              </w:rPr>
            </w:pPr>
            <w:r w:rsidRPr="003B3776">
              <w:rPr>
                <w:sz w:val="22"/>
                <w:szCs w:val="22"/>
              </w:rPr>
              <w:t>Doplňující popis:</w:t>
            </w:r>
          </w:p>
        </w:tc>
      </w:tr>
    </w:tbl>
    <w:p w14:paraId="573CCCE1" w14:textId="77777777" w:rsidR="003E5906" w:rsidRPr="003B3776" w:rsidRDefault="003E5906">
      <w:pPr>
        <w:pStyle w:val="Zkladntext"/>
        <w:tabs>
          <w:tab w:val="left" w:pos="851"/>
          <w:tab w:val="right" w:leader="dot" w:pos="9356"/>
        </w:tabs>
        <w:rPr>
          <w:sz w:val="22"/>
          <w:szCs w:val="22"/>
        </w:rPr>
      </w:pPr>
    </w:p>
    <w:p w14:paraId="528CC3C1" w14:textId="77777777" w:rsidR="008C6C7E" w:rsidRPr="003B3776" w:rsidRDefault="008C6C7E">
      <w:pPr>
        <w:pStyle w:val="Nadpis2"/>
        <w:tabs>
          <w:tab w:val="num" w:pos="0"/>
        </w:tabs>
        <w:ind w:left="0" w:hanging="567"/>
        <w:rPr>
          <w:sz w:val="22"/>
          <w:szCs w:val="22"/>
        </w:rPr>
      </w:pPr>
      <w:bookmarkStart w:id="8" w:name="_Toc17975436"/>
      <w:r w:rsidRPr="003B3776">
        <w:rPr>
          <w:sz w:val="22"/>
          <w:szCs w:val="22"/>
        </w:rPr>
        <w:t xml:space="preserve">DÍLENSKÉ PODMÍNKY ÚDRŽBY </w:t>
      </w:r>
      <w:r w:rsidR="003E5906" w:rsidRPr="003B3776">
        <w:rPr>
          <w:sz w:val="22"/>
          <w:szCs w:val="22"/>
        </w:rPr>
        <w:t>- PP</w:t>
      </w:r>
      <w:bookmarkEnd w:id="8"/>
    </w:p>
    <w:p w14:paraId="3DABBF0B" w14:textId="77777777" w:rsidR="00342E71" w:rsidRPr="003B3776" w:rsidRDefault="00342E71" w:rsidP="00342E71">
      <w:pPr>
        <w:pStyle w:val="Zkladntext"/>
        <w:rPr>
          <w:sz w:val="22"/>
          <w:szCs w:val="22"/>
        </w:rPr>
      </w:pPr>
      <w:r w:rsidRPr="003B3776">
        <w:rPr>
          <w:sz w:val="22"/>
          <w:szCs w:val="22"/>
        </w:rPr>
        <w:t>Pro zvedání a manipulaci s vozidly, případně s vozidlovými díly musí být určena odpovídající, snadno přístupná zvedací místa umožňující rychlé a snadné zvednutí. Požaduje se rovněž možnost použití běžně dostupných manipulačních prostředků při montáži a demontáži větších agregátů  a výměnných prvků zařízení vozidla.</w:t>
      </w:r>
    </w:p>
    <w:p w14:paraId="00CCED1B" w14:textId="37D11212" w:rsidR="00342E71" w:rsidRPr="00936918" w:rsidRDefault="00342E71" w:rsidP="00342E71">
      <w:pPr>
        <w:pStyle w:val="Zkladntext"/>
        <w:rPr>
          <w:sz w:val="22"/>
          <w:szCs w:val="22"/>
        </w:rPr>
      </w:pPr>
      <w:r w:rsidRPr="003B3776">
        <w:rPr>
          <w:sz w:val="22"/>
          <w:szCs w:val="22"/>
          <w:u w:val="single"/>
        </w:rPr>
        <w:t>Mytí vozidla</w:t>
      </w:r>
      <w:r w:rsidRPr="003B3776">
        <w:rPr>
          <w:sz w:val="22"/>
          <w:szCs w:val="22"/>
        </w:rPr>
        <w:t xml:space="preserve"> musí být možné na stávajících mycích strojích ( portálový a kartáčový). Vozidla musí být </w:t>
      </w:r>
      <w:r w:rsidRPr="00936918">
        <w:rPr>
          <w:sz w:val="22"/>
          <w:szCs w:val="22"/>
        </w:rPr>
        <w:t>rezistentní pro používání obvyklých mycích prostředků.</w:t>
      </w:r>
    </w:p>
    <w:p w14:paraId="50B0CBB2" w14:textId="77777777" w:rsidR="00342E71" w:rsidRPr="00936918" w:rsidRDefault="00342E71" w:rsidP="00342E71">
      <w:pPr>
        <w:pStyle w:val="Zkladntext"/>
        <w:rPr>
          <w:sz w:val="22"/>
          <w:szCs w:val="22"/>
        </w:rPr>
      </w:pPr>
      <w:r w:rsidRPr="00936918">
        <w:rPr>
          <w:sz w:val="22"/>
          <w:szCs w:val="22"/>
          <w:u w:val="single"/>
        </w:rPr>
        <w:t>Průjezd mycím strojem musí být možný bez demontáže zpětných zrcátek (přípustné je jejich sklopení). Pokud sklopení není z důvodu konstrukce vozidla technicky možné, požaduje se jednoduchá demontáž zrcátka pro pravidelný průjezd mycím strojem (cca 2 x za týden).</w:t>
      </w:r>
    </w:p>
    <w:p w14:paraId="4C2D1D38" w14:textId="7007D353" w:rsidR="008C6C7E" w:rsidRPr="003B3776" w:rsidRDefault="00342E71" w:rsidP="00342E71">
      <w:pPr>
        <w:pStyle w:val="Zkladntext"/>
        <w:rPr>
          <w:sz w:val="22"/>
          <w:szCs w:val="22"/>
        </w:rPr>
      </w:pPr>
      <w:r w:rsidRPr="00936918">
        <w:rPr>
          <w:sz w:val="22"/>
          <w:szCs w:val="22"/>
        </w:rPr>
        <w:t xml:space="preserve">Požadavky na údržbu, kontrolu a </w:t>
      </w:r>
      <w:r w:rsidRPr="003B3776">
        <w:rPr>
          <w:sz w:val="22"/>
          <w:szCs w:val="22"/>
        </w:rPr>
        <w:t>výměnu agregátů by měly být minimalizovány s ohledem na úsporu pracovních sil a materiálových nákladů. Roční proběh jednotlivých vozidel dosahuje 40 000 – 60 000 km</w:t>
      </w:r>
      <w:r w:rsidR="008C6C7E" w:rsidRPr="003B3776">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3E5906" w:rsidRPr="003B3776" w14:paraId="433CC5A4" w14:textId="77777777" w:rsidTr="008D0040">
        <w:tc>
          <w:tcPr>
            <w:tcW w:w="9495" w:type="dxa"/>
          </w:tcPr>
          <w:p w14:paraId="79C6B99E" w14:textId="77777777" w:rsidR="003E5906" w:rsidRPr="003B3776" w:rsidRDefault="003E5906" w:rsidP="008D0040">
            <w:pPr>
              <w:pStyle w:val="Zkladntext"/>
              <w:rPr>
                <w:sz w:val="22"/>
                <w:szCs w:val="22"/>
              </w:rPr>
            </w:pPr>
          </w:p>
          <w:p w14:paraId="57CBDF27" w14:textId="77777777" w:rsidR="003E5906" w:rsidRPr="003B3776" w:rsidRDefault="003E5906" w:rsidP="008D0040">
            <w:pPr>
              <w:pStyle w:val="Zkladntext"/>
              <w:rPr>
                <w:sz w:val="22"/>
                <w:szCs w:val="22"/>
              </w:rPr>
            </w:pPr>
            <w:r w:rsidRPr="003B3776">
              <w:rPr>
                <w:sz w:val="22"/>
                <w:szCs w:val="22"/>
              </w:rPr>
              <w:t>Odpověď:  ANO/NE</w:t>
            </w:r>
          </w:p>
        </w:tc>
      </w:tr>
      <w:tr w:rsidR="003E5906" w:rsidRPr="003B3776" w14:paraId="3899E1A7" w14:textId="77777777" w:rsidTr="008D0040">
        <w:tc>
          <w:tcPr>
            <w:tcW w:w="9495" w:type="dxa"/>
          </w:tcPr>
          <w:p w14:paraId="0D7702B1" w14:textId="77777777" w:rsidR="003E5906" w:rsidRPr="003B3776" w:rsidRDefault="003E5906" w:rsidP="008D0040">
            <w:pPr>
              <w:pStyle w:val="Zkladntext"/>
              <w:rPr>
                <w:sz w:val="22"/>
                <w:szCs w:val="22"/>
              </w:rPr>
            </w:pPr>
          </w:p>
          <w:p w14:paraId="29AEF92C" w14:textId="77777777" w:rsidR="003E5906" w:rsidRPr="003B3776" w:rsidRDefault="003E5906" w:rsidP="008D0040">
            <w:pPr>
              <w:pStyle w:val="Zkladntext"/>
              <w:rPr>
                <w:sz w:val="22"/>
                <w:szCs w:val="22"/>
              </w:rPr>
            </w:pPr>
            <w:r w:rsidRPr="003B3776">
              <w:rPr>
                <w:sz w:val="22"/>
                <w:szCs w:val="22"/>
              </w:rPr>
              <w:t>Doplňující popis:</w:t>
            </w:r>
          </w:p>
        </w:tc>
      </w:tr>
    </w:tbl>
    <w:p w14:paraId="0272A740" w14:textId="77777777" w:rsidR="003E5906" w:rsidRPr="003B3776" w:rsidRDefault="003E5906">
      <w:pPr>
        <w:pStyle w:val="Zkladntext"/>
        <w:rPr>
          <w:sz w:val="22"/>
          <w:szCs w:val="22"/>
        </w:rPr>
      </w:pPr>
    </w:p>
    <w:p w14:paraId="03870517" w14:textId="77777777" w:rsidR="008C6C7E" w:rsidRPr="003B3776" w:rsidRDefault="008C6C7E">
      <w:pPr>
        <w:pStyle w:val="Nadpis2"/>
        <w:tabs>
          <w:tab w:val="num" w:pos="0"/>
        </w:tabs>
        <w:ind w:left="0"/>
        <w:rPr>
          <w:sz w:val="22"/>
          <w:szCs w:val="22"/>
        </w:rPr>
      </w:pPr>
      <w:bookmarkStart w:id="9" w:name="_Toc17975437"/>
      <w:r w:rsidRPr="003B3776">
        <w:rPr>
          <w:sz w:val="22"/>
          <w:szCs w:val="22"/>
        </w:rPr>
        <w:t xml:space="preserve">PODMÍNKY TAŽENÍ A VLEČENÍ </w:t>
      </w:r>
      <w:r w:rsidR="003E5906" w:rsidRPr="003B3776">
        <w:rPr>
          <w:sz w:val="22"/>
          <w:szCs w:val="22"/>
        </w:rPr>
        <w:t>- PP</w:t>
      </w:r>
      <w:bookmarkEnd w:id="9"/>
    </w:p>
    <w:p w14:paraId="08762558" w14:textId="77777777" w:rsidR="00342E71" w:rsidRPr="003B3776" w:rsidRDefault="00342E71" w:rsidP="00342E71">
      <w:pPr>
        <w:pStyle w:val="Zkladntext"/>
        <w:rPr>
          <w:sz w:val="22"/>
          <w:szCs w:val="22"/>
        </w:rPr>
      </w:pPr>
      <w:r w:rsidRPr="003B3776">
        <w:rPr>
          <w:sz w:val="22"/>
          <w:szCs w:val="22"/>
        </w:rPr>
        <w:t xml:space="preserve">Vozidlo musí být na </w:t>
      </w:r>
      <w:r w:rsidRPr="003B3776">
        <w:rPr>
          <w:sz w:val="22"/>
          <w:szCs w:val="22"/>
          <w:u w:val="single"/>
        </w:rPr>
        <w:t>předním čele vybaveno schváleným závěsem pro tažení nebo odsunutí vozidla a přípojkou pro připojení vnějšího tlakového vzduchu</w:t>
      </w:r>
      <w:r w:rsidRPr="003B3776">
        <w:rPr>
          <w:sz w:val="22"/>
          <w:szCs w:val="22"/>
        </w:rPr>
        <w:t xml:space="preserve">. Na viditelném místě v těsné blízkosti závěsu musí být udána hodnota max. tažné síly. Spojovací zařízení musí připojené vozidlo zajišťovat proti samovolnému uvolnění mechanickou pojistkou. Zadní čelo musí být vybaveno vyprošťovacím zařízením.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84F1F" w:rsidRPr="003B3776" w14:paraId="5217334F" w14:textId="77777777" w:rsidTr="00BD6A42">
        <w:tc>
          <w:tcPr>
            <w:tcW w:w="9495" w:type="dxa"/>
          </w:tcPr>
          <w:p w14:paraId="045EB07F" w14:textId="77777777" w:rsidR="00084F1F" w:rsidRPr="003B3776" w:rsidRDefault="00084F1F" w:rsidP="00BD6A42">
            <w:pPr>
              <w:pStyle w:val="Zkladntext"/>
              <w:rPr>
                <w:sz w:val="22"/>
                <w:szCs w:val="22"/>
              </w:rPr>
            </w:pPr>
          </w:p>
          <w:p w14:paraId="3FA5AE29" w14:textId="77777777" w:rsidR="00084F1F" w:rsidRPr="003B3776" w:rsidRDefault="00F77FE6" w:rsidP="00BD6A42">
            <w:pPr>
              <w:pStyle w:val="Zkladntext"/>
              <w:rPr>
                <w:sz w:val="22"/>
                <w:szCs w:val="22"/>
              </w:rPr>
            </w:pPr>
            <w:r w:rsidRPr="003B3776">
              <w:rPr>
                <w:sz w:val="22"/>
                <w:szCs w:val="22"/>
              </w:rPr>
              <w:t>Odpověď:  ANO/NE</w:t>
            </w:r>
          </w:p>
        </w:tc>
      </w:tr>
      <w:tr w:rsidR="00084F1F" w:rsidRPr="003B3776" w14:paraId="1A1E2F6C" w14:textId="77777777" w:rsidTr="00BD6A42">
        <w:tc>
          <w:tcPr>
            <w:tcW w:w="9495" w:type="dxa"/>
          </w:tcPr>
          <w:p w14:paraId="5F18446D" w14:textId="77777777" w:rsidR="00084F1F" w:rsidRPr="003B3776" w:rsidRDefault="00084F1F" w:rsidP="00BD6A42">
            <w:pPr>
              <w:pStyle w:val="Zkladntext"/>
              <w:rPr>
                <w:sz w:val="22"/>
                <w:szCs w:val="22"/>
              </w:rPr>
            </w:pPr>
          </w:p>
          <w:p w14:paraId="4105E490" w14:textId="77777777" w:rsidR="00084F1F" w:rsidRPr="003B3776" w:rsidRDefault="00F77FE6" w:rsidP="00BD6A42">
            <w:pPr>
              <w:pStyle w:val="Zkladntext"/>
              <w:rPr>
                <w:sz w:val="22"/>
                <w:szCs w:val="22"/>
              </w:rPr>
            </w:pPr>
            <w:r w:rsidRPr="003B3776">
              <w:rPr>
                <w:sz w:val="22"/>
                <w:szCs w:val="22"/>
              </w:rPr>
              <w:t>Doplňující popis:</w:t>
            </w:r>
          </w:p>
        </w:tc>
      </w:tr>
    </w:tbl>
    <w:p w14:paraId="7FFFC609" w14:textId="77777777" w:rsidR="008C6C7E" w:rsidRPr="003B3776" w:rsidRDefault="008C6C7E" w:rsidP="00BE12C9">
      <w:pPr>
        <w:pStyle w:val="Nadpis2"/>
        <w:tabs>
          <w:tab w:val="clear" w:pos="576"/>
          <w:tab w:val="num" w:pos="0"/>
        </w:tabs>
        <w:ind w:left="0" w:hanging="567"/>
        <w:rPr>
          <w:sz w:val="22"/>
          <w:szCs w:val="22"/>
        </w:rPr>
      </w:pPr>
      <w:bookmarkStart w:id="10" w:name="_Toc17975438"/>
      <w:r w:rsidRPr="003B3776">
        <w:rPr>
          <w:sz w:val="22"/>
          <w:szCs w:val="22"/>
        </w:rPr>
        <w:lastRenderedPageBreak/>
        <w:t>PARKOVÁNÍ A GARÁŽOVÁNÍ VOZIDLA</w:t>
      </w:r>
      <w:r w:rsidR="003E5906" w:rsidRPr="003B3776">
        <w:rPr>
          <w:sz w:val="22"/>
          <w:szCs w:val="22"/>
        </w:rPr>
        <w:t xml:space="preserve"> - PP</w:t>
      </w:r>
      <w:bookmarkEnd w:id="10"/>
    </w:p>
    <w:p w14:paraId="125D49CC" w14:textId="77777777" w:rsidR="008C6C7E" w:rsidRPr="003B3776" w:rsidRDefault="00F2299B">
      <w:pPr>
        <w:pStyle w:val="Zkladntext"/>
        <w:tabs>
          <w:tab w:val="left" w:pos="567"/>
        </w:tabs>
        <w:rPr>
          <w:sz w:val="22"/>
          <w:szCs w:val="22"/>
        </w:rPr>
      </w:pPr>
      <w:r w:rsidRPr="003B3776">
        <w:rPr>
          <w:sz w:val="22"/>
          <w:szCs w:val="22"/>
        </w:rPr>
        <w:t>Vozidlo bude ošetřováno a udržováno</w:t>
      </w:r>
      <w:r w:rsidR="008C6C7E" w:rsidRPr="003B3776">
        <w:rPr>
          <w:sz w:val="22"/>
          <w:szCs w:val="22"/>
        </w:rPr>
        <w:t xml:space="preserve"> v garážových stáních, parkování </w:t>
      </w:r>
      <w:r w:rsidRPr="003B3776">
        <w:rPr>
          <w:sz w:val="22"/>
          <w:szCs w:val="22"/>
        </w:rPr>
        <w:t xml:space="preserve">vozidla </w:t>
      </w:r>
      <w:r w:rsidR="008C6C7E" w:rsidRPr="003B3776">
        <w:rPr>
          <w:sz w:val="22"/>
          <w:szCs w:val="22"/>
        </w:rPr>
        <w:t>bude i na otevřených venkovních stáních v oplocených areálech.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342E71" w:rsidRPr="003B3776" w14:paraId="329CF8E1" w14:textId="77777777" w:rsidTr="00DF776A">
        <w:tc>
          <w:tcPr>
            <w:tcW w:w="9495" w:type="dxa"/>
          </w:tcPr>
          <w:p w14:paraId="5E6598AA" w14:textId="77777777" w:rsidR="00342E71" w:rsidRPr="003B3776" w:rsidRDefault="00342E71" w:rsidP="00DF776A">
            <w:pPr>
              <w:pStyle w:val="Zkladntext"/>
              <w:rPr>
                <w:sz w:val="22"/>
                <w:szCs w:val="22"/>
              </w:rPr>
            </w:pPr>
          </w:p>
          <w:p w14:paraId="7A9EA13F" w14:textId="77777777" w:rsidR="00342E71" w:rsidRPr="003B3776" w:rsidRDefault="00342E71" w:rsidP="00DF776A">
            <w:pPr>
              <w:pStyle w:val="Zkladntext"/>
              <w:rPr>
                <w:sz w:val="22"/>
                <w:szCs w:val="22"/>
              </w:rPr>
            </w:pPr>
            <w:r w:rsidRPr="003B3776">
              <w:rPr>
                <w:sz w:val="22"/>
                <w:szCs w:val="22"/>
              </w:rPr>
              <w:t>Odpověď:  ANO/NE</w:t>
            </w:r>
          </w:p>
        </w:tc>
      </w:tr>
      <w:tr w:rsidR="00342E71" w:rsidRPr="003B3776" w14:paraId="07686124" w14:textId="77777777" w:rsidTr="00DF776A">
        <w:tc>
          <w:tcPr>
            <w:tcW w:w="9495" w:type="dxa"/>
          </w:tcPr>
          <w:p w14:paraId="4B04A77B" w14:textId="77777777" w:rsidR="00342E71" w:rsidRPr="003B3776" w:rsidRDefault="00342E71" w:rsidP="00DF776A">
            <w:pPr>
              <w:pStyle w:val="Zkladntext"/>
              <w:rPr>
                <w:sz w:val="22"/>
                <w:szCs w:val="22"/>
              </w:rPr>
            </w:pPr>
          </w:p>
          <w:p w14:paraId="0C99E810" w14:textId="77777777" w:rsidR="00342E71" w:rsidRPr="003B3776" w:rsidRDefault="00342E71" w:rsidP="00DF776A">
            <w:pPr>
              <w:pStyle w:val="Zkladntext"/>
              <w:rPr>
                <w:sz w:val="22"/>
                <w:szCs w:val="22"/>
              </w:rPr>
            </w:pPr>
            <w:r w:rsidRPr="003B3776">
              <w:rPr>
                <w:sz w:val="22"/>
                <w:szCs w:val="22"/>
              </w:rPr>
              <w:t>Doplňující popis:</w:t>
            </w:r>
          </w:p>
        </w:tc>
      </w:tr>
    </w:tbl>
    <w:p w14:paraId="42260BA9" w14:textId="77777777" w:rsidR="00342E71" w:rsidRPr="003B3776" w:rsidRDefault="00342E71">
      <w:pPr>
        <w:pStyle w:val="Zkladntext"/>
        <w:tabs>
          <w:tab w:val="left" w:pos="567"/>
        </w:tabs>
        <w:rPr>
          <w:sz w:val="22"/>
          <w:szCs w:val="22"/>
        </w:rPr>
      </w:pPr>
    </w:p>
    <w:p w14:paraId="1FE4DAC6" w14:textId="77777777" w:rsidR="008C6C7E" w:rsidRPr="003B3776" w:rsidRDefault="008C6C7E">
      <w:pPr>
        <w:pStyle w:val="Nadpis1"/>
        <w:tabs>
          <w:tab w:val="clear" w:pos="432"/>
        </w:tabs>
        <w:ind w:left="0" w:hanging="567"/>
        <w:rPr>
          <w:sz w:val="22"/>
          <w:szCs w:val="22"/>
        </w:rPr>
      </w:pPr>
      <w:bookmarkStart w:id="11" w:name="_Toc17975439"/>
      <w:r w:rsidRPr="003B3776">
        <w:rPr>
          <w:sz w:val="22"/>
          <w:szCs w:val="22"/>
        </w:rPr>
        <w:t>Koncepce vozidla</w:t>
      </w:r>
      <w:bookmarkEnd w:id="11"/>
    </w:p>
    <w:p w14:paraId="29A9923B" w14:textId="77777777" w:rsidR="008C6C7E" w:rsidRPr="003B3776" w:rsidRDefault="008C6C7E" w:rsidP="00BE12C9">
      <w:pPr>
        <w:pStyle w:val="Nadpis2"/>
        <w:tabs>
          <w:tab w:val="clear" w:pos="576"/>
          <w:tab w:val="num" w:pos="0"/>
        </w:tabs>
        <w:ind w:left="0"/>
        <w:rPr>
          <w:sz w:val="22"/>
          <w:szCs w:val="22"/>
        </w:rPr>
      </w:pPr>
      <w:bookmarkStart w:id="12" w:name="_Toc17975440"/>
      <w:r w:rsidRPr="003B3776">
        <w:rPr>
          <w:sz w:val="22"/>
          <w:szCs w:val="22"/>
        </w:rPr>
        <w:t xml:space="preserve">VŠEOBECNÉ ÚDAJE </w:t>
      </w:r>
      <w:r w:rsidR="003B7F1D" w:rsidRPr="003B3776">
        <w:rPr>
          <w:sz w:val="22"/>
          <w:szCs w:val="22"/>
        </w:rPr>
        <w:t>- PP</w:t>
      </w:r>
      <w:bookmarkEnd w:id="12"/>
    </w:p>
    <w:p w14:paraId="695BB307" w14:textId="5D386F50" w:rsidR="008C6C7E" w:rsidRPr="003B3776" w:rsidRDefault="008C6C7E">
      <w:pPr>
        <w:pStyle w:val="Zkladntext"/>
        <w:rPr>
          <w:sz w:val="22"/>
          <w:szCs w:val="22"/>
        </w:rPr>
      </w:pPr>
      <w:r w:rsidRPr="003B3776">
        <w:rPr>
          <w:sz w:val="22"/>
          <w:szCs w:val="22"/>
        </w:rPr>
        <w:t xml:space="preserve">Při konstrukci vozidla musí být respektována </w:t>
      </w:r>
      <w:r w:rsidR="00E152C2" w:rsidRPr="003B3776">
        <w:rPr>
          <w:sz w:val="22"/>
          <w:szCs w:val="22"/>
        </w:rPr>
        <w:t xml:space="preserve">platná legislativa a </w:t>
      </w:r>
      <w:r w:rsidRPr="003B3776">
        <w:rPr>
          <w:sz w:val="22"/>
          <w:szCs w:val="22"/>
        </w:rPr>
        <w:t xml:space="preserve">typ vozidla musí být </w:t>
      </w:r>
      <w:r w:rsidR="00D107B2" w:rsidRPr="003B3776">
        <w:rPr>
          <w:sz w:val="22"/>
          <w:szCs w:val="22"/>
        </w:rPr>
        <w:t xml:space="preserve">v době dodání </w:t>
      </w:r>
      <w:r w:rsidRPr="003B3776">
        <w:rPr>
          <w:sz w:val="22"/>
          <w:szCs w:val="22"/>
        </w:rPr>
        <w:t>schválen Drážním úřadem Praha</w:t>
      </w:r>
      <w:r w:rsidR="00E152C2" w:rsidRPr="003B3776">
        <w:rPr>
          <w:sz w:val="22"/>
          <w:szCs w:val="22"/>
        </w:rPr>
        <w:t xml:space="preserve"> pro provoz v České republice</w:t>
      </w:r>
      <w:r w:rsidRPr="003B3776">
        <w:rPr>
          <w:sz w:val="22"/>
          <w:szCs w:val="22"/>
        </w:rPr>
        <w:t>.</w:t>
      </w:r>
    </w:p>
    <w:p w14:paraId="5655BE2D" w14:textId="3A3A7202" w:rsidR="00342E71" w:rsidRPr="003B3776" w:rsidRDefault="00342E71">
      <w:pPr>
        <w:pStyle w:val="Zkladntext"/>
        <w:rPr>
          <w:sz w:val="22"/>
          <w:szCs w:val="22"/>
        </w:rPr>
      </w:pPr>
      <w:r w:rsidRPr="003B3776">
        <w:rPr>
          <w:sz w:val="22"/>
          <w:szCs w:val="22"/>
        </w:rPr>
        <w:t xml:space="preserve">Je požadován </w:t>
      </w:r>
      <w:r w:rsidRPr="003B3776">
        <w:rPr>
          <w:sz w:val="22"/>
          <w:szCs w:val="22"/>
          <w:u w:val="single"/>
        </w:rPr>
        <w:t xml:space="preserve">dvounápravový </w:t>
      </w:r>
      <w:r w:rsidRPr="00EB749F">
        <w:rPr>
          <w:sz w:val="22"/>
          <w:szCs w:val="22"/>
          <w:u w:val="single"/>
        </w:rPr>
        <w:t>trolejbus</w:t>
      </w:r>
      <w:r w:rsidRPr="00EB749F">
        <w:rPr>
          <w:sz w:val="22"/>
          <w:szCs w:val="22"/>
        </w:rPr>
        <w:t xml:space="preserve"> s poháněnou zadní nápravou určený </w:t>
      </w:r>
      <w:r w:rsidRPr="003B3776">
        <w:rPr>
          <w:sz w:val="22"/>
          <w:szCs w:val="22"/>
        </w:rPr>
        <w:t>pro hromadnou přepravu osob ve městě Brně s častými zastávkami. Tomuto požadavku musí odpovídat rozmístění sedadel, vyčlenění prostoru pro přepravu dětských kočárků nebo invalidních vozíků pro přepravu tělesně postižených osob</w:t>
      </w:r>
    </w:p>
    <w:p w14:paraId="6BD50BA4" w14:textId="77777777" w:rsidR="00342E71" w:rsidRPr="003B3776" w:rsidRDefault="00342E71" w:rsidP="00342E71">
      <w:pPr>
        <w:pStyle w:val="Zkladntext"/>
        <w:rPr>
          <w:sz w:val="22"/>
          <w:szCs w:val="22"/>
          <w:u w:val="single"/>
        </w:rPr>
      </w:pPr>
      <w:r w:rsidRPr="003B3776">
        <w:rPr>
          <w:sz w:val="22"/>
          <w:szCs w:val="22"/>
        </w:rPr>
        <w:t xml:space="preserve">Je požadován co největší podíl nízké podlahy na užitné ploše vozidla. </w:t>
      </w:r>
      <w:r w:rsidRPr="003B3776">
        <w:rPr>
          <w:sz w:val="22"/>
          <w:szCs w:val="22"/>
          <w:u w:val="single"/>
        </w:rPr>
        <w:t>Průchozí prostor pro stojící cestující musí být nízkopodlažní, mezi prvními a posledními dveřmi nejsou při průchodu vozidlem povoleny schody.</w:t>
      </w:r>
    </w:p>
    <w:p w14:paraId="672C830B" w14:textId="77777777" w:rsidR="00342E71" w:rsidRPr="003B3776" w:rsidRDefault="00342E71" w:rsidP="00342E71">
      <w:pPr>
        <w:pStyle w:val="Zkladntext"/>
        <w:rPr>
          <w:sz w:val="22"/>
          <w:szCs w:val="22"/>
        </w:rPr>
      </w:pPr>
      <w:r w:rsidRPr="003B3776">
        <w:rPr>
          <w:sz w:val="22"/>
          <w:szCs w:val="22"/>
        </w:rPr>
        <w:t>Případné podesty a stupně pod sedadly se musí co nejvíce omezit. Nutné podběhy nad koly by se měly umístit tak, aby prostor pro cestující byl optimálně využit.</w:t>
      </w:r>
    </w:p>
    <w:p w14:paraId="31AC2F90" w14:textId="6A188B35" w:rsidR="00342E71" w:rsidRPr="003B3776" w:rsidRDefault="00342E71" w:rsidP="00342E71">
      <w:pPr>
        <w:pStyle w:val="Zkladntext"/>
        <w:rPr>
          <w:sz w:val="22"/>
          <w:szCs w:val="22"/>
        </w:rPr>
      </w:pPr>
      <w:r w:rsidRPr="003B3776">
        <w:rPr>
          <w:sz w:val="22"/>
          <w:szCs w:val="22"/>
        </w:rPr>
        <w:t xml:space="preserve">Nástup a výstup cestujících bude probíhat z úrovně vozovky, ale i ze zastávkových ostrůvků s výškou až 200 mm. Nástupní výška a světlá výška přední části </w:t>
      </w:r>
      <w:r w:rsidR="003B3776">
        <w:rPr>
          <w:sz w:val="22"/>
          <w:szCs w:val="22"/>
        </w:rPr>
        <w:t>trolejbus</w:t>
      </w:r>
      <w:r w:rsidRPr="003B3776">
        <w:rPr>
          <w:sz w:val="22"/>
          <w:szCs w:val="22"/>
        </w:rPr>
        <w:t xml:space="preserve">u (pro najíždění do zastávek) by měla tyto okolnosti respektovat. K usnadnění nástupu a výstupu cestujících je požadován systém </w:t>
      </w:r>
      <w:r w:rsidRPr="003B3776">
        <w:rPr>
          <w:sz w:val="22"/>
          <w:szCs w:val="22"/>
          <w:u w:val="single"/>
        </w:rPr>
        <w:t>kneeling</w:t>
      </w:r>
      <w:r w:rsidRPr="003B3776">
        <w:rPr>
          <w:sz w:val="22"/>
          <w:szCs w:val="22"/>
        </w:rPr>
        <w:t>, který bude ovladatelný i při otevřených dveřích.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C25E78" w:rsidRPr="003B3776" w14:paraId="0330F7F7" w14:textId="77777777" w:rsidTr="00342E71">
        <w:tc>
          <w:tcPr>
            <w:tcW w:w="9345" w:type="dxa"/>
            <w:shd w:val="clear" w:color="auto" w:fill="auto"/>
          </w:tcPr>
          <w:p w14:paraId="1FF75B30" w14:textId="77777777" w:rsidR="00C25E78" w:rsidRPr="003B3776" w:rsidRDefault="00C25E78" w:rsidP="00E67589">
            <w:pPr>
              <w:pStyle w:val="Zkladntext"/>
              <w:rPr>
                <w:sz w:val="22"/>
                <w:szCs w:val="22"/>
              </w:rPr>
            </w:pPr>
          </w:p>
          <w:p w14:paraId="6F71FE2D" w14:textId="77777777" w:rsidR="00C25E78" w:rsidRPr="003B3776" w:rsidRDefault="00F77FE6" w:rsidP="00E67589">
            <w:pPr>
              <w:pStyle w:val="Zkladntext"/>
              <w:rPr>
                <w:sz w:val="22"/>
                <w:szCs w:val="22"/>
              </w:rPr>
            </w:pPr>
            <w:r w:rsidRPr="003B3776">
              <w:rPr>
                <w:sz w:val="22"/>
                <w:szCs w:val="22"/>
              </w:rPr>
              <w:t>Odpověď:  ANO/NE</w:t>
            </w:r>
          </w:p>
        </w:tc>
      </w:tr>
      <w:tr w:rsidR="00C25E78" w:rsidRPr="003B3776" w14:paraId="5219592C" w14:textId="77777777" w:rsidTr="00342E71">
        <w:tc>
          <w:tcPr>
            <w:tcW w:w="9345" w:type="dxa"/>
            <w:shd w:val="clear" w:color="auto" w:fill="auto"/>
          </w:tcPr>
          <w:p w14:paraId="08A57CB3" w14:textId="77777777" w:rsidR="00C25E78" w:rsidRPr="003B3776" w:rsidRDefault="00C25E78" w:rsidP="00E67589">
            <w:pPr>
              <w:pStyle w:val="Zkladntext"/>
              <w:rPr>
                <w:sz w:val="22"/>
                <w:szCs w:val="22"/>
              </w:rPr>
            </w:pPr>
          </w:p>
          <w:p w14:paraId="4FAD9AD2" w14:textId="77777777" w:rsidR="00C25E78" w:rsidRPr="003B3776" w:rsidRDefault="00F77FE6" w:rsidP="00E67589">
            <w:pPr>
              <w:pStyle w:val="Zkladntext"/>
              <w:rPr>
                <w:sz w:val="22"/>
                <w:szCs w:val="22"/>
              </w:rPr>
            </w:pPr>
            <w:r w:rsidRPr="003B3776">
              <w:rPr>
                <w:sz w:val="22"/>
                <w:szCs w:val="22"/>
              </w:rPr>
              <w:t>Doplňující popis:</w:t>
            </w:r>
          </w:p>
        </w:tc>
      </w:tr>
    </w:tbl>
    <w:p w14:paraId="317ED74F" w14:textId="77777777" w:rsidR="008C6C7E" w:rsidRPr="003B3776" w:rsidRDefault="008C6C7E">
      <w:pPr>
        <w:pStyle w:val="Nadpis2"/>
        <w:tabs>
          <w:tab w:val="num" w:pos="0"/>
        </w:tabs>
        <w:ind w:left="0" w:hanging="567"/>
        <w:rPr>
          <w:sz w:val="22"/>
          <w:szCs w:val="22"/>
        </w:rPr>
      </w:pPr>
      <w:bookmarkStart w:id="13" w:name="_Toc17975441"/>
      <w:r w:rsidRPr="003B3776">
        <w:rPr>
          <w:sz w:val="22"/>
          <w:szCs w:val="22"/>
        </w:rPr>
        <w:t xml:space="preserve">VELIKOST, ROZMĚRY A KAPACITA VOZIDLA </w:t>
      </w:r>
      <w:r w:rsidR="003B7F1D" w:rsidRPr="003B3776">
        <w:rPr>
          <w:sz w:val="22"/>
          <w:szCs w:val="22"/>
        </w:rPr>
        <w:t>- PP</w:t>
      </w:r>
      <w:bookmarkEnd w:id="13"/>
    </w:p>
    <w:p w14:paraId="6A16C1DF" w14:textId="77777777" w:rsidR="008C6C7E" w:rsidRPr="003B3776" w:rsidRDefault="008C6C7E">
      <w:pPr>
        <w:pStyle w:val="Zkladntext"/>
        <w:rPr>
          <w:sz w:val="22"/>
          <w:szCs w:val="22"/>
        </w:rPr>
      </w:pPr>
    </w:p>
    <w:p w14:paraId="06186F7E" w14:textId="7DA09D2C" w:rsidR="008C6C7E" w:rsidRPr="003B3776" w:rsidRDefault="008C6C7E">
      <w:pPr>
        <w:pStyle w:val="Zkladntext"/>
        <w:tabs>
          <w:tab w:val="right" w:leader="dot" w:pos="9356"/>
        </w:tabs>
        <w:spacing w:after="0"/>
        <w:rPr>
          <w:sz w:val="22"/>
          <w:szCs w:val="22"/>
        </w:rPr>
      </w:pPr>
      <w:r w:rsidRPr="003B3776">
        <w:rPr>
          <w:sz w:val="22"/>
          <w:szCs w:val="22"/>
        </w:rPr>
        <w:t>Délka vozidla (bez sběračů)</w:t>
      </w:r>
      <w:r w:rsidRPr="003B3776">
        <w:rPr>
          <w:sz w:val="22"/>
          <w:szCs w:val="22"/>
        </w:rPr>
        <w:tab/>
        <w:t>1</w:t>
      </w:r>
      <w:r w:rsidR="00342E71" w:rsidRPr="003B3776">
        <w:rPr>
          <w:sz w:val="22"/>
          <w:szCs w:val="22"/>
        </w:rPr>
        <w:t>1</w:t>
      </w:r>
      <w:r w:rsidRPr="003B3776">
        <w:rPr>
          <w:sz w:val="22"/>
          <w:szCs w:val="22"/>
        </w:rPr>
        <w:t xml:space="preserve"> až </w:t>
      </w:r>
      <w:r w:rsidR="00342E71" w:rsidRPr="003B3776">
        <w:rPr>
          <w:sz w:val="22"/>
          <w:szCs w:val="22"/>
        </w:rPr>
        <w:t>12,5</w:t>
      </w:r>
      <w:r w:rsidRPr="003B3776">
        <w:rPr>
          <w:sz w:val="22"/>
          <w:szCs w:val="22"/>
        </w:rPr>
        <w:t xml:space="preserve"> m</w:t>
      </w:r>
    </w:p>
    <w:p w14:paraId="7279E254" w14:textId="17BC2022" w:rsidR="008C6C7E" w:rsidRPr="003B3776" w:rsidRDefault="008C6C7E">
      <w:pPr>
        <w:tabs>
          <w:tab w:val="right" w:leader="dot" w:pos="9356"/>
        </w:tabs>
        <w:jc w:val="both"/>
        <w:rPr>
          <w:sz w:val="22"/>
          <w:szCs w:val="22"/>
        </w:rPr>
      </w:pPr>
      <w:r w:rsidRPr="003B3776">
        <w:rPr>
          <w:sz w:val="22"/>
          <w:szCs w:val="22"/>
        </w:rPr>
        <w:t>Šířka vozidla</w:t>
      </w:r>
      <w:r w:rsidRPr="003B3776">
        <w:rPr>
          <w:sz w:val="22"/>
          <w:szCs w:val="22"/>
        </w:rPr>
        <w:tab/>
        <w:t>2,45 až 2,</w:t>
      </w:r>
      <w:r w:rsidR="00342E71" w:rsidRPr="003B3776">
        <w:rPr>
          <w:sz w:val="22"/>
          <w:szCs w:val="22"/>
        </w:rPr>
        <w:t>55</w:t>
      </w:r>
      <w:r w:rsidRPr="003B3776">
        <w:rPr>
          <w:sz w:val="22"/>
          <w:szCs w:val="22"/>
        </w:rPr>
        <w:t xml:space="preserve"> m</w:t>
      </w:r>
    </w:p>
    <w:p w14:paraId="48EC9B23" w14:textId="77777777" w:rsidR="00894518" w:rsidRPr="003B3776" w:rsidRDefault="00894518" w:rsidP="00894518">
      <w:pPr>
        <w:tabs>
          <w:tab w:val="right" w:leader="dot" w:pos="9356"/>
        </w:tabs>
        <w:jc w:val="both"/>
        <w:rPr>
          <w:sz w:val="22"/>
          <w:szCs w:val="22"/>
        </w:rPr>
      </w:pPr>
      <w:r w:rsidRPr="003B3776">
        <w:rPr>
          <w:sz w:val="22"/>
          <w:szCs w:val="22"/>
        </w:rPr>
        <w:t>Výška vozidla přes stažené sběrače</w:t>
      </w:r>
      <w:r w:rsidRPr="003B3776">
        <w:rPr>
          <w:sz w:val="22"/>
          <w:szCs w:val="22"/>
        </w:rPr>
        <w:tab/>
        <w:t xml:space="preserve"> max. 3,6 m</w:t>
      </w:r>
    </w:p>
    <w:p w14:paraId="380879D6" w14:textId="77777777" w:rsidR="008C6C7E" w:rsidRPr="003B3776" w:rsidRDefault="00894518">
      <w:pPr>
        <w:tabs>
          <w:tab w:val="right" w:leader="dot" w:pos="9356"/>
        </w:tabs>
        <w:jc w:val="both"/>
        <w:rPr>
          <w:sz w:val="22"/>
          <w:szCs w:val="22"/>
        </w:rPr>
      </w:pPr>
      <w:r w:rsidRPr="003B3776">
        <w:rPr>
          <w:sz w:val="22"/>
          <w:szCs w:val="22"/>
        </w:rPr>
        <w:t>Minimální výška trolejového vedení, pod kterou bude trolejbus provozován</w:t>
      </w:r>
      <w:r w:rsidR="008C6C7E" w:rsidRPr="003B3776">
        <w:rPr>
          <w:sz w:val="22"/>
          <w:szCs w:val="22"/>
        </w:rPr>
        <w:tab/>
        <w:t xml:space="preserve"> </w:t>
      </w:r>
      <w:r w:rsidRPr="003B3776">
        <w:rPr>
          <w:sz w:val="22"/>
          <w:szCs w:val="22"/>
        </w:rPr>
        <w:t>...</w:t>
      </w:r>
      <w:r w:rsidR="008C6C7E" w:rsidRPr="003B3776">
        <w:rPr>
          <w:sz w:val="22"/>
          <w:szCs w:val="22"/>
        </w:rPr>
        <w:t>. 3,</w:t>
      </w:r>
      <w:r w:rsidR="000C7843" w:rsidRPr="003B3776">
        <w:rPr>
          <w:sz w:val="22"/>
          <w:szCs w:val="22"/>
        </w:rPr>
        <w:t xml:space="preserve">8 </w:t>
      </w:r>
      <w:r w:rsidR="008C6C7E" w:rsidRPr="003B3776">
        <w:rPr>
          <w:sz w:val="22"/>
          <w:szCs w:val="22"/>
        </w:rPr>
        <w:t>m</w:t>
      </w:r>
    </w:p>
    <w:p w14:paraId="3836E4B4" w14:textId="2E8E5304" w:rsidR="008C6C7E" w:rsidRPr="003B3776" w:rsidRDefault="008C6C7E">
      <w:pPr>
        <w:tabs>
          <w:tab w:val="right" w:leader="dot" w:pos="9356"/>
        </w:tabs>
        <w:jc w:val="both"/>
        <w:rPr>
          <w:sz w:val="22"/>
          <w:szCs w:val="22"/>
        </w:rPr>
      </w:pPr>
      <w:r w:rsidRPr="003B3776">
        <w:rPr>
          <w:sz w:val="22"/>
          <w:szCs w:val="22"/>
        </w:rPr>
        <w:t>Počet sed</w:t>
      </w:r>
      <w:r w:rsidR="00A77658" w:rsidRPr="003B3776">
        <w:rPr>
          <w:sz w:val="22"/>
          <w:szCs w:val="22"/>
        </w:rPr>
        <w:t>ících</w:t>
      </w:r>
      <w:r w:rsidR="001401CC" w:rsidRPr="003B3776">
        <w:rPr>
          <w:sz w:val="22"/>
          <w:szCs w:val="22"/>
        </w:rPr>
        <w:t xml:space="preserve"> z celkové obsaditelnosti</w:t>
      </w:r>
      <w:r w:rsidR="00A77658" w:rsidRPr="003B3776">
        <w:rPr>
          <w:sz w:val="22"/>
          <w:szCs w:val="22"/>
        </w:rPr>
        <w:t xml:space="preserve"> </w:t>
      </w:r>
      <w:r w:rsidR="00A77658" w:rsidRPr="003B3776">
        <w:rPr>
          <w:sz w:val="22"/>
          <w:szCs w:val="22"/>
        </w:rPr>
        <w:tab/>
        <w:t xml:space="preserve">nejméně </w:t>
      </w:r>
      <w:r w:rsidR="00807507">
        <w:rPr>
          <w:sz w:val="22"/>
          <w:szCs w:val="22"/>
        </w:rPr>
        <w:t>25</w:t>
      </w:r>
    </w:p>
    <w:p w14:paraId="2CF09EB0" w14:textId="25B21D9B" w:rsidR="008C6C7E" w:rsidRPr="003B3776" w:rsidRDefault="008C6C7E">
      <w:pPr>
        <w:tabs>
          <w:tab w:val="right" w:leader="dot" w:pos="9356"/>
        </w:tabs>
        <w:jc w:val="both"/>
        <w:rPr>
          <w:sz w:val="22"/>
          <w:szCs w:val="22"/>
        </w:rPr>
      </w:pPr>
      <w:r w:rsidRPr="003B3776">
        <w:rPr>
          <w:sz w:val="22"/>
          <w:szCs w:val="22"/>
        </w:rPr>
        <w:t>Normální obsaditelnost cestujícími při 5 stojících osobách/m</w:t>
      </w:r>
      <w:r w:rsidRPr="003B3776">
        <w:rPr>
          <w:sz w:val="22"/>
          <w:szCs w:val="22"/>
          <w:vertAlign w:val="superscript"/>
        </w:rPr>
        <w:t xml:space="preserve">2 </w:t>
      </w:r>
      <w:r w:rsidRPr="003B3776">
        <w:rPr>
          <w:sz w:val="22"/>
          <w:szCs w:val="22"/>
        </w:rPr>
        <w:tab/>
        <w:t>min</w:t>
      </w:r>
      <w:r w:rsidRPr="00EB749F">
        <w:rPr>
          <w:sz w:val="22"/>
          <w:szCs w:val="22"/>
        </w:rPr>
        <w:t xml:space="preserve">. </w:t>
      </w:r>
      <w:r w:rsidR="00342E71" w:rsidRPr="00EB749F">
        <w:rPr>
          <w:sz w:val="22"/>
          <w:szCs w:val="22"/>
        </w:rPr>
        <w:t>7</w:t>
      </w:r>
      <w:r w:rsidR="00EB749F" w:rsidRPr="00EB749F">
        <w:rPr>
          <w:sz w:val="22"/>
          <w:szCs w:val="22"/>
        </w:rPr>
        <w:t>0</w:t>
      </w:r>
    </w:p>
    <w:p w14:paraId="702CBDB1" w14:textId="77777777" w:rsidR="00342E71" w:rsidRPr="003B3776" w:rsidRDefault="00342E71" w:rsidP="00342E71">
      <w:pPr>
        <w:tabs>
          <w:tab w:val="right" w:leader="dot" w:pos="9356"/>
        </w:tabs>
        <w:jc w:val="both"/>
        <w:rPr>
          <w:sz w:val="22"/>
          <w:szCs w:val="22"/>
          <w:vertAlign w:val="superscript"/>
        </w:rPr>
      </w:pPr>
      <w:r w:rsidRPr="003B3776">
        <w:rPr>
          <w:sz w:val="22"/>
          <w:szCs w:val="22"/>
        </w:rPr>
        <w:t>Podíl nízké podlahy (nízkopodlažní plocha/celková plocha na stání)</w:t>
      </w:r>
      <w:r w:rsidRPr="003B3776">
        <w:rPr>
          <w:sz w:val="22"/>
          <w:szCs w:val="22"/>
        </w:rPr>
        <w:tab/>
        <w:t>100 %</w:t>
      </w:r>
    </w:p>
    <w:p w14:paraId="1AE841AA" w14:textId="72852AFE" w:rsidR="008C6C7E" w:rsidRPr="003B3776" w:rsidRDefault="008C6C7E">
      <w:pPr>
        <w:tabs>
          <w:tab w:val="right" w:leader="dot" w:pos="9356"/>
        </w:tabs>
        <w:jc w:val="both"/>
        <w:rPr>
          <w:sz w:val="22"/>
          <w:szCs w:val="22"/>
        </w:rPr>
      </w:pPr>
      <w:r w:rsidRPr="003B3776">
        <w:rPr>
          <w:sz w:val="22"/>
          <w:szCs w:val="22"/>
        </w:rPr>
        <w:t>Maximální rychlost</w:t>
      </w:r>
      <w:r w:rsidRPr="003B3776">
        <w:rPr>
          <w:sz w:val="22"/>
          <w:szCs w:val="22"/>
        </w:rPr>
        <w:tab/>
        <w:t>min. 6</w:t>
      </w:r>
      <w:r w:rsidR="00342E71" w:rsidRPr="003B3776">
        <w:rPr>
          <w:sz w:val="22"/>
          <w:szCs w:val="22"/>
        </w:rPr>
        <w:t>5</w:t>
      </w:r>
      <w:r w:rsidRPr="003B3776">
        <w:rPr>
          <w:sz w:val="22"/>
          <w:szCs w:val="22"/>
        </w:rPr>
        <w:t xml:space="preserve"> km.h</w:t>
      </w:r>
      <w:r w:rsidRPr="003B3776">
        <w:rPr>
          <w:sz w:val="22"/>
          <w:szCs w:val="22"/>
          <w:vertAlign w:val="superscript"/>
        </w:rPr>
        <w:t>-1</w:t>
      </w:r>
    </w:p>
    <w:p w14:paraId="3E3B2253" w14:textId="77777777" w:rsidR="00342E71" w:rsidRPr="003B3776" w:rsidRDefault="00342E71" w:rsidP="00DF776A">
      <w:pPr>
        <w:pStyle w:val="Zkladntext"/>
        <w:rPr>
          <w:sz w:val="22"/>
          <w:szCs w:val="22"/>
        </w:rPr>
      </w:pPr>
    </w:p>
    <w:p w14:paraId="6DDFDBA9" w14:textId="77777777" w:rsidR="00342E71" w:rsidRPr="003B3776" w:rsidRDefault="00342E71" w:rsidP="00DF776A">
      <w:pPr>
        <w:pStyle w:val="Zkladntext"/>
        <w:rPr>
          <w:sz w:val="22"/>
          <w:szCs w:val="22"/>
        </w:rPr>
      </w:pPr>
      <w:r w:rsidRPr="003B3776">
        <w:rPr>
          <w:sz w:val="22"/>
          <w:szCs w:val="22"/>
        </w:rPr>
        <w:t>Při stanovení velikosti vozidla se musí vycházet z normálně (průměrně) obsazeného vozidla, tj. s obsazením všech sedaček a 5 stojících osob na 1 m</w:t>
      </w:r>
      <w:r w:rsidRPr="003B3776">
        <w:rPr>
          <w:sz w:val="22"/>
          <w:szCs w:val="22"/>
          <w:vertAlign w:val="superscript"/>
        </w:rPr>
        <w:t>2</w:t>
      </w:r>
      <w:r w:rsidRPr="003B3776">
        <w:rPr>
          <w:sz w:val="22"/>
          <w:szCs w:val="22"/>
        </w:rPr>
        <w:t>. Pro plně obsazené vozidlo se počítá s 8 stojícími osobami na 1 m</w:t>
      </w:r>
      <w:r w:rsidRPr="003B3776">
        <w:rPr>
          <w:sz w:val="22"/>
          <w:szCs w:val="22"/>
          <w:vertAlign w:val="superscript"/>
        </w:rPr>
        <w:t>2</w:t>
      </w:r>
      <w:r w:rsidRPr="003B3776">
        <w:rPr>
          <w:sz w:val="22"/>
          <w:szCs w:val="22"/>
        </w:rPr>
        <w:t>.</w:t>
      </w:r>
    </w:p>
    <w:p w14:paraId="3FFADBEE" w14:textId="77777777" w:rsidR="00342E71" w:rsidRPr="003B3776" w:rsidRDefault="00342E71" w:rsidP="00DF776A">
      <w:pPr>
        <w:pStyle w:val="Zkladntext"/>
        <w:rPr>
          <w:sz w:val="22"/>
          <w:szCs w:val="22"/>
        </w:rPr>
      </w:pPr>
      <w:r w:rsidRPr="003B3776">
        <w:rPr>
          <w:sz w:val="22"/>
          <w:szCs w:val="22"/>
        </w:rPr>
        <w:t xml:space="preserve">V každém vozidle musí být počítáno s </w:t>
      </w:r>
      <w:r w:rsidRPr="003B3776">
        <w:rPr>
          <w:sz w:val="22"/>
          <w:szCs w:val="22"/>
          <w:u w:val="single"/>
        </w:rPr>
        <w:t>místem pro přepravu minimálně jednoho kočárku nebo jednoho vozíčkáře</w:t>
      </w:r>
      <w:r w:rsidRPr="003B3776">
        <w:rPr>
          <w:sz w:val="22"/>
          <w:szCs w:val="22"/>
        </w:rPr>
        <w:t>. Prostor je nutné řešit bez překážek (např. madel) tak, aby manipulace v pohybu s kočárkem nebo vozíkem byla co nejjednodušší. Zadavatel požaduje tento</w:t>
      </w:r>
      <w:r w:rsidRPr="003B3776">
        <w:rPr>
          <w:sz w:val="22"/>
          <w:szCs w:val="22"/>
          <w:u w:val="single"/>
        </w:rPr>
        <w:t xml:space="preserve"> prostor podélně řešit nad rámec minimálních </w:t>
      </w:r>
      <w:r w:rsidRPr="003B3776">
        <w:rPr>
          <w:sz w:val="22"/>
          <w:szCs w:val="22"/>
          <w:u w:val="single"/>
        </w:rPr>
        <w:lastRenderedPageBreak/>
        <w:t xml:space="preserve">rozměrů daných legislativou </w:t>
      </w:r>
      <w:r w:rsidRPr="003B3776">
        <w:rPr>
          <w:sz w:val="22"/>
          <w:szCs w:val="22"/>
        </w:rPr>
        <w:t xml:space="preserve">– předpisem EHK. Toto místo (místa) se musí nacházet v oblasti nástupních dveří s plnou šířkou, v nízkopodlažní části. Pokud je to technicky možné, bude tento </w:t>
      </w:r>
      <w:r w:rsidRPr="003B3776">
        <w:rPr>
          <w:sz w:val="22"/>
          <w:szCs w:val="22"/>
          <w:u w:val="single"/>
        </w:rPr>
        <w:t>prostor na bočnici nebo na madlech u bočnice vozidla opatřen polstrováním</w:t>
      </w:r>
      <w:r w:rsidRPr="003B3776">
        <w:rPr>
          <w:sz w:val="22"/>
          <w:szCs w:val="22"/>
        </w:rPr>
        <w:t xml:space="preserve"> tak, aby umožňoval pohodlné stání/“</w:t>
      </w:r>
      <w:proofErr w:type="spellStart"/>
      <w:r w:rsidRPr="003B3776">
        <w:rPr>
          <w:sz w:val="22"/>
          <w:szCs w:val="22"/>
        </w:rPr>
        <w:t>polosezení</w:t>
      </w:r>
      <w:proofErr w:type="spellEnd"/>
      <w:r w:rsidRPr="003B3776">
        <w:rPr>
          <w:sz w:val="22"/>
          <w:szCs w:val="22"/>
        </w:rPr>
        <w:t>“.</w:t>
      </w:r>
    </w:p>
    <w:p w14:paraId="15D404EB" w14:textId="77777777" w:rsidR="00342E71" w:rsidRPr="003B3776" w:rsidRDefault="00342E71" w:rsidP="00DF776A">
      <w:pPr>
        <w:pStyle w:val="Zkladntext"/>
        <w:rPr>
          <w:sz w:val="22"/>
          <w:szCs w:val="22"/>
        </w:rPr>
      </w:pPr>
      <w:r w:rsidRPr="003B3776">
        <w:rPr>
          <w:sz w:val="22"/>
          <w:szCs w:val="22"/>
          <w:u w:val="single"/>
        </w:rPr>
        <w:t>Místo pro vozíčkáře</w:t>
      </w:r>
      <w:r w:rsidRPr="003B3776">
        <w:rPr>
          <w:sz w:val="22"/>
          <w:szCs w:val="22"/>
        </w:rPr>
        <w:t xml:space="preserve"> může být v souladu s legislativou (</w:t>
      </w:r>
      <w:r w:rsidRPr="003B3776">
        <w:rPr>
          <w:sz w:val="22"/>
          <w:szCs w:val="22"/>
          <w:u w:val="single"/>
        </w:rPr>
        <w:t>směrnice EHK 107</w:t>
      </w:r>
      <w:r w:rsidRPr="003B3776">
        <w:rPr>
          <w:sz w:val="22"/>
          <w:szCs w:val="22"/>
        </w:rPr>
        <w:t xml:space="preserve">) vybaveno jen pevnou polstrovanou opěrnou deskou a (sklopnou) područkou. V prostoru pro invalidní vozík musí být minimalizovány překážky ve formě svislých tyčí, ostrých hran, podest apod. </w:t>
      </w:r>
    </w:p>
    <w:p w14:paraId="01CD5B7B" w14:textId="77777777" w:rsidR="00342E71" w:rsidRPr="003B3776" w:rsidRDefault="00342E71" w:rsidP="00342E71">
      <w:pPr>
        <w:pStyle w:val="Zkladntext"/>
        <w:rPr>
          <w:iCs/>
          <w:sz w:val="22"/>
          <w:szCs w:val="22"/>
          <w:u w:val="single"/>
        </w:rPr>
      </w:pPr>
      <w:r w:rsidRPr="003B3776">
        <w:rPr>
          <w:sz w:val="22"/>
          <w:szCs w:val="22"/>
        </w:rPr>
        <w:t xml:space="preserve">Největší šířku vozidla smějí přesahovat dopředu i dozadu sklopné části zpětných zrcátek a pneumatiky v blízkosti styku s vozovkou. </w:t>
      </w:r>
      <w:r w:rsidRPr="003B3776">
        <w:rPr>
          <w:sz w:val="22"/>
          <w:szCs w:val="22"/>
          <w:u w:val="single"/>
        </w:rPr>
        <w:t>Výška podlahy nad úrovní vozovky v oblasti dveří musí být max. 350 mm</w:t>
      </w:r>
      <w:r w:rsidRPr="003B3776">
        <w:rPr>
          <w:iCs/>
          <w:sz w:val="22"/>
          <w:szCs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C25E78" w:rsidRPr="003B3776" w14:paraId="70CE1902" w14:textId="77777777" w:rsidTr="00E67589">
        <w:tc>
          <w:tcPr>
            <w:tcW w:w="9495" w:type="dxa"/>
            <w:shd w:val="clear" w:color="auto" w:fill="auto"/>
          </w:tcPr>
          <w:p w14:paraId="1A864F4B" w14:textId="77777777" w:rsidR="00C25E78" w:rsidRPr="003B3776" w:rsidRDefault="00C25E78" w:rsidP="00E67589">
            <w:pPr>
              <w:pStyle w:val="Zkladntext"/>
              <w:rPr>
                <w:sz w:val="22"/>
                <w:szCs w:val="22"/>
              </w:rPr>
            </w:pPr>
          </w:p>
          <w:p w14:paraId="2D9CBB67" w14:textId="77777777" w:rsidR="00C25E78" w:rsidRPr="003B3776" w:rsidRDefault="00F77FE6" w:rsidP="00E67589">
            <w:pPr>
              <w:pStyle w:val="Zkladntext"/>
              <w:rPr>
                <w:sz w:val="22"/>
                <w:szCs w:val="22"/>
              </w:rPr>
            </w:pPr>
            <w:r w:rsidRPr="003B3776">
              <w:rPr>
                <w:sz w:val="22"/>
                <w:szCs w:val="22"/>
              </w:rPr>
              <w:t>Odpověď:  ANO/NE</w:t>
            </w:r>
          </w:p>
        </w:tc>
      </w:tr>
      <w:tr w:rsidR="00C25E78" w:rsidRPr="003B3776" w14:paraId="3D422035" w14:textId="77777777" w:rsidTr="00E67589">
        <w:tc>
          <w:tcPr>
            <w:tcW w:w="9495" w:type="dxa"/>
            <w:shd w:val="clear" w:color="auto" w:fill="auto"/>
          </w:tcPr>
          <w:p w14:paraId="2DA26394" w14:textId="77777777" w:rsidR="00C25E78" w:rsidRPr="003B3776" w:rsidRDefault="00C25E78" w:rsidP="00E67589">
            <w:pPr>
              <w:pStyle w:val="Zkladntext"/>
              <w:rPr>
                <w:sz w:val="22"/>
                <w:szCs w:val="22"/>
              </w:rPr>
            </w:pPr>
          </w:p>
          <w:p w14:paraId="49D2F65D" w14:textId="77777777" w:rsidR="00C25E78" w:rsidRPr="003B3776" w:rsidRDefault="00F77FE6" w:rsidP="00E67589">
            <w:pPr>
              <w:pStyle w:val="Zkladntext"/>
              <w:rPr>
                <w:sz w:val="22"/>
                <w:szCs w:val="22"/>
              </w:rPr>
            </w:pPr>
            <w:r w:rsidRPr="003B3776">
              <w:rPr>
                <w:sz w:val="22"/>
                <w:szCs w:val="22"/>
              </w:rPr>
              <w:t>Doplňující popis:</w:t>
            </w:r>
          </w:p>
        </w:tc>
      </w:tr>
    </w:tbl>
    <w:p w14:paraId="74E206B9" w14:textId="47E4E4EC" w:rsidR="00DF776A" w:rsidRPr="003B3776" w:rsidRDefault="00DF776A" w:rsidP="00DF776A">
      <w:pPr>
        <w:pStyle w:val="Nadpis2"/>
        <w:tabs>
          <w:tab w:val="num" w:pos="0"/>
        </w:tabs>
        <w:ind w:left="0" w:hanging="567"/>
        <w:rPr>
          <w:sz w:val="22"/>
          <w:szCs w:val="22"/>
        </w:rPr>
      </w:pPr>
      <w:bookmarkStart w:id="14" w:name="_Toc17975442"/>
      <w:r w:rsidRPr="003B3776">
        <w:rPr>
          <w:sz w:val="22"/>
          <w:szCs w:val="22"/>
        </w:rPr>
        <w:t>VNĚJŠÍ DESIGN A BAREVNÉ ŘEŠENÍ</w:t>
      </w:r>
      <w:bookmarkEnd w:id="14"/>
    </w:p>
    <w:p w14:paraId="1E28D821" w14:textId="77777777" w:rsidR="00DF776A" w:rsidRPr="003B3776" w:rsidRDefault="00DF776A" w:rsidP="00DF776A">
      <w:pPr>
        <w:pStyle w:val="Zkladntext"/>
        <w:rPr>
          <w:sz w:val="22"/>
          <w:szCs w:val="22"/>
        </w:rPr>
      </w:pPr>
      <w:r w:rsidRPr="003B3776">
        <w:rPr>
          <w:sz w:val="22"/>
          <w:szCs w:val="22"/>
        </w:rPr>
        <w:t>Návrh designu a barevného řešení musí být proveden dle design manuálu DPMB nebo po vzájemné dohodě. Jako základní barvy jsou požity červená a bílá.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F776A" w:rsidRPr="003B3776" w14:paraId="2D20FC57" w14:textId="77777777" w:rsidTr="00DF776A">
        <w:tc>
          <w:tcPr>
            <w:tcW w:w="9345" w:type="dxa"/>
          </w:tcPr>
          <w:p w14:paraId="1FF81ED1" w14:textId="77777777" w:rsidR="00DF776A" w:rsidRPr="003B3776" w:rsidRDefault="00DF776A" w:rsidP="00DF776A">
            <w:pPr>
              <w:pStyle w:val="Zkladntext"/>
              <w:rPr>
                <w:sz w:val="22"/>
                <w:szCs w:val="22"/>
              </w:rPr>
            </w:pPr>
          </w:p>
          <w:p w14:paraId="0CC2ED94" w14:textId="77777777" w:rsidR="00DF776A" w:rsidRPr="003B3776" w:rsidRDefault="00DF776A" w:rsidP="00DF776A">
            <w:pPr>
              <w:pStyle w:val="Zkladntext"/>
              <w:rPr>
                <w:sz w:val="22"/>
                <w:szCs w:val="22"/>
              </w:rPr>
            </w:pPr>
            <w:r w:rsidRPr="003B3776">
              <w:rPr>
                <w:sz w:val="22"/>
                <w:szCs w:val="22"/>
              </w:rPr>
              <w:t>Odpověď :  ANO/NE</w:t>
            </w:r>
          </w:p>
        </w:tc>
      </w:tr>
      <w:tr w:rsidR="00DF776A" w:rsidRPr="003B3776" w14:paraId="00C5547E" w14:textId="77777777" w:rsidTr="00DF776A">
        <w:tc>
          <w:tcPr>
            <w:tcW w:w="9345" w:type="dxa"/>
          </w:tcPr>
          <w:p w14:paraId="657D6A92" w14:textId="77777777" w:rsidR="00DF776A" w:rsidRPr="003B3776" w:rsidRDefault="00DF776A" w:rsidP="00DF776A">
            <w:pPr>
              <w:pStyle w:val="Zkladntext"/>
              <w:rPr>
                <w:sz w:val="22"/>
                <w:szCs w:val="22"/>
              </w:rPr>
            </w:pPr>
          </w:p>
          <w:p w14:paraId="176E627F" w14:textId="77777777" w:rsidR="00DF776A" w:rsidRPr="003B3776" w:rsidRDefault="00DF776A" w:rsidP="00DF776A">
            <w:pPr>
              <w:pStyle w:val="Zkladntext"/>
              <w:rPr>
                <w:sz w:val="22"/>
                <w:szCs w:val="22"/>
              </w:rPr>
            </w:pPr>
            <w:r w:rsidRPr="003B3776">
              <w:rPr>
                <w:sz w:val="22"/>
                <w:szCs w:val="22"/>
              </w:rPr>
              <w:t>Doplňující popis :</w:t>
            </w:r>
          </w:p>
        </w:tc>
      </w:tr>
    </w:tbl>
    <w:p w14:paraId="00B68391" w14:textId="77777777" w:rsidR="00DF776A" w:rsidRPr="003B3776" w:rsidRDefault="00DF776A" w:rsidP="00DF776A">
      <w:pPr>
        <w:pStyle w:val="Nadpis2"/>
        <w:numPr>
          <w:ilvl w:val="0"/>
          <w:numId w:val="0"/>
        </w:numPr>
        <w:tabs>
          <w:tab w:val="num" w:pos="576"/>
        </w:tabs>
        <w:rPr>
          <w:sz w:val="22"/>
          <w:szCs w:val="22"/>
        </w:rPr>
      </w:pPr>
    </w:p>
    <w:p w14:paraId="0BF41E1B" w14:textId="77777777" w:rsidR="008C6C7E" w:rsidRPr="003B3776" w:rsidRDefault="008C6C7E">
      <w:pPr>
        <w:pStyle w:val="Nadpis2"/>
        <w:tabs>
          <w:tab w:val="num" w:pos="0"/>
        </w:tabs>
        <w:ind w:left="0" w:hanging="567"/>
        <w:rPr>
          <w:sz w:val="22"/>
          <w:szCs w:val="22"/>
        </w:rPr>
      </w:pPr>
      <w:bookmarkStart w:id="15" w:name="_Toc17975443"/>
      <w:r w:rsidRPr="003B3776">
        <w:rPr>
          <w:sz w:val="22"/>
          <w:szCs w:val="22"/>
        </w:rPr>
        <w:t xml:space="preserve">ŽIVOTNOST </w:t>
      </w:r>
      <w:r w:rsidR="003B7F1D" w:rsidRPr="003B3776">
        <w:rPr>
          <w:sz w:val="22"/>
          <w:szCs w:val="22"/>
        </w:rPr>
        <w:t>- PP</w:t>
      </w:r>
      <w:bookmarkEnd w:id="15"/>
    </w:p>
    <w:p w14:paraId="2F339C25" w14:textId="77777777" w:rsidR="00C25E78" w:rsidRPr="003B3776" w:rsidRDefault="008C6C7E">
      <w:pPr>
        <w:pStyle w:val="Zkladntext"/>
        <w:rPr>
          <w:strike/>
          <w:sz w:val="22"/>
          <w:szCs w:val="22"/>
        </w:rPr>
      </w:pPr>
      <w:r w:rsidRPr="003B3776">
        <w:rPr>
          <w:sz w:val="22"/>
          <w:szCs w:val="22"/>
        </w:rPr>
        <w:t xml:space="preserve">Vozidlo je </w:t>
      </w:r>
      <w:r w:rsidR="00192765" w:rsidRPr="003B3776">
        <w:rPr>
          <w:sz w:val="22"/>
          <w:szCs w:val="22"/>
        </w:rPr>
        <w:t>nutné</w:t>
      </w:r>
      <w:r w:rsidRPr="003B3776">
        <w:rPr>
          <w:sz w:val="22"/>
          <w:szCs w:val="22"/>
        </w:rPr>
        <w:t xml:space="preserve"> koncipovat </w:t>
      </w:r>
      <w:r w:rsidRPr="003B3776">
        <w:rPr>
          <w:sz w:val="22"/>
          <w:szCs w:val="22"/>
          <w:u w:val="single"/>
        </w:rPr>
        <w:t>pro životnost mini</w:t>
      </w:r>
      <w:r w:rsidR="00F818D3" w:rsidRPr="003B3776">
        <w:rPr>
          <w:sz w:val="22"/>
          <w:szCs w:val="22"/>
          <w:u w:val="single"/>
        </w:rPr>
        <w:t>málně 15 let v městském provozu</w:t>
      </w:r>
      <w:r w:rsidR="00F818D3" w:rsidRPr="003B3776">
        <w:rPr>
          <w:sz w:val="22"/>
          <w:szCs w:val="22"/>
        </w:rPr>
        <w:t>.</w:t>
      </w:r>
      <w:r w:rsidRPr="003B3776">
        <w:rPr>
          <w:sz w:val="22"/>
          <w:szCs w:val="22"/>
        </w:rPr>
        <w:t xml:space="preserve"> </w:t>
      </w:r>
      <w:r w:rsidR="00192765" w:rsidRPr="003B3776">
        <w:rPr>
          <w:sz w:val="22"/>
          <w:szCs w:val="22"/>
        </w:rPr>
        <w:t xml:space="preserve"> </w:t>
      </w:r>
      <w:r w:rsidRPr="003B3776">
        <w:rPr>
          <w:sz w:val="22"/>
          <w:szCs w:val="22"/>
        </w:rPr>
        <w:t xml:space="preserve">Z tohoto pohledu je </w:t>
      </w:r>
      <w:r w:rsidR="0017165C" w:rsidRPr="003B3776">
        <w:rPr>
          <w:sz w:val="22"/>
          <w:szCs w:val="22"/>
        </w:rPr>
        <w:t>nutné</w:t>
      </w:r>
      <w:r w:rsidRPr="003B3776">
        <w:rPr>
          <w:sz w:val="22"/>
          <w:szCs w:val="22"/>
        </w:rPr>
        <w:t xml:space="preserve"> na jeho konstrukci použít materiály odolávající korozi, povětrnostním vlivům a počítat se zabezpečením náhradních dílů.</w:t>
      </w:r>
      <w:r w:rsidR="001401CC" w:rsidRPr="003B3776">
        <w:rPr>
          <w:sz w:val="22"/>
          <w:szCs w:val="22"/>
        </w:rPr>
        <w:t xml:space="preserve"> </w:t>
      </w:r>
      <w:r w:rsidR="00212886" w:rsidRPr="003B3776">
        <w:rPr>
          <w:sz w:val="22"/>
          <w:szCs w:val="22"/>
        </w:rPr>
        <w:t>D</w:t>
      </w:r>
      <w:r w:rsidR="003E5906" w:rsidRPr="003B3776">
        <w:rPr>
          <w:sz w:val="22"/>
          <w:szCs w:val="22"/>
        </w:rPr>
        <w:t>odavatel odpovídá za skryté konstrukční vady vozidla po dobu uvedenou v kupní smlouvě.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C25E78" w:rsidRPr="003B3776" w14:paraId="301D454A" w14:textId="77777777" w:rsidTr="00E67589">
        <w:tc>
          <w:tcPr>
            <w:tcW w:w="9495" w:type="dxa"/>
            <w:shd w:val="clear" w:color="auto" w:fill="auto"/>
          </w:tcPr>
          <w:p w14:paraId="69FA02F8" w14:textId="77777777" w:rsidR="00C25E78" w:rsidRPr="003B3776" w:rsidRDefault="00C25E78" w:rsidP="00E67589">
            <w:pPr>
              <w:pStyle w:val="Zkladntext"/>
              <w:rPr>
                <w:sz w:val="22"/>
                <w:szCs w:val="22"/>
              </w:rPr>
            </w:pPr>
          </w:p>
          <w:p w14:paraId="3750C188" w14:textId="77777777" w:rsidR="00C25E78" w:rsidRPr="003B3776" w:rsidRDefault="00F77FE6" w:rsidP="00E67589">
            <w:pPr>
              <w:pStyle w:val="Zkladntext"/>
              <w:rPr>
                <w:sz w:val="22"/>
                <w:szCs w:val="22"/>
              </w:rPr>
            </w:pPr>
            <w:r w:rsidRPr="003B3776">
              <w:rPr>
                <w:sz w:val="22"/>
                <w:szCs w:val="22"/>
              </w:rPr>
              <w:t>Odpověď:  ANO/NE</w:t>
            </w:r>
          </w:p>
        </w:tc>
      </w:tr>
      <w:tr w:rsidR="00C25E78" w:rsidRPr="003B3776" w14:paraId="2132E988" w14:textId="77777777" w:rsidTr="00E67589">
        <w:tc>
          <w:tcPr>
            <w:tcW w:w="9495" w:type="dxa"/>
            <w:shd w:val="clear" w:color="auto" w:fill="auto"/>
          </w:tcPr>
          <w:p w14:paraId="6DF7FB47" w14:textId="77777777" w:rsidR="00C25E78" w:rsidRPr="003B3776" w:rsidRDefault="00C25E78" w:rsidP="00E67589">
            <w:pPr>
              <w:pStyle w:val="Zkladntext"/>
              <w:rPr>
                <w:sz w:val="22"/>
                <w:szCs w:val="22"/>
              </w:rPr>
            </w:pPr>
          </w:p>
          <w:p w14:paraId="5D6FB300" w14:textId="77777777" w:rsidR="00C25E78" w:rsidRPr="003B3776" w:rsidRDefault="00F77FE6" w:rsidP="00E67589">
            <w:pPr>
              <w:pStyle w:val="Zkladntext"/>
              <w:rPr>
                <w:sz w:val="22"/>
                <w:szCs w:val="22"/>
              </w:rPr>
            </w:pPr>
            <w:r w:rsidRPr="003B3776">
              <w:rPr>
                <w:sz w:val="22"/>
                <w:szCs w:val="22"/>
              </w:rPr>
              <w:t>Doplňující popis:</w:t>
            </w:r>
          </w:p>
        </w:tc>
      </w:tr>
    </w:tbl>
    <w:p w14:paraId="3935DAC7" w14:textId="4731A82C" w:rsidR="008C6C7E" w:rsidRPr="003B3776" w:rsidRDefault="00DF776A">
      <w:pPr>
        <w:pStyle w:val="Nadpis2"/>
        <w:tabs>
          <w:tab w:val="num" w:pos="0"/>
        </w:tabs>
        <w:ind w:left="0" w:hanging="567"/>
        <w:rPr>
          <w:sz w:val="22"/>
          <w:szCs w:val="22"/>
        </w:rPr>
      </w:pPr>
      <w:bookmarkStart w:id="16" w:name="_Toc19924424"/>
      <w:bookmarkStart w:id="17" w:name="_Toc17975444"/>
      <w:r w:rsidRPr="003B3776">
        <w:rPr>
          <w:sz w:val="22"/>
          <w:szCs w:val="22"/>
        </w:rPr>
        <w:t xml:space="preserve">OBECNÉ </w:t>
      </w:r>
      <w:r w:rsidR="008C6C7E" w:rsidRPr="003B3776">
        <w:rPr>
          <w:sz w:val="22"/>
          <w:szCs w:val="22"/>
        </w:rPr>
        <w:t>JÍZDNÍ VLASTNOSTI</w:t>
      </w:r>
      <w:bookmarkEnd w:id="16"/>
      <w:r w:rsidR="008C6C7E" w:rsidRPr="003B3776">
        <w:rPr>
          <w:sz w:val="22"/>
          <w:szCs w:val="22"/>
        </w:rPr>
        <w:t xml:space="preserve"> </w:t>
      </w:r>
      <w:r w:rsidR="003B7F1D" w:rsidRPr="003B3776">
        <w:rPr>
          <w:sz w:val="22"/>
          <w:szCs w:val="22"/>
        </w:rPr>
        <w:t>- PP</w:t>
      </w:r>
      <w:bookmarkEnd w:id="17"/>
    </w:p>
    <w:p w14:paraId="2D550F27" w14:textId="77777777" w:rsidR="00DF776A" w:rsidRPr="003B3776" w:rsidRDefault="00DF776A" w:rsidP="00DF776A">
      <w:pPr>
        <w:pStyle w:val="Zkladntext"/>
        <w:rPr>
          <w:sz w:val="22"/>
          <w:szCs w:val="22"/>
        </w:rPr>
      </w:pPr>
      <w:r w:rsidRPr="003B3776">
        <w:rPr>
          <w:sz w:val="22"/>
          <w:szCs w:val="22"/>
        </w:rPr>
        <w:t xml:space="preserve">Jízdní vlastnosti vozidla musí být na takové úrovni, aby splňovaly požadavky z hlediska hustoty a frekvence současného dopravního provozu i aktivní bezpečnosti.. </w:t>
      </w:r>
      <w:r w:rsidRPr="003B3776">
        <w:rPr>
          <w:sz w:val="22"/>
          <w:szCs w:val="22"/>
          <w:u w:val="single"/>
        </w:rPr>
        <w:t>Hodnota vnějšího obrysového poloměru zatáčení vozidla musí být max. 12 m</w:t>
      </w:r>
      <w:r w:rsidRPr="003B3776">
        <w:rPr>
          <w:sz w:val="22"/>
          <w:szCs w:val="22"/>
        </w:rPr>
        <w:t xml:space="preserve">. </w:t>
      </w:r>
    </w:p>
    <w:p w14:paraId="371FC8F1" w14:textId="1B74EF23" w:rsidR="004B6539" w:rsidRPr="003B3776" w:rsidRDefault="004B6539" w:rsidP="00BC5A67">
      <w:pPr>
        <w:pStyle w:val="Zkladntext2"/>
        <w:jc w:val="both"/>
        <w:rPr>
          <w:sz w:val="22"/>
          <w:szCs w:val="22"/>
        </w:rPr>
      </w:pPr>
      <w:r w:rsidRPr="003B3776">
        <w:rPr>
          <w:sz w:val="22"/>
          <w:szCs w:val="22"/>
        </w:rPr>
        <w:t xml:space="preserve">Průběh brzdové křivky musí být nastavitelný tak, aby zajišťoval maximální komfort řidiči a přitom bezpečné a plynulé nastavení vozidla, a to i při mimořádných událostech (např. nouzové brždění).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C25E78" w:rsidRPr="003B3776" w14:paraId="2E0C5132" w14:textId="77777777" w:rsidTr="00E67589">
        <w:tc>
          <w:tcPr>
            <w:tcW w:w="9495" w:type="dxa"/>
            <w:shd w:val="clear" w:color="auto" w:fill="auto"/>
          </w:tcPr>
          <w:p w14:paraId="1F9CEF53" w14:textId="77777777" w:rsidR="00C25E78" w:rsidRPr="003B3776" w:rsidRDefault="00C25E78" w:rsidP="00E67589">
            <w:pPr>
              <w:pStyle w:val="Zkladntext"/>
              <w:rPr>
                <w:sz w:val="22"/>
                <w:szCs w:val="22"/>
              </w:rPr>
            </w:pPr>
          </w:p>
          <w:p w14:paraId="6295F607" w14:textId="77777777" w:rsidR="00C25E78" w:rsidRPr="003B3776" w:rsidRDefault="00F77FE6" w:rsidP="00E67589">
            <w:pPr>
              <w:pStyle w:val="Zkladntext"/>
              <w:rPr>
                <w:sz w:val="22"/>
                <w:szCs w:val="22"/>
              </w:rPr>
            </w:pPr>
            <w:r w:rsidRPr="003B3776">
              <w:rPr>
                <w:sz w:val="22"/>
                <w:szCs w:val="22"/>
              </w:rPr>
              <w:t>Odpověď:  ANO/NE</w:t>
            </w:r>
          </w:p>
        </w:tc>
      </w:tr>
      <w:tr w:rsidR="00C25E78" w:rsidRPr="003B3776" w14:paraId="7A96B42F" w14:textId="77777777" w:rsidTr="00E67589">
        <w:tc>
          <w:tcPr>
            <w:tcW w:w="9495" w:type="dxa"/>
            <w:shd w:val="clear" w:color="auto" w:fill="auto"/>
          </w:tcPr>
          <w:p w14:paraId="2993BF29" w14:textId="77777777" w:rsidR="00C25E78" w:rsidRPr="003B3776" w:rsidRDefault="00C25E78" w:rsidP="00E67589">
            <w:pPr>
              <w:pStyle w:val="Zkladntext"/>
              <w:rPr>
                <w:sz w:val="22"/>
                <w:szCs w:val="22"/>
              </w:rPr>
            </w:pPr>
          </w:p>
          <w:p w14:paraId="24195320" w14:textId="77777777" w:rsidR="00C25E78" w:rsidRPr="003B3776" w:rsidRDefault="00F77FE6" w:rsidP="00E67589">
            <w:pPr>
              <w:pStyle w:val="Zkladntext"/>
              <w:rPr>
                <w:sz w:val="22"/>
                <w:szCs w:val="22"/>
              </w:rPr>
            </w:pPr>
            <w:r w:rsidRPr="003B3776">
              <w:rPr>
                <w:sz w:val="22"/>
                <w:szCs w:val="22"/>
              </w:rPr>
              <w:t>Doplňující popis:</w:t>
            </w:r>
          </w:p>
        </w:tc>
      </w:tr>
    </w:tbl>
    <w:p w14:paraId="06B5F245" w14:textId="77777777" w:rsidR="008C6C7E" w:rsidRPr="003B3776" w:rsidRDefault="008C6C7E">
      <w:pPr>
        <w:pStyle w:val="Nadpis1"/>
        <w:tabs>
          <w:tab w:val="clear" w:pos="432"/>
        </w:tabs>
        <w:ind w:left="-567" w:firstLine="0"/>
        <w:rPr>
          <w:sz w:val="22"/>
          <w:szCs w:val="22"/>
        </w:rPr>
      </w:pPr>
      <w:bookmarkStart w:id="18" w:name="_Toc19924430"/>
      <w:bookmarkStart w:id="19" w:name="_Toc17975445"/>
      <w:r w:rsidRPr="003B3776">
        <w:rPr>
          <w:rFonts w:ascii="Times New Roman" w:hAnsi="Times New Roman" w:cs="Times New Roman"/>
          <w:caps/>
          <w:sz w:val="22"/>
          <w:szCs w:val="22"/>
        </w:rPr>
        <w:lastRenderedPageBreak/>
        <w:t>Technické údaje vozidla</w:t>
      </w:r>
      <w:bookmarkEnd w:id="18"/>
      <w:bookmarkEnd w:id="19"/>
    </w:p>
    <w:p w14:paraId="0D1C016F" w14:textId="77777777" w:rsidR="008C6C7E" w:rsidRPr="003B3776" w:rsidRDefault="008C6C7E">
      <w:pPr>
        <w:pStyle w:val="Nadpis2"/>
        <w:tabs>
          <w:tab w:val="num" w:pos="0"/>
        </w:tabs>
        <w:ind w:left="0" w:hanging="567"/>
        <w:rPr>
          <w:sz w:val="22"/>
          <w:szCs w:val="22"/>
        </w:rPr>
      </w:pPr>
      <w:bookmarkStart w:id="20" w:name="_Toc19924431"/>
      <w:bookmarkStart w:id="21" w:name="_Toc17975446"/>
      <w:r w:rsidRPr="003B3776">
        <w:rPr>
          <w:sz w:val="22"/>
          <w:szCs w:val="22"/>
        </w:rPr>
        <w:t>KAROSERIE</w:t>
      </w:r>
      <w:bookmarkEnd w:id="20"/>
      <w:r w:rsidR="006B07FE" w:rsidRPr="003B3776">
        <w:rPr>
          <w:sz w:val="22"/>
          <w:szCs w:val="22"/>
        </w:rPr>
        <w:t xml:space="preserve"> - PP</w:t>
      </w:r>
      <w:bookmarkEnd w:id="21"/>
    </w:p>
    <w:p w14:paraId="79F4745B" w14:textId="77777777" w:rsidR="00DF776A" w:rsidRPr="003B3776" w:rsidRDefault="00DF776A" w:rsidP="00DF776A">
      <w:pPr>
        <w:pStyle w:val="Zkladntext"/>
        <w:rPr>
          <w:sz w:val="22"/>
          <w:szCs w:val="22"/>
        </w:rPr>
      </w:pPr>
      <w:r w:rsidRPr="003B3776">
        <w:rPr>
          <w:sz w:val="22"/>
          <w:szCs w:val="22"/>
        </w:rPr>
        <w:t xml:space="preserve">Je požadována </w:t>
      </w:r>
      <w:r w:rsidRPr="003B3776">
        <w:rPr>
          <w:sz w:val="22"/>
          <w:szCs w:val="22"/>
          <w:u w:val="single"/>
        </w:rPr>
        <w:t>antikorozní úprava</w:t>
      </w:r>
      <w:r w:rsidRPr="003B3776">
        <w:rPr>
          <w:sz w:val="22"/>
          <w:szCs w:val="22"/>
        </w:rPr>
        <w:t xml:space="preserve"> vycházející </w:t>
      </w:r>
      <w:r w:rsidRPr="003B3776">
        <w:rPr>
          <w:sz w:val="22"/>
          <w:szCs w:val="22"/>
          <w:u w:val="single"/>
        </w:rPr>
        <w:t>z ošetření kataforézou, použití nerez materiálů nebo jiným vhodným antikorozním ošetřením.</w:t>
      </w:r>
    </w:p>
    <w:p w14:paraId="3220C8E9" w14:textId="77777777" w:rsidR="00DF776A" w:rsidRPr="003B3776" w:rsidRDefault="00DF776A" w:rsidP="00DF776A">
      <w:pPr>
        <w:pStyle w:val="Zkladntext"/>
        <w:rPr>
          <w:sz w:val="22"/>
          <w:szCs w:val="22"/>
        </w:rPr>
      </w:pPr>
      <w:r w:rsidRPr="003B3776">
        <w:rPr>
          <w:sz w:val="22"/>
          <w:szCs w:val="22"/>
        </w:rPr>
        <w:t xml:space="preserve">Požaduje se, aby </w:t>
      </w:r>
      <w:r w:rsidRPr="003B3776">
        <w:rPr>
          <w:sz w:val="22"/>
          <w:szCs w:val="22"/>
          <w:u w:val="single"/>
        </w:rPr>
        <w:t>podběhy byly opatřeny ochranným zařízením, které by zabraňovalo znečisťování boku karosérie</w:t>
      </w:r>
      <w:r w:rsidRPr="003B3776">
        <w:rPr>
          <w:sz w:val="22"/>
          <w:szCs w:val="22"/>
        </w:rPr>
        <w:t xml:space="preserve">. Konstrukčně by mělo být zamezeno stříkání vody, bahna a rozbředlého sněhu od kol na jakékoliv zařízení vozu. </w:t>
      </w:r>
    </w:p>
    <w:p w14:paraId="7AB23D11" w14:textId="038BC644" w:rsidR="00C25E78" w:rsidRPr="003B3776" w:rsidRDefault="00DF776A">
      <w:pPr>
        <w:pStyle w:val="Zkladntext"/>
        <w:rPr>
          <w:sz w:val="22"/>
          <w:szCs w:val="22"/>
        </w:rPr>
      </w:pPr>
      <w:r w:rsidRPr="003B3776">
        <w:rPr>
          <w:sz w:val="22"/>
          <w:szCs w:val="22"/>
        </w:rPr>
        <w:t>Díly použité na karosérii, vystavené častému poškozování při případných nehodách, musí být snadno vyměnitelné.</w:t>
      </w:r>
      <w:r w:rsidR="008C6C7E" w:rsidRPr="003B3776">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C25E78" w:rsidRPr="003B3776" w14:paraId="07EC2EC1" w14:textId="77777777" w:rsidTr="00E67589">
        <w:tc>
          <w:tcPr>
            <w:tcW w:w="9495" w:type="dxa"/>
            <w:shd w:val="clear" w:color="auto" w:fill="auto"/>
          </w:tcPr>
          <w:p w14:paraId="22DDA652" w14:textId="77777777" w:rsidR="00C25E78" w:rsidRPr="003B3776" w:rsidRDefault="00C25E78" w:rsidP="00E67589">
            <w:pPr>
              <w:pStyle w:val="Zkladntext"/>
              <w:rPr>
                <w:sz w:val="22"/>
                <w:szCs w:val="22"/>
              </w:rPr>
            </w:pPr>
          </w:p>
          <w:p w14:paraId="2C42560E" w14:textId="77777777" w:rsidR="00C25E78" w:rsidRPr="003B3776" w:rsidRDefault="00F77FE6" w:rsidP="00E67589">
            <w:pPr>
              <w:pStyle w:val="Zkladntext"/>
              <w:rPr>
                <w:sz w:val="22"/>
                <w:szCs w:val="22"/>
              </w:rPr>
            </w:pPr>
            <w:r w:rsidRPr="003B3776">
              <w:rPr>
                <w:sz w:val="22"/>
                <w:szCs w:val="22"/>
              </w:rPr>
              <w:t>Odpověď:  ANO/NE</w:t>
            </w:r>
          </w:p>
        </w:tc>
      </w:tr>
      <w:tr w:rsidR="00C25E78" w:rsidRPr="003B3776" w14:paraId="13B5425A" w14:textId="77777777" w:rsidTr="00E67589">
        <w:tc>
          <w:tcPr>
            <w:tcW w:w="9495" w:type="dxa"/>
            <w:shd w:val="clear" w:color="auto" w:fill="auto"/>
          </w:tcPr>
          <w:p w14:paraId="0ACA6986" w14:textId="77777777" w:rsidR="00C25E78" w:rsidRPr="003B3776" w:rsidRDefault="00C25E78" w:rsidP="00E67589">
            <w:pPr>
              <w:pStyle w:val="Zkladntext"/>
              <w:rPr>
                <w:sz w:val="22"/>
                <w:szCs w:val="22"/>
              </w:rPr>
            </w:pPr>
          </w:p>
          <w:p w14:paraId="123EF121" w14:textId="77777777" w:rsidR="00C25E78" w:rsidRPr="003B3776" w:rsidRDefault="00F77FE6" w:rsidP="00E67589">
            <w:pPr>
              <w:pStyle w:val="Zkladntext"/>
              <w:rPr>
                <w:sz w:val="22"/>
                <w:szCs w:val="22"/>
              </w:rPr>
            </w:pPr>
            <w:r w:rsidRPr="003B3776">
              <w:rPr>
                <w:sz w:val="22"/>
                <w:szCs w:val="22"/>
              </w:rPr>
              <w:t>Doplňující popis:</w:t>
            </w:r>
          </w:p>
        </w:tc>
      </w:tr>
    </w:tbl>
    <w:p w14:paraId="2BBF357D" w14:textId="77777777" w:rsidR="008C6C7E" w:rsidRPr="003B3776" w:rsidRDefault="008C6C7E">
      <w:pPr>
        <w:pStyle w:val="Nadpis2"/>
        <w:tabs>
          <w:tab w:val="num" w:pos="0"/>
        </w:tabs>
        <w:ind w:left="0" w:hanging="567"/>
        <w:rPr>
          <w:sz w:val="22"/>
          <w:szCs w:val="22"/>
        </w:rPr>
      </w:pPr>
      <w:bookmarkStart w:id="22" w:name="_Toc19924432"/>
      <w:bookmarkStart w:id="23" w:name="_Toc17975447"/>
      <w:r w:rsidRPr="003B3776">
        <w:rPr>
          <w:sz w:val="22"/>
          <w:szCs w:val="22"/>
        </w:rPr>
        <w:t>SCHRÁNY</w:t>
      </w:r>
      <w:bookmarkEnd w:id="22"/>
      <w:r w:rsidR="006B07FE" w:rsidRPr="003B3776">
        <w:rPr>
          <w:sz w:val="22"/>
          <w:szCs w:val="22"/>
        </w:rPr>
        <w:t xml:space="preserve"> - PP</w:t>
      </w:r>
      <w:bookmarkEnd w:id="23"/>
    </w:p>
    <w:p w14:paraId="5F0BCF5D" w14:textId="5A9A9394" w:rsidR="00DF776A" w:rsidRPr="003B3776" w:rsidRDefault="00DF776A" w:rsidP="00DF776A">
      <w:pPr>
        <w:pStyle w:val="Zkladntext"/>
        <w:rPr>
          <w:sz w:val="22"/>
          <w:szCs w:val="22"/>
        </w:rPr>
      </w:pPr>
      <w:r w:rsidRPr="003B3776">
        <w:rPr>
          <w:sz w:val="22"/>
          <w:szCs w:val="22"/>
        </w:rPr>
        <w:t xml:space="preserve">Na vozidle lze využít prostoru ve spodní části k uložení různého vybavení jako např. akumulátorů či </w:t>
      </w:r>
      <w:proofErr w:type="spellStart"/>
      <w:r w:rsidRPr="003B3776">
        <w:rPr>
          <w:sz w:val="22"/>
          <w:szCs w:val="22"/>
        </w:rPr>
        <w:t>elektrovýzbroje</w:t>
      </w:r>
      <w:proofErr w:type="spellEnd"/>
      <w:r w:rsidRPr="003B3776">
        <w:rPr>
          <w:sz w:val="22"/>
          <w:szCs w:val="22"/>
        </w:rPr>
        <w:t>. Konstrukce schrán musí umožňovat jednoduchý přístup do úložných prostor, jejich uzavření, zamezení vnikání vody, prachu a jiných nečistot. U všech schrán je nutno počítat s mechanickým zařízením umožňujícím jejich snadnou ovladatelnost,</w:t>
      </w:r>
      <w:r w:rsidR="00D303F2">
        <w:rPr>
          <w:sz w:val="22"/>
          <w:szCs w:val="22"/>
        </w:rPr>
        <w:t xml:space="preserve"> např. víko motorového prostoru</w:t>
      </w:r>
      <w:r w:rsidRPr="003B3776">
        <w:rPr>
          <w:sz w:val="22"/>
          <w:szCs w:val="22"/>
        </w:rPr>
        <w:t xml:space="preserve"> (osadit </w:t>
      </w:r>
      <w:r w:rsidRPr="003B3776">
        <w:rPr>
          <w:sz w:val="22"/>
          <w:szCs w:val="22"/>
          <w:u w:val="single"/>
        </w:rPr>
        <w:t>plynovými vzpěrami)</w:t>
      </w:r>
      <w:r w:rsidRPr="003B3776">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C25E78" w:rsidRPr="003B3776" w14:paraId="25BC7957" w14:textId="77777777" w:rsidTr="00DF776A">
        <w:tc>
          <w:tcPr>
            <w:tcW w:w="9345" w:type="dxa"/>
            <w:shd w:val="clear" w:color="auto" w:fill="auto"/>
          </w:tcPr>
          <w:p w14:paraId="2F6B9AEA" w14:textId="77777777" w:rsidR="00C25E78" w:rsidRPr="003B3776" w:rsidRDefault="00C25E78" w:rsidP="00E67589">
            <w:pPr>
              <w:pStyle w:val="Zkladntext"/>
              <w:rPr>
                <w:sz w:val="22"/>
                <w:szCs w:val="22"/>
              </w:rPr>
            </w:pPr>
          </w:p>
          <w:p w14:paraId="4E22BD14" w14:textId="77777777" w:rsidR="00C25E78" w:rsidRPr="003B3776" w:rsidRDefault="00F77FE6" w:rsidP="00E67589">
            <w:pPr>
              <w:pStyle w:val="Zkladntext"/>
              <w:rPr>
                <w:sz w:val="22"/>
                <w:szCs w:val="22"/>
              </w:rPr>
            </w:pPr>
            <w:r w:rsidRPr="003B3776">
              <w:rPr>
                <w:sz w:val="22"/>
                <w:szCs w:val="22"/>
              </w:rPr>
              <w:t>Odpověď:  ANO/NE</w:t>
            </w:r>
          </w:p>
        </w:tc>
      </w:tr>
      <w:tr w:rsidR="00C25E78" w:rsidRPr="003B3776" w14:paraId="56E13667" w14:textId="77777777" w:rsidTr="00DF776A">
        <w:tc>
          <w:tcPr>
            <w:tcW w:w="9345" w:type="dxa"/>
            <w:shd w:val="clear" w:color="auto" w:fill="auto"/>
          </w:tcPr>
          <w:p w14:paraId="4A87C69C" w14:textId="77777777" w:rsidR="00C25E78" w:rsidRPr="003B3776" w:rsidRDefault="00C25E78" w:rsidP="00E67589">
            <w:pPr>
              <w:pStyle w:val="Zkladntext"/>
              <w:rPr>
                <w:sz w:val="22"/>
                <w:szCs w:val="22"/>
              </w:rPr>
            </w:pPr>
          </w:p>
          <w:p w14:paraId="55DB3DDD" w14:textId="77777777" w:rsidR="00C25E78" w:rsidRPr="003B3776" w:rsidRDefault="00F77FE6" w:rsidP="00E67589">
            <w:pPr>
              <w:pStyle w:val="Zkladntext"/>
              <w:rPr>
                <w:sz w:val="22"/>
                <w:szCs w:val="22"/>
              </w:rPr>
            </w:pPr>
            <w:r w:rsidRPr="003B3776">
              <w:rPr>
                <w:sz w:val="22"/>
                <w:szCs w:val="22"/>
              </w:rPr>
              <w:t>Doplňující popis:</w:t>
            </w:r>
          </w:p>
        </w:tc>
      </w:tr>
    </w:tbl>
    <w:p w14:paraId="3961FEDB" w14:textId="25909AEC" w:rsidR="00CD6806" w:rsidRPr="003B3776" w:rsidRDefault="00CD6806" w:rsidP="00CD6806">
      <w:pPr>
        <w:pStyle w:val="Nadpis2"/>
        <w:tabs>
          <w:tab w:val="num" w:pos="0"/>
        </w:tabs>
        <w:ind w:left="0" w:hanging="567"/>
        <w:rPr>
          <w:sz w:val="22"/>
          <w:szCs w:val="22"/>
        </w:rPr>
      </w:pPr>
      <w:bookmarkStart w:id="24" w:name="_Toc17975448"/>
      <w:r w:rsidRPr="003B3776">
        <w:rPr>
          <w:sz w:val="22"/>
          <w:szCs w:val="22"/>
        </w:rPr>
        <w:t>PLOŠINA</w:t>
      </w:r>
      <w:r w:rsidR="002C0385" w:rsidRPr="003B3776">
        <w:rPr>
          <w:sz w:val="22"/>
          <w:szCs w:val="22"/>
        </w:rPr>
        <w:t xml:space="preserve"> PŘ</w:t>
      </w:r>
      <w:r w:rsidR="004E07E7">
        <w:rPr>
          <w:sz w:val="22"/>
          <w:szCs w:val="22"/>
        </w:rPr>
        <w:t>O</w:t>
      </w:r>
      <w:r w:rsidR="002C0385" w:rsidRPr="003B3776">
        <w:rPr>
          <w:sz w:val="22"/>
          <w:szCs w:val="22"/>
        </w:rPr>
        <w:t xml:space="preserve"> INVALIDY</w:t>
      </w:r>
      <w:r w:rsidRPr="003B3776">
        <w:rPr>
          <w:sz w:val="22"/>
          <w:szCs w:val="22"/>
        </w:rPr>
        <w:t>- PP</w:t>
      </w:r>
      <w:bookmarkEnd w:id="24"/>
    </w:p>
    <w:p w14:paraId="4411024B" w14:textId="77777777" w:rsidR="002C0385" w:rsidRPr="003B3776" w:rsidRDefault="002C0385" w:rsidP="002C0385">
      <w:pPr>
        <w:pStyle w:val="Zkladntext"/>
        <w:rPr>
          <w:sz w:val="22"/>
          <w:szCs w:val="22"/>
        </w:rPr>
      </w:pPr>
      <w:r w:rsidRPr="003B3776">
        <w:rPr>
          <w:sz w:val="22"/>
          <w:szCs w:val="22"/>
        </w:rPr>
        <w:t xml:space="preserve">Pro usnadnění nástupu a výstupu cestujících se sníženou pohyblivostí a kočárků je požadováno v prostoru prostředních dveří instalovat mechanickou vyklápěcí plošinu. Povrch plošiny musí být z důvodu bezpečnosti proveden z protiskluzového materiálu. </w:t>
      </w:r>
      <w:r w:rsidRPr="003B3776">
        <w:rPr>
          <w:sz w:val="22"/>
          <w:szCs w:val="22"/>
          <w:u w:val="single"/>
        </w:rPr>
        <w:t>Nosnost vyklápěcí plošiny musí být alespoň 300 kg</w:t>
      </w:r>
      <w:r w:rsidRPr="003B3776">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C25E78" w:rsidRPr="003B3776" w14:paraId="6139A663" w14:textId="77777777" w:rsidTr="00E67589">
        <w:tc>
          <w:tcPr>
            <w:tcW w:w="9495" w:type="dxa"/>
            <w:shd w:val="clear" w:color="auto" w:fill="auto"/>
          </w:tcPr>
          <w:p w14:paraId="2AC52524" w14:textId="77777777" w:rsidR="00C25E78" w:rsidRPr="003B3776" w:rsidRDefault="00C25E78" w:rsidP="00E67589">
            <w:pPr>
              <w:pStyle w:val="Zkladntext"/>
              <w:rPr>
                <w:sz w:val="22"/>
                <w:szCs w:val="22"/>
              </w:rPr>
            </w:pPr>
          </w:p>
          <w:p w14:paraId="682EA9EC" w14:textId="77777777" w:rsidR="00C25E78" w:rsidRPr="003B3776" w:rsidRDefault="00F77FE6" w:rsidP="00E67589">
            <w:pPr>
              <w:pStyle w:val="Zkladntext"/>
              <w:rPr>
                <w:sz w:val="22"/>
                <w:szCs w:val="22"/>
              </w:rPr>
            </w:pPr>
            <w:r w:rsidRPr="003B3776">
              <w:rPr>
                <w:sz w:val="22"/>
                <w:szCs w:val="22"/>
              </w:rPr>
              <w:t>Odpověď:  ANO/NE</w:t>
            </w:r>
          </w:p>
        </w:tc>
      </w:tr>
      <w:tr w:rsidR="00C25E78" w:rsidRPr="003B3776" w14:paraId="5FD62D08" w14:textId="77777777" w:rsidTr="00E67589">
        <w:tc>
          <w:tcPr>
            <w:tcW w:w="9495" w:type="dxa"/>
            <w:shd w:val="clear" w:color="auto" w:fill="auto"/>
          </w:tcPr>
          <w:p w14:paraId="7BB11421" w14:textId="77777777" w:rsidR="00C25E78" w:rsidRPr="003B3776" w:rsidRDefault="00C25E78" w:rsidP="00E67589">
            <w:pPr>
              <w:pStyle w:val="Zkladntext"/>
              <w:rPr>
                <w:sz w:val="22"/>
                <w:szCs w:val="22"/>
              </w:rPr>
            </w:pPr>
          </w:p>
          <w:p w14:paraId="535E32F8" w14:textId="77777777" w:rsidR="00C25E78" w:rsidRPr="003B3776" w:rsidRDefault="00F77FE6" w:rsidP="00E67589">
            <w:pPr>
              <w:pStyle w:val="Zkladntext"/>
              <w:rPr>
                <w:sz w:val="22"/>
                <w:szCs w:val="22"/>
              </w:rPr>
            </w:pPr>
            <w:r w:rsidRPr="003B3776">
              <w:rPr>
                <w:sz w:val="22"/>
                <w:szCs w:val="22"/>
              </w:rPr>
              <w:t>Doplňující popis:</w:t>
            </w:r>
          </w:p>
        </w:tc>
      </w:tr>
    </w:tbl>
    <w:p w14:paraId="368A7D0D" w14:textId="77777777" w:rsidR="008C6C7E" w:rsidRPr="003B3776" w:rsidRDefault="008C6C7E">
      <w:pPr>
        <w:pStyle w:val="Nadpis2"/>
        <w:tabs>
          <w:tab w:val="num" w:pos="0"/>
        </w:tabs>
        <w:ind w:left="0" w:hanging="567"/>
        <w:rPr>
          <w:sz w:val="22"/>
          <w:szCs w:val="22"/>
        </w:rPr>
      </w:pPr>
      <w:bookmarkStart w:id="25" w:name="_Toc19924434"/>
      <w:bookmarkStart w:id="26" w:name="_Toc17975449"/>
      <w:r w:rsidRPr="003B3776">
        <w:rPr>
          <w:sz w:val="22"/>
          <w:szCs w:val="22"/>
        </w:rPr>
        <w:t>PROVEDENÍ PODLAHY</w:t>
      </w:r>
      <w:bookmarkEnd w:id="25"/>
      <w:r w:rsidR="006B07FE" w:rsidRPr="003B3776">
        <w:rPr>
          <w:sz w:val="22"/>
          <w:szCs w:val="22"/>
        </w:rPr>
        <w:t xml:space="preserve"> - PP</w:t>
      </w:r>
      <w:bookmarkEnd w:id="26"/>
    </w:p>
    <w:p w14:paraId="79EC19D6" w14:textId="67AADBC9" w:rsidR="00C25E78" w:rsidRDefault="002C0385">
      <w:pPr>
        <w:pStyle w:val="Zkladntext"/>
        <w:rPr>
          <w:sz w:val="22"/>
          <w:szCs w:val="22"/>
        </w:rPr>
      </w:pPr>
      <w:r w:rsidRPr="003B3776">
        <w:rPr>
          <w:sz w:val="22"/>
          <w:szCs w:val="22"/>
        </w:rPr>
        <w:t xml:space="preserve">Požaduje se </w:t>
      </w:r>
      <w:r w:rsidRPr="003B3776">
        <w:rPr>
          <w:sz w:val="22"/>
          <w:szCs w:val="22"/>
          <w:u w:val="single"/>
        </w:rPr>
        <w:t>protiskluzová podlahová krytina</w:t>
      </w:r>
      <w:r w:rsidRPr="003B3776">
        <w:rPr>
          <w:sz w:val="22"/>
          <w:szCs w:val="22"/>
        </w:rPr>
        <w:t xml:space="preserve"> dle design manuálu DPMB. Podlahová krytina musí být hladká, svařovaná nebo lepená bez lišt s možností mytí vyplachováním tlakovou vodou. V prostoru prahů dveří a v </w:t>
      </w:r>
      <w:r w:rsidRPr="003B3776">
        <w:rPr>
          <w:sz w:val="22"/>
          <w:szCs w:val="22"/>
          <w:u w:val="single"/>
        </w:rPr>
        <w:t>prostoru vedle kabiny řidiče</w:t>
      </w:r>
      <w:r w:rsidRPr="003B3776">
        <w:rPr>
          <w:sz w:val="22"/>
          <w:szCs w:val="22"/>
        </w:rPr>
        <w:t xml:space="preserve">, ve kterém by cestující bránili výhledu řidiče, je požadována </w:t>
      </w:r>
      <w:r w:rsidRPr="003B3776">
        <w:rPr>
          <w:sz w:val="22"/>
          <w:szCs w:val="22"/>
          <w:u w:val="single"/>
        </w:rPr>
        <w:t>žlutá podlahová krytina</w:t>
      </w:r>
      <w:r w:rsidRPr="003B3776">
        <w:rPr>
          <w:sz w:val="22"/>
          <w:szCs w:val="22"/>
        </w:rPr>
        <w:t>.</w:t>
      </w:r>
    </w:p>
    <w:p w14:paraId="284AAC0D" w14:textId="2C87C6BF" w:rsidR="002070F2" w:rsidRPr="003B3776" w:rsidRDefault="002070F2">
      <w:pPr>
        <w:pStyle w:val="Zkladntext"/>
        <w:rPr>
          <w:sz w:val="22"/>
          <w:szCs w:val="22"/>
        </w:rPr>
      </w:pPr>
      <w:r>
        <w:rPr>
          <w:sz w:val="22"/>
          <w:szCs w:val="22"/>
        </w:rPr>
        <w:t>Konečné provedení podlahy podléhá odsouhlasení zadavatelem.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C25E78" w:rsidRPr="003B3776" w14:paraId="6306DC76" w14:textId="77777777" w:rsidTr="00C908A2">
        <w:tc>
          <w:tcPr>
            <w:tcW w:w="9345" w:type="dxa"/>
            <w:shd w:val="clear" w:color="auto" w:fill="auto"/>
          </w:tcPr>
          <w:p w14:paraId="71A816D5" w14:textId="77777777" w:rsidR="00C25E78" w:rsidRPr="003B3776" w:rsidRDefault="00C25E78" w:rsidP="00E67589">
            <w:pPr>
              <w:pStyle w:val="Zkladntext"/>
              <w:rPr>
                <w:sz w:val="22"/>
                <w:szCs w:val="22"/>
              </w:rPr>
            </w:pPr>
          </w:p>
          <w:p w14:paraId="5880DF64" w14:textId="77777777" w:rsidR="00C25E78" w:rsidRPr="003B3776" w:rsidRDefault="00F77FE6" w:rsidP="00E67589">
            <w:pPr>
              <w:pStyle w:val="Zkladntext"/>
              <w:rPr>
                <w:sz w:val="22"/>
                <w:szCs w:val="22"/>
              </w:rPr>
            </w:pPr>
            <w:r w:rsidRPr="003B3776">
              <w:rPr>
                <w:sz w:val="22"/>
                <w:szCs w:val="22"/>
              </w:rPr>
              <w:t>Odpověď:  ANO/NE</w:t>
            </w:r>
          </w:p>
        </w:tc>
      </w:tr>
      <w:tr w:rsidR="00C25E78" w:rsidRPr="003B3776" w14:paraId="3287DA5D" w14:textId="77777777" w:rsidTr="00C908A2">
        <w:tc>
          <w:tcPr>
            <w:tcW w:w="9345" w:type="dxa"/>
            <w:shd w:val="clear" w:color="auto" w:fill="auto"/>
          </w:tcPr>
          <w:p w14:paraId="1944929B" w14:textId="77777777" w:rsidR="00C25E78" w:rsidRPr="003B3776" w:rsidRDefault="00C25E78" w:rsidP="00E67589">
            <w:pPr>
              <w:pStyle w:val="Zkladntext"/>
              <w:rPr>
                <w:sz w:val="22"/>
                <w:szCs w:val="22"/>
              </w:rPr>
            </w:pPr>
          </w:p>
          <w:p w14:paraId="76B901D2" w14:textId="77777777" w:rsidR="00C25E78" w:rsidRPr="003B3776" w:rsidRDefault="00F77FE6" w:rsidP="00E67589">
            <w:pPr>
              <w:pStyle w:val="Zkladntext"/>
              <w:rPr>
                <w:sz w:val="22"/>
                <w:szCs w:val="22"/>
              </w:rPr>
            </w:pPr>
            <w:r w:rsidRPr="003B3776">
              <w:rPr>
                <w:sz w:val="22"/>
                <w:szCs w:val="22"/>
              </w:rPr>
              <w:lastRenderedPageBreak/>
              <w:t>Doplňující popis:</w:t>
            </w:r>
          </w:p>
        </w:tc>
      </w:tr>
    </w:tbl>
    <w:p w14:paraId="2DF555CD" w14:textId="7CE51C51" w:rsidR="00030BE1" w:rsidRPr="003B3776" w:rsidRDefault="00030BE1" w:rsidP="00030BE1">
      <w:pPr>
        <w:pStyle w:val="Nadpis2"/>
        <w:tabs>
          <w:tab w:val="num" w:pos="0"/>
        </w:tabs>
        <w:ind w:left="0" w:hanging="567"/>
        <w:rPr>
          <w:sz w:val="22"/>
          <w:szCs w:val="22"/>
        </w:rPr>
      </w:pPr>
      <w:bookmarkStart w:id="27" w:name="_Toc17975450"/>
      <w:r>
        <w:rPr>
          <w:sz w:val="22"/>
          <w:szCs w:val="22"/>
        </w:rPr>
        <w:lastRenderedPageBreak/>
        <w:t>STANOVIŠTĚ ŘIDIČE</w:t>
      </w:r>
      <w:r w:rsidRPr="003B3776">
        <w:rPr>
          <w:sz w:val="22"/>
          <w:szCs w:val="22"/>
        </w:rPr>
        <w:t xml:space="preserve"> - PP</w:t>
      </w:r>
      <w:bookmarkEnd w:id="27"/>
    </w:p>
    <w:p w14:paraId="1F60B065" w14:textId="77777777" w:rsidR="002C0385" w:rsidRPr="003B3776" w:rsidRDefault="002C0385" w:rsidP="00124AA7">
      <w:pPr>
        <w:pStyle w:val="Zkladntext"/>
        <w:rPr>
          <w:sz w:val="22"/>
          <w:szCs w:val="22"/>
        </w:rPr>
      </w:pPr>
      <w:r w:rsidRPr="003B3776">
        <w:rPr>
          <w:sz w:val="22"/>
          <w:szCs w:val="22"/>
        </w:rPr>
        <w:t xml:space="preserve">Z důvodů ochrany řidiče je požadováno </w:t>
      </w:r>
      <w:r w:rsidRPr="003B3776">
        <w:rPr>
          <w:sz w:val="22"/>
          <w:szCs w:val="22"/>
          <w:u w:val="single"/>
        </w:rPr>
        <w:t>uzavřené/polouzavřené provedení stanoviště řidiče</w:t>
      </w:r>
      <w:r w:rsidRPr="003B3776">
        <w:rPr>
          <w:sz w:val="22"/>
          <w:szCs w:val="22"/>
        </w:rPr>
        <w:t xml:space="preserve">, </w:t>
      </w:r>
      <w:r w:rsidRPr="003B3776">
        <w:rPr>
          <w:sz w:val="22"/>
          <w:szCs w:val="22"/>
          <w:u w:val="single"/>
        </w:rPr>
        <w:t>s klimatizační jednotkou</w:t>
      </w:r>
      <w:r w:rsidRPr="003B3776">
        <w:rPr>
          <w:sz w:val="22"/>
          <w:szCs w:val="22"/>
        </w:rPr>
        <w:t xml:space="preserve"> o chladícím výkonu min. 3 kW (není akceptována ochlazovací jednotka na bázi odpařování vody), přičemž musí zůstat zachovány možnosti komunikace s cestujícími (informace, prodej jízdenek). Klimatizace v kabině řidiče může být společná s klimatizací prostoru pro cestující.</w:t>
      </w:r>
    </w:p>
    <w:p w14:paraId="5B5BCE42" w14:textId="77777777" w:rsidR="002C0385" w:rsidRPr="003B3776" w:rsidRDefault="002C0385" w:rsidP="00124AA7">
      <w:pPr>
        <w:pStyle w:val="Zkladntext"/>
        <w:rPr>
          <w:sz w:val="22"/>
          <w:szCs w:val="22"/>
        </w:rPr>
      </w:pPr>
      <w:r w:rsidRPr="003B3776">
        <w:rPr>
          <w:sz w:val="22"/>
          <w:szCs w:val="22"/>
        </w:rPr>
        <w:t>Zachován musí být i průhled pro cestující ve směru dopředu a přehled řidiče o vnitřku vozidla za pomocí zpětného zrcadla.</w:t>
      </w:r>
    </w:p>
    <w:p w14:paraId="6C04A353" w14:textId="5D364659" w:rsidR="002C0385" w:rsidRPr="003B3776" w:rsidRDefault="002C0385" w:rsidP="00124AA7">
      <w:pPr>
        <w:pStyle w:val="Zkladntext"/>
        <w:rPr>
          <w:sz w:val="22"/>
          <w:szCs w:val="22"/>
        </w:rPr>
      </w:pPr>
      <w:r w:rsidRPr="003B3776">
        <w:rPr>
          <w:sz w:val="22"/>
          <w:szCs w:val="22"/>
        </w:rPr>
        <w:t>Musí být zabráněno rušivému zrcadlení a oslňování řidiče v nočním provozu v důsledku zapnutého vnitřního osvětlení. Požaduje se účinná ochrana řidiče proti slunci jak u čelního, tak i u bočního okna (nep</w:t>
      </w:r>
      <w:r w:rsidR="004C2233">
        <w:rPr>
          <w:sz w:val="22"/>
          <w:szCs w:val="22"/>
        </w:rPr>
        <w:t xml:space="preserve">růhledná </w:t>
      </w:r>
      <w:r w:rsidRPr="003B3776">
        <w:rPr>
          <w:sz w:val="22"/>
          <w:szCs w:val="22"/>
        </w:rPr>
        <w:t>rolet</w:t>
      </w:r>
      <w:r w:rsidR="004C2233">
        <w:rPr>
          <w:sz w:val="22"/>
          <w:szCs w:val="22"/>
        </w:rPr>
        <w:t>k</w:t>
      </w:r>
      <w:r w:rsidRPr="003B3776">
        <w:rPr>
          <w:sz w:val="22"/>
          <w:szCs w:val="22"/>
        </w:rPr>
        <w:t xml:space="preserve">a). Z bezpečnostních důvodů (lepší ochrana při nehodách) a také z důvodů lepšího umístění prvků pohlcujících nárazovou energii se musí podlaha stanoviště řidiče umístit výše než je podlaha v prostoru pro cestující. Stanoviště řidiče musí být vně vozu vybaveno </w:t>
      </w:r>
      <w:r w:rsidRPr="003B3776">
        <w:rPr>
          <w:sz w:val="22"/>
          <w:szCs w:val="22"/>
          <w:u w:val="single"/>
        </w:rPr>
        <w:t>na obou stranách elektricky ovládanými, vyhřívanými zpětnými zrcátky</w:t>
      </w:r>
      <w:r w:rsidRPr="003B3776">
        <w:rPr>
          <w:sz w:val="22"/>
          <w:szCs w:val="22"/>
        </w:rPr>
        <w:t xml:space="preserve">. Pravé zrcátko musí umožňovat kontrolu zadních dveří i při otevřených předních dveřích. Stanoviště řidiče je nutno vybavit, umístěným v zorném poli řidiče. </w:t>
      </w:r>
      <w:r w:rsidRPr="003B3776">
        <w:rPr>
          <w:sz w:val="22"/>
          <w:szCs w:val="22"/>
          <w:u w:val="single"/>
        </w:rPr>
        <w:t>Volant musí být výškově i podélně nastavitelný</w:t>
      </w:r>
      <w:r w:rsidRPr="003B3776">
        <w:rPr>
          <w:sz w:val="22"/>
          <w:szCs w:val="22"/>
        </w:rPr>
        <w:t xml:space="preserve">. </w:t>
      </w:r>
    </w:p>
    <w:p w14:paraId="08FA8FD5" w14:textId="77777777" w:rsidR="002C0385" w:rsidRPr="003B3776" w:rsidRDefault="002C0385" w:rsidP="00124AA7">
      <w:pPr>
        <w:pStyle w:val="Zkladntext"/>
        <w:rPr>
          <w:sz w:val="22"/>
          <w:szCs w:val="22"/>
        </w:rPr>
      </w:pPr>
      <w:r w:rsidRPr="003B3776">
        <w:rPr>
          <w:sz w:val="22"/>
          <w:szCs w:val="22"/>
        </w:rPr>
        <w:t xml:space="preserve">Vozidlo musí být vybaveno </w:t>
      </w:r>
      <w:r w:rsidRPr="003B3776">
        <w:rPr>
          <w:sz w:val="22"/>
          <w:szCs w:val="22"/>
          <w:u w:val="single"/>
        </w:rPr>
        <w:t>pneumaticky odpruženým sedadlem řidiče</w:t>
      </w:r>
      <w:r w:rsidRPr="003B3776">
        <w:rPr>
          <w:sz w:val="22"/>
          <w:szCs w:val="22"/>
        </w:rPr>
        <w:t xml:space="preserve"> s vysokým opěradlem, </w:t>
      </w:r>
      <w:r w:rsidRPr="003B3776">
        <w:rPr>
          <w:sz w:val="22"/>
          <w:szCs w:val="22"/>
          <w:u w:val="single"/>
        </w:rPr>
        <w:t>výškově i podélně nastavitelným, s možností nastavení sklonu opěradla a sedáku a nastavitelnou bederní opěrkou zad</w:t>
      </w:r>
      <w:r w:rsidRPr="003B3776">
        <w:rPr>
          <w:sz w:val="22"/>
          <w:szCs w:val="22"/>
        </w:rPr>
        <w:t xml:space="preserve">. Ergonomicky tvarovaný sedák a zádové opěradlo musí být čalouněné a z prodyšného potahu. </w:t>
      </w:r>
      <w:r w:rsidRPr="003B3776">
        <w:rPr>
          <w:sz w:val="22"/>
          <w:szCs w:val="22"/>
          <w:u w:val="single"/>
        </w:rPr>
        <w:t>Sedadlo řidiče</w:t>
      </w:r>
      <w:r w:rsidRPr="003B3776">
        <w:rPr>
          <w:sz w:val="22"/>
          <w:szCs w:val="22"/>
        </w:rPr>
        <w:t xml:space="preserve"> je požadováno </w:t>
      </w:r>
      <w:r w:rsidRPr="003B3776">
        <w:rPr>
          <w:sz w:val="22"/>
          <w:szCs w:val="22"/>
          <w:u w:val="single"/>
        </w:rPr>
        <w:t>elektricky vyhřívané, bez bezpečnostního pásu</w:t>
      </w:r>
      <w:r w:rsidRPr="003B3776">
        <w:rPr>
          <w:sz w:val="22"/>
          <w:szCs w:val="22"/>
        </w:rPr>
        <w:t>. Nosnost sedadla řidiče musí být minimálně 150 kg.</w:t>
      </w:r>
    </w:p>
    <w:p w14:paraId="0F6C886B" w14:textId="5510D580" w:rsidR="002C0385" w:rsidRPr="003B3776" w:rsidRDefault="002C0385" w:rsidP="00124AA7">
      <w:pPr>
        <w:pStyle w:val="Zkladntext"/>
        <w:rPr>
          <w:sz w:val="22"/>
          <w:szCs w:val="22"/>
        </w:rPr>
      </w:pPr>
      <w:r w:rsidRPr="003B3776">
        <w:rPr>
          <w:sz w:val="22"/>
          <w:szCs w:val="22"/>
        </w:rPr>
        <w:t xml:space="preserve">Na stanovišti řidiče je nutné počítat s prostorem pro odkládání osobních věcí řidiče do uzamykatelné schrány, prostorem pro tašku řidiče o </w:t>
      </w:r>
      <w:r w:rsidRPr="00EB749F">
        <w:rPr>
          <w:sz w:val="22"/>
          <w:szCs w:val="22"/>
        </w:rPr>
        <w:t>rozměrech cca 40x30x10cm, oblečení</w:t>
      </w:r>
      <w:r w:rsidR="004C486A" w:rsidRPr="00EB749F">
        <w:rPr>
          <w:sz w:val="22"/>
          <w:szCs w:val="22"/>
        </w:rPr>
        <w:t xml:space="preserve">, </w:t>
      </w:r>
      <w:r w:rsidRPr="00EB749F">
        <w:rPr>
          <w:sz w:val="22"/>
          <w:szCs w:val="22"/>
        </w:rPr>
        <w:t>pro uložení součástí výbavy vozidla</w:t>
      </w:r>
      <w:r w:rsidR="004C486A" w:rsidRPr="00EB749F">
        <w:rPr>
          <w:sz w:val="22"/>
          <w:szCs w:val="22"/>
        </w:rPr>
        <w:t xml:space="preserve"> (např. trojúhelník), zimní bundu.</w:t>
      </w:r>
      <w:r w:rsidRPr="00EB749F">
        <w:rPr>
          <w:sz w:val="22"/>
          <w:szCs w:val="22"/>
        </w:rPr>
        <w:t xml:space="preserve"> Instalován bude také </w:t>
      </w:r>
      <w:r w:rsidRPr="00EB749F">
        <w:rPr>
          <w:sz w:val="22"/>
          <w:szCs w:val="22"/>
          <w:u w:val="single"/>
        </w:rPr>
        <w:t>držák nápoje v kelímku</w:t>
      </w:r>
      <w:r w:rsidRPr="00EB749F">
        <w:rPr>
          <w:sz w:val="22"/>
          <w:szCs w:val="22"/>
        </w:rPr>
        <w:t xml:space="preserve"> o objemu 0,2-0,3l. Současně musí být k dispozici snadno přístupný prostor pro odkládání</w:t>
      </w:r>
      <w:r w:rsidRPr="003B3776">
        <w:rPr>
          <w:sz w:val="22"/>
          <w:szCs w:val="22"/>
        </w:rPr>
        <w:t xml:space="preserve"> pokynů pro řidiče (velikost menšího šanonu formátu A4 – např. ve dveřích kabiny nebo na levé bočnici).</w:t>
      </w:r>
    </w:p>
    <w:p w14:paraId="51BA2086" w14:textId="77777777" w:rsidR="002C0385" w:rsidRPr="003B3776" w:rsidRDefault="002C0385" w:rsidP="00124AA7">
      <w:pPr>
        <w:pStyle w:val="Zkladntext"/>
        <w:rPr>
          <w:sz w:val="22"/>
          <w:szCs w:val="22"/>
        </w:rPr>
      </w:pPr>
      <w:r w:rsidRPr="003B3776">
        <w:rPr>
          <w:sz w:val="22"/>
          <w:szCs w:val="22"/>
          <w:u w:val="single"/>
        </w:rPr>
        <w:t>Topení pro řidiče je nutné směřovat i do prostor jeho nohou</w:t>
      </w:r>
      <w:r w:rsidRPr="003B3776">
        <w:rPr>
          <w:sz w:val="22"/>
          <w:szCs w:val="22"/>
        </w:rPr>
        <w:t xml:space="preserve"> (např. výdechy pod sedadlem nebo u pedálů, popř. druhý radiátor).</w:t>
      </w:r>
    </w:p>
    <w:p w14:paraId="6C7EA299" w14:textId="77777777" w:rsidR="002C0385" w:rsidRPr="003B3776" w:rsidRDefault="002C0385" w:rsidP="00124AA7">
      <w:pPr>
        <w:pStyle w:val="Zkladntext"/>
        <w:rPr>
          <w:sz w:val="22"/>
          <w:szCs w:val="22"/>
        </w:rPr>
      </w:pPr>
      <w:r w:rsidRPr="003B3776">
        <w:rPr>
          <w:sz w:val="22"/>
          <w:szCs w:val="22"/>
        </w:rPr>
        <w:t xml:space="preserve">Boční okno stanoviště řidiče musí být vybaveno posuvným otevíratelným dílem. </w:t>
      </w:r>
    </w:p>
    <w:p w14:paraId="5130B354" w14:textId="4A5C02A9" w:rsidR="002C0385" w:rsidRPr="003B3776" w:rsidRDefault="002C0385" w:rsidP="00124AA7">
      <w:pPr>
        <w:pStyle w:val="Zkladntext"/>
        <w:rPr>
          <w:sz w:val="22"/>
          <w:szCs w:val="22"/>
        </w:rPr>
      </w:pPr>
      <w:r w:rsidRPr="003B3776">
        <w:rPr>
          <w:sz w:val="22"/>
          <w:szCs w:val="22"/>
        </w:rPr>
        <w:t xml:space="preserve">Uspořádání ovládacích </w:t>
      </w:r>
      <w:r w:rsidR="00355204">
        <w:rPr>
          <w:sz w:val="22"/>
          <w:szCs w:val="22"/>
        </w:rPr>
        <w:t>prvků palubní desky, především s</w:t>
      </w:r>
      <w:r w:rsidRPr="003B3776">
        <w:rPr>
          <w:sz w:val="22"/>
          <w:szCs w:val="22"/>
        </w:rPr>
        <w:t xml:space="preserve"> ohledem na specifika DPMB, bude odsouhlaseno před dodáním vozidla </w:t>
      </w:r>
    </w:p>
    <w:p w14:paraId="545C7F25" w14:textId="3609C8AF" w:rsidR="002C0385" w:rsidRPr="003B3776" w:rsidRDefault="004E07E7" w:rsidP="00124AA7">
      <w:pPr>
        <w:pStyle w:val="Zkladntext"/>
        <w:rPr>
          <w:sz w:val="22"/>
          <w:szCs w:val="22"/>
        </w:rPr>
      </w:pPr>
      <w:r>
        <w:rPr>
          <w:sz w:val="22"/>
          <w:szCs w:val="22"/>
          <w:u w:val="single"/>
        </w:rPr>
        <w:t>Terminál p</w:t>
      </w:r>
      <w:r w:rsidR="002C0385" w:rsidRPr="003B3776">
        <w:rPr>
          <w:sz w:val="22"/>
          <w:szCs w:val="22"/>
          <w:u w:val="single"/>
        </w:rPr>
        <w:t>alubní</w:t>
      </w:r>
      <w:r>
        <w:rPr>
          <w:sz w:val="22"/>
          <w:szCs w:val="22"/>
          <w:u w:val="single"/>
        </w:rPr>
        <w:t>ho</w:t>
      </w:r>
      <w:r w:rsidR="002C0385" w:rsidRPr="003B3776">
        <w:rPr>
          <w:sz w:val="22"/>
          <w:szCs w:val="22"/>
          <w:u w:val="single"/>
        </w:rPr>
        <w:t xml:space="preserve"> počítač</w:t>
      </w:r>
      <w:r>
        <w:rPr>
          <w:sz w:val="22"/>
          <w:szCs w:val="22"/>
          <w:u w:val="single"/>
        </w:rPr>
        <w:t>e</w:t>
      </w:r>
      <w:r w:rsidR="002C0385" w:rsidRPr="003B3776">
        <w:rPr>
          <w:sz w:val="22"/>
          <w:szCs w:val="22"/>
          <w:u w:val="single"/>
        </w:rPr>
        <w:t xml:space="preserve"> infosystému</w:t>
      </w:r>
      <w:r w:rsidR="002C0385" w:rsidRPr="003B3776">
        <w:rPr>
          <w:sz w:val="22"/>
          <w:szCs w:val="22"/>
        </w:rPr>
        <w:t xml:space="preserve">, na kterém jsou zobrazovány provozní informace, musí být umístěn </w:t>
      </w:r>
      <w:r w:rsidR="002C0385" w:rsidRPr="003B3776">
        <w:rPr>
          <w:sz w:val="22"/>
          <w:szCs w:val="22"/>
          <w:u w:val="single"/>
        </w:rPr>
        <w:t>v zorném poli řidiče</w:t>
      </w:r>
      <w:r w:rsidR="002C0385" w:rsidRPr="003B3776">
        <w:rPr>
          <w:sz w:val="22"/>
          <w:szCs w:val="22"/>
        </w:rPr>
        <w:t>. Pozn. umístění v podhledu /kaskádě/ nad řidičem není považováno za zorné pole řidiče.</w:t>
      </w:r>
    </w:p>
    <w:p w14:paraId="7B86A247" w14:textId="46DEFBFD" w:rsidR="002C0385" w:rsidRPr="003B3776" w:rsidRDefault="002C0385" w:rsidP="00124AA7">
      <w:pPr>
        <w:pStyle w:val="Zkladntext"/>
        <w:rPr>
          <w:sz w:val="22"/>
          <w:szCs w:val="22"/>
        </w:rPr>
      </w:pPr>
      <w:r w:rsidRPr="003B3776">
        <w:rPr>
          <w:sz w:val="22"/>
          <w:szCs w:val="22"/>
        </w:rPr>
        <w:t xml:space="preserve">Proti rosení skel dveřních křídel prvních dveří je upřednostňován </w:t>
      </w:r>
      <w:proofErr w:type="spellStart"/>
      <w:r w:rsidRPr="003B3776">
        <w:rPr>
          <w:sz w:val="22"/>
          <w:szCs w:val="22"/>
        </w:rPr>
        <w:t>ofuk</w:t>
      </w:r>
      <w:proofErr w:type="spellEnd"/>
      <w:r w:rsidRPr="003B3776">
        <w:rPr>
          <w:sz w:val="22"/>
          <w:szCs w:val="22"/>
        </w:rPr>
        <w:t xml:space="preserve"> před elektrickým vytápění</w:t>
      </w:r>
      <w:r w:rsidR="00355204">
        <w:rPr>
          <w:sz w:val="22"/>
          <w:szCs w:val="22"/>
        </w:rPr>
        <w:t>m</w:t>
      </w:r>
      <w:r w:rsidRPr="003B3776">
        <w:rPr>
          <w:sz w:val="22"/>
          <w:szCs w:val="22"/>
        </w:rPr>
        <w:t xml:space="preserve"> topným labyrintem. Kromě toho je požadováno </w:t>
      </w:r>
      <w:r w:rsidRPr="003B3776">
        <w:rPr>
          <w:sz w:val="22"/>
          <w:szCs w:val="22"/>
          <w:u w:val="single"/>
        </w:rPr>
        <w:t xml:space="preserve">vybavit stanoviště řidičem pro zvýšení komfortu malým polohovatelným </w:t>
      </w:r>
      <w:proofErr w:type="spellStart"/>
      <w:r w:rsidRPr="003B3776">
        <w:rPr>
          <w:sz w:val="22"/>
          <w:szCs w:val="22"/>
          <w:u w:val="single"/>
        </w:rPr>
        <w:t>ventilátorkem</w:t>
      </w:r>
      <w:proofErr w:type="spellEnd"/>
      <w:r w:rsidRPr="003B3776">
        <w:rPr>
          <w:sz w:val="22"/>
          <w:szCs w:val="22"/>
          <w:u w:val="single"/>
        </w:rPr>
        <w:t xml:space="preserve"> </w:t>
      </w:r>
      <w:r w:rsidRPr="003B3776">
        <w:rPr>
          <w:sz w:val="22"/>
          <w:szCs w:val="22"/>
        </w:rPr>
        <w:t>umístěný nad řidičem</w:t>
      </w:r>
      <w:r w:rsidRPr="003B3776">
        <w:rPr>
          <w:sz w:val="22"/>
          <w:szCs w:val="22"/>
          <w:u w:val="single"/>
        </w:rPr>
        <w:t xml:space="preserve">. </w:t>
      </w:r>
    </w:p>
    <w:p w14:paraId="770C76F3" w14:textId="77777777" w:rsidR="002C0385" w:rsidRPr="00936918" w:rsidRDefault="002C0385" w:rsidP="00124AA7">
      <w:pPr>
        <w:spacing w:after="120"/>
        <w:jc w:val="both"/>
        <w:rPr>
          <w:sz w:val="22"/>
          <w:szCs w:val="22"/>
        </w:rPr>
      </w:pPr>
      <w:r w:rsidRPr="00936918">
        <w:rPr>
          <w:sz w:val="22"/>
          <w:szCs w:val="22"/>
        </w:rPr>
        <w:t>Stanoviště řidiče bude vybaveno elektrickou autozásuvkou pro možnost napojení nabíjecího externího adaptéru 12V/min. 16A a USB portem 5V/1A.</w:t>
      </w:r>
    </w:p>
    <w:p w14:paraId="343C3D8B" w14:textId="77777777" w:rsidR="002C0385" w:rsidRPr="003B3776" w:rsidRDefault="002C0385" w:rsidP="00124AA7">
      <w:pPr>
        <w:pStyle w:val="Zkladntext"/>
        <w:rPr>
          <w:sz w:val="22"/>
          <w:szCs w:val="22"/>
        </w:rPr>
      </w:pPr>
      <w:r w:rsidRPr="00936918">
        <w:rPr>
          <w:sz w:val="22"/>
          <w:szCs w:val="22"/>
        </w:rPr>
        <w:t>Dveře kabiny řidiče upravit pro doplňkový prodej jízdenek řidičem (uzavíratelný otvor ve skle, miska na peníze). Kabinu řidiče vybavit zařízením pro chlazení nápojů ve standardní láhvi o velikosti  minimálně 1,5 l.</w:t>
      </w:r>
      <w:r w:rsidRPr="003B3776">
        <w:rPr>
          <w:sz w:val="22"/>
          <w:szCs w:val="22"/>
        </w:rPr>
        <w:t xml:space="preserve"> </w:t>
      </w:r>
    </w:p>
    <w:p w14:paraId="0611BB51" w14:textId="34FD1FFB" w:rsidR="002C0385" w:rsidRPr="003B3776" w:rsidRDefault="002C0385" w:rsidP="00124AA7">
      <w:pPr>
        <w:pStyle w:val="Zkladntext"/>
        <w:rPr>
          <w:sz w:val="22"/>
          <w:szCs w:val="22"/>
        </w:rPr>
      </w:pPr>
      <w:r w:rsidRPr="003B3776">
        <w:rPr>
          <w:sz w:val="22"/>
          <w:szCs w:val="22"/>
        </w:rPr>
        <w:t>Celkové řešení kabiny bude před dodávkou odsouhlaseno DPMB, především z důvodu bezproblémového provozu.</w:t>
      </w:r>
    </w:p>
    <w:p w14:paraId="714BC047" w14:textId="6DC09F46" w:rsidR="002C0385" w:rsidRDefault="002C0385" w:rsidP="00124AA7">
      <w:pPr>
        <w:pStyle w:val="Zkladntext"/>
        <w:rPr>
          <w:sz w:val="22"/>
          <w:szCs w:val="22"/>
        </w:rPr>
      </w:pPr>
      <w:r w:rsidRPr="003B3776">
        <w:rPr>
          <w:sz w:val="22"/>
          <w:szCs w:val="22"/>
          <w:u w:val="single"/>
        </w:rPr>
        <w:t>Vozidlo je požadováno vybavit couvací kamerou</w:t>
      </w:r>
      <w:r w:rsidRPr="003B3776">
        <w:rPr>
          <w:sz w:val="22"/>
          <w:szCs w:val="22"/>
        </w:rPr>
        <w:t xml:space="preserve"> s přenosem dat v reálném čase do kabiny řidiče na displej v zorném poli řidiče. Kamera bude aktivována automaticky při zařazení </w:t>
      </w:r>
      <w:r w:rsidR="004E07E7">
        <w:rPr>
          <w:sz w:val="22"/>
          <w:szCs w:val="22"/>
        </w:rPr>
        <w:t>jízdy zpět</w:t>
      </w:r>
      <w:r w:rsidRPr="003B3776">
        <w:rPr>
          <w:sz w:val="22"/>
          <w:szCs w:val="22"/>
        </w:rPr>
        <w:t xml:space="preserve">. Kamera musí být chráněna před poškozením (průjezd mycí linkou, vandalismus).  </w:t>
      </w:r>
    </w:p>
    <w:p w14:paraId="344E9D9C" w14:textId="466B2DE1" w:rsidR="000C668D" w:rsidRPr="003B3776" w:rsidRDefault="000C668D" w:rsidP="00124AA7">
      <w:pPr>
        <w:pStyle w:val="Zkladntext"/>
        <w:rPr>
          <w:sz w:val="22"/>
          <w:szCs w:val="22"/>
        </w:rPr>
      </w:pPr>
      <w:r w:rsidRPr="000C668D">
        <w:rPr>
          <w:sz w:val="22"/>
          <w:szCs w:val="22"/>
          <w:u w:val="single"/>
        </w:rPr>
        <w:lastRenderedPageBreak/>
        <w:t>Trolejbusy s bateriovým pohonem</w:t>
      </w:r>
      <w:r>
        <w:rPr>
          <w:sz w:val="22"/>
          <w:szCs w:val="22"/>
        </w:rPr>
        <w:t xml:space="preserve"> budou vybaveny na střeše vozidla </w:t>
      </w:r>
      <w:r w:rsidRPr="000C668D">
        <w:rPr>
          <w:sz w:val="22"/>
          <w:szCs w:val="22"/>
          <w:u w:val="single"/>
        </w:rPr>
        <w:t>kamerou snímají sběrače trolejového vedení</w:t>
      </w:r>
      <w:r>
        <w:rPr>
          <w:sz w:val="22"/>
          <w:szCs w:val="22"/>
        </w:rPr>
        <w:t xml:space="preserve"> s přenosem obrazu v reálném čase a zobrazením v kabině řidiče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C25E78" w:rsidRPr="003B3776" w14:paraId="32036123" w14:textId="77777777" w:rsidTr="00347CE6">
        <w:tc>
          <w:tcPr>
            <w:tcW w:w="9345" w:type="dxa"/>
            <w:shd w:val="clear" w:color="auto" w:fill="auto"/>
          </w:tcPr>
          <w:p w14:paraId="378FA43B" w14:textId="77777777" w:rsidR="00C25E78" w:rsidRPr="003B3776" w:rsidRDefault="00C25E78" w:rsidP="00E67589">
            <w:pPr>
              <w:pStyle w:val="Zkladntext"/>
              <w:rPr>
                <w:sz w:val="22"/>
                <w:szCs w:val="22"/>
              </w:rPr>
            </w:pPr>
          </w:p>
          <w:p w14:paraId="1C9C44AD" w14:textId="77777777" w:rsidR="00C25E78" w:rsidRPr="003B3776" w:rsidRDefault="00F77FE6" w:rsidP="00E67589">
            <w:pPr>
              <w:pStyle w:val="Zkladntext"/>
              <w:rPr>
                <w:sz w:val="22"/>
                <w:szCs w:val="22"/>
              </w:rPr>
            </w:pPr>
            <w:r w:rsidRPr="003B3776">
              <w:rPr>
                <w:sz w:val="22"/>
                <w:szCs w:val="22"/>
              </w:rPr>
              <w:t>Odpověď:  ANO/NE</w:t>
            </w:r>
          </w:p>
        </w:tc>
      </w:tr>
      <w:tr w:rsidR="00C25E78" w:rsidRPr="003B3776" w14:paraId="02814BE6" w14:textId="77777777" w:rsidTr="00347CE6">
        <w:tc>
          <w:tcPr>
            <w:tcW w:w="9345" w:type="dxa"/>
            <w:shd w:val="clear" w:color="auto" w:fill="auto"/>
          </w:tcPr>
          <w:p w14:paraId="46B24FB6" w14:textId="77777777" w:rsidR="00C25E78" w:rsidRPr="003B3776" w:rsidRDefault="00C25E78" w:rsidP="00E67589">
            <w:pPr>
              <w:pStyle w:val="Zkladntext"/>
              <w:rPr>
                <w:sz w:val="22"/>
                <w:szCs w:val="22"/>
              </w:rPr>
            </w:pPr>
          </w:p>
          <w:p w14:paraId="41A8C458" w14:textId="77777777" w:rsidR="00C25E78" w:rsidRPr="003B3776" w:rsidRDefault="00F77FE6" w:rsidP="00E67589">
            <w:pPr>
              <w:pStyle w:val="Zkladntext"/>
              <w:rPr>
                <w:sz w:val="22"/>
                <w:szCs w:val="22"/>
              </w:rPr>
            </w:pPr>
            <w:r w:rsidRPr="003B3776">
              <w:rPr>
                <w:sz w:val="22"/>
                <w:szCs w:val="22"/>
              </w:rPr>
              <w:t>Doplňující popis:</w:t>
            </w:r>
          </w:p>
        </w:tc>
      </w:tr>
    </w:tbl>
    <w:p w14:paraId="3549678F" w14:textId="77777777" w:rsidR="008C6C7E" w:rsidRPr="003B3776" w:rsidRDefault="008C6C7E">
      <w:pPr>
        <w:pStyle w:val="Nadpis2"/>
        <w:tabs>
          <w:tab w:val="num" w:pos="0"/>
        </w:tabs>
        <w:ind w:left="0" w:hanging="567"/>
        <w:rPr>
          <w:sz w:val="22"/>
          <w:szCs w:val="22"/>
        </w:rPr>
      </w:pPr>
      <w:bookmarkStart w:id="28" w:name="_Toc17975451"/>
      <w:r w:rsidRPr="003B3776">
        <w:rPr>
          <w:sz w:val="22"/>
          <w:szCs w:val="22"/>
        </w:rPr>
        <w:t>DVEŘE</w:t>
      </w:r>
      <w:r w:rsidR="006B07FE" w:rsidRPr="003B3776">
        <w:rPr>
          <w:sz w:val="22"/>
          <w:szCs w:val="22"/>
        </w:rPr>
        <w:t xml:space="preserve"> - PP</w:t>
      </w:r>
      <w:bookmarkEnd w:id="28"/>
    </w:p>
    <w:p w14:paraId="31E7F2D0" w14:textId="2513BC8E" w:rsidR="002C0385" w:rsidRPr="003B3776" w:rsidRDefault="002C0385" w:rsidP="002C0385">
      <w:pPr>
        <w:pStyle w:val="Zkladntext"/>
        <w:rPr>
          <w:sz w:val="22"/>
          <w:szCs w:val="22"/>
        </w:rPr>
      </w:pPr>
      <w:r w:rsidRPr="003B3776">
        <w:rPr>
          <w:sz w:val="22"/>
          <w:szCs w:val="22"/>
          <w:u w:val="single"/>
        </w:rPr>
        <w:t>Dveře budou troje, výlučně dvoukřídlé, otvíratelné dovnitř, se světlou průchozí šířkou min. 1 200 mm a světlou výškou min. 1 900 mm</w:t>
      </w:r>
      <w:r w:rsidRPr="003B3776">
        <w:rPr>
          <w:sz w:val="22"/>
          <w:szCs w:val="22"/>
        </w:rPr>
        <w:t xml:space="preserve">. Celkový čas od zadání povelu k otevření/uzavření po otevření/zavření dveří nesmí přesáhnout </w:t>
      </w:r>
      <w:r w:rsidR="00B81534">
        <w:rPr>
          <w:sz w:val="22"/>
          <w:szCs w:val="22"/>
        </w:rPr>
        <w:t>7</w:t>
      </w:r>
      <w:r w:rsidRPr="003B3776">
        <w:rPr>
          <w:sz w:val="22"/>
          <w:szCs w:val="22"/>
        </w:rPr>
        <w:t xml:space="preserve"> sekund, přičemž výstraha bude znít před zavíráním </w:t>
      </w:r>
      <w:r w:rsidR="00B81534">
        <w:rPr>
          <w:sz w:val="22"/>
          <w:szCs w:val="22"/>
        </w:rPr>
        <w:t>3</w:t>
      </w:r>
      <w:r w:rsidR="000C668D">
        <w:rPr>
          <w:sz w:val="22"/>
          <w:szCs w:val="22"/>
        </w:rPr>
        <w:t xml:space="preserve"> sekundy. Čas pro zavírání nesmí být prodloužen při použití </w:t>
      </w:r>
      <w:proofErr w:type="spellStart"/>
      <w:r w:rsidR="000C668D">
        <w:rPr>
          <w:sz w:val="22"/>
          <w:szCs w:val="22"/>
        </w:rPr>
        <w:t>kneelingu</w:t>
      </w:r>
      <w:proofErr w:type="spellEnd"/>
      <w:r w:rsidR="000C668D">
        <w:rPr>
          <w:sz w:val="22"/>
          <w:szCs w:val="22"/>
        </w:rPr>
        <w:t>.</w:t>
      </w:r>
      <w:r w:rsidR="00A02E3B" w:rsidRPr="00A02E3B">
        <w:rPr>
          <w:sz w:val="22"/>
          <w:szCs w:val="22"/>
        </w:rPr>
        <w:t xml:space="preserve"> </w:t>
      </w:r>
      <w:r w:rsidR="00A02E3B">
        <w:rPr>
          <w:sz w:val="22"/>
          <w:szCs w:val="22"/>
        </w:rPr>
        <w:t>Nastavení signalizace a délky zavírání dveří musí být odsouhlaseno zadavatelem.</w:t>
      </w:r>
    </w:p>
    <w:p w14:paraId="2A5AF5B2" w14:textId="77777777" w:rsidR="002C0385" w:rsidRPr="003B3776" w:rsidRDefault="002C0385" w:rsidP="002C0385">
      <w:pPr>
        <w:pStyle w:val="Zkladntext"/>
        <w:rPr>
          <w:sz w:val="22"/>
          <w:szCs w:val="22"/>
        </w:rPr>
      </w:pPr>
      <w:r w:rsidRPr="003B3776">
        <w:rPr>
          <w:sz w:val="22"/>
          <w:szCs w:val="22"/>
        </w:rPr>
        <w:t xml:space="preserve">Všechny dveře musí mít zevnitř možnost jejich nouzového otevření. Zvenku musí být nejméně </w:t>
      </w:r>
      <w:r w:rsidRPr="003B3776">
        <w:rPr>
          <w:sz w:val="22"/>
          <w:szCs w:val="22"/>
          <w:u w:val="single"/>
        </w:rPr>
        <w:t>u prvních dveří k dispozici nouzové otevření</w:t>
      </w:r>
      <w:r w:rsidRPr="003B3776">
        <w:rPr>
          <w:sz w:val="22"/>
          <w:szCs w:val="22"/>
        </w:rPr>
        <w:t xml:space="preserve"> (pokud možno na místě, kde nehrozí poškození při havárii). </w:t>
      </w:r>
      <w:r w:rsidRPr="003B3776">
        <w:rPr>
          <w:sz w:val="22"/>
          <w:szCs w:val="22"/>
          <w:u w:val="single"/>
        </w:rPr>
        <w:t>Přední dveře požadujeme uzamykatelné na klíč</w:t>
      </w:r>
      <w:r w:rsidRPr="003B3776">
        <w:rPr>
          <w:sz w:val="22"/>
          <w:szCs w:val="22"/>
        </w:rPr>
        <w:t>, ostatní dveře musí být zajistitelné zevnitř bez klíče. Neuzamčené první dveře se ovládají z vnějšku vozidla tlačítky nebo přepínačem.</w:t>
      </w:r>
    </w:p>
    <w:p w14:paraId="7E908939" w14:textId="3EF9F126" w:rsidR="002C0385" w:rsidRDefault="002C0385" w:rsidP="002C0385">
      <w:pPr>
        <w:pStyle w:val="Zkladntext"/>
        <w:rPr>
          <w:sz w:val="22"/>
          <w:szCs w:val="22"/>
        </w:rPr>
      </w:pPr>
      <w:r w:rsidRPr="003B3776">
        <w:rPr>
          <w:sz w:val="22"/>
          <w:szCs w:val="22"/>
        </w:rPr>
        <w:t xml:space="preserve">Dveře musí být vybaveny ochranou proti sevření, která musí být provedena </w:t>
      </w:r>
      <w:r w:rsidRPr="003B3776">
        <w:rPr>
          <w:sz w:val="22"/>
          <w:szCs w:val="22"/>
          <w:u w:val="single"/>
        </w:rPr>
        <w:t>kontaktními lištami ve dveřních křídlech</w:t>
      </w:r>
      <w:r w:rsidRPr="003B3776">
        <w:rPr>
          <w:sz w:val="22"/>
          <w:szCs w:val="22"/>
        </w:rPr>
        <w:t xml:space="preserve"> a kontrolou dveřního pohonu. Dveře musí plnit normu EHK 107</w:t>
      </w:r>
      <w:r w:rsidR="00915B9A">
        <w:rPr>
          <w:sz w:val="22"/>
          <w:szCs w:val="22"/>
        </w:rPr>
        <w:t xml:space="preserve"> a </w:t>
      </w:r>
      <w:proofErr w:type="spellStart"/>
      <w:r w:rsidR="00915B9A">
        <w:rPr>
          <w:sz w:val="22"/>
          <w:szCs w:val="22"/>
        </w:rPr>
        <w:t>vyhl</w:t>
      </w:r>
      <w:proofErr w:type="spellEnd"/>
      <w:r w:rsidR="00915B9A">
        <w:rPr>
          <w:sz w:val="22"/>
          <w:szCs w:val="22"/>
        </w:rPr>
        <w:t>. 173/95 Sb.</w:t>
      </w:r>
    </w:p>
    <w:p w14:paraId="09ED4E90" w14:textId="77777777" w:rsidR="002C0385" w:rsidRPr="003B3776" w:rsidRDefault="002C0385" w:rsidP="002C0385">
      <w:pPr>
        <w:pStyle w:val="Zkladntext"/>
        <w:spacing w:after="0"/>
        <w:rPr>
          <w:sz w:val="22"/>
          <w:szCs w:val="22"/>
          <w:u w:val="single"/>
        </w:rPr>
      </w:pPr>
      <w:r w:rsidRPr="003B3776">
        <w:rPr>
          <w:sz w:val="22"/>
          <w:szCs w:val="22"/>
          <w:u w:val="single"/>
        </w:rPr>
        <w:t>Ovládání dveří tlačítky na palubní desce:</w:t>
      </w:r>
    </w:p>
    <w:p w14:paraId="6FEBB1B7" w14:textId="77777777" w:rsidR="002C0385" w:rsidRPr="003B3776" w:rsidRDefault="002C0385" w:rsidP="002C0385">
      <w:pPr>
        <w:pStyle w:val="Zkladntext"/>
        <w:spacing w:after="0"/>
        <w:rPr>
          <w:sz w:val="22"/>
          <w:szCs w:val="22"/>
        </w:rPr>
      </w:pPr>
      <w:r w:rsidRPr="003B3776">
        <w:rPr>
          <w:sz w:val="22"/>
          <w:szCs w:val="22"/>
        </w:rPr>
        <w:t>- Poptávka (DEV)</w:t>
      </w:r>
    </w:p>
    <w:p w14:paraId="400DBDA7" w14:textId="77777777" w:rsidR="002C0385" w:rsidRPr="003B3776" w:rsidRDefault="002C0385" w:rsidP="002C0385">
      <w:pPr>
        <w:pStyle w:val="Zkladntext"/>
        <w:spacing w:after="0"/>
        <w:rPr>
          <w:sz w:val="22"/>
          <w:szCs w:val="22"/>
        </w:rPr>
      </w:pPr>
      <w:r w:rsidRPr="003B3776">
        <w:rPr>
          <w:sz w:val="22"/>
          <w:szCs w:val="22"/>
        </w:rPr>
        <w:t>- Zavírání všech dveří</w:t>
      </w:r>
    </w:p>
    <w:p w14:paraId="6A319964" w14:textId="77777777" w:rsidR="002C0385" w:rsidRPr="003B3776" w:rsidRDefault="002C0385" w:rsidP="002C0385">
      <w:pPr>
        <w:pStyle w:val="Zkladntext"/>
        <w:spacing w:after="0"/>
        <w:rPr>
          <w:sz w:val="22"/>
          <w:szCs w:val="22"/>
        </w:rPr>
      </w:pPr>
      <w:r w:rsidRPr="003B3776">
        <w:rPr>
          <w:sz w:val="22"/>
          <w:szCs w:val="22"/>
        </w:rPr>
        <w:t>- (Průjezd zastávkou)</w:t>
      </w:r>
    </w:p>
    <w:p w14:paraId="0BD6767C" w14:textId="77777777" w:rsidR="002C0385" w:rsidRPr="003B3776" w:rsidRDefault="002C0385" w:rsidP="002C0385">
      <w:pPr>
        <w:pStyle w:val="Zkladntext"/>
        <w:spacing w:after="0"/>
        <w:rPr>
          <w:sz w:val="22"/>
          <w:szCs w:val="22"/>
        </w:rPr>
      </w:pPr>
      <w:r w:rsidRPr="003B3776">
        <w:rPr>
          <w:sz w:val="22"/>
          <w:szCs w:val="22"/>
        </w:rPr>
        <w:t>- Otvírání/zavírání prvních dveří</w:t>
      </w:r>
    </w:p>
    <w:p w14:paraId="3D8C2EC4" w14:textId="77777777" w:rsidR="002C0385" w:rsidRPr="003B3776" w:rsidRDefault="002C0385" w:rsidP="002C0385">
      <w:pPr>
        <w:pStyle w:val="Zkladntext"/>
        <w:spacing w:after="0"/>
        <w:rPr>
          <w:sz w:val="22"/>
          <w:szCs w:val="22"/>
        </w:rPr>
      </w:pPr>
      <w:r w:rsidRPr="003B3776">
        <w:rPr>
          <w:sz w:val="22"/>
          <w:szCs w:val="22"/>
        </w:rPr>
        <w:t>- Otvírání/zavírání ostatních dveří</w:t>
      </w:r>
    </w:p>
    <w:p w14:paraId="45EAE620" w14:textId="77777777" w:rsidR="002C0385" w:rsidRPr="003B3776" w:rsidRDefault="002C0385" w:rsidP="002C0385">
      <w:pPr>
        <w:pStyle w:val="Zkladntext"/>
        <w:rPr>
          <w:sz w:val="22"/>
          <w:szCs w:val="22"/>
        </w:rPr>
      </w:pPr>
      <w:r w:rsidRPr="003B3776">
        <w:rPr>
          <w:sz w:val="22"/>
          <w:szCs w:val="22"/>
        </w:rPr>
        <w:t>- Výstraha „nenastupujte“</w:t>
      </w:r>
    </w:p>
    <w:p w14:paraId="7B9F5F57" w14:textId="2C1982B2" w:rsidR="000C668D" w:rsidRPr="003B3776" w:rsidRDefault="002C0385" w:rsidP="000C668D">
      <w:pPr>
        <w:pStyle w:val="Zkladntext"/>
        <w:rPr>
          <w:sz w:val="22"/>
          <w:szCs w:val="22"/>
        </w:rPr>
      </w:pPr>
      <w:r w:rsidRPr="003B3776">
        <w:rPr>
          <w:sz w:val="22"/>
          <w:szCs w:val="22"/>
        </w:rPr>
        <w:t xml:space="preserve">Rozjezd </w:t>
      </w:r>
      <w:r w:rsidR="003B3776">
        <w:rPr>
          <w:sz w:val="22"/>
          <w:szCs w:val="22"/>
        </w:rPr>
        <w:t>trolejbus</w:t>
      </w:r>
      <w:r w:rsidRPr="003B3776">
        <w:rPr>
          <w:sz w:val="22"/>
          <w:szCs w:val="22"/>
        </w:rPr>
        <w:t>u musí být blokován před dovřením všech dveří, a při sklopení plošiny pro nástup osob na invalidním vozíku s výjimkou možnosti jízdy případě poruchy a aktivace možnosti takové jízdy řidičem (např. pomocí tlačítka). Dveře se mohou otevřít na zastávkách až po jejich odblokování řidičem.</w:t>
      </w:r>
      <w:r w:rsidR="000C668D" w:rsidRPr="000C668D">
        <w:rPr>
          <w:sz w:val="22"/>
          <w:szCs w:val="22"/>
        </w:rPr>
        <w:t xml:space="preserve"> </w:t>
      </w:r>
      <w:r w:rsidR="000C668D">
        <w:rPr>
          <w:sz w:val="22"/>
          <w:szCs w:val="22"/>
        </w:rPr>
        <w:t>Dveře musí být možné v kterémkoliv okamžiku reverzovat z místa řidiče (např. v případě dobíhajícího cestujícího).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C25E78" w:rsidRPr="003B3776" w14:paraId="79A5C827" w14:textId="77777777" w:rsidTr="002C0385">
        <w:tc>
          <w:tcPr>
            <w:tcW w:w="9345" w:type="dxa"/>
            <w:shd w:val="clear" w:color="auto" w:fill="auto"/>
          </w:tcPr>
          <w:p w14:paraId="04691B70" w14:textId="77777777" w:rsidR="000C668D" w:rsidRDefault="000C668D" w:rsidP="00E67589">
            <w:pPr>
              <w:pStyle w:val="Zkladntext"/>
              <w:rPr>
                <w:sz w:val="22"/>
                <w:szCs w:val="22"/>
              </w:rPr>
            </w:pPr>
          </w:p>
          <w:p w14:paraId="32AB88A4" w14:textId="77777777" w:rsidR="00C25E78" w:rsidRPr="003B3776" w:rsidRDefault="00F77FE6" w:rsidP="00E67589">
            <w:pPr>
              <w:pStyle w:val="Zkladntext"/>
              <w:rPr>
                <w:sz w:val="22"/>
                <w:szCs w:val="22"/>
              </w:rPr>
            </w:pPr>
            <w:r w:rsidRPr="003B3776">
              <w:rPr>
                <w:sz w:val="22"/>
                <w:szCs w:val="22"/>
              </w:rPr>
              <w:t>Odpověď:  ANO/NE</w:t>
            </w:r>
          </w:p>
        </w:tc>
      </w:tr>
      <w:tr w:rsidR="00C25E78" w:rsidRPr="003B3776" w14:paraId="68966AAB" w14:textId="77777777" w:rsidTr="002C0385">
        <w:tc>
          <w:tcPr>
            <w:tcW w:w="9345" w:type="dxa"/>
            <w:shd w:val="clear" w:color="auto" w:fill="auto"/>
          </w:tcPr>
          <w:p w14:paraId="67FC726E" w14:textId="77777777" w:rsidR="00C25E78" w:rsidRPr="003B3776" w:rsidRDefault="00C25E78" w:rsidP="00E67589">
            <w:pPr>
              <w:pStyle w:val="Zkladntext"/>
              <w:rPr>
                <w:sz w:val="22"/>
                <w:szCs w:val="22"/>
              </w:rPr>
            </w:pPr>
          </w:p>
          <w:p w14:paraId="5ABEE650" w14:textId="77777777" w:rsidR="00C25E78" w:rsidRPr="003B3776" w:rsidRDefault="00F77FE6" w:rsidP="00E67589">
            <w:pPr>
              <w:pStyle w:val="Zkladntext"/>
              <w:rPr>
                <w:sz w:val="22"/>
                <w:szCs w:val="22"/>
              </w:rPr>
            </w:pPr>
            <w:r w:rsidRPr="003B3776">
              <w:rPr>
                <w:sz w:val="22"/>
                <w:szCs w:val="22"/>
              </w:rPr>
              <w:t>Doplňující popis:</w:t>
            </w:r>
          </w:p>
        </w:tc>
      </w:tr>
    </w:tbl>
    <w:p w14:paraId="6D8719A1" w14:textId="77777777" w:rsidR="008C6C7E" w:rsidRPr="003B3776" w:rsidRDefault="008C6C7E">
      <w:pPr>
        <w:pStyle w:val="Nadpis2"/>
        <w:tabs>
          <w:tab w:val="num" w:pos="0"/>
        </w:tabs>
        <w:ind w:left="0"/>
        <w:rPr>
          <w:sz w:val="22"/>
          <w:szCs w:val="22"/>
        </w:rPr>
      </w:pPr>
      <w:bookmarkStart w:id="29" w:name="_Toc19924438"/>
      <w:bookmarkStart w:id="30" w:name="_Toc17975452"/>
      <w:r w:rsidRPr="003B3776">
        <w:rPr>
          <w:sz w:val="22"/>
          <w:szCs w:val="22"/>
        </w:rPr>
        <w:t>OKNA</w:t>
      </w:r>
      <w:bookmarkEnd w:id="29"/>
      <w:r w:rsidRPr="003B3776">
        <w:rPr>
          <w:sz w:val="22"/>
          <w:szCs w:val="22"/>
        </w:rPr>
        <w:t>, NOUZOVÉ VÝCHODY</w:t>
      </w:r>
      <w:r w:rsidR="006B07FE" w:rsidRPr="003B3776">
        <w:rPr>
          <w:sz w:val="22"/>
          <w:szCs w:val="22"/>
        </w:rPr>
        <w:t xml:space="preserve"> - PP</w:t>
      </w:r>
      <w:bookmarkEnd w:id="30"/>
    </w:p>
    <w:p w14:paraId="674DC5F2" w14:textId="770631B0" w:rsidR="002C0385" w:rsidRPr="003B3776" w:rsidRDefault="002C0385" w:rsidP="002C0385">
      <w:pPr>
        <w:pStyle w:val="Zkladntext"/>
        <w:rPr>
          <w:sz w:val="22"/>
          <w:szCs w:val="22"/>
        </w:rPr>
      </w:pPr>
      <w:r w:rsidRPr="003B3776">
        <w:rPr>
          <w:sz w:val="22"/>
          <w:szCs w:val="22"/>
        </w:rPr>
        <w:t xml:space="preserve">V prostoru pro cestující musí </w:t>
      </w:r>
      <w:r w:rsidRPr="00936918">
        <w:rPr>
          <w:sz w:val="22"/>
          <w:szCs w:val="22"/>
        </w:rPr>
        <w:t xml:space="preserve">být </w:t>
      </w:r>
      <w:r w:rsidRPr="00936918">
        <w:rPr>
          <w:sz w:val="22"/>
          <w:szCs w:val="22"/>
          <w:u w:val="single"/>
        </w:rPr>
        <w:t>okna s posuvnými ventilačními otvory (cca 1/3 výšky okna v horní části)</w:t>
      </w:r>
      <w:r w:rsidRPr="00936918">
        <w:rPr>
          <w:sz w:val="22"/>
          <w:szCs w:val="22"/>
        </w:rPr>
        <w:t>. Posuvné části musí být možno uzamknout v zavřené poloze pomocí čtyřhranu. Počet oken s posuvnými ventilacemi musí být alespoň 50%, ostatní okna mohou být celoskleněná. Ke zmenšení tepelných účinků slunečního záření je předpokládáno tónování</w:t>
      </w:r>
      <w:r w:rsidRPr="003B3776">
        <w:rPr>
          <w:sz w:val="22"/>
          <w:szCs w:val="22"/>
        </w:rPr>
        <w:t xml:space="preserve"> skel (bez použití folie na povrchu skla). </w:t>
      </w:r>
    </w:p>
    <w:p w14:paraId="2DAFC2AF" w14:textId="77777777" w:rsidR="002C0385" w:rsidRPr="003B3776" w:rsidRDefault="002C0385" w:rsidP="002C0385">
      <w:pPr>
        <w:pStyle w:val="Zkladntext"/>
        <w:rPr>
          <w:sz w:val="22"/>
          <w:szCs w:val="22"/>
        </w:rPr>
      </w:pPr>
      <w:r w:rsidRPr="003B3776">
        <w:rPr>
          <w:sz w:val="22"/>
          <w:szCs w:val="22"/>
          <w:u w:val="single"/>
        </w:rPr>
        <w:t>Kladívka</w:t>
      </w:r>
      <w:r w:rsidRPr="003B3776">
        <w:rPr>
          <w:sz w:val="22"/>
          <w:szCs w:val="22"/>
        </w:rPr>
        <w:t xml:space="preserve"> pro nouzové rozbití skel musí být </w:t>
      </w:r>
      <w:r w:rsidRPr="003B3776">
        <w:rPr>
          <w:sz w:val="22"/>
          <w:szCs w:val="22"/>
          <w:u w:val="single"/>
        </w:rPr>
        <w:t>zajištěna proti zcizení dle standardu DPMB</w:t>
      </w:r>
      <w:r w:rsidRPr="003B3776">
        <w:rPr>
          <w:sz w:val="22"/>
          <w:szCs w:val="22"/>
        </w:rPr>
        <w:t xml:space="preserve"> - přichycení ocelovými lanky ke karoserii vozidla.</w:t>
      </w:r>
    </w:p>
    <w:p w14:paraId="4ACC9162" w14:textId="77777777" w:rsidR="002C0385" w:rsidRPr="003B3776" w:rsidRDefault="002C0385" w:rsidP="002C0385">
      <w:pPr>
        <w:pStyle w:val="Zkladntext"/>
        <w:rPr>
          <w:sz w:val="22"/>
          <w:szCs w:val="22"/>
        </w:rPr>
      </w:pPr>
      <w:r w:rsidRPr="003B3776">
        <w:rPr>
          <w:sz w:val="22"/>
          <w:szCs w:val="22"/>
          <w:u w:val="single"/>
        </w:rPr>
        <w:t xml:space="preserve">Na všechna okna v prostoru pro cestující musí být z vnitřní strany instalována ochranná </w:t>
      </w:r>
      <w:proofErr w:type="spellStart"/>
      <w:r w:rsidRPr="003B3776">
        <w:rPr>
          <w:sz w:val="22"/>
          <w:szCs w:val="22"/>
          <w:u w:val="single"/>
        </w:rPr>
        <w:t>antivandalská</w:t>
      </w:r>
      <w:proofErr w:type="spellEnd"/>
      <w:r w:rsidRPr="003B3776">
        <w:rPr>
          <w:sz w:val="22"/>
          <w:szCs w:val="22"/>
          <w:u w:val="single"/>
        </w:rPr>
        <w:t xml:space="preserve"> folie</w:t>
      </w:r>
      <w:r w:rsidRPr="003B3776">
        <w:rPr>
          <w:sz w:val="22"/>
          <w:szCs w:val="22"/>
        </w:rPr>
        <w:t>. Tato folie bude instalována také na okna dveřních výplní mimo první dveře. Nebude instalována na čelní a zadní okna a na boční okna v kabině řidiče.</w:t>
      </w:r>
    </w:p>
    <w:p w14:paraId="24F24654" w14:textId="47C0A4C8" w:rsidR="002C0385" w:rsidRPr="003B3776" w:rsidRDefault="002C0385" w:rsidP="002C0385">
      <w:pPr>
        <w:pStyle w:val="Zkladntext"/>
        <w:rPr>
          <w:sz w:val="22"/>
          <w:szCs w:val="22"/>
        </w:rPr>
      </w:pPr>
      <w:r w:rsidRPr="003B3776">
        <w:rPr>
          <w:sz w:val="22"/>
          <w:szCs w:val="22"/>
        </w:rPr>
        <w:lastRenderedPageBreak/>
        <w:t>Folie musí být homologovaná pro použití v</w:t>
      </w:r>
      <w:r w:rsidR="000C668D">
        <w:rPr>
          <w:sz w:val="22"/>
          <w:szCs w:val="22"/>
        </w:rPr>
        <w:t xml:space="preserve"> drážních </w:t>
      </w:r>
      <w:r w:rsidRPr="003B3776">
        <w:rPr>
          <w:sz w:val="22"/>
          <w:szCs w:val="22"/>
        </w:rPr>
        <w:t>vozidlech včetně nouzových východů a musí splňovat ustanovení souvisejících předpisů.</w:t>
      </w:r>
    </w:p>
    <w:p w14:paraId="7D80C34D" w14:textId="77777777" w:rsidR="002C0385" w:rsidRPr="003B3776" w:rsidRDefault="002C0385" w:rsidP="002C0385">
      <w:pPr>
        <w:pStyle w:val="Zkladntext"/>
        <w:rPr>
          <w:sz w:val="22"/>
          <w:szCs w:val="22"/>
        </w:rPr>
      </w:pPr>
      <w:r w:rsidRPr="003B3776">
        <w:rPr>
          <w:sz w:val="22"/>
          <w:szCs w:val="22"/>
        </w:rPr>
        <w:t>Požadované parametry folie:</w:t>
      </w:r>
    </w:p>
    <w:p w14:paraId="4FD1696B" w14:textId="77777777" w:rsidR="002C0385" w:rsidRPr="003B3776" w:rsidRDefault="002C0385" w:rsidP="002C0385">
      <w:pPr>
        <w:pStyle w:val="Odstavecseseznamem"/>
        <w:numPr>
          <w:ilvl w:val="0"/>
          <w:numId w:val="6"/>
        </w:numPr>
        <w:ind w:left="709" w:hanging="283"/>
        <w:contextualSpacing w:val="0"/>
        <w:rPr>
          <w:sz w:val="22"/>
          <w:szCs w:val="22"/>
        </w:rPr>
      </w:pPr>
      <w:r w:rsidRPr="003B3776">
        <w:rPr>
          <w:sz w:val="22"/>
          <w:szCs w:val="22"/>
        </w:rPr>
        <w:t>ochrana oken – ochranná fólie musí umožnit ochranu skel proti:</w:t>
      </w:r>
    </w:p>
    <w:p w14:paraId="2FC5FEDF" w14:textId="77777777" w:rsidR="002C0385" w:rsidRPr="003B3776" w:rsidRDefault="002C0385" w:rsidP="002C0385">
      <w:pPr>
        <w:pStyle w:val="Odstavecseseznamem"/>
        <w:numPr>
          <w:ilvl w:val="1"/>
          <w:numId w:val="5"/>
        </w:numPr>
        <w:ind w:left="993" w:hanging="284"/>
        <w:contextualSpacing w:val="0"/>
        <w:rPr>
          <w:sz w:val="22"/>
          <w:szCs w:val="22"/>
        </w:rPr>
      </w:pPr>
      <w:r w:rsidRPr="003B3776">
        <w:rPr>
          <w:sz w:val="22"/>
          <w:szCs w:val="22"/>
        </w:rPr>
        <w:t>poškrabání ostrým předmětem (např. nožem, kamenem apod.)</w:t>
      </w:r>
    </w:p>
    <w:p w14:paraId="59CF720C" w14:textId="77777777" w:rsidR="002C0385" w:rsidRPr="003B3776" w:rsidRDefault="002C0385" w:rsidP="002C0385">
      <w:pPr>
        <w:pStyle w:val="Odstavecseseznamem"/>
        <w:numPr>
          <w:ilvl w:val="1"/>
          <w:numId w:val="5"/>
        </w:numPr>
        <w:ind w:left="993" w:hanging="284"/>
        <w:contextualSpacing w:val="0"/>
        <w:rPr>
          <w:sz w:val="22"/>
          <w:szCs w:val="22"/>
        </w:rPr>
      </w:pPr>
      <w:r w:rsidRPr="003B3776">
        <w:rPr>
          <w:sz w:val="22"/>
          <w:szCs w:val="22"/>
        </w:rPr>
        <w:t xml:space="preserve">poleptání (kyselinami např. </w:t>
      </w:r>
      <w:proofErr w:type="spellStart"/>
      <w:r w:rsidRPr="003B3776">
        <w:rPr>
          <w:sz w:val="22"/>
          <w:szCs w:val="22"/>
        </w:rPr>
        <w:t>Stealth</w:t>
      </w:r>
      <w:proofErr w:type="spellEnd"/>
      <w:r w:rsidRPr="003B3776">
        <w:rPr>
          <w:sz w:val="22"/>
          <w:szCs w:val="22"/>
        </w:rPr>
        <w:t xml:space="preserve"> </w:t>
      </w:r>
      <w:proofErr w:type="spellStart"/>
      <w:r w:rsidRPr="003B3776">
        <w:rPr>
          <w:sz w:val="22"/>
          <w:szCs w:val="22"/>
        </w:rPr>
        <w:t>Ink</w:t>
      </w:r>
      <w:proofErr w:type="spellEnd"/>
      <w:r w:rsidRPr="003B3776">
        <w:rPr>
          <w:sz w:val="22"/>
          <w:szCs w:val="22"/>
        </w:rPr>
        <w:t xml:space="preserve">, organickými rozpouštědly využívanými pro odstraňování graffiti, </w:t>
      </w:r>
      <w:proofErr w:type="spellStart"/>
      <w:r w:rsidRPr="003B3776">
        <w:rPr>
          <w:sz w:val="22"/>
          <w:szCs w:val="22"/>
        </w:rPr>
        <w:t>Savem</w:t>
      </w:r>
      <w:proofErr w:type="spellEnd"/>
      <w:r w:rsidRPr="003B3776">
        <w:rPr>
          <w:sz w:val="22"/>
          <w:szCs w:val="22"/>
        </w:rPr>
        <w:t xml:space="preserve"> atd.)</w:t>
      </w:r>
    </w:p>
    <w:p w14:paraId="065729AE" w14:textId="77777777" w:rsidR="002C0385" w:rsidRPr="003B3776" w:rsidRDefault="002C0385" w:rsidP="002C0385">
      <w:pPr>
        <w:pStyle w:val="Odstavecseseznamem"/>
        <w:numPr>
          <w:ilvl w:val="1"/>
          <w:numId w:val="5"/>
        </w:numPr>
        <w:ind w:left="993" w:hanging="284"/>
        <w:contextualSpacing w:val="0"/>
        <w:rPr>
          <w:sz w:val="22"/>
          <w:szCs w:val="22"/>
        </w:rPr>
      </w:pPr>
      <w:r w:rsidRPr="003B3776">
        <w:rPr>
          <w:sz w:val="22"/>
          <w:szCs w:val="22"/>
        </w:rPr>
        <w:t>poškození ohněm (např. zapalovačem, sirkou)</w:t>
      </w:r>
    </w:p>
    <w:p w14:paraId="58E69A3A" w14:textId="77777777" w:rsidR="002C0385" w:rsidRPr="003B3776" w:rsidRDefault="002C0385" w:rsidP="002C0385">
      <w:pPr>
        <w:pStyle w:val="Odstavecseseznamem"/>
        <w:ind w:left="993"/>
        <w:contextualSpacing w:val="0"/>
        <w:rPr>
          <w:sz w:val="22"/>
          <w:szCs w:val="22"/>
        </w:rPr>
      </w:pPr>
    </w:p>
    <w:p w14:paraId="21B78EBF" w14:textId="77777777" w:rsidR="002C0385" w:rsidRPr="003B3776" w:rsidRDefault="002C0385" w:rsidP="002C0385">
      <w:pPr>
        <w:pStyle w:val="Odstavecseseznamem"/>
        <w:numPr>
          <w:ilvl w:val="0"/>
          <w:numId w:val="6"/>
        </w:numPr>
        <w:ind w:left="709" w:hanging="283"/>
        <w:contextualSpacing w:val="0"/>
        <w:rPr>
          <w:sz w:val="22"/>
          <w:szCs w:val="22"/>
        </w:rPr>
      </w:pPr>
      <w:r w:rsidRPr="003B3776">
        <w:rPr>
          <w:sz w:val="22"/>
          <w:szCs w:val="22"/>
        </w:rPr>
        <w:t>vlastnosti fólie</w:t>
      </w:r>
    </w:p>
    <w:p w14:paraId="19EBE98A" w14:textId="77777777" w:rsidR="002C0385" w:rsidRPr="003B3776" w:rsidRDefault="002C0385" w:rsidP="002C0385">
      <w:pPr>
        <w:pStyle w:val="Odstavecseseznamem"/>
        <w:numPr>
          <w:ilvl w:val="1"/>
          <w:numId w:val="5"/>
        </w:numPr>
        <w:ind w:left="993" w:hanging="284"/>
        <w:contextualSpacing w:val="0"/>
        <w:rPr>
          <w:sz w:val="22"/>
          <w:szCs w:val="22"/>
        </w:rPr>
      </w:pPr>
      <w:r w:rsidRPr="003B3776">
        <w:rPr>
          <w:sz w:val="22"/>
          <w:szCs w:val="22"/>
        </w:rPr>
        <w:t xml:space="preserve">snadná omyvatelnost v případě znečištění povrchu </w:t>
      </w:r>
      <w:r w:rsidRPr="003B3776">
        <w:rPr>
          <w:bCs/>
          <w:sz w:val="22"/>
          <w:szCs w:val="22"/>
        </w:rPr>
        <w:t>sprejem</w:t>
      </w:r>
      <w:r w:rsidRPr="003B3776">
        <w:rPr>
          <w:b/>
          <w:bCs/>
          <w:sz w:val="22"/>
          <w:szCs w:val="22"/>
        </w:rPr>
        <w:t xml:space="preserve"> </w:t>
      </w:r>
      <w:r w:rsidRPr="003B3776">
        <w:rPr>
          <w:sz w:val="22"/>
          <w:szCs w:val="22"/>
        </w:rPr>
        <w:t xml:space="preserve">nebo </w:t>
      </w:r>
      <w:r w:rsidRPr="003B3776">
        <w:rPr>
          <w:bCs/>
          <w:sz w:val="22"/>
          <w:szCs w:val="22"/>
        </w:rPr>
        <w:t>fixem</w:t>
      </w:r>
    </w:p>
    <w:p w14:paraId="0A6B16CC" w14:textId="77777777" w:rsidR="002C0385" w:rsidRPr="003B3776" w:rsidRDefault="002C0385" w:rsidP="002C0385">
      <w:pPr>
        <w:pStyle w:val="Odstavecseseznamem"/>
        <w:numPr>
          <w:ilvl w:val="1"/>
          <w:numId w:val="5"/>
        </w:numPr>
        <w:ind w:left="993" w:hanging="284"/>
        <w:contextualSpacing w:val="0"/>
        <w:rPr>
          <w:sz w:val="22"/>
          <w:szCs w:val="22"/>
        </w:rPr>
      </w:pPr>
      <w:r w:rsidRPr="003B3776">
        <w:rPr>
          <w:sz w:val="22"/>
          <w:szCs w:val="22"/>
        </w:rPr>
        <w:t>nenáročná odstranitelnost v případě poškrábání nebo jiného mechanického poškození</w:t>
      </w:r>
    </w:p>
    <w:p w14:paraId="49564469" w14:textId="77777777" w:rsidR="002C0385" w:rsidRPr="003B3776" w:rsidRDefault="002C0385" w:rsidP="002C0385">
      <w:pPr>
        <w:pStyle w:val="Odstavecseseznamem"/>
        <w:numPr>
          <w:ilvl w:val="1"/>
          <w:numId w:val="5"/>
        </w:numPr>
        <w:ind w:left="993" w:hanging="284"/>
        <w:contextualSpacing w:val="0"/>
        <w:rPr>
          <w:sz w:val="22"/>
          <w:szCs w:val="22"/>
        </w:rPr>
      </w:pPr>
      <w:r w:rsidRPr="003B3776">
        <w:rPr>
          <w:sz w:val="22"/>
          <w:szCs w:val="22"/>
        </w:rPr>
        <w:t>možnost odlepení bez jakýchkoliv zbytků po lepidle</w:t>
      </w:r>
    </w:p>
    <w:p w14:paraId="0D8B41BF" w14:textId="77777777" w:rsidR="002C0385" w:rsidRPr="003B3776" w:rsidRDefault="002C0385" w:rsidP="002C0385">
      <w:pPr>
        <w:pStyle w:val="Odstavecseseznamem"/>
        <w:numPr>
          <w:ilvl w:val="1"/>
          <w:numId w:val="5"/>
        </w:numPr>
        <w:ind w:left="993" w:hanging="284"/>
        <w:contextualSpacing w:val="0"/>
        <w:rPr>
          <w:sz w:val="22"/>
          <w:szCs w:val="22"/>
        </w:rPr>
      </w:pPr>
      <w:r w:rsidRPr="003B3776">
        <w:rPr>
          <w:sz w:val="22"/>
          <w:szCs w:val="22"/>
        </w:rPr>
        <w:t>přenos světla minimálně 80 %</w:t>
      </w:r>
    </w:p>
    <w:p w14:paraId="3265E872" w14:textId="77777777" w:rsidR="002C0385" w:rsidRPr="003B3776" w:rsidRDefault="002C0385" w:rsidP="002C0385">
      <w:pPr>
        <w:pStyle w:val="Odstavecseseznamem"/>
        <w:numPr>
          <w:ilvl w:val="1"/>
          <w:numId w:val="5"/>
        </w:numPr>
        <w:ind w:left="993" w:hanging="284"/>
        <w:contextualSpacing w:val="0"/>
        <w:rPr>
          <w:sz w:val="22"/>
          <w:szCs w:val="22"/>
        </w:rPr>
      </w:pPr>
      <w:r w:rsidRPr="003B3776">
        <w:rPr>
          <w:sz w:val="22"/>
          <w:szCs w:val="22"/>
        </w:rPr>
        <w:t>fólie musí být čirá, nesmí být matná</w:t>
      </w:r>
    </w:p>
    <w:p w14:paraId="0A932FC4" w14:textId="77777777" w:rsidR="002C0385" w:rsidRPr="003B3776" w:rsidRDefault="002C0385" w:rsidP="002C0385">
      <w:pPr>
        <w:pStyle w:val="Odstavecseseznamem"/>
        <w:numPr>
          <w:ilvl w:val="1"/>
          <w:numId w:val="5"/>
        </w:numPr>
        <w:ind w:left="993" w:hanging="284"/>
        <w:contextualSpacing w:val="0"/>
        <w:rPr>
          <w:sz w:val="22"/>
          <w:szCs w:val="22"/>
        </w:rPr>
      </w:pPr>
      <w:r w:rsidRPr="003B3776">
        <w:rPr>
          <w:sz w:val="22"/>
          <w:szCs w:val="22"/>
        </w:rPr>
        <w:t xml:space="preserve">po nalepení musí být zabezpečen průhled oknem bez zkreslení </w:t>
      </w:r>
    </w:p>
    <w:p w14:paraId="4B9C1738" w14:textId="77777777" w:rsidR="002C0385" w:rsidRPr="003B3776" w:rsidRDefault="002C0385" w:rsidP="002C0385">
      <w:pPr>
        <w:pStyle w:val="Odstavecseseznamem"/>
        <w:numPr>
          <w:ilvl w:val="1"/>
          <w:numId w:val="5"/>
        </w:numPr>
        <w:ind w:left="993" w:hanging="284"/>
        <w:contextualSpacing w:val="0"/>
        <w:rPr>
          <w:sz w:val="22"/>
          <w:szCs w:val="22"/>
        </w:rPr>
      </w:pPr>
      <w:r w:rsidRPr="003B3776">
        <w:rPr>
          <w:sz w:val="22"/>
          <w:szCs w:val="22"/>
        </w:rPr>
        <w:t xml:space="preserve">tloušťka fólie musí být minimálně 100 </w:t>
      </w:r>
      <w:proofErr w:type="spellStart"/>
      <w:r w:rsidRPr="003B3776">
        <w:rPr>
          <w:sz w:val="22"/>
          <w:szCs w:val="22"/>
        </w:rPr>
        <w:t>μm</w:t>
      </w:r>
      <w:proofErr w:type="spellEnd"/>
    </w:p>
    <w:p w14:paraId="38D6A204" w14:textId="77777777" w:rsidR="001C2E24" w:rsidRPr="003B3776" w:rsidRDefault="001C2E24">
      <w:pPr>
        <w:pStyle w:val="Zkladnt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C25E78" w:rsidRPr="003B3776" w14:paraId="3F017B40" w14:textId="77777777" w:rsidTr="00E67589">
        <w:tc>
          <w:tcPr>
            <w:tcW w:w="9495" w:type="dxa"/>
            <w:shd w:val="clear" w:color="auto" w:fill="auto"/>
          </w:tcPr>
          <w:p w14:paraId="1D1237B7" w14:textId="77777777" w:rsidR="00C25E78" w:rsidRPr="003B3776" w:rsidRDefault="00C25E78" w:rsidP="00E67589">
            <w:pPr>
              <w:pStyle w:val="Zkladntext"/>
              <w:rPr>
                <w:sz w:val="22"/>
                <w:szCs w:val="22"/>
              </w:rPr>
            </w:pPr>
          </w:p>
          <w:p w14:paraId="5EF02D2A" w14:textId="77777777" w:rsidR="00C25E78" w:rsidRPr="003B3776" w:rsidRDefault="00F77FE6" w:rsidP="00E67589">
            <w:pPr>
              <w:pStyle w:val="Zkladntext"/>
              <w:rPr>
                <w:sz w:val="22"/>
                <w:szCs w:val="22"/>
              </w:rPr>
            </w:pPr>
            <w:r w:rsidRPr="003B3776">
              <w:rPr>
                <w:sz w:val="22"/>
                <w:szCs w:val="22"/>
              </w:rPr>
              <w:t>Odpověď:  ANO/NE</w:t>
            </w:r>
          </w:p>
        </w:tc>
      </w:tr>
      <w:tr w:rsidR="00C25E78" w:rsidRPr="003B3776" w14:paraId="58FF5262" w14:textId="77777777" w:rsidTr="00E67589">
        <w:tc>
          <w:tcPr>
            <w:tcW w:w="9495" w:type="dxa"/>
            <w:shd w:val="clear" w:color="auto" w:fill="auto"/>
          </w:tcPr>
          <w:p w14:paraId="36E21BAB" w14:textId="77777777" w:rsidR="00C25E78" w:rsidRPr="003B3776" w:rsidRDefault="00C25E78" w:rsidP="00E67589">
            <w:pPr>
              <w:pStyle w:val="Zkladntext"/>
              <w:rPr>
                <w:sz w:val="22"/>
                <w:szCs w:val="22"/>
              </w:rPr>
            </w:pPr>
          </w:p>
          <w:p w14:paraId="1B4C4BA9" w14:textId="77777777" w:rsidR="00C25E78" w:rsidRPr="003B3776" w:rsidRDefault="00F77FE6" w:rsidP="00E67589">
            <w:pPr>
              <w:pStyle w:val="Zkladntext"/>
              <w:rPr>
                <w:sz w:val="22"/>
                <w:szCs w:val="22"/>
              </w:rPr>
            </w:pPr>
            <w:r w:rsidRPr="003B3776">
              <w:rPr>
                <w:sz w:val="22"/>
                <w:szCs w:val="22"/>
              </w:rPr>
              <w:t>Doplňující popis:</w:t>
            </w:r>
          </w:p>
        </w:tc>
      </w:tr>
    </w:tbl>
    <w:p w14:paraId="56085816" w14:textId="77777777" w:rsidR="008C6C7E" w:rsidRPr="003B3776" w:rsidRDefault="008C6C7E" w:rsidP="006B5BA6">
      <w:pPr>
        <w:pStyle w:val="Nadpis2"/>
        <w:tabs>
          <w:tab w:val="clear" w:pos="576"/>
          <w:tab w:val="num" w:pos="0"/>
        </w:tabs>
        <w:ind w:left="0"/>
        <w:rPr>
          <w:sz w:val="22"/>
          <w:szCs w:val="22"/>
        </w:rPr>
      </w:pPr>
      <w:bookmarkStart w:id="31" w:name="_Toc17975453"/>
      <w:r w:rsidRPr="003B3776">
        <w:rPr>
          <w:sz w:val="22"/>
          <w:szCs w:val="22"/>
        </w:rPr>
        <w:t>SEDADLA</w:t>
      </w:r>
      <w:r w:rsidR="006B07FE" w:rsidRPr="003B3776">
        <w:rPr>
          <w:sz w:val="22"/>
          <w:szCs w:val="22"/>
        </w:rPr>
        <w:t xml:space="preserve"> - PP</w:t>
      </w:r>
      <w:bookmarkEnd w:id="31"/>
    </w:p>
    <w:p w14:paraId="078B70DE" w14:textId="4145BB44" w:rsidR="002C0385" w:rsidRPr="003B3776" w:rsidRDefault="002C0385" w:rsidP="002C0385">
      <w:pPr>
        <w:pStyle w:val="Zkladntext"/>
        <w:rPr>
          <w:sz w:val="22"/>
          <w:szCs w:val="22"/>
        </w:rPr>
      </w:pPr>
      <w:r w:rsidRPr="003B3776">
        <w:rPr>
          <w:sz w:val="22"/>
          <w:szCs w:val="22"/>
        </w:rPr>
        <w:t xml:space="preserve">Uspořádání sedadel v interiéru vozidla musí být převážně příčné. Podélné uspořádání sedadel je umožněno jen v případě sklopných sedadel nebo výjimečně u pevných sedadel, pokud je to vhodné z důvodu lepšího řešení interiéru vozidla.  Z důvodu lepší údržby interiéru je upřednostněno upevnění sedadel do stropu a bočnic karosérie. </w:t>
      </w:r>
      <w:r w:rsidRPr="003B3776">
        <w:rPr>
          <w:sz w:val="22"/>
          <w:szCs w:val="22"/>
          <w:u w:val="single"/>
        </w:rPr>
        <w:t>Jsou požadována celoplastová sedadla s čalouněným, lehce udržovatelným podsedákem bez změkčující pěny</w:t>
      </w:r>
      <w:r w:rsidRPr="003B3776">
        <w:rPr>
          <w:sz w:val="22"/>
          <w:szCs w:val="22"/>
        </w:rPr>
        <w:t>.  Pokud nelze zajistit dostatečnou bezpečnost proti pohybu do boku, požadují se i</w:t>
      </w:r>
      <w:r w:rsidR="000C668D">
        <w:rPr>
          <w:sz w:val="22"/>
          <w:szCs w:val="22"/>
        </w:rPr>
        <w:t xml:space="preserve"> boční</w:t>
      </w:r>
      <w:r w:rsidRPr="003B3776">
        <w:rPr>
          <w:sz w:val="22"/>
          <w:szCs w:val="22"/>
        </w:rPr>
        <w:t xml:space="preserve"> zábrany na sedadlech. Barevné řešení a typ sedadel podléhá finálnímu odsouhlasení zadavateli.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C25E78" w:rsidRPr="003B3776" w14:paraId="0B2A87DC" w14:textId="77777777" w:rsidTr="00E67589">
        <w:tc>
          <w:tcPr>
            <w:tcW w:w="9495" w:type="dxa"/>
            <w:shd w:val="clear" w:color="auto" w:fill="auto"/>
          </w:tcPr>
          <w:p w14:paraId="10470DD5" w14:textId="77777777" w:rsidR="00C25E78" w:rsidRPr="003B3776" w:rsidRDefault="00C25E78" w:rsidP="00E67589">
            <w:pPr>
              <w:pStyle w:val="Zkladntext"/>
              <w:rPr>
                <w:sz w:val="22"/>
                <w:szCs w:val="22"/>
              </w:rPr>
            </w:pPr>
          </w:p>
          <w:p w14:paraId="10EA64D2" w14:textId="77777777" w:rsidR="00C25E78" w:rsidRPr="003B3776" w:rsidRDefault="00F77FE6" w:rsidP="00E67589">
            <w:pPr>
              <w:pStyle w:val="Zkladntext"/>
              <w:rPr>
                <w:sz w:val="22"/>
                <w:szCs w:val="22"/>
              </w:rPr>
            </w:pPr>
            <w:r w:rsidRPr="003B3776">
              <w:rPr>
                <w:sz w:val="22"/>
                <w:szCs w:val="22"/>
              </w:rPr>
              <w:t>Odpověď:  ANO/NE</w:t>
            </w:r>
          </w:p>
        </w:tc>
      </w:tr>
      <w:tr w:rsidR="00C25E78" w:rsidRPr="003B3776" w14:paraId="2490B067" w14:textId="77777777" w:rsidTr="00E67589">
        <w:tc>
          <w:tcPr>
            <w:tcW w:w="9495" w:type="dxa"/>
            <w:shd w:val="clear" w:color="auto" w:fill="auto"/>
          </w:tcPr>
          <w:p w14:paraId="79AAC5E8" w14:textId="77777777" w:rsidR="00C25E78" w:rsidRPr="003B3776" w:rsidRDefault="00C25E78" w:rsidP="00E67589">
            <w:pPr>
              <w:pStyle w:val="Zkladntext"/>
              <w:rPr>
                <w:sz w:val="22"/>
                <w:szCs w:val="22"/>
              </w:rPr>
            </w:pPr>
          </w:p>
          <w:p w14:paraId="27773DF5" w14:textId="77777777" w:rsidR="00C25E78" w:rsidRPr="003B3776" w:rsidRDefault="00F77FE6" w:rsidP="00E67589">
            <w:pPr>
              <w:pStyle w:val="Zkladntext"/>
              <w:rPr>
                <w:sz w:val="22"/>
                <w:szCs w:val="22"/>
              </w:rPr>
            </w:pPr>
            <w:r w:rsidRPr="003B3776">
              <w:rPr>
                <w:sz w:val="22"/>
                <w:szCs w:val="22"/>
              </w:rPr>
              <w:t>Doplňující popis:</w:t>
            </w:r>
          </w:p>
        </w:tc>
      </w:tr>
    </w:tbl>
    <w:p w14:paraId="5DCC356F" w14:textId="77777777" w:rsidR="008C6C7E" w:rsidRPr="003B3776" w:rsidRDefault="008C6C7E">
      <w:pPr>
        <w:pStyle w:val="Nadpis2"/>
        <w:tabs>
          <w:tab w:val="num" w:pos="0"/>
        </w:tabs>
        <w:ind w:left="0" w:hanging="567"/>
        <w:rPr>
          <w:sz w:val="22"/>
          <w:szCs w:val="22"/>
        </w:rPr>
      </w:pPr>
      <w:bookmarkStart w:id="32" w:name="_Toc19924440"/>
      <w:bookmarkStart w:id="33" w:name="_Toc17975454"/>
      <w:r w:rsidRPr="003B3776">
        <w:rPr>
          <w:sz w:val="22"/>
          <w:szCs w:val="22"/>
        </w:rPr>
        <w:t>DOPLŇKOVÉ VYBAVENÍ</w:t>
      </w:r>
      <w:bookmarkEnd w:id="32"/>
      <w:r w:rsidR="006B07FE" w:rsidRPr="003B3776">
        <w:rPr>
          <w:sz w:val="22"/>
          <w:szCs w:val="22"/>
        </w:rPr>
        <w:t xml:space="preserve"> - PP</w:t>
      </w:r>
      <w:bookmarkEnd w:id="33"/>
    </w:p>
    <w:p w14:paraId="4B0CCF05" w14:textId="2666F7D7" w:rsidR="002C0385" w:rsidRPr="003B3776" w:rsidRDefault="002C0385" w:rsidP="00124AA7">
      <w:pPr>
        <w:pStyle w:val="Zkladntext"/>
        <w:rPr>
          <w:sz w:val="22"/>
          <w:szCs w:val="22"/>
        </w:rPr>
      </w:pPr>
      <w:r w:rsidRPr="003B3776">
        <w:rPr>
          <w:sz w:val="22"/>
          <w:szCs w:val="22"/>
        </w:rPr>
        <w:t xml:space="preserve">Je požadována instalace dostatečného počtu záchytných tyčí (i v zadní části vozu), madel a úchytů rozmístěných s ohledem na bezpečnost stojících cestujících a u nízkopodlažní části </w:t>
      </w:r>
      <w:r w:rsidR="003B3776">
        <w:rPr>
          <w:sz w:val="22"/>
          <w:szCs w:val="22"/>
        </w:rPr>
        <w:t>trolejbus</w:t>
      </w:r>
      <w:r w:rsidRPr="003B3776">
        <w:rPr>
          <w:sz w:val="22"/>
          <w:szCs w:val="22"/>
        </w:rPr>
        <w:t>u i vozíčkářů.</w:t>
      </w:r>
    </w:p>
    <w:p w14:paraId="456EC144" w14:textId="77777777" w:rsidR="002C0385" w:rsidRPr="003B3776" w:rsidRDefault="002C0385" w:rsidP="00124AA7">
      <w:pPr>
        <w:pStyle w:val="Zkladntext"/>
        <w:rPr>
          <w:sz w:val="22"/>
          <w:szCs w:val="22"/>
        </w:rPr>
      </w:pPr>
      <w:r w:rsidRPr="003B3776">
        <w:rPr>
          <w:sz w:val="22"/>
          <w:szCs w:val="22"/>
        </w:rPr>
        <w:t>Vozidlo musí být vybaveno funkčními hasicími přístroji schváleného typu a soupravou zdravotních potřeb (autolékárničkou, která musí být přístupná cestujícím).  Jeden z hasicích přístrojů musí být umístěn v bezprostřední blízkosti stanoviště řidiče, K umístění hasicích přístrojů může být využit i prostor na podbězích předních kol mezi sedadly.</w:t>
      </w:r>
    </w:p>
    <w:p w14:paraId="44F92E5C" w14:textId="77777777" w:rsidR="002C0385" w:rsidRPr="003B3776" w:rsidRDefault="002C0385" w:rsidP="00124AA7">
      <w:pPr>
        <w:pStyle w:val="Zkladntext"/>
        <w:rPr>
          <w:sz w:val="22"/>
          <w:szCs w:val="22"/>
        </w:rPr>
      </w:pPr>
      <w:r w:rsidRPr="003B3776">
        <w:rPr>
          <w:sz w:val="22"/>
          <w:szCs w:val="22"/>
        </w:rPr>
        <w:t>Je preferována lékárnička typ tubus, která umožňuje umístění tří sad částí lékárniček s možností výměny jen části obsahu. Je však možné použít i jiné řešení, které bude plnit platnou legislativu</w:t>
      </w:r>
    </w:p>
    <w:p w14:paraId="26746567" w14:textId="77777777" w:rsidR="002C0385" w:rsidRPr="003B3776" w:rsidRDefault="002C0385" w:rsidP="00124AA7">
      <w:pPr>
        <w:pStyle w:val="Zkladntext"/>
        <w:rPr>
          <w:sz w:val="22"/>
          <w:szCs w:val="22"/>
        </w:rPr>
      </w:pPr>
      <w:r w:rsidRPr="003B3776">
        <w:rPr>
          <w:sz w:val="22"/>
          <w:szCs w:val="22"/>
        </w:rPr>
        <w:t>Vozidlo musí být vybaveno  jedním zakládacím klínem pro zajištění  vozidla proti samovolnému pohybu.</w:t>
      </w:r>
    </w:p>
    <w:p w14:paraId="5A62DC0F" w14:textId="79FCD3C1" w:rsidR="002C0385" w:rsidRPr="003B3776" w:rsidRDefault="002C0385" w:rsidP="002C0385">
      <w:pPr>
        <w:pStyle w:val="Zkladntext"/>
        <w:rPr>
          <w:sz w:val="22"/>
          <w:szCs w:val="22"/>
        </w:rPr>
      </w:pPr>
      <w:r w:rsidRPr="003B3776">
        <w:rPr>
          <w:sz w:val="22"/>
          <w:szCs w:val="22"/>
        </w:rPr>
        <w:t xml:space="preserve">Vozidlo musí být vybaveno zvukovou výstrahou při couvání.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C25E78" w:rsidRPr="003B3776" w14:paraId="23D50B71" w14:textId="77777777" w:rsidTr="00E67589">
        <w:tc>
          <w:tcPr>
            <w:tcW w:w="9495" w:type="dxa"/>
            <w:shd w:val="clear" w:color="auto" w:fill="auto"/>
          </w:tcPr>
          <w:p w14:paraId="5807350E" w14:textId="77777777" w:rsidR="00C25E78" w:rsidRPr="003B3776" w:rsidRDefault="00C25E78" w:rsidP="00E67589">
            <w:pPr>
              <w:pStyle w:val="Zkladntext"/>
              <w:rPr>
                <w:sz w:val="22"/>
                <w:szCs w:val="22"/>
              </w:rPr>
            </w:pPr>
          </w:p>
          <w:p w14:paraId="278B3DF8" w14:textId="77777777" w:rsidR="00C25E78" w:rsidRPr="003B3776" w:rsidRDefault="00F77FE6" w:rsidP="00E67589">
            <w:pPr>
              <w:pStyle w:val="Zkladntext"/>
              <w:rPr>
                <w:sz w:val="22"/>
                <w:szCs w:val="22"/>
              </w:rPr>
            </w:pPr>
            <w:r w:rsidRPr="003B3776">
              <w:rPr>
                <w:sz w:val="22"/>
                <w:szCs w:val="22"/>
              </w:rPr>
              <w:lastRenderedPageBreak/>
              <w:t>Odpověď:  ANO/NE</w:t>
            </w:r>
          </w:p>
        </w:tc>
      </w:tr>
      <w:tr w:rsidR="00C25E78" w:rsidRPr="003B3776" w14:paraId="0F2EC9A3" w14:textId="77777777" w:rsidTr="00E67589">
        <w:tc>
          <w:tcPr>
            <w:tcW w:w="9495" w:type="dxa"/>
            <w:shd w:val="clear" w:color="auto" w:fill="auto"/>
          </w:tcPr>
          <w:p w14:paraId="3F24B84E" w14:textId="77777777" w:rsidR="00C25E78" w:rsidRPr="003B3776" w:rsidRDefault="00C25E78" w:rsidP="00E67589">
            <w:pPr>
              <w:pStyle w:val="Zkladntext"/>
              <w:rPr>
                <w:sz w:val="22"/>
                <w:szCs w:val="22"/>
              </w:rPr>
            </w:pPr>
          </w:p>
          <w:p w14:paraId="7EBF6265" w14:textId="77777777" w:rsidR="00C25E78" w:rsidRPr="003B3776" w:rsidRDefault="00F77FE6" w:rsidP="00E67589">
            <w:pPr>
              <w:pStyle w:val="Zkladntext"/>
              <w:rPr>
                <w:sz w:val="22"/>
                <w:szCs w:val="22"/>
              </w:rPr>
            </w:pPr>
            <w:r w:rsidRPr="003B3776">
              <w:rPr>
                <w:sz w:val="22"/>
                <w:szCs w:val="22"/>
              </w:rPr>
              <w:t>Doplňující popis:</w:t>
            </w:r>
          </w:p>
        </w:tc>
      </w:tr>
    </w:tbl>
    <w:p w14:paraId="10FA18F5" w14:textId="77777777" w:rsidR="008C6C7E" w:rsidRPr="003B3776" w:rsidRDefault="008C6C7E">
      <w:pPr>
        <w:pStyle w:val="Nadpis2"/>
        <w:tabs>
          <w:tab w:val="num" w:pos="0"/>
        </w:tabs>
        <w:ind w:left="0" w:hanging="567"/>
        <w:rPr>
          <w:sz w:val="22"/>
          <w:szCs w:val="22"/>
        </w:rPr>
      </w:pPr>
      <w:bookmarkStart w:id="34" w:name="_Toc17975455"/>
      <w:r w:rsidRPr="003B3776">
        <w:rPr>
          <w:sz w:val="22"/>
          <w:szCs w:val="22"/>
        </w:rPr>
        <w:t>OSVĚTLENÍ VOZIDLA</w:t>
      </w:r>
      <w:bookmarkEnd w:id="34"/>
    </w:p>
    <w:p w14:paraId="659C1EF5" w14:textId="77777777" w:rsidR="008C6C7E" w:rsidRPr="003B3776" w:rsidRDefault="008C6C7E">
      <w:pPr>
        <w:pStyle w:val="Nadpis3"/>
        <w:tabs>
          <w:tab w:val="clear" w:pos="720"/>
        </w:tabs>
        <w:ind w:left="0"/>
        <w:rPr>
          <w:sz w:val="22"/>
          <w:szCs w:val="22"/>
        </w:rPr>
      </w:pPr>
      <w:bookmarkStart w:id="35" w:name="_Toc17975456"/>
      <w:r w:rsidRPr="003B3776">
        <w:rPr>
          <w:sz w:val="22"/>
          <w:szCs w:val="22"/>
        </w:rPr>
        <w:t xml:space="preserve">VNĚJŠÍ OSVĚTLENÍ </w:t>
      </w:r>
      <w:r w:rsidR="006B07FE" w:rsidRPr="003B3776">
        <w:rPr>
          <w:sz w:val="22"/>
          <w:szCs w:val="22"/>
        </w:rPr>
        <w:t xml:space="preserve"> - PP</w:t>
      </w:r>
      <w:bookmarkEnd w:id="35"/>
    </w:p>
    <w:p w14:paraId="45729A72" w14:textId="77777777" w:rsidR="002C0385" w:rsidRPr="003B3776" w:rsidRDefault="002C0385" w:rsidP="00124AA7">
      <w:pPr>
        <w:pStyle w:val="Zkladntext"/>
        <w:rPr>
          <w:sz w:val="22"/>
          <w:szCs w:val="22"/>
        </w:rPr>
      </w:pPr>
      <w:r w:rsidRPr="003B3776">
        <w:rPr>
          <w:sz w:val="22"/>
          <w:szCs w:val="22"/>
          <w:u w:val="single"/>
        </w:rPr>
        <w:t>Použití tlumených světel musí být řidiči zobrazeno kontrolkou na přístrojové desce</w:t>
      </w:r>
      <w:r w:rsidRPr="003B3776">
        <w:rPr>
          <w:sz w:val="22"/>
          <w:szCs w:val="22"/>
        </w:rPr>
        <w:t>.</w:t>
      </w:r>
    </w:p>
    <w:p w14:paraId="589BDACF" w14:textId="77777777" w:rsidR="002C0385" w:rsidRPr="003B3776" w:rsidRDefault="002C0385" w:rsidP="00124AA7">
      <w:pPr>
        <w:pStyle w:val="Zkladntext"/>
        <w:rPr>
          <w:sz w:val="22"/>
          <w:szCs w:val="22"/>
        </w:rPr>
      </w:pPr>
      <w:r w:rsidRPr="003B3776">
        <w:rPr>
          <w:sz w:val="22"/>
          <w:szCs w:val="22"/>
        </w:rPr>
        <w:t xml:space="preserve">Vozidlo požadujeme vybavit systémem </w:t>
      </w:r>
      <w:r w:rsidRPr="003B3776">
        <w:rPr>
          <w:sz w:val="22"/>
          <w:szCs w:val="22"/>
          <w:u w:val="single"/>
        </w:rPr>
        <w:t>denního svícení,</w:t>
      </w:r>
      <w:r w:rsidRPr="003B3776">
        <w:rPr>
          <w:sz w:val="22"/>
          <w:szCs w:val="22"/>
        </w:rPr>
        <w:t xml:space="preserve"> </w:t>
      </w:r>
      <w:r w:rsidRPr="003B3776">
        <w:rPr>
          <w:sz w:val="22"/>
          <w:szCs w:val="22"/>
          <w:u w:val="single"/>
        </w:rPr>
        <w:t>předními mlhovými světly a</w:t>
      </w:r>
      <w:r w:rsidRPr="003B3776">
        <w:rPr>
          <w:sz w:val="22"/>
          <w:szCs w:val="22"/>
        </w:rPr>
        <w:t xml:space="preserve"> </w:t>
      </w:r>
      <w:r w:rsidRPr="003B3776">
        <w:rPr>
          <w:sz w:val="22"/>
          <w:szCs w:val="22"/>
          <w:u w:val="single"/>
        </w:rPr>
        <w:t>vnějším osvětlením prostoru dveří</w:t>
      </w:r>
      <w:r w:rsidRPr="003B3776">
        <w:rPr>
          <w:sz w:val="22"/>
          <w:szCs w:val="22"/>
        </w:rPr>
        <w:t>, které bude aktivováno při jejich otevření při zapnutém vnějším osvětlení.</w:t>
      </w:r>
    </w:p>
    <w:p w14:paraId="6E261768" w14:textId="77777777" w:rsidR="002C0385" w:rsidRPr="003B3776" w:rsidRDefault="002C0385" w:rsidP="00124AA7">
      <w:pPr>
        <w:pStyle w:val="Zkladntext"/>
        <w:rPr>
          <w:sz w:val="22"/>
          <w:szCs w:val="22"/>
        </w:rPr>
      </w:pPr>
      <w:r w:rsidRPr="003B3776">
        <w:rPr>
          <w:sz w:val="22"/>
          <w:szCs w:val="22"/>
        </w:rPr>
        <w:t>Zapnutím vnějšího osvětlení vozidla se musí současně rozsvítit osvětlení kontrolních přístrojů. Intenzita osvětlení kontrolních přístrojů musí být regulovatelná. Osvětlení přístrojů nesmí řidiče oslňovat ani působit rušivě při řízení vozidla a přístroje se nesmí zrcadlit v čelním skle.</w:t>
      </w:r>
    </w:p>
    <w:p w14:paraId="465CD350" w14:textId="1DB6C3B2" w:rsidR="002C0385" w:rsidRPr="003B3776" w:rsidRDefault="002C0385" w:rsidP="002C0385">
      <w:pPr>
        <w:pStyle w:val="Zkladntext"/>
        <w:rPr>
          <w:sz w:val="22"/>
          <w:szCs w:val="22"/>
        </w:rPr>
      </w:pPr>
      <w:r w:rsidRPr="003B3776">
        <w:rPr>
          <w:sz w:val="22"/>
          <w:szCs w:val="22"/>
        </w:rPr>
        <w:t xml:space="preserve">Pro zvýšení bezpečnosti provozu </w:t>
      </w:r>
      <w:r w:rsidRPr="003B3776">
        <w:rPr>
          <w:sz w:val="22"/>
          <w:szCs w:val="22"/>
          <w:u w:val="single"/>
        </w:rPr>
        <w:t>se zadní světla se požadují zdvojená</w:t>
      </w:r>
      <w:r w:rsidRPr="003B3776">
        <w:rPr>
          <w:sz w:val="22"/>
          <w:szCs w:val="22"/>
        </w:rPr>
        <w:t xml:space="preserve"> (jedna sada v horní části </w:t>
      </w:r>
      <w:r w:rsidR="003B3776">
        <w:rPr>
          <w:sz w:val="22"/>
          <w:szCs w:val="22"/>
        </w:rPr>
        <w:t>trolejbus</w:t>
      </w:r>
      <w:r w:rsidRPr="003B3776">
        <w:rPr>
          <w:sz w:val="22"/>
          <w:szCs w:val="22"/>
        </w:rPr>
        <w:t xml:space="preserve">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C25E78" w:rsidRPr="003B3776" w14:paraId="492E0EFF" w14:textId="77777777" w:rsidTr="00E67589">
        <w:tc>
          <w:tcPr>
            <w:tcW w:w="9495" w:type="dxa"/>
            <w:shd w:val="clear" w:color="auto" w:fill="auto"/>
          </w:tcPr>
          <w:p w14:paraId="440467C6" w14:textId="77777777" w:rsidR="00C25E78" w:rsidRPr="003B3776" w:rsidRDefault="00C25E78" w:rsidP="00E67589">
            <w:pPr>
              <w:pStyle w:val="Zkladntext"/>
              <w:rPr>
                <w:sz w:val="22"/>
                <w:szCs w:val="22"/>
              </w:rPr>
            </w:pPr>
          </w:p>
          <w:p w14:paraId="780DEC45" w14:textId="77777777" w:rsidR="00C25E78" w:rsidRPr="003B3776" w:rsidRDefault="00F77FE6" w:rsidP="00E67589">
            <w:pPr>
              <w:pStyle w:val="Zkladntext"/>
              <w:rPr>
                <w:sz w:val="22"/>
                <w:szCs w:val="22"/>
              </w:rPr>
            </w:pPr>
            <w:r w:rsidRPr="003B3776">
              <w:rPr>
                <w:sz w:val="22"/>
                <w:szCs w:val="22"/>
              </w:rPr>
              <w:t>Odpověď:  ANO/NE</w:t>
            </w:r>
          </w:p>
        </w:tc>
      </w:tr>
      <w:tr w:rsidR="00C25E78" w:rsidRPr="003B3776" w14:paraId="018F7C2D" w14:textId="77777777" w:rsidTr="00E67589">
        <w:tc>
          <w:tcPr>
            <w:tcW w:w="9495" w:type="dxa"/>
            <w:shd w:val="clear" w:color="auto" w:fill="auto"/>
          </w:tcPr>
          <w:p w14:paraId="07023743" w14:textId="77777777" w:rsidR="00C25E78" w:rsidRPr="003B3776" w:rsidRDefault="00C25E78" w:rsidP="00E67589">
            <w:pPr>
              <w:pStyle w:val="Zkladntext"/>
              <w:rPr>
                <w:sz w:val="22"/>
                <w:szCs w:val="22"/>
              </w:rPr>
            </w:pPr>
          </w:p>
          <w:p w14:paraId="7B0ECB05" w14:textId="77777777" w:rsidR="00C25E78" w:rsidRPr="003B3776" w:rsidRDefault="00F77FE6" w:rsidP="00E67589">
            <w:pPr>
              <w:pStyle w:val="Zkladntext"/>
              <w:rPr>
                <w:sz w:val="22"/>
                <w:szCs w:val="22"/>
              </w:rPr>
            </w:pPr>
            <w:r w:rsidRPr="003B3776">
              <w:rPr>
                <w:sz w:val="22"/>
                <w:szCs w:val="22"/>
              </w:rPr>
              <w:t>Doplňující popis:</w:t>
            </w:r>
          </w:p>
        </w:tc>
      </w:tr>
    </w:tbl>
    <w:p w14:paraId="789B7979" w14:textId="77777777" w:rsidR="008C6C7E" w:rsidRPr="003B3776" w:rsidRDefault="008C6C7E">
      <w:pPr>
        <w:pStyle w:val="Nadpis3"/>
        <w:tabs>
          <w:tab w:val="clear" w:pos="720"/>
          <w:tab w:val="num" w:pos="0"/>
        </w:tabs>
        <w:ind w:left="0" w:hanging="709"/>
        <w:rPr>
          <w:sz w:val="22"/>
          <w:szCs w:val="22"/>
        </w:rPr>
      </w:pPr>
      <w:bookmarkStart w:id="36" w:name="_Toc19924443"/>
      <w:bookmarkStart w:id="37" w:name="_Toc17975457"/>
      <w:r w:rsidRPr="003B3776">
        <w:rPr>
          <w:sz w:val="22"/>
          <w:szCs w:val="22"/>
        </w:rPr>
        <w:t>VNITŘNÍ OSVĚTLENÍ</w:t>
      </w:r>
      <w:bookmarkEnd w:id="36"/>
      <w:r w:rsidR="006B07FE" w:rsidRPr="003B3776">
        <w:rPr>
          <w:sz w:val="22"/>
          <w:szCs w:val="22"/>
        </w:rPr>
        <w:t xml:space="preserve"> - PP</w:t>
      </w:r>
      <w:bookmarkEnd w:id="37"/>
    </w:p>
    <w:p w14:paraId="772F5A40" w14:textId="77777777" w:rsidR="002C0385" w:rsidRPr="003B3776" w:rsidRDefault="002C0385" w:rsidP="002C0385">
      <w:pPr>
        <w:pStyle w:val="Zkladntext"/>
        <w:rPr>
          <w:sz w:val="22"/>
          <w:szCs w:val="22"/>
        </w:rPr>
      </w:pPr>
      <w:r w:rsidRPr="003B3776">
        <w:rPr>
          <w:sz w:val="22"/>
          <w:szCs w:val="22"/>
        </w:rPr>
        <w:t>Vnitřní osvětlení musí mít min dvě polohy. Při první poloze musí být umožněna jízda i mimo oblast veřejného osvětlení tak, aby odrazy v čelním skle nezabraňovaly výhledu řidiči před vůz. Upřednostněno bude LED osvětlení.</w:t>
      </w:r>
    </w:p>
    <w:p w14:paraId="6EA64A80" w14:textId="77777777" w:rsidR="002C0385" w:rsidRPr="003B3776" w:rsidRDefault="002C0385" w:rsidP="002C0385">
      <w:pPr>
        <w:pStyle w:val="Zkladntext"/>
        <w:rPr>
          <w:sz w:val="22"/>
          <w:szCs w:val="22"/>
        </w:rPr>
      </w:pPr>
      <w:r w:rsidRPr="003B3776">
        <w:rPr>
          <w:sz w:val="22"/>
          <w:szCs w:val="22"/>
        </w:rPr>
        <w:t>Vnitřní osvětlení musí mít zvláštní spínač bez vazby na vnější osvětlení.</w:t>
      </w:r>
    </w:p>
    <w:p w14:paraId="7C84F713" w14:textId="77777777" w:rsidR="002C0385" w:rsidRPr="003B3776" w:rsidRDefault="002C0385" w:rsidP="002C0385">
      <w:pPr>
        <w:pStyle w:val="Zkladntext"/>
        <w:rPr>
          <w:sz w:val="22"/>
          <w:szCs w:val="22"/>
        </w:rPr>
      </w:pPr>
      <w:r w:rsidRPr="003B3776">
        <w:rPr>
          <w:sz w:val="22"/>
          <w:szCs w:val="22"/>
        </w:rPr>
        <w:t>Stanoviště řidiče musí mít samostatné osvětlení ovladatelné nezávisle na ostatním osvětlení vozidla.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1C612D" w:rsidRPr="003B3776" w14:paraId="019D8624" w14:textId="77777777" w:rsidTr="00A06E1D">
        <w:tc>
          <w:tcPr>
            <w:tcW w:w="9345" w:type="dxa"/>
            <w:shd w:val="clear" w:color="auto" w:fill="auto"/>
          </w:tcPr>
          <w:p w14:paraId="5123E5E3" w14:textId="77777777" w:rsidR="001C612D" w:rsidRPr="003B3776" w:rsidRDefault="001C612D" w:rsidP="00E67589">
            <w:pPr>
              <w:pStyle w:val="Zkladntext"/>
              <w:rPr>
                <w:sz w:val="22"/>
                <w:szCs w:val="22"/>
              </w:rPr>
            </w:pPr>
          </w:p>
          <w:p w14:paraId="693717EB" w14:textId="77777777" w:rsidR="001C612D" w:rsidRPr="003B3776" w:rsidRDefault="00F77FE6" w:rsidP="00E67589">
            <w:pPr>
              <w:pStyle w:val="Zkladntext"/>
              <w:rPr>
                <w:sz w:val="22"/>
                <w:szCs w:val="22"/>
              </w:rPr>
            </w:pPr>
            <w:r w:rsidRPr="003B3776">
              <w:rPr>
                <w:sz w:val="22"/>
                <w:szCs w:val="22"/>
              </w:rPr>
              <w:t>Odpověď:  ANO/NE</w:t>
            </w:r>
          </w:p>
        </w:tc>
      </w:tr>
      <w:tr w:rsidR="001C612D" w:rsidRPr="003B3776" w14:paraId="0870FA51" w14:textId="77777777" w:rsidTr="00A06E1D">
        <w:tc>
          <w:tcPr>
            <w:tcW w:w="9345" w:type="dxa"/>
            <w:shd w:val="clear" w:color="auto" w:fill="auto"/>
          </w:tcPr>
          <w:p w14:paraId="132FB88C" w14:textId="77777777" w:rsidR="001C612D" w:rsidRPr="003B3776" w:rsidRDefault="001C612D" w:rsidP="00E67589">
            <w:pPr>
              <w:pStyle w:val="Zkladntext"/>
              <w:rPr>
                <w:sz w:val="22"/>
                <w:szCs w:val="22"/>
              </w:rPr>
            </w:pPr>
          </w:p>
          <w:p w14:paraId="28C77F72" w14:textId="77777777" w:rsidR="001C612D" w:rsidRPr="003B3776" w:rsidRDefault="00F77FE6" w:rsidP="00E67589">
            <w:pPr>
              <w:pStyle w:val="Zkladntext"/>
              <w:rPr>
                <w:sz w:val="22"/>
                <w:szCs w:val="22"/>
              </w:rPr>
            </w:pPr>
            <w:r w:rsidRPr="003B3776">
              <w:rPr>
                <w:sz w:val="22"/>
                <w:szCs w:val="22"/>
              </w:rPr>
              <w:t>Doplňující popis:</w:t>
            </w:r>
          </w:p>
        </w:tc>
      </w:tr>
    </w:tbl>
    <w:p w14:paraId="713FB29A" w14:textId="77777777" w:rsidR="008C6C7E" w:rsidRPr="003B3776" w:rsidRDefault="008C6C7E">
      <w:pPr>
        <w:pStyle w:val="Nadpis2"/>
        <w:tabs>
          <w:tab w:val="num" w:pos="0"/>
        </w:tabs>
        <w:ind w:left="0" w:hanging="567"/>
        <w:rPr>
          <w:sz w:val="22"/>
          <w:szCs w:val="22"/>
        </w:rPr>
      </w:pPr>
      <w:bookmarkStart w:id="38" w:name="_Toc17975458"/>
      <w:r w:rsidRPr="003B3776">
        <w:rPr>
          <w:sz w:val="22"/>
          <w:szCs w:val="22"/>
        </w:rPr>
        <w:t>INFORMACE PRO CESTUJÍCÍ</w:t>
      </w:r>
      <w:r w:rsidR="006B07FE" w:rsidRPr="003B3776">
        <w:rPr>
          <w:sz w:val="22"/>
          <w:szCs w:val="22"/>
        </w:rPr>
        <w:t xml:space="preserve"> - PP</w:t>
      </w:r>
      <w:bookmarkEnd w:id="38"/>
    </w:p>
    <w:p w14:paraId="7FE0F78A" w14:textId="77777777" w:rsidR="002C0385" w:rsidRPr="003B3776" w:rsidRDefault="002C0385" w:rsidP="002C0385">
      <w:pPr>
        <w:jc w:val="both"/>
        <w:rPr>
          <w:sz w:val="22"/>
          <w:szCs w:val="22"/>
        </w:rPr>
      </w:pPr>
      <w:r w:rsidRPr="003B3776">
        <w:rPr>
          <w:sz w:val="22"/>
          <w:szCs w:val="22"/>
        </w:rPr>
        <w:t>V prostoru pro cestující je požadováno vytvoření prostoru pro umístění grafického plánu sítě MHD, tarifních a provozních informací pro cestující a prostoru pro tiskové informace cestujícím. Vozidlo je proto nutno vybavit informačními a reklamními fabiony uzpůsobenými pro vkládání výše uvedených materiálů o rozměru A3 vodorovně v počtu alespoň 8 ks. Schránky musí opatřeny systémem proti neoprávněnému přístupu a opatřené krycím plexisklem nebo fólií.</w:t>
      </w:r>
    </w:p>
    <w:p w14:paraId="107A4620" w14:textId="77777777" w:rsidR="009D74C3" w:rsidRPr="003B3776" w:rsidRDefault="009D74C3" w:rsidP="00733124">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1C612D" w:rsidRPr="003B3776" w14:paraId="4AB7F758" w14:textId="77777777" w:rsidTr="00E67589">
        <w:tc>
          <w:tcPr>
            <w:tcW w:w="9495" w:type="dxa"/>
            <w:shd w:val="clear" w:color="auto" w:fill="auto"/>
          </w:tcPr>
          <w:p w14:paraId="3DE1024E" w14:textId="77777777" w:rsidR="001C612D" w:rsidRPr="003B3776" w:rsidRDefault="001C612D" w:rsidP="00E67589">
            <w:pPr>
              <w:pStyle w:val="Zkladntext"/>
              <w:rPr>
                <w:sz w:val="22"/>
                <w:szCs w:val="22"/>
              </w:rPr>
            </w:pPr>
          </w:p>
          <w:p w14:paraId="7C224B84" w14:textId="77777777" w:rsidR="001C612D" w:rsidRPr="003B3776" w:rsidRDefault="00F77FE6" w:rsidP="00E67589">
            <w:pPr>
              <w:pStyle w:val="Zkladntext"/>
              <w:rPr>
                <w:sz w:val="22"/>
                <w:szCs w:val="22"/>
              </w:rPr>
            </w:pPr>
            <w:r w:rsidRPr="003B3776">
              <w:rPr>
                <w:sz w:val="22"/>
                <w:szCs w:val="22"/>
              </w:rPr>
              <w:t>Odpověď:  ANO/NE</w:t>
            </w:r>
          </w:p>
        </w:tc>
      </w:tr>
      <w:tr w:rsidR="001C612D" w:rsidRPr="003B3776" w14:paraId="1F6E849A" w14:textId="77777777" w:rsidTr="00E67589">
        <w:tc>
          <w:tcPr>
            <w:tcW w:w="9495" w:type="dxa"/>
            <w:shd w:val="clear" w:color="auto" w:fill="auto"/>
          </w:tcPr>
          <w:p w14:paraId="0E98D67F" w14:textId="77777777" w:rsidR="001C612D" w:rsidRPr="003B3776" w:rsidRDefault="001C612D" w:rsidP="00E67589">
            <w:pPr>
              <w:pStyle w:val="Zkladntext"/>
              <w:rPr>
                <w:sz w:val="22"/>
                <w:szCs w:val="22"/>
              </w:rPr>
            </w:pPr>
          </w:p>
          <w:p w14:paraId="18696C5A" w14:textId="77777777" w:rsidR="001C612D" w:rsidRPr="003B3776" w:rsidRDefault="00F77FE6" w:rsidP="00E67589">
            <w:pPr>
              <w:pStyle w:val="Zkladntext"/>
              <w:rPr>
                <w:sz w:val="22"/>
                <w:szCs w:val="22"/>
              </w:rPr>
            </w:pPr>
            <w:r w:rsidRPr="003B3776">
              <w:rPr>
                <w:sz w:val="22"/>
                <w:szCs w:val="22"/>
              </w:rPr>
              <w:t>Doplňující popis:</w:t>
            </w:r>
          </w:p>
        </w:tc>
      </w:tr>
    </w:tbl>
    <w:p w14:paraId="6DE1BB7E" w14:textId="77777777" w:rsidR="008C6C7E" w:rsidRPr="003B3776" w:rsidRDefault="008C6C7E">
      <w:pPr>
        <w:pStyle w:val="Nadpis2"/>
        <w:tabs>
          <w:tab w:val="num" w:pos="0"/>
        </w:tabs>
        <w:ind w:left="0" w:hanging="567"/>
        <w:rPr>
          <w:sz w:val="22"/>
          <w:szCs w:val="22"/>
        </w:rPr>
      </w:pPr>
      <w:bookmarkStart w:id="39" w:name="_Toc17975459"/>
      <w:r w:rsidRPr="003B3776">
        <w:rPr>
          <w:sz w:val="22"/>
          <w:szCs w:val="22"/>
        </w:rPr>
        <w:lastRenderedPageBreak/>
        <w:t>TOPENÍ, VĚTRÁNÍ</w:t>
      </w:r>
      <w:r w:rsidR="00A53B9D" w:rsidRPr="003B3776">
        <w:rPr>
          <w:sz w:val="22"/>
          <w:szCs w:val="22"/>
        </w:rPr>
        <w:t>, KLIMATIZACE</w:t>
      </w:r>
      <w:r w:rsidR="006B07FE" w:rsidRPr="003B3776">
        <w:rPr>
          <w:sz w:val="22"/>
          <w:szCs w:val="22"/>
        </w:rPr>
        <w:t xml:space="preserve"> - PP</w:t>
      </w:r>
      <w:bookmarkEnd w:id="39"/>
    </w:p>
    <w:p w14:paraId="07E2CFC8" w14:textId="77777777" w:rsidR="0096760D" w:rsidRPr="003B3776" w:rsidRDefault="0096760D" w:rsidP="0096760D">
      <w:pPr>
        <w:pStyle w:val="Zkladntext"/>
        <w:rPr>
          <w:sz w:val="22"/>
          <w:szCs w:val="22"/>
        </w:rPr>
      </w:pPr>
      <w:r w:rsidRPr="003B3776">
        <w:rPr>
          <w:sz w:val="22"/>
          <w:szCs w:val="22"/>
        </w:rPr>
        <w:t xml:space="preserve">Z důvodů zajištění tepelného komfortu pro cestující i řidiče musí být vozidlo vybaveno účinným topením a větráním. </w:t>
      </w:r>
    </w:p>
    <w:p w14:paraId="2349DAA3" w14:textId="77777777" w:rsidR="004D504E" w:rsidRPr="003B3776" w:rsidRDefault="004D504E" w:rsidP="004D504E">
      <w:pPr>
        <w:pStyle w:val="Nadpis3"/>
        <w:tabs>
          <w:tab w:val="clear" w:pos="720"/>
        </w:tabs>
        <w:ind w:left="0" w:hanging="709"/>
        <w:rPr>
          <w:sz w:val="22"/>
          <w:szCs w:val="22"/>
        </w:rPr>
      </w:pPr>
      <w:bookmarkStart w:id="40" w:name="_Toc17975460"/>
      <w:r w:rsidRPr="003B3776">
        <w:rPr>
          <w:sz w:val="22"/>
          <w:szCs w:val="22"/>
        </w:rPr>
        <w:t>PROSTOR PRO CESTUJÍCÍ – PP</w:t>
      </w:r>
      <w:bookmarkEnd w:id="40"/>
    </w:p>
    <w:p w14:paraId="39D2816C" w14:textId="2B5CA386" w:rsidR="002C0385" w:rsidRPr="0064230C" w:rsidRDefault="002C0385" w:rsidP="002C0385">
      <w:pPr>
        <w:pStyle w:val="Zkladntext"/>
        <w:rPr>
          <w:sz w:val="22"/>
          <w:szCs w:val="22"/>
        </w:rPr>
      </w:pPr>
      <w:r w:rsidRPr="003B3776">
        <w:rPr>
          <w:sz w:val="22"/>
          <w:szCs w:val="22"/>
        </w:rPr>
        <w:t xml:space="preserve">Je požadována </w:t>
      </w:r>
      <w:proofErr w:type="spellStart"/>
      <w:r w:rsidRPr="003B3776">
        <w:rPr>
          <w:sz w:val="22"/>
          <w:szCs w:val="22"/>
        </w:rPr>
        <w:t>celovozová</w:t>
      </w:r>
      <w:proofErr w:type="spellEnd"/>
      <w:r w:rsidRPr="003B3776">
        <w:rPr>
          <w:sz w:val="22"/>
          <w:szCs w:val="22"/>
          <w:u w:val="single"/>
        </w:rPr>
        <w:t xml:space="preserve"> klimatizací pro cestující typu </w:t>
      </w:r>
      <w:r w:rsidRPr="003B3776">
        <w:rPr>
          <w:sz w:val="22"/>
          <w:szCs w:val="22"/>
        </w:rPr>
        <w:t xml:space="preserve">HVAC (s funkcí topení) o chladícím výkonu min </w:t>
      </w:r>
      <w:r w:rsidRPr="0064230C">
        <w:rPr>
          <w:sz w:val="22"/>
          <w:szCs w:val="22"/>
        </w:rPr>
        <w:t>24 kW, která zabezpečí ochlazení prostoru pro cestující minimálně o 6°C proti venkovní teplotě s možností</w:t>
      </w:r>
      <w:r w:rsidRPr="003B3776">
        <w:rPr>
          <w:sz w:val="22"/>
          <w:szCs w:val="22"/>
        </w:rPr>
        <w:t xml:space="preserve"> </w:t>
      </w:r>
      <w:r w:rsidRPr="0064230C">
        <w:rPr>
          <w:sz w:val="22"/>
          <w:szCs w:val="22"/>
        </w:rPr>
        <w:t xml:space="preserve">nastavení teploty v salonu dle teplotní křivky v závislosti na venkovní teplotě. Do celkového výkonu klimatizace je možné započítat i výkon </w:t>
      </w:r>
      <w:proofErr w:type="spellStart"/>
      <w:r w:rsidRPr="0064230C">
        <w:rPr>
          <w:sz w:val="22"/>
          <w:szCs w:val="22"/>
        </w:rPr>
        <w:t>frontboxu</w:t>
      </w:r>
      <w:proofErr w:type="spellEnd"/>
      <w:r w:rsidRPr="0064230C">
        <w:rPr>
          <w:sz w:val="22"/>
          <w:szCs w:val="22"/>
        </w:rPr>
        <w:t xml:space="preserve"> v přední části. Klimatizace bude funkční pouze při </w:t>
      </w:r>
      <w:r w:rsidR="000C668D">
        <w:rPr>
          <w:sz w:val="22"/>
          <w:szCs w:val="22"/>
        </w:rPr>
        <w:t xml:space="preserve">zapnutém hlavním spínači trolejového napětí, nebo aktivního režimu jízdy na trakční baterie. </w:t>
      </w:r>
      <w:proofErr w:type="spellStart"/>
      <w:r w:rsidR="000C668D">
        <w:rPr>
          <w:sz w:val="22"/>
          <w:szCs w:val="22"/>
        </w:rPr>
        <w:t>Bbude</w:t>
      </w:r>
      <w:proofErr w:type="spellEnd"/>
      <w:r w:rsidR="000C668D">
        <w:rPr>
          <w:sz w:val="22"/>
          <w:szCs w:val="22"/>
        </w:rPr>
        <w:t xml:space="preserve"> </w:t>
      </w:r>
      <w:r w:rsidRPr="0064230C">
        <w:rPr>
          <w:sz w:val="22"/>
          <w:szCs w:val="22"/>
        </w:rPr>
        <w:t>možné ji spustit nezávisle na klimatizaci kabiny řidiče. DPMB preferuje z důvodu jednotnosti údržby klimatizací chladivo R134a.</w:t>
      </w:r>
    </w:p>
    <w:p w14:paraId="5BBBE420" w14:textId="77777777" w:rsidR="002C0385" w:rsidRPr="0064230C" w:rsidRDefault="002C0385" w:rsidP="002C0385">
      <w:pPr>
        <w:pStyle w:val="Zkladntext"/>
        <w:rPr>
          <w:sz w:val="22"/>
          <w:szCs w:val="22"/>
        </w:rPr>
      </w:pPr>
      <w:r w:rsidRPr="0064230C">
        <w:rPr>
          <w:sz w:val="22"/>
          <w:szCs w:val="22"/>
        </w:rPr>
        <w:t>Zadavatel v rámci plnění rovněž požaduje dodání dohodnutého počtu servisního vybavení pro diagnostiku závad klimatizace.</w:t>
      </w:r>
    </w:p>
    <w:p w14:paraId="78145B18" w14:textId="103E6FF1" w:rsidR="00CE4760" w:rsidRPr="0064230C" w:rsidRDefault="002C0385" w:rsidP="00CE4760">
      <w:pPr>
        <w:pStyle w:val="Zkladntext"/>
        <w:rPr>
          <w:sz w:val="22"/>
          <w:szCs w:val="22"/>
        </w:rPr>
      </w:pPr>
      <w:r w:rsidRPr="0064230C">
        <w:rPr>
          <w:sz w:val="22"/>
          <w:szCs w:val="22"/>
        </w:rPr>
        <w:t xml:space="preserve">V případě vybavení </w:t>
      </w:r>
      <w:r w:rsidR="003B3776" w:rsidRPr="0064230C">
        <w:rPr>
          <w:sz w:val="22"/>
          <w:szCs w:val="22"/>
        </w:rPr>
        <w:t>trolejbus</w:t>
      </w:r>
      <w:r w:rsidRPr="0064230C">
        <w:rPr>
          <w:sz w:val="22"/>
          <w:szCs w:val="22"/>
        </w:rPr>
        <w:t>u otevíracími střešními vikýři požadujeme možnost jejich ovládání dálkově z kabiny řidiče nebo manuálně z podlahy prostoru pro cestující bez dalších pomůcek.</w:t>
      </w:r>
    </w:p>
    <w:p w14:paraId="3A73FE29" w14:textId="62048587" w:rsidR="00F33B70" w:rsidRPr="0064230C" w:rsidRDefault="00432248" w:rsidP="0096760D">
      <w:pPr>
        <w:pStyle w:val="Zkladntext"/>
        <w:rPr>
          <w:sz w:val="22"/>
          <w:szCs w:val="22"/>
        </w:rPr>
      </w:pPr>
      <w:r w:rsidRPr="0064230C">
        <w:rPr>
          <w:sz w:val="22"/>
          <w:szCs w:val="22"/>
        </w:rPr>
        <w:t>Musí být umožněno </w:t>
      </w:r>
      <w:r w:rsidRPr="0064230C">
        <w:rPr>
          <w:sz w:val="22"/>
          <w:szCs w:val="22"/>
          <w:u w:val="single"/>
        </w:rPr>
        <w:t>d</w:t>
      </w:r>
      <w:r w:rsidR="00CE4760" w:rsidRPr="0064230C">
        <w:rPr>
          <w:sz w:val="22"/>
          <w:szCs w:val="22"/>
          <w:u w:val="single"/>
        </w:rPr>
        <w:t xml:space="preserve">očasné vypnutí </w:t>
      </w:r>
      <w:r w:rsidR="0096760D" w:rsidRPr="0064230C">
        <w:rPr>
          <w:sz w:val="22"/>
          <w:szCs w:val="22"/>
          <w:u w:val="single"/>
        </w:rPr>
        <w:t xml:space="preserve">topení </w:t>
      </w:r>
      <w:r w:rsidR="00627112" w:rsidRPr="0064230C">
        <w:rPr>
          <w:sz w:val="22"/>
          <w:szCs w:val="22"/>
          <w:u w:val="single"/>
        </w:rPr>
        <w:t xml:space="preserve">pro cestující </w:t>
      </w:r>
      <w:r w:rsidR="00CE4760" w:rsidRPr="0064230C">
        <w:rPr>
          <w:sz w:val="22"/>
          <w:szCs w:val="22"/>
          <w:u w:val="single"/>
        </w:rPr>
        <w:t>a klimatizace</w:t>
      </w:r>
      <w:r w:rsidR="00627112" w:rsidRPr="0064230C">
        <w:rPr>
          <w:sz w:val="22"/>
          <w:szCs w:val="22"/>
          <w:u w:val="single"/>
        </w:rPr>
        <w:t xml:space="preserve"> pro cestující</w:t>
      </w:r>
      <w:r w:rsidR="00CE4760" w:rsidRPr="0064230C">
        <w:rPr>
          <w:sz w:val="22"/>
          <w:szCs w:val="22"/>
          <w:u w:val="single"/>
        </w:rPr>
        <w:t xml:space="preserve"> </w:t>
      </w:r>
      <w:r w:rsidR="0096760D" w:rsidRPr="0064230C">
        <w:rPr>
          <w:sz w:val="22"/>
          <w:szCs w:val="22"/>
          <w:u w:val="single"/>
        </w:rPr>
        <w:t xml:space="preserve">centrálně v rámci systému </w:t>
      </w:r>
      <w:r w:rsidR="00153AED" w:rsidRPr="0064230C">
        <w:rPr>
          <w:sz w:val="22"/>
          <w:szCs w:val="22"/>
          <w:u w:val="single"/>
        </w:rPr>
        <w:t>RISII</w:t>
      </w:r>
      <w:r w:rsidR="0096760D" w:rsidRPr="0064230C">
        <w:rPr>
          <w:sz w:val="22"/>
          <w:szCs w:val="22"/>
        </w:rPr>
        <w:t xml:space="preserve"> prostřednictvím palubního počítače, kdy povel „vypnout“ </w:t>
      </w:r>
      <w:r w:rsidR="00F02049" w:rsidRPr="0064230C">
        <w:rPr>
          <w:sz w:val="22"/>
          <w:szCs w:val="22"/>
        </w:rPr>
        <w:t>omezí</w:t>
      </w:r>
      <w:r w:rsidR="00CE4760" w:rsidRPr="0064230C">
        <w:rPr>
          <w:sz w:val="22"/>
          <w:szCs w:val="22"/>
        </w:rPr>
        <w:t>/zruší</w:t>
      </w:r>
      <w:r w:rsidR="00F02049" w:rsidRPr="0064230C">
        <w:rPr>
          <w:sz w:val="22"/>
          <w:szCs w:val="22"/>
        </w:rPr>
        <w:t xml:space="preserve"> spotřebu trakční energie</w:t>
      </w:r>
      <w:r w:rsidR="00CE4760" w:rsidRPr="0064230C">
        <w:rPr>
          <w:sz w:val="22"/>
          <w:szCs w:val="22"/>
        </w:rPr>
        <w:t xml:space="preserve"> z troleje pro topení nebo klimatizaci a</w:t>
      </w:r>
      <w:r w:rsidR="00F02049" w:rsidRPr="0064230C">
        <w:rPr>
          <w:sz w:val="22"/>
          <w:szCs w:val="22"/>
        </w:rPr>
        <w:t xml:space="preserve"> </w:t>
      </w:r>
      <w:r w:rsidR="0096760D" w:rsidRPr="0064230C">
        <w:rPr>
          <w:sz w:val="22"/>
          <w:szCs w:val="22"/>
        </w:rPr>
        <w:t>bude signalizován  řidiči</w:t>
      </w:r>
      <w:r w:rsidR="00CE4760" w:rsidRPr="0064230C">
        <w:rPr>
          <w:sz w:val="22"/>
          <w:szCs w:val="22"/>
        </w:rPr>
        <w:t>. Ř</w:t>
      </w:r>
      <w:r w:rsidR="0096760D" w:rsidRPr="0064230C">
        <w:rPr>
          <w:sz w:val="22"/>
          <w:szCs w:val="22"/>
        </w:rPr>
        <w:t>idič při něm nebude mít možnost zapn</w:t>
      </w:r>
      <w:r w:rsidR="004E0B8B" w:rsidRPr="0064230C">
        <w:rPr>
          <w:sz w:val="22"/>
          <w:szCs w:val="22"/>
        </w:rPr>
        <w:t>o</w:t>
      </w:r>
      <w:r w:rsidR="0096760D" w:rsidRPr="0064230C">
        <w:rPr>
          <w:sz w:val="22"/>
          <w:szCs w:val="22"/>
        </w:rPr>
        <w:t>ut topení</w:t>
      </w:r>
      <w:r w:rsidR="00CE4760" w:rsidRPr="0064230C">
        <w:rPr>
          <w:sz w:val="22"/>
          <w:szCs w:val="22"/>
        </w:rPr>
        <w:t>/klimatizac</w:t>
      </w:r>
      <w:r w:rsidR="004E0B8B" w:rsidRPr="0064230C">
        <w:rPr>
          <w:sz w:val="22"/>
          <w:szCs w:val="22"/>
        </w:rPr>
        <w:t>i</w:t>
      </w:r>
      <w:r w:rsidR="00CE4760" w:rsidRPr="0064230C">
        <w:rPr>
          <w:sz w:val="22"/>
          <w:szCs w:val="22"/>
        </w:rPr>
        <w:t xml:space="preserve"> s výjimkou pracoviště řidiče</w:t>
      </w:r>
      <w:r w:rsidR="0096760D" w:rsidRPr="0064230C">
        <w:rPr>
          <w:sz w:val="22"/>
          <w:szCs w:val="22"/>
        </w:rPr>
        <w:t xml:space="preserve">. </w:t>
      </w:r>
      <w:r w:rsidR="00CE4760" w:rsidRPr="0064230C">
        <w:rPr>
          <w:sz w:val="22"/>
          <w:szCs w:val="22"/>
        </w:rPr>
        <w:t xml:space="preserve">Ventilátory mohou zůstat v provozu. </w:t>
      </w:r>
      <w:r w:rsidR="00F33B70">
        <w:rPr>
          <w:sz w:val="22"/>
          <w:szCs w:val="22"/>
        </w:rPr>
        <w:t>Informace zapnutém topení/klimatizaci bude přenášena do systému RISII.</w:t>
      </w:r>
    </w:p>
    <w:p w14:paraId="3ABD771C" w14:textId="118F3DA6" w:rsidR="004346AA" w:rsidRDefault="004346AA">
      <w:pPr>
        <w:pStyle w:val="Zkladntext"/>
        <w:rPr>
          <w:sz w:val="22"/>
          <w:szCs w:val="22"/>
        </w:rPr>
      </w:pPr>
      <w:r w:rsidRPr="0064230C">
        <w:rPr>
          <w:sz w:val="22"/>
          <w:szCs w:val="22"/>
        </w:rPr>
        <w:t>Řidič musí mít možnost také ručně vypnutí klimatizace nebo topení prostoru pro cestující</w:t>
      </w:r>
      <w:r>
        <w:rPr>
          <w:sz w:val="22"/>
          <w:szCs w:val="22"/>
        </w:rPr>
        <w:t>.</w:t>
      </w:r>
    </w:p>
    <w:p w14:paraId="1BC0D12C" w14:textId="5F49044C" w:rsidR="004D504E" w:rsidRPr="003B3776" w:rsidRDefault="004D504E">
      <w:pPr>
        <w:pStyle w:val="Zkladntext"/>
        <w:rPr>
          <w:sz w:val="22"/>
          <w:szCs w:val="22"/>
        </w:rPr>
      </w:pPr>
      <w:r w:rsidRPr="003B3776">
        <w:rPr>
          <w:sz w:val="22"/>
          <w:szCs w:val="22"/>
        </w:rPr>
        <w:t>Zadavatel v rámci plnění rovněž požaduje dodání dohodnutého počtu servisního vybavení pro diagnostiku závad</w:t>
      </w:r>
      <w:r w:rsidR="003705AF" w:rsidRPr="003B3776">
        <w:rPr>
          <w:sz w:val="22"/>
          <w:szCs w:val="22"/>
        </w:rPr>
        <w:t xml:space="preserve"> klimatizace</w:t>
      </w:r>
      <w:r w:rsidRPr="003B3776">
        <w:rPr>
          <w:sz w:val="22"/>
          <w:szCs w:val="22"/>
        </w:rPr>
        <w:t>.</w:t>
      </w:r>
    </w:p>
    <w:p w14:paraId="6474DBB3" w14:textId="77777777" w:rsidR="00735FB6" w:rsidRPr="003B3776" w:rsidRDefault="00735FB6" w:rsidP="00735FB6">
      <w:pPr>
        <w:pStyle w:val="Nadpis3"/>
        <w:tabs>
          <w:tab w:val="clear" w:pos="720"/>
        </w:tabs>
        <w:ind w:left="0" w:hanging="709"/>
        <w:rPr>
          <w:sz w:val="22"/>
          <w:szCs w:val="22"/>
        </w:rPr>
      </w:pPr>
      <w:bookmarkStart w:id="41" w:name="_Toc17975461"/>
      <w:r w:rsidRPr="003B3776">
        <w:rPr>
          <w:sz w:val="22"/>
          <w:szCs w:val="22"/>
        </w:rPr>
        <w:t>STANOVIŠTĚ ŘIDIČE – PP</w:t>
      </w:r>
      <w:bookmarkEnd w:id="41"/>
    </w:p>
    <w:p w14:paraId="721D3D23" w14:textId="0AE26687" w:rsidR="0096760D" w:rsidRPr="003B3776" w:rsidRDefault="00735FB6" w:rsidP="0096760D">
      <w:pPr>
        <w:pStyle w:val="Zkladntext"/>
        <w:rPr>
          <w:sz w:val="22"/>
          <w:szCs w:val="22"/>
        </w:rPr>
      </w:pPr>
      <w:r w:rsidRPr="003B3776">
        <w:rPr>
          <w:sz w:val="22"/>
          <w:szCs w:val="22"/>
        </w:rPr>
        <w:t xml:space="preserve">Topení musí být provedeno v kombinaci přívodu čerstvého a použitého vzduchu. </w:t>
      </w:r>
      <w:r w:rsidR="0096760D" w:rsidRPr="003B3776">
        <w:rPr>
          <w:sz w:val="22"/>
          <w:szCs w:val="22"/>
        </w:rPr>
        <w:t xml:space="preserve">Pro topení a ofukování čelních a bočních skel upřednostňujeme teplovzdušný agregát. Řízení výkonu topení musí být volitelně proměnlivé dle požadavku řidiče. </w:t>
      </w:r>
      <w:r w:rsidRPr="003B3776">
        <w:rPr>
          <w:sz w:val="22"/>
          <w:szCs w:val="22"/>
        </w:rPr>
        <w:t xml:space="preserve">Přívod čerstvého vzduchu musí být přes snadno udržovatelný filtr s minimální možností nasávání škodlivých zplodin a prachu. </w:t>
      </w:r>
      <w:r w:rsidR="0096760D" w:rsidRPr="003B3776">
        <w:rPr>
          <w:sz w:val="22"/>
          <w:szCs w:val="22"/>
        </w:rPr>
        <w:t xml:space="preserve">Upřednostňujeme, aby větrání zajišťoval ventilátor topného systému bez zapnutí topných těles a ventilátoru klimatizační jednotky. </w:t>
      </w:r>
    </w:p>
    <w:p w14:paraId="66BF631F" w14:textId="77777777" w:rsidR="0096760D" w:rsidRPr="003B3776" w:rsidRDefault="00735FB6" w:rsidP="0096760D">
      <w:pPr>
        <w:pStyle w:val="Zkladntext"/>
        <w:rPr>
          <w:sz w:val="22"/>
          <w:szCs w:val="22"/>
        </w:rPr>
      </w:pPr>
      <w:r w:rsidRPr="003B3776">
        <w:rPr>
          <w:sz w:val="22"/>
          <w:szCs w:val="22"/>
        </w:rPr>
        <w:t xml:space="preserve">Na stanovišti řidiče je požadována kompresorová klimatizační jednotka. </w:t>
      </w:r>
    </w:p>
    <w:p w14:paraId="574A7C65" w14:textId="77777777" w:rsidR="008F6BFB" w:rsidRPr="003B3776" w:rsidRDefault="008F6BFB" w:rsidP="0096760D">
      <w:pPr>
        <w:pStyle w:val="Nadpis3"/>
        <w:tabs>
          <w:tab w:val="clear" w:pos="720"/>
        </w:tabs>
        <w:ind w:left="0" w:hanging="709"/>
        <w:rPr>
          <w:sz w:val="22"/>
          <w:szCs w:val="22"/>
        </w:rPr>
      </w:pPr>
      <w:bookmarkStart w:id="42" w:name="_Toc17975462"/>
      <w:r w:rsidRPr="003B3776">
        <w:rPr>
          <w:sz w:val="22"/>
          <w:szCs w:val="22"/>
        </w:rPr>
        <w:t>JÍZDA A DOJEZD VOZIDLA – PP</w:t>
      </w:r>
      <w:bookmarkEnd w:id="42"/>
    </w:p>
    <w:p w14:paraId="543A6384" w14:textId="4E61701C" w:rsidR="00EF0DD5" w:rsidRPr="005A30D4" w:rsidRDefault="00EF0DD5" w:rsidP="00EF0DD5">
      <w:pPr>
        <w:pStyle w:val="Zkladntext"/>
        <w:rPr>
          <w:sz w:val="22"/>
          <w:szCs w:val="22"/>
        </w:rPr>
      </w:pPr>
      <w:r w:rsidRPr="005A30D4">
        <w:rPr>
          <w:sz w:val="22"/>
          <w:szCs w:val="22"/>
        </w:rPr>
        <w:t>Vozidlo musí splňovat požadavky svižné dynamické jízdy a musí umožňovat střední zrychlení v rozsahu a = 0,4 – 1,4 m/s</w:t>
      </w:r>
      <w:r w:rsidRPr="005A30D4">
        <w:rPr>
          <w:sz w:val="22"/>
          <w:szCs w:val="22"/>
          <w:vertAlign w:val="superscript"/>
        </w:rPr>
        <w:t>2</w:t>
      </w:r>
      <w:r w:rsidRPr="005A30D4">
        <w:rPr>
          <w:sz w:val="22"/>
          <w:szCs w:val="22"/>
        </w:rPr>
        <w:t xml:space="preserve"> v oblasti nižších rychlostí do 30 km/hod do stoupání 9</w:t>
      </w:r>
      <w:r w:rsidR="009D02DA">
        <w:rPr>
          <w:sz w:val="22"/>
          <w:szCs w:val="22"/>
        </w:rPr>
        <w:t>,6</w:t>
      </w:r>
      <w:r w:rsidRPr="005A30D4">
        <w:rPr>
          <w:sz w:val="22"/>
          <w:szCs w:val="22"/>
        </w:rPr>
        <w:t xml:space="preserve">%.   </w:t>
      </w:r>
    </w:p>
    <w:p w14:paraId="5F08AFB8" w14:textId="37C98814" w:rsidR="00EF0DD5" w:rsidRPr="00A34A98" w:rsidRDefault="00EF0DD5" w:rsidP="00EF0DD5">
      <w:pPr>
        <w:pStyle w:val="Zkladntext"/>
        <w:spacing w:after="0"/>
        <w:rPr>
          <w:sz w:val="22"/>
          <w:szCs w:val="22"/>
        </w:rPr>
      </w:pPr>
      <w:r w:rsidRPr="00A34A98">
        <w:rPr>
          <w:sz w:val="22"/>
          <w:szCs w:val="22"/>
          <w:u w:val="single"/>
        </w:rPr>
        <w:t>Požadovaná akcelerace a jízda do kopce</w:t>
      </w:r>
      <w:r w:rsidR="004339C3" w:rsidRPr="00A34A98">
        <w:rPr>
          <w:sz w:val="22"/>
          <w:szCs w:val="22"/>
          <w:u w:val="single"/>
        </w:rPr>
        <w:t xml:space="preserve"> na trakci</w:t>
      </w:r>
      <w:r w:rsidR="00A916AA" w:rsidRPr="00A34A98">
        <w:rPr>
          <w:sz w:val="22"/>
          <w:szCs w:val="22"/>
          <w:u w:val="single"/>
        </w:rPr>
        <w:t xml:space="preserve"> </w:t>
      </w:r>
    </w:p>
    <w:p w14:paraId="4D3FADB0" w14:textId="7590E762" w:rsidR="00EF0DD5" w:rsidRPr="00A34A98" w:rsidRDefault="00EF0DD5" w:rsidP="00B32B5C">
      <w:pPr>
        <w:pStyle w:val="Zkladntext"/>
        <w:numPr>
          <w:ilvl w:val="2"/>
          <w:numId w:val="5"/>
        </w:numPr>
        <w:spacing w:after="0"/>
        <w:ind w:left="567" w:hanging="283"/>
        <w:rPr>
          <w:sz w:val="22"/>
          <w:szCs w:val="22"/>
        </w:rPr>
      </w:pPr>
      <w:r w:rsidRPr="00A34A98">
        <w:rPr>
          <w:sz w:val="22"/>
          <w:szCs w:val="22"/>
        </w:rPr>
        <w:t>Pří rozjezdu a jízdě vozidla ve stoupání do 9</w:t>
      </w:r>
      <w:r w:rsidR="009D02DA" w:rsidRPr="00A34A98">
        <w:rPr>
          <w:sz w:val="22"/>
          <w:szCs w:val="22"/>
        </w:rPr>
        <w:t>,6</w:t>
      </w:r>
      <w:r w:rsidRPr="00A34A98">
        <w:rPr>
          <w:sz w:val="22"/>
          <w:szCs w:val="22"/>
        </w:rPr>
        <w:t xml:space="preserve">% při 100% deklarované kapacity ( hmotnosti vozidla) při zapnuté klimatizaci prostoru pro cestující musí vozidlo dosáhnout rychlosti </w:t>
      </w:r>
      <w:r w:rsidR="00A02E3B" w:rsidRPr="00A34A98">
        <w:rPr>
          <w:sz w:val="22"/>
          <w:szCs w:val="22"/>
        </w:rPr>
        <w:t>20</w:t>
      </w:r>
      <w:r w:rsidRPr="00A34A98">
        <w:rPr>
          <w:sz w:val="22"/>
          <w:szCs w:val="22"/>
        </w:rPr>
        <w:t xml:space="preserve"> km/hod. </w:t>
      </w:r>
    </w:p>
    <w:p w14:paraId="5E36A1BA" w14:textId="3D4AE2AC" w:rsidR="00EB749F" w:rsidRPr="00A34A98" w:rsidRDefault="00EB749F" w:rsidP="00EB749F">
      <w:pPr>
        <w:pStyle w:val="Zkladntext"/>
        <w:numPr>
          <w:ilvl w:val="2"/>
          <w:numId w:val="5"/>
        </w:numPr>
        <w:spacing w:after="0"/>
        <w:ind w:left="567" w:hanging="283"/>
        <w:rPr>
          <w:sz w:val="22"/>
          <w:szCs w:val="22"/>
        </w:rPr>
      </w:pPr>
      <w:r w:rsidRPr="00A34A98">
        <w:rPr>
          <w:sz w:val="22"/>
          <w:szCs w:val="22"/>
        </w:rPr>
        <w:t xml:space="preserve">Pří rozjezdu a jízdě vozidla ve stoupání do 9,6% při 75% deklarované kapacity ( hmotnosti vozidla) při zapnuté klimatizaci prostoru pro cestující musí vozidlo dosáhnout rychlosti 30 km/hod. </w:t>
      </w:r>
    </w:p>
    <w:p w14:paraId="1AE28A91" w14:textId="77777777" w:rsidR="00EF0DD5" w:rsidRPr="005A30D4" w:rsidRDefault="00EF0DD5" w:rsidP="00EF0DD5">
      <w:pPr>
        <w:pStyle w:val="Zkladntext"/>
        <w:spacing w:after="0"/>
        <w:ind w:left="284"/>
        <w:rPr>
          <w:sz w:val="22"/>
          <w:szCs w:val="22"/>
        </w:rPr>
      </w:pPr>
    </w:p>
    <w:p w14:paraId="238C1865" w14:textId="1428C924" w:rsidR="004339C3" w:rsidRDefault="00E24C90" w:rsidP="004339C3">
      <w:pPr>
        <w:pStyle w:val="Zkladntext"/>
        <w:spacing w:after="0"/>
        <w:rPr>
          <w:sz w:val="22"/>
          <w:szCs w:val="22"/>
        </w:rPr>
      </w:pPr>
      <w:r w:rsidRPr="00A34A98">
        <w:rPr>
          <w:sz w:val="22"/>
          <w:szCs w:val="22"/>
          <w:u w:val="single"/>
        </w:rPr>
        <w:t xml:space="preserve">Požadovaná akcelerace a jízda do kopce na </w:t>
      </w:r>
      <w:r>
        <w:rPr>
          <w:sz w:val="22"/>
          <w:szCs w:val="22"/>
          <w:u w:val="single"/>
        </w:rPr>
        <w:t>baterie</w:t>
      </w:r>
      <w:r w:rsidRPr="00A34A98">
        <w:rPr>
          <w:sz w:val="22"/>
          <w:szCs w:val="22"/>
          <w:u w:val="single"/>
        </w:rPr>
        <w:t xml:space="preserve"> </w:t>
      </w:r>
    </w:p>
    <w:p w14:paraId="553A7521" w14:textId="77777777" w:rsidR="00E24C90" w:rsidRPr="00A34A98" w:rsidRDefault="00E24C90" w:rsidP="00E24C90">
      <w:pPr>
        <w:pStyle w:val="Zkladntext"/>
        <w:numPr>
          <w:ilvl w:val="2"/>
          <w:numId w:val="5"/>
        </w:numPr>
        <w:spacing w:after="0"/>
        <w:ind w:left="567" w:hanging="283"/>
        <w:rPr>
          <w:sz w:val="22"/>
          <w:szCs w:val="22"/>
        </w:rPr>
      </w:pPr>
      <w:r w:rsidRPr="00A34A98">
        <w:rPr>
          <w:sz w:val="22"/>
          <w:szCs w:val="22"/>
        </w:rPr>
        <w:t xml:space="preserve">Pří rozjezdu a jízdě vozidla ve stoupání do 9,6% při 100% deklarované kapacity ( hmotnosti vozidla) při zapnuté klimatizaci prostoru pro cestující musí vozidlo dosáhnout rychlosti 20 km/hod. </w:t>
      </w:r>
    </w:p>
    <w:p w14:paraId="3EAC5FDC" w14:textId="34D5430C" w:rsidR="00E24C90" w:rsidRPr="00A34A98" w:rsidRDefault="00E24C90" w:rsidP="00E24C90">
      <w:pPr>
        <w:pStyle w:val="Zkladntext"/>
        <w:numPr>
          <w:ilvl w:val="2"/>
          <w:numId w:val="5"/>
        </w:numPr>
        <w:spacing w:after="0"/>
        <w:ind w:left="567" w:hanging="283"/>
        <w:rPr>
          <w:sz w:val="22"/>
          <w:szCs w:val="22"/>
        </w:rPr>
      </w:pPr>
      <w:r w:rsidRPr="00A34A98">
        <w:rPr>
          <w:sz w:val="22"/>
          <w:szCs w:val="22"/>
        </w:rPr>
        <w:t xml:space="preserve">Pří rozjezdu a jízdě vozidla ve stoupání do 9,6% při </w:t>
      </w:r>
      <w:r>
        <w:rPr>
          <w:sz w:val="22"/>
          <w:szCs w:val="22"/>
        </w:rPr>
        <w:t>50</w:t>
      </w:r>
      <w:r w:rsidRPr="00A34A98">
        <w:rPr>
          <w:sz w:val="22"/>
          <w:szCs w:val="22"/>
        </w:rPr>
        <w:t xml:space="preserve">% deklarované kapacity ( hmotnosti vozidla) při zapnuté klimatizaci prostoru pro cestující musí vozidlo dosáhnout rychlosti 30 km/hod. </w:t>
      </w:r>
    </w:p>
    <w:p w14:paraId="633722AF" w14:textId="77777777" w:rsidR="00E24C90" w:rsidRPr="005A30D4" w:rsidRDefault="00E24C90" w:rsidP="004339C3">
      <w:pPr>
        <w:pStyle w:val="Zkladntext"/>
        <w:spacing w:after="0"/>
        <w:rPr>
          <w:sz w:val="22"/>
          <w:szCs w:val="22"/>
        </w:rPr>
      </w:pPr>
    </w:p>
    <w:p w14:paraId="7FEA976A" w14:textId="77777777" w:rsidR="00EF0DD5" w:rsidRPr="003B3776" w:rsidRDefault="00EF0DD5" w:rsidP="00EF0DD5">
      <w:pPr>
        <w:pStyle w:val="Zkladntext"/>
        <w:spacing w:after="0"/>
        <w:ind w:left="284"/>
        <w:rPr>
          <w:color w:val="FF0000"/>
          <w:sz w:val="22"/>
          <w:szCs w:val="22"/>
        </w:rPr>
      </w:pPr>
    </w:p>
    <w:p w14:paraId="5B5E2B24" w14:textId="77777777" w:rsidR="008C6C7E" w:rsidRPr="003B3776" w:rsidRDefault="008C6C7E">
      <w:pPr>
        <w:pStyle w:val="Nadpis2"/>
        <w:tabs>
          <w:tab w:val="num" w:pos="0"/>
        </w:tabs>
        <w:ind w:left="0" w:hanging="567"/>
        <w:rPr>
          <w:sz w:val="22"/>
          <w:szCs w:val="22"/>
        </w:rPr>
      </w:pPr>
      <w:bookmarkStart w:id="43" w:name="_Toc17975463"/>
      <w:r w:rsidRPr="003B3776">
        <w:rPr>
          <w:sz w:val="22"/>
          <w:szCs w:val="22"/>
        </w:rPr>
        <w:lastRenderedPageBreak/>
        <w:t>TRAKČNÍ MOTORY, POMOCNÉ MOTORY</w:t>
      </w:r>
      <w:bookmarkEnd w:id="43"/>
    </w:p>
    <w:p w14:paraId="46A9DAEC" w14:textId="46F9D595" w:rsidR="008C6C7E" w:rsidRPr="003B3776" w:rsidRDefault="008C6C7E">
      <w:pPr>
        <w:pStyle w:val="Nadpis3"/>
        <w:tabs>
          <w:tab w:val="clear" w:pos="720"/>
        </w:tabs>
        <w:ind w:left="0" w:hanging="709"/>
        <w:rPr>
          <w:sz w:val="22"/>
          <w:szCs w:val="22"/>
        </w:rPr>
      </w:pPr>
      <w:bookmarkStart w:id="44" w:name="_Toc17975464"/>
      <w:r w:rsidRPr="003B3776">
        <w:rPr>
          <w:sz w:val="22"/>
          <w:szCs w:val="22"/>
        </w:rPr>
        <w:t xml:space="preserve">TRAKČNÍ MOTOR </w:t>
      </w:r>
      <w:r w:rsidR="006B07FE" w:rsidRPr="003B3776">
        <w:rPr>
          <w:sz w:val="22"/>
          <w:szCs w:val="22"/>
        </w:rPr>
        <w:t xml:space="preserve"> - PP</w:t>
      </w:r>
      <w:bookmarkEnd w:id="44"/>
    </w:p>
    <w:p w14:paraId="7D405736" w14:textId="24D27D04" w:rsidR="001C612D" w:rsidRPr="003B3776" w:rsidRDefault="008C6C7E">
      <w:pPr>
        <w:pStyle w:val="Zkladntext"/>
        <w:rPr>
          <w:sz w:val="22"/>
          <w:szCs w:val="22"/>
        </w:rPr>
      </w:pPr>
      <w:r w:rsidRPr="005A30D4">
        <w:rPr>
          <w:sz w:val="22"/>
          <w:szCs w:val="22"/>
        </w:rPr>
        <w:t xml:space="preserve">Je požadován </w:t>
      </w:r>
      <w:r w:rsidR="00433801" w:rsidRPr="005A30D4">
        <w:rPr>
          <w:sz w:val="22"/>
          <w:szCs w:val="22"/>
        </w:rPr>
        <w:t xml:space="preserve">střídavý </w:t>
      </w:r>
      <w:r w:rsidRPr="005A30D4">
        <w:rPr>
          <w:sz w:val="22"/>
          <w:szCs w:val="22"/>
        </w:rPr>
        <w:t>trakční motor</w:t>
      </w:r>
      <w:r w:rsidR="007F04BA" w:rsidRPr="005A30D4">
        <w:rPr>
          <w:sz w:val="22"/>
          <w:szCs w:val="22"/>
        </w:rPr>
        <w:t>.</w:t>
      </w:r>
      <w:r w:rsidRPr="005A30D4">
        <w:rPr>
          <w:sz w:val="22"/>
          <w:szCs w:val="22"/>
        </w:rPr>
        <w:t xml:space="preserve"> Trakční motor musí mít </w:t>
      </w:r>
      <w:r w:rsidR="00A5207F" w:rsidRPr="005A30D4">
        <w:rPr>
          <w:sz w:val="22"/>
          <w:szCs w:val="22"/>
        </w:rPr>
        <w:t>jmenovitý</w:t>
      </w:r>
      <w:r w:rsidRPr="005A30D4">
        <w:rPr>
          <w:sz w:val="22"/>
          <w:szCs w:val="22"/>
        </w:rPr>
        <w:t xml:space="preserve"> výkon více jak 8,5 kW/t max. hmotnosti.</w:t>
      </w:r>
      <w:r w:rsidR="004339C3" w:rsidRPr="005A30D4">
        <w:rPr>
          <w:sz w:val="22"/>
          <w:szCs w:val="22"/>
        </w:rPr>
        <w:t xml:space="preserve"> </w:t>
      </w:r>
      <w:r w:rsidRPr="005A30D4">
        <w:rPr>
          <w:sz w:val="22"/>
          <w:szCs w:val="22"/>
        </w:rPr>
        <w:t xml:space="preserve">Zástavba motoru musí být konstrukčně provedena tak, aby bylo zabráněno přenášení vibrací na další </w:t>
      </w:r>
      <w:r w:rsidR="00F02049" w:rsidRPr="005A30D4">
        <w:rPr>
          <w:sz w:val="22"/>
          <w:szCs w:val="22"/>
        </w:rPr>
        <w:t>agregáty</w:t>
      </w:r>
      <w:r w:rsidR="00F02049" w:rsidRPr="003B3776">
        <w:rPr>
          <w:sz w:val="22"/>
          <w:szCs w:val="22"/>
        </w:rPr>
        <w:t>, a motor</w:t>
      </w:r>
      <w:r w:rsidRPr="003B3776">
        <w:rPr>
          <w:sz w:val="22"/>
          <w:szCs w:val="22"/>
        </w:rPr>
        <w:t xml:space="preserve"> musí být izolačně oddělen od ostatních dílů karoserie. V každém případě musí být motor pohonu uspořádán jako plně zakrytý </w:t>
      </w:r>
      <w:r w:rsidR="00F02049" w:rsidRPr="003B3776">
        <w:rPr>
          <w:sz w:val="22"/>
          <w:szCs w:val="22"/>
        </w:rPr>
        <w:t>stroj s vlastní</w:t>
      </w:r>
      <w:r w:rsidRPr="003B3776">
        <w:rPr>
          <w:sz w:val="22"/>
          <w:szCs w:val="22"/>
        </w:rPr>
        <w:t xml:space="preserve"> nebo cizí ventilací.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1C612D" w:rsidRPr="003B3776" w14:paraId="5B0D41AA" w14:textId="77777777" w:rsidTr="00E67589">
        <w:tc>
          <w:tcPr>
            <w:tcW w:w="9495" w:type="dxa"/>
            <w:shd w:val="clear" w:color="auto" w:fill="auto"/>
          </w:tcPr>
          <w:p w14:paraId="285EBDC3" w14:textId="77777777" w:rsidR="001C612D" w:rsidRPr="003B3776" w:rsidRDefault="001C612D" w:rsidP="00E67589">
            <w:pPr>
              <w:pStyle w:val="Zkladntext"/>
              <w:rPr>
                <w:sz w:val="22"/>
                <w:szCs w:val="22"/>
              </w:rPr>
            </w:pPr>
          </w:p>
          <w:p w14:paraId="55A2A127" w14:textId="77777777" w:rsidR="001C612D" w:rsidRPr="003B3776" w:rsidRDefault="00F77FE6" w:rsidP="00E67589">
            <w:pPr>
              <w:pStyle w:val="Zkladntext"/>
              <w:rPr>
                <w:sz w:val="22"/>
                <w:szCs w:val="22"/>
              </w:rPr>
            </w:pPr>
            <w:r w:rsidRPr="003B3776">
              <w:rPr>
                <w:sz w:val="22"/>
                <w:szCs w:val="22"/>
              </w:rPr>
              <w:t>Odpověď:  ANO/NE</w:t>
            </w:r>
          </w:p>
        </w:tc>
      </w:tr>
      <w:tr w:rsidR="001C612D" w:rsidRPr="003B3776" w14:paraId="7608B920" w14:textId="77777777" w:rsidTr="00E67589">
        <w:tc>
          <w:tcPr>
            <w:tcW w:w="9495" w:type="dxa"/>
            <w:shd w:val="clear" w:color="auto" w:fill="auto"/>
          </w:tcPr>
          <w:p w14:paraId="269CF133" w14:textId="77777777" w:rsidR="001C612D" w:rsidRPr="003B3776" w:rsidRDefault="001C612D" w:rsidP="00E67589">
            <w:pPr>
              <w:pStyle w:val="Zkladntext"/>
              <w:rPr>
                <w:sz w:val="22"/>
                <w:szCs w:val="22"/>
              </w:rPr>
            </w:pPr>
          </w:p>
          <w:p w14:paraId="6DDDEE37" w14:textId="77777777" w:rsidR="001C612D" w:rsidRPr="003B3776" w:rsidRDefault="00F77FE6" w:rsidP="00E67589">
            <w:pPr>
              <w:pStyle w:val="Zkladntext"/>
              <w:rPr>
                <w:sz w:val="22"/>
                <w:szCs w:val="22"/>
              </w:rPr>
            </w:pPr>
            <w:r w:rsidRPr="003B3776">
              <w:rPr>
                <w:sz w:val="22"/>
                <w:szCs w:val="22"/>
              </w:rPr>
              <w:t>Doplňující popis:</w:t>
            </w:r>
          </w:p>
        </w:tc>
      </w:tr>
    </w:tbl>
    <w:p w14:paraId="47B2F849" w14:textId="77777777" w:rsidR="008C6C7E" w:rsidRPr="003B3776" w:rsidRDefault="008C6C7E">
      <w:pPr>
        <w:pStyle w:val="Nadpis3"/>
        <w:tabs>
          <w:tab w:val="clear" w:pos="720"/>
        </w:tabs>
        <w:ind w:left="0" w:hanging="709"/>
        <w:rPr>
          <w:sz w:val="22"/>
          <w:szCs w:val="22"/>
        </w:rPr>
      </w:pPr>
      <w:bookmarkStart w:id="45" w:name="_Toc17975465"/>
      <w:r w:rsidRPr="003B3776">
        <w:rPr>
          <w:sz w:val="22"/>
          <w:szCs w:val="22"/>
        </w:rPr>
        <w:t>POMOCNÉ MOTORY</w:t>
      </w:r>
      <w:r w:rsidR="006B07FE" w:rsidRPr="003B3776">
        <w:rPr>
          <w:sz w:val="22"/>
          <w:szCs w:val="22"/>
        </w:rPr>
        <w:t xml:space="preserve"> - PP</w:t>
      </w:r>
      <w:bookmarkEnd w:id="45"/>
    </w:p>
    <w:p w14:paraId="37EBE582" w14:textId="054A4ECE" w:rsidR="001C612D" w:rsidRPr="003B3776" w:rsidRDefault="008C6C7E">
      <w:pPr>
        <w:pStyle w:val="Zkladntext"/>
        <w:rPr>
          <w:sz w:val="22"/>
          <w:szCs w:val="22"/>
        </w:rPr>
      </w:pPr>
      <w:r w:rsidRPr="003B3776">
        <w:rPr>
          <w:sz w:val="22"/>
          <w:szCs w:val="22"/>
        </w:rPr>
        <w:t xml:space="preserve">Pomocné motory slouží pro zajištění funkce </w:t>
      </w:r>
      <w:proofErr w:type="spellStart"/>
      <w:r w:rsidRPr="003B3776">
        <w:rPr>
          <w:sz w:val="22"/>
          <w:szCs w:val="22"/>
        </w:rPr>
        <w:t>vzduchotlakých</w:t>
      </w:r>
      <w:proofErr w:type="spellEnd"/>
      <w:r w:rsidRPr="003B3776">
        <w:rPr>
          <w:sz w:val="22"/>
          <w:szCs w:val="22"/>
        </w:rPr>
        <w:t xml:space="preserve"> a hydraulických systémů. Použity </w:t>
      </w:r>
      <w:r w:rsidR="00A02E3B">
        <w:rPr>
          <w:sz w:val="22"/>
          <w:szCs w:val="22"/>
        </w:rPr>
        <w:t xml:space="preserve">musí být </w:t>
      </w:r>
      <w:r w:rsidRPr="003B3776">
        <w:rPr>
          <w:sz w:val="22"/>
          <w:szCs w:val="22"/>
        </w:rPr>
        <w:t xml:space="preserve"> v asynchronním </w:t>
      </w:r>
      <w:r w:rsidR="005E4212" w:rsidRPr="003B3776">
        <w:rPr>
          <w:sz w:val="22"/>
          <w:szCs w:val="22"/>
        </w:rPr>
        <w:t xml:space="preserve">( </w:t>
      </w:r>
      <w:proofErr w:type="spellStart"/>
      <w:r w:rsidR="005E4212" w:rsidRPr="003B3776">
        <w:rPr>
          <w:sz w:val="22"/>
          <w:szCs w:val="22"/>
        </w:rPr>
        <w:t>bezkomutátorovém</w:t>
      </w:r>
      <w:proofErr w:type="spellEnd"/>
      <w:r w:rsidR="005E4212" w:rsidRPr="003B3776">
        <w:rPr>
          <w:sz w:val="22"/>
          <w:szCs w:val="22"/>
        </w:rPr>
        <w:t xml:space="preserve"> ) </w:t>
      </w:r>
      <w:r w:rsidRPr="003B3776">
        <w:rPr>
          <w:sz w:val="22"/>
          <w:szCs w:val="22"/>
        </w:rPr>
        <w:t>provedení s minimálními nároky na jejich údržbu.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8F6BFB" w:rsidRPr="003B3776" w14:paraId="22F9AFFD" w14:textId="77777777" w:rsidTr="00E67589">
        <w:tc>
          <w:tcPr>
            <w:tcW w:w="9495" w:type="dxa"/>
            <w:shd w:val="clear" w:color="auto" w:fill="auto"/>
          </w:tcPr>
          <w:p w14:paraId="6FD06FA9" w14:textId="77777777" w:rsidR="001C612D" w:rsidRPr="003B3776" w:rsidRDefault="001C612D" w:rsidP="00E67589">
            <w:pPr>
              <w:pStyle w:val="Zkladntext"/>
              <w:rPr>
                <w:sz w:val="22"/>
                <w:szCs w:val="22"/>
              </w:rPr>
            </w:pPr>
          </w:p>
          <w:p w14:paraId="2A589285" w14:textId="77777777" w:rsidR="001C612D" w:rsidRPr="003B3776" w:rsidRDefault="00F77FE6" w:rsidP="00E67589">
            <w:pPr>
              <w:pStyle w:val="Zkladntext"/>
              <w:rPr>
                <w:sz w:val="22"/>
                <w:szCs w:val="22"/>
              </w:rPr>
            </w:pPr>
            <w:r w:rsidRPr="003B3776">
              <w:rPr>
                <w:sz w:val="22"/>
                <w:szCs w:val="22"/>
              </w:rPr>
              <w:t>Odpověď:  ANO/NE</w:t>
            </w:r>
          </w:p>
        </w:tc>
      </w:tr>
      <w:tr w:rsidR="008F6BFB" w:rsidRPr="003B3776" w14:paraId="6846B9EB" w14:textId="77777777" w:rsidTr="00E67589">
        <w:tc>
          <w:tcPr>
            <w:tcW w:w="9495" w:type="dxa"/>
            <w:shd w:val="clear" w:color="auto" w:fill="auto"/>
          </w:tcPr>
          <w:p w14:paraId="5FE1552D" w14:textId="77777777" w:rsidR="001C612D" w:rsidRPr="003B3776" w:rsidRDefault="001C612D" w:rsidP="00E67589">
            <w:pPr>
              <w:pStyle w:val="Zkladntext"/>
              <w:rPr>
                <w:sz w:val="22"/>
                <w:szCs w:val="22"/>
              </w:rPr>
            </w:pPr>
          </w:p>
          <w:p w14:paraId="628D7823" w14:textId="77777777" w:rsidR="001C612D" w:rsidRPr="003B3776" w:rsidRDefault="00F77FE6" w:rsidP="00E67589">
            <w:pPr>
              <w:pStyle w:val="Zkladntext"/>
              <w:rPr>
                <w:sz w:val="22"/>
                <w:szCs w:val="22"/>
              </w:rPr>
            </w:pPr>
            <w:r w:rsidRPr="003B3776">
              <w:rPr>
                <w:sz w:val="22"/>
                <w:szCs w:val="22"/>
              </w:rPr>
              <w:t>Doplňující popis:</w:t>
            </w:r>
          </w:p>
        </w:tc>
      </w:tr>
    </w:tbl>
    <w:p w14:paraId="7C575917" w14:textId="3A1B6B0A" w:rsidR="008F6BFB" w:rsidRPr="003B3776" w:rsidRDefault="00ED5DFA" w:rsidP="009B137A">
      <w:pPr>
        <w:pStyle w:val="Nadpis2"/>
        <w:tabs>
          <w:tab w:val="clear" w:pos="576"/>
        </w:tabs>
        <w:ind w:left="0" w:hanging="709"/>
        <w:rPr>
          <w:sz w:val="22"/>
          <w:szCs w:val="22"/>
        </w:rPr>
      </w:pPr>
      <w:bookmarkStart w:id="46" w:name="_Toc17975466"/>
      <w:bookmarkStart w:id="47" w:name="_Toc19924452"/>
      <w:r w:rsidRPr="003B3776">
        <w:rPr>
          <w:sz w:val="22"/>
          <w:szCs w:val="22"/>
        </w:rPr>
        <w:t>NEZÁVISLÝ POHON</w:t>
      </w:r>
      <w:r w:rsidR="008F6BFB" w:rsidRPr="003B3776">
        <w:rPr>
          <w:sz w:val="22"/>
          <w:szCs w:val="22"/>
        </w:rPr>
        <w:t xml:space="preserve"> </w:t>
      </w:r>
      <w:r w:rsidR="002E7231" w:rsidRPr="003B3776">
        <w:rPr>
          <w:sz w:val="22"/>
          <w:szCs w:val="22"/>
        </w:rPr>
        <w:t>–</w:t>
      </w:r>
      <w:r w:rsidR="009B137A" w:rsidRPr="003B3776">
        <w:rPr>
          <w:sz w:val="22"/>
          <w:szCs w:val="22"/>
        </w:rPr>
        <w:t xml:space="preserve"> BATERIE</w:t>
      </w:r>
      <w:r w:rsidR="002E7231" w:rsidRPr="003B3776">
        <w:rPr>
          <w:sz w:val="22"/>
          <w:szCs w:val="22"/>
        </w:rPr>
        <w:t xml:space="preserve"> </w:t>
      </w:r>
      <w:r w:rsidR="004339C3" w:rsidRPr="003B3776">
        <w:rPr>
          <w:sz w:val="22"/>
          <w:szCs w:val="22"/>
        </w:rPr>
        <w:t>–</w:t>
      </w:r>
      <w:r w:rsidR="008F6BFB" w:rsidRPr="003B3776">
        <w:rPr>
          <w:sz w:val="22"/>
          <w:szCs w:val="22"/>
        </w:rPr>
        <w:t xml:space="preserve"> PP</w:t>
      </w:r>
      <w:bookmarkEnd w:id="46"/>
    </w:p>
    <w:p w14:paraId="478B55AB" w14:textId="77777777" w:rsidR="004D7302" w:rsidRPr="003B3776" w:rsidRDefault="00ED5DFA" w:rsidP="00C36277">
      <w:pPr>
        <w:pStyle w:val="Zkladntext"/>
        <w:rPr>
          <w:sz w:val="22"/>
          <w:szCs w:val="22"/>
        </w:rPr>
      </w:pPr>
      <w:r w:rsidRPr="003B3776">
        <w:rPr>
          <w:sz w:val="22"/>
          <w:szCs w:val="22"/>
        </w:rPr>
        <w:t xml:space="preserve">Vozidlo </w:t>
      </w:r>
      <w:r w:rsidR="00850A62" w:rsidRPr="003B3776">
        <w:rPr>
          <w:sz w:val="22"/>
          <w:szCs w:val="22"/>
        </w:rPr>
        <w:t xml:space="preserve">se požaduje </w:t>
      </w:r>
      <w:r w:rsidRPr="003B3776">
        <w:rPr>
          <w:sz w:val="22"/>
          <w:szCs w:val="22"/>
        </w:rPr>
        <w:t>vybavit náhradním zdrojem energie - trakčními bateriemi pro nezávislý pojezd trolejbusu</w:t>
      </w:r>
      <w:r w:rsidR="00F11348" w:rsidRPr="003B3776">
        <w:rPr>
          <w:sz w:val="22"/>
          <w:szCs w:val="22"/>
        </w:rPr>
        <w:t xml:space="preserve">. </w:t>
      </w:r>
    </w:p>
    <w:p w14:paraId="06F88302" w14:textId="239B721C" w:rsidR="00D87877" w:rsidRPr="00B32B5C" w:rsidRDefault="00D87877" w:rsidP="00B32B5C">
      <w:pPr>
        <w:tabs>
          <w:tab w:val="left" w:pos="0"/>
        </w:tabs>
        <w:jc w:val="both"/>
        <w:rPr>
          <w:sz w:val="22"/>
          <w:szCs w:val="22"/>
        </w:rPr>
      </w:pPr>
      <w:r w:rsidRPr="00B32B5C">
        <w:rPr>
          <w:sz w:val="22"/>
          <w:szCs w:val="22"/>
        </w:rPr>
        <w:t>Vozidlo musí umožňovat dva režimy pro hospodaření</w:t>
      </w:r>
      <w:r w:rsidR="00D71012" w:rsidRPr="00B32B5C">
        <w:rPr>
          <w:sz w:val="22"/>
          <w:szCs w:val="22"/>
        </w:rPr>
        <w:t xml:space="preserve"> </w:t>
      </w:r>
      <w:r w:rsidR="002E7231" w:rsidRPr="00B32B5C">
        <w:rPr>
          <w:sz w:val="22"/>
          <w:szCs w:val="22"/>
        </w:rPr>
        <w:t>s</w:t>
      </w:r>
      <w:r w:rsidRPr="00B32B5C">
        <w:rPr>
          <w:sz w:val="22"/>
          <w:szCs w:val="22"/>
        </w:rPr>
        <w:t xml:space="preserve"> energií z baterií:</w:t>
      </w:r>
    </w:p>
    <w:p w14:paraId="49EA82C7" w14:textId="33AB5BD8" w:rsidR="00D87877" w:rsidRPr="00F33B70" w:rsidRDefault="00D87877" w:rsidP="00D87877">
      <w:pPr>
        <w:tabs>
          <w:tab w:val="left" w:pos="0"/>
        </w:tabs>
        <w:jc w:val="both"/>
        <w:rPr>
          <w:sz w:val="22"/>
          <w:szCs w:val="22"/>
          <w:u w:val="single"/>
        </w:rPr>
      </w:pPr>
      <w:r w:rsidRPr="00F33B70">
        <w:rPr>
          <w:sz w:val="22"/>
          <w:szCs w:val="22"/>
          <w:u w:val="single"/>
        </w:rPr>
        <w:t xml:space="preserve">Režim </w:t>
      </w:r>
      <w:r w:rsidR="00D71012" w:rsidRPr="00F33B70">
        <w:rPr>
          <w:sz w:val="22"/>
          <w:szCs w:val="22"/>
          <w:u w:val="single"/>
        </w:rPr>
        <w:t>E</w:t>
      </w:r>
      <w:r w:rsidRPr="00F33B70">
        <w:rPr>
          <w:sz w:val="22"/>
          <w:szCs w:val="22"/>
          <w:u w:val="single"/>
        </w:rPr>
        <w:t>CO:</w:t>
      </w:r>
    </w:p>
    <w:p w14:paraId="22FCD104" w14:textId="4BCB05DB" w:rsidR="00D87877" w:rsidRPr="00B32B5C" w:rsidRDefault="00D87877" w:rsidP="00D87877">
      <w:pPr>
        <w:tabs>
          <w:tab w:val="left" w:pos="0"/>
        </w:tabs>
        <w:jc w:val="both"/>
        <w:rPr>
          <w:sz w:val="22"/>
          <w:szCs w:val="22"/>
        </w:rPr>
      </w:pPr>
      <w:r w:rsidRPr="00B32B5C">
        <w:rPr>
          <w:sz w:val="22"/>
          <w:szCs w:val="22"/>
        </w:rPr>
        <w:t xml:space="preserve">Tento režim bude uplatněn při provozu vozidla výhradně na trolejovém vedení. V tomto režimu je požadováno, aby bylo možno energii v bateriích využívat i při rozjedu, např. nad definovaný maximální odběr z trolejového vedení pro odbourávání odběrových špiček. Baterie jsou v tomto režimu nabíjeny sníženým proudem (proti druhému režimu) a nejsou nabíjeny na 100%., ale jen </w:t>
      </w:r>
      <w:r w:rsidR="00D71012" w:rsidRPr="00B32B5C">
        <w:rPr>
          <w:sz w:val="22"/>
          <w:szCs w:val="22"/>
        </w:rPr>
        <w:t xml:space="preserve">v rozsahu </w:t>
      </w:r>
      <w:r w:rsidRPr="00B32B5C">
        <w:rPr>
          <w:sz w:val="22"/>
          <w:szCs w:val="22"/>
        </w:rPr>
        <w:t xml:space="preserve">na cca </w:t>
      </w:r>
      <w:r w:rsidR="00D71012" w:rsidRPr="00B32B5C">
        <w:rPr>
          <w:sz w:val="22"/>
          <w:szCs w:val="22"/>
        </w:rPr>
        <w:t>40 -</w:t>
      </w:r>
      <w:r w:rsidRPr="00B32B5C">
        <w:rPr>
          <w:sz w:val="22"/>
          <w:szCs w:val="22"/>
        </w:rPr>
        <w:t xml:space="preserve">90 % </w:t>
      </w:r>
      <w:r w:rsidR="00D71012" w:rsidRPr="00B32B5C">
        <w:rPr>
          <w:sz w:val="22"/>
          <w:szCs w:val="22"/>
        </w:rPr>
        <w:t xml:space="preserve">kapacity baterií </w:t>
      </w:r>
      <w:r w:rsidRPr="00B32B5C">
        <w:rPr>
          <w:sz w:val="22"/>
          <w:szCs w:val="22"/>
        </w:rPr>
        <w:t>tak, aby byla v bateriích rezerva pro energii získanou z rekuperace vozidla, především p</w:t>
      </w:r>
      <w:r w:rsidR="00F33B70">
        <w:rPr>
          <w:sz w:val="22"/>
          <w:szCs w:val="22"/>
        </w:rPr>
        <w:t>ři</w:t>
      </w:r>
      <w:r w:rsidRPr="00B32B5C">
        <w:rPr>
          <w:sz w:val="22"/>
          <w:szCs w:val="22"/>
        </w:rPr>
        <w:t xml:space="preserve"> delších jízdách z</w:t>
      </w:r>
      <w:r w:rsidR="00D71012" w:rsidRPr="00B32B5C">
        <w:rPr>
          <w:sz w:val="22"/>
          <w:szCs w:val="22"/>
        </w:rPr>
        <w:t> </w:t>
      </w:r>
      <w:r w:rsidRPr="00B32B5C">
        <w:rPr>
          <w:sz w:val="22"/>
          <w:szCs w:val="22"/>
        </w:rPr>
        <w:t>kopce</w:t>
      </w:r>
      <w:r w:rsidR="00D71012" w:rsidRPr="00B32B5C">
        <w:rPr>
          <w:sz w:val="22"/>
          <w:szCs w:val="22"/>
        </w:rPr>
        <w:t xml:space="preserve"> a zároveň, aby nedošlo k poškození baterie</w:t>
      </w:r>
      <w:r w:rsidRPr="00B32B5C">
        <w:rPr>
          <w:sz w:val="22"/>
          <w:szCs w:val="22"/>
        </w:rPr>
        <w:t>.</w:t>
      </w:r>
    </w:p>
    <w:p w14:paraId="1C53D39A" w14:textId="647F9974" w:rsidR="00D87877" w:rsidRPr="00F33B70" w:rsidRDefault="00D87877" w:rsidP="00B32B5C">
      <w:pPr>
        <w:tabs>
          <w:tab w:val="left" w:pos="0"/>
        </w:tabs>
        <w:jc w:val="both"/>
        <w:rPr>
          <w:sz w:val="22"/>
          <w:szCs w:val="22"/>
          <w:u w:val="single"/>
        </w:rPr>
      </w:pPr>
      <w:r w:rsidRPr="00F33B70">
        <w:rPr>
          <w:sz w:val="22"/>
          <w:szCs w:val="22"/>
          <w:u w:val="single"/>
        </w:rPr>
        <w:t>Režim BATERIE – (BAT)</w:t>
      </w:r>
    </w:p>
    <w:p w14:paraId="1440E95C" w14:textId="1D75533F" w:rsidR="00D87877" w:rsidRPr="003B3776" w:rsidRDefault="00D87877" w:rsidP="002E7231">
      <w:pPr>
        <w:tabs>
          <w:tab w:val="left" w:pos="0"/>
        </w:tabs>
        <w:jc w:val="both"/>
        <w:rPr>
          <w:sz w:val="22"/>
          <w:szCs w:val="22"/>
        </w:rPr>
      </w:pPr>
      <w:r w:rsidRPr="003B3776">
        <w:rPr>
          <w:sz w:val="22"/>
          <w:szCs w:val="22"/>
        </w:rPr>
        <w:t xml:space="preserve">Tento režim bude uplatněn při provozu vozidla, kdy bude část trasy vozidlo provozováno na bateriový pohon. V tomto režimu je požadováno, </w:t>
      </w:r>
      <w:r w:rsidR="002E7231" w:rsidRPr="003B3776">
        <w:rPr>
          <w:sz w:val="22"/>
          <w:szCs w:val="22"/>
        </w:rPr>
        <w:t>aby byly baterie co nejdříve nabity na 100%. Proto nebude e</w:t>
      </w:r>
      <w:r w:rsidRPr="003B3776">
        <w:rPr>
          <w:sz w:val="22"/>
          <w:szCs w:val="22"/>
        </w:rPr>
        <w:t xml:space="preserve">nergii </w:t>
      </w:r>
      <w:r w:rsidR="002E7231" w:rsidRPr="003B3776">
        <w:rPr>
          <w:sz w:val="22"/>
          <w:szCs w:val="22"/>
        </w:rPr>
        <w:t>z</w:t>
      </w:r>
      <w:r w:rsidRPr="003B3776">
        <w:rPr>
          <w:sz w:val="22"/>
          <w:szCs w:val="22"/>
        </w:rPr>
        <w:t> bateriích využív</w:t>
      </w:r>
      <w:r w:rsidR="002E7231" w:rsidRPr="003B3776">
        <w:rPr>
          <w:sz w:val="22"/>
          <w:szCs w:val="22"/>
        </w:rPr>
        <w:t xml:space="preserve">ána </w:t>
      </w:r>
      <w:r w:rsidRPr="003B3776">
        <w:rPr>
          <w:sz w:val="22"/>
          <w:szCs w:val="22"/>
        </w:rPr>
        <w:t>při rozjedu,</w:t>
      </w:r>
      <w:r w:rsidR="002E7231" w:rsidRPr="003B3776">
        <w:rPr>
          <w:sz w:val="22"/>
          <w:szCs w:val="22"/>
        </w:rPr>
        <w:t xml:space="preserve"> a nabití bude probíhat vždy na 100%</w:t>
      </w:r>
      <w:r w:rsidRPr="003B3776">
        <w:rPr>
          <w:sz w:val="22"/>
          <w:szCs w:val="22"/>
        </w:rPr>
        <w:t xml:space="preserve"> .</w:t>
      </w:r>
    </w:p>
    <w:p w14:paraId="22939ED4" w14:textId="77777777" w:rsidR="00D87877" w:rsidRPr="003B3776" w:rsidRDefault="00D87877" w:rsidP="004D7302">
      <w:pPr>
        <w:tabs>
          <w:tab w:val="left" w:pos="0"/>
        </w:tabs>
        <w:ind w:left="3261" w:hanging="3261"/>
        <w:jc w:val="both"/>
        <w:rPr>
          <w:sz w:val="22"/>
          <w:szCs w:val="22"/>
        </w:rPr>
      </w:pPr>
    </w:p>
    <w:p w14:paraId="16E4F27B" w14:textId="1B36F721" w:rsidR="00D87877" w:rsidRPr="003B3776" w:rsidRDefault="00D87877" w:rsidP="004D7302">
      <w:pPr>
        <w:tabs>
          <w:tab w:val="left" w:pos="0"/>
        </w:tabs>
        <w:ind w:left="3261" w:hanging="3261"/>
        <w:jc w:val="both"/>
        <w:rPr>
          <w:sz w:val="22"/>
          <w:szCs w:val="22"/>
        </w:rPr>
      </w:pPr>
      <w:r w:rsidRPr="003B3776">
        <w:rPr>
          <w:sz w:val="22"/>
          <w:szCs w:val="22"/>
        </w:rPr>
        <w:t xml:space="preserve">Volba mezi </w:t>
      </w:r>
      <w:r w:rsidR="002E7231" w:rsidRPr="003B3776">
        <w:rPr>
          <w:sz w:val="22"/>
          <w:szCs w:val="22"/>
        </w:rPr>
        <w:t>výše uvedenými režimy b</w:t>
      </w:r>
      <w:r w:rsidRPr="003B3776">
        <w:rPr>
          <w:sz w:val="22"/>
          <w:szCs w:val="22"/>
        </w:rPr>
        <w:t xml:space="preserve">ude zvolena manuálně řidičem (např. </w:t>
      </w:r>
      <w:r w:rsidR="002E7231" w:rsidRPr="003B3776">
        <w:rPr>
          <w:sz w:val="22"/>
          <w:szCs w:val="22"/>
        </w:rPr>
        <w:t>přepínačem</w:t>
      </w:r>
      <w:r w:rsidRPr="003B3776">
        <w:rPr>
          <w:sz w:val="22"/>
          <w:szCs w:val="22"/>
        </w:rPr>
        <w:t>)</w:t>
      </w:r>
    </w:p>
    <w:p w14:paraId="25AD26AE" w14:textId="6233A3BD" w:rsidR="00877ACF" w:rsidRPr="003B3776" w:rsidRDefault="00877ACF" w:rsidP="002E7231">
      <w:pPr>
        <w:tabs>
          <w:tab w:val="left" w:pos="0"/>
        </w:tabs>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2E7231" w:rsidRPr="003B3776" w14:paraId="47A1BFB9" w14:textId="77777777" w:rsidTr="008329FE">
        <w:tc>
          <w:tcPr>
            <w:tcW w:w="9495" w:type="dxa"/>
            <w:shd w:val="clear" w:color="auto" w:fill="auto"/>
          </w:tcPr>
          <w:p w14:paraId="492DAD78" w14:textId="77777777" w:rsidR="002E7231" w:rsidRPr="003B3776" w:rsidRDefault="002E7231" w:rsidP="008329FE">
            <w:pPr>
              <w:pStyle w:val="Zkladntext"/>
              <w:rPr>
                <w:sz w:val="22"/>
                <w:szCs w:val="22"/>
              </w:rPr>
            </w:pPr>
          </w:p>
          <w:p w14:paraId="7864A1D7" w14:textId="77777777" w:rsidR="002E7231" w:rsidRPr="003B3776" w:rsidRDefault="002E7231" w:rsidP="008329FE">
            <w:pPr>
              <w:pStyle w:val="Zkladntext"/>
              <w:rPr>
                <w:sz w:val="22"/>
                <w:szCs w:val="22"/>
              </w:rPr>
            </w:pPr>
            <w:r w:rsidRPr="003B3776">
              <w:rPr>
                <w:sz w:val="22"/>
                <w:szCs w:val="22"/>
              </w:rPr>
              <w:t>Odpověď:  ANO/NE</w:t>
            </w:r>
          </w:p>
        </w:tc>
      </w:tr>
      <w:tr w:rsidR="002E7231" w:rsidRPr="003B3776" w14:paraId="5D14DE1C" w14:textId="77777777" w:rsidTr="008329FE">
        <w:tc>
          <w:tcPr>
            <w:tcW w:w="9495" w:type="dxa"/>
            <w:shd w:val="clear" w:color="auto" w:fill="auto"/>
          </w:tcPr>
          <w:p w14:paraId="2344F78C" w14:textId="77777777" w:rsidR="002E7231" w:rsidRPr="003B3776" w:rsidRDefault="002E7231" w:rsidP="008329FE">
            <w:pPr>
              <w:pStyle w:val="Zkladntext"/>
              <w:rPr>
                <w:sz w:val="22"/>
                <w:szCs w:val="22"/>
              </w:rPr>
            </w:pPr>
          </w:p>
          <w:p w14:paraId="27D97972" w14:textId="77777777" w:rsidR="002E7231" w:rsidRPr="003B3776" w:rsidRDefault="002E7231" w:rsidP="008329FE">
            <w:pPr>
              <w:pStyle w:val="Zkladntext"/>
              <w:rPr>
                <w:sz w:val="22"/>
                <w:szCs w:val="22"/>
              </w:rPr>
            </w:pPr>
            <w:r w:rsidRPr="003B3776">
              <w:rPr>
                <w:sz w:val="22"/>
                <w:szCs w:val="22"/>
              </w:rPr>
              <w:t>Doplňující popis:</w:t>
            </w:r>
          </w:p>
        </w:tc>
      </w:tr>
    </w:tbl>
    <w:p w14:paraId="71C90E12" w14:textId="77777777" w:rsidR="002E7231" w:rsidRPr="003B3776" w:rsidRDefault="002E7231" w:rsidP="002E7231">
      <w:pPr>
        <w:tabs>
          <w:tab w:val="left" w:pos="0"/>
        </w:tabs>
        <w:jc w:val="both"/>
        <w:rPr>
          <w:rFonts w:ascii="Calibri" w:hAnsi="Calibri" w:cs="Tahoma"/>
          <w:sz w:val="22"/>
          <w:szCs w:val="22"/>
        </w:rPr>
      </w:pPr>
    </w:p>
    <w:p w14:paraId="4D676976" w14:textId="264FEC18" w:rsidR="002E7231" w:rsidRPr="003B3776" w:rsidRDefault="002E7231" w:rsidP="002E7231">
      <w:pPr>
        <w:pStyle w:val="Nadpis2"/>
        <w:tabs>
          <w:tab w:val="clear" w:pos="576"/>
        </w:tabs>
        <w:ind w:left="0" w:hanging="709"/>
        <w:rPr>
          <w:sz w:val="22"/>
          <w:szCs w:val="22"/>
        </w:rPr>
      </w:pPr>
      <w:bookmarkStart w:id="48" w:name="_Toc17975467"/>
      <w:r w:rsidRPr="003B3776">
        <w:rPr>
          <w:sz w:val="22"/>
          <w:szCs w:val="22"/>
        </w:rPr>
        <w:t xml:space="preserve">REŽIM JÍZDY TROLEJBUSU PŘI PROVOZU NA BATERIE </w:t>
      </w:r>
      <w:r w:rsidR="004339C3" w:rsidRPr="003B3776">
        <w:rPr>
          <w:sz w:val="22"/>
          <w:szCs w:val="22"/>
        </w:rPr>
        <w:t>–</w:t>
      </w:r>
      <w:r w:rsidRPr="003B3776">
        <w:rPr>
          <w:sz w:val="22"/>
          <w:szCs w:val="22"/>
        </w:rPr>
        <w:t xml:space="preserve"> PP</w:t>
      </w:r>
      <w:bookmarkEnd w:id="48"/>
    </w:p>
    <w:p w14:paraId="7FE72D7D" w14:textId="2511049B" w:rsidR="00DF4A04" w:rsidRDefault="00DF4A04" w:rsidP="00C707A6">
      <w:pPr>
        <w:tabs>
          <w:tab w:val="left" w:pos="0"/>
        </w:tabs>
        <w:spacing w:after="120"/>
        <w:jc w:val="both"/>
        <w:rPr>
          <w:sz w:val="22"/>
          <w:szCs w:val="22"/>
        </w:rPr>
      </w:pPr>
      <w:r w:rsidRPr="00EB749F">
        <w:rPr>
          <w:sz w:val="22"/>
          <w:szCs w:val="22"/>
        </w:rPr>
        <w:t xml:space="preserve">Kapacita baterie musí být koncipována tak, aby byl trolejbus schopen ujet </w:t>
      </w:r>
      <w:r w:rsidRPr="00C707A6">
        <w:rPr>
          <w:sz w:val="22"/>
          <w:szCs w:val="22"/>
          <w:u w:val="single"/>
        </w:rPr>
        <w:t>na baterie minimálně 10 km</w:t>
      </w:r>
      <w:r w:rsidRPr="00EB749F">
        <w:rPr>
          <w:sz w:val="22"/>
          <w:szCs w:val="22"/>
        </w:rPr>
        <w:t xml:space="preserve"> při plném zatížení včetně zapnuté klimatizace/topení</w:t>
      </w:r>
    </w:p>
    <w:p w14:paraId="3FE6D69B" w14:textId="1777246A" w:rsidR="004D7302" w:rsidRPr="00C707A6" w:rsidRDefault="00C707A6" w:rsidP="00C707A6">
      <w:pPr>
        <w:tabs>
          <w:tab w:val="left" w:pos="0"/>
        </w:tabs>
        <w:spacing w:after="120"/>
        <w:jc w:val="both"/>
        <w:rPr>
          <w:sz w:val="22"/>
          <w:szCs w:val="22"/>
        </w:rPr>
      </w:pPr>
      <w:r w:rsidRPr="00C707A6">
        <w:rPr>
          <w:sz w:val="22"/>
          <w:szCs w:val="22"/>
        </w:rPr>
        <w:lastRenderedPageBreak/>
        <w:t xml:space="preserve">Trolejbus musí dále umožňovat </w:t>
      </w:r>
      <w:r w:rsidRPr="00C707A6">
        <w:rPr>
          <w:sz w:val="22"/>
          <w:szCs w:val="22"/>
          <w:u w:val="single"/>
        </w:rPr>
        <w:t>celodenní provoz (5-23) v kombinaci jízda na trolejovém vedení/jízda na baterie v poměru 2:1</w:t>
      </w:r>
      <w:r w:rsidRPr="00C707A6">
        <w:rPr>
          <w:sz w:val="22"/>
          <w:szCs w:val="22"/>
        </w:rPr>
        <w:t xml:space="preserve">, včetně zapnuté klimatizace/topení </w:t>
      </w:r>
    </w:p>
    <w:p w14:paraId="621D7DDB" w14:textId="14D606ED" w:rsidR="00D87877" w:rsidRPr="003B3776" w:rsidRDefault="00C707A6" w:rsidP="00C36277">
      <w:pPr>
        <w:pStyle w:val="Zkladntext"/>
        <w:rPr>
          <w:sz w:val="22"/>
          <w:szCs w:val="22"/>
        </w:rPr>
      </w:pPr>
      <w:r w:rsidRPr="00C707A6">
        <w:rPr>
          <w:sz w:val="22"/>
          <w:szCs w:val="22"/>
        </w:rPr>
        <w:t xml:space="preserve">Tento požadavek </w:t>
      </w:r>
      <w:r w:rsidR="00D87877" w:rsidRPr="00C707A6">
        <w:rPr>
          <w:sz w:val="22"/>
          <w:szCs w:val="22"/>
        </w:rPr>
        <w:t xml:space="preserve">musí vozidlo plnit </w:t>
      </w:r>
      <w:r w:rsidR="004301DB" w:rsidRPr="00C707A6">
        <w:rPr>
          <w:sz w:val="22"/>
          <w:szCs w:val="22"/>
          <w:u w:val="single"/>
        </w:rPr>
        <w:t xml:space="preserve">i při </w:t>
      </w:r>
      <w:r w:rsidR="00FF5D36" w:rsidRPr="00C707A6">
        <w:rPr>
          <w:sz w:val="22"/>
          <w:szCs w:val="22"/>
          <w:u w:val="single"/>
        </w:rPr>
        <w:t>snížení</w:t>
      </w:r>
      <w:r w:rsidR="004301DB" w:rsidRPr="00C707A6">
        <w:rPr>
          <w:sz w:val="22"/>
          <w:szCs w:val="22"/>
          <w:u w:val="single"/>
        </w:rPr>
        <w:t xml:space="preserve"> kapacity </w:t>
      </w:r>
      <w:r w:rsidR="00FF5D36" w:rsidRPr="00C707A6">
        <w:rPr>
          <w:sz w:val="22"/>
          <w:szCs w:val="22"/>
          <w:u w:val="single"/>
        </w:rPr>
        <w:t>na 80%</w:t>
      </w:r>
      <w:r w:rsidR="00FF5D36" w:rsidRPr="003B3776">
        <w:rPr>
          <w:sz w:val="22"/>
          <w:szCs w:val="22"/>
        </w:rPr>
        <w:t xml:space="preserve"> </w:t>
      </w:r>
      <w:r w:rsidR="004301DB" w:rsidRPr="003B3776">
        <w:rPr>
          <w:sz w:val="22"/>
          <w:szCs w:val="22"/>
        </w:rPr>
        <w:t>vlivem délky používání</w:t>
      </w:r>
      <w:r w:rsidR="00D87877" w:rsidRPr="003B3776">
        <w:rPr>
          <w:sz w:val="22"/>
          <w:szCs w:val="22"/>
        </w:rPr>
        <w:t xml:space="preserve">/stárnutí baterií </w:t>
      </w:r>
      <w:r w:rsidR="004301DB" w:rsidRPr="003B3776">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8F6BFB" w:rsidRPr="003B3776" w14:paraId="15752F8E" w14:textId="77777777" w:rsidTr="002E7231">
        <w:tc>
          <w:tcPr>
            <w:tcW w:w="9345" w:type="dxa"/>
            <w:shd w:val="clear" w:color="auto" w:fill="auto"/>
          </w:tcPr>
          <w:p w14:paraId="62CAC7DE" w14:textId="4308A6D7" w:rsidR="008F6BFB" w:rsidRPr="003B3776" w:rsidRDefault="002112BB" w:rsidP="002C7344">
            <w:pPr>
              <w:pStyle w:val="Zkladntext"/>
              <w:rPr>
                <w:sz w:val="22"/>
                <w:szCs w:val="22"/>
              </w:rPr>
            </w:pPr>
            <w:r w:rsidRPr="003B3776" w:rsidDel="002112BB">
              <w:rPr>
                <w:sz w:val="22"/>
                <w:szCs w:val="22"/>
              </w:rPr>
              <w:t xml:space="preserve"> </w:t>
            </w:r>
          </w:p>
          <w:p w14:paraId="18627D7F" w14:textId="77777777" w:rsidR="008F6BFB" w:rsidRPr="003B3776" w:rsidRDefault="00F77FE6" w:rsidP="002C7344">
            <w:pPr>
              <w:pStyle w:val="Zkladntext"/>
              <w:rPr>
                <w:sz w:val="22"/>
                <w:szCs w:val="22"/>
              </w:rPr>
            </w:pPr>
            <w:r w:rsidRPr="003B3776">
              <w:rPr>
                <w:sz w:val="22"/>
                <w:szCs w:val="22"/>
              </w:rPr>
              <w:t>Odpověď:  ANO/NE</w:t>
            </w:r>
          </w:p>
        </w:tc>
      </w:tr>
      <w:tr w:rsidR="00ED5DFA" w:rsidRPr="003B3776" w14:paraId="30FE5846" w14:textId="77777777" w:rsidTr="002E7231">
        <w:tc>
          <w:tcPr>
            <w:tcW w:w="9345" w:type="dxa"/>
            <w:shd w:val="clear" w:color="auto" w:fill="auto"/>
          </w:tcPr>
          <w:p w14:paraId="4BAE19D3" w14:textId="77777777" w:rsidR="008F6BFB" w:rsidRPr="003B3776" w:rsidRDefault="008F6BFB" w:rsidP="002C7344">
            <w:pPr>
              <w:pStyle w:val="Zkladntext"/>
              <w:rPr>
                <w:sz w:val="22"/>
                <w:szCs w:val="22"/>
              </w:rPr>
            </w:pPr>
          </w:p>
          <w:p w14:paraId="7121992D" w14:textId="77777777" w:rsidR="008F6BFB" w:rsidRPr="003B3776" w:rsidRDefault="00F77FE6" w:rsidP="002C7344">
            <w:pPr>
              <w:pStyle w:val="Zkladntext"/>
              <w:rPr>
                <w:sz w:val="22"/>
                <w:szCs w:val="22"/>
              </w:rPr>
            </w:pPr>
            <w:r w:rsidRPr="003B3776">
              <w:rPr>
                <w:sz w:val="22"/>
                <w:szCs w:val="22"/>
              </w:rPr>
              <w:t>Doplňující popis:</w:t>
            </w:r>
          </w:p>
        </w:tc>
      </w:tr>
    </w:tbl>
    <w:p w14:paraId="56E3A21A" w14:textId="77777777" w:rsidR="008C6C7E" w:rsidRPr="003B3776" w:rsidRDefault="008C6C7E" w:rsidP="003747E6">
      <w:pPr>
        <w:pStyle w:val="Nadpis2"/>
        <w:tabs>
          <w:tab w:val="num" w:pos="0"/>
        </w:tabs>
        <w:ind w:left="0" w:hanging="567"/>
        <w:rPr>
          <w:sz w:val="22"/>
          <w:szCs w:val="22"/>
        </w:rPr>
      </w:pPr>
      <w:bookmarkStart w:id="49" w:name="_Toc19924454"/>
      <w:bookmarkStart w:id="50" w:name="_Toc17975468"/>
      <w:bookmarkEnd w:id="47"/>
      <w:r w:rsidRPr="003B3776">
        <w:rPr>
          <w:sz w:val="22"/>
          <w:szCs w:val="22"/>
        </w:rPr>
        <w:t>BRZDY</w:t>
      </w:r>
      <w:bookmarkEnd w:id="49"/>
      <w:r w:rsidRPr="003B3776">
        <w:rPr>
          <w:sz w:val="22"/>
          <w:szCs w:val="22"/>
        </w:rPr>
        <w:t xml:space="preserve"> </w:t>
      </w:r>
      <w:r w:rsidR="006B07FE" w:rsidRPr="003B3776">
        <w:rPr>
          <w:sz w:val="22"/>
          <w:szCs w:val="22"/>
        </w:rPr>
        <w:t xml:space="preserve"> - PP</w:t>
      </w:r>
      <w:bookmarkEnd w:id="50"/>
    </w:p>
    <w:p w14:paraId="7CBF4239" w14:textId="295F9325" w:rsidR="005E234D" w:rsidRPr="003B3776" w:rsidRDefault="005E234D" w:rsidP="005E234D">
      <w:pPr>
        <w:pStyle w:val="Zkladntext"/>
        <w:rPr>
          <w:sz w:val="22"/>
          <w:szCs w:val="22"/>
        </w:rPr>
      </w:pPr>
      <w:r w:rsidRPr="003B3776">
        <w:rPr>
          <w:sz w:val="22"/>
          <w:szCs w:val="22"/>
        </w:rPr>
        <w:t>U vozidla musí být tři na sobě nezávislé brzdy. Požadavkem je provozní, parkovací (nouzová)</w:t>
      </w:r>
      <w:r w:rsidR="00B739B8">
        <w:rPr>
          <w:sz w:val="22"/>
          <w:szCs w:val="22"/>
        </w:rPr>
        <w:t>, staniční</w:t>
      </w:r>
      <w:r w:rsidRPr="003B3776">
        <w:rPr>
          <w:sz w:val="22"/>
          <w:szCs w:val="22"/>
        </w:rPr>
        <w:t xml:space="preserve"> a zpomalovací</w:t>
      </w:r>
      <w:r w:rsidR="00B739B8">
        <w:rPr>
          <w:sz w:val="22"/>
          <w:szCs w:val="22"/>
        </w:rPr>
        <w:t xml:space="preserve"> ( odleh</w:t>
      </w:r>
      <w:r w:rsidR="000B6947">
        <w:rPr>
          <w:sz w:val="22"/>
          <w:szCs w:val="22"/>
        </w:rPr>
        <w:t>č</w:t>
      </w:r>
      <w:r w:rsidR="00B739B8">
        <w:rPr>
          <w:sz w:val="22"/>
          <w:szCs w:val="22"/>
        </w:rPr>
        <w:t>ovací )</w:t>
      </w:r>
      <w:r w:rsidRPr="003B3776">
        <w:rPr>
          <w:sz w:val="22"/>
          <w:szCs w:val="22"/>
        </w:rPr>
        <w:t xml:space="preserve"> brzda. Soustavy zajišťující provozní (nouzové) a parkovací, popř. odlehčovací brzdění mohou mít společné části, přičemž musí mít nejméně dva na sobě nezávislé ovládací systémy. Ovládací systémy provozního a parkovacího brzdění musí být na sobě nezávislé. Pokud brzdová soustava nebude mít </w:t>
      </w:r>
      <w:proofErr w:type="spellStart"/>
      <w:r w:rsidRPr="003B3776">
        <w:rPr>
          <w:sz w:val="22"/>
          <w:szCs w:val="22"/>
        </w:rPr>
        <w:t>samostavitelné</w:t>
      </w:r>
      <w:proofErr w:type="spellEnd"/>
      <w:r w:rsidRPr="003B3776">
        <w:rPr>
          <w:sz w:val="22"/>
          <w:szCs w:val="22"/>
        </w:rPr>
        <w:t xml:space="preserve"> seřizování, je požadováno, aby kontrola funkce brzd a jejich seřízení byly snadno přístupné a jednoduché. </w:t>
      </w:r>
    </w:p>
    <w:p w14:paraId="527F3632" w14:textId="5C0B622E" w:rsidR="005E234D" w:rsidRPr="003B3776" w:rsidRDefault="005E234D" w:rsidP="005E234D">
      <w:pPr>
        <w:pStyle w:val="Zkladntext"/>
        <w:rPr>
          <w:sz w:val="22"/>
          <w:szCs w:val="22"/>
        </w:rPr>
      </w:pPr>
      <w:r w:rsidRPr="003B3776">
        <w:rPr>
          <w:sz w:val="22"/>
          <w:szCs w:val="22"/>
        </w:rPr>
        <w:t xml:space="preserve">Na palubní desce požadujeme instalovat </w:t>
      </w:r>
      <w:r w:rsidRPr="003B3776">
        <w:rPr>
          <w:sz w:val="22"/>
          <w:szCs w:val="22"/>
          <w:u w:val="single"/>
        </w:rPr>
        <w:t>ruční ovladač elektrodynamické ( odlehčovací ) brzdy</w:t>
      </w:r>
      <w:r w:rsidRPr="003B3776">
        <w:rPr>
          <w:sz w:val="22"/>
          <w:szCs w:val="22"/>
        </w:rPr>
        <w:t xml:space="preserve">, který by měl stejnou funkci jako pedál brzdy, ovšem bez vzduchové brzdy. Ovladač může být shodný a shodně umístěn jako u </w:t>
      </w:r>
      <w:r w:rsidR="00F1224A">
        <w:rPr>
          <w:sz w:val="22"/>
          <w:szCs w:val="22"/>
        </w:rPr>
        <w:t>autobusů</w:t>
      </w:r>
      <w:r w:rsidRPr="003B3776">
        <w:rPr>
          <w:sz w:val="22"/>
          <w:szCs w:val="22"/>
        </w:rPr>
        <w:t xml:space="preserve"> ovladač odlehčovací brzdy ( retardéru ). </w:t>
      </w:r>
    </w:p>
    <w:p w14:paraId="6DA2E6BE" w14:textId="70E4DAC9" w:rsidR="005E234D" w:rsidRPr="003B3776" w:rsidRDefault="005E234D" w:rsidP="005E234D">
      <w:pPr>
        <w:pStyle w:val="Zkladntext"/>
        <w:rPr>
          <w:sz w:val="22"/>
          <w:szCs w:val="22"/>
        </w:rPr>
      </w:pPr>
      <w:r w:rsidRPr="003B3776">
        <w:rPr>
          <w:sz w:val="22"/>
          <w:szCs w:val="22"/>
        </w:rPr>
        <w:t>Staniční brzda je aktivována při nulové rychlosti a lze ji vypnout samostatným vypínačem na stanovišti řidiče.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F091B" w:rsidRPr="003B3776" w14:paraId="76591C3C" w14:textId="77777777" w:rsidTr="005E234D">
        <w:tc>
          <w:tcPr>
            <w:tcW w:w="9345" w:type="dxa"/>
            <w:shd w:val="clear" w:color="auto" w:fill="auto"/>
          </w:tcPr>
          <w:p w14:paraId="126DF099" w14:textId="77777777" w:rsidR="00FF091B" w:rsidRPr="003B3776" w:rsidRDefault="00FF091B" w:rsidP="00E67589">
            <w:pPr>
              <w:pStyle w:val="Zkladntext"/>
              <w:rPr>
                <w:sz w:val="22"/>
                <w:szCs w:val="22"/>
              </w:rPr>
            </w:pPr>
          </w:p>
          <w:p w14:paraId="1EB3E4B1" w14:textId="77777777" w:rsidR="00FF091B" w:rsidRPr="003B3776" w:rsidRDefault="00F77FE6" w:rsidP="00E67589">
            <w:pPr>
              <w:pStyle w:val="Zkladntext"/>
              <w:rPr>
                <w:sz w:val="22"/>
                <w:szCs w:val="22"/>
              </w:rPr>
            </w:pPr>
            <w:r w:rsidRPr="003B3776">
              <w:rPr>
                <w:sz w:val="22"/>
                <w:szCs w:val="22"/>
              </w:rPr>
              <w:t>Odpověď:  ANO/NE</w:t>
            </w:r>
          </w:p>
        </w:tc>
      </w:tr>
      <w:tr w:rsidR="00FF091B" w:rsidRPr="003B3776" w14:paraId="643E4F7D" w14:textId="77777777" w:rsidTr="005E234D">
        <w:tc>
          <w:tcPr>
            <w:tcW w:w="9345" w:type="dxa"/>
            <w:shd w:val="clear" w:color="auto" w:fill="auto"/>
          </w:tcPr>
          <w:p w14:paraId="539D2401" w14:textId="77777777" w:rsidR="00FF091B" w:rsidRPr="003B3776" w:rsidRDefault="00FF091B" w:rsidP="00E67589">
            <w:pPr>
              <w:pStyle w:val="Zkladntext"/>
              <w:rPr>
                <w:sz w:val="22"/>
                <w:szCs w:val="22"/>
              </w:rPr>
            </w:pPr>
          </w:p>
          <w:p w14:paraId="4E7B1E18" w14:textId="77777777" w:rsidR="00FF091B" w:rsidRPr="003B3776" w:rsidRDefault="00F77FE6" w:rsidP="00E67589">
            <w:pPr>
              <w:pStyle w:val="Zkladntext"/>
              <w:rPr>
                <w:sz w:val="22"/>
                <w:szCs w:val="22"/>
              </w:rPr>
            </w:pPr>
            <w:r w:rsidRPr="003B3776">
              <w:rPr>
                <w:sz w:val="22"/>
                <w:szCs w:val="22"/>
              </w:rPr>
              <w:t>Doplňující popis:</w:t>
            </w:r>
          </w:p>
        </w:tc>
      </w:tr>
    </w:tbl>
    <w:p w14:paraId="4D0E9BD4" w14:textId="77777777" w:rsidR="008C6C7E" w:rsidRPr="003B3776" w:rsidRDefault="008C6C7E">
      <w:pPr>
        <w:pStyle w:val="Zkladntext"/>
        <w:rPr>
          <w:sz w:val="22"/>
          <w:szCs w:val="22"/>
        </w:rPr>
      </w:pPr>
    </w:p>
    <w:p w14:paraId="447CFCC4" w14:textId="741A1C12" w:rsidR="008C6C7E" w:rsidRPr="003B3776" w:rsidRDefault="008C6C7E">
      <w:pPr>
        <w:pStyle w:val="Zkladntext"/>
        <w:ind w:hanging="709"/>
        <w:rPr>
          <w:sz w:val="22"/>
          <w:szCs w:val="22"/>
        </w:rPr>
      </w:pPr>
      <w:r w:rsidRPr="003B3776">
        <w:rPr>
          <w:sz w:val="22"/>
          <w:szCs w:val="22"/>
        </w:rPr>
        <w:t>4.2</w:t>
      </w:r>
      <w:r w:rsidR="00C470CF" w:rsidRPr="003B3776">
        <w:rPr>
          <w:sz w:val="22"/>
          <w:szCs w:val="22"/>
        </w:rPr>
        <w:t>4</w:t>
      </w:r>
      <w:r w:rsidRPr="003B3776">
        <w:rPr>
          <w:sz w:val="22"/>
          <w:szCs w:val="22"/>
        </w:rPr>
        <w:t>.2  PNEUMATIKY</w:t>
      </w:r>
      <w:r w:rsidR="006B07FE" w:rsidRPr="003B3776">
        <w:rPr>
          <w:sz w:val="22"/>
          <w:szCs w:val="22"/>
        </w:rPr>
        <w:t xml:space="preserve"> - PP</w:t>
      </w:r>
    </w:p>
    <w:p w14:paraId="1B5786A7" w14:textId="77777777" w:rsidR="005E234D" w:rsidRPr="003B3776" w:rsidRDefault="005E234D" w:rsidP="005E234D">
      <w:pPr>
        <w:pStyle w:val="Zkladntext"/>
        <w:rPr>
          <w:sz w:val="22"/>
          <w:szCs w:val="22"/>
        </w:rPr>
      </w:pPr>
      <w:r w:rsidRPr="003B3776">
        <w:rPr>
          <w:sz w:val="22"/>
          <w:szCs w:val="22"/>
        </w:rPr>
        <w:t>DPMB požaduje bezdušové pneumatiky kategorie M+S se zesílenými boky pro městský provoz.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F091B" w:rsidRPr="003B3776" w14:paraId="25ED05EC" w14:textId="77777777" w:rsidTr="00E67589">
        <w:tc>
          <w:tcPr>
            <w:tcW w:w="9495" w:type="dxa"/>
            <w:shd w:val="clear" w:color="auto" w:fill="auto"/>
          </w:tcPr>
          <w:p w14:paraId="4DA74D11" w14:textId="77777777" w:rsidR="00FF091B" w:rsidRPr="003B3776" w:rsidRDefault="00FF091B" w:rsidP="00E67589">
            <w:pPr>
              <w:pStyle w:val="Zkladntext"/>
              <w:rPr>
                <w:sz w:val="22"/>
                <w:szCs w:val="22"/>
              </w:rPr>
            </w:pPr>
          </w:p>
          <w:p w14:paraId="2644513B" w14:textId="77777777" w:rsidR="00FF091B" w:rsidRPr="003B3776" w:rsidRDefault="00F77FE6" w:rsidP="00E67589">
            <w:pPr>
              <w:pStyle w:val="Zkladntext"/>
              <w:rPr>
                <w:sz w:val="22"/>
                <w:szCs w:val="22"/>
              </w:rPr>
            </w:pPr>
            <w:r w:rsidRPr="003B3776">
              <w:rPr>
                <w:sz w:val="22"/>
                <w:szCs w:val="22"/>
              </w:rPr>
              <w:t>Odpověď:  ANO/NE</w:t>
            </w:r>
          </w:p>
        </w:tc>
      </w:tr>
      <w:tr w:rsidR="00FF091B" w:rsidRPr="003B3776" w14:paraId="5F45B111" w14:textId="77777777" w:rsidTr="00E67589">
        <w:tc>
          <w:tcPr>
            <w:tcW w:w="9495" w:type="dxa"/>
            <w:shd w:val="clear" w:color="auto" w:fill="auto"/>
          </w:tcPr>
          <w:p w14:paraId="1108FF23" w14:textId="77777777" w:rsidR="00FF091B" w:rsidRPr="003B3776" w:rsidRDefault="00FF091B" w:rsidP="00E67589">
            <w:pPr>
              <w:pStyle w:val="Zkladntext"/>
              <w:rPr>
                <w:sz w:val="22"/>
                <w:szCs w:val="22"/>
              </w:rPr>
            </w:pPr>
          </w:p>
          <w:p w14:paraId="2130915F" w14:textId="77777777" w:rsidR="00FF091B" w:rsidRPr="003B3776" w:rsidRDefault="00F77FE6" w:rsidP="00E67589">
            <w:pPr>
              <w:pStyle w:val="Zkladntext"/>
              <w:rPr>
                <w:sz w:val="22"/>
                <w:szCs w:val="22"/>
              </w:rPr>
            </w:pPr>
            <w:r w:rsidRPr="003B3776">
              <w:rPr>
                <w:sz w:val="22"/>
                <w:szCs w:val="22"/>
              </w:rPr>
              <w:t>Doplňující popis:</w:t>
            </w:r>
          </w:p>
        </w:tc>
      </w:tr>
    </w:tbl>
    <w:p w14:paraId="227A5375" w14:textId="77777777" w:rsidR="008C6C7E" w:rsidRPr="003B3776" w:rsidRDefault="008C6C7E">
      <w:pPr>
        <w:pStyle w:val="Nadpis2"/>
        <w:tabs>
          <w:tab w:val="num" w:pos="0"/>
        </w:tabs>
        <w:ind w:left="0" w:hanging="567"/>
        <w:rPr>
          <w:sz w:val="22"/>
          <w:szCs w:val="22"/>
        </w:rPr>
      </w:pPr>
      <w:bookmarkStart w:id="51" w:name="_Toc17975469"/>
      <w:r w:rsidRPr="003B3776">
        <w:rPr>
          <w:sz w:val="22"/>
          <w:szCs w:val="22"/>
        </w:rPr>
        <w:t>CENTRÁLNÍ MAZÁNÍ</w:t>
      </w:r>
      <w:r w:rsidR="006B07FE" w:rsidRPr="003B3776">
        <w:rPr>
          <w:sz w:val="22"/>
          <w:szCs w:val="22"/>
        </w:rPr>
        <w:t xml:space="preserve"> - PP</w:t>
      </w:r>
      <w:bookmarkEnd w:id="51"/>
    </w:p>
    <w:p w14:paraId="37B5F7DA" w14:textId="11C31A07" w:rsidR="005E234D" w:rsidRPr="003B3776" w:rsidRDefault="005E234D" w:rsidP="005E234D">
      <w:pPr>
        <w:pStyle w:val="Zkladntext"/>
        <w:rPr>
          <w:sz w:val="22"/>
          <w:szCs w:val="22"/>
        </w:rPr>
      </w:pPr>
      <w:r w:rsidRPr="003B3776">
        <w:rPr>
          <w:sz w:val="22"/>
          <w:szCs w:val="22"/>
        </w:rPr>
        <w:t xml:space="preserve">Pokud jsou na </w:t>
      </w:r>
      <w:r w:rsidR="003B3776">
        <w:rPr>
          <w:sz w:val="22"/>
          <w:szCs w:val="22"/>
        </w:rPr>
        <w:t>trolejbus</w:t>
      </w:r>
      <w:r w:rsidRPr="003B3776">
        <w:rPr>
          <w:sz w:val="22"/>
          <w:szCs w:val="22"/>
        </w:rPr>
        <w:t xml:space="preserve">u díly vyžadující pravidelné přimazávání a tyto díly jsou obtížně přístupné, musí být vozidlo vybaveno centrálním mazáním.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F091B" w:rsidRPr="003B3776" w14:paraId="3CC08EB5" w14:textId="77777777" w:rsidTr="00E67589">
        <w:tc>
          <w:tcPr>
            <w:tcW w:w="9495" w:type="dxa"/>
            <w:shd w:val="clear" w:color="auto" w:fill="auto"/>
          </w:tcPr>
          <w:p w14:paraId="42B4ACAA" w14:textId="77777777" w:rsidR="00FF091B" w:rsidRPr="003B3776" w:rsidRDefault="00FF091B" w:rsidP="00E67589">
            <w:pPr>
              <w:pStyle w:val="Zkladntext"/>
              <w:rPr>
                <w:sz w:val="22"/>
                <w:szCs w:val="22"/>
              </w:rPr>
            </w:pPr>
          </w:p>
          <w:p w14:paraId="2850BF1D" w14:textId="77777777" w:rsidR="00FF091B" w:rsidRPr="003B3776" w:rsidRDefault="00F77FE6" w:rsidP="00E67589">
            <w:pPr>
              <w:pStyle w:val="Zkladntext"/>
              <w:rPr>
                <w:sz w:val="22"/>
                <w:szCs w:val="22"/>
              </w:rPr>
            </w:pPr>
            <w:r w:rsidRPr="003B3776">
              <w:rPr>
                <w:sz w:val="22"/>
                <w:szCs w:val="22"/>
              </w:rPr>
              <w:t>Odpověď:  ANO/NE</w:t>
            </w:r>
          </w:p>
        </w:tc>
      </w:tr>
      <w:tr w:rsidR="00FF091B" w:rsidRPr="003B3776" w14:paraId="733B446D" w14:textId="77777777" w:rsidTr="00E67589">
        <w:tc>
          <w:tcPr>
            <w:tcW w:w="9495" w:type="dxa"/>
            <w:shd w:val="clear" w:color="auto" w:fill="auto"/>
          </w:tcPr>
          <w:p w14:paraId="422F810F" w14:textId="77777777" w:rsidR="00FF091B" w:rsidRPr="003B3776" w:rsidRDefault="00FF091B" w:rsidP="00E67589">
            <w:pPr>
              <w:pStyle w:val="Zkladntext"/>
              <w:rPr>
                <w:sz w:val="22"/>
                <w:szCs w:val="22"/>
              </w:rPr>
            </w:pPr>
          </w:p>
          <w:p w14:paraId="3376E4FB" w14:textId="77777777" w:rsidR="00FF091B" w:rsidRPr="003B3776" w:rsidRDefault="00F77FE6" w:rsidP="00E67589">
            <w:pPr>
              <w:pStyle w:val="Zkladntext"/>
              <w:rPr>
                <w:sz w:val="22"/>
                <w:szCs w:val="22"/>
              </w:rPr>
            </w:pPr>
            <w:r w:rsidRPr="003B3776">
              <w:rPr>
                <w:sz w:val="22"/>
                <w:szCs w:val="22"/>
              </w:rPr>
              <w:t>Doplňující popis:</w:t>
            </w:r>
          </w:p>
        </w:tc>
      </w:tr>
    </w:tbl>
    <w:p w14:paraId="1CDAC087" w14:textId="77777777" w:rsidR="008C6C7E" w:rsidRPr="003B3776" w:rsidRDefault="008C6C7E">
      <w:pPr>
        <w:pStyle w:val="Nadpis2"/>
        <w:tabs>
          <w:tab w:val="num" w:pos="0"/>
        </w:tabs>
        <w:ind w:left="0" w:hanging="567"/>
        <w:rPr>
          <w:sz w:val="22"/>
          <w:szCs w:val="22"/>
        </w:rPr>
      </w:pPr>
      <w:bookmarkStart w:id="52" w:name="_Toc17975470"/>
      <w:r w:rsidRPr="003B3776">
        <w:rPr>
          <w:sz w:val="22"/>
          <w:szCs w:val="22"/>
        </w:rPr>
        <w:t>DOKUMENTACE</w:t>
      </w:r>
      <w:r w:rsidR="009B137A" w:rsidRPr="003B3776">
        <w:rPr>
          <w:sz w:val="22"/>
          <w:szCs w:val="22"/>
        </w:rPr>
        <w:t>, DIAGNOSTIKA, SPECIÁLNÍ NÁŘADÍ</w:t>
      </w:r>
      <w:r w:rsidR="006B07FE" w:rsidRPr="003B3776">
        <w:rPr>
          <w:sz w:val="22"/>
          <w:szCs w:val="22"/>
        </w:rPr>
        <w:t xml:space="preserve"> - PP</w:t>
      </w:r>
      <w:bookmarkEnd w:id="52"/>
    </w:p>
    <w:p w14:paraId="70EFF902" w14:textId="2113727C" w:rsidR="005E234D" w:rsidRPr="003B3776" w:rsidRDefault="005E234D" w:rsidP="005E234D">
      <w:pPr>
        <w:pStyle w:val="Zkladntext"/>
        <w:rPr>
          <w:sz w:val="22"/>
          <w:szCs w:val="22"/>
        </w:rPr>
      </w:pPr>
      <w:r w:rsidRPr="003B3776">
        <w:rPr>
          <w:sz w:val="22"/>
          <w:szCs w:val="22"/>
        </w:rPr>
        <w:t xml:space="preserve">Dodavatel je povinen s vozidlem dodat příslušnou technickou dokumentaci skutečného provedení vozidla (popis obsluhy a údržby, katalog náhradních dílů i ceníky, existující technickou dokumentaci pro údržbu a </w:t>
      </w:r>
      <w:r w:rsidRPr="003B3776">
        <w:rPr>
          <w:sz w:val="22"/>
          <w:szCs w:val="22"/>
        </w:rPr>
        <w:lastRenderedPageBreak/>
        <w:t xml:space="preserve">opravy včetně dokumentace potřebné pro svářečské práce, elektrická schémata, funkční schémata včetně jejich seznamu) </w:t>
      </w:r>
      <w:r w:rsidR="002070F2">
        <w:rPr>
          <w:sz w:val="22"/>
          <w:szCs w:val="22"/>
        </w:rPr>
        <w:t>minimálně v</w:t>
      </w:r>
      <w:r w:rsidRPr="003B3776">
        <w:rPr>
          <w:sz w:val="22"/>
          <w:szCs w:val="22"/>
        </w:rPr>
        <w:t xml:space="preserve"> elektronické formě, potřebný SW elektronických systémů. Veškerá dokumentace musí být aktualizovaná po dobu deklarované životnosti </w:t>
      </w:r>
      <w:r w:rsidR="003B3776">
        <w:rPr>
          <w:sz w:val="22"/>
          <w:szCs w:val="22"/>
        </w:rPr>
        <w:t>trolejbus</w:t>
      </w:r>
      <w:r w:rsidRPr="003B3776">
        <w:rPr>
          <w:sz w:val="22"/>
          <w:szCs w:val="22"/>
        </w:rPr>
        <w:t xml:space="preserve">u. Dodavatel je povinen s dodávkou </w:t>
      </w:r>
      <w:r w:rsidR="003B3776">
        <w:rPr>
          <w:sz w:val="22"/>
          <w:szCs w:val="22"/>
        </w:rPr>
        <w:t>trolejbus</w:t>
      </w:r>
      <w:r w:rsidRPr="003B3776">
        <w:rPr>
          <w:sz w:val="22"/>
          <w:szCs w:val="22"/>
        </w:rPr>
        <w:t xml:space="preserve">ů dovybavit servisní středisko uchazeče speciálním nářadím a diagnostickým zařízením potřebným pro údržbu a opravy </w:t>
      </w:r>
      <w:r w:rsidR="003B3776">
        <w:rPr>
          <w:sz w:val="22"/>
          <w:szCs w:val="22"/>
        </w:rPr>
        <w:t>trolejbus</w:t>
      </w:r>
      <w:r w:rsidRPr="003B3776">
        <w:rPr>
          <w:sz w:val="22"/>
          <w:szCs w:val="22"/>
        </w:rPr>
        <w:t>ů.</w:t>
      </w:r>
    </w:p>
    <w:p w14:paraId="4130BF75" w14:textId="59C14028" w:rsidR="005E234D" w:rsidRPr="003B3776" w:rsidRDefault="005E234D" w:rsidP="005E234D">
      <w:pPr>
        <w:spacing w:after="120"/>
        <w:jc w:val="both"/>
        <w:rPr>
          <w:sz w:val="22"/>
          <w:szCs w:val="22"/>
        </w:rPr>
      </w:pPr>
      <w:r w:rsidRPr="003B3776">
        <w:rPr>
          <w:sz w:val="22"/>
          <w:szCs w:val="22"/>
        </w:rPr>
        <w:t xml:space="preserve">Servisní dílny zadavatele jsou vybaveny základním vybavením pro údržbu a opravy </w:t>
      </w:r>
      <w:r w:rsidR="003B3776">
        <w:rPr>
          <w:sz w:val="22"/>
          <w:szCs w:val="22"/>
        </w:rPr>
        <w:t>trolejbus</w:t>
      </w:r>
      <w:r w:rsidRPr="003B3776">
        <w:rPr>
          <w:sz w:val="22"/>
          <w:szCs w:val="22"/>
        </w:rPr>
        <w:t xml:space="preserve">ů (standardní klíče, zvedáky, nástroje pro výměnu pneumatik, geometrie kol. V rámci dodávky je nutné dodat kromě diagnostiky pro daný typ vozidla také speciální přípravky a zařízení, které jsou určeny speciálně pro dodávaný </w:t>
      </w:r>
      <w:r w:rsidR="003B3776">
        <w:rPr>
          <w:sz w:val="22"/>
          <w:szCs w:val="22"/>
        </w:rPr>
        <w:t>trolejbus</w:t>
      </w:r>
      <w:r w:rsidRPr="003B3776">
        <w:rPr>
          <w:sz w:val="22"/>
          <w:szCs w:val="22"/>
        </w:rPr>
        <w:t>.</w:t>
      </w:r>
    </w:p>
    <w:p w14:paraId="062DBD8E" w14:textId="13E7E59C" w:rsidR="005E234D" w:rsidRPr="003B3776" w:rsidRDefault="005E234D" w:rsidP="005E234D">
      <w:pPr>
        <w:pStyle w:val="Zkladntext"/>
        <w:rPr>
          <w:sz w:val="22"/>
          <w:szCs w:val="22"/>
        </w:rPr>
      </w:pPr>
      <w:r w:rsidRPr="003B3776">
        <w:rPr>
          <w:sz w:val="22"/>
          <w:szCs w:val="22"/>
          <w:u w:val="single"/>
        </w:rPr>
        <w:t xml:space="preserve">Diagnostické zařízení je požadováno dodat v počtech a termínech dle zadávací dokumentace jako součást dodávky (v ceně dodávky nových vozidel) včetně aktuální verze software a aktualizace zdarma po dobu </w:t>
      </w:r>
      <w:r w:rsidR="002070F2">
        <w:rPr>
          <w:sz w:val="22"/>
          <w:szCs w:val="22"/>
          <w:u w:val="single"/>
        </w:rPr>
        <w:t>uvedenou ve smlouvě</w:t>
      </w:r>
      <w:r w:rsidRPr="003B3776">
        <w:rPr>
          <w:sz w:val="22"/>
          <w:szCs w:val="22"/>
        </w:rPr>
        <w:t xml:space="preserve">. </w:t>
      </w:r>
      <w:r w:rsidRPr="003B3776">
        <w:rPr>
          <w:rFonts w:eastAsia="Calibri"/>
          <w:sz w:val="22"/>
          <w:szCs w:val="22"/>
        </w:rPr>
        <w:t xml:space="preserve">Pokud je na vozidle zařízení, které lze diagnostikovat, nebo slouží k seřízení, nebo nastavení hodnot, musí být dodáno diagnostické zařízení </w:t>
      </w:r>
      <w:r w:rsidRPr="003B3776">
        <w:rPr>
          <w:rFonts w:eastAsia="Calibri"/>
          <w:sz w:val="22"/>
          <w:szCs w:val="22"/>
          <w:u w:val="single"/>
        </w:rPr>
        <w:t>pro každý jednotlivý případ</w:t>
      </w:r>
      <w:r w:rsidRPr="003B3776">
        <w:rPr>
          <w:rFonts w:eastAsia="Calibri"/>
          <w:sz w:val="22"/>
          <w:szCs w:val="22"/>
        </w:rPr>
        <w:t>.</w:t>
      </w:r>
    </w:p>
    <w:p w14:paraId="23CDA018" w14:textId="42605901" w:rsidR="005E234D" w:rsidRPr="003B3776" w:rsidRDefault="005E234D" w:rsidP="005E234D">
      <w:pPr>
        <w:pStyle w:val="Zkladntext"/>
        <w:rPr>
          <w:sz w:val="22"/>
          <w:szCs w:val="22"/>
        </w:rPr>
      </w:pPr>
      <w:r w:rsidRPr="003B3776">
        <w:rPr>
          <w:sz w:val="22"/>
          <w:szCs w:val="22"/>
        </w:rPr>
        <w:t xml:space="preserve">Součástí předané dokumentace budou i soupis materiálových požadavků a požadavků na kvalifikaci svářečů pro případné opravy, především nosných částí vozidla. </w:t>
      </w:r>
    </w:p>
    <w:p w14:paraId="2995BCE0" w14:textId="77777777" w:rsidR="008C6C7E" w:rsidRPr="003B3776" w:rsidRDefault="008C6C7E">
      <w:pPr>
        <w:pStyle w:val="Nadpis1"/>
        <w:tabs>
          <w:tab w:val="clear" w:pos="432"/>
          <w:tab w:val="num" w:pos="0"/>
        </w:tabs>
        <w:ind w:left="0" w:hanging="567"/>
        <w:rPr>
          <w:sz w:val="22"/>
          <w:szCs w:val="22"/>
        </w:rPr>
      </w:pPr>
      <w:bookmarkStart w:id="53" w:name="_Toc17975471"/>
      <w:r w:rsidRPr="003B3776">
        <w:rPr>
          <w:sz w:val="22"/>
          <w:szCs w:val="22"/>
        </w:rPr>
        <w:t>Elektrické vybavení, řízení</w:t>
      </w:r>
      <w:bookmarkEnd w:id="53"/>
    </w:p>
    <w:p w14:paraId="707BAA8C" w14:textId="77777777" w:rsidR="008C6C7E" w:rsidRPr="003B3776" w:rsidRDefault="008C6C7E">
      <w:pPr>
        <w:pStyle w:val="Nadpis2"/>
        <w:tabs>
          <w:tab w:val="num" w:pos="0"/>
        </w:tabs>
        <w:ind w:left="0" w:hanging="567"/>
        <w:rPr>
          <w:sz w:val="22"/>
          <w:szCs w:val="22"/>
        </w:rPr>
      </w:pPr>
      <w:bookmarkStart w:id="54" w:name="_Toc17975472"/>
      <w:r w:rsidRPr="003B3776">
        <w:rPr>
          <w:sz w:val="22"/>
          <w:szCs w:val="22"/>
        </w:rPr>
        <w:t>VŠEOBECNĚ</w:t>
      </w:r>
      <w:r w:rsidR="006B07FE" w:rsidRPr="003B3776">
        <w:rPr>
          <w:sz w:val="22"/>
          <w:szCs w:val="22"/>
        </w:rPr>
        <w:t xml:space="preserve"> - PP</w:t>
      </w:r>
      <w:bookmarkEnd w:id="54"/>
    </w:p>
    <w:p w14:paraId="534AC082" w14:textId="2BE06E60" w:rsidR="008C6C7E" w:rsidRPr="003B3776" w:rsidRDefault="008C6C7E">
      <w:pPr>
        <w:pStyle w:val="Zkladntext"/>
        <w:rPr>
          <w:sz w:val="22"/>
          <w:szCs w:val="22"/>
        </w:rPr>
      </w:pPr>
      <w:r w:rsidRPr="003B3776">
        <w:rPr>
          <w:sz w:val="22"/>
          <w:szCs w:val="22"/>
        </w:rPr>
        <w:t>Trakční elektrické zařízení trolejbusu bude provozováno na stávající trolejové síti DPMB o napětí 600 V DC </w:t>
      </w:r>
      <w:r w:rsidR="00715B8F" w:rsidRPr="003B3776">
        <w:rPr>
          <w:sz w:val="22"/>
          <w:szCs w:val="22"/>
        </w:rPr>
        <w:t xml:space="preserve"> v rozmezí 420 až 720V, resp. 82</w:t>
      </w:r>
      <w:r w:rsidRPr="003B3776">
        <w:rPr>
          <w:sz w:val="22"/>
          <w:szCs w:val="22"/>
        </w:rPr>
        <w:t>0V při rekuperaci, svým technickým provedením musí splňovat požadavky ČSN vztahující  se k dané problematice. Trakční obvody musí být konstruovány tak, aby  umožňovaly rekuperaci  jak do vlastní spotřeby vozidla</w:t>
      </w:r>
      <w:r w:rsidR="00B00C8D" w:rsidRPr="003B3776">
        <w:rPr>
          <w:sz w:val="22"/>
          <w:szCs w:val="22"/>
        </w:rPr>
        <w:t xml:space="preserve"> a trakční baterie</w:t>
      </w:r>
      <w:r w:rsidRPr="003B3776">
        <w:rPr>
          <w:sz w:val="22"/>
          <w:szCs w:val="22"/>
        </w:rPr>
        <w:t xml:space="preserve">, tak i do trolejové sítě, s korekcí maximálního přípustného napětí obvodem záskokové odporové brzdy pokud síť </w:t>
      </w:r>
      <w:r w:rsidR="00B00C8D" w:rsidRPr="003B3776">
        <w:rPr>
          <w:sz w:val="22"/>
          <w:szCs w:val="22"/>
        </w:rPr>
        <w:t xml:space="preserve">nebo trakční baterie </w:t>
      </w:r>
      <w:r w:rsidRPr="003B3776">
        <w:rPr>
          <w:sz w:val="22"/>
          <w:szCs w:val="22"/>
        </w:rPr>
        <w:t>nebude schopná převzít veškerou rekuperovanou energii.  Systém rekuperace musí umožnit bezproblémové</w:t>
      </w:r>
      <w:r w:rsidR="00C903ED" w:rsidRPr="003B3776">
        <w:rPr>
          <w:sz w:val="22"/>
          <w:szCs w:val="22"/>
        </w:rPr>
        <w:t xml:space="preserve"> přejíždění sekčních izolátorů a </w:t>
      </w:r>
      <w:r w:rsidRPr="003B3776">
        <w:rPr>
          <w:sz w:val="22"/>
          <w:szCs w:val="22"/>
        </w:rPr>
        <w:t>odizolovaných úseků. Požadujeme uživatelské nastavení žádané hodnoty maximálního přípustného napětí až do nejvyšší hodnoty dle ČSN vztahující se k dané problematice.</w:t>
      </w:r>
    </w:p>
    <w:p w14:paraId="75C81A9B" w14:textId="77777777" w:rsidR="008C6C7E" w:rsidRPr="003B3776" w:rsidRDefault="008C6C7E">
      <w:pPr>
        <w:pStyle w:val="Zkladntext"/>
        <w:rPr>
          <w:sz w:val="22"/>
          <w:szCs w:val="22"/>
        </w:rPr>
      </w:pPr>
      <w:r w:rsidRPr="003B3776">
        <w:rPr>
          <w:sz w:val="22"/>
          <w:szCs w:val="22"/>
        </w:rPr>
        <w:t xml:space="preserve">Vozidlo </w:t>
      </w:r>
      <w:r w:rsidR="00850A62" w:rsidRPr="003B3776">
        <w:rPr>
          <w:sz w:val="22"/>
          <w:szCs w:val="22"/>
        </w:rPr>
        <w:t xml:space="preserve">se požaduje </w:t>
      </w:r>
      <w:r w:rsidRPr="003B3776">
        <w:rPr>
          <w:sz w:val="22"/>
          <w:szCs w:val="22"/>
        </w:rPr>
        <w:t>vybavit měřiči spotřeby energie (kWh) se snadno přístupnými možnostmi odečtu v rozlišení:</w:t>
      </w:r>
    </w:p>
    <w:p w14:paraId="18B1B548" w14:textId="307103CE" w:rsidR="008C6C7E" w:rsidRPr="003B3776" w:rsidRDefault="008C6C7E">
      <w:pPr>
        <w:pStyle w:val="Zkladntext"/>
        <w:spacing w:after="0"/>
        <w:ind w:left="851" w:hanging="284"/>
        <w:rPr>
          <w:sz w:val="22"/>
          <w:szCs w:val="22"/>
        </w:rPr>
      </w:pPr>
      <w:r w:rsidRPr="003B3776">
        <w:rPr>
          <w:sz w:val="22"/>
          <w:szCs w:val="22"/>
        </w:rPr>
        <w:t>-    odběr z trolejové sítě</w:t>
      </w:r>
    </w:p>
    <w:p w14:paraId="6065BC0F" w14:textId="77777777" w:rsidR="00E312C2" w:rsidRPr="003B3776" w:rsidRDefault="008C6C7E">
      <w:pPr>
        <w:pStyle w:val="Zkladntext"/>
        <w:spacing w:after="0"/>
        <w:ind w:left="851" w:hanging="284"/>
        <w:rPr>
          <w:sz w:val="22"/>
          <w:szCs w:val="22"/>
        </w:rPr>
      </w:pPr>
      <w:r w:rsidRPr="003B3776">
        <w:rPr>
          <w:sz w:val="22"/>
          <w:szCs w:val="22"/>
        </w:rPr>
        <w:t>-     rekuperace do vlastní spotřeby</w:t>
      </w:r>
    </w:p>
    <w:p w14:paraId="40469367" w14:textId="77777777" w:rsidR="00E312C2" w:rsidRPr="003B3776" w:rsidRDefault="00E312C2">
      <w:pPr>
        <w:pStyle w:val="Zkladntext"/>
        <w:spacing w:after="0"/>
        <w:ind w:left="851" w:hanging="284"/>
        <w:rPr>
          <w:sz w:val="22"/>
          <w:szCs w:val="22"/>
        </w:rPr>
      </w:pPr>
      <w:r w:rsidRPr="003B3776">
        <w:rPr>
          <w:sz w:val="22"/>
          <w:szCs w:val="22"/>
        </w:rPr>
        <w:t>-</w:t>
      </w:r>
      <w:r w:rsidRPr="003B3776">
        <w:rPr>
          <w:sz w:val="22"/>
          <w:szCs w:val="22"/>
        </w:rPr>
        <w:tab/>
        <w:t>rekuperace do baterie</w:t>
      </w:r>
    </w:p>
    <w:p w14:paraId="74844021" w14:textId="31D1051A" w:rsidR="00F73A27" w:rsidRPr="003B3776" w:rsidRDefault="00E312C2">
      <w:pPr>
        <w:pStyle w:val="Zkladntext"/>
        <w:spacing w:after="0"/>
        <w:ind w:left="851" w:hanging="284"/>
        <w:rPr>
          <w:sz w:val="22"/>
          <w:szCs w:val="22"/>
        </w:rPr>
      </w:pPr>
      <w:r w:rsidRPr="003B3776">
        <w:rPr>
          <w:sz w:val="22"/>
          <w:szCs w:val="22"/>
        </w:rPr>
        <w:t xml:space="preserve">- </w:t>
      </w:r>
      <w:r w:rsidRPr="003B3776">
        <w:rPr>
          <w:sz w:val="22"/>
          <w:szCs w:val="22"/>
        </w:rPr>
        <w:tab/>
        <w:t>rekuperace do</w:t>
      </w:r>
      <w:r w:rsidR="004346AA">
        <w:rPr>
          <w:sz w:val="22"/>
          <w:szCs w:val="22"/>
        </w:rPr>
        <w:t xml:space="preserve"> </w:t>
      </w:r>
      <w:r w:rsidR="008C6C7E" w:rsidRPr="003B3776">
        <w:rPr>
          <w:sz w:val="22"/>
          <w:szCs w:val="22"/>
        </w:rPr>
        <w:t>trolejové sítě, mimo energi</w:t>
      </w:r>
      <w:r w:rsidRPr="003B3776">
        <w:rPr>
          <w:sz w:val="22"/>
          <w:szCs w:val="22"/>
        </w:rPr>
        <w:t>í</w:t>
      </w:r>
      <w:r w:rsidR="008C6C7E" w:rsidRPr="003B3776">
        <w:rPr>
          <w:sz w:val="22"/>
          <w:szCs w:val="22"/>
        </w:rPr>
        <w:t xml:space="preserve"> </w:t>
      </w:r>
      <w:r w:rsidRPr="003B3776">
        <w:rPr>
          <w:sz w:val="22"/>
          <w:szCs w:val="22"/>
        </w:rPr>
        <w:t xml:space="preserve">dodávanou </w:t>
      </w:r>
      <w:r w:rsidR="008C6C7E" w:rsidRPr="003B3776">
        <w:rPr>
          <w:sz w:val="22"/>
          <w:szCs w:val="22"/>
        </w:rPr>
        <w:t>do obvodu záskokové odporové brzd</w:t>
      </w:r>
      <w:r w:rsidR="004346AA">
        <w:rPr>
          <w:sz w:val="22"/>
          <w:szCs w:val="22"/>
        </w:rPr>
        <w:t>y</w:t>
      </w:r>
    </w:p>
    <w:p w14:paraId="109D1BF1" w14:textId="6AFC775A" w:rsidR="008C6C7E" w:rsidRPr="003B3776" w:rsidRDefault="00F73A27" w:rsidP="008D4435">
      <w:pPr>
        <w:pStyle w:val="Zkladntext"/>
        <w:spacing w:after="0"/>
        <w:ind w:left="851" w:hanging="284"/>
        <w:rPr>
          <w:sz w:val="22"/>
          <w:szCs w:val="22"/>
        </w:rPr>
      </w:pPr>
      <w:r w:rsidRPr="003B3776">
        <w:rPr>
          <w:sz w:val="22"/>
          <w:szCs w:val="22"/>
        </w:rPr>
        <w:t>-    odběr a nabíjení trakční baterie</w:t>
      </w:r>
    </w:p>
    <w:p w14:paraId="76459A07" w14:textId="77777777" w:rsidR="009D74C3" w:rsidRPr="003B3776" w:rsidRDefault="009D74C3" w:rsidP="008D4435">
      <w:pPr>
        <w:pStyle w:val="Zkladntext"/>
        <w:spacing w:after="0"/>
        <w:ind w:left="851" w:hanging="284"/>
        <w:rPr>
          <w:sz w:val="22"/>
          <w:szCs w:val="22"/>
        </w:rPr>
      </w:pPr>
      <w:r w:rsidRPr="003B3776">
        <w:rPr>
          <w:sz w:val="22"/>
          <w:szCs w:val="22"/>
        </w:rPr>
        <w:t xml:space="preserve">- </w:t>
      </w:r>
      <w:r w:rsidR="00850A62" w:rsidRPr="003B3776">
        <w:rPr>
          <w:sz w:val="22"/>
          <w:szCs w:val="22"/>
        </w:rPr>
        <w:tab/>
      </w:r>
      <w:r w:rsidRPr="003B3776">
        <w:rPr>
          <w:sz w:val="22"/>
          <w:szCs w:val="22"/>
        </w:rPr>
        <w:t>spotřeba trakce pro jízdu</w:t>
      </w:r>
    </w:p>
    <w:p w14:paraId="6733088F" w14:textId="77777777" w:rsidR="009D74C3" w:rsidRDefault="009D74C3">
      <w:pPr>
        <w:pStyle w:val="Zkladntext"/>
        <w:ind w:left="851" w:hanging="284"/>
        <w:rPr>
          <w:sz w:val="22"/>
          <w:szCs w:val="22"/>
        </w:rPr>
      </w:pPr>
      <w:r w:rsidRPr="003B3776">
        <w:rPr>
          <w:sz w:val="22"/>
          <w:szCs w:val="22"/>
        </w:rPr>
        <w:t xml:space="preserve">- </w:t>
      </w:r>
      <w:r w:rsidR="00850A62" w:rsidRPr="003B3776">
        <w:rPr>
          <w:sz w:val="22"/>
          <w:szCs w:val="22"/>
        </w:rPr>
        <w:tab/>
      </w:r>
      <w:r w:rsidRPr="003B3776">
        <w:rPr>
          <w:sz w:val="22"/>
          <w:szCs w:val="22"/>
        </w:rPr>
        <w:t xml:space="preserve">spotřeba pomocných pohonů, topení a případně celovozové klimatizace </w:t>
      </w:r>
    </w:p>
    <w:p w14:paraId="7ACE4F91" w14:textId="49B1D311" w:rsidR="00464F0D" w:rsidRPr="003B3776" w:rsidRDefault="00464F0D" w:rsidP="00464F0D">
      <w:pPr>
        <w:pStyle w:val="Zkladntext"/>
        <w:rPr>
          <w:sz w:val="22"/>
          <w:szCs w:val="22"/>
        </w:rPr>
      </w:pPr>
      <w:r>
        <w:rPr>
          <w:sz w:val="22"/>
          <w:szCs w:val="22"/>
        </w:rPr>
        <w:t>Měřené hodnoty musí být ukládán</w:t>
      </w:r>
      <w:r>
        <w:rPr>
          <w:sz w:val="22"/>
          <w:szCs w:val="22"/>
          <w:lang w:val="en-US"/>
        </w:rPr>
        <w:t>y</w:t>
      </w:r>
      <w:r>
        <w:rPr>
          <w:sz w:val="22"/>
          <w:szCs w:val="22"/>
        </w:rPr>
        <w:t xml:space="preserve"> do tachografu.</w:t>
      </w:r>
    </w:p>
    <w:p w14:paraId="2BDC4645" w14:textId="77777777" w:rsidR="008C6C7E" w:rsidRPr="003B3776" w:rsidRDefault="008C6C7E">
      <w:pPr>
        <w:pStyle w:val="Zkladntext"/>
        <w:rPr>
          <w:sz w:val="22"/>
          <w:szCs w:val="22"/>
        </w:rPr>
      </w:pPr>
      <w:r w:rsidRPr="003B3776">
        <w:rPr>
          <w:sz w:val="22"/>
          <w:szCs w:val="22"/>
        </w:rPr>
        <w:t xml:space="preserve">Při provozu v zimním období je nutno počítat se vznikem námrazy na trolejovém vedení. Vlivem konstrukce trolejové sítě je nutno brát ohled i na delší odizolované úseky při křížení. </w:t>
      </w:r>
    </w:p>
    <w:p w14:paraId="3C808342" w14:textId="77777777" w:rsidR="008C6C7E" w:rsidRPr="003B3776" w:rsidRDefault="008C6C7E" w:rsidP="00C903ED">
      <w:pPr>
        <w:pStyle w:val="Zkladntext"/>
        <w:rPr>
          <w:sz w:val="22"/>
          <w:szCs w:val="22"/>
        </w:rPr>
      </w:pPr>
      <w:r w:rsidRPr="003B3776">
        <w:rPr>
          <w:sz w:val="22"/>
          <w:szCs w:val="22"/>
        </w:rPr>
        <w:t>V DPMB je v převážné míře stávající trolejová síť provedena tak, že kladný pól je uzemněn (</w:t>
      </w:r>
      <w:proofErr w:type="spellStart"/>
      <w:r w:rsidRPr="003B3776">
        <w:rPr>
          <w:sz w:val="22"/>
          <w:szCs w:val="22"/>
        </w:rPr>
        <w:t>ukolejněn</w:t>
      </w:r>
      <w:proofErr w:type="spellEnd"/>
      <w:r w:rsidRPr="003B3776">
        <w:rPr>
          <w:sz w:val="22"/>
          <w:szCs w:val="22"/>
        </w:rPr>
        <w:t>).</w:t>
      </w:r>
    </w:p>
    <w:p w14:paraId="6FBBF75F" w14:textId="77777777" w:rsidR="008C6C7E" w:rsidRPr="003B3776" w:rsidRDefault="008C6C7E">
      <w:pPr>
        <w:pStyle w:val="Zkladntext"/>
        <w:rPr>
          <w:sz w:val="22"/>
          <w:szCs w:val="22"/>
        </w:rPr>
      </w:pPr>
      <w:r w:rsidRPr="003B3776">
        <w:rPr>
          <w:sz w:val="22"/>
          <w:szCs w:val="22"/>
        </w:rPr>
        <w:t>Dále musí být vozidlo vybaveno zařízením, které ochrání elektrickou výzbroj před přepětím a nadproudem.</w:t>
      </w:r>
    </w:p>
    <w:p w14:paraId="190DFB50" w14:textId="237992A5" w:rsidR="00FF091B" w:rsidRPr="003B3776" w:rsidRDefault="00755424">
      <w:pPr>
        <w:pStyle w:val="Zkladntext"/>
        <w:rPr>
          <w:sz w:val="22"/>
          <w:szCs w:val="22"/>
        </w:rPr>
      </w:pPr>
      <w:r w:rsidRPr="003B3776">
        <w:rPr>
          <w:sz w:val="22"/>
          <w:szCs w:val="22"/>
        </w:rPr>
        <w:t xml:space="preserve">Vzhledem k vybudované infrastruktuře napájecí sítě musí být umožněno </w:t>
      </w:r>
      <w:r w:rsidRPr="003B3776">
        <w:rPr>
          <w:sz w:val="22"/>
          <w:szCs w:val="22"/>
          <w:u w:val="single"/>
        </w:rPr>
        <w:t>uživatelské nastavení hodnoty maximální</w:t>
      </w:r>
      <w:r w:rsidR="00040236" w:rsidRPr="003B3776">
        <w:rPr>
          <w:sz w:val="22"/>
          <w:szCs w:val="22"/>
          <w:u w:val="single"/>
        </w:rPr>
        <w:t>ho okamžitého</w:t>
      </w:r>
      <w:r w:rsidRPr="003B3776">
        <w:rPr>
          <w:sz w:val="22"/>
          <w:szCs w:val="22"/>
          <w:u w:val="single"/>
        </w:rPr>
        <w:t xml:space="preserve"> odebíraného proudu trolejbusu </w:t>
      </w:r>
      <w:r w:rsidR="00E67764" w:rsidRPr="003B3776">
        <w:rPr>
          <w:sz w:val="22"/>
          <w:szCs w:val="22"/>
          <w:u w:val="single"/>
        </w:rPr>
        <w:t xml:space="preserve">z trakční sítě </w:t>
      </w:r>
      <w:r w:rsidRPr="003B3776">
        <w:rPr>
          <w:sz w:val="22"/>
          <w:szCs w:val="22"/>
          <w:u w:val="single"/>
        </w:rPr>
        <w:t>při jízdě a brzdě</w:t>
      </w:r>
      <w:r w:rsidR="00E67764" w:rsidRPr="003B3776">
        <w:rPr>
          <w:sz w:val="22"/>
          <w:szCs w:val="22"/>
          <w:u w:val="single"/>
        </w:rPr>
        <w:t xml:space="preserve"> (všemi elektrickými obvody)</w:t>
      </w:r>
      <w:r w:rsidRPr="003B3776">
        <w:rPr>
          <w:sz w:val="22"/>
          <w:szCs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F091B" w:rsidRPr="003B3776" w14:paraId="09647DCD" w14:textId="77777777" w:rsidTr="00E67589">
        <w:tc>
          <w:tcPr>
            <w:tcW w:w="9495" w:type="dxa"/>
            <w:shd w:val="clear" w:color="auto" w:fill="auto"/>
          </w:tcPr>
          <w:p w14:paraId="486EF305" w14:textId="77777777" w:rsidR="00FF091B" w:rsidRPr="003B3776" w:rsidRDefault="00FF091B" w:rsidP="00E67589">
            <w:pPr>
              <w:pStyle w:val="Zkladntext"/>
              <w:rPr>
                <w:sz w:val="22"/>
                <w:szCs w:val="22"/>
              </w:rPr>
            </w:pPr>
          </w:p>
          <w:p w14:paraId="636DE12E" w14:textId="77777777" w:rsidR="00FF091B" w:rsidRPr="003B3776" w:rsidRDefault="00F77FE6" w:rsidP="00E67589">
            <w:pPr>
              <w:pStyle w:val="Zkladntext"/>
              <w:rPr>
                <w:sz w:val="22"/>
                <w:szCs w:val="22"/>
              </w:rPr>
            </w:pPr>
            <w:r w:rsidRPr="003B3776">
              <w:rPr>
                <w:sz w:val="22"/>
                <w:szCs w:val="22"/>
              </w:rPr>
              <w:t>Odpověď:  ANO/NE</w:t>
            </w:r>
          </w:p>
        </w:tc>
      </w:tr>
      <w:tr w:rsidR="00FF091B" w:rsidRPr="003B3776" w14:paraId="59D23383" w14:textId="77777777" w:rsidTr="00E67589">
        <w:tc>
          <w:tcPr>
            <w:tcW w:w="9495" w:type="dxa"/>
            <w:shd w:val="clear" w:color="auto" w:fill="auto"/>
          </w:tcPr>
          <w:p w14:paraId="6F3ADE03" w14:textId="77777777" w:rsidR="00FF091B" w:rsidRPr="003B3776" w:rsidRDefault="00FF091B" w:rsidP="00E67589">
            <w:pPr>
              <w:pStyle w:val="Zkladntext"/>
              <w:rPr>
                <w:sz w:val="22"/>
                <w:szCs w:val="22"/>
              </w:rPr>
            </w:pPr>
          </w:p>
          <w:p w14:paraId="4064104D" w14:textId="77777777" w:rsidR="00FF091B" w:rsidRPr="003B3776" w:rsidRDefault="00F77FE6" w:rsidP="00E67589">
            <w:pPr>
              <w:pStyle w:val="Zkladntext"/>
              <w:rPr>
                <w:sz w:val="22"/>
                <w:szCs w:val="22"/>
              </w:rPr>
            </w:pPr>
            <w:r w:rsidRPr="003B3776">
              <w:rPr>
                <w:sz w:val="22"/>
                <w:szCs w:val="22"/>
              </w:rPr>
              <w:t>Doplňující popis:</w:t>
            </w:r>
          </w:p>
        </w:tc>
      </w:tr>
    </w:tbl>
    <w:p w14:paraId="700F04C0" w14:textId="77777777" w:rsidR="008C6C7E" w:rsidRPr="003B3776" w:rsidRDefault="008C6C7E">
      <w:pPr>
        <w:pStyle w:val="Nadpis2"/>
        <w:tabs>
          <w:tab w:val="num" w:pos="0"/>
        </w:tabs>
        <w:ind w:left="0"/>
        <w:rPr>
          <w:sz w:val="22"/>
          <w:szCs w:val="22"/>
          <w:u w:val="single"/>
        </w:rPr>
      </w:pPr>
      <w:bookmarkStart w:id="55" w:name="_Toc17975473"/>
      <w:r w:rsidRPr="003B3776">
        <w:rPr>
          <w:sz w:val="22"/>
          <w:szCs w:val="22"/>
        </w:rPr>
        <w:lastRenderedPageBreak/>
        <w:t>UMÍSTĚNÍ PŘÍSTROJŮ</w:t>
      </w:r>
      <w:r w:rsidR="006B07FE" w:rsidRPr="003B3776">
        <w:rPr>
          <w:sz w:val="22"/>
          <w:szCs w:val="22"/>
        </w:rPr>
        <w:t xml:space="preserve"> - PP</w:t>
      </w:r>
      <w:bookmarkEnd w:id="55"/>
    </w:p>
    <w:p w14:paraId="1CECBDEE" w14:textId="77777777" w:rsidR="005E234D" w:rsidRPr="003B3776" w:rsidRDefault="005E234D" w:rsidP="005E234D">
      <w:pPr>
        <w:pStyle w:val="Zkladntext"/>
        <w:rPr>
          <w:sz w:val="22"/>
          <w:szCs w:val="22"/>
        </w:rPr>
      </w:pPr>
      <w:r w:rsidRPr="003B3776">
        <w:rPr>
          <w:sz w:val="22"/>
          <w:szCs w:val="22"/>
        </w:rPr>
        <w:t>Skříně s řídící elektronikou musí být zajištěny zámky s jednot</w:t>
      </w:r>
      <w:r w:rsidRPr="003B3776">
        <w:rPr>
          <w:sz w:val="22"/>
          <w:szCs w:val="22"/>
        </w:rPr>
        <w:softHyphen/>
        <w:t xml:space="preserve">ným klíčem, rozdílným od klíče spínací skříňky nebo dveří. Ovládací, signalizační a kontrolní přístroje musí být konstruovány tak, aby neoslňovaly řidiče, neodrážely se v prosklení kabiny řidiče a musí být viditelné i při slunečním svitu. </w:t>
      </w:r>
    </w:p>
    <w:p w14:paraId="4F48CDE8" w14:textId="413F055D" w:rsidR="00FF091B" w:rsidRPr="003B3776" w:rsidRDefault="00FF091B">
      <w:pPr>
        <w:pStyle w:val="Zkladnt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F091B" w:rsidRPr="003B3776" w14:paraId="288DC126" w14:textId="77777777" w:rsidTr="005E234D">
        <w:tc>
          <w:tcPr>
            <w:tcW w:w="9345" w:type="dxa"/>
            <w:shd w:val="clear" w:color="auto" w:fill="auto"/>
          </w:tcPr>
          <w:p w14:paraId="37100AD5" w14:textId="77777777" w:rsidR="00FF091B" w:rsidRPr="003B3776" w:rsidRDefault="00FF091B" w:rsidP="00E67589">
            <w:pPr>
              <w:pStyle w:val="Zkladntext"/>
              <w:rPr>
                <w:sz w:val="22"/>
                <w:szCs w:val="22"/>
              </w:rPr>
            </w:pPr>
          </w:p>
          <w:p w14:paraId="7D7C6724" w14:textId="77777777" w:rsidR="00FF091B" w:rsidRPr="003B3776" w:rsidRDefault="00F77FE6" w:rsidP="00E67589">
            <w:pPr>
              <w:pStyle w:val="Zkladntext"/>
              <w:rPr>
                <w:sz w:val="22"/>
                <w:szCs w:val="22"/>
              </w:rPr>
            </w:pPr>
            <w:r w:rsidRPr="003B3776">
              <w:rPr>
                <w:sz w:val="22"/>
                <w:szCs w:val="22"/>
              </w:rPr>
              <w:t>Odpověď:  ANO/NE</w:t>
            </w:r>
          </w:p>
        </w:tc>
      </w:tr>
      <w:tr w:rsidR="00FF091B" w:rsidRPr="003B3776" w14:paraId="4B11ADF0" w14:textId="77777777" w:rsidTr="005E234D">
        <w:tc>
          <w:tcPr>
            <w:tcW w:w="9345" w:type="dxa"/>
            <w:shd w:val="clear" w:color="auto" w:fill="auto"/>
          </w:tcPr>
          <w:p w14:paraId="61378606" w14:textId="77777777" w:rsidR="00FF091B" w:rsidRPr="003B3776" w:rsidRDefault="00FF091B" w:rsidP="00E67589">
            <w:pPr>
              <w:pStyle w:val="Zkladntext"/>
              <w:rPr>
                <w:sz w:val="22"/>
                <w:szCs w:val="22"/>
              </w:rPr>
            </w:pPr>
          </w:p>
          <w:p w14:paraId="2A1D8F5D" w14:textId="77777777" w:rsidR="00FF091B" w:rsidRPr="003B3776" w:rsidRDefault="00F77FE6" w:rsidP="00E67589">
            <w:pPr>
              <w:pStyle w:val="Zkladntext"/>
              <w:rPr>
                <w:sz w:val="22"/>
                <w:szCs w:val="22"/>
              </w:rPr>
            </w:pPr>
            <w:r w:rsidRPr="003B3776">
              <w:rPr>
                <w:sz w:val="22"/>
                <w:szCs w:val="22"/>
              </w:rPr>
              <w:t>Doplňující popis:</w:t>
            </w:r>
          </w:p>
        </w:tc>
      </w:tr>
    </w:tbl>
    <w:p w14:paraId="6DCF1E71" w14:textId="008461D7" w:rsidR="005E234D" w:rsidRPr="003B3776" w:rsidRDefault="005E234D" w:rsidP="005E234D">
      <w:pPr>
        <w:pStyle w:val="Nadpis2"/>
        <w:tabs>
          <w:tab w:val="num" w:pos="0"/>
        </w:tabs>
        <w:ind w:left="0"/>
        <w:rPr>
          <w:sz w:val="22"/>
          <w:szCs w:val="22"/>
          <w:u w:val="single"/>
        </w:rPr>
      </w:pPr>
      <w:bookmarkStart w:id="56" w:name="_Toc17975474"/>
      <w:bookmarkStart w:id="57" w:name="_Toc481574199"/>
      <w:bookmarkStart w:id="58" w:name="_Toc483836565"/>
      <w:bookmarkStart w:id="59" w:name="_Toc4054662"/>
      <w:r w:rsidRPr="003B3776">
        <w:rPr>
          <w:sz w:val="22"/>
          <w:szCs w:val="22"/>
        </w:rPr>
        <w:t>USB PORT P</w:t>
      </w:r>
      <w:r w:rsidR="00030BE1">
        <w:rPr>
          <w:sz w:val="22"/>
          <w:szCs w:val="22"/>
        </w:rPr>
        <w:t>RO</w:t>
      </w:r>
      <w:r w:rsidRPr="003B3776">
        <w:rPr>
          <w:sz w:val="22"/>
          <w:szCs w:val="22"/>
        </w:rPr>
        <w:t xml:space="preserve"> M</w:t>
      </w:r>
      <w:r w:rsidR="00030BE1">
        <w:rPr>
          <w:sz w:val="22"/>
          <w:szCs w:val="22"/>
        </w:rPr>
        <w:t>O</w:t>
      </w:r>
      <w:r w:rsidRPr="003B3776">
        <w:rPr>
          <w:sz w:val="22"/>
          <w:szCs w:val="22"/>
        </w:rPr>
        <w:t>BILNÍ ZAŘÍZENÍ CESTUJÍCÍCH- PP</w:t>
      </w:r>
      <w:bookmarkEnd w:id="56"/>
    </w:p>
    <w:bookmarkEnd w:id="57"/>
    <w:bookmarkEnd w:id="58"/>
    <w:bookmarkEnd w:id="59"/>
    <w:p w14:paraId="0299F272" w14:textId="0013AE37" w:rsidR="005E234D" w:rsidRPr="003B3776" w:rsidRDefault="005E234D" w:rsidP="005E234D">
      <w:pPr>
        <w:pStyle w:val="Zkladntext"/>
        <w:rPr>
          <w:sz w:val="22"/>
          <w:szCs w:val="22"/>
        </w:rPr>
      </w:pPr>
      <w:r w:rsidRPr="003B3776">
        <w:rPr>
          <w:sz w:val="22"/>
          <w:szCs w:val="22"/>
        </w:rPr>
        <w:t xml:space="preserve">Prostor pro cestující bude vybaven min. 5 ks zásuvkami s dvěma USB porty 5V/1A pro možnost nabíjení mobilních zařízení cestujícími. Zapojení USB zásuvek k nabíjení musí být provedeno tak, aby bylo zapojení ochráněno proti přetížení </w:t>
      </w:r>
      <w:r w:rsidR="00A90936">
        <w:rPr>
          <w:sz w:val="22"/>
          <w:szCs w:val="22"/>
        </w:rPr>
        <w:t>nebo</w:t>
      </w:r>
      <w:r w:rsidR="00A90936" w:rsidRPr="003B3776">
        <w:rPr>
          <w:sz w:val="22"/>
          <w:szCs w:val="22"/>
        </w:rPr>
        <w:t xml:space="preserve"> </w:t>
      </w:r>
      <w:r w:rsidRPr="003B3776">
        <w:rPr>
          <w:sz w:val="22"/>
          <w:szCs w:val="22"/>
        </w:rPr>
        <w:t xml:space="preserve">zkratu </w:t>
      </w:r>
      <w:r w:rsidR="00A90936">
        <w:rPr>
          <w:sz w:val="22"/>
          <w:szCs w:val="22"/>
        </w:rPr>
        <w:t>a</w:t>
      </w:r>
      <w:r w:rsidRPr="003B3776">
        <w:rPr>
          <w:sz w:val="22"/>
          <w:szCs w:val="22"/>
        </w:rPr>
        <w:t xml:space="preserve"> nedošlo k poškození samotného zařízení i dalších částí </w:t>
      </w:r>
      <w:r w:rsidR="003B3776">
        <w:rPr>
          <w:sz w:val="22"/>
          <w:szCs w:val="22"/>
        </w:rPr>
        <w:t>trolejbus</w:t>
      </w:r>
      <w:r w:rsidRPr="003B3776">
        <w:rPr>
          <w:sz w:val="22"/>
          <w:szCs w:val="22"/>
        </w:rPr>
        <w:t xml:space="preserve">u. Zásuvky budou funkční pouze při </w:t>
      </w:r>
      <w:r w:rsidR="00A90936">
        <w:rPr>
          <w:sz w:val="22"/>
          <w:szCs w:val="22"/>
        </w:rPr>
        <w:t>zapnutém statickém měniči</w:t>
      </w:r>
      <w:r w:rsidRPr="003B3776">
        <w:rPr>
          <w:sz w:val="22"/>
          <w:szCs w:val="22"/>
        </w:rPr>
        <w:t xml:space="preserve">. Zásuvky USB budou rovnoměrně rozloženy v prostoru salónu cestujících a budou viditelně označeny s popisem technických parametrů a popisem účelu použití. V co největší míře umístit zásuvky USB do bočních stěn </w:t>
      </w:r>
      <w:r w:rsidR="003B3776">
        <w:rPr>
          <w:sz w:val="22"/>
          <w:szCs w:val="22"/>
        </w:rPr>
        <w:t>trolejbus</w:t>
      </w:r>
      <w:r w:rsidRPr="003B3776">
        <w:rPr>
          <w:sz w:val="22"/>
          <w:szCs w:val="22"/>
        </w:rPr>
        <w:t>u (finální umístění podléhá schválení kupujícího).</w:t>
      </w:r>
    </w:p>
    <w:p w14:paraId="1A5582FD" w14:textId="77777777" w:rsidR="00FF091B" w:rsidRPr="003B3776" w:rsidRDefault="00FF091B">
      <w:pPr>
        <w:pStyle w:val="Zkladnt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F091B" w:rsidRPr="003B3776" w14:paraId="61DCC09A" w14:textId="77777777" w:rsidTr="00E67589">
        <w:tc>
          <w:tcPr>
            <w:tcW w:w="9495" w:type="dxa"/>
            <w:shd w:val="clear" w:color="auto" w:fill="auto"/>
          </w:tcPr>
          <w:p w14:paraId="5D8ED762" w14:textId="77777777" w:rsidR="00FF091B" w:rsidRPr="003B3776" w:rsidRDefault="00FF091B" w:rsidP="00E67589">
            <w:pPr>
              <w:pStyle w:val="Zkladntext"/>
              <w:rPr>
                <w:sz w:val="22"/>
                <w:szCs w:val="22"/>
              </w:rPr>
            </w:pPr>
          </w:p>
          <w:p w14:paraId="4BE9C2A3" w14:textId="77777777" w:rsidR="00FF091B" w:rsidRPr="003B3776" w:rsidRDefault="00F77FE6" w:rsidP="00E67589">
            <w:pPr>
              <w:pStyle w:val="Zkladntext"/>
              <w:rPr>
                <w:sz w:val="22"/>
                <w:szCs w:val="22"/>
              </w:rPr>
            </w:pPr>
            <w:r w:rsidRPr="003B3776">
              <w:rPr>
                <w:sz w:val="22"/>
                <w:szCs w:val="22"/>
              </w:rPr>
              <w:t>Odpověď:  ANO/NE</w:t>
            </w:r>
          </w:p>
        </w:tc>
      </w:tr>
      <w:tr w:rsidR="00FF091B" w:rsidRPr="003B3776" w14:paraId="69100FBB" w14:textId="77777777" w:rsidTr="00E67589">
        <w:tc>
          <w:tcPr>
            <w:tcW w:w="9495" w:type="dxa"/>
            <w:shd w:val="clear" w:color="auto" w:fill="auto"/>
          </w:tcPr>
          <w:p w14:paraId="6CD5C888" w14:textId="77777777" w:rsidR="00FF091B" w:rsidRPr="003B3776" w:rsidRDefault="00FF091B" w:rsidP="00E67589">
            <w:pPr>
              <w:pStyle w:val="Zkladntext"/>
              <w:rPr>
                <w:sz w:val="22"/>
                <w:szCs w:val="22"/>
              </w:rPr>
            </w:pPr>
          </w:p>
          <w:p w14:paraId="607AFB85" w14:textId="77777777" w:rsidR="00FF091B" w:rsidRPr="003B3776" w:rsidRDefault="00F77FE6" w:rsidP="00E67589">
            <w:pPr>
              <w:pStyle w:val="Zkladntext"/>
              <w:rPr>
                <w:sz w:val="22"/>
                <w:szCs w:val="22"/>
              </w:rPr>
            </w:pPr>
            <w:r w:rsidRPr="003B3776">
              <w:rPr>
                <w:sz w:val="22"/>
                <w:szCs w:val="22"/>
              </w:rPr>
              <w:t>Doplňující popis:</w:t>
            </w:r>
          </w:p>
        </w:tc>
      </w:tr>
    </w:tbl>
    <w:p w14:paraId="283860C9" w14:textId="77777777" w:rsidR="008C6C7E" w:rsidRPr="003B3776" w:rsidRDefault="008C6C7E">
      <w:pPr>
        <w:pStyle w:val="Nadpis2"/>
        <w:tabs>
          <w:tab w:val="num" w:pos="0"/>
        </w:tabs>
        <w:ind w:left="0"/>
        <w:rPr>
          <w:sz w:val="22"/>
          <w:szCs w:val="22"/>
          <w:u w:val="single"/>
        </w:rPr>
      </w:pPr>
      <w:bookmarkStart w:id="60" w:name="_Toc17975475"/>
      <w:r w:rsidRPr="003B3776">
        <w:rPr>
          <w:sz w:val="22"/>
          <w:szCs w:val="22"/>
        </w:rPr>
        <w:t>SBĚRNICOVÝ SYSTÉM</w:t>
      </w:r>
      <w:r w:rsidR="006B07FE" w:rsidRPr="003B3776">
        <w:rPr>
          <w:sz w:val="22"/>
          <w:szCs w:val="22"/>
        </w:rPr>
        <w:t xml:space="preserve"> - PP</w:t>
      </w:r>
      <w:bookmarkEnd w:id="60"/>
    </w:p>
    <w:p w14:paraId="089A19C2" w14:textId="7F281015" w:rsidR="005E234D" w:rsidRPr="003B3776" w:rsidRDefault="002070F2" w:rsidP="005E234D">
      <w:pPr>
        <w:pStyle w:val="Zkladntext"/>
        <w:rPr>
          <w:sz w:val="22"/>
          <w:szCs w:val="22"/>
        </w:rPr>
      </w:pPr>
      <w:r w:rsidRPr="00214066">
        <w:rPr>
          <w:sz w:val="22"/>
          <w:szCs w:val="22"/>
        </w:rPr>
        <w:t>P</w:t>
      </w:r>
      <w:r>
        <w:rPr>
          <w:sz w:val="22"/>
          <w:szCs w:val="22"/>
        </w:rPr>
        <w:t>ožaduje se</w:t>
      </w:r>
      <w:r w:rsidRPr="00214066">
        <w:rPr>
          <w:sz w:val="22"/>
          <w:szCs w:val="22"/>
        </w:rPr>
        <w:t xml:space="preserve"> použití </w:t>
      </w:r>
      <w:r w:rsidR="005E234D" w:rsidRPr="003B3776">
        <w:rPr>
          <w:sz w:val="22"/>
          <w:szCs w:val="22"/>
        </w:rPr>
        <w:t>centrálního palubního počítače pro řízení informačních a tarifních zařízení prostřednictvím páteřové sběrnice IBIS a ethernet s rozbočovači a switchi na místech přístupných při servisu vozidla spojující palubní počítač s periferiemi, jako jsou označovače jízdenek, informační tabla.</w:t>
      </w:r>
    </w:p>
    <w:p w14:paraId="1ADAE765" w14:textId="3EFE0245" w:rsidR="005E234D" w:rsidRPr="003B3776" w:rsidRDefault="005E234D" w:rsidP="005E234D">
      <w:pPr>
        <w:jc w:val="both"/>
        <w:rPr>
          <w:sz w:val="22"/>
          <w:szCs w:val="22"/>
        </w:rPr>
      </w:pPr>
      <w:r w:rsidRPr="003B3776">
        <w:rPr>
          <w:sz w:val="22"/>
          <w:szCs w:val="22"/>
        </w:rPr>
        <w:t>Pro řízení informačních a tarifních zařízení se používá centrální palubní počítač. Palubní po</w:t>
      </w:r>
      <w:r w:rsidRPr="003B3776">
        <w:rPr>
          <w:sz w:val="22"/>
          <w:szCs w:val="22"/>
        </w:rPr>
        <w:softHyphen/>
        <w:t xml:space="preserve">čítač řídí informační a tarifní zařízení pomocí vozové informační sběrnice. Při tom je nutné respektovat doposud užívané systémy v DPMB (viz kap. Informační systém). </w:t>
      </w:r>
    </w:p>
    <w:p w14:paraId="09E21F63" w14:textId="1912FDAA" w:rsidR="00A64436" w:rsidRPr="003B3776" w:rsidRDefault="00A64436">
      <w:pPr>
        <w:pStyle w:val="Zkladntext"/>
        <w:rPr>
          <w:sz w:val="22"/>
          <w:szCs w:val="22"/>
        </w:rPr>
      </w:pPr>
      <w:r w:rsidRPr="003B3776">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F091B" w:rsidRPr="003B3776" w14:paraId="0D9A5A78" w14:textId="77777777" w:rsidTr="00E67589">
        <w:tc>
          <w:tcPr>
            <w:tcW w:w="9495" w:type="dxa"/>
            <w:shd w:val="clear" w:color="auto" w:fill="auto"/>
          </w:tcPr>
          <w:p w14:paraId="42DADE59" w14:textId="77777777" w:rsidR="00FF091B" w:rsidRPr="003B3776" w:rsidRDefault="00FF091B" w:rsidP="00E67589">
            <w:pPr>
              <w:pStyle w:val="Zkladntext"/>
              <w:rPr>
                <w:sz w:val="22"/>
                <w:szCs w:val="22"/>
              </w:rPr>
            </w:pPr>
          </w:p>
          <w:p w14:paraId="6190DDD0" w14:textId="77777777" w:rsidR="00FF091B" w:rsidRPr="003B3776" w:rsidRDefault="00F77FE6" w:rsidP="00E67589">
            <w:pPr>
              <w:pStyle w:val="Zkladntext"/>
              <w:rPr>
                <w:sz w:val="22"/>
                <w:szCs w:val="22"/>
              </w:rPr>
            </w:pPr>
            <w:r w:rsidRPr="003B3776">
              <w:rPr>
                <w:sz w:val="22"/>
                <w:szCs w:val="22"/>
              </w:rPr>
              <w:t>Odpověď:  ANO/NE</w:t>
            </w:r>
          </w:p>
        </w:tc>
      </w:tr>
      <w:tr w:rsidR="00FF091B" w:rsidRPr="003B3776" w14:paraId="2D54AC69" w14:textId="77777777" w:rsidTr="00E67589">
        <w:tc>
          <w:tcPr>
            <w:tcW w:w="9495" w:type="dxa"/>
            <w:shd w:val="clear" w:color="auto" w:fill="auto"/>
          </w:tcPr>
          <w:p w14:paraId="758D6244" w14:textId="77777777" w:rsidR="00FF091B" w:rsidRPr="003B3776" w:rsidRDefault="00FF091B" w:rsidP="00E67589">
            <w:pPr>
              <w:pStyle w:val="Zkladntext"/>
              <w:rPr>
                <w:sz w:val="22"/>
                <w:szCs w:val="22"/>
              </w:rPr>
            </w:pPr>
          </w:p>
          <w:p w14:paraId="4BFFBF24" w14:textId="77777777" w:rsidR="00FF091B" w:rsidRPr="003B3776" w:rsidRDefault="00F77FE6" w:rsidP="00E67589">
            <w:pPr>
              <w:pStyle w:val="Zkladntext"/>
              <w:rPr>
                <w:sz w:val="22"/>
                <w:szCs w:val="22"/>
              </w:rPr>
            </w:pPr>
            <w:r w:rsidRPr="003B3776">
              <w:rPr>
                <w:sz w:val="22"/>
                <w:szCs w:val="22"/>
              </w:rPr>
              <w:t>Doplňující popis:</w:t>
            </w:r>
          </w:p>
        </w:tc>
      </w:tr>
    </w:tbl>
    <w:p w14:paraId="2466F3F0" w14:textId="77777777" w:rsidR="008C6C7E" w:rsidRPr="005A30D4" w:rsidRDefault="008C6C7E">
      <w:pPr>
        <w:pStyle w:val="Nadpis2"/>
        <w:tabs>
          <w:tab w:val="num" w:pos="0"/>
        </w:tabs>
        <w:ind w:left="0" w:hanging="567"/>
        <w:rPr>
          <w:sz w:val="22"/>
          <w:szCs w:val="22"/>
        </w:rPr>
      </w:pPr>
      <w:bookmarkStart w:id="61" w:name="_Toc17975476"/>
      <w:r w:rsidRPr="005A30D4">
        <w:rPr>
          <w:sz w:val="22"/>
          <w:szCs w:val="22"/>
        </w:rPr>
        <w:t>SBĚRAČE</w:t>
      </w:r>
      <w:r w:rsidR="006B07FE" w:rsidRPr="005A30D4">
        <w:rPr>
          <w:sz w:val="22"/>
          <w:szCs w:val="22"/>
        </w:rPr>
        <w:t xml:space="preserve"> - PP</w:t>
      </w:r>
      <w:bookmarkEnd w:id="61"/>
    </w:p>
    <w:p w14:paraId="1CA91615" w14:textId="77777777" w:rsidR="008C6C7E" w:rsidRPr="005A30D4" w:rsidRDefault="008C6C7E">
      <w:pPr>
        <w:pStyle w:val="Zkladntext"/>
        <w:rPr>
          <w:sz w:val="22"/>
          <w:szCs w:val="22"/>
        </w:rPr>
      </w:pPr>
      <w:r w:rsidRPr="005A30D4">
        <w:rPr>
          <w:sz w:val="22"/>
          <w:szCs w:val="22"/>
        </w:rPr>
        <w:t>Sběrače proudu musí zajišťovat bezpečný a trvalý přenos elektrické energie při všech reži</w:t>
      </w:r>
      <w:r w:rsidRPr="005A30D4">
        <w:rPr>
          <w:sz w:val="22"/>
          <w:szCs w:val="22"/>
        </w:rPr>
        <w:softHyphen/>
        <w:t xml:space="preserve">mech jízdy do vzdálenosti </w:t>
      </w:r>
      <w:smartTag w:uri="urn:schemas-microsoft-com:office:smarttags" w:element="metricconverter">
        <w:smartTagPr>
          <w:attr w:name="ProductID" w:val="4,5 m"/>
        </w:smartTagPr>
        <w:r w:rsidRPr="005A30D4">
          <w:rPr>
            <w:sz w:val="22"/>
            <w:szCs w:val="22"/>
          </w:rPr>
          <w:t>4,5 m</w:t>
        </w:r>
      </w:smartTag>
      <w:r w:rsidRPr="005A30D4">
        <w:rPr>
          <w:sz w:val="22"/>
          <w:szCs w:val="22"/>
        </w:rPr>
        <w:t xml:space="preserve"> od osy trolejového vedení a trolejových armaturách používaných DPMB.</w:t>
      </w:r>
    </w:p>
    <w:p w14:paraId="1D45D577" w14:textId="77777777" w:rsidR="00415617" w:rsidRPr="005A30D4" w:rsidRDefault="00415617" w:rsidP="00415617">
      <w:pPr>
        <w:pStyle w:val="Zkladntext"/>
        <w:rPr>
          <w:sz w:val="22"/>
          <w:szCs w:val="22"/>
        </w:rPr>
      </w:pPr>
      <w:r w:rsidRPr="005A30D4">
        <w:rPr>
          <w:sz w:val="22"/>
          <w:szCs w:val="22"/>
        </w:rPr>
        <w:t xml:space="preserve">Vozidlo musí být vybaveno zařízením, které zajistí ochranu trolejového vedení při vysmeknutí sběrače z troleje a zařízením, které umožní bezpečnou manipulaci se sběrači ze země. Základna sběračů nesmí přenášet vibrace a rázy na skříň vozidla. </w:t>
      </w:r>
    </w:p>
    <w:p w14:paraId="290E0020" w14:textId="77777777" w:rsidR="00415617" w:rsidRPr="005A30D4" w:rsidRDefault="00415617" w:rsidP="00415617">
      <w:pPr>
        <w:pStyle w:val="Zkladntext"/>
        <w:rPr>
          <w:sz w:val="22"/>
          <w:szCs w:val="22"/>
        </w:rPr>
      </w:pPr>
      <w:r w:rsidRPr="005A30D4">
        <w:rPr>
          <w:sz w:val="22"/>
          <w:szCs w:val="22"/>
        </w:rPr>
        <w:t xml:space="preserve">Botky a smyky musí umožňovat provoz na trolejové síti DPMB a jejich použití bude muset být odsouhlasen DPMB. </w:t>
      </w:r>
    </w:p>
    <w:p w14:paraId="3D5E3206" w14:textId="02A20586" w:rsidR="00415617" w:rsidRPr="005A30D4" w:rsidRDefault="00415617" w:rsidP="00415617">
      <w:pPr>
        <w:pStyle w:val="Zkladntext"/>
        <w:numPr>
          <w:ilvl w:val="0"/>
          <w:numId w:val="25"/>
        </w:numPr>
        <w:ind w:left="284" w:hanging="284"/>
        <w:rPr>
          <w:sz w:val="22"/>
          <w:szCs w:val="22"/>
          <w:u w:val="single"/>
        </w:rPr>
      </w:pPr>
      <w:r w:rsidRPr="005A30D4">
        <w:rPr>
          <w:sz w:val="22"/>
          <w:szCs w:val="22"/>
          <w:u w:val="single"/>
        </w:rPr>
        <w:lastRenderedPageBreak/>
        <w:t>Trolejbus s nezávislým bateriovým pohonem</w:t>
      </w:r>
    </w:p>
    <w:p w14:paraId="1DC0D994" w14:textId="1244D02C" w:rsidR="003443AC" w:rsidRPr="005A30D4" w:rsidRDefault="003443AC" w:rsidP="003443AC">
      <w:pPr>
        <w:pStyle w:val="Zkladntext"/>
        <w:rPr>
          <w:sz w:val="22"/>
          <w:szCs w:val="22"/>
        </w:rPr>
      </w:pPr>
      <w:r w:rsidRPr="005A30D4">
        <w:rPr>
          <w:sz w:val="22"/>
          <w:szCs w:val="22"/>
        </w:rPr>
        <w:t xml:space="preserve">Trolejbus bude vybaven poloautomatickou sběrací soustavou (ovládání stáhnutí sběrače </w:t>
      </w:r>
      <w:r w:rsidR="00850A62" w:rsidRPr="005A30D4">
        <w:rPr>
          <w:sz w:val="22"/>
          <w:szCs w:val="22"/>
        </w:rPr>
        <w:t xml:space="preserve">se požaduje </w:t>
      </w:r>
      <w:r w:rsidRPr="005A30D4">
        <w:rPr>
          <w:sz w:val="22"/>
          <w:szCs w:val="22"/>
        </w:rPr>
        <w:t xml:space="preserve">z místa řidiče, ovládání </w:t>
      </w:r>
      <w:proofErr w:type="spellStart"/>
      <w:r w:rsidRPr="005A30D4">
        <w:rPr>
          <w:sz w:val="22"/>
          <w:szCs w:val="22"/>
        </w:rPr>
        <w:t>natrolejení</w:t>
      </w:r>
      <w:proofErr w:type="spellEnd"/>
      <w:r w:rsidRPr="005A30D4">
        <w:rPr>
          <w:sz w:val="22"/>
          <w:szCs w:val="22"/>
        </w:rPr>
        <w:t xml:space="preserve"> </w:t>
      </w:r>
      <w:r w:rsidR="00850A62" w:rsidRPr="005A30D4">
        <w:rPr>
          <w:sz w:val="22"/>
          <w:szCs w:val="22"/>
        </w:rPr>
        <w:t xml:space="preserve">se požaduje </w:t>
      </w:r>
      <w:r w:rsidRPr="005A30D4">
        <w:rPr>
          <w:sz w:val="22"/>
          <w:szCs w:val="22"/>
        </w:rPr>
        <w:t xml:space="preserve">z místa řidiče i </w:t>
      </w:r>
      <w:r w:rsidR="007212B2" w:rsidRPr="005A30D4">
        <w:rPr>
          <w:sz w:val="22"/>
          <w:szCs w:val="22"/>
        </w:rPr>
        <w:t>z</w:t>
      </w:r>
      <w:r w:rsidR="00A90936" w:rsidRPr="005A30D4">
        <w:rPr>
          <w:sz w:val="22"/>
          <w:szCs w:val="22"/>
        </w:rPr>
        <w:t>e země</w:t>
      </w:r>
      <w:r w:rsidRPr="005A30D4">
        <w:rPr>
          <w:sz w:val="22"/>
          <w:szCs w:val="22"/>
        </w:rPr>
        <w:t xml:space="preserve"> za zadní částí vozidla).</w:t>
      </w:r>
      <w:r w:rsidR="00415617" w:rsidRPr="005A30D4">
        <w:rPr>
          <w:sz w:val="22"/>
          <w:szCs w:val="22"/>
        </w:rPr>
        <w:t xml:space="preserve"> Pro možnost </w:t>
      </w:r>
      <w:proofErr w:type="spellStart"/>
      <w:r w:rsidR="00415617" w:rsidRPr="005A30D4">
        <w:rPr>
          <w:sz w:val="22"/>
          <w:szCs w:val="22"/>
        </w:rPr>
        <w:t>natrolejování</w:t>
      </w:r>
      <w:proofErr w:type="spellEnd"/>
      <w:r w:rsidR="00415617" w:rsidRPr="005A30D4">
        <w:rPr>
          <w:sz w:val="22"/>
          <w:szCs w:val="22"/>
        </w:rPr>
        <w:t xml:space="preserve"> budou na zadním čelem umístěny navijáky s lany vedoucími ke sběračům.</w:t>
      </w:r>
    </w:p>
    <w:p w14:paraId="20ED3A54" w14:textId="30E79408" w:rsidR="00415617" w:rsidRPr="005A30D4" w:rsidRDefault="00415617" w:rsidP="00415617">
      <w:pPr>
        <w:pStyle w:val="Zkladntext"/>
        <w:rPr>
          <w:sz w:val="22"/>
          <w:szCs w:val="22"/>
        </w:rPr>
      </w:pPr>
      <w:r w:rsidRPr="005A30D4">
        <w:rPr>
          <w:sz w:val="22"/>
          <w:szCs w:val="22"/>
        </w:rPr>
        <w:t xml:space="preserve">b) </w:t>
      </w:r>
      <w:r w:rsidRPr="005A30D4">
        <w:rPr>
          <w:sz w:val="22"/>
          <w:szCs w:val="22"/>
          <w:u w:val="single"/>
        </w:rPr>
        <w:t>Trolejbus bez nezávislého bateriového pohonu</w:t>
      </w:r>
    </w:p>
    <w:p w14:paraId="1C405F7A" w14:textId="637F0C43" w:rsidR="00415617" w:rsidRPr="005A30D4" w:rsidRDefault="00415617">
      <w:pPr>
        <w:pStyle w:val="Zkladntext"/>
        <w:rPr>
          <w:sz w:val="22"/>
          <w:szCs w:val="22"/>
        </w:rPr>
      </w:pPr>
      <w:r w:rsidRPr="005A30D4">
        <w:rPr>
          <w:sz w:val="22"/>
          <w:szCs w:val="22"/>
        </w:rPr>
        <w:t xml:space="preserve">Ochrana v případě </w:t>
      </w:r>
      <w:proofErr w:type="spellStart"/>
      <w:r w:rsidRPr="005A30D4">
        <w:rPr>
          <w:sz w:val="22"/>
          <w:szCs w:val="22"/>
        </w:rPr>
        <w:t>vytrolejení</w:t>
      </w:r>
      <w:proofErr w:type="spellEnd"/>
      <w:r w:rsidRPr="005A30D4">
        <w:rPr>
          <w:sz w:val="22"/>
          <w:szCs w:val="22"/>
        </w:rPr>
        <w:t xml:space="preserve"> bude zajištěna stahovány umístěnými na zadním čele s lany vedoucími ke sběračům pro možnost </w:t>
      </w:r>
      <w:proofErr w:type="spellStart"/>
      <w:r w:rsidRPr="005A30D4">
        <w:rPr>
          <w:sz w:val="22"/>
          <w:szCs w:val="22"/>
        </w:rPr>
        <w:t>natrolejování</w:t>
      </w:r>
      <w:proofErr w:type="spellEnd"/>
      <w:r w:rsidRPr="005A30D4">
        <w:rPr>
          <w:sz w:val="22"/>
          <w:szCs w:val="22"/>
        </w:rPr>
        <w:t>.</w:t>
      </w:r>
    </w:p>
    <w:p w14:paraId="59B0E85E" w14:textId="77777777" w:rsidR="00347CE6" w:rsidRDefault="00347CE6">
      <w:pPr>
        <w:pStyle w:val="Zkladntext"/>
        <w:rPr>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F091B" w:rsidRPr="003B3776" w14:paraId="5AA8723B" w14:textId="77777777" w:rsidTr="00415617">
        <w:tc>
          <w:tcPr>
            <w:tcW w:w="9345" w:type="dxa"/>
            <w:shd w:val="clear" w:color="auto" w:fill="auto"/>
          </w:tcPr>
          <w:p w14:paraId="6B638CE9" w14:textId="77777777" w:rsidR="00FF091B" w:rsidRPr="003B3776" w:rsidRDefault="00FF091B" w:rsidP="00E67589">
            <w:pPr>
              <w:pStyle w:val="Zkladntext"/>
              <w:rPr>
                <w:sz w:val="22"/>
                <w:szCs w:val="22"/>
              </w:rPr>
            </w:pPr>
          </w:p>
          <w:p w14:paraId="6521BEFA" w14:textId="77777777" w:rsidR="00FF091B" w:rsidRPr="003B3776" w:rsidRDefault="00F77FE6" w:rsidP="00E67589">
            <w:pPr>
              <w:pStyle w:val="Zkladntext"/>
              <w:rPr>
                <w:sz w:val="22"/>
                <w:szCs w:val="22"/>
              </w:rPr>
            </w:pPr>
            <w:r w:rsidRPr="003B3776">
              <w:rPr>
                <w:sz w:val="22"/>
                <w:szCs w:val="22"/>
              </w:rPr>
              <w:t>Odpověď:  ANO/NE</w:t>
            </w:r>
          </w:p>
        </w:tc>
      </w:tr>
      <w:tr w:rsidR="00FF091B" w:rsidRPr="003B3776" w14:paraId="36293F85" w14:textId="77777777" w:rsidTr="00415617">
        <w:tc>
          <w:tcPr>
            <w:tcW w:w="9345" w:type="dxa"/>
            <w:shd w:val="clear" w:color="auto" w:fill="auto"/>
          </w:tcPr>
          <w:p w14:paraId="0B33337A" w14:textId="77777777" w:rsidR="00FF091B" w:rsidRPr="003B3776" w:rsidRDefault="00FF091B" w:rsidP="00E67589">
            <w:pPr>
              <w:pStyle w:val="Zkladntext"/>
              <w:rPr>
                <w:sz w:val="22"/>
                <w:szCs w:val="22"/>
              </w:rPr>
            </w:pPr>
          </w:p>
          <w:p w14:paraId="464A9454" w14:textId="77777777" w:rsidR="00FF091B" w:rsidRPr="003B3776" w:rsidRDefault="00F77FE6" w:rsidP="00E67589">
            <w:pPr>
              <w:pStyle w:val="Zkladntext"/>
              <w:rPr>
                <w:sz w:val="22"/>
                <w:szCs w:val="22"/>
              </w:rPr>
            </w:pPr>
            <w:r w:rsidRPr="003B3776">
              <w:rPr>
                <w:sz w:val="22"/>
                <w:szCs w:val="22"/>
              </w:rPr>
              <w:t>Doplňující popis:</w:t>
            </w:r>
          </w:p>
        </w:tc>
      </w:tr>
    </w:tbl>
    <w:p w14:paraId="6776A575" w14:textId="77777777" w:rsidR="008C6C7E" w:rsidRPr="003B3776" w:rsidRDefault="008C6C7E">
      <w:pPr>
        <w:pStyle w:val="Nadpis2"/>
        <w:tabs>
          <w:tab w:val="num" w:pos="0"/>
        </w:tabs>
        <w:ind w:left="0" w:hanging="567"/>
        <w:rPr>
          <w:sz w:val="22"/>
          <w:szCs w:val="22"/>
          <w:u w:val="single"/>
        </w:rPr>
      </w:pPr>
      <w:bookmarkStart w:id="62" w:name="_Toc17975477"/>
      <w:r w:rsidRPr="003B3776">
        <w:rPr>
          <w:sz w:val="22"/>
          <w:szCs w:val="22"/>
        </w:rPr>
        <w:t>TRAKČNÍ MĚNIČ</w:t>
      </w:r>
      <w:r w:rsidR="006B07FE" w:rsidRPr="003B3776">
        <w:rPr>
          <w:sz w:val="22"/>
          <w:szCs w:val="22"/>
        </w:rPr>
        <w:t xml:space="preserve"> - PP</w:t>
      </w:r>
      <w:bookmarkEnd w:id="62"/>
    </w:p>
    <w:p w14:paraId="4DB67908" w14:textId="5717BEDC" w:rsidR="00FF091B" w:rsidRPr="00464F0D" w:rsidRDefault="008C6C7E">
      <w:pPr>
        <w:pStyle w:val="Zkladntext"/>
        <w:rPr>
          <w:sz w:val="22"/>
          <w:szCs w:val="22"/>
        </w:rPr>
      </w:pPr>
      <w:r w:rsidRPr="003B3776">
        <w:rPr>
          <w:sz w:val="22"/>
          <w:szCs w:val="22"/>
        </w:rPr>
        <w:t xml:space="preserve">Vozidlo musí být vybaveno systémem </w:t>
      </w:r>
      <w:proofErr w:type="spellStart"/>
      <w:r w:rsidR="00365A6F">
        <w:rPr>
          <w:sz w:val="22"/>
          <w:szCs w:val="22"/>
        </w:rPr>
        <w:t>nízko</w:t>
      </w:r>
      <w:r w:rsidR="00365A6F" w:rsidRPr="003B3776">
        <w:rPr>
          <w:sz w:val="22"/>
          <w:szCs w:val="22"/>
        </w:rPr>
        <w:t>ztrátové</w:t>
      </w:r>
      <w:proofErr w:type="spellEnd"/>
      <w:r w:rsidR="00365A6F" w:rsidRPr="003B3776">
        <w:rPr>
          <w:sz w:val="22"/>
          <w:szCs w:val="22"/>
        </w:rPr>
        <w:t xml:space="preserve"> </w:t>
      </w:r>
      <w:r w:rsidRPr="003B3776">
        <w:rPr>
          <w:sz w:val="22"/>
          <w:szCs w:val="22"/>
        </w:rPr>
        <w:t>regulace rozjezdu a elektr</w:t>
      </w:r>
      <w:r w:rsidR="00BF10E5" w:rsidRPr="003B3776">
        <w:rPr>
          <w:sz w:val="22"/>
          <w:szCs w:val="22"/>
        </w:rPr>
        <w:t>odynamické</w:t>
      </w:r>
      <w:r w:rsidRPr="003B3776">
        <w:rPr>
          <w:sz w:val="22"/>
          <w:szCs w:val="22"/>
        </w:rPr>
        <w:t xml:space="preserve"> brzdy provedeným tak, aby zaručoval vysokou spolehlivost, nebyl ohrožen provozními podmínkami </w:t>
      </w:r>
      <w:r w:rsidR="003443AC" w:rsidRPr="003B3776">
        <w:rPr>
          <w:sz w:val="22"/>
          <w:szCs w:val="22"/>
        </w:rPr>
        <w:t>(</w:t>
      </w:r>
      <w:r w:rsidRPr="003B3776">
        <w:rPr>
          <w:sz w:val="22"/>
          <w:szCs w:val="22"/>
        </w:rPr>
        <w:t xml:space="preserve">vlhko, </w:t>
      </w:r>
      <w:r w:rsidRPr="00464F0D">
        <w:rPr>
          <w:sz w:val="22"/>
          <w:szCs w:val="22"/>
        </w:rPr>
        <w:t xml:space="preserve">teplota a prašnost), umožňoval snadnou diagnostiku a měření okamžitých stavů a plnou rekuperaci. Pro chlazení se může použít vzduch, voda nebo ekologické chladící prostředky. Trakční měnič </w:t>
      </w:r>
      <w:r w:rsidR="00A82503" w:rsidRPr="00464F0D">
        <w:rPr>
          <w:sz w:val="22"/>
          <w:szCs w:val="22"/>
        </w:rPr>
        <w:t xml:space="preserve">pro napájení </w:t>
      </w:r>
      <w:r w:rsidR="00880AF4" w:rsidRPr="00464F0D">
        <w:rPr>
          <w:sz w:val="22"/>
          <w:szCs w:val="22"/>
        </w:rPr>
        <w:t xml:space="preserve">střídavých </w:t>
      </w:r>
      <w:r w:rsidR="00A82503" w:rsidRPr="00464F0D">
        <w:rPr>
          <w:sz w:val="22"/>
          <w:szCs w:val="22"/>
        </w:rPr>
        <w:t xml:space="preserve">trakčních motorů </w:t>
      </w:r>
      <w:r w:rsidRPr="00464F0D">
        <w:rPr>
          <w:sz w:val="22"/>
          <w:szCs w:val="22"/>
        </w:rPr>
        <w:t>musí být proveden v </w:t>
      </w:r>
      <w:r w:rsidR="00BF10E5" w:rsidRPr="00464F0D">
        <w:rPr>
          <w:sz w:val="22"/>
          <w:szCs w:val="22"/>
        </w:rPr>
        <w:t>polovodičové</w:t>
      </w:r>
      <w:r w:rsidRPr="00464F0D">
        <w:rPr>
          <w:sz w:val="22"/>
          <w:szCs w:val="22"/>
        </w:rPr>
        <w:t xml:space="preserve"> technice.</w:t>
      </w:r>
    </w:p>
    <w:p w14:paraId="45FB0E83" w14:textId="182938BE" w:rsidR="00464F0D" w:rsidRPr="00464F0D" w:rsidRDefault="00464F0D">
      <w:pPr>
        <w:pStyle w:val="Zkladntext"/>
        <w:rPr>
          <w:sz w:val="22"/>
          <w:szCs w:val="22"/>
        </w:rPr>
      </w:pPr>
      <w:r>
        <w:rPr>
          <w:color w:val="000000"/>
          <w:sz w:val="22"/>
          <w:szCs w:val="22"/>
        </w:rPr>
        <w:t>O</w:t>
      </w:r>
      <w:r w:rsidRPr="00464F0D">
        <w:rPr>
          <w:color w:val="000000"/>
          <w:sz w:val="22"/>
          <w:szCs w:val="22"/>
        </w:rPr>
        <w:t>tvory pro sání a výdech chladícího vzduchu musí počítat s tím, že vozy budou parkovány pod volným nebem a musí být zkonstruovány s ohledem na možnost zapadání sněhem.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F091B" w:rsidRPr="003B3776" w14:paraId="18533250" w14:textId="77777777" w:rsidTr="00E67589">
        <w:tc>
          <w:tcPr>
            <w:tcW w:w="9495" w:type="dxa"/>
            <w:shd w:val="clear" w:color="auto" w:fill="auto"/>
          </w:tcPr>
          <w:p w14:paraId="6C4E0796" w14:textId="77777777" w:rsidR="00FF091B" w:rsidRPr="003B3776" w:rsidRDefault="00FF091B" w:rsidP="00E67589">
            <w:pPr>
              <w:pStyle w:val="Zkladntext"/>
              <w:rPr>
                <w:sz w:val="22"/>
                <w:szCs w:val="22"/>
              </w:rPr>
            </w:pPr>
          </w:p>
          <w:p w14:paraId="088603FA" w14:textId="77777777" w:rsidR="00FF091B" w:rsidRPr="003B3776" w:rsidRDefault="00F77FE6" w:rsidP="00E67589">
            <w:pPr>
              <w:pStyle w:val="Zkladntext"/>
              <w:rPr>
                <w:sz w:val="22"/>
                <w:szCs w:val="22"/>
              </w:rPr>
            </w:pPr>
            <w:r w:rsidRPr="003B3776">
              <w:rPr>
                <w:sz w:val="22"/>
                <w:szCs w:val="22"/>
              </w:rPr>
              <w:t>Odpověď:  ANO/NE</w:t>
            </w:r>
          </w:p>
        </w:tc>
      </w:tr>
      <w:tr w:rsidR="00FF091B" w:rsidRPr="003B3776" w14:paraId="28D63988" w14:textId="77777777" w:rsidTr="00E67589">
        <w:tc>
          <w:tcPr>
            <w:tcW w:w="9495" w:type="dxa"/>
            <w:shd w:val="clear" w:color="auto" w:fill="auto"/>
          </w:tcPr>
          <w:p w14:paraId="4ABDEC25" w14:textId="77777777" w:rsidR="00FF091B" w:rsidRPr="003B3776" w:rsidRDefault="00FF091B" w:rsidP="00E67589">
            <w:pPr>
              <w:pStyle w:val="Zkladntext"/>
              <w:rPr>
                <w:sz w:val="22"/>
                <w:szCs w:val="22"/>
              </w:rPr>
            </w:pPr>
          </w:p>
          <w:p w14:paraId="73193369" w14:textId="77777777" w:rsidR="00FF091B" w:rsidRPr="003B3776" w:rsidRDefault="00F77FE6" w:rsidP="00E67589">
            <w:pPr>
              <w:pStyle w:val="Zkladntext"/>
              <w:rPr>
                <w:sz w:val="22"/>
                <w:szCs w:val="22"/>
              </w:rPr>
            </w:pPr>
            <w:r w:rsidRPr="003B3776">
              <w:rPr>
                <w:sz w:val="22"/>
                <w:szCs w:val="22"/>
              </w:rPr>
              <w:t>Doplňující popis:</w:t>
            </w:r>
          </w:p>
        </w:tc>
      </w:tr>
    </w:tbl>
    <w:p w14:paraId="35D36CDB" w14:textId="77777777" w:rsidR="008C6C7E" w:rsidRPr="003B3776" w:rsidRDefault="008C6C7E">
      <w:pPr>
        <w:pStyle w:val="Nadpis2"/>
        <w:tabs>
          <w:tab w:val="num" w:pos="0"/>
        </w:tabs>
        <w:ind w:left="0" w:hanging="567"/>
        <w:rPr>
          <w:sz w:val="22"/>
          <w:szCs w:val="22"/>
          <w:u w:val="single"/>
        </w:rPr>
      </w:pPr>
      <w:bookmarkStart w:id="63" w:name="_Toc310595001"/>
      <w:bookmarkStart w:id="64" w:name="_Toc17975478"/>
      <w:bookmarkEnd w:id="63"/>
      <w:r w:rsidRPr="003B3776">
        <w:rPr>
          <w:sz w:val="22"/>
          <w:szCs w:val="22"/>
        </w:rPr>
        <w:t xml:space="preserve">BRZDOVÝ ODPORNÍK </w:t>
      </w:r>
      <w:r w:rsidR="006B07FE" w:rsidRPr="003B3776">
        <w:rPr>
          <w:sz w:val="22"/>
          <w:szCs w:val="22"/>
        </w:rPr>
        <w:t xml:space="preserve"> - PP</w:t>
      </w:r>
      <w:bookmarkEnd w:id="64"/>
    </w:p>
    <w:p w14:paraId="0B03D98A" w14:textId="48DA8452" w:rsidR="00FF091B" w:rsidRPr="003B3776" w:rsidRDefault="008C6C7E">
      <w:pPr>
        <w:pStyle w:val="Zkladntext"/>
        <w:rPr>
          <w:sz w:val="22"/>
          <w:szCs w:val="22"/>
        </w:rPr>
      </w:pPr>
      <w:r w:rsidRPr="003B3776">
        <w:rPr>
          <w:sz w:val="22"/>
          <w:szCs w:val="22"/>
        </w:rPr>
        <w:t>Brzdové odpory musí být dostatečně dimenzovány</w:t>
      </w:r>
      <w:r w:rsidR="006268DA">
        <w:rPr>
          <w:sz w:val="22"/>
          <w:szCs w:val="22"/>
        </w:rPr>
        <w:t>, aby nedošlo k jejich tepelnému poškození</w:t>
      </w:r>
      <w:r w:rsidR="00F02049" w:rsidRPr="003B3776">
        <w:rPr>
          <w:sz w:val="22"/>
          <w:szCs w:val="22"/>
        </w:rPr>
        <w:t xml:space="preserve"> a musí</w:t>
      </w:r>
      <w:r w:rsidRPr="003B3776">
        <w:rPr>
          <w:sz w:val="22"/>
          <w:szCs w:val="22"/>
        </w:rPr>
        <w:t xml:space="preserve"> být umístěny na střeše vozidla</w:t>
      </w:r>
      <w:r w:rsidR="005E266E" w:rsidRPr="003B3776">
        <w:rPr>
          <w:sz w:val="22"/>
          <w:szCs w:val="22"/>
        </w:rPr>
        <w:t>.</w:t>
      </w:r>
      <w:r w:rsidRPr="003B3776">
        <w:rPr>
          <w:sz w:val="22"/>
          <w:szCs w:val="22"/>
        </w:rPr>
        <w:t xml:space="preserve"> </w:t>
      </w:r>
      <w:r w:rsidR="005E266E" w:rsidRPr="003B3776">
        <w:rPr>
          <w:sz w:val="22"/>
          <w:szCs w:val="22"/>
        </w:rPr>
        <w:t>Upřednostňujeme přirozené náporové chlazení odporníků</w:t>
      </w:r>
      <w:r w:rsidRPr="003B3776">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F091B" w:rsidRPr="003B3776" w14:paraId="38F47B15" w14:textId="77777777" w:rsidTr="00E67589">
        <w:tc>
          <w:tcPr>
            <w:tcW w:w="9495" w:type="dxa"/>
            <w:shd w:val="clear" w:color="auto" w:fill="auto"/>
          </w:tcPr>
          <w:p w14:paraId="2DBD3DA7" w14:textId="77777777" w:rsidR="00FF091B" w:rsidRPr="003B3776" w:rsidRDefault="00FF091B" w:rsidP="00E67589">
            <w:pPr>
              <w:pStyle w:val="Zkladntext"/>
              <w:rPr>
                <w:sz w:val="22"/>
                <w:szCs w:val="22"/>
              </w:rPr>
            </w:pPr>
          </w:p>
          <w:p w14:paraId="4FF30430" w14:textId="77777777" w:rsidR="00FF091B" w:rsidRPr="003B3776" w:rsidRDefault="00F77FE6" w:rsidP="00E67589">
            <w:pPr>
              <w:pStyle w:val="Zkladntext"/>
              <w:rPr>
                <w:sz w:val="22"/>
                <w:szCs w:val="22"/>
              </w:rPr>
            </w:pPr>
            <w:r w:rsidRPr="003B3776">
              <w:rPr>
                <w:sz w:val="22"/>
                <w:szCs w:val="22"/>
              </w:rPr>
              <w:t>Odpověď:  ANO/NE</w:t>
            </w:r>
          </w:p>
        </w:tc>
      </w:tr>
      <w:tr w:rsidR="00FF091B" w:rsidRPr="003B3776" w14:paraId="7936A4A1" w14:textId="77777777" w:rsidTr="00E67589">
        <w:tc>
          <w:tcPr>
            <w:tcW w:w="9495" w:type="dxa"/>
            <w:shd w:val="clear" w:color="auto" w:fill="auto"/>
          </w:tcPr>
          <w:p w14:paraId="16229FB6" w14:textId="77777777" w:rsidR="00FF091B" w:rsidRPr="003B3776" w:rsidRDefault="00FF091B" w:rsidP="00E67589">
            <w:pPr>
              <w:pStyle w:val="Zkladntext"/>
              <w:rPr>
                <w:sz w:val="22"/>
                <w:szCs w:val="22"/>
              </w:rPr>
            </w:pPr>
          </w:p>
          <w:p w14:paraId="4955BCBE" w14:textId="77777777" w:rsidR="00FF091B" w:rsidRPr="003B3776" w:rsidRDefault="00F77FE6" w:rsidP="00E67589">
            <w:pPr>
              <w:pStyle w:val="Zkladntext"/>
              <w:rPr>
                <w:sz w:val="22"/>
                <w:szCs w:val="22"/>
              </w:rPr>
            </w:pPr>
            <w:r w:rsidRPr="003B3776">
              <w:rPr>
                <w:sz w:val="22"/>
                <w:szCs w:val="22"/>
              </w:rPr>
              <w:t>Doplňující popis:</w:t>
            </w:r>
          </w:p>
        </w:tc>
      </w:tr>
    </w:tbl>
    <w:p w14:paraId="4056AC00" w14:textId="77777777" w:rsidR="008C6C7E" w:rsidRPr="003B3776" w:rsidRDefault="008C6C7E">
      <w:pPr>
        <w:pStyle w:val="Nadpis2"/>
        <w:tabs>
          <w:tab w:val="num" w:pos="0"/>
        </w:tabs>
        <w:ind w:left="0" w:hanging="567"/>
        <w:rPr>
          <w:sz w:val="22"/>
          <w:szCs w:val="22"/>
          <w:u w:val="single"/>
        </w:rPr>
      </w:pPr>
      <w:bookmarkStart w:id="65" w:name="_Toc17975479"/>
      <w:r w:rsidRPr="003B3776">
        <w:rPr>
          <w:sz w:val="22"/>
          <w:szCs w:val="22"/>
        </w:rPr>
        <w:t>STATICKÝ MĚNIČ</w:t>
      </w:r>
      <w:r w:rsidR="006B07FE" w:rsidRPr="003B3776">
        <w:rPr>
          <w:sz w:val="22"/>
          <w:szCs w:val="22"/>
        </w:rPr>
        <w:t xml:space="preserve"> - PP</w:t>
      </w:r>
      <w:bookmarkEnd w:id="65"/>
    </w:p>
    <w:p w14:paraId="58114B0C" w14:textId="597EFB42" w:rsidR="00FF091B" w:rsidRPr="003B3776" w:rsidRDefault="008C6C7E">
      <w:pPr>
        <w:pStyle w:val="Zkladntext"/>
        <w:rPr>
          <w:sz w:val="22"/>
          <w:szCs w:val="22"/>
        </w:rPr>
      </w:pPr>
      <w:r w:rsidRPr="003B3776">
        <w:rPr>
          <w:sz w:val="22"/>
          <w:szCs w:val="22"/>
        </w:rPr>
        <w:t>Napájení palubní sítě 24V, dobíjení baterií</w:t>
      </w:r>
      <w:r w:rsidR="00707A72" w:rsidRPr="003B3776">
        <w:rPr>
          <w:sz w:val="22"/>
          <w:szCs w:val="22"/>
        </w:rPr>
        <w:t>,</w:t>
      </w:r>
      <w:r w:rsidRPr="003B3776">
        <w:rPr>
          <w:sz w:val="22"/>
          <w:szCs w:val="22"/>
        </w:rPr>
        <w:t xml:space="preserve"> napájení </w:t>
      </w:r>
      <w:r w:rsidR="00707A72" w:rsidRPr="003B3776">
        <w:rPr>
          <w:sz w:val="22"/>
          <w:szCs w:val="22"/>
        </w:rPr>
        <w:t xml:space="preserve">klimatizace a </w:t>
      </w:r>
      <w:r w:rsidRPr="003B3776">
        <w:rPr>
          <w:sz w:val="22"/>
          <w:szCs w:val="22"/>
        </w:rPr>
        <w:t>pomocných pohonů je nutno provést pomocí statického měniče s </w:t>
      </w:r>
      <w:r w:rsidR="00BE35F0" w:rsidRPr="003B3776">
        <w:rPr>
          <w:sz w:val="22"/>
          <w:szCs w:val="22"/>
        </w:rPr>
        <w:t>dostatečným</w:t>
      </w:r>
      <w:r w:rsidRPr="003B3776">
        <w:rPr>
          <w:sz w:val="22"/>
          <w:szCs w:val="22"/>
        </w:rPr>
        <w:t xml:space="preserve"> výkonem. Měnič musí mít výstupy pro palubní síť, baterie a napájení střídavých motorů pomocných pohonů</w:t>
      </w:r>
      <w:r w:rsidR="008E7D20" w:rsidRPr="003B3776">
        <w:rPr>
          <w:sz w:val="22"/>
          <w:szCs w:val="22"/>
        </w:rPr>
        <w:t xml:space="preserve"> a klimatizace</w:t>
      </w:r>
      <w:r w:rsidRPr="003B3776">
        <w:rPr>
          <w:sz w:val="22"/>
          <w:szCs w:val="22"/>
        </w:rPr>
        <w:t xml:space="preserve">. </w:t>
      </w:r>
      <w:r w:rsidR="00BE35F0" w:rsidRPr="003B3776">
        <w:rPr>
          <w:sz w:val="22"/>
          <w:szCs w:val="22"/>
        </w:rPr>
        <w:t xml:space="preserve">Upřednostňuje se provedení se samostatným výstupem pro baterie. </w:t>
      </w:r>
      <w:r w:rsidRPr="003B3776">
        <w:rPr>
          <w:sz w:val="22"/>
          <w:szCs w:val="22"/>
        </w:rPr>
        <w:t>Všechny výstupy musí být galvanicky odděleny od trakčního napětí (600V).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F091B" w:rsidRPr="003B3776" w14:paraId="12DBC39B" w14:textId="77777777" w:rsidTr="00E67589">
        <w:tc>
          <w:tcPr>
            <w:tcW w:w="9495" w:type="dxa"/>
            <w:shd w:val="clear" w:color="auto" w:fill="auto"/>
          </w:tcPr>
          <w:p w14:paraId="2A78FD67" w14:textId="77777777" w:rsidR="00FF091B" w:rsidRPr="003B3776" w:rsidRDefault="00FF091B" w:rsidP="00E67589">
            <w:pPr>
              <w:pStyle w:val="Zkladntext"/>
              <w:rPr>
                <w:sz w:val="22"/>
                <w:szCs w:val="22"/>
              </w:rPr>
            </w:pPr>
          </w:p>
          <w:p w14:paraId="7E9E1D6C" w14:textId="77777777" w:rsidR="00FF091B" w:rsidRPr="003B3776" w:rsidRDefault="00F77FE6" w:rsidP="00E67589">
            <w:pPr>
              <w:pStyle w:val="Zkladntext"/>
              <w:rPr>
                <w:sz w:val="22"/>
                <w:szCs w:val="22"/>
              </w:rPr>
            </w:pPr>
            <w:r w:rsidRPr="003B3776">
              <w:rPr>
                <w:sz w:val="22"/>
                <w:szCs w:val="22"/>
              </w:rPr>
              <w:t>Odpověď:  ANO/NE</w:t>
            </w:r>
          </w:p>
        </w:tc>
      </w:tr>
      <w:tr w:rsidR="00FF091B" w:rsidRPr="003B3776" w14:paraId="0C4A0401" w14:textId="77777777" w:rsidTr="00E67589">
        <w:tc>
          <w:tcPr>
            <w:tcW w:w="9495" w:type="dxa"/>
            <w:shd w:val="clear" w:color="auto" w:fill="auto"/>
          </w:tcPr>
          <w:p w14:paraId="13EBBF18" w14:textId="77777777" w:rsidR="00FF091B" w:rsidRPr="003B3776" w:rsidRDefault="00FF091B" w:rsidP="00E67589">
            <w:pPr>
              <w:pStyle w:val="Zkladntext"/>
              <w:rPr>
                <w:sz w:val="22"/>
                <w:szCs w:val="22"/>
              </w:rPr>
            </w:pPr>
          </w:p>
          <w:p w14:paraId="560EAE85" w14:textId="77777777" w:rsidR="00FF091B" w:rsidRPr="003B3776" w:rsidRDefault="00F77FE6" w:rsidP="00E67589">
            <w:pPr>
              <w:pStyle w:val="Zkladntext"/>
              <w:rPr>
                <w:sz w:val="22"/>
                <w:szCs w:val="22"/>
              </w:rPr>
            </w:pPr>
            <w:r w:rsidRPr="003B3776">
              <w:rPr>
                <w:sz w:val="22"/>
                <w:szCs w:val="22"/>
              </w:rPr>
              <w:t>Doplňující popis:</w:t>
            </w:r>
          </w:p>
        </w:tc>
      </w:tr>
    </w:tbl>
    <w:p w14:paraId="0E884C1E" w14:textId="77777777" w:rsidR="008C6C7E" w:rsidRPr="003B3776" w:rsidRDefault="008C6C7E">
      <w:pPr>
        <w:pStyle w:val="Nadpis2"/>
        <w:tabs>
          <w:tab w:val="num" w:pos="0"/>
        </w:tabs>
        <w:ind w:left="0" w:hanging="567"/>
        <w:rPr>
          <w:sz w:val="22"/>
          <w:szCs w:val="22"/>
          <w:u w:val="single"/>
        </w:rPr>
      </w:pPr>
      <w:bookmarkStart w:id="66" w:name="_Toc17975480"/>
      <w:r w:rsidRPr="003B3776">
        <w:rPr>
          <w:sz w:val="22"/>
          <w:szCs w:val="22"/>
        </w:rPr>
        <w:lastRenderedPageBreak/>
        <w:t>AKUMULÁTOROVÉ  BATERIE</w:t>
      </w:r>
      <w:r w:rsidR="006B07FE" w:rsidRPr="003B3776">
        <w:rPr>
          <w:sz w:val="22"/>
          <w:szCs w:val="22"/>
        </w:rPr>
        <w:t xml:space="preserve"> - PP</w:t>
      </w:r>
      <w:bookmarkEnd w:id="66"/>
    </w:p>
    <w:p w14:paraId="2AEB3B5E" w14:textId="60CC4FAB" w:rsidR="005E234D" w:rsidRPr="003B3776" w:rsidRDefault="005E234D" w:rsidP="005E234D">
      <w:pPr>
        <w:pStyle w:val="Zkladntext"/>
        <w:rPr>
          <w:sz w:val="22"/>
          <w:szCs w:val="22"/>
        </w:rPr>
      </w:pPr>
      <w:r w:rsidRPr="003B3776">
        <w:rPr>
          <w:sz w:val="22"/>
          <w:szCs w:val="22"/>
        </w:rPr>
        <w:t xml:space="preserve">Baterie určené pro napájení palubní sítě 24V jsou požadovány na jmenovité napětí 12 V s kapacitou min. 220 </w:t>
      </w:r>
      <w:proofErr w:type="spellStart"/>
      <w:r w:rsidRPr="003B3776">
        <w:rPr>
          <w:sz w:val="22"/>
          <w:szCs w:val="22"/>
        </w:rPr>
        <w:t>Ah</w:t>
      </w:r>
      <w:proofErr w:type="spellEnd"/>
      <w:r w:rsidRPr="003B3776">
        <w:rPr>
          <w:sz w:val="22"/>
          <w:szCs w:val="22"/>
        </w:rPr>
        <w:t>. v plastikovém pouzdru  s malými nároky na údržbu. Dvě baterie sériově spojené umístit ve vozidle tak, aby byla umožněna jejich snadná údržba a manipulace. U baterií se musí počítat s případným hlubokým vybitím. Elektrickou soustavu vozidla požadujeme doplnit elektronickou ochranou baterií s odpojením spotřebičů, aby při odběru proudu z baterií ve vozidle s</w:t>
      </w:r>
      <w:r w:rsidR="005C526B">
        <w:rPr>
          <w:sz w:val="22"/>
          <w:szCs w:val="22"/>
        </w:rPr>
        <w:t> </w:t>
      </w:r>
      <w:r w:rsidRPr="003B3776">
        <w:rPr>
          <w:sz w:val="22"/>
          <w:szCs w:val="22"/>
        </w:rPr>
        <w:t>vypnutým</w:t>
      </w:r>
      <w:r w:rsidR="005C526B">
        <w:rPr>
          <w:sz w:val="22"/>
          <w:szCs w:val="22"/>
        </w:rPr>
        <w:t xml:space="preserve"> statickým měničem</w:t>
      </w:r>
      <w:r w:rsidRPr="003B3776">
        <w:rPr>
          <w:sz w:val="22"/>
          <w:szCs w:val="22"/>
        </w:rPr>
        <w:t xml:space="preserve"> zůstala v bateriích dostatečná kapacita energie pro </w:t>
      </w:r>
      <w:r w:rsidR="005C526B">
        <w:rPr>
          <w:sz w:val="22"/>
          <w:szCs w:val="22"/>
        </w:rPr>
        <w:t>zapnutí trolejbusu</w:t>
      </w:r>
      <w:r w:rsidRPr="003B3776">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F091B" w:rsidRPr="003B3776" w14:paraId="68A7E633" w14:textId="77777777" w:rsidTr="003110FE">
        <w:tc>
          <w:tcPr>
            <w:tcW w:w="9345" w:type="dxa"/>
            <w:shd w:val="clear" w:color="auto" w:fill="auto"/>
          </w:tcPr>
          <w:p w14:paraId="0C008424" w14:textId="77777777" w:rsidR="00FF091B" w:rsidRPr="003B3776" w:rsidRDefault="00FF091B" w:rsidP="00E67589">
            <w:pPr>
              <w:pStyle w:val="Zkladntext"/>
              <w:rPr>
                <w:sz w:val="22"/>
                <w:szCs w:val="22"/>
              </w:rPr>
            </w:pPr>
          </w:p>
          <w:p w14:paraId="0ADA02BE" w14:textId="77777777" w:rsidR="00FF091B" w:rsidRPr="003B3776" w:rsidRDefault="00F77FE6" w:rsidP="00E67589">
            <w:pPr>
              <w:pStyle w:val="Zkladntext"/>
              <w:rPr>
                <w:sz w:val="22"/>
                <w:szCs w:val="22"/>
              </w:rPr>
            </w:pPr>
            <w:r w:rsidRPr="003B3776">
              <w:rPr>
                <w:sz w:val="22"/>
                <w:szCs w:val="22"/>
              </w:rPr>
              <w:t>Odpověď:  ANO/NE</w:t>
            </w:r>
          </w:p>
        </w:tc>
      </w:tr>
      <w:tr w:rsidR="00FF091B" w:rsidRPr="003B3776" w14:paraId="7BD77B49" w14:textId="77777777" w:rsidTr="003110FE">
        <w:tc>
          <w:tcPr>
            <w:tcW w:w="9345" w:type="dxa"/>
            <w:shd w:val="clear" w:color="auto" w:fill="auto"/>
          </w:tcPr>
          <w:p w14:paraId="0C370EB1" w14:textId="77777777" w:rsidR="00FF091B" w:rsidRPr="003B3776" w:rsidRDefault="00FF091B" w:rsidP="00E67589">
            <w:pPr>
              <w:pStyle w:val="Zkladntext"/>
              <w:rPr>
                <w:sz w:val="22"/>
                <w:szCs w:val="22"/>
              </w:rPr>
            </w:pPr>
          </w:p>
          <w:p w14:paraId="373B5FD0" w14:textId="77777777" w:rsidR="00FF091B" w:rsidRPr="003B3776" w:rsidRDefault="00F77FE6" w:rsidP="00E67589">
            <w:pPr>
              <w:pStyle w:val="Zkladntext"/>
              <w:rPr>
                <w:sz w:val="22"/>
                <w:szCs w:val="22"/>
              </w:rPr>
            </w:pPr>
            <w:r w:rsidRPr="003B3776">
              <w:rPr>
                <w:sz w:val="22"/>
                <w:szCs w:val="22"/>
              </w:rPr>
              <w:t>Doplňující popis:</w:t>
            </w:r>
          </w:p>
        </w:tc>
      </w:tr>
    </w:tbl>
    <w:p w14:paraId="583D7ABA" w14:textId="77777777" w:rsidR="008C6C7E" w:rsidRPr="003B3776" w:rsidRDefault="008C6C7E">
      <w:pPr>
        <w:pStyle w:val="Nadpis1"/>
        <w:tabs>
          <w:tab w:val="clear" w:pos="432"/>
        </w:tabs>
        <w:ind w:left="0" w:hanging="567"/>
        <w:rPr>
          <w:sz w:val="22"/>
          <w:szCs w:val="22"/>
        </w:rPr>
      </w:pPr>
      <w:bookmarkStart w:id="67" w:name="_Toc17975481"/>
      <w:bookmarkStart w:id="68" w:name="_Toc402796869"/>
      <w:bookmarkStart w:id="69" w:name="_Toc402862966"/>
      <w:bookmarkStart w:id="70" w:name="_Toc402931431"/>
      <w:bookmarkStart w:id="71" w:name="_Toc402942746"/>
      <w:bookmarkStart w:id="72" w:name="_Toc403281529"/>
      <w:bookmarkStart w:id="73" w:name="_Toc403281626"/>
      <w:bookmarkStart w:id="74" w:name="_Toc400247511"/>
      <w:bookmarkStart w:id="75" w:name="_Toc400250242"/>
      <w:bookmarkStart w:id="76" w:name="_Toc400250353"/>
      <w:bookmarkStart w:id="77" w:name="_Toc400266880"/>
      <w:bookmarkStart w:id="78" w:name="_Toc401392597"/>
      <w:bookmarkStart w:id="79" w:name="_Toc401392709"/>
      <w:bookmarkStart w:id="80" w:name="_Toc402172871"/>
      <w:r w:rsidRPr="003B3776">
        <w:rPr>
          <w:sz w:val="22"/>
          <w:szCs w:val="22"/>
        </w:rPr>
        <w:t>INFORMAČNÍ ZAŘÍZENÍ</w:t>
      </w:r>
      <w:bookmarkEnd w:id="67"/>
    </w:p>
    <w:p w14:paraId="1645D827" w14:textId="77777777" w:rsidR="004C486A" w:rsidRPr="004C486A" w:rsidRDefault="004C486A" w:rsidP="004C486A">
      <w:pPr>
        <w:pStyle w:val="Odstavecseseznamem"/>
        <w:keepNext/>
        <w:numPr>
          <w:ilvl w:val="0"/>
          <w:numId w:val="1"/>
        </w:numPr>
        <w:overflowPunct w:val="0"/>
        <w:autoSpaceDE w:val="0"/>
        <w:autoSpaceDN w:val="0"/>
        <w:adjustRightInd w:val="0"/>
        <w:spacing w:before="240" w:after="60"/>
        <w:contextualSpacing w:val="0"/>
        <w:textAlignment w:val="baseline"/>
        <w:outlineLvl w:val="1"/>
        <w:rPr>
          <w:vanish/>
          <w:sz w:val="22"/>
          <w:szCs w:val="22"/>
        </w:rPr>
      </w:pPr>
      <w:bookmarkStart w:id="81" w:name="_Toc508772903"/>
      <w:bookmarkEnd w:id="68"/>
      <w:bookmarkEnd w:id="69"/>
      <w:bookmarkEnd w:id="70"/>
      <w:bookmarkEnd w:id="71"/>
      <w:bookmarkEnd w:id="72"/>
      <w:bookmarkEnd w:id="73"/>
      <w:bookmarkEnd w:id="74"/>
      <w:bookmarkEnd w:id="75"/>
      <w:bookmarkEnd w:id="76"/>
      <w:bookmarkEnd w:id="77"/>
      <w:bookmarkEnd w:id="78"/>
      <w:bookmarkEnd w:id="79"/>
      <w:bookmarkEnd w:id="80"/>
    </w:p>
    <w:p w14:paraId="68599106" w14:textId="77777777" w:rsidR="004C486A" w:rsidRPr="004C486A" w:rsidRDefault="004C486A" w:rsidP="004C486A">
      <w:pPr>
        <w:pStyle w:val="Odstavecseseznamem"/>
        <w:keepNext/>
        <w:numPr>
          <w:ilvl w:val="0"/>
          <w:numId w:val="1"/>
        </w:numPr>
        <w:overflowPunct w:val="0"/>
        <w:autoSpaceDE w:val="0"/>
        <w:autoSpaceDN w:val="0"/>
        <w:adjustRightInd w:val="0"/>
        <w:spacing w:before="240" w:after="60"/>
        <w:contextualSpacing w:val="0"/>
        <w:textAlignment w:val="baseline"/>
        <w:outlineLvl w:val="1"/>
        <w:rPr>
          <w:vanish/>
          <w:sz w:val="22"/>
          <w:szCs w:val="22"/>
        </w:rPr>
      </w:pPr>
    </w:p>
    <w:p w14:paraId="3919D166" w14:textId="77777777" w:rsidR="004C486A" w:rsidRPr="004C486A" w:rsidRDefault="004C486A" w:rsidP="004C486A">
      <w:pPr>
        <w:pStyle w:val="Odstavecseseznamem"/>
        <w:keepNext/>
        <w:numPr>
          <w:ilvl w:val="0"/>
          <w:numId w:val="1"/>
        </w:numPr>
        <w:overflowPunct w:val="0"/>
        <w:autoSpaceDE w:val="0"/>
        <w:autoSpaceDN w:val="0"/>
        <w:adjustRightInd w:val="0"/>
        <w:spacing w:before="240" w:after="60"/>
        <w:contextualSpacing w:val="0"/>
        <w:textAlignment w:val="baseline"/>
        <w:outlineLvl w:val="1"/>
        <w:rPr>
          <w:vanish/>
          <w:sz w:val="22"/>
          <w:szCs w:val="22"/>
        </w:rPr>
      </w:pPr>
    </w:p>
    <w:p w14:paraId="75E00C08" w14:textId="77777777" w:rsidR="004C486A" w:rsidRPr="004C486A" w:rsidRDefault="004C486A" w:rsidP="004C486A">
      <w:pPr>
        <w:pStyle w:val="Odstavecseseznamem"/>
        <w:keepNext/>
        <w:numPr>
          <w:ilvl w:val="0"/>
          <w:numId w:val="1"/>
        </w:numPr>
        <w:overflowPunct w:val="0"/>
        <w:autoSpaceDE w:val="0"/>
        <w:autoSpaceDN w:val="0"/>
        <w:adjustRightInd w:val="0"/>
        <w:spacing w:before="240" w:after="60"/>
        <w:contextualSpacing w:val="0"/>
        <w:textAlignment w:val="baseline"/>
        <w:outlineLvl w:val="1"/>
        <w:rPr>
          <w:vanish/>
          <w:sz w:val="22"/>
          <w:szCs w:val="22"/>
        </w:rPr>
      </w:pPr>
    </w:p>
    <w:p w14:paraId="738E428E" w14:textId="77777777" w:rsidR="004C486A" w:rsidRPr="004C486A" w:rsidRDefault="004C486A" w:rsidP="004C486A">
      <w:pPr>
        <w:pStyle w:val="Odstavecseseznamem"/>
        <w:keepNext/>
        <w:numPr>
          <w:ilvl w:val="0"/>
          <w:numId w:val="1"/>
        </w:numPr>
        <w:overflowPunct w:val="0"/>
        <w:autoSpaceDE w:val="0"/>
        <w:autoSpaceDN w:val="0"/>
        <w:adjustRightInd w:val="0"/>
        <w:spacing w:before="240" w:after="60"/>
        <w:contextualSpacing w:val="0"/>
        <w:textAlignment w:val="baseline"/>
        <w:outlineLvl w:val="1"/>
        <w:rPr>
          <w:vanish/>
          <w:sz w:val="22"/>
          <w:szCs w:val="22"/>
        </w:rPr>
      </w:pPr>
    </w:p>
    <w:p w14:paraId="0BA61ECB" w14:textId="77777777" w:rsidR="004C486A" w:rsidRPr="004C486A" w:rsidRDefault="004C486A" w:rsidP="004C486A">
      <w:pPr>
        <w:pStyle w:val="Odstavecseseznamem"/>
        <w:keepNext/>
        <w:numPr>
          <w:ilvl w:val="0"/>
          <w:numId w:val="1"/>
        </w:numPr>
        <w:overflowPunct w:val="0"/>
        <w:autoSpaceDE w:val="0"/>
        <w:autoSpaceDN w:val="0"/>
        <w:adjustRightInd w:val="0"/>
        <w:spacing w:before="240" w:after="60"/>
        <w:contextualSpacing w:val="0"/>
        <w:textAlignment w:val="baseline"/>
        <w:outlineLvl w:val="1"/>
        <w:rPr>
          <w:vanish/>
          <w:sz w:val="22"/>
          <w:szCs w:val="22"/>
        </w:rPr>
      </w:pPr>
    </w:p>
    <w:p w14:paraId="63ADF9C3" w14:textId="339C3B92" w:rsidR="00FC6EAF" w:rsidRPr="003B3776" w:rsidRDefault="00FC6EAF" w:rsidP="004C486A">
      <w:pPr>
        <w:pStyle w:val="Nadpis2"/>
        <w:numPr>
          <w:ilvl w:val="1"/>
          <w:numId w:val="1"/>
        </w:numPr>
        <w:ind w:left="-135"/>
        <w:rPr>
          <w:sz w:val="22"/>
          <w:szCs w:val="22"/>
        </w:rPr>
      </w:pPr>
      <w:bookmarkStart w:id="82" w:name="_Toc17975482"/>
      <w:r w:rsidRPr="003B3776">
        <w:rPr>
          <w:sz w:val="22"/>
          <w:szCs w:val="22"/>
        </w:rPr>
        <w:t xml:space="preserve">VŠEOBECNĚ </w:t>
      </w:r>
      <w:r w:rsidRPr="003B3776">
        <w:rPr>
          <w:b/>
          <w:sz w:val="22"/>
          <w:szCs w:val="22"/>
        </w:rPr>
        <w:t>-</w:t>
      </w:r>
      <w:r w:rsidRPr="003B3776">
        <w:rPr>
          <w:sz w:val="22"/>
          <w:szCs w:val="22"/>
        </w:rPr>
        <w:t xml:space="preserve"> PP</w:t>
      </w:r>
      <w:bookmarkEnd w:id="81"/>
      <w:bookmarkEnd w:id="82"/>
    </w:p>
    <w:p w14:paraId="5A81A730" w14:textId="77777777" w:rsidR="00C707A6" w:rsidRPr="00C707A6" w:rsidRDefault="00C707A6" w:rsidP="00C707A6">
      <w:pPr>
        <w:pStyle w:val="Zkladntext"/>
        <w:rPr>
          <w:sz w:val="22"/>
          <w:szCs w:val="22"/>
        </w:rPr>
      </w:pPr>
      <w:r w:rsidRPr="00C707A6">
        <w:rPr>
          <w:sz w:val="22"/>
          <w:szCs w:val="22"/>
        </w:rPr>
        <w:t xml:space="preserve">DPMB provozuje cca 750 vozidel, které jsou vybaveny jednotným Řídícím a informačním systémem RIS II. Tento systém byl vybudován a dodán v roce 2018 a 2019 společností Herman </w:t>
      </w:r>
      <w:proofErr w:type="spellStart"/>
      <w:r w:rsidRPr="00C707A6">
        <w:rPr>
          <w:sz w:val="22"/>
          <w:szCs w:val="22"/>
        </w:rPr>
        <w:t>systems</w:t>
      </w:r>
      <w:proofErr w:type="spellEnd"/>
      <w:r w:rsidRPr="00C707A6">
        <w:rPr>
          <w:sz w:val="22"/>
          <w:szCs w:val="22"/>
        </w:rPr>
        <w:t>, s.r.o. Tento projekt byl realizován s přispěním fondů Evropské unie – číslo projektu CZ.06.1.37/0.0/0.0/16_045/0004402.</w:t>
      </w:r>
    </w:p>
    <w:p w14:paraId="3AF7C51D" w14:textId="77777777" w:rsidR="00C707A6" w:rsidRPr="00C707A6" w:rsidRDefault="00C707A6" w:rsidP="00C707A6">
      <w:pPr>
        <w:pStyle w:val="Zkladntext"/>
        <w:rPr>
          <w:sz w:val="22"/>
          <w:szCs w:val="22"/>
          <w:u w:val="single"/>
        </w:rPr>
      </w:pPr>
      <w:r w:rsidRPr="00C707A6">
        <w:rPr>
          <w:sz w:val="22"/>
          <w:szCs w:val="22"/>
        </w:rPr>
        <w:t>Vzhledem k výbavě všech vozidel DPMB tímto systémem a s přihlédnutím k podmínce udržitelnosti tohoto projektu v rámci pravidel Evropských fondů DPMB požaduje dle bodů 6.2 až 6.10 dodat zařízení kvalitativně a technicky obdobné, 100% kompatibilní s ostatními zařízeními DPMB.</w:t>
      </w:r>
    </w:p>
    <w:p w14:paraId="4E51B9DC" w14:textId="77777777" w:rsidR="00C707A6" w:rsidRPr="00C707A6" w:rsidRDefault="00C707A6" w:rsidP="00C707A6">
      <w:pPr>
        <w:pStyle w:val="Zkladntext"/>
        <w:rPr>
          <w:sz w:val="22"/>
          <w:szCs w:val="22"/>
        </w:rPr>
      </w:pPr>
      <w:r w:rsidRPr="00C707A6">
        <w:rPr>
          <w:sz w:val="22"/>
          <w:szCs w:val="22"/>
        </w:rPr>
        <w:t>Kompatibilitou se rozumí především:</w:t>
      </w:r>
    </w:p>
    <w:p w14:paraId="3053FBF9" w14:textId="77777777" w:rsidR="00C707A6" w:rsidRPr="00C707A6" w:rsidRDefault="00C707A6" w:rsidP="00C707A6">
      <w:pPr>
        <w:pStyle w:val="Zkladntext"/>
        <w:numPr>
          <w:ilvl w:val="0"/>
          <w:numId w:val="30"/>
        </w:numPr>
        <w:textAlignment w:val="auto"/>
        <w:rPr>
          <w:sz w:val="22"/>
          <w:szCs w:val="22"/>
        </w:rPr>
      </w:pPr>
      <w:r w:rsidRPr="00C707A6">
        <w:rPr>
          <w:sz w:val="22"/>
          <w:szCs w:val="22"/>
        </w:rPr>
        <w:t xml:space="preserve">100% schopnost shodnou cestou přijmout a zpracovat vstupní data RIS II 100% kompatibilita a shoda formátu i způsobu předání výstupních údajů opět ve vztahu k RIS II </w:t>
      </w:r>
    </w:p>
    <w:p w14:paraId="20F64B23" w14:textId="77777777" w:rsidR="00C707A6" w:rsidRPr="00C707A6" w:rsidRDefault="00C707A6" w:rsidP="00C707A6">
      <w:pPr>
        <w:pStyle w:val="Zkladntext"/>
        <w:numPr>
          <w:ilvl w:val="0"/>
          <w:numId w:val="30"/>
        </w:numPr>
        <w:textAlignment w:val="auto"/>
        <w:rPr>
          <w:sz w:val="22"/>
          <w:szCs w:val="22"/>
        </w:rPr>
      </w:pPr>
      <w:r w:rsidRPr="00C707A6">
        <w:rPr>
          <w:sz w:val="22"/>
          <w:szCs w:val="22"/>
        </w:rPr>
        <w:t xml:space="preserve">Shodné nebo technicky odpovídající technické a funkční parametry ve vztahu k RIS II </w:t>
      </w:r>
    </w:p>
    <w:p w14:paraId="23AD42BA" w14:textId="77777777" w:rsidR="00C707A6" w:rsidRPr="00C707A6" w:rsidRDefault="00C707A6" w:rsidP="00C707A6">
      <w:pPr>
        <w:pStyle w:val="Zkladntext"/>
        <w:rPr>
          <w:sz w:val="22"/>
          <w:szCs w:val="22"/>
        </w:rPr>
      </w:pPr>
      <w:r w:rsidRPr="00C707A6">
        <w:rPr>
          <w:sz w:val="22"/>
          <w:szCs w:val="22"/>
        </w:rPr>
        <w:t xml:space="preserve">Popis systému je uveden </w:t>
      </w:r>
      <w:r w:rsidRPr="00C707A6">
        <w:rPr>
          <w:sz w:val="22"/>
          <w:szCs w:val="22"/>
          <w:u w:val="single"/>
        </w:rPr>
        <w:t>v bodech 6.2 až 6.10</w:t>
      </w:r>
      <w:r w:rsidRPr="00C707A6">
        <w:rPr>
          <w:sz w:val="22"/>
          <w:szCs w:val="22"/>
        </w:rPr>
        <w:t>.</w:t>
      </w:r>
    </w:p>
    <w:p w14:paraId="2299A37A" w14:textId="77777777" w:rsidR="00C707A6" w:rsidRPr="00C707A6" w:rsidRDefault="00C707A6" w:rsidP="00C707A6">
      <w:pPr>
        <w:pStyle w:val="Zkladntext"/>
        <w:rPr>
          <w:sz w:val="22"/>
          <w:szCs w:val="22"/>
        </w:rPr>
      </w:pPr>
      <w:r w:rsidRPr="00C707A6">
        <w:rPr>
          <w:sz w:val="22"/>
          <w:szCs w:val="22"/>
        </w:rPr>
        <w:t xml:space="preserve">Zařízení dodané v rámci projektu RIS2 je schváleno pro instalaci do trolejbusu Drážním úřadem č.j. DUCR-8756_19_Kt a č.j. 2-4430_06-DÚ (bezkontaktní stavění výhybek). </w:t>
      </w:r>
    </w:p>
    <w:p w14:paraId="2B0D23C3" w14:textId="77777777" w:rsidR="00C707A6" w:rsidRPr="00C707A6" w:rsidRDefault="00C707A6" w:rsidP="00C707A6">
      <w:pPr>
        <w:pStyle w:val="Zkladntext"/>
        <w:rPr>
          <w:sz w:val="22"/>
          <w:szCs w:val="22"/>
        </w:rPr>
      </w:pPr>
      <w:r w:rsidRPr="00C707A6">
        <w:rPr>
          <w:sz w:val="22"/>
          <w:szCs w:val="22"/>
        </w:rPr>
        <w:t xml:space="preserve">Komponenty </w:t>
      </w:r>
      <w:r w:rsidRPr="00C707A6">
        <w:rPr>
          <w:sz w:val="22"/>
          <w:szCs w:val="22"/>
          <w:u w:val="single"/>
        </w:rPr>
        <w:t xml:space="preserve">v bodech 6.2 až 6.9 (bez kabeláže a konektorů) mohou být v souladu Rámcovou dohodou dodány DPMB.  </w:t>
      </w:r>
    </w:p>
    <w:p w14:paraId="6F1FB253" w14:textId="77777777" w:rsidR="00FC6EAF" w:rsidRPr="003B3776" w:rsidRDefault="00FC6EAF" w:rsidP="006344E6">
      <w:pPr>
        <w:pStyle w:val="Nadpis2"/>
        <w:numPr>
          <w:ilvl w:val="1"/>
          <w:numId w:val="1"/>
        </w:numPr>
        <w:ind w:left="0" w:hanging="567"/>
        <w:rPr>
          <w:sz w:val="22"/>
          <w:szCs w:val="22"/>
        </w:rPr>
      </w:pPr>
      <w:bookmarkStart w:id="83" w:name="_Toc400266881"/>
      <w:bookmarkStart w:id="84" w:name="_Toc401392598"/>
      <w:bookmarkStart w:id="85" w:name="_Toc401392710"/>
      <w:bookmarkStart w:id="86" w:name="_Toc402172872"/>
      <w:bookmarkStart w:id="87" w:name="_Toc402796870"/>
      <w:bookmarkStart w:id="88" w:name="_Toc402862967"/>
      <w:bookmarkStart w:id="89" w:name="_Toc402931432"/>
      <w:bookmarkStart w:id="90" w:name="_Toc402942747"/>
      <w:bookmarkStart w:id="91" w:name="_Toc403281530"/>
      <w:bookmarkStart w:id="92" w:name="_Toc508772904"/>
      <w:bookmarkStart w:id="93" w:name="_Toc17975483"/>
      <w:r w:rsidRPr="003B3776">
        <w:rPr>
          <w:sz w:val="22"/>
          <w:szCs w:val="22"/>
        </w:rPr>
        <w:t>INFORMAČNÍ PALUBNÍ POČÍTAČ</w:t>
      </w:r>
      <w:bookmarkEnd w:id="83"/>
      <w:bookmarkEnd w:id="84"/>
      <w:bookmarkEnd w:id="85"/>
      <w:bookmarkEnd w:id="86"/>
      <w:bookmarkEnd w:id="87"/>
      <w:bookmarkEnd w:id="88"/>
      <w:bookmarkEnd w:id="89"/>
      <w:bookmarkEnd w:id="90"/>
      <w:bookmarkEnd w:id="91"/>
      <w:r w:rsidRPr="003B3776">
        <w:rPr>
          <w:sz w:val="22"/>
          <w:szCs w:val="22"/>
        </w:rPr>
        <w:t xml:space="preserve"> - PP</w:t>
      </w:r>
      <w:bookmarkEnd w:id="92"/>
      <w:bookmarkEnd w:id="93"/>
    </w:p>
    <w:p w14:paraId="42F8C9D3" w14:textId="77777777" w:rsidR="009339C0" w:rsidRPr="003B3776" w:rsidRDefault="009339C0" w:rsidP="00124AA7">
      <w:pPr>
        <w:pStyle w:val="Zkladntext"/>
        <w:rPr>
          <w:sz w:val="22"/>
          <w:szCs w:val="22"/>
        </w:rPr>
      </w:pPr>
      <w:r w:rsidRPr="003B3776">
        <w:rPr>
          <w:sz w:val="22"/>
          <w:szCs w:val="22"/>
        </w:rPr>
        <w:t>Vozidlo musí být vybaveno palubním počítačem. Komunikace mezi ostatními zařízeními musí být zajištěna pomocí datových sběrnic. Terminálová jednotka palubního počítače musí být umístěna v kabině řidiče tak, aby byla umožněna jeho snadná obsluha řidičem i během jízdy pravou rukou.</w:t>
      </w:r>
    </w:p>
    <w:p w14:paraId="5D638E46" w14:textId="4DA86255" w:rsidR="009339C0" w:rsidRPr="003B3776" w:rsidRDefault="009339C0" w:rsidP="00124AA7">
      <w:pPr>
        <w:pStyle w:val="Zkladntext"/>
        <w:rPr>
          <w:sz w:val="22"/>
          <w:szCs w:val="22"/>
        </w:rPr>
      </w:pPr>
      <w:r w:rsidRPr="003B3776">
        <w:rPr>
          <w:sz w:val="22"/>
          <w:szCs w:val="22"/>
        </w:rPr>
        <w:t xml:space="preserve">Palubní počítač skládající se z počítače typu PC kompatibilního s palubním počítačem EPIS 4.0C3  ve standardní konfiguraci pro DPMB, jednotky komunikací (radiové a vozidlové), trojnásobného digitálního hlásiče s MPEG standardem, akustické ústředny, inteligentní napájecí jednotky, programovací jednotky IBIS, směrovače pro Ethernet, grafického adapteru pro vzdálený LCD terminál, ovládá komunikační jednotku (obsahující klientskou jednotku Wi-Fi standardu 802.11a připojenou po Ethernetu, přijímač GPS, blok Wi-Fi napájení přístupového bodu vozidla, modul pro vyčítání tachografu, </w:t>
      </w:r>
      <w:r w:rsidR="00812310">
        <w:rPr>
          <w:sz w:val="22"/>
          <w:szCs w:val="22"/>
        </w:rPr>
        <w:t xml:space="preserve">bezkontaktní stavění výhybek BSV </w:t>
      </w:r>
      <w:r w:rsidRPr="003B3776">
        <w:rPr>
          <w:sz w:val="22"/>
          <w:szCs w:val="22"/>
        </w:rPr>
        <w:t xml:space="preserve">a dalších zařízení připojených přes UTP patch kabel, včetně veškeré kabeláže, anténních připojení a reproduktorů, HW a SW kompatibilní se systémem DPMB pro dispečerské řízení vozidel veřejné dopravy přes Dynamický dispečink, Radiostanici systému TETRA </w:t>
      </w:r>
    </w:p>
    <w:p w14:paraId="4F55FF7A" w14:textId="77777777" w:rsidR="009339C0" w:rsidRPr="003B3776" w:rsidRDefault="009339C0" w:rsidP="00124AA7">
      <w:pPr>
        <w:pStyle w:val="Zkladntext"/>
        <w:rPr>
          <w:sz w:val="22"/>
          <w:szCs w:val="22"/>
        </w:rPr>
      </w:pPr>
      <w:r w:rsidRPr="003B3776">
        <w:rPr>
          <w:sz w:val="22"/>
          <w:szCs w:val="22"/>
        </w:rPr>
        <w:t xml:space="preserve">Terminálová jednotka palubního počítače s širokoúhlým 8“ LCD displejem (rozlišení min. 800 x 480px) s dotykovou plochou a 6tlačítkovou podsvícenou klávesnicí pro ovládání informačních systémů vozidla a radiokomunikací řidičem včetně veškeré kabeláže, čtečky bezkontaktních karet (identifikace řidiče), datově </w:t>
      </w:r>
      <w:r w:rsidRPr="003B3776">
        <w:rPr>
          <w:sz w:val="22"/>
          <w:szCs w:val="22"/>
        </w:rPr>
        <w:lastRenderedPageBreak/>
        <w:t>kompatibilní se systémem DPMB (data jízdních řádů, databáze hlášení) a kompatibilní s nových Řídícím a informačním systémem pro dispečerské řízení vozidel veřejné dopravy přes Dynamický dispečink. Funkční schéma si zájemce zajistí u dodavatele rádiového a informačního systému. Terminálová jednotka palubního počítače bude jako součást palubní desky v kabině řidiče.</w:t>
      </w:r>
    </w:p>
    <w:p w14:paraId="3136C250" w14:textId="77777777" w:rsidR="009339C0" w:rsidRPr="003B3776" w:rsidRDefault="009339C0" w:rsidP="00124AA7">
      <w:pPr>
        <w:pStyle w:val="Zkladntext"/>
        <w:rPr>
          <w:sz w:val="22"/>
          <w:szCs w:val="22"/>
        </w:rPr>
      </w:pPr>
      <w:r w:rsidRPr="003B3776">
        <w:rPr>
          <w:sz w:val="22"/>
          <w:szCs w:val="22"/>
        </w:rPr>
        <w:t xml:space="preserve">Součástí palubního počítače je i povelová souprava pro nevidomé, kompatibilní se stávajícím systémem používaným v DPMB a ostatních DP ČR. </w:t>
      </w:r>
    </w:p>
    <w:p w14:paraId="1CC94C7C" w14:textId="77777777" w:rsidR="009339C0" w:rsidRPr="003B3776" w:rsidRDefault="009339C0" w:rsidP="00124AA7">
      <w:pPr>
        <w:pStyle w:val="Zkladntext"/>
        <w:rPr>
          <w:sz w:val="22"/>
          <w:szCs w:val="22"/>
        </w:rPr>
      </w:pPr>
      <w:r w:rsidRPr="003B3776">
        <w:rPr>
          <w:sz w:val="22"/>
          <w:szCs w:val="22"/>
        </w:rPr>
        <w:t>Požadavky na palubní počítač:</w:t>
      </w:r>
    </w:p>
    <w:p w14:paraId="7187E738" w14:textId="77777777" w:rsidR="009339C0" w:rsidRPr="003B3776" w:rsidRDefault="009339C0" w:rsidP="00124AA7">
      <w:pPr>
        <w:jc w:val="both"/>
        <w:rPr>
          <w:sz w:val="22"/>
          <w:szCs w:val="22"/>
        </w:rPr>
      </w:pPr>
      <w:r w:rsidRPr="003B3776">
        <w:rPr>
          <w:sz w:val="22"/>
          <w:szCs w:val="22"/>
        </w:rPr>
        <w:t>Připojení palubního počítače k podnikové síti pomocí:</w:t>
      </w:r>
    </w:p>
    <w:p w14:paraId="05BE35B3" w14:textId="77777777" w:rsidR="009339C0" w:rsidRPr="003B3776" w:rsidRDefault="009339C0" w:rsidP="009339C0">
      <w:pPr>
        <w:pStyle w:val="Odstavecseseznamem"/>
        <w:numPr>
          <w:ilvl w:val="0"/>
          <w:numId w:val="10"/>
        </w:numPr>
        <w:spacing w:line="260" w:lineRule="exact"/>
        <w:ind w:left="313" w:hanging="313"/>
        <w:jc w:val="both"/>
        <w:rPr>
          <w:sz w:val="22"/>
          <w:szCs w:val="22"/>
        </w:rPr>
      </w:pPr>
      <w:r w:rsidRPr="003B3776">
        <w:rPr>
          <w:sz w:val="22"/>
          <w:szCs w:val="22"/>
        </w:rPr>
        <w:t>modemu kompatibilním s mobilními sítěmi o alespoň 4G (LTE), včetně příslušné antény a připojení sítě přes firewall palubního počítače. Datové připojení bude provedeno přes přístupový bod (APN) DPMB, který zajistí datový přístup na virtuální datovou síť vozidel dopravního podniku u mobilního operátora.</w:t>
      </w:r>
    </w:p>
    <w:p w14:paraId="6D1ECC4C" w14:textId="77777777" w:rsidR="009339C0" w:rsidRPr="003B3776" w:rsidRDefault="009339C0" w:rsidP="009339C0">
      <w:pPr>
        <w:pStyle w:val="Odstavecseseznamem"/>
        <w:numPr>
          <w:ilvl w:val="0"/>
          <w:numId w:val="10"/>
        </w:numPr>
        <w:spacing w:line="260" w:lineRule="exact"/>
        <w:ind w:left="313" w:hanging="313"/>
        <w:jc w:val="both"/>
        <w:rPr>
          <w:sz w:val="22"/>
          <w:szCs w:val="22"/>
        </w:rPr>
      </w:pPr>
      <w:r w:rsidRPr="003B3776">
        <w:rPr>
          <w:sz w:val="22"/>
          <w:szCs w:val="22"/>
        </w:rPr>
        <w:t>K radiostanici TETRA, která rovněž zabezpečuje přenos základních dat z vozidla na dispečink zpět</w:t>
      </w:r>
    </w:p>
    <w:p w14:paraId="51906942" w14:textId="77777777" w:rsidR="009339C0" w:rsidRPr="003B3776" w:rsidRDefault="009339C0" w:rsidP="00124AA7">
      <w:pPr>
        <w:spacing w:before="120" w:line="276" w:lineRule="auto"/>
        <w:rPr>
          <w:sz w:val="22"/>
          <w:szCs w:val="22"/>
        </w:rPr>
      </w:pPr>
      <w:r w:rsidRPr="003B3776">
        <w:rPr>
          <w:sz w:val="22"/>
          <w:szCs w:val="22"/>
        </w:rPr>
        <w:t>K palubnímu počítači jsou připojené signály ovládání dveří, průjezd zastávkou, signalizace od cestujících (poptávky, STOP/ vozík / kočárek)– detekce a signálové rozlišení jednotlivých stavů ovládání, jejich správné vyhodnocení palubním počítačem:</w:t>
      </w:r>
    </w:p>
    <w:p w14:paraId="2C22E750" w14:textId="77777777" w:rsidR="009339C0" w:rsidRPr="003B3776" w:rsidRDefault="009339C0" w:rsidP="009339C0">
      <w:pPr>
        <w:numPr>
          <w:ilvl w:val="0"/>
          <w:numId w:val="11"/>
        </w:numPr>
        <w:tabs>
          <w:tab w:val="num" w:pos="454"/>
        </w:tabs>
        <w:overflowPunct/>
        <w:autoSpaceDE/>
        <w:autoSpaceDN/>
        <w:adjustRightInd/>
        <w:ind w:left="1620" w:hanging="1449"/>
        <w:jc w:val="both"/>
        <w:textAlignment w:val="auto"/>
        <w:rPr>
          <w:sz w:val="22"/>
          <w:szCs w:val="22"/>
        </w:rPr>
      </w:pPr>
      <w:r w:rsidRPr="003B3776">
        <w:rPr>
          <w:sz w:val="22"/>
          <w:szCs w:val="22"/>
        </w:rPr>
        <w:t>odblokování dveří řidičem (aktivace poptávky na otevření dveří)</w:t>
      </w:r>
    </w:p>
    <w:p w14:paraId="5210B5D6" w14:textId="77777777" w:rsidR="009339C0" w:rsidRPr="003B3776" w:rsidRDefault="009339C0" w:rsidP="009339C0">
      <w:pPr>
        <w:numPr>
          <w:ilvl w:val="0"/>
          <w:numId w:val="11"/>
        </w:numPr>
        <w:tabs>
          <w:tab w:val="num" w:pos="454"/>
        </w:tabs>
        <w:overflowPunct/>
        <w:autoSpaceDE/>
        <w:autoSpaceDN/>
        <w:adjustRightInd/>
        <w:ind w:left="1620" w:hanging="1449"/>
        <w:jc w:val="both"/>
        <w:textAlignment w:val="auto"/>
        <w:rPr>
          <w:sz w:val="22"/>
          <w:szCs w:val="22"/>
        </w:rPr>
      </w:pPr>
      <w:r w:rsidRPr="003B3776">
        <w:rPr>
          <w:sz w:val="22"/>
          <w:szCs w:val="22"/>
        </w:rPr>
        <w:t>stav otevřených dveří</w:t>
      </w:r>
    </w:p>
    <w:p w14:paraId="661CC169" w14:textId="77777777" w:rsidR="009339C0" w:rsidRPr="003B3776" w:rsidRDefault="009339C0" w:rsidP="009339C0">
      <w:pPr>
        <w:numPr>
          <w:ilvl w:val="0"/>
          <w:numId w:val="11"/>
        </w:numPr>
        <w:tabs>
          <w:tab w:val="num" w:pos="454"/>
        </w:tabs>
        <w:overflowPunct/>
        <w:autoSpaceDE/>
        <w:autoSpaceDN/>
        <w:adjustRightInd/>
        <w:ind w:left="1620" w:hanging="1449"/>
        <w:jc w:val="both"/>
        <w:textAlignment w:val="auto"/>
        <w:rPr>
          <w:sz w:val="22"/>
          <w:szCs w:val="22"/>
        </w:rPr>
      </w:pPr>
      <w:r w:rsidRPr="003B3776">
        <w:rPr>
          <w:sz w:val="22"/>
          <w:szCs w:val="22"/>
        </w:rPr>
        <w:t>zavření nebo zablokování dveří řidičem</w:t>
      </w:r>
    </w:p>
    <w:p w14:paraId="7834BDD8" w14:textId="77777777" w:rsidR="009339C0" w:rsidRPr="003B3776" w:rsidRDefault="009339C0" w:rsidP="009339C0">
      <w:pPr>
        <w:numPr>
          <w:ilvl w:val="0"/>
          <w:numId w:val="11"/>
        </w:numPr>
        <w:tabs>
          <w:tab w:val="num" w:pos="454"/>
        </w:tabs>
        <w:overflowPunct/>
        <w:autoSpaceDE/>
        <w:autoSpaceDN/>
        <w:adjustRightInd/>
        <w:ind w:left="1620" w:hanging="1449"/>
        <w:jc w:val="both"/>
        <w:textAlignment w:val="auto"/>
        <w:rPr>
          <w:sz w:val="22"/>
          <w:szCs w:val="22"/>
        </w:rPr>
      </w:pPr>
      <w:r w:rsidRPr="003B3776">
        <w:rPr>
          <w:sz w:val="22"/>
          <w:szCs w:val="22"/>
        </w:rPr>
        <w:t>jízda/ stání vozidla v zastávce</w:t>
      </w:r>
    </w:p>
    <w:p w14:paraId="1A640C78" w14:textId="77777777" w:rsidR="009339C0" w:rsidRPr="003B3776" w:rsidRDefault="009339C0" w:rsidP="009339C0">
      <w:pPr>
        <w:numPr>
          <w:ilvl w:val="0"/>
          <w:numId w:val="11"/>
        </w:numPr>
        <w:tabs>
          <w:tab w:val="num" w:pos="454"/>
        </w:tabs>
        <w:overflowPunct/>
        <w:autoSpaceDE/>
        <w:autoSpaceDN/>
        <w:adjustRightInd/>
        <w:ind w:left="1620" w:hanging="1449"/>
        <w:jc w:val="both"/>
        <w:textAlignment w:val="auto"/>
        <w:rPr>
          <w:sz w:val="22"/>
          <w:szCs w:val="22"/>
        </w:rPr>
      </w:pPr>
      <w:r w:rsidRPr="003B3776">
        <w:rPr>
          <w:sz w:val="22"/>
          <w:szCs w:val="22"/>
        </w:rPr>
        <w:t>průjezd zastávkou</w:t>
      </w:r>
    </w:p>
    <w:p w14:paraId="0B3F1AF5" w14:textId="77777777" w:rsidR="009339C0" w:rsidRDefault="009339C0" w:rsidP="009339C0">
      <w:pPr>
        <w:numPr>
          <w:ilvl w:val="0"/>
          <w:numId w:val="11"/>
        </w:numPr>
        <w:tabs>
          <w:tab w:val="num" w:pos="454"/>
        </w:tabs>
        <w:overflowPunct/>
        <w:autoSpaceDE/>
        <w:autoSpaceDN/>
        <w:adjustRightInd/>
        <w:ind w:left="1620" w:hanging="1449"/>
        <w:jc w:val="both"/>
        <w:textAlignment w:val="auto"/>
        <w:rPr>
          <w:sz w:val="22"/>
          <w:szCs w:val="22"/>
        </w:rPr>
      </w:pPr>
      <w:r w:rsidRPr="003B3776">
        <w:rPr>
          <w:sz w:val="22"/>
          <w:szCs w:val="22"/>
        </w:rPr>
        <w:t>stisknutí tlačítka poptávky/STOP/kočárku/vozík</w:t>
      </w:r>
    </w:p>
    <w:p w14:paraId="4FD13F41" w14:textId="74AFE421" w:rsidR="00812310" w:rsidRDefault="00812310" w:rsidP="009339C0">
      <w:pPr>
        <w:numPr>
          <w:ilvl w:val="0"/>
          <w:numId w:val="11"/>
        </w:numPr>
        <w:tabs>
          <w:tab w:val="num" w:pos="454"/>
        </w:tabs>
        <w:overflowPunct/>
        <w:autoSpaceDE/>
        <w:autoSpaceDN/>
        <w:adjustRightInd/>
        <w:ind w:left="1620" w:hanging="1449"/>
        <w:jc w:val="both"/>
        <w:textAlignment w:val="auto"/>
        <w:rPr>
          <w:sz w:val="22"/>
          <w:szCs w:val="22"/>
        </w:rPr>
      </w:pPr>
      <w:r>
        <w:rPr>
          <w:sz w:val="22"/>
          <w:szCs w:val="22"/>
        </w:rPr>
        <w:t>dálkové blokování topení/ klimatizace</w:t>
      </w:r>
    </w:p>
    <w:p w14:paraId="29747B6E" w14:textId="77777777" w:rsidR="00812310" w:rsidRPr="003B3776" w:rsidRDefault="00812310" w:rsidP="009339C0">
      <w:pPr>
        <w:numPr>
          <w:ilvl w:val="0"/>
          <w:numId w:val="11"/>
        </w:numPr>
        <w:tabs>
          <w:tab w:val="num" w:pos="454"/>
        </w:tabs>
        <w:overflowPunct/>
        <w:autoSpaceDE/>
        <w:autoSpaceDN/>
        <w:adjustRightInd/>
        <w:ind w:left="1620" w:hanging="1449"/>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C6EAF" w:rsidRPr="003B3776" w14:paraId="1A0A4703" w14:textId="77777777" w:rsidTr="0000350C">
        <w:tc>
          <w:tcPr>
            <w:tcW w:w="9345" w:type="dxa"/>
          </w:tcPr>
          <w:p w14:paraId="60B6390C" w14:textId="77777777" w:rsidR="00FC6EAF" w:rsidRPr="003B3776" w:rsidRDefault="00FC6EAF" w:rsidP="0000350C">
            <w:pPr>
              <w:pStyle w:val="Zkladntext"/>
              <w:rPr>
                <w:sz w:val="22"/>
                <w:szCs w:val="22"/>
              </w:rPr>
            </w:pPr>
          </w:p>
          <w:p w14:paraId="49B75A26" w14:textId="77777777" w:rsidR="00FC6EAF" w:rsidRPr="003B3776" w:rsidRDefault="00FC6EAF" w:rsidP="0000350C">
            <w:pPr>
              <w:pStyle w:val="Zkladntext"/>
              <w:rPr>
                <w:sz w:val="22"/>
                <w:szCs w:val="22"/>
              </w:rPr>
            </w:pPr>
            <w:r w:rsidRPr="003B3776">
              <w:rPr>
                <w:sz w:val="22"/>
                <w:szCs w:val="22"/>
              </w:rPr>
              <w:t>Odpověď :  ANO/NE</w:t>
            </w:r>
          </w:p>
        </w:tc>
      </w:tr>
      <w:tr w:rsidR="00FC6EAF" w:rsidRPr="003B3776" w14:paraId="7FCB812A" w14:textId="77777777" w:rsidTr="0000350C">
        <w:tc>
          <w:tcPr>
            <w:tcW w:w="9345" w:type="dxa"/>
          </w:tcPr>
          <w:p w14:paraId="17530473" w14:textId="77777777" w:rsidR="00FC6EAF" w:rsidRPr="003B3776" w:rsidRDefault="00FC6EAF" w:rsidP="0000350C">
            <w:pPr>
              <w:pStyle w:val="Zkladntext"/>
              <w:rPr>
                <w:sz w:val="22"/>
                <w:szCs w:val="22"/>
              </w:rPr>
            </w:pPr>
          </w:p>
          <w:p w14:paraId="66DE78C1" w14:textId="77777777" w:rsidR="00FC6EAF" w:rsidRPr="003B3776" w:rsidRDefault="00FC6EAF" w:rsidP="0000350C">
            <w:pPr>
              <w:pStyle w:val="Zkladntext"/>
              <w:rPr>
                <w:sz w:val="22"/>
                <w:szCs w:val="22"/>
              </w:rPr>
            </w:pPr>
            <w:r w:rsidRPr="003B3776">
              <w:rPr>
                <w:sz w:val="22"/>
                <w:szCs w:val="22"/>
              </w:rPr>
              <w:t>Doplňující popis :</w:t>
            </w:r>
          </w:p>
        </w:tc>
      </w:tr>
    </w:tbl>
    <w:p w14:paraId="3D272E88" w14:textId="53B06B0E" w:rsidR="00FC6EAF" w:rsidRPr="003B3776" w:rsidRDefault="00FC6EAF" w:rsidP="006344E6">
      <w:pPr>
        <w:pStyle w:val="Nadpis2"/>
        <w:numPr>
          <w:ilvl w:val="1"/>
          <w:numId w:val="1"/>
        </w:numPr>
        <w:ind w:left="0" w:hanging="567"/>
        <w:rPr>
          <w:sz w:val="22"/>
          <w:szCs w:val="22"/>
        </w:rPr>
      </w:pPr>
      <w:bookmarkStart w:id="94" w:name="_Toc400247512"/>
      <w:bookmarkStart w:id="95" w:name="_Toc400250243"/>
      <w:bookmarkStart w:id="96" w:name="_Toc400250354"/>
      <w:bookmarkStart w:id="97" w:name="_Toc400266882"/>
      <w:bookmarkStart w:id="98" w:name="_Toc401392599"/>
      <w:bookmarkStart w:id="99" w:name="_Toc401392711"/>
      <w:bookmarkStart w:id="100" w:name="_Toc402172873"/>
      <w:bookmarkStart w:id="101" w:name="_Toc402796871"/>
      <w:bookmarkStart w:id="102" w:name="_Toc402862968"/>
      <w:bookmarkStart w:id="103" w:name="_Toc402931433"/>
      <w:bookmarkStart w:id="104" w:name="_Toc402942748"/>
      <w:bookmarkStart w:id="105" w:name="_Toc403281531"/>
      <w:bookmarkStart w:id="106" w:name="_Toc508772905"/>
      <w:bookmarkStart w:id="107" w:name="_Toc17975484"/>
      <w:r w:rsidRPr="003B3776">
        <w:rPr>
          <w:sz w:val="22"/>
          <w:szCs w:val="22"/>
        </w:rPr>
        <w:t>RADIOSTANICE</w:t>
      </w:r>
      <w:bookmarkEnd w:id="94"/>
      <w:bookmarkEnd w:id="95"/>
      <w:bookmarkEnd w:id="96"/>
      <w:bookmarkEnd w:id="97"/>
      <w:bookmarkEnd w:id="98"/>
      <w:bookmarkEnd w:id="99"/>
      <w:bookmarkEnd w:id="100"/>
      <w:bookmarkEnd w:id="101"/>
      <w:bookmarkEnd w:id="102"/>
      <w:bookmarkEnd w:id="103"/>
      <w:bookmarkEnd w:id="104"/>
      <w:bookmarkEnd w:id="105"/>
      <w:r w:rsidRPr="003B3776">
        <w:rPr>
          <w:sz w:val="22"/>
          <w:szCs w:val="22"/>
        </w:rPr>
        <w:t xml:space="preserve"> FONICKÁ </w:t>
      </w:r>
      <w:r w:rsidR="0000350C" w:rsidRPr="003B3776">
        <w:rPr>
          <w:sz w:val="22"/>
          <w:szCs w:val="22"/>
        </w:rPr>
        <w:t>A DATOVÁ</w:t>
      </w:r>
      <w:r w:rsidRPr="003B3776">
        <w:rPr>
          <w:b/>
          <w:sz w:val="22"/>
          <w:szCs w:val="22"/>
        </w:rPr>
        <w:t>-</w:t>
      </w:r>
      <w:r w:rsidRPr="003B3776">
        <w:rPr>
          <w:sz w:val="22"/>
          <w:szCs w:val="22"/>
        </w:rPr>
        <w:t xml:space="preserve"> PP</w:t>
      </w:r>
      <w:bookmarkEnd w:id="106"/>
      <w:bookmarkEnd w:id="107"/>
    </w:p>
    <w:p w14:paraId="0216EDF1" w14:textId="77777777" w:rsidR="009339C0" w:rsidRPr="003B3776" w:rsidRDefault="009339C0" w:rsidP="009339C0">
      <w:pPr>
        <w:pStyle w:val="Zkladntext"/>
        <w:rPr>
          <w:sz w:val="22"/>
          <w:szCs w:val="22"/>
        </w:rPr>
      </w:pPr>
      <w:bookmarkStart w:id="108" w:name="_Toc402796872"/>
      <w:bookmarkStart w:id="109" w:name="_Toc402862969"/>
      <w:bookmarkStart w:id="110" w:name="_Toc402931434"/>
      <w:bookmarkStart w:id="111" w:name="_Toc402942749"/>
      <w:bookmarkStart w:id="112" w:name="_Toc403281532"/>
      <w:r w:rsidRPr="003B3776">
        <w:rPr>
          <w:sz w:val="22"/>
          <w:szCs w:val="22"/>
        </w:rPr>
        <w:t>Radiostanice vč. antény, mikrofonu, HW, SW a firmware kompatibilní s rádiovým systémem DPMB TETRA pro hlasovou a datovou komunikaci s dopravním dispečinkem, ovládaná přes terminálovou jednotku palubního počítače s možností servisního připojení externí klávesnice s displejem. Anténní systém radiostanice musí být v konfiguraci pro frekvence užívané DPMB a vhodně umístěn na střeše tak, aby nedošlo k jeho zastínění nebo rušení jinými nástavbami a agregáty. Radiostanice je napájena zdrojem integrovaným do palubního počítače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C6EAF" w:rsidRPr="003B3776" w14:paraId="4137F5EC" w14:textId="77777777" w:rsidTr="0000350C">
        <w:tc>
          <w:tcPr>
            <w:tcW w:w="9495" w:type="dxa"/>
          </w:tcPr>
          <w:p w14:paraId="24C3F0AB" w14:textId="77777777" w:rsidR="00FC6EAF" w:rsidRPr="003B3776" w:rsidRDefault="00FC6EAF" w:rsidP="0000350C">
            <w:pPr>
              <w:pStyle w:val="Zkladntext"/>
              <w:rPr>
                <w:sz w:val="22"/>
                <w:szCs w:val="22"/>
              </w:rPr>
            </w:pPr>
          </w:p>
          <w:p w14:paraId="0BF49655" w14:textId="77777777" w:rsidR="00FC6EAF" w:rsidRPr="003B3776" w:rsidRDefault="00FC6EAF" w:rsidP="0000350C">
            <w:pPr>
              <w:pStyle w:val="Zkladntext"/>
              <w:rPr>
                <w:sz w:val="22"/>
                <w:szCs w:val="22"/>
              </w:rPr>
            </w:pPr>
            <w:r w:rsidRPr="003B3776">
              <w:rPr>
                <w:sz w:val="22"/>
                <w:szCs w:val="22"/>
              </w:rPr>
              <w:t>Odpověď :  ANO/NE</w:t>
            </w:r>
          </w:p>
        </w:tc>
      </w:tr>
      <w:tr w:rsidR="00FC6EAF" w:rsidRPr="003B3776" w14:paraId="54989FDB" w14:textId="77777777" w:rsidTr="0000350C">
        <w:tc>
          <w:tcPr>
            <w:tcW w:w="9495" w:type="dxa"/>
          </w:tcPr>
          <w:p w14:paraId="1AE23DAC" w14:textId="77777777" w:rsidR="00FC6EAF" w:rsidRPr="003B3776" w:rsidRDefault="00FC6EAF" w:rsidP="0000350C">
            <w:pPr>
              <w:pStyle w:val="Zkladntext"/>
              <w:rPr>
                <w:sz w:val="22"/>
                <w:szCs w:val="22"/>
              </w:rPr>
            </w:pPr>
          </w:p>
          <w:p w14:paraId="7464A847" w14:textId="77777777" w:rsidR="00FC6EAF" w:rsidRPr="003B3776" w:rsidRDefault="00FC6EAF" w:rsidP="0000350C">
            <w:pPr>
              <w:pStyle w:val="Zkladntext"/>
              <w:rPr>
                <w:sz w:val="22"/>
                <w:szCs w:val="22"/>
              </w:rPr>
            </w:pPr>
            <w:r w:rsidRPr="003B3776">
              <w:rPr>
                <w:sz w:val="22"/>
                <w:szCs w:val="22"/>
              </w:rPr>
              <w:t>Doplňující popis :</w:t>
            </w:r>
          </w:p>
        </w:tc>
      </w:tr>
    </w:tbl>
    <w:p w14:paraId="7E397C55" w14:textId="77DFCFF6" w:rsidR="00FC6EAF" w:rsidRPr="003B3776" w:rsidRDefault="0000350C" w:rsidP="006344E6">
      <w:pPr>
        <w:pStyle w:val="Nadpis2"/>
        <w:numPr>
          <w:ilvl w:val="1"/>
          <w:numId w:val="1"/>
        </w:numPr>
        <w:ind w:left="0" w:hanging="567"/>
        <w:rPr>
          <w:sz w:val="22"/>
          <w:szCs w:val="22"/>
        </w:rPr>
      </w:pPr>
      <w:bookmarkStart w:id="113" w:name="_Toc508772906"/>
      <w:bookmarkStart w:id="114" w:name="_Toc17975485"/>
      <w:r w:rsidRPr="003B3776">
        <w:rPr>
          <w:sz w:val="22"/>
          <w:szCs w:val="22"/>
        </w:rPr>
        <w:t>UMÍSTÉNÍ ANTÉN</w:t>
      </w:r>
      <w:r w:rsidR="00FC6EAF" w:rsidRPr="003B3776">
        <w:rPr>
          <w:b/>
          <w:sz w:val="22"/>
          <w:szCs w:val="22"/>
        </w:rPr>
        <w:t>-</w:t>
      </w:r>
      <w:r w:rsidR="00FC6EAF" w:rsidRPr="003B3776">
        <w:rPr>
          <w:sz w:val="22"/>
          <w:szCs w:val="22"/>
        </w:rPr>
        <w:t xml:space="preserve"> PP</w:t>
      </w:r>
      <w:bookmarkEnd w:id="113"/>
      <w:bookmarkEnd w:id="114"/>
    </w:p>
    <w:p w14:paraId="0382F4C1" w14:textId="2D9A52A7" w:rsidR="009339C0" w:rsidRPr="003B3776" w:rsidRDefault="009339C0" w:rsidP="009339C0">
      <w:pPr>
        <w:pStyle w:val="Zkladntext"/>
        <w:rPr>
          <w:sz w:val="22"/>
          <w:szCs w:val="22"/>
        </w:rPr>
      </w:pPr>
      <w:r w:rsidRPr="003B3776">
        <w:rPr>
          <w:sz w:val="22"/>
          <w:szCs w:val="22"/>
        </w:rPr>
        <w:t>Antény Wi-Fi, GPS</w:t>
      </w:r>
      <w:r w:rsidR="00812310">
        <w:rPr>
          <w:sz w:val="22"/>
          <w:szCs w:val="22"/>
        </w:rPr>
        <w:t>/GNSS</w:t>
      </w:r>
      <w:r w:rsidRPr="003B3776">
        <w:rPr>
          <w:sz w:val="22"/>
          <w:szCs w:val="22"/>
        </w:rPr>
        <w:t>, TETRA, modulu pro komunikaci s křižovatkami V2X a mobilní komunikace jsou umístěny na střeše vně vozidla tak, aby bylo docíleno maximálního příjmu a minimálního vzájemného rušení.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C6EAF" w:rsidRPr="003B3776" w14:paraId="2941D47A" w14:textId="77777777" w:rsidTr="0000350C">
        <w:tc>
          <w:tcPr>
            <w:tcW w:w="9495" w:type="dxa"/>
          </w:tcPr>
          <w:p w14:paraId="52B0789F" w14:textId="77777777" w:rsidR="00FC6EAF" w:rsidRPr="003B3776" w:rsidRDefault="00FC6EAF" w:rsidP="0000350C">
            <w:pPr>
              <w:pStyle w:val="Zkladntext"/>
              <w:rPr>
                <w:sz w:val="22"/>
                <w:szCs w:val="22"/>
              </w:rPr>
            </w:pPr>
          </w:p>
          <w:p w14:paraId="57105961" w14:textId="77777777" w:rsidR="00FC6EAF" w:rsidRPr="003B3776" w:rsidRDefault="00FC6EAF" w:rsidP="0000350C">
            <w:pPr>
              <w:pStyle w:val="Zkladntext"/>
              <w:rPr>
                <w:sz w:val="22"/>
                <w:szCs w:val="22"/>
              </w:rPr>
            </w:pPr>
            <w:r w:rsidRPr="003B3776">
              <w:rPr>
                <w:sz w:val="22"/>
                <w:szCs w:val="22"/>
              </w:rPr>
              <w:t>Odpověď :  ANO/NE</w:t>
            </w:r>
          </w:p>
        </w:tc>
      </w:tr>
      <w:tr w:rsidR="00FC6EAF" w:rsidRPr="003B3776" w14:paraId="06BC30D8" w14:textId="77777777" w:rsidTr="0000350C">
        <w:tc>
          <w:tcPr>
            <w:tcW w:w="9495" w:type="dxa"/>
          </w:tcPr>
          <w:p w14:paraId="5D8117EC" w14:textId="77777777" w:rsidR="00FC6EAF" w:rsidRPr="003B3776" w:rsidRDefault="00FC6EAF" w:rsidP="0000350C">
            <w:pPr>
              <w:pStyle w:val="Zkladntext"/>
              <w:rPr>
                <w:sz w:val="22"/>
                <w:szCs w:val="22"/>
              </w:rPr>
            </w:pPr>
          </w:p>
          <w:p w14:paraId="3C7F9D24" w14:textId="77777777" w:rsidR="00FC6EAF" w:rsidRPr="003B3776" w:rsidRDefault="00FC6EAF" w:rsidP="0000350C">
            <w:pPr>
              <w:pStyle w:val="Zkladntext"/>
              <w:rPr>
                <w:sz w:val="22"/>
                <w:szCs w:val="22"/>
              </w:rPr>
            </w:pPr>
            <w:r w:rsidRPr="003B3776">
              <w:rPr>
                <w:sz w:val="22"/>
                <w:szCs w:val="22"/>
              </w:rPr>
              <w:t>Doplňující popis :</w:t>
            </w:r>
          </w:p>
        </w:tc>
      </w:tr>
    </w:tbl>
    <w:p w14:paraId="7CAA7BDF" w14:textId="769767F7" w:rsidR="00FC6EAF" w:rsidRPr="003B3776" w:rsidRDefault="0000350C" w:rsidP="006344E6">
      <w:pPr>
        <w:pStyle w:val="Nadpis2"/>
        <w:numPr>
          <w:ilvl w:val="1"/>
          <w:numId w:val="1"/>
        </w:numPr>
        <w:ind w:left="0" w:hanging="567"/>
        <w:rPr>
          <w:sz w:val="22"/>
          <w:szCs w:val="22"/>
        </w:rPr>
      </w:pPr>
      <w:bookmarkStart w:id="115" w:name="_Toc508772907"/>
      <w:bookmarkStart w:id="116" w:name="_Toc17975486"/>
      <w:bookmarkEnd w:id="108"/>
      <w:bookmarkEnd w:id="109"/>
      <w:bookmarkEnd w:id="110"/>
      <w:bookmarkEnd w:id="111"/>
      <w:bookmarkEnd w:id="112"/>
      <w:r w:rsidRPr="003B3776">
        <w:rPr>
          <w:sz w:val="22"/>
          <w:szCs w:val="22"/>
        </w:rPr>
        <w:t>KOMUNIKAČNÍ JEDNOTKA</w:t>
      </w:r>
      <w:r w:rsidR="00FC6EAF" w:rsidRPr="003B3776">
        <w:rPr>
          <w:b/>
          <w:sz w:val="22"/>
          <w:szCs w:val="22"/>
        </w:rPr>
        <w:t>-</w:t>
      </w:r>
      <w:r w:rsidR="00FC6EAF" w:rsidRPr="003B3776">
        <w:rPr>
          <w:sz w:val="22"/>
          <w:szCs w:val="22"/>
        </w:rPr>
        <w:t xml:space="preserve"> PP</w:t>
      </w:r>
      <w:bookmarkEnd w:id="115"/>
      <w:bookmarkEnd w:id="116"/>
    </w:p>
    <w:p w14:paraId="0465D8ED" w14:textId="77777777" w:rsidR="009339C0" w:rsidRPr="003B3776" w:rsidRDefault="009339C0" w:rsidP="00124AA7">
      <w:pPr>
        <w:pStyle w:val="Zkladntext"/>
        <w:rPr>
          <w:sz w:val="22"/>
          <w:szCs w:val="22"/>
        </w:rPr>
      </w:pPr>
      <w:r w:rsidRPr="003B3776">
        <w:rPr>
          <w:sz w:val="22"/>
          <w:szCs w:val="22"/>
        </w:rPr>
        <w:t>Komunikační jednotka sdružuje tyto části informačního systému:</w:t>
      </w:r>
    </w:p>
    <w:p w14:paraId="523FB92A" w14:textId="77777777" w:rsidR="009339C0" w:rsidRPr="003B3776" w:rsidRDefault="009339C0" w:rsidP="009339C0">
      <w:pPr>
        <w:pStyle w:val="Zkladntext"/>
        <w:numPr>
          <w:ilvl w:val="0"/>
          <w:numId w:val="11"/>
        </w:numPr>
        <w:spacing w:after="0"/>
        <w:ind w:left="1060" w:hanging="357"/>
        <w:rPr>
          <w:sz w:val="22"/>
          <w:szCs w:val="22"/>
        </w:rPr>
      </w:pPr>
      <w:r w:rsidRPr="003B3776">
        <w:rPr>
          <w:sz w:val="22"/>
          <w:szCs w:val="22"/>
        </w:rPr>
        <w:t>Modul pro zabezpečenou komunikaci s křižovatkami</w:t>
      </w:r>
    </w:p>
    <w:p w14:paraId="71AF5B85" w14:textId="1ACFB688" w:rsidR="009339C0" w:rsidRPr="003B3776" w:rsidRDefault="009339C0" w:rsidP="009339C0">
      <w:pPr>
        <w:pStyle w:val="Zkladntext"/>
        <w:numPr>
          <w:ilvl w:val="0"/>
          <w:numId w:val="11"/>
        </w:numPr>
        <w:spacing w:after="0"/>
        <w:ind w:left="1060" w:hanging="357"/>
        <w:rPr>
          <w:sz w:val="22"/>
          <w:szCs w:val="22"/>
        </w:rPr>
      </w:pPr>
      <w:r w:rsidRPr="003B3776">
        <w:rPr>
          <w:sz w:val="22"/>
          <w:szCs w:val="22"/>
        </w:rPr>
        <w:t xml:space="preserve">Přijímač </w:t>
      </w:r>
      <w:r w:rsidR="00812310">
        <w:rPr>
          <w:sz w:val="22"/>
          <w:szCs w:val="22"/>
        </w:rPr>
        <w:t>GPS/</w:t>
      </w:r>
      <w:r w:rsidRPr="003B3776">
        <w:rPr>
          <w:sz w:val="22"/>
          <w:szCs w:val="22"/>
        </w:rPr>
        <w:t>GNSS</w:t>
      </w:r>
    </w:p>
    <w:p w14:paraId="6F56E04B" w14:textId="77777777" w:rsidR="009339C0" w:rsidRPr="003B3776" w:rsidRDefault="009339C0" w:rsidP="009339C0">
      <w:pPr>
        <w:pStyle w:val="Zkladntext"/>
        <w:numPr>
          <w:ilvl w:val="0"/>
          <w:numId w:val="11"/>
        </w:numPr>
        <w:spacing w:after="0"/>
        <w:ind w:left="1060" w:hanging="357"/>
        <w:rPr>
          <w:sz w:val="22"/>
          <w:szCs w:val="22"/>
        </w:rPr>
      </w:pPr>
      <w:r w:rsidRPr="003B3776">
        <w:rPr>
          <w:sz w:val="22"/>
          <w:szCs w:val="22"/>
        </w:rPr>
        <w:t>Modemy GSM sítě ( LTE, 3G,GPRS ) – 2x - s podporou LTE pásem 1, 3, 7, 8 a 20 (2100 MHz, 1800 MHz, 2600 MHz, 900 MHz, 800 MHz)</w:t>
      </w:r>
    </w:p>
    <w:p w14:paraId="72E79B7F" w14:textId="77777777" w:rsidR="009339C0" w:rsidRPr="003B3776" w:rsidRDefault="009339C0" w:rsidP="009339C0">
      <w:pPr>
        <w:pStyle w:val="Zkladntext"/>
        <w:numPr>
          <w:ilvl w:val="0"/>
          <w:numId w:val="11"/>
        </w:numPr>
        <w:spacing w:after="0"/>
        <w:ind w:left="1060" w:hanging="357"/>
        <w:rPr>
          <w:sz w:val="22"/>
          <w:szCs w:val="22"/>
        </w:rPr>
      </w:pPr>
      <w:proofErr w:type="spellStart"/>
      <w:r w:rsidRPr="003B3776">
        <w:rPr>
          <w:sz w:val="22"/>
          <w:szCs w:val="22"/>
        </w:rPr>
        <w:t>Wi-fi</w:t>
      </w:r>
      <w:proofErr w:type="spellEnd"/>
      <w:r w:rsidRPr="003B3776">
        <w:rPr>
          <w:sz w:val="22"/>
          <w:szCs w:val="22"/>
        </w:rPr>
        <w:t xml:space="preserve"> modem standardu 802.11a pro cestující ve vozidlech</w:t>
      </w:r>
    </w:p>
    <w:p w14:paraId="3A4559E3" w14:textId="77777777" w:rsidR="009339C0" w:rsidRPr="003B3776" w:rsidRDefault="009339C0" w:rsidP="009339C0">
      <w:pPr>
        <w:pStyle w:val="Zkladntext"/>
        <w:numPr>
          <w:ilvl w:val="0"/>
          <w:numId w:val="11"/>
        </w:numPr>
        <w:spacing w:after="0"/>
        <w:ind w:left="1060" w:hanging="357"/>
        <w:rPr>
          <w:sz w:val="22"/>
          <w:szCs w:val="22"/>
        </w:rPr>
      </w:pPr>
      <w:proofErr w:type="spellStart"/>
      <w:r w:rsidRPr="003B3776">
        <w:rPr>
          <w:sz w:val="22"/>
          <w:szCs w:val="22"/>
        </w:rPr>
        <w:t>Wi-fi</w:t>
      </w:r>
      <w:proofErr w:type="spellEnd"/>
      <w:r w:rsidRPr="003B3776">
        <w:rPr>
          <w:sz w:val="22"/>
          <w:szCs w:val="22"/>
        </w:rPr>
        <w:t xml:space="preserve"> modem pro přístupový bod do sítě DPMB ve vozovnách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C6EAF" w:rsidRPr="003B3776" w14:paraId="29F17255" w14:textId="77777777" w:rsidTr="0000350C">
        <w:tc>
          <w:tcPr>
            <w:tcW w:w="9345" w:type="dxa"/>
          </w:tcPr>
          <w:p w14:paraId="75771064" w14:textId="77777777" w:rsidR="00FC6EAF" w:rsidRPr="003B3776" w:rsidRDefault="00FC6EAF" w:rsidP="0000350C">
            <w:pPr>
              <w:pStyle w:val="Zkladntext"/>
              <w:rPr>
                <w:sz w:val="22"/>
                <w:szCs w:val="22"/>
              </w:rPr>
            </w:pPr>
          </w:p>
          <w:p w14:paraId="73BCB826" w14:textId="77777777" w:rsidR="00FC6EAF" w:rsidRPr="003B3776" w:rsidRDefault="00FC6EAF" w:rsidP="0000350C">
            <w:pPr>
              <w:pStyle w:val="Zkladntext"/>
              <w:rPr>
                <w:sz w:val="22"/>
                <w:szCs w:val="22"/>
              </w:rPr>
            </w:pPr>
            <w:r w:rsidRPr="003B3776">
              <w:rPr>
                <w:sz w:val="22"/>
                <w:szCs w:val="22"/>
              </w:rPr>
              <w:t>Odpověď :  ANO/NE</w:t>
            </w:r>
          </w:p>
        </w:tc>
      </w:tr>
      <w:tr w:rsidR="00FC6EAF" w:rsidRPr="003B3776" w14:paraId="0F6FE775" w14:textId="77777777" w:rsidTr="0000350C">
        <w:tc>
          <w:tcPr>
            <w:tcW w:w="9345" w:type="dxa"/>
          </w:tcPr>
          <w:p w14:paraId="2EBBE957" w14:textId="77777777" w:rsidR="00FC6EAF" w:rsidRPr="003B3776" w:rsidRDefault="00FC6EAF" w:rsidP="0000350C">
            <w:pPr>
              <w:pStyle w:val="Zkladntext"/>
              <w:rPr>
                <w:sz w:val="22"/>
                <w:szCs w:val="22"/>
              </w:rPr>
            </w:pPr>
          </w:p>
          <w:p w14:paraId="79F38CDD" w14:textId="77777777" w:rsidR="00FC6EAF" w:rsidRPr="003B3776" w:rsidRDefault="00FC6EAF" w:rsidP="0000350C">
            <w:pPr>
              <w:pStyle w:val="Zkladntext"/>
              <w:rPr>
                <w:sz w:val="22"/>
                <w:szCs w:val="22"/>
              </w:rPr>
            </w:pPr>
            <w:r w:rsidRPr="003B3776">
              <w:rPr>
                <w:sz w:val="22"/>
                <w:szCs w:val="22"/>
              </w:rPr>
              <w:t>Doplňující popis :</w:t>
            </w:r>
          </w:p>
        </w:tc>
      </w:tr>
    </w:tbl>
    <w:p w14:paraId="602D0A8F" w14:textId="77777777" w:rsidR="004C486A" w:rsidRPr="003B3776" w:rsidRDefault="004C486A" w:rsidP="004C486A">
      <w:pPr>
        <w:pStyle w:val="Nadpis2"/>
        <w:numPr>
          <w:ilvl w:val="1"/>
          <w:numId w:val="1"/>
        </w:numPr>
        <w:ind w:left="0" w:hanging="567"/>
        <w:rPr>
          <w:sz w:val="22"/>
          <w:szCs w:val="22"/>
        </w:rPr>
      </w:pPr>
      <w:bookmarkStart w:id="117" w:name="_Toc17975487"/>
      <w:bookmarkStart w:id="118" w:name="_Toc400247513"/>
      <w:bookmarkStart w:id="119" w:name="_Toc400250244"/>
      <w:bookmarkStart w:id="120" w:name="_Toc400250355"/>
      <w:bookmarkStart w:id="121" w:name="_Toc400266883"/>
      <w:bookmarkStart w:id="122" w:name="_Toc401392600"/>
      <w:bookmarkStart w:id="123" w:name="_Toc401392712"/>
      <w:bookmarkStart w:id="124" w:name="_Toc402172874"/>
      <w:bookmarkStart w:id="125" w:name="_Toc402796873"/>
      <w:bookmarkStart w:id="126" w:name="_Toc402862970"/>
      <w:bookmarkStart w:id="127" w:name="_Toc402931435"/>
      <w:bookmarkStart w:id="128" w:name="_Toc402942750"/>
      <w:bookmarkStart w:id="129" w:name="_Toc403281533"/>
      <w:bookmarkStart w:id="130" w:name="_Toc508772908"/>
      <w:r w:rsidRPr="003B3776">
        <w:rPr>
          <w:sz w:val="22"/>
          <w:szCs w:val="22"/>
        </w:rPr>
        <w:t xml:space="preserve">INTEGROVANÁ JEDNOTKA NAPÁJENÍ </w:t>
      </w:r>
      <w:r w:rsidRPr="003B3776">
        <w:rPr>
          <w:b/>
          <w:sz w:val="22"/>
          <w:szCs w:val="22"/>
        </w:rPr>
        <w:t>-</w:t>
      </w:r>
      <w:r w:rsidRPr="003B3776">
        <w:rPr>
          <w:sz w:val="22"/>
          <w:szCs w:val="22"/>
        </w:rPr>
        <w:t xml:space="preserve"> PP</w:t>
      </w:r>
      <w:bookmarkEnd w:id="117"/>
    </w:p>
    <w:p w14:paraId="3AFB0583" w14:textId="77777777" w:rsidR="004C486A" w:rsidRPr="003B3776" w:rsidRDefault="004C486A" w:rsidP="004C486A">
      <w:pPr>
        <w:pStyle w:val="Zkladntext"/>
        <w:tabs>
          <w:tab w:val="left" w:pos="0"/>
        </w:tabs>
        <w:rPr>
          <w:sz w:val="22"/>
          <w:szCs w:val="22"/>
        </w:rPr>
      </w:pPr>
      <w:r w:rsidRPr="003B3776">
        <w:rPr>
          <w:sz w:val="22"/>
          <w:szCs w:val="22"/>
        </w:rPr>
        <w:t>Pro oddělené napájení komponentů informačního systému musí být vozidlo vybaveno napájecím zdrojem. Napájecí zdroj bude integrován do palubního počítače a zajistí napájení všech komponentů informačního systému dle napájecího schématu RIS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4C486A" w:rsidRPr="003B3776" w14:paraId="71838791" w14:textId="77777777" w:rsidTr="005A30D4">
        <w:tc>
          <w:tcPr>
            <w:tcW w:w="9345" w:type="dxa"/>
          </w:tcPr>
          <w:p w14:paraId="4B0F4C34" w14:textId="77777777" w:rsidR="004C486A" w:rsidRPr="003B3776" w:rsidRDefault="004C486A" w:rsidP="005A30D4">
            <w:pPr>
              <w:pStyle w:val="Zkladntext"/>
              <w:rPr>
                <w:sz w:val="22"/>
                <w:szCs w:val="22"/>
              </w:rPr>
            </w:pPr>
          </w:p>
          <w:p w14:paraId="24EB4A06" w14:textId="77777777" w:rsidR="004C486A" w:rsidRPr="003B3776" w:rsidRDefault="004C486A" w:rsidP="005A30D4">
            <w:pPr>
              <w:pStyle w:val="Zkladntext"/>
              <w:rPr>
                <w:sz w:val="22"/>
                <w:szCs w:val="22"/>
              </w:rPr>
            </w:pPr>
            <w:r w:rsidRPr="003B3776">
              <w:rPr>
                <w:sz w:val="22"/>
                <w:szCs w:val="22"/>
              </w:rPr>
              <w:t>Odpověď :  ANO/NE</w:t>
            </w:r>
          </w:p>
        </w:tc>
      </w:tr>
      <w:tr w:rsidR="004C486A" w:rsidRPr="003B3776" w14:paraId="1E3A95FF" w14:textId="77777777" w:rsidTr="005A30D4">
        <w:tc>
          <w:tcPr>
            <w:tcW w:w="9345" w:type="dxa"/>
          </w:tcPr>
          <w:p w14:paraId="5DF4B924" w14:textId="77777777" w:rsidR="004C486A" w:rsidRPr="003B3776" w:rsidRDefault="004C486A" w:rsidP="005A30D4">
            <w:pPr>
              <w:pStyle w:val="Zkladntext"/>
              <w:rPr>
                <w:sz w:val="22"/>
                <w:szCs w:val="22"/>
              </w:rPr>
            </w:pPr>
          </w:p>
          <w:p w14:paraId="106F7079" w14:textId="77777777" w:rsidR="004C486A" w:rsidRPr="003B3776" w:rsidRDefault="004C486A" w:rsidP="005A30D4">
            <w:pPr>
              <w:pStyle w:val="Zkladntext"/>
              <w:rPr>
                <w:sz w:val="22"/>
                <w:szCs w:val="22"/>
              </w:rPr>
            </w:pPr>
            <w:r w:rsidRPr="003B3776">
              <w:rPr>
                <w:sz w:val="22"/>
                <w:szCs w:val="22"/>
              </w:rPr>
              <w:t>Doplňující popis :</w:t>
            </w:r>
          </w:p>
        </w:tc>
      </w:tr>
    </w:tbl>
    <w:p w14:paraId="4899086A" w14:textId="77777777" w:rsidR="004C486A" w:rsidRPr="003B3776" w:rsidRDefault="004C486A" w:rsidP="004C486A">
      <w:pPr>
        <w:pStyle w:val="Nadpis2"/>
        <w:numPr>
          <w:ilvl w:val="1"/>
          <w:numId w:val="1"/>
        </w:numPr>
        <w:ind w:left="0" w:hanging="567"/>
        <w:rPr>
          <w:sz w:val="22"/>
          <w:szCs w:val="22"/>
        </w:rPr>
      </w:pPr>
      <w:bookmarkStart w:id="131" w:name="_Toc17975488"/>
      <w:r w:rsidRPr="003B3776">
        <w:rPr>
          <w:sz w:val="22"/>
          <w:szCs w:val="22"/>
        </w:rPr>
        <w:t xml:space="preserve">BEZKONTAKTNÍ STAVĚNÍ VÝHYBEK </w:t>
      </w:r>
      <w:r w:rsidRPr="003B3776">
        <w:rPr>
          <w:b/>
          <w:sz w:val="22"/>
          <w:szCs w:val="22"/>
        </w:rPr>
        <w:t>-</w:t>
      </w:r>
      <w:r w:rsidRPr="003B3776">
        <w:rPr>
          <w:sz w:val="22"/>
          <w:szCs w:val="22"/>
        </w:rPr>
        <w:t xml:space="preserve"> PP</w:t>
      </w:r>
      <w:bookmarkEnd w:id="131"/>
    </w:p>
    <w:p w14:paraId="718CFBAC" w14:textId="31E4ADDD" w:rsidR="004C486A" w:rsidRPr="00CD376C" w:rsidRDefault="004C486A" w:rsidP="00CD376C">
      <w:pPr>
        <w:rPr>
          <w:sz w:val="22"/>
          <w:szCs w:val="22"/>
        </w:rPr>
      </w:pPr>
      <w:r w:rsidRPr="00CD376C">
        <w:rPr>
          <w:sz w:val="22"/>
          <w:szCs w:val="22"/>
        </w:rPr>
        <w:t>Je požadováno vozidlo vybavit systémem bezkontaktního stavění výhybek BSV pomocí indukční cívky na pravém sběrači a indukčního modemu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4C486A" w:rsidRPr="003B3776" w14:paraId="1AA66B81" w14:textId="77777777" w:rsidTr="005A30D4">
        <w:tc>
          <w:tcPr>
            <w:tcW w:w="9345" w:type="dxa"/>
          </w:tcPr>
          <w:p w14:paraId="01BC5620" w14:textId="77777777" w:rsidR="004C486A" w:rsidRPr="003B3776" w:rsidRDefault="004C486A" w:rsidP="005A30D4">
            <w:pPr>
              <w:pStyle w:val="Zkladntext"/>
              <w:rPr>
                <w:sz w:val="22"/>
                <w:szCs w:val="22"/>
              </w:rPr>
            </w:pPr>
          </w:p>
          <w:p w14:paraId="3140B682" w14:textId="77777777" w:rsidR="004C486A" w:rsidRPr="003B3776" w:rsidRDefault="004C486A" w:rsidP="005A30D4">
            <w:pPr>
              <w:pStyle w:val="Zkladntext"/>
              <w:rPr>
                <w:sz w:val="22"/>
                <w:szCs w:val="22"/>
              </w:rPr>
            </w:pPr>
            <w:r w:rsidRPr="003B3776">
              <w:rPr>
                <w:sz w:val="22"/>
                <w:szCs w:val="22"/>
              </w:rPr>
              <w:t>Odpověď :  ANO/NE</w:t>
            </w:r>
          </w:p>
        </w:tc>
      </w:tr>
      <w:tr w:rsidR="004C486A" w:rsidRPr="003B3776" w14:paraId="79AB1AF5" w14:textId="77777777" w:rsidTr="005A30D4">
        <w:tc>
          <w:tcPr>
            <w:tcW w:w="9345" w:type="dxa"/>
          </w:tcPr>
          <w:p w14:paraId="7D76E8E9" w14:textId="77777777" w:rsidR="004C486A" w:rsidRPr="003B3776" w:rsidRDefault="004C486A" w:rsidP="005A30D4">
            <w:pPr>
              <w:pStyle w:val="Zkladntext"/>
              <w:rPr>
                <w:sz w:val="22"/>
                <w:szCs w:val="22"/>
              </w:rPr>
            </w:pPr>
          </w:p>
          <w:p w14:paraId="55D2238F" w14:textId="77777777" w:rsidR="004C486A" w:rsidRPr="003B3776" w:rsidRDefault="004C486A" w:rsidP="005A30D4">
            <w:pPr>
              <w:pStyle w:val="Zkladntext"/>
              <w:rPr>
                <w:sz w:val="22"/>
                <w:szCs w:val="22"/>
              </w:rPr>
            </w:pPr>
            <w:r w:rsidRPr="003B3776">
              <w:rPr>
                <w:sz w:val="22"/>
                <w:szCs w:val="22"/>
              </w:rPr>
              <w:t>Doplňující popis :</w:t>
            </w:r>
          </w:p>
        </w:tc>
      </w:tr>
    </w:tbl>
    <w:p w14:paraId="1425F5DF" w14:textId="77777777" w:rsidR="004C486A" w:rsidRPr="003B3776" w:rsidRDefault="004C486A" w:rsidP="004C486A">
      <w:pPr>
        <w:pStyle w:val="Nadpis2"/>
        <w:numPr>
          <w:ilvl w:val="1"/>
          <w:numId w:val="1"/>
        </w:numPr>
        <w:tabs>
          <w:tab w:val="num" w:pos="0"/>
        </w:tabs>
        <w:ind w:left="0" w:hanging="567"/>
        <w:rPr>
          <w:sz w:val="22"/>
          <w:szCs w:val="22"/>
        </w:rPr>
      </w:pPr>
      <w:bookmarkStart w:id="132" w:name="_Toc17975489"/>
      <w:r w:rsidRPr="003B3776">
        <w:rPr>
          <w:sz w:val="22"/>
          <w:szCs w:val="22"/>
        </w:rPr>
        <w:t xml:space="preserve">UKAZATEL KURZOVÉHO ČÍSLA  </w:t>
      </w:r>
      <w:r w:rsidRPr="003B3776">
        <w:rPr>
          <w:b/>
          <w:sz w:val="22"/>
          <w:szCs w:val="22"/>
        </w:rPr>
        <w:t>-</w:t>
      </w:r>
      <w:r w:rsidRPr="003B3776">
        <w:rPr>
          <w:sz w:val="22"/>
          <w:szCs w:val="22"/>
        </w:rPr>
        <w:t xml:space="preserve"> PP</w:t>
      </w:r>
      <w:bookmarkEnd w:id="132"/>
    </w:p>
    <w:p w14:paraId="79B76567" w14:textId="77777777" w:rsidR="004C486A" w:rsidRPr="003B3776" w:rsidRDefault="004C486A" w:rsidP="004C486A">
      <w:pPr>
        <w:jc w:val="both"/>
        <w:rPr>
          <w:sz w:val="22"/>
          <w:szCs w:val="22"/>
        </w:rPr>
      </w:pPr>
      <w:r w:rsidRPr="003B3776">
        <w:rPr>
          <w:sz w:val="22"/>
          <w:szCs w:val="22"/>
        </w:rPr>
        <w:t>Zadavatel požaduje vybavit vozidla elektronickými zobrazovači kurzového označení vozidla. Jedná se o náhradu stávajícího zastaralého systému označování plastovými tabulkami po obou stranách kabiny řidiče (velikosti cca A5), na kterých je uveden pětimístný kód příslušného kurzu.</w:t>
      </w:r>
    </w:p>
    <w:p w14:paraId="0BBA0EF1" w14:textId="77777777" w:rsidR="004C486A" w:rsidRPr="003B3776" w:rsidRDefault="004C486A" w:rsidP="004C486A">
      <w:pPr>
        <w:rPr>
          <w:sz w:val="22"/>
          <w:szCs w:val="22"/>
        </w:rPr>
      </w:pPr>
      <w:r w:rsidRPr="003B3776">
        <w:rPr>
          <w:sz w:val="22"/>
          <w:szCs w:val="22"/>
        </w:rPr>
        <w:t>Elektronický displej bude zobrazovat údaje (kurz) zadané v palubním počítači s případným odlišením dalším znakem jízdy mimo jízdní řád (bez zadané Služby) nebo dle jízdního řádu převzatého kurzu apod. Displej tedy musí zobrazovat 6 pozic.</w:t>
      </w:r>
    </w:p>
    <w:p w14:paraId="7BDBE407" w14:textId="77777777" w:rsidR="004C486A" w:rsidRPr="003B3776" w:rsidRDefault="004C486A" w:rsidP="004C486A">
      <w:pPr>
        <w:jc w:val="both"/>
        <w:rPr>
          <w:sz w:val="22"/>
          <w:szCs w:val="22"/>
        </w:rPr>
      </w:pPr>
      <w:r w:rsidRPr="003B3776">
        <w:rPr>
          <w:sz w:val="22"/>
          <w:szCs w:val="22"/>
        </w:rPr>
        <w:t>Ve vozidlech budou instalovány 2 ks na vhodném místě po obou stranách kabiny řidiče tak, aby byly viditelné z vnějšku vozidla z pravé/přední i levé strany a neomezovaly výhled řidiče. Displeje budou řízeny palubním počítačem.</w:t>
      </w:r>
    </w:p>
    <w:p w14:paraId="3DC7CE63" w14:textId="77777777" w:rsidR="004C486A" w:rsidRPr="003B3776" w:rsidRDefault="004C486A" w:rsidP="004C486A">
      <w:pPr>
        <w:jc w:val="both"/>
        <w:rPr>
          <w:sz w:val="22"/>
          <w:szCs w:val="22"/>
        </w:rPr>
      </w:pPr>
      <w:r w:rsidRPr="003B3776">
        <w:rPr>
          <w:sz w:val="22"/>
          <w:szCs w:val="22"/>
        </w:rPr>
        <w:t>Požadované technické parametry:</w:t>
      </w:r>
    </w:p>
    <w:p w14:paraId="354590E5" w14:textId="77777777" w:rsidR="004C486A" w:rsidRPr="003B3776" w:rsidRDefault="004C486A" w:rsidP="004C486A">
      <w:pPr>
        <w:pStyle w:val="Documentheader"/>
        <w:numPr>
          <w:ilvl w:val="0"/>
          <w:numId w:val="18"/>
        </w:numPr>
        <w:tabs>
          <w:tab w:val="left" w:pos="426"/>
          <w:tab w:val="right" w:pos="9356"/>
        </w:tabs>
        <w:spacing w:before="0"/>
        <w:ind w:left="851" w:hanging="425"/>
        <w:rPr>
          <w:rFonts w:ascii="Times New Roman" w:hAnsi="Times New Roman"/>
          <w:b w:val="0"/>
          <w:sz w:val="22"/>
          <w:szCs w:val="22"/>
        </w:rPr>
      </w:pPr>
      <w:r w:rsidRPr="003B3776">
        <w:rPr>
          <w:rFonts w:ascii="Times New Roman" w:hAnsi="Times New Roman"/>
          <w:b w:val="0"/>
          <w:sz w:val="22"/>
          <w:szCs w:val="22"/>
        </w:rPr>
        <w:t>diodový rastr 8 x 35 (výška x šířka), rozteč diod 6 mm,</w:t>
      </w:r>
    </w:p>
    <w:p w14:paraId="48D46E5E" w14:textId="77777777" w:rsidR="004C486A" w:rsidRPr="003B3776" w:rsidRDefault="004C486A" w:rsidP="004C486A">
      <w:pPr>
        <w:pStyle w:val="Documentheader"/>
        <w:numPr>
          <w:ilvl w:val="0"/>
          <w:numId w:val="18"/>
        </w:numPr>
        <w:tabs>
          <w:tab w:val="left" w:pos="426"/>
          <w:tab w:val="right" w:pos="9356"/>
        </w:tabs>
        <w:spacing w:before="0"/>
        <w:ind w:left="851" w:hanging="425"/>
        <w:rPr>
          <w:rFonts w:ascii="Times New Roman" w:hAnsi="Times New Roman"/>
          <w:b w:val="0"/>
          <w:sz w:val="22"/>
          <w:szCs w:val="22"/>
        </w:rPr>
      </w:pPr>
      <w:r w:rsidRPr="003B3776">
        <w:rPr>
          <w:rFonts w:ascii="Times New Roman" w:hAnsi="Times New Roman"/>
          <w:b w:val="0"/>
          <w:sz w:val="22"/>
          <w:szCs w:val="22"/>
        </w:rPr>
        <w:t>barva diod žlutá (žlutooranžová), (vlnová délka 590-595 nanometrů),</w:t>
      </w:r>
    </w:p>
    <w:p w14:paraId="189AE970" w14:textId="77777777" w:rsidR="004C486A" w:rsidRPr="003B3776" w:rsidRDefault="004C486A" w:rsidP="004C486A">
      <w:pPr>
        <w:pStyle w:val="Documentheader"/>
        <w:numPr>
          <w:ilvl w:val="0"/>
          <w:numId w:val="18"/>
        </w:numPr>
        <w:tabs>
          <w:tab w:val="left" w:pos="426"/>
          <w:tab w:val="right" w:pos="9356"/>
        </w:tabs>
        <w:spacing w:before="0"/>
        <w:ind w:left="851" w:hanging="425"/>
        <w:rPr>
          <w:rFonts w:ascii="Times New Roman" w:hAnsi="Times New Roman"/>
          <w:b w:val="0"/>
          <w:sz w:val="22"/>
          <w:szCs w:val="22"/>
        </w:rPr>
      </w:pPr>
      <w:r w:rsidRPr="003B3776">
        <w:rPr>
          <w:rFonts w:ascii="Times New Roman" w:hAnsi="Times New Roman"/>
          <w:b w:val="0"/>
          <w:sz w:val="22"/>
          <w:szCs w:val="22"/>
        </w:rPr>
        <w:t>Led s čitelností s úhlem 170°</w:t>
      </w:r>
    </w:p>
    <w:p w14:paraId="09FA26A3" w14:textId="77777777" w:rsidR="004C486A" w:rsidRPr="003B3776" w:rsidRDefault="004C486A" w:rsidP="004C486A">
      <w:pPr>
        <w:pStyle w:val="Documentheader"/>
        <w:numPr>
          <w:ilvl w:val="0"/>
          <w:numId w:val="18"/>
        </w:numPr>
        <w:tabs>
          <w:tab w:val="left" w:pos="426"/>
          <w:tab w:val="right" w:pos="9356"/>
        </w:tabs>
        <w:spacing w:before="0"/>
        <w:ind w:left="851" w:hanging="425"/>
        <w:rPr>
          <w:rFonts w:ascii="Times New Roman" w:hAnsi="Times New Roman"/>
          <w:b w:val="0"/>
          <w:sz w:val="22"/>
          <w:szCs w:val="22"/>
        </w:rPr>
      </w:pPr>
      <w:r w:rsidRPr="003B3776">
        <w:rPr>
          <w:rFonts w:ascii="Times New Roman" w:hAnsi="Times New Roman"/>
          <w:b w:val="0"/>
          <w:sz w:val="22"/>
          <w:szCs w:val="22"/>
        </w:rPr>
        <w:lastRenderedPageBreak/>
        <w:t>automatická regulace jasu,</w:t>
      </w:r>
    </w:p>
    <w:p w14:paraId="5CA8F07D" w14:textId="77777777" w:rsidR="004C486A" w:rsidRPr="003B3776" w:rsidRDefault="004C486A" w:rsidP="004C486A">
      <w:pPr>
        <w:pStyle w:val="Documentheader"/>
        <w:numPr>
          <w:ilvl w:val="0"/>
          <w:numId w:val="18"/>
        </w:numPr>
        <w:tabs>
          <w:tab w:val="left" w:pos="426"/>
          <w:tab w:val="right" w:pos="9356"/>
        </w:tabs>
        <w:spacing w:before="0"/>
        <w:ind w:left="851" w:hanging="425"/>
        <w:rPr>
          <w:rFonts w:ascii="Times New Roman" w:hAnsi="Times New Roman"/>
          <w:b w:val="0"/>
          <w:sz w:val="22"/>
          <w:szCs w:val="22"/>
        </w:rPr>
      </w:pPr>
      <w:r w:rsidRPr="003B3776">
        <w:rPr>
          <w:rFonts w:ascii="Times New Roman" w:hAnsi="Times New Roman"/>
          <w:b w:val="0"/>
          <w:sz w:val="22"/>
          <w:szCs w:val="22"/>
        </w:rPr>
        <w:t>čitelnost ze vzdálenosti 25 metrů</w:t>
      </w:r>
    </w:p>
    <w:p w14:paraId="581ECADE" w14:textId="77777777" w:rsidR="004C486A" w:rsidRPr="003B3776" w:rsidRDefault="004C486A" w:rsidP="004C486A">
      <w:pPr>
        <w:pStyle w:val="Documentheader"/>
        <w:numPr>
          <w:ilvl w:val="0"/>
          <w:numId w:val="18"/>
        </w:numPr>
        <w:tabs>
          <w:tab w:val="left" w:pos="426"/>
          <w:tab w:val="right" w:pos="9356"/>
        </w:tabs>
        <w:spacing w:before="0"/>
        <w:ind w:left="851" w:hanging="425"/>
        <w:rPr>
          <w:rFonts w:ascii="Times New Roman" w:hAnsi="Times New Roman"/>
          <w:b w:val="0"/>
          <w:sz w:val="22"/>
          <w:szCs w:val="22"/>
        </w:rPr>
      </w:pPr>
      <w:r w:rsidRPr="003B3776">
        <w:rPr>
          <w:rFonts w:ascii="Times New Roman" w:hAnsi="Times New Roman"/>
          <w:b w:val="0"/>
          <w:sz w:val="22"/>
          <w:szCs w:val="22"/>
        </w:rPr>
        <w:t>možnost současného zobrazení 6 typů písma (6 typů fontů) (příklad: Z03003)</w:t>
      </w:r>
    </w:p>
    <w:p w14:paraId="30599039" w14:textId="77777777" w:rsidR="004C486A" w:rsidRPr="003B3776" w:rsidRDefault="004C486A" w:rsidP="004C486A">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4C486A" w:rsidRPr="003B3776" w14:paraId="2BEF30B3" w14:textId="77777777" w:rsidTr="005A30D4">
        <w:tc>
          <w:tcPr>
            <w:tcW w:w="9495" w:type="dxa"/>
          </w:tcPr>
          <w:p w14:paraId="76FEB1EC" w14:textId="77777777" w:rsidR="004C486A" w:rsidRPr="003B3776" w:rsidRDefault="004C486A" w:rsidP="005A30D4">
            <w:pPr>
              <w:pStyle w:val="Zkladntext"/>
              <w:rPr>
                <w:sz w:val="22"/>
                <w:szCs w:val="22"/>
              </w:rPr>
            </w:pPr>
          </w:p>
          <w:p w14:paraId="23FC950F" w14:textId="77777777" w:rsidR="004C486A" w:rsidRPr="003B3776" w:rsidRDefault="004C486A" w:rsidP="005A30D4">
            <w:pPr>
              <w:pStyle w:val="Zkladntext"/>
              <w:rPr>
                <w:sz w:val="22"/>
                <w:szCs w:val="22"/>
              </w:rPr>
            </w:pPr>
            <w:r w:rsidRPr="003B3776">
              <w:rPr>
                <w:sz w:val="22"/>
                <w:szCs w:val="22"/>
              </w:rPr>
              <w:t>Odpověď :  ANO/NE</w:t>
            </w:r>
          </w:p>
        </w:tc>
      </w:tr>
      <w:tr w:rsidR="004C486A" w:rsidRPr="003B3776" w14:paraId="74391517" w14:textId="77777777" w:rsidTr="005A30D4">
        <w:tc>
          <w:tcPr>
            <w:tcW w:w="9495" w:type="dxa"/>
          </w:tcPr>
          <w:p w14:paraId="122C0B1D" w14:textId="77777777" w:rsidR="004C486A" w:rsidRPr="003B3776" w:rsidRDefault="004C486A" w:rsidP="005A30D4">
            <w:pPr>
              <w:pStyle w:val="Zkladntext"/>
              <w:rPr>
                <w:sz w:val="22"/>
                <w:szCs w:val="22"/>
              </w:rPr>
            </w:pPr>
          </w:p>
          <w:p w14:paraId="3EB300F9" w14:textId="77777777" w:rsidR="004C486A" w:rsidRPr="003B3776" w:rsidRDefault="004C486A" w:rsidP="005A30D4">
            <w:pPr>
              <w:pStyle w:val="Zkladntext"/>
              <w:rPr>
                <w:sz w:val="22"/>
                <w:szCs w:val="22"/>
              </w:rPr>
            </w:pPr>
            <w:r w:rsidRPr="003B3776">
              <w:rPr>
                <w:sz w:val="22"/>
                <w:szCs w:val="22"/>
              </w:rPr>
              <w:t>Doplňující popis :</w:t>
            </w:r>
          </w:p>
        </w:tc>
      </w:tr>
    </w:tbl>
    <w:p w14:paraId="6DCDCF8F" w14:textId="77777777" w:rsidR="004C486A" w:rsidRPr="003B3776" w:rsidRDefault="004C486A" w:rsidP="004C486A">
      <w:pPr>
        <w:pStyle w:val="Nadpis2"/>
        <w:numPr>
          <w:ilvl w:val="1"/>
          <w:numId w:val="1"/>
        </w:numPr>
        <w:tabs>
          <w:tab w:val="num" w:pos="0"/>
        </w:tabs>
        <w:ind w:left="0" w:hanging="567"/>
        <w:rPr>
          <w:sz w:val="22"/>
          <w:szCs w:val="22"/>
        </w:rPr>
      </w:pPr>
      <w:bookmarkStart w:id="133" w:name="_Toc17975490"/>
      <w:r w:rsidRPr="003B3776">
        <w:rPr>
          <w:sz w:val="22"/>
          <w:szCs w:val="22"/>
        </w:rPr>
        <w:t xml:space="preserve">PŘEDNÍ NEHODOVÁ KAMERA </w:t>
      </w:r>
      <w:r w:rsidRPr="003B3776">
        <w:rPr>
          <w:b/>
          <w:sz w:val="22"/>
          <w:szCs w:val="22"/>
        </w:rPr>
        <w:t>-</w:t>
      </w:r>
      <w:r w:rsidRPr="003B3776">
        <w:rPr>
          <w:sz w:val="22"/>
          <w:szCs w:val="22"/>
        </w:rPr>
        <w:t xml:space="preserve"> PP</w:t>
      </w:r>
      <w:bookmarkEnd w:id="133"/>
    </w:p>
    <w:p w14:paraId="0BA0A593" w14:textId="77777777" w:rsidR="004C486A" w:rsidRPr="003B3776" w:rsidRDefault="004C486A" w:rsidP="004C486A">
      <w:pPr>
        <w:jc w:val="both"/>
        <w:rPr>
          <w:sz w:val="22"/>
          <w:szCs w:val="22"/>
        </w:rPr>
      </w:pPr>
      <w:r w:rsidRPr="003B3776">
        <w:rPr>
          <w:sz w:val="22"/>
          <w:szCs w:val="22"/>
        </w:rPr>
        <w:t>Základem monitorovacího kamerového systému snímajícího prostor před vozidlem je samostatně umístěná kamera v blízkosti čelního okna zaznamenávající provoz před vozidlem, pravou stranu vozovky a protisměrný jízdní pruh. Záznamy z kamery musí být uloženy na vyjímatelné paměťové medium USB FLASH disk, který je umístěn v prostoru tachografu. Ke zpracování záznamu, jeho ukládání na vnitřní SSD disk a distribuce záznamu do USB FLASH disku a pomocí WIFI nebo GSM technologie přenos na dispečink zajišťuje palubní počítač. Na vnitřním SSD disku palubního počítače a na externím USB FLASH disku musí být možnost uchování minimálně 4 hodiny záznamu, který se bude cyklicky přepisovat (záznam ve smyčce). Uložení záznamu i při výpadku napájení může „ztratit“ maximálně 2,5 sekundy záznamu.</w:t>
      </w:r>
    </w:p>
    <w:p w14:paraId="2CFCBF5C" w14:textId="77777777" w:rsidR="004C486A" w:rsidRPr="003B3776" w:rsidRDefault="004C486A" w:rsidP="004C486A">
      <w:pPr>
        <w:rPr>
          <w:sz w:val="22"/>
          <w:szCs w:val="22"/>
        </w:rPr>
      </w:pPr>
    </w:p>
    <w:p w14:paraId="774606C8" w14:textId="77777777" w:rsidR="004C486A" w:rsidRPr="003B3776" w:rsidRDefault="004C486A" w:rsidP="004C486A">
      <w:pPr>
        <w:rPr>
          <w:sz w:val="22"/>
          <w:szCs w:val="22"/>
          <w:u w:val="single"/>
        </w:rPr>
      </w:pPr>
      <w:r w:rsidRPr="003B3776">
        <w:rPr>
          <w:sz w:val="22"/>
          <w:szCs w:val="22"/>
          <w:u w:val="single"/>
        </w:rPr>
        <w:t>Parametry snímacího zařízení</w:t>
      </w:r>
    </w:p>
    <w:p w14:paraId="547F291B" w14:textId="77777777" w:rsidR="004C486A" w:rsidRPr="003B3776" w:rsidRDefault="004C486A" w:rsidP="004C486A">
      <w:pPr>
        <w:numPr>
          <w:ilvl w:val="0"/>
          <w:numId w:val="17"/>
        </w:numPr>
        <w:overflowPunct/>
        <w:autoSpaceDE/>
        <w:autoSpaceDN/>
        <w:adjustRightInd/>
        <w:jc w:val="both"/>
        <w:textAlignment w:val="auto"/>
        <w:rPr>
          <w:sz w:val="22"/>
          <w:szCs w:val="22"/>
        </w:rPr>
      </w:pPr>
      <w:r w:rsidRPr="003B3776">
        <w:rPr>
          <w:sz w:val="22"/>
          <w:szCs w:val="22"/>
        </w:rPr>
        <w:t xml:space="preserve">samostatná digitální IP kamera – minimálně 2 </w:t>
      </w:r>
      <w:proofErr w:type="spellStart"/>
      <w:r w:rsidRPr="003B3776">
        <w:rPr>
          <w:sz w:val="22"/>
          <w:szCs w:val="22"/>
        </w:rPr>
        <w:t>Mpixel</w:t>
      </w:r>
      <w:proofErr w:type="spellEnd"/>
      <w:r w:rsidRPr="003B3776">
        <w:rPr>
          <w:sz w:val="22"/>
          <w:szCs w:val="22"/>
        </w:rPr>
        <w:t xml:space="preserve"> a tři datové toky (USB FLASH, SSD PP a dispečink) - připojená do systému RISII přes Ethernet systémem </w:t>
      </w:r>
      <w:proofErr w:type="spellStart"/>
      <w:r w:rsidRPr="003B3776">
        <w:rPr>
          <w:sz w:val="22"/>
          <w:szCs w:val="22"/>
        </w:rPr>
        <w:t>PoE</w:t>
      </w:r>
      <w:proofErr w:type="spellEnd"/>
      <w:r w:rsidRPr="003B3776">
        <w:rPr>
          <w:sz w:val="22"/>
          <w:szCs w:val="22"/>
        </w:rPr>
        <w:t xml:space="preserve"> dle IEEE802.3af</w:t>
      </w:r>
    </w:p>
    <w:p w14:paraId="2D58D3CA" w14:textId="77777777" w:rsidR="004C486A" w:rsidRPr="003B3776" w:rsidRDefault="004C486A" w:rsidP="004C486A">
      <w:pPr>
        <w:numPr>
          <w:ilvl w:val="0"/>
          <w:numId w:val="17"/>
        </w:numPr>
        <w:overflowPunct/>
        <w:autoSpaceDE/>
        <w:autoSpaceDN/>
        <w:adjustRightInd/>
        <w:jc w:val="both"/>
        <w:textAlignment w:val="auto"/>
        <w:rPr>
          <w:sz w:val="22"/>
          <w:szCs w:val="22"/>
        </w:rPr>
      </w:pPr>
      <w:r w:rsidRPr="003B3776">
        <w:rPr>
          <w:sz w:val="22"/>
          <w:szCs w:val="22"/>
        </w:rPr>
        <w:t>minimální zástavbové rozměry</w:t>
      </w:r>
    </w:p>
    <w:p w14:paraId="43C1C433" w14:textId="77777777" w:rsidR="004C486A" w:rsidRPr="003B3776" w:rsidRDefault="004C486A" w:rsidP="004C486A">
      <w:pPr>
        <w:numPr>
          <w:ilvl w:val="0"/>
          <w:numId w:val="17"/>
        </w:numPr>
        <w:overflowPunct/>
        <w:autoSpaceDE/>
        <w:autoSpaceDN/>
        <w:adjustRightInd/>
        <w:jc w:val="both"/>
        <w:textAlignment w:val="auto"/>
        <w:rPr>
          <w:sz w:val="22"/>
          <w:szCs w:val="22"/>
        </w:rPr>
      </w:pPr>
      <w:r w:rsidRPr="003B3776">
        <w:rPr>
          <w:sz w:val="22"/>
          <w:szCs w:val="22"/>
        </w:rPr>
        <w:t xml:space="preserve">napájení přes </w:t>
      </w:r>
      <w:proofErr w:type="spellStart"/>
      <w:r w:rsidRPr="003B3776">
        <w:rPr>
          <w:sz w:val="22"/>
          <w:szCs w:val="22"/>
        </w:rPr>
        <w:t>PoE</w:t>
      </w:r>
      <w:proofErr w:type="spellEnd"/>
      <w:r w:rsidRPr="003B3776">
        <w:rPr>
          <w:sz w:val="22"/>
          <w:szCs w:val="22"/>
        </w:rPr>
        <w:t xml:space="preserve"> z palubního počítače (vzdálenost do 8 m)</w:t>
      </w:r>
    </w:p>
    <w:p w14:paraId="7B90ADDE" w14:textId="77777777" w:rsidR="004C486A" w:rsidRPr="003B3776" w:rsidRDefault="004C486A" w:rsidP="004C486A">
      <w:pPr>
        <w:numPr>
          <w:ilvl w:val="0"/>
          <w:numId w:val="17"/>
        </w:numPr>
        <w:overflowPunct/>
        <w:autoSpaceDE/>
        <w:autoSpaceDN/>
        <w:adjustRightInd/>
        <w:jc w:val="both"/>
        <w:textAlignment w:val="auto"/>
        <w:rPr>
          <w:sz w:val="22"/>
          <w:szCs w:val="22"/>
        </w:rPr>
      </w:pPr>
      <w:r w:rsidRPr="003B3776">
        <w:rPr>
          <w:sz w:val="22"/>
          <w:szCs w:val="22"/>
        </w:rPr>
        <w:t xml:space="preserve">rozlišení min HD 720p (1280 x 720) </w:t>
      </w:r>
    </w:p>
    <w:p w14:paraId="786B1994" w14:textId="77777777" w:rsidR="004C486A" w:rsidRPr="003B3776" w:rsidRDefault="004C486A" w:rsidP="004C486A">
      <w:pPr>
        <w:numPr>
          <w:ilvl w:val="0"/>
          <w:numId w:val="17"/>
        </w:numPr>
        <w:overflowPunct/>
        <w:autoSpaceDE/>
        <w:autoSpaceDN/>
        <w:adjustRightInd/>
        <w:jc w:val="both"/>
        <w:textAlignment w:val="auto"/>
        <w:rPr>
          <w:sz w:val="22"/>
          <w:szCs w:val="22"/>
        </w:rPr>
      </w:pPr>
      <w:r w:rsidRPr="003B3776">
        <w:rPr>
          <w:sz w:val="22"/>
          <w:szCs w:val="22"/>
        </w:rPr>
        <w:t>krytí min. IP54</w:t>
      </w:r>
    </w:p>
    <w:p w14:paraId="3FC12D64" w14:textId="77777777" w:rsidR="004C486A" w:rsidRPr="003B3776" w:rsidRDefault="004C486A" w:rsidP="004C486A">
      <w:pPr>
        <w:numPr>
          <w:ilvl w:val="0"/>
          <w:numId w:val="17"/>
        </w:numPr>
        <w:overflowPunct/>
        <w:autoSpaceDE/>
        <w:autoSpaceDN/>
        <w:adjustRightInd/>
        <w:jc w:val="both"/>
        <w:textAlignment w:val="auto"/>
        <w:rPr>
          <w:sz w:val="22"/>
          <w:szCs w:val="22"/>
        </w:rPr>
      </w:pPr>
      <w:r w:rsidRPr="003B3776">
        <w:rPr>
          <w:sz w:val="22"/>
          <w:szCs w:val="22"/>
        </w:rPr>
        <w:t>schopnost provozu při náročnějších světelných podmínkách (noční provoz, přechod světlo/tma)</w:t>
      </w:r>
    </w:p>
    <w:p w14:paraId="70F71B15" w14:textId="77777777" w:rsidR="004C486A" w:rsidRPr="003B3776" w:rsidRDefault="004C486A" w:rsidP="004C486A">
      <w:pPr>
        <w:numPr>
          <w:ilvl w:val="0"/>
          <w:numId w:val="17"/>
        </w:numPr>
        <w:overflowPunct/>
        <w:autoSpaceDE/>
        <w:autoSpaceDN/>
        <w:adjustRightInd/>
        <w:jc w:val="both"/>
        <w:textAlignment w:val="auto"/>
        <w:rPr>
          <w:sz w:val="22"/>
          <w:szCs w:val="22"/>
        </w:rPr>
      </w:pPr>
      <w:r w:rsidRPr="003B3776">
        <w:rPr>
          <w:sz w:val="22"/>
          <w:szCs w:val="22"/>
        </w:rPr>
        <w:t>minimální úhel 110 stupňů horizontálně a 55 stupňů vertikálně</w:t>
      </w:r>
    </w:p>
    <w:p w14:paraId="52D6F8F4" w14:textId="77777777" w:rsidR="004C486A" w:rsidRPr="003B3776" w:rsidRDefault="004C486A" w:rsidP="004C486A">
      <w:pPr>
        <w:pStyle w:val="Zkladntext"/>
        <w:rPr>
          <w:sz w:val="22"/>
          <w:szCs w:val="22"/>
        </w:rPr>
      </w:pPr>
      <w:r w:rsidRPr="003B3776">
        <w:rPr>
          <w:sz w:val="22"/>
          <w:szCs w:val="22"/>
        </w:rPr>
        <w:t xml:space="preserve">Součástí dodávky bude karta nebo USB FLASH s garancí min. 60 </w:t>
      </w:r>
      <w:proofErr w:type="spellStart"/>
      <w:r w:rsidRPr="003B3776">
        <w:rPr>
          <w:sz w:val="22"/>
          <w:szCs w:val="22"/>
        </w:rPr>
        <w:t>Tbajtů</w:t>
      </w:r>
      <w:proofErr w:type="spellEnd"/>
      <w:r w:rsidRPr="003B3776">
        <w:rPr>
          <w:sz w:val="22"/>
          <w:szCs w:val="22"/>
        </w:rPr>
        <w:t xml:space="preserve"> zápisů pro ukládání dat o velikosti pro min. délku záznamu 4 hodiny a 20 snímků/sekunda a SW pro nastavení a správu jednotky a vyhodnocování záznamu. Souborový systém USB FLASH musí být typu </w:t>
      </w:r>
      <w:proofErr w:type="spellStart"/>
      <w:r w:rsidRPr="003B3776">
        <w:rPr>
          <w:sz w:val="22"/>
          <w:szCs w:val="22"/>
        </w:rPr>
        <w:t>ext</w:t>
      </w:r>
      <w:proofErr w:type="spellEnd"/>
      <w:r w:rsidRPr="003B3776">
        <w:rPr>
          <w:sz w:val="22"/>
          <w:szCs w:val="22"/>
        </w:rPr>
        <w:t xml:space="preserve"> 4 pro vyšší bezpečnost záznamu.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4C486A" w:rsidRPr="003B3776" w14:paraId="3D277AB2" w14:textId="77777777" w:rsidTr="004C486A">
        <w:tc>
          <w:tcPr>
            <w:tcW w:w="9345" w:type="dxa"/>
          </w:tcPr>
          <w:p w14:paraId="1C197A17" w14:textId="77777777" w:rsidR="004C486A" w:rsidRPr="003B3776" w:rsidRDefault="004C486A" w:rsidP="005A30D4">
            <w:pPr>
              <w:pStyle w:val="Zkladntext"/>
              <w:rPr>
                <w:sz w:val="22"/>
                <w:szCs w:val="22"/>
              </w:rPr>
            </w:pPr>
          </w:p>
          <w:p w14:paraId="186D88D8" w14:textId="77777777" w:rsidR="004C486A" w:rsidRPr="003B3776" w:rsidRDefault="004C486A" w:rsidP="005A30D4">
            <w:pPr>
              <w:pStyle w:val="Zkladntext"/>
              <w:rPr>
                <w:sz w:val="22"/>
                <w:szCs w:val="22"/>
              </w:rPr>
            </w:pPr>
            <w:r w:rsidRPr="003B3776">
              <w:rPr>
                <w:sz w:val="22"/>
                <w:szCs w:val="22"/>
              </w:rPr>
              <w:t>Odpověď :  ANO/NE</w:t>
            </w:r>
          </w:p>
        </w:tc>
      </w:tr>
      <w:tr w:rsidR="004C486A" w:rsidRPr="003B3776" w14:paraId="5AA8CF5A" w14:textId="77777777" w:rsidTr="004C486A">
        <w:tc>
          <w:tcPr>
            <w:tcW w:w="9345" w:type="dxa"/>
          </w:tcPr>
          <w:p w14:paraId="2E9AC94B" w14:textId="77777777" w:rsidR="004C486A" w:rsidRPr="003B3776" w:rsidRDefault="004C486A" w:rsidP="005A30D4">
            <w:pPr>
              <w:pStyle w:val="Zkladntext"/>
              <w:rPr>
                <w:sz w:val="22"/>
                <w:szCs w:val="22"/>
              </w:rPr>
            </w:pPr>
          </w:p>
          <w:p w14:paraId="032918CB" w14:textId="77777777" w:rsidR="004C486A" w:rsidRPr="003B3776" w:rsidRDefault="004C486A" w:rsidP="005A30D4">
            <w:pPr>
              <w:pStyle w:val="Zkladntext"/>
              <w:rPr>
                <w:sz w:val="22"/>
                <w:szCs w:val="22"/>
              </w:rPr>
            </w:pPr>
            <w:r w:rsidRPr="003B3776">
              <w:rPr>
                <w:sz w:val="22"/>
                <w:szCs w:val="22"/>
              </w:rPr>
              <w:t>Doplňující popis :</w:t>
            </w:r>
          </w:p>
        </w:tc>
      </w:tr>
    </w:tbl>
    <w:p w14:paraId="692AD2E0" w14:textId="77777777" w:rsidR="004C486A" w:rsidRPr="003B3776" w:rsidRDefault="004C486A" w:rsidP="004C486A">
      <w:pPr>
        <w:pStyle w:val="Nadpis2"/>
        <w:numPr>
          <w:ilvl w:val="1"/>
          <w:numId w:val="1"/>
        </w:numPr>
        <w:ind w:left="0" w:hanging="567"/>
        <w:rPr>
          <w:sz w:val="22"/>
          <w:szCs w:val="22"/>
        </w:rPr>
      </w:pPr>
      <w:bookmarkStart w:id="134" w:name="_Toc17975491"/>
      <w:r w:rsidRPr="003B3776">
        <w:rPr>
          <w:sz w:val="22"/>
          <w:szCs w:val="22"/>
        </w:rPr>
        <w:t>KABEL ETHERNET</w:t>
      </w:r>
      <w:bookmarkEnd w:id="134"/>
    </w:p>
    <w:p w14:paraId="2AE8BB6F" w14:textId="77777777" w:rsidR="004C486A" w:rsidRPr="003B3776" w:rsidRDefault="004C486A" w:rsidP="004C486A">
      <w:pPr>
        <w:pStyle w:val="Zkladntext"/>
        <w:rPr>
          <w:sz w:val="22"/>
          <w:szCs w:val="22"/>
        </w:rPr>
      </w:pPr>
      <w:r w:rsidRPr="003B3776">
        <w:rPr>
          <w:sz w:val="22"/>
          <w:szCs w:val="22"/>
        </w:rPr>
        <w:t>Vzhledem k předpokladu instalace nového odbavovacího systému do vozidel po jeho dodání je požadována příprava kabeláže Ethernet ve vozidle v tomto rozsahu:</w:t>
      </w:r>
    </w:p>
    <w:p w14:paraId="3D6B65EB" w14:textId="77777777" w:rsidR="004C486A" w:rsidRPr="003B3776" w:rsidRDefault="004C486A" w:rsidP="00A34A98">
      <w:pPr>
        <w:pStyle w:val="Zkladntext"/>
        <w:numPr>
          <w:ilvl w:val="0"/>
          <w:numId w:val="29"/>
        </w:numPr>
        <w:ind w:left="284" w:hanging="284"/>
        <w:rPr>
          <w:sz w:val="22"/>
          <w:szCs w:val="22"/>
        </w:rPr>
      </w:pPr>
      <w:r w:rsidRPr="003B3776">
        <w:rPr>
          <w:sz w:val="22"/>
          <w:szCs w:val="22"/>
        </w:rPr>
        <w:t>přivedení ethernetového patch kabelu z definovaného svislého madla u každých dveří k palubnímu počítači. Kabel musí být dostatečně dlouhý pro prostup madlem až k označovači na madle.</w:t>
      </w:r>
    </w:p>
    <w:p w14:paraId="5C31C4FB" w14:textId="77777777" w:rsidR="004C486A" w:rsidRDefault="004C486A" w:rsidP="00A34A98">
      <w:pPr>
        <w:pStyle w:val="Zkladntext"/>
        <w:numPr>
          <w:ilvl w:val="0"/>
          <w:numId w:val="29"/>
        </w:numPr>
        <w:ind w:left="284" w:hanging="284"/>
        <w:rPr>
          <w:sz w:val="22"/>
          <w:szCs w:val="22"/>
        </w:rPr>
      </w:pPr>
      <w:r w:rsidRPr="003B3776">
        <w:rPr>
          <w:sz w:val="22"/>
          <w:szCs w:val="22"/>
        </w:rPr>
        <w:t>přivedení ethernetového patch kabelu z palubního počítače ke stropnímu LCD monitoru.</w:t>
      </w:r>
      <w:r>
        <w:rPr>
          <w:sz w:val="22"/>
          <w:szCs w:val="22"/>
        </w:rPr>
        <w:t xml:space="preserve"> </w:t>
      </w:r>
      <w:r w:rsidRPr="003B3776">
        <w:rPr>
          <w:sz w:val="22"/>
          <w:szCs w:val="22"/>
        </w:rPr>
        <w:t xml:space="preserve">Montáž </w:t>
      </w:r>
      <w:proofErr w:type="spellStart"/>
      <w:r w:rsidRPr="003B3776">
        <w:rPr>
          <w:sz w:val="22"/>
          <w:szCs w:val="22"/>
        </w:rPr>
        <w:t>switchů</w:t>
      </w:r>
      <w:proofErr w:type="spellEnd"/>
      <w:r w:rsidRPr="003B3776">
        <w:rPr>
          <w:sz w:val="22"/>
          <w:szCs w:val="22"/>
        </w:rPr>
        <w:t xml:space="preserve"> v jednotlivých rozbočení sběrnice u každých dveří. Každý switch musí být minimálně 5 portový a z toho musí mít 2x </w:t>
      </w:r>
      <w:proofErr w:type="spellStart"/>
      <w:r w:rsidRPr="003B3776">
        <w:rPr>
          <w:sz w:val="22"/>
          <w:szCs w:val="22"/>
        </w:rPr>
        <w:t>PoE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41604" w:rsidRPr="003B3776" w14:paraId="2B1433FE" w14:textId="77777777" w:rsidTr="005A30D4">
        <w:tc>
          <w:tcPr>
            <w:tcW w:w="9345" w:type="dxa"/>
          </w:tcPr>
          <w:p w14:paraId="3D4E62FE" w14:textId="77777777" w:rsidR="00741604" w:rsidRPr="003B3776" w:rsidRDefault="00741604" w:rsidP="005A30D4">
            <w:pPr>
              <w:pStyle w:val="Zkladntext"/>
              <w:rPr>
                <w:sz w:val="22"/>
                <w:szCs w:val="22"/>
              </w:rPr>
            </w:pPr>
          </w:p>
          <w:p w14:paraId="03388A09" w14:textId="77777777" w:rsidR="00741604" w:rsidRPr="003B3776" w:rsidRDefault="00741604" w:rsidP="005A30D4">
            <w:pPr>
              <w:pStyle w:val="Zkladntext"/>
              <w:rPr>
                <w:sz w:val="22"/>
                <w:szCs w:val="22"/>
              </w:rPr>
            </w:pPr>
            <w:r w:rsidRPr="003B3776">
              <w:rPr>
                <w:sz w:val="22"/>
                <w:szCs w:val="22"/>
              </w:rPr>
              <w:t>Odpověď :  ANO/NE</w:t>
            </w:r>
          </w:p>
        </w:tc>
      </w:tr>
      <w:tr w:rsidR="00741604" w:rsidRPr="003B3776" w14:paraId="57D4C3D2" w14:textId="77777777" w:rsidTr="005A30D4">
        <w:tc>
          <w:tcPr>
            <w:tcW w:w="9345" w:type="dxa"/>
          </w:tcPr>
          <w:p w14:paraId="411B5E02" w14:textId="77777777" w:rsidR="00741604" w:rsidRPr="003B3776" w:rsidRDefault="00741604" w:rsidP="005A30D4">
            <w:pPr>
              <w:pStyle w:val="Zkladntext"/>
              <w:rPr>
                <w:sz w:val="22"/>
                <w:szCs w:val="22"/>
              </w:rPr>
            </w:pPr>
          </w:p>
          <w:p w14:paraId="51F24F30" w14:textId="77777777" w:rsidR="00741604" w:rsidRPr="003B3776" w:rsidRDefault="00741604" w:rsidP="005A30D4">
            <w:pPr>
              <w:pStyle w:val="Zkladntext"/>
              <w:rPr>
                <w:sz w:val="22"/>
                <w:szCs w:val="22"/>
              </w:rPr>
            </w:pPr>
            <w:r w:rsidRPr="003B3776">
              <w:rPr>
                <w:sz w:val="22"/>
                <w:szCs w:val="22"/>
              </w:rPr>
              <w:lastRenderedPageBreak/>
              <w:t>Doplňující popis :</w:t>
            </w:r>
          </w:p>
        </w:tc>
      </w:tr>
    </w:tbl>
    <w:p w14:paraId="5F32DCD3" w14:textId="77777777" w:rsidR="00741604" w:rsidRPr="003B3776" w:rsidRDefault="00741604" w:rsidP="004C486A">
      <w:pPr>
        <w:pStyle w:val="Zkladntext"/>
        <w:rPr>
          <w:sz w:val="22"/>
          <w:szCs w:val="22"/>
        </w:rPr>
      </w:pPr>
    </w:p>
    <w:p w14:paraId="530F4001" w14:textId="77777777" w:rsidR="00FC6EAF" w:rsidRPr="003B3776" w:rsidRDefault="00FC6EAF" w:rsidP="006344E6">
      <w:pPr>
        <w:pStyle w:val="Nadpis2"/>
        <w:numPr>
          <w:ilvl w:val="1"/>
          <w:numId w:val="1"/>
        </w:numPr>
        <w:ind w:left="0" w:hanging="540"/>
        <w:rPr>
          <w:sz w:val="22"/>
          <w:szCs w:val="22"/>
        </w:rPr>
      </w:pPr>
      <w:bookmarkStart w:id="135" w:name="_Toc17975492"/>
      <w:r w:rsidRPr="003B3776">
        <w:rPr>
          <w:sz w:val="22"/>
          <w:szCs w:val="22"/>
        </w:rPr>
        <w:t>ROZHLASOVÉ ZAŘÍZENÍ</w:t>
      </w:r>
      <w:bookmarkEnd w:id="118"/>
      <w:bookmarkEnd w:id="119"/>
      <w:bookmarkEnd w:id="120"/>
      <w:bookmarkEnd w:id="121"/>
      <w:bookmarkEnd w:id="122"/>
      <w:bookmarkEnd w:id="123"/>
      <w:bookmarkEnd w:id="124"/>
      <w:bookmarkEnd w:id="125"/>
      <w:bookmarkEnd w:id="126"/>
      <w:bookmarkEnd w:id="127"/>
      <w:bookmarkEnd w:id="128"/>
      <w:bookmarkEnd w:id="129"/>
      <w:r w:rsidRPr="003B3776">
        <w:rPr>
          <w:sz w:val="22"/>
          <w:szCs w:val="22"/>
        </w:rPr>
        <w:t xml:space="preserve"> </w:t>
      </w:r>
      <w:r w:rsidRPr="003B3776">
        <w:rPr>
          <w:b/>
          <w:sz w:val="22"/>
          <w:szCs w:val="22"/>
        </w:rPr>
        <w:t>-</w:t>
      </w:r>
      <w:r w:rsidRPr="003B3776">
        <w:rPr>
          <w:sz w:val="22"/>
          <w:szCs w:val="22"/>
        </w:rPr>
        <w:t xml:space="preserve"> PP</w:t>
      </w:r>
      <w:bookmarkEnd w:id="130"/>
      <w:bookmarkEnd w:id="135"/>
    </w:p>
    <w:p w14:paraId="08EA07E7" w14:textId="77777777" w:rsidR="009339C0" w:rsidRPr="003B3776" w:rsidRDefault="009339C0" w:rsidP="009339C0">
      <w:pPr>
        <w:pStyle w:val="Zkladntext"/>
        <w:tabs>
          <w:tab w:val="left" w:pos="0"/>
          <w:tab w:val="right" w:leader="dot" w:pos="9356"/>
        </w:tabs>
        <w:rPr>
          <w:sz w:val="22"/>
          <w:szCs w:val="22"/>
        </w:rPr>
      </w:pPr>
      <w:r w:rsidRPr="003B3776">
        <w:rPr>
          <w:sz w:val="22"/>
          <w:szCs w:val="22"/>
        </w:rPr>
        <w:t xml:space="preserve">Ozvučení vozidla musí být provedeno pomocí akustické ústředny, která je součástí palubního počítače. </w:t>
      </w:r>
    </w:p>
    <w:p w14:paraId="153DE816" w14:textId="3375E411" w:rsidR="009339C0" w:rsidRPr="003B3776" w:rsidRDefault="009339C0" w:rsidP="009339C0">
      <w:pPr>
        <w:pStyle w:val="Zkladntext"/>
        <w:tabs>
          <w:tab w:val="left" w:pos="0"/>
          <w:tab w:val="right" w:leader="dot" w:pos="9356"/>
        </w:tabs>
        <w:rPr>
          <w:sz w:val="22"/>
          <w:szCs w:val="22"/>
        </w:rPr>
      </w:pPr>
      <w:r w:rsidRPr="003B3776">
        <w:rPr>
          <w:sz w:val="22"/>
          <w:szCs w:val="22"/>
        </w:rPr>
        <w:t xml:space="preserve">Pro informování cestujících řidičem musí být na pultu řidiče umístěný jednotný mikrofon. Tento mikrofon se rovněž využívá </w:t>
      </w:r>
      <w:r w:rsidR="009B5D54">
        <w:rPr>
          <w:sz w:val="22"/>
          <w:szCs w:val="22"/>
        </w:rPr>
        <w:t xml:space="preserve">i </w:t>
      </w:r>
      <w:r w:rsidRPr="003B3776">
        <w:rPr>
          <w:sz w:val="22"/>
          <w:szCs w:val="22"/>
        </w:rPr>
        <w:t>pro radiostanici.</w:t>
      </w:r>
    </w:p>
    <w:p w14:paraId="02FD4C31" w14:textId="77777777" w:rsidR="009339C0" w:rsidRPr="003B3776" w:rsidRDefault="009339C0" w:rsidP="009339C0">
      <w:pPr>
        <w:pStyle w:val="Zkladntext"/>
        <w:tabs>
          <w:tab w:val="left" w:pos="0"/>
        </w:tabs>
        <w:rPr>
          <w:sz w:val="22"/>
          <w:szCs w:val="22"/>
        </w:rPr>
      </w:pPr>
      <w:r w:rsidRPr="003B3776">
        <w:rPr>
          <w:sz w:val="22"/>
          <w:szCs w:val="22"/>
        </w:rPr>
        <w:t xml:space="preserve">Vozidlo musí být vybaveno systémem vnitřního a vnějšího ozvučení. Vnitřní ozvučení prostoru pro cestující musí být zajištěno reproduktory umístěnými ve stropních partiích nedaleko dveří. Pro </w:t>
      </w:r>
      <w:proofErr w:type="spellStart"/>
      <w:r w:rsidRPr="003B3776">
        <w:rPr>
          <w:sz w:val="22"/>
          <w:szCs w:val="22"/>
        </w:rPr>
        <w:t>příposlech</w:t>
      </w:r>
      <w:proofErr w:type="spellEnd"/>
      <w:r w:rsidRPr="003B3776">
        <w:rPr>
          <w:sz w:val="22"/>
          <w:szCs w:val="22"/>
        </w:rPr>
        <w:t xml:space="preserve"> řidiče musí být kabina řidiče vybavena </w:t>
      </w:r>
      <w:proofErr w:type="spellStart"/>
      <w:r w:rsidRPr="003B3776">
        <w:rPr>
          <w:sz w:val="22"/>
          <w:szCs w:val="22"/>
        </w:rPr>
        <w:t>příposlechovým</w:t>
      </w:r>
      <w:proofErr w:type="spellEnd"/>
      <w:r w:rsidRPr="003B3776">
        <w:rPr>
          <w:sz w:val="22"/>
          <w:szCs w:val="22"/>
        </w:rPr>
        <w:t xml:space="preserve"> reproduktorem. Na střeše vozidla ( v blízkosti prvních dveří ) musí být umístěn voděodolný tlakový reproduktor pro ozvučení prostoru kolem vozidla. Vnější reproduktor v přední části vozidla se využívá, mimo jiné, pro samostatné informování nevidomých.</w:t>
      </w:r>
    </w:p>
    <w:p w14:paraId="4A60B01E" w14:textId="77777777" w:rsidR="009339C0" w:rsidRPr="003B3776" w:rsidRDefault="009339C0" w:rsidP="009339C0">
      <w:pPr>
        <w:pStyle w:val="Zkladntext"/>
        <w:tabs>
          <w:tab w:val="left" w:pos="0"/>
        </w:tabs>
        <w:rPr>
          <w:sz w:val="22"/>
          <w:szCs w:val="22"/>
        </w:rPr>
      </w:pPr>
      <w:r w:rsidRPr="003B3776">
        <w:rPr>
          <w:sz w:val="22"/>
          <w:szCs w:val="22"/>
        </w:rPr>
        <w:t>Anténa povelové soupravy pro nevidomé</w:t>
      </w:r>
      <w:r w:rsidRPr="003B3776" w:rsidDel="00EE5665">
        <w:rPr>
          <w:sz w:val="22"/>
          <w:szCs w:val="22"/>
        </w:rPr>
        <w:t xml:space="preserve"> </w:t>
      </w:r>
      <w:r w:rsidRPr="003B3776">
        <w:rPr>
          <w:sz w:val="22"/>
          <w:szCs w:val="22"/>
        </w:rPr>
        <w:t>bude umístěna poblíž předních nástupních dveří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C6EAF" w:rsidRPr="003B3776" w14:paraId="646FDB33" w14:textId="77777777" w:rsidTr="0000350C">
        <w:tc>
          <w:tcPr>
            <w:tcW w:w="9345" w:type="dxa"/>
          </w:tcPr>
          <w:p w14:paraId="1208AA34" w14:textId="77777777" w:rsidR="00FC6EAF" w:rsidRPr="003B3776" w:rsidRDefault="00FC6EAF" w:rsidP="0000350C">
            <w:pPr>
              <w:pStyle w:val="Zkladntext"/>
              <w:rPr>
                <w:sz w:val="22"/>
                <w:szCs w:val="22"/>
              </w:rPr>
            </w:pPr>
          </w:p>
          <w:p w14:paraId="71765A37" w14:textId="77777777" w:rsidR="00FC6EAF" w:rsidRPr="003B3776" w:rsidRDefault="00FC6EAF" w:rsidP="0000350C">
            <w:pPr>
              <w:pStyle w:val="Zkladntext"/>
              <w:rPr>
                <w:sz w:val="22"/>
                <w:szCs w:val="22"/>
              </w:rPr>
            </w:pPr>
            <w:r w:rsidRPr="003B3776">
              <w:rPr>
                <w:sz w:val="22"/>
                <w:szCs w:val="22"/>
              </w:rPr>
              <w:t>Odpověď :  ANO/NE</w:t>
            </w:r>
          </w:p>
        </w:tc>
      </w:tr>
      <w:tr w:rsidR="00FC6EAF" w:rsidRPr="003B3776" w14:paraId="3D8D55A2" w14:textId="77777777" w:rsidTr="0000350C">
        <w:tc>
          <w:tcPr>
            <w:tcW w:w="9345" w:type="dxa"/>
          </w:tcPr>
          <w:p w14:paraId="32393109" w14:textId="77777777" w:rsidR="00FC6EAF" w:rsidRPr="003B3776" w:rsidRDefault="00FC6EAF" w:rsidP="0000350C">
            <w:pPr>
              <w:pStyle w:val="Zkladntext"/>
              <w:rPr>
                <w:sz w:val="22"/>
                <w:szCs w:val="22"/>
              </w:rPr>
            </w:pPr>
          </w:p>
          <w:p w14:paraId="571AE343" w14:textId="77777777" w:rsidR="00FC6EAF" w:rsidRPr="003B3776" w:rsidRDefault="00FC6EAF" w:rsidP="0000350C">
            <w:pPr>
              <w:pStyle w:val="Zkladntext"/>
              <w:rPr>
                <w:sz w:val="22"/>
                <w:szCs w:val="22"/>
              </w:rPr>
            </w:pPr>
            <w:r w:rsidRPr="003B3776">
              <w:rPr>
                <w:sz w:val="22"/>
                <w:szCs w:val="22"/>
              </w:rPr>
              <w:t>Doplňující popis :</w:t>
            </w:r>
          </w:p>
        </w:tc>
      </w:tr>
    </w:tbl>
    <w:p w14:paraId="721B0EF3" w14:textId="77777777" w:rsidR="00FC6EAF" w:rsidRPr="003B3776" w:rsidRDefault="00FC6EAF" w:rsidP="006344E6">
      <w:pPr>
        <w:pStyle w:val="Nadpis2"/>
        <w:numPr>
          <w:ilvl w:val="1"/>
          <w:numId w:val="1"/>
        </w:numPr>
        <w:ind w:left="0" w:hanging="567"/>
        <w:rPr>
          <w:sz w:val="22"/>
          <w:szCs w:val="22"/>
        </w:rPr>
      </w:pPr>
      <w:bookmarkStart w:id="136" w:name="_Toc400247514"/>
      <w:bookmarkStart w:id="137" w:name="_Toc400250245"/>
      <w:bookmarkStart w:id="138" w:name="_Toc400250356"/>
      <w:bookmarkStart w:id="139" w:name="_Toc400266884"/>
      <w:bookmarkStart w:id="140" w:name="_Toc401392601"/>
      <w:bookmarkStart w:id="141" w:name="_Toc401392713"/>
      <w:bookmarkStart w:id="142" w:name="_Toc402172875"/>
      <w:bookmarkStart w:id="143" w:name="_Toc402796874"/>
      <w:bookmarkStart w:id="144" w:name="_Toc402862971"/>
      <w:bookmarkStart w:id="145" w:name="_Toc402931436"/>
      <w:bookmarkStart w:id="146" w:name="_Toc402942751"/>
      <w:bookmarkStart w:id="147" w:name="_Toc403281534"/>
      <w:bookmarkStart w:id="148" w:name="_Toc508772909"/>
      <w:bookmarkStart w:id="149" w:name="_Toc17975493"/>
      <w:r w:rsidRPr="003B3776">
        <w:rPr>
          <w:sz w:val="22"/>
          <w:szCs w:val="22"/>
        </w:rPr>
        <w:t>OZNAČOVAČE JÍZDENEK</w:t>
      </w:r>
      <w:bookmarkEnd w:id="136"/>
      <w:bookmarkEnd w:id="137"/>
      <w:bookmarkEnd w:id="138"/>
      <w:bookmarkEnd w:id="139"/>
      <w:bookmarkEnd w:id="140"/>
      <w:bookmarkEnd w:id="141"/>
      <w:bookmarkEnd w:id="142"/>
      <w:bookmarkEnd w:id="143"/>
      <w:bookmarkEnd w:id="144"/>
      <w:bookmarkEnd w:id="145"/>
      <w:bookmarkEnd w:id="146"/>
      <w:bookmarkEnd w:id="147"/>
      <w:r w:rsidRPr="003B3776">
        <w:rPr>
          <w:sz w:val="22"/>
          <w:szCs w:val="22"/>
        </w:rPr>
        <w:t xml:space="preserve"> </w:t>
      </w:r>
      <w:r w:rsidRPr="003B3776">
        <w:rPr>
          <w:b/>
          <w:sz w:val="22"/>
          <w:szCs w:val="22"/>
        </w:rPr>
        <w:t>-</w:t>
      </w:r>
      <w:r w:rsidRPr="003B3776">
        <w:rPr>
          <w:sz w:val="22"/>
          <w:szCs w:val="22"/>
        </w:rPr>
        <w:t xml:space="preserve"> PP</w:t>
      </w:r>
      <w:bookmarkEnd w:id="148"/>
      <w:bookmarkEnd w:id="149"/>
    </w:p>
    <w:p w14:paraId="7456750B" w14:textId="77777777" w:rsidR="009339C0" w:rsidRPr="004C486A" w:rsidRDefault="009339C0" w:rsidP="00124AA7">
      <w:pPr>
        <w:pStyle w:val="Zkladntext"/>
        <w:rPr>
          <w:sz w:val="22"/>
          <w:szCs w:val="22"/>
        </w:rPr>
      </w:pPr>
      <w:r w:rsidRPr="004C486A">
        <w:rPr>
          <w:sz w:val="22"/>
          <w:szCs w:val="22"/>
        </w:rPr>
        <w:t>Součástí dodávky vozidla bude dodávka kompletní kabeláže a držáku pro odbavovací systém vozidla včetně prvků (patek, konektorů) pro připojení koncových zařízení v konfiguraci HW a SW kompatibilní s odbavovacím systémem užívaným v MHD v Brně. Umístění koncových zařízení odbavovacího systému bude předem odsouhlaseno zadavatelem.</w:t>
      </w:r>
    </w:p>
    <w:p w14:paraId="33D52EEB" w14:textId="77777777" w:rsidR="009339C0" w:rsidRPr="004C486A" w:rsidRDefault="009339C0" w:rsidP="00124AA7">
      <w:pPr>
        <w:pStyle w:val="Zkladntext"/>
        <w:rPr>
          <w:sz w:val="22"/>
          <w:szCs w:val="22"/>
        </w:rPr>
      </w:pPr>
      <w:r w:rsidRPr="004C486A">
        <w:rPr>
          <w:sz w:val="22"/>
          <w:szCs w:val="22"/>
        </w:rPr>
        <w:t>Funkční schéma zapojení si dodavatel zajistí u výrobce/dodavatele odbavovacího systému a je povinen návrh řešení předem konzultovat se zadavatelem.</w:t>
      </w:r>
    </w:p>
    <w:p w14:paraId="4340F043" w14:textId="4AB0ECA7" w:rsidR="009339C0" w:rsidRPr="004C486A" w:rsidRDefault="009339C0" w:rsidP="00124AA7">
      <w:pPr>
        <w:pStyle w:val="Zkladntext"/>
        <w:rPr>
          <w:sz w:val="22"/>
          <w:szCs w:val="22"/>
        </w:rPr>
      </w:pPr>
      <w:r w:rsidRPr="004C486A">
        <w:rPr>
          <w:sz w:val="22"/>
          <w:szCs w:val="22"/>
        </w:rPr>
        <w:t xml:space="preserve">Přídržné svislé tyče u všech dveří po obou stranách dveřního prostoru musí být řešeny tak, aby kromě tlačítek pro SOD bylo možno na tyto tyče nainstalovat označovač ve výši minimálně 100 cm od podlahy (vzdálenost spodní hrany zařízení od podlahy) a maximálně 150 cm (vzdálenost vrchní hrany zařízení od podlahy). Označovače se instalují ve vozidle vždy na pravé svislé tyči u všech dveří </w:t>
      </w:r>
      <w:r w:rsidR="009B5D54" w:rsidRPr="004C486A">
        <w:rPr>
          <w:sz w:val="22"/>
          <w:szCs w:val="22"/>
        </w:rPr>
        <w:t xml:space="preserve">z pohledu nastupujícího cestujícího, vyjma </w:t>
      </w:r>
      <w:r w:rsidRPr="004C486A">
        <w:rPr>
          <w:sz w:val="22"/>
          <w:szCs w:val="22"/>
        </w:rPr>
        <w:t>předních</w:t>
      </w:r>
      <w:r w:rsidR="009B5D54" w:rsidRPr="004C486A">
        <w:rPr>
          <w:sz w:val="22"/>
          <w:szCs w:val="22"/>
        </w:rPr>
        <w:t xml:space="preserve"> dveří, zde je možno instalovat označovač z levé strany</w:t>
      </w:r>
      <w:r w:rsidRPr="004C486A">
        <w:rPr>
          <w:sz w:val="22"/>
          <w:szCs w:val="22"/>
        </w:rPr>
        <w:t xml:space="preserve"> z pohledu nastupujícího cestujícího.</w:t>
      </w:r>
      <w:r w:rsidR="002805C8">
        <w:rPr>
          <w:sz w:val="22"/>
          <w:szCs w:val="22"/>
        </w:rPr>
        <w:t xml:space="preserve"> Jiné umístění musí být před dodávkou předem schváleno objednatelem.</w:t>
      </w:r>
    </w:p>
    <w:p w14:paraId="435FE86C" w14:textId="16008744" w:rsidR="002805C8" w:rsidRDefault="002805C8" w:rsidP="002070F2">
      <w:pPr>
        <w:spacing w:after="120"/>
        <w:jc w:val="both"/>
        <w:rPr>
          <w:sz w:val="22"/>
          <w:szCs w:val="22"/>
        </w:rPr>
      </w:pPr>
      <w:r>
        <w:rPr>
          <w:sz w:val="22"/>
          <w:szCs w:val="22"/>
        </w:rPr>
        <w:t>Parametry označovačů:</w:t>
      </w:r>
      <w:r w:rsidRPr="002805C8">
        <w:rPr>
          <w:sz w:val="22"/>
          <w:szCs w:val="22"/>
        </w:rPr>
        <w:t xml:space="preserve"> </w:t>
      </w:r>
    </w:p>
    <w:p w14:paraId="0619DA1F" w14:textId="77777777" w:rsidR="002805C8" w:rsidRDefault="002805C8" w:rsidP="002805C8">
      <w:pPr>
        <w:pStyle w:val="Odstavecseseznamem"/>
        <w:numPr>
          <w:ilvl w:val="0"/>
          <w:numId w:val="17"/>
        </w:numPr>
        <w:spacing w:after="120"/>
        <w:jc w:val="both"/>
        <w:rPr>
          <w:sz w:val="22"/>
          <w:szCs w:val="22"/>
        </w:rPr>
      </w:pPr>
      <w:r w:rsidRPr="002805C8">
        <w:rPr>
          <w:sz w:val="22"/>
          <w:szCs w:val="22"/>
        </w:rPr>
        <w:t xml:space="preserve">šířka 16 cm x výška 37 cm x hloubka 13 cm </w:t>
      </w:r>
    </w:p>
    <w:p w14:paraId="65C9C34F" w14:textId="4561AA9B" w:rsidR="002805C8" w:rsidRPr="002805C8" w:rsidRDefault="002805C8" w:rsidP="002805C8">
      <w:pPr>
        <w:pStyle w:val="Odstavecseseznamem"/>
        <w:numPr>
          <w:ilvl w:val="0"/>
          <w:numId w:val="17"/>
        </w:numPr>
        <w:spacing w:after="120"/>
        <w:jc w:val="both"/>
        <w:rPr>
          <w:sz w:val="22"/>
          <w:szCs w:val="22"/>
        </w:rPr>
      </w:pPr>
      <w:r w:rsidRPr="004C486A">
        <w:rPr>
          <w:sz w:val="22"/>
          <w:szCs w:val="22"/>
        </w:rPr>
        <w:t>řízen</w:t>
      </w:r>
      <w:r>
        <w:rPr>
          <w:sz w:val="22"/>
          <w:szCs w:val="22"/>
        </w:rPr>
        <w:t>í</w:t>
      </w:r>
      <w:r w:rsidRPr="004C486A">
        <w:rPr>
          <w:sz w:val="22"/>
          <w:szCs w:val="22"/>
        </w:rPr>
        <w:t xml:space="preserve"> přes kabel Ethernet  a napájením 24V vedeného </w:t>
      </w:r>
      <w:proofErr w:type="spellStart"/>
      <w:r w:rsidRPr="004C486A">
        <w:rPr>
          <w:sz w:val="22"/>
          <w:szCs w:val="22"/>
        </w:rPr>
        <w:t>swittche</w:t>
      </w:r>
      <w:proofErr w:type="spellEnd"/>
      <w:r w:rsidRPr="004C486A">
        <w:rPr>
          <w:sz w:val="22"/>
          <w:szCs w:val="22"/>
        </w:rPr>
        <w:t xml:space="preserve"> u každých dveří  </w:t>
      </w:r>
    </w:p>
    <w:p w14:paraId="0A6A830B" w14:textId="68894441" w:rsidR="002070F2" w:rsidRPr="003B3776" w:rsidRDefault="002070F2" w:rsidP="002805C8">
      <w:pPr>
        <w:spacing w:after="120"/>
        <w:jc w:val="both"/>
        <w:rPr>
          <w:sz w:val="22"/>
          <w:szCs w:val="22"/>
        </w:rPr>
      </w:pPr>
      <w:r w:rsidRPr="005E7A95">
        <w:rPr>
          <w:sz w:val="22"/>
          <w:szCs w:val="22"/>
        </w:rPr>
        <w:t xml:space="preserve">Dodavatel povede přípravu kabeláže Ethernet, která je součástí Řídícího a informačního systému RISII a vozidla předá dodavatel formou výkresu interiéru vozidla tak, aby bylo patrné vedení v přídržných tyčích a místa ukončení kabeláže. Napájení validátorů musí být připraveno variantně přes </w:t>
      </w:r>
      <w:proofErr w:type="spellStart"/>
      <w:r w:rsidRPr="005E7A95">
        <w:rPr>
          <w:sz w:val="22"/>
          <w:szCs w:val="22"/>
        </w:rPr>
        <w:t>PoE</w:t>
      </w:r>
      <w:proofErr w:type="spellEnd"/>
      <w:r w:rsidRPr="005E7A95">
        <w:rPr>
          <w:sz w:val="22"/>
          <w:szCs w:val="22"/>
        </w:rPr>
        <w:t xml:space="preserve"> nebo vlastním napájením.</w:t>
      </w:r>
    </w:p>
    <w:tbl>
      <w:tblPr>
        <w:tblW w:w="935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5"/>
      </w:tblGrid>
      <w:tr w:rsidR="00FC6EAF" w:rsidRPr="003B3776" w14:paraId="3DB415B7" w14:textId="77777777" w:rsidTr="00883C57">
        <w:tc>
          <w:tcPr>
            <w:tcW w:w="9355" w:type="dxa"/>
          </w:tcPr>
          <w:p w14:paraId="32F8B737" w14:textId="77777777" w:rsidR="00FC6EAF" w:rsidRPr="003B3776" w:rsidRDefault="00FC6EAF" w:rsidP="0000350C">
            <w:pPr>
              <w:pStyle w:val="Zkladntext"/>
              <w:rPr>
                <w:sz w:val="22"/>
                <w:szCs w:val="22"/>
              </w:rPr>
            </w:pPr>
            <w:r w:rsidRPr="003B3776">
              <w:rPr>
                <w:sz w:val="22"/>
                <w:szCs w:val="22"/>
              </w:rPr>
              <w:t xml:space="preserve"> </w:t>
            </w:r>
          </w:p>
          <w:p w14:paraId="0A997F44" w14:textId="77777777" w:rsidR="00FC6EAF" w:rsidRPr="003B3776" w:rsidRDefault="00FC6EAF" w:rsidP="0000350C">
            <w:pPr>
              <w:pStyle w:val="Zkladntext"/>
              <w:rPr>
                <w:sz w:val="22"/>
                <w:szCs w:val="22"/>
              </w:rPr>
            </w:pPr>
            <w:r w:rsidRPr="003B3776">
              <w:rPr>
                <w:sz w:val="22"/>
                <w:szCs w:val="22"/>
              </w:rPr>
              <w:t>Odpověď :  ANO/NE</w:t>
            </w:r>
          </w:p>
        </w:tc>
      </w:tr>
      <w:tr w:rsidR="00FC6EAF" w:rsidRPr="003B3776" w14:paraId="430C16D6" w14:textId="77777777" w:rsidTr="00883C57">
        <w:tc>
          <w:tcPr>
            <w:tcW w:w="9355" w:type="dxa"/>
          </w:tcPr>
          <w:p w14:paraId="40B1E84B" w14:textId="77777777" w:rsidR="00FC6EAF" w:rsidRPr="003B3776" w:rsidRDefault="00FC6EAF" w:rsidP="0000350C">
            <w:pPr>
              <w:pStyle w:val="Zkladntext"/>
              <w:rPr>
                <w:sz w:val="22"/>
                <w:szCs w:val="22"/>
              </w:rPr>
            </w:pPr>
          </w:p>
          <w:p w14:paraId="042964C9" w14:textId="77777777" w:rsidR="00FC6EAF" w:rsidRPr="003B3776" w:rsidRDefault="00FC6EAF" w:rsidP="0000350C">
            <w:pPr>
              <w:pStyle w:val="Zkladntext"/>
              <w:rPr>
                <w:sz w:val="22"/>
                <w:szCs w:val="22"/>
              </w:rPr>
            </w:pPr>
            <w:r w:rsidRPr="003B3776">
              <w:rPr>
                <w:sz w:val="22"/>
                <w:szCs w:val="22"/>
              </w:rPr>
              <w:t>Doplňující popis :</w:t>
            </w:r>
          </w:p>
        </w:tc>
      </w:tr>
    </w:tbl>
    <w:p w14:paraId="1E06367B" w14:textId="77777777" w:rsidR="005A30D4" w:rsidRDefault="00FC6EAF" w:rsidP="005A30D4">
      <w:pPr>
        <w:pStyle w:val="Nadpis2"/>
        <w:numPr>
          <w:ilvl w:val="1"/>
          <w:numId w:val="1"/>
        </w:numPr>
        <w:ind w:left="0" w:hanging="567"/>
        <w:rPr>
          <w:sz w:val="22"/>
          <w:szCs w:val="22"/>
        </w:rPr>
      </w:pPr>
      <w:bookmarkStart w:id="150" w:name="_Toc402796875"/>
      <w:bookmarkStart w:id="151" w:name="_Toc402862972"/>
      <w:bookmarkStart w:id="152" w:name="_Toc402931437"/>
      <w:bookmarkStart w:id="153" w:name="_Toc402942752"/>
      <w:bookmarkStart w:id="154" w:name="_Toc403281535"/>
      <w:bookmarkStart w:id="155" w:name="_Toc508772912"/>
      <w:bookmarkStart w:id="156" w:name="_Toc17975494"/>
      <w:r w:rsidRPr="003B3776">
        <w:rPr>
          <w:sz w:val="22"/>
          <w:szCs w:val="22"/>
        </w:rPr>
        <w:lastRenderedPageBreak/>
        <w:t>TEXTOVÉ TRANSPARENT</w:t>
      </w:r>
      <w:bookmarkStart w:id="157" w:name="_Toc402796876"/>
      <w:bookmarkStart w:id="158" w:name="_Toc402862973"/>
      <w:bookmarkStart w:id="159" w:name="_Toc402931438"/>
      <w:bookmarkStart w:id="160" w:name="_Toc402942753"/>
      <w:bookmarkStart w:id="161" w:name="_Toc403281536"/>
      <w:bookmarkStart w:id="162" w:name="_Toc508772913"/>
      <w:bookmarkEnd w:id="150"/>
      <w:bookmarkEnd w:id="151"/>
      <w:bookmarkEnd w:id="152"/>
      <w:bookmarkEnd w:id="153"/>
      <w:bookmarkEnd w:id="154"/>
      <w:bookmarkEnd w:id="155"/>
      <w:r w:rsidR="005A30D4">
        <w:rPr>
          <w:sz w:val="22"/>
          <w:szCs w:val="22"/>
        </w:rPr>
        <w:t>Y</w:t>
      </w:r>
      <w:bookmarkEnd w:id="156"/>
    </w:p>
    <w:p w14:paraId="4A78DCA6" w14:textId="6F64C4A7" w:rsidR="00FC6EAF" w:rsidRPr="005A30D4" w:rsidRDefault="00FC6EAF" w:rsidP="00F24988">
      <w:pPr>
        <w:pStyle w:val="Nadpis2"/>
        <w:numPr>
          <w:ilvl w:val="2"/>
          <w:numId w:val="1"/>
        </w:numPr>
        <w:rPr>
          <w:sz w:val="22"/>
          <w:szCs w:val="22"/>
        </w:rPr>
      </w:pPr>
      <w:bookmarkStart w:id="163" w:name="_Toc17975495"/>
      <w:r w:rsidRPr="005A30D4">
        <w:rPr>
          <w:sz w:val="22"/>
          <w:szCs w:val="22"/>
        </w:rPr>
        <w:t>VNĚJŠÍ TABLA</w:t>
      </w:r>
      <w:bookmarkEnd w:id="157"/>
      <w:bookmarkEnd w:id="158"/>
      <w:bookmarkEnd w:id="159"/>
      <w:bookmarkEnd w:id="160"/>
      <w:bookmarkEnd w:id="161"/>
      <w:r w:rsidRPr="005A30D4">
        <w:rPr>
          <w:sz w:val="22"/>
          <w:szCs w:val="22"/>
        </w:rPr>
        <w:t xml:space="preserve"> </w:t>
      </w:r>
      <w:r w:rsidRPr="005A30D4">
        <w:rPr>
          <w:b/>
          <w:sz w:val="22"/>
          <w:szCs w:val="22"/>
        </w:rPr>
        <w:t>-</w:t>
      </w:r>
      <w:r w:rsidRPr="005A30D4">
        <w:rPr>
          <w:sz w:val="22"/>
          <w:szCs w:val="22"/>
        </w:rPr>
        <w:t xml:space="preserve"> PP</w:t>
      </w:r>
      <w:bookmarkEnd w:id="162"/>
      <w:bookmarkEnd w:id="163"/>
    </w:p>
    <w:p w14:paraId="5178068F" w14:textId="77777777" w:rsidR="009339C0" w:rsidRPr="003B3776" w:rsidRDefault="009339C0" w:rsidP="00124AA7">
      <w:pPr>
        <w:pStyle w:val="Zkladntext"/>
        <w:rPr>
          <w:sz w:val="22"/>
          <w:szCs w:val="22"/>
        </w:rPr>
      </w:pPr>
      <w:r w:rsidRPr="003B3776">
        <w:rPr>
          <w:sz w:val="22"/>
          <w:szCs w:val="22"/>
        </w:rPr>
        <w:t xml:space="preserve">Vozidlo je třeba vybavit informačními tably, jejich rozměry a parametry jsou následující: </w:t>
      </w:r>
    </w:p>
    <w:p w14:paraId="04A08A53" w14:textId="32BA5231" w:rsidR="009339C0" w:rsidRPr="003B3776" w:rsidRDefault="009339C0" w:rsidP="009339C0">
      <w:pPr>
        <w:pStyle w:val="Odstavecseseznamem"/>
        <w:numPr>
          <w:ilvl w:val="0"/>
          <w:numId w:val="23"/>
        </w:numPr>
        <w:jc w:val="both"/>
        <w:rPr>
          <w:sz w:val="22"/>
          <w:szCs w:val="22"/>
        </w:rPr>
      </w:pPr>
      <w:r w:rsidRPr="003B3776">
        <w:rPr>
          <w:sz w:val="22"/>
          <w:szCs w:val="22"/>
        </w:rPr>
        <w:t>Čelní panel:</w:t>
      </w:r>
      <w:r w:rsidR="00E9195F">
        <w:rPr>
          <w:sz w:val="22"/>
          <w:szCs w:val="22"/>
        </w:rPr>
        <w:tab/>
      </w:r>
      <w:r w:rsidRPr="003B3776">
        <w:rPr>
          <w:sz w:val="22"/>
          <w:szCs w:val="22"/>
        </w:rPr>
        <w:t xml:space="preserve"> </w:t>
      </w:r>
      <w:r w:rsidRPr="003B3776">
        <w:rPr>
          <w:sz w:val="22"/>
          <w:szCs w:val="22"/>
        </w:rPr>
        <w:tab/>
        <w:t>počet LED: 19 řádků 140-144 sloupců</w:t>
      </w:r>
    </w:p>
    <w:p w14:paraId="1DE7349F" w14:textId="78CA5E9A" w:rsidR="009339C0" w:rsidRPr="003B3776" w:rsidRDefault="009339C0" w:rsidP="009339C0">
      <w:pPr>
        <w:pStyle w:val="Odstavecseseznamem"/>
        <w:numPr>
          <w:ilvl w:val="0"/>
          <w:numId w:val="23"/>
        </w:numPr>
        <w:jc w:val="both"/>
        <w:rPr>
          <w:sz w:val="22"/>
          <w:szCs w:val="22"/>
        </w:rPr>
      </w:pPr>
      <w:r w:rsidRPr="003B3776">
        <w:rPr>
          <w:sz w:val="22"/>
          <w:szCs w:val="22"/>
        </w:rPr>
        <w:t>Boční panel</w:t>
      </w:r>
      <w:r w:rsidR="00E9195F">
        <w:rPr>
          <w:sz w:val="22"/>
          <w:szCs w:val="22"/>
        </w:rPr>
        <w:t xml:space="preserve"> pravý</w:t>
      </w:r>
      <w:r w:rsidRPr="003B3776">
        <w:rPr>
          <w:sz w:val="22"/>
          <w:szCs w:val="22"/>
        </w:rPr>
        <w:t xml:space="preserve">: </w:t>
      </w:r>
      <w:r w:rsidRPr="003B3776">
        <w:rPr>
          <w:sz w:val="22"/>
          <w:szCs w:val="22"/>
        </w:rPr>
        <w:tab/>
        <w:t>počet LED: 19 řádků 112-116 sloupců</w:t>
      </w:r>
    </w:p>
    <w:p w14:paraId="49DA8084" w14:textId="30EFE3BD" w:rsidR="009339C0" w:rsidRDefault="009339C0" w:rsidP="009339C0">
      <w:pPr>
        <w:pStyle w:val="Odstavecseseznamem"/>
        <w:numPr>
          <w:ilvl w:val="0"/>
          <w:numId w:val="23"/>
        </w:numPr>
        <w:jc w:val="both"/>
        <w:rPr>
          <w:sz w:val="22"/>
          <w:szCs w:val="22"/>
        </w:rPr>
      </w:pPr>
      <w:r w:rsidRPr="003B3776">
        <w:rPr>
          <w:sz w:val="22"/>
          <w:szCs w:val="22"/>
        </w:rPr>
        <w:t xml:space="preserve">Zadní panel: </w:t>
      </w:r>
      <w:r w:rsidRPr="003B3776">
        <w:rPr>
          <w:sz w:val="22"/>
          <w:szCs w:val="22"/>
        </w:rPr>
        <w:tab/>
      </w:r>
      <w:r w:rsidR="00E9195F">
        <w:rPr>
          <w:sz w:val="22"/>
          <w:szCs w:val="22"/>
        </w:rPr>
        <w:tab/>
      </w:r>
      <w:r w:rsidRPr="003B3776">
        <w:rPr>
          <w:sz w:val="22"/>
          <w:szCs w:val="22"/>
        </w:rPr>
        <w:t>počet LED: 19 řádků 28-32 sloupců</w:t>
      </w:r>
    </w:p>
    <w:p w14:paraId="7E009D80" w14:textId="18865E25" w:rsidR="00E9195F" w:rsidRPr="003B3776" w:rsidRDefault="00E9195F" w:rsidP="009339C0">
      <w:pPr>
        <w:pStyle w:val="Odstavecseseznamem"/>
        <w:numPr>
          <w:ilvl w:val="0"/>
          <w:numId w:val="23"/>
        </w:numPr>
        <w:jc w:val="both"/>
        <w:rPr>
          <w:sz w:val="22"/>
          <w:szCs w:val="22"/>
        </w:rPr>
      </w:pPr>
      <w:r>
        <w:rPr>
          <w:sz w:val="22"/>
          <w:szCs w:val="22"/>
        </w:rPr>
        <w:t>Boční panel levý</w:t>
      </w:r>
      <w:r w:rsidRPr="00E9195F">
        <w:rPr>
          <w:sz w:val="22"/>
          <w:szCs w:val="22"/>
        </w:rPr>
        <w:t xml:space="preserve"> </w:t>
      </w:r>
      <w:r>
        <w:rPr>
          <w:sz w:val="22"/>
          <w:szCs w:val="22"/>
        </w:rPr>
        <w:tab/>
      </w:r>
      <w:r w:rsidRPr="003B3776">
        <w:rPr>
          <w:sz w:val="22"/>
          <w:szCs w:val="22"/>
        </w:rPr>
        <w:t>počet LED: 19 řádků 28-32 sloupců</w:t>
      </w:r>
    </w:p>
    <w:p w14:paraId="5E81301A" w14:textId="77777777" w:rsidR="009339C0" w:rsidRDefault="009339C0" w:rsidP="00124AA7">
      <w:pPr>
        <w:pStyle w:val="Zkladntext"/>
        <w:spacing w:after="0"/>
        <w:rPr>
          <w:sz w:val="22"/>
          <w:szCs w:val="22"/>
        </w:rPr>
      </w:pPr>
      <w:r w:rsidRPr="003B3776">
        <w:rPr>
          <w:sz w:val="22"/>
          <w:szCs w:val="22"/>
        </w:rPr>
        <w:t xml:space="preserve">Boční panel může být případně rozdělen na dva samostatné, přičemž jedna část bude mít rozměry </w:t>
      </w:r>
      <w:r w:rsidRPr="003B3776">
        <w:rPr>
          <w:sz w:val="22"/>
          <w:szCs w:val="22"/>
        </w:rPr>
        <w:br/>
        <w:t>19x28-32, druhá část 19x84-88.</w:t>
      </w:r>
    </w:p>
    <w:p w14:paraId="75D6825C" w14:textId="0B54A745" w:rsidR="00E9195F" w:rsidRPr="003B3776" w:rsidRDefault="00E9195F" w:rsidP="00124AA7">
      <w:pPr>
        <w:pStyle w:val="Zkladntext"/>
        <w:spacing w:after="0"/>
        <w:rPr>
          <w:sz w:val="22"/>
          <w:szCs w:val="22"/>
        </w:rPr>
      </w:pPr>
      <w:r>
        <w:rPr>
          <w:sz w:val="22"/>
          <w:szCs w:val="22"/>
        </w:rPr>
        <w:t>Levý boční panel bude umístěný  v levé přední části vozidla</w:t>
      </w:r>
    </w:p>
    <w:p w14:paraId="1D1F41B8" w14:textId="77777777" w:rsidR="009339C0" w:rsidRPr="003B3776" w:rsidRDefault="009339C0" w:rsidP="00124AA7">
      <w:pPr>
        <w:pStyle w:val="Zkladntext"/>
        <w:spacing w:after="0"/>
        <w:rPr>
          <w:sz w:val="22"/>
          <w:szCs w:val="22"/>
        </w:rPr>
      </w:pPr>
    </w:p>
    <w:p w14:paraId="5328F560" w14:textId="77777777" w:rsidR="009339C0" w:rsidRPr="003B3776" w:rsidRDefault="009339C0" w:rsidP="00124AA7">
      <w:pPr>
        <w:pStyle w:val="Zkladntext"/>
        <w:spacing w:after="0"/>
        <w:rPr>
          <w:sz w:val="22"/>
          <w:szCs w:val="22"/>
        </w:rPr>
      </w:pPr>
      <w:r w:rsidRPr="003B3776">
        <w:rPr>
          <w:sz w:val="22"/>
          <w:szCs w:val="22"/>
        </w:rPr>
        <w:t>Další požadavky na vnější panely:</w:t>
      </w:r>
    </w:p>
    <w:p w14:paraId="655A534B" w14:textId="77777777" w:rsidR="009339C0" w:rsidRPr="003B3776" w:rsidRDefault="009339C0" w:rsidP="009339C0">
      <w:pPr>
        <w:pStyle w:val="Odstavecseseznamem"/>
        <w:numPr>
          <w:ilvl w:val="0"/>
          <w:numId w:val="13"/>
        </w:numPr>
        <w:jc w:val="both"/>
        <w:rPr>
          <w:sz w:val="22"/>
          <w:szCs w:val="22"/>
        </w:rPr>
      </w:pPr>
      <w:r w:rsidRPr="003B3776">
        <w:rPr>
          <w:sz w:val="22"/>
          <w:szCs w:val="22"/>
        </w:rPr>
        <w:t>Technologické provedení všech vnějších panelů - technologie LED</w:t>
      </w:r>
    </w:p>
    <w:p w14:paraId="553A41E8" w14:textId="77777777" w:rsidR="009339C0" w:rsidRPr="003B3776" w:rsidRDefault="009339C0" w:rsidP="009339C0">
      <w:pPr>
        <w:pStyle w:val="Zkladntext"/>
        <w:numPr>
          <w:ilvl w:val="0"/>
          <w:numId w:val="13"/>
        </w:numPr>
        <w:spacing w:after="0"/>
        <w:ind w:left="714" w:hanging="357"/>
        <w:rPr>
          <w:sz w:val="22"/>
          <w:szCs w:val="22"/>
        </w:rPr>
      </w:pPr>
      <w:r w:rsidRPr="003B3776">
        <w:rPr>
          <w:sz w:val="22"/>
          <w:szCs w:val="22"/>
        </w:rPr>
        <w:t>užití matice s roztečí LED cca 10 mm</w:t>
      </w:r>
    </w:p>
    <w:p w14:paraId="36FF3D12" w14:textId="77777777" w:rsidR="009339C0" w:rsidRDefault="009339C0" w:rsidP="009339C0">
      <w:pPr>
        <w:pStyle w:val="Odstavecseseznamem"/>
        <w:numPr>
          <w:ilvl w:val="0"/>
          <w:numId w:val="13"/>
        </w:numPr>
        <w:jc w:val="both"/>
        <w:rPr>
          <w:sz w:val="22"/>
          <w:szCs w:val="22"/>
        </w:rPr>
      </w:pPr>
      <w:r w:rsidRPr="003B3776">
        <w:rPr>
          <w:sz w:val="22"/>
          <w:szCs w:val="22"/>
        </w:rPr>
        <w:t>zelená barva LED dle standardu IDS JMK.</w:t>
      </w:r>
    </w:p>
    <w:p w14:paraId="0427F737" w14:textId="5A9CE4EE" w:rsidR="00153AED" w:rsidRPr="003B3776" w:rsidRDefault="00153AED" w:rsidP="009339C0">
      <w:pPr>
        <w:pStyle w:val="Odstavecseseznamem"/>
        <w:numPr>
          <w:ilvl w:val="0"/>
          <w:numId w:val="13"/>
        </w:numPr>
        <w:jc w:val="both"/>
        <w:rPr>
          <w:sz w:val="22"/>
          <w:szCs w:val="22"/>
        </w:rPr>
      </w:pPr>
      <w:r>
        <w:rPr>
          <w:sz w:val="22"/>
          <w:szCs w:val="22"/>
        </w:rPr>
        <w:t>Regulace jasu musí být automatická podle světelných podmínek v okolí.</w:t>
      </w:r>
    </w:p>
    <w:p w14:paraId="78D6A291" w14:textId="77777777" w:rsidR="009339C0" w:rsidRPr="003B3776" w:rsidRDefault="009339C0" w:rsidP="009339C0">
      <w:pPr>
        <w:pStyle w:val="Odstavecseseznamem"/>
        <w:numPr>
          <w:ilvl w:val="0"/>
          <w:numId w:val="13"/>
        </w:numPr>
        <w:jc w:val="both"/>
        <w:rPr>
          <w:sz w:val="22"/>
          <w:szCs w:val="22"/>
        </w:rPr>
      </w:pPr>
      <w:r w:rsidRPr="003B3776">
        <w:rPr>
          <w:sz w:val="22"/>
          <w:szCs w:val="22"/>
        </w:rPr>
        <w:t>Funkční plocha panelu musí být rozdělena na minimálně dva samostatné bloky libovolně nastavitelné šířky, možnost nezávislého zobrazení v jednotlivých blocích panelu (nezávislé zobrazení linky v prvním bloku panelu, zobrazení cíle, popř. dalších informací ve zbylých blocích panelu).</w:t>
      </w:r>
    </w:p>
    <w:p w14:paraId="5D279C5F" w14:textId="77777777" w:rsidR="009339C0" w:rsidRPr="003B3776" w:rsidRDefault="009339C0" w:rsidP="009339C0">
      <w:pPr>
        <w:pStyle w:val="Zkladntext"/>
        <w:numPr>
          <w:ilvl w:val="0"/>
          <w:numId w:val="13"/>
        </w:numPr>
        <w:spacing w:after="0"/>
        <w:ind w:left="714" w:hanging="357"/>
        <w:rPr>
          <w:sz w:val="22"/>
          <w:szCs w:val="22"/>
        </w:rPr>
      </w:pPr>
      <w:r w:rsidRPr="003B3776">
        <w:rPr>
          <w:sz w:val="22"/>
          <w:szCs w:val="22"/>
        </w:rPr>
        <w:t>Možnost inverzního zobrazení v jednotlivých blocích panelu.</w:t>
      </w:r>
    </w:p>
    <w:p w14:paraId="53A6C08D" w14:textId="77777777" w:rsidR="009339C0" w:rsidRPr="003B3776" w:rsidRDefault="009339C0" w:rsidP="009339C0">
      <w:pPr>
        <w:pStyle w:val="Zkladntext"/>
        <w:numPr>
          <w:ilvl w:val="0"/>
          <w:numId w:val="13"/>
        </w:numPr>
        <w:spacing w:after="0"/>
        <w:rPr>
          <w:sz w:val="22"/>
          <w:szCs w:val="22"/>
        </w:rPr>
      </w:pPr>
      <w:r w:rsidRPr="003B3776">
        <w:rPr>
          <w:sz w:val="22"/>
          <w:szCs w:val="22"/>
        </w:rPr>
        <w:t>Libovolně nastavitelná výška znaků, jejich poloha a odstup v rozmezí funkční plochy panelů. Možnost vytvoření a zobrazení libovolného znaku v rámci funkční plochy panelu.</w:t>
      </w:r>
    </w:p>
    <w:p w14:paraId="3F35CB79" w14:textId="77777777" w:rsidR="009339C0" w:rsidRPr="003B3776" w:rsidRDefault="009339C0" w:rsidP="009339C0">
      <w:pPr>
        <w:pStyle w:val="Zkladntext"/>
        <w:numPr>
          <w:ilvl w:val="0"/>
          <w:numId w:val="13"/>
        </w:numPr>
        <w:spacing w:after="0"/>
        <w:rPr>
          <w:sz w:val="22"/>
          <w:szCs w:val="22"/>
        </w:rPr>
      </w:pPr>
      <w:r w:rsidRPr="003B3776">
        <w:rPr>
          <w:sz w:val="22"/>
          <w:szCs w:val="22"/>
        </w:rPr>
        <w:t>Zobrazení střídajícího se textu (definujte rychlost změny zobrazení střídajícího se textu). Zobrazení běžícího textu a jeho využití u jednotlivých typů panelů. Zobrazení textu s diakritikou (definujte možnost zachování výšky písma). Možnost inverzního zobrazení v jednotlivých blocích panelu.</w:t>
      </w:r>
    </w:p>
    <w:p w14:paraId="0DCBAA2A" w14:textId="77777777" w:rsidR="009339C0" w:rsidRPr="003B3776" w:rsidRDefault="009339C0" w:rsidP="009339C0">
      <w:pPr>
        <w:pStyle w:val="Zkladntext"/>
        <w:numPr>
          <w:ilvl w:val="0"/>
          <w:numId w:val="13"/>
        </w:numPr>
        <w:spacing w:after="0"/>
        <w:rPr>
          <w:sz w:val="22"/>
          <w:szCs w:val="22"/>
        </w:rPr>
      </w:pPr>
      <w:r w:rsidRPr="003B3776">
        <w:rPr>
          <w:sz w:val="22"/>
          <w:szCs w:val="22"/>
        </w:rPr>
        <w:t>Data pro nastavení jednotlivých panelů a data pro zobrazování musí být ukládána do externích databází, nikoliv v programu.</w:t>
      </w:r>
    </w:p>
    <w:p w14:paraId="594BD27E" w14:textId="77777777" w:rsidR="009339C0" w:rsidRPr="003B3776" w:rsidRDefault="009339C0" w:rsidP="009339C0">
      <w:pPr>
        <w:pStyle w:val="Zkladntext"/>
        <w:numPr>
          <w:ilvl w:val="0"/>
          <w:numId w:val="13"/>
        </w:numPr>
        <w:spacing w:after="0"/>
        <w:rPr>
          <w:sz w:val="22"/>
          <w:szCs w:val="22"/>
        </w:rPr>
      </w:pPr>
      <w:r w:rsidRPr="003B3776">
        <w:rPr>
          <w:sz w:val="22"/>
          <w:szCs w:val="22"/>
        </w:rPr>
        <w:t>Panely nesmí být z pohledu cestujícího vně vozidla zakrývány sloupky, výčnělky karosérie či jinými prvky.</w:t>
      </w:r>
    </w:p>
    <w:p w14:paraId="4CD6FF51" w14:textId="77777777" w:rsidR="009339C0" w:rsidRPr="003B3776" w:rsidRDefault="009339C0" w:rsidP="009339C0">
      <w:pPr>
        <w:pStyle w:val="Zkladntext"/>
        <w:numPr>
          <w:ilvl w:val="0"/>
          <w:numId w:val="13"/>
        </w:numPr>
        <w:spacing w:after="0"/>
        <w:rPr>
          <w:sz w:val="22"/>
          <w:szCs w:val="22"/>
        </w:rPr>
      </w:pPr>
      <w:r w:rsidRPr="003B3776">
        <w:rPr>
          <w:sz w:val="22"/>
          <w:szCs w:val="22"/>
        </w:rPr>
        <w:t>Připojení panelů k vozidlovým datovým sběrnicím (IBIS). Adresace panelů jako řádných periferií vozidla.</w:t>
      </w:r>
    </w:p>
    <w:p w14:paraId="6F0DB491" w14:textId="74369410" w:rsidR="009339C0" w:rsidRPr="003B3776" w:rsidRDefault="009339C0" w:rsidP="009339C0">
      <w:pPr>
        <w:pStyle w:val="Odstavecseseznamem"/>
        <w:numPr>
          <w:ilvl w:val="0"/>
          <w:numId w:val="13"/>
        </w:numPr>
        <w:jc w:val="both"/>
        <w:rPr>
          <w:sz w:val="22"/>
          <w:szCs w:val="22"/>
        </w:rPr>
      </w:pPr>
      <w:r w:rsidRPr="003B3776">
        <w:rPr>
          <w:sz w:val="22"/>
          <w:szCs w:val="22"/>
        </w:rPr>
        <w:t xml:space="preserve">Nahrávání dat do panelů pomocí Wi-Fi sítě </w:t>
      </w:r>
      <w:r w:rsidR="00153AED">
        <w:rPr>
          <w:sz w:val="22"/>
          <w:szCs w:val="22"/>
        </w:rPr>
        <w:t>RISII</w:t>
      </w:r>
      <w:r w:rsidRPr="003B3776">
        <w:rPr>
          <w:sz w:val="22"/>
          <w:szCs w:val="22"/>
        </w:rPr>
        <w:t xml:space="preserve"> přes palubní počítač a sběrnice IBIS nebo nouzové nahrávání dat pomocí notebooku</w:t>
      </w:r>
    </w:p>
    <w:p w14:paraId="7BD51F53" w14:textId="77777777" w:rsidR="009339C0" w:rsidRPr="003B3776" w:rsidRDefault="009339C0" w:rsidP="009339C0">
      <w:pPr>
        <w:pStyle w:val="Odstavecseseznamem"/>
        <w:numPr>
          <w:ilvl w:val="0"/>
          <w:numId w:val="13"/>
        </w:numPr>
        <w:jc w:val="both"/>
        <w:rPr>
          <w:sz w:val="22"/>
          <w:szCs w:val="22"/>
        </w:rPr>
      </w:pPr>
      <w:r w:rsidRPr="003B3776">
        <w:rPr>
          <w:sz w:val="22"/>
          <w:szCs w:val="22"/>
        </w:rPr>
        <w:t>Informace o funkčnosti / nefunkčnosti (poruše) panelu předávána palubnímu počítači vozidla.</w:t>
      </w:r>
    </w:p>
    <w:p w14:paraId="3A1FAEB6" w14:textId="77777777" w:rsidR="009339C0" w:rsidRPr="003B3776" w:rsidRDefault="009339C0" w:rsidP="009339C0">
      <w:pPr>
        <w:pStyle w:val="Odstavecseseznamem"/>
        <w:numPr>
          <w:ilvl w:val="0"/>
          <w:numId w:val="13"/>
        </w:numPr>
        <w:jc w:val="both"/>
        <w:rPr>
          <w:sz w:val="22"/>
          <w:szCs w:val="22"/>
        </w:rPr>
      </w:pPr>
      <w:r w:rsidRPr="003B3776">
        <w:rPr>
          <w:sz w:val="22"/>
          <w:szCs w:val="22"/>
        </w:rPr>
        <w:t>Napájení panelů z palubní sítě vozidla přes integrovanou jednotku napájení informačního systému v palubním počítači.</w:t>
      </w:r>
    </w:p>
    <w:p w14:paraId="6C7E43D2" w14:textId="77777777" w:rsidR="009339C0" w:rsidRPr="003B3776" w:rsidRDefault="009339C0" w:rsidP="009339C0">
      <w:pPr>
        <w:pStyle w:val="Odstavecseseznamem"/>
        <w:numPr>
          <w:ilvl w:val="0"/>
          <w:numId w:val="13"/>
        </w:numPr>
        <w:jc w:val="both"/>
        <w:rPr>
          <w:sz w:val="22"/>
          <w:szCs w:val="22"/>
        </w:rPr>
      </w:pPr>
      <w:r w:rsidRPr="003B3776">
        <w:rPr>
          <w:sz w:val="22"/>
          <w:szCs w:val="22"/>
        </w:rPr>
        <w:t>Vnější obal panelů musí být pevný, samonosné konstrukce a odstíněný proti narušení správné funkce panelu.</w:t>
      </w:r>
    </w:p>
    <w:p w14:paraId="42FCC8F9" w14:textId="77777777" w:rsidR="009339C0" w:rsidRPr="003B3776" w:rsidRDefault="009339C0" w:rsidP="009339C0">
      <w:pPr>
        <w:pStyle w:val="Odstavecseseznamem"/>
        <w:numPr>
          <w:ilvl w:val="0"/>
          <w:numId w:val="13"/>
        </w:numPr>
        <w:jc w:val="both"/>
        <w:rPr>
          <w:sz w:val="22"/>
          <w:szCs w:val="22"/>
        </w:rPr>
      </w:pPr>
      <w:r w:rsidRPr="003B3776">
        <w:rPr>
          <w:sz w:val="22"/>
          <w:szCs w:val="22"/>
        </w:rPr>
        <w:t>Zámky pro snadný servisní přístup dovnitř panelů musí být univerzální na trojhranný klíč.</w:t>
      </w:r>
    </w:p>
    <w:p w14:paraId="76B6D1B2" w14:textId="77777777" w:rsidR="009339C0" w:rsidRPr="003B3776" w:rsidRDefault="009339C0" w:rsidP="009339C0">
      <w:pPr>
        <w:pStyle w:val="Odstavecseseznamem"/>
        <w:numPr>
          <w:ilvl w:val="0"/>
          <w:numId w:val="13"/>
        </w:numPr>
        <w:jc w:val="both"/>
        <w:rPr>
          <w:sz w:val="22"/>
          <w:szCs w:val="22"/>
        </w:rPr>
      </w:pPr>
      <w:r w:rsidRPr="003B3776">
        <w:rPr>
          <w:sz w:val="22"/>
          <w:szCs w:val="22"/>
        </w:rPr>
        <w:t xml:space="preserve">Povrchová úprava obalu panelu musí být </w:t>
      </w:r>
      <w:proofErr w:type="spellStart"/>
      <w:r w:rsidRPr="003B3776">
        <w:rPr>
          <w:sz w:val="22"/>
          <w:szCs w:val="22"/>
        </w:rPr>
        <w:t>komaxitová</w:t>
      </w:r>
      <w:proofErr w:type="spellEnd"/>
      <w:r w:rsidRPr="003B3776">
        <w:rPr>
          <w:sz w:val="22"/>
          <w:szCs w:val="22"/>
        </w:rPr>
        <w:t xml:space="preserve"> barva – barva bude odsouhlasena zadavatelem.</w:t>
      </w:r>
    </w:p>
    <w:p w14:paraId="5E978050" w14:textId="77777777" w:rsidR="009339C0" w:rsidRPr="003B3776" w:rsidRDefault="009339C0" w:rsidP="009339C0">
      <w:pPr>
        <w:pStyle w:val="Odstavecseseznamem"/>
        <w:numPr>
          <w:ilvl w:val="0"/>
          <w:numId w:val="13"/>
        </w:numPr>
        <w:jc w:val="both"/>
        <w:rPr>
          <w:sz w:val="22"/>
          <w:szCs w:val="22"/>
        </w:rPr>
      </w:pPr>
      <w:r w:rsidRPr="003B3776">
        <w:rPr>
          <w:sz w:val="22"/>
          <w:szCs w:val="22"/>
        </w:rPr>
        <w:t xml:space="preserve">Odolnost povrchové úpravy obalu proti vandalismu, zejména odolnost proti poškrábání </w:t>
      </w:r>
      <w:r w:rsidRPr="003B3776">
        <w:rPr>
          <w:sz w:val="22"/>
          <w:szCs w:val="22"/>
        </w:rPr>
        <w:br/>
        <w:t>a posprejování.</w:t>
      </w:r>
    </w:p>
    <w:p w14:paraId="75227791" w14:textId="77777777" w:rsidR="009339C0" w:rsidRPr="003B3776" w:rsidRDefault="009339C0" w:rsidP="009339C0">
      <w:pPr>
        <w:pStyle w:val="Odstavecseseznamem"/>
        <w:numPr>
          <w:ilvl w:val="0"/>
          <w:numId w:val="13"/>
        </w:numPr>
        <w:jc w:val="both"/>
        <w:rPr>
          <w:sz w:val="22"/>
          <w:szCs w:val="22"/>
        </w:rPr>
      </w:pPr>
      <w:r w:rsidRPr="003B3776">
        <w:rPr>
          <w:sz w:val="22"/>
          <w:szCs w:val="22"/>
        </w:rPr>
        <w:t>Minimální provozní spolehlivost panelů je dána výrobcem dobou garantované provozní spolehlivosti vozidla.</w:t>
      </w:r>
    </w:p>
    <w:p w14:paraId="4651F534" w14:textId="77777777" w:rsidR="009339C0" w:rsidRPr="003B3776" w:rsidRDefault="009339C0" w:rsidP="009339C0">
      <w:pPr>
        <w:pStyle w:val="Odstavecseseznamem"/>
        <w:numPr>
          <w:ilvl w:val="0"/>
          <w:numId w:val="13"/>
        </w:numPr>
        <w:jc w:val="both"/>
        <w:rPr>
          <w:sz w:val="22"/>
          <w:szCs w:val="22"/>
        </w:rPr>
      </w:pPr>
      <w:r w:rsidRPr="003B3776">
        <w:rPr>
          <w:sz w:val="22"/>
          <w:szCs w:val="22"/>
        </w:rPr>
        <w:t>Součástí nabídky musí být homologace výrobků podle normy ČSN 304011 a ČSN EN 50121-3-2.</w:t>
      </w:r>
    </w:p>
    <w:p w14:paraId="5138ABB9" w14:textId="77777777" w:rsidR="009339C0" w:rsidRPr="003B3776" w:rsidRDefault="009339C0" w:rsidP="00124AA7">
      <w:pPr>
        <w:jc w:val="both"/>
        <w:rPr>
          <w:sz w:val="22"/>
          <w:szCs w:val="22"/>
        </w:rPr>
      </w:pPr>
    </w:p>
    <w:p w14:paraId="0620BE43" w14:textId="77777777" w:rsidR="009339C0" w:rsidRPr="003B3776" w:rsidRDefault="009339C0" w:rsidP="00124AA7">
      <w:pPr>
        <w:jc w:val="both"/>
        <w:rPr>
          <w:sz w:val="22"/>
          <w:szCs w:val="22"/>
        </w:rPr>
      </w:pPr>
      <w:r w:rsidRPr="003B3776">
        <w:rPr>
          <w:sz w:val="22"/>
          <w:szCs w:val="22"/>
        </w:rPr>
        <w:t>Součástí nabídky musí být nabídka servisního SW pro kompletní nastavení zobrazení na panelech, včetně možnosti přípravy jednotlivých textových a grafických znaků, nastavení rozdělení funkční plochy panelů do bloků a způsobu zobrazení.</w:t>
      </w:r>
    </w:p>
    <w:p w14:paraId="312FD2F4" w14:textId="77777777" w:rsidR="009339C0" w:rsidRPr="003B3776" w:rsidRDefault="009339C0" w:rsidP="00124AA7">
      <w:pPr>
        <w:jc w:val="both"/>
        <w:rPr>
          <w:sz w:val="22"/>
          <w:szCs w:val="22"/>
        </w:rPr>
      </w:pPr>
    </w:p>
    <w:p w14:paraId="12BCA07A" w14:textId="77777777" w:rsidR="009339C0" w:rsidRPr="003B3776" w:rsidRDefault="009339C0" w:rsidP="00124AA7">
      <w:pPr>
        <w:jc w:val="both"/>
        <w:rPr>
          <w:sz w:val="22"/>
          <w:szCs w:val="22"/>
        </w:rPr>
      </w:pPr>
      <w:r w:rsidRPr="003B3776">
        <w:rPr>
          <w:sz w:val="22"/>
          <w:szCs w:val="22"/>
        </w:rPr>
        <w:t>Servisní SW musí splňovat požadavky:</w:t>
      </w:r>
    </w:p>
    <w:p w14:paraId="696526E2" w14:textId="77777777" w:rsidR="009339C0" w:rsidRPr="003B3776" w:rsidRDefault="009339C0" w:rsidP="009339C0">
      <w:pPr>
        <w:pStyle w:val="Odstavecseseznamem"/>
        <w:numPr>
          <w:ilvl w:val="0"/>
          <w:numId w:val="14"/>
        </w:numPr>
        <w:spacing w:line="260" w:lineRule="exact"/>
        <w:jc w:val="both"/>
        <w:rPr>
          <w:sz w:val="22"/>
          <w:szCs w:val="22"/>
        </w:rPr>
      </w:pPr>
      <w:r w:rsidRPr="003B3776">
        <w:rPr>
          <w:sz w:val="22"/>
          <w:szCs w:val="22"/>
        </w:rPr>
        <w:lastRenderedPageBreak/>
        <w:t>Umožňovat přehledné grafické zobrazení nastavení panelů a připravených dat, odpovídající  skutečným panelům, pro jejich kontrolu před aplikací do panelů</w:t>
      </w:r>
    </w:p>
    <w:p w14:paraId="68919FA4" w14:textId="77777777" w:rsidR="009339C0" w:rsidRPr="003B3776" w:rsidRDefault="009339C0" w:rsidP="009339C0">
      <w:pPr>
        <w:pStyle w:val="Odstavecseseznamem"/>
        <w:numPr>
          <w:ilvl w:val="0"/>
          <w:numId w:val="14"/>
        </w:numPr>
        <w:spacing w:line="260" w:lineRule="exact"/>
        <w:jc w:val="both"/>
        <w:rPr>
          <w:sz w:val="22"/>
          <w:szCs w:val="22"/>
        </w:rPr>
      </w:pPr>
      <w:r w:rsidRPr="003B3776">
        <w:rPr>
          <w:sz w:val="22"/>
          <w:szCs w:val="22"/>
        </w:rPr>
        <w:t>Umožňovat základní diagnostiku funkční plochy i jednotlivých panelů</w:t>
      </w:r>
    </w:p>
    <w:p w14:paraId="35A633DD" w14:textId="77777777" w:rsidR="009339C0" w:rsidRPr="003B3776" w:rsidRDefault="009339C0" w:rsidP="009339C0">
      <w:pPr>
        <w:pStyle w:val="Odstavecseseznamem"/>
        <w:numPr>
          <w:ilvl w:val="0"/>
          <w:numId w:val="14"/>
        </w:numPr>
        <w:spacing w:line="260" w:lineRule="exact"/>
        <w:jc w:val="both"/>
        <w:rPr>
          <w:sz w:val="22"/>
          <w:szCs w:val="22"/>
        </w:rPr>
      </w:pPr>
      <w:r w:rsidRPr="003B3776">
        <w:rPr>
          <w:sz w:val="22"/>
          <w:szCs w:val="22"/>
        </w:rPr>
        <w:t>Součástí servisního SW musí být aplikace pro nouzové nahrávání dat do panelů z notebooku  pomocí dodaného odpovídajícího převodníku</w:t>
      </w:r>
    </w:p>
    <w:p w14:paraId="44208498" w14:textId="77777777" w:rsidR="009339C0" w:rsidRPr="003B3776" w:rsidRDefault="009339C0" w:rsidP="00124AA7">
      <w:pPr>
        <w:jc w:val="both"/>
        <w:rPr>
          <w:sz w:val="22"/>
          <w:szCs w:val="22"/>
        </w:rPr>
      </w:pPr>
      <w:r w:rsidRPr="003B3776">
        <w:rPr>
          <w:sz w:val="22"/>
          <w:szCs w:val="22"/>
        </w:rPr>
        <w:t>Kompatibilní s operačním systémem MS Windows 7 a MS Windows 10 (32 i 64-bit verze)</w:t>
      </w:r>
    </w:p>
    <w:p w14:paraId="2E8B96DC" w14:textId="77777777" w:rsidR="009339C0" w:rsidRPr="003B3776" w:rsidRDefault="009339C0" w:rsidP="009339C0">
      <w:pPr>
        <w:pStyle w:val="Zkladntext"/>
        <w:rPr>
          <w:sz w:val="22"/>
          <w:szCs w:val="22"/>
        </w:rPr>
      </w:pPr>
      <w:r w:rsidRPr="003B3776">
        <w:rPr>
          <w:sz w:val="22"/>
          <w:szCs w:val="22"/>
        </w:rPr>
        <w:t>Jiné uspořádání tabel musí být předem odsouhlaseno se zadavatelem.</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5"/>
      </w:tblGrid>
      <w:tr w:rsidR="00FC6EAF" w:rsidRPr="003B3776" w14:paraId="33318954" w14:textId="77777777" w:rsidTr="009840C3">
        <w:tc>
          <w:tcPr>
            <w:tcW w:w="9355" w:type="dxa"/>
          </w:tcPr>
          <w:p w14:paraId="535A1B90" w14:textId="77777777" w:rsidR="00FC6EAF" w:rsidRPr="003B3776" w:rsidRDefault="00FC6EAF" w:rsidP="0000350C">
            <w:pPr>
              <w:pStyle w:val="Zkladntext"/>
              <w:rPr>
                <w:sz w:val="22"/>
                <w:szCs w:val="22"/>
              </w:rPr>
            </w:pPr>
          </w:p>
          <w:p w14:paraId="42E05534" w14:textId="77777777" w:rsidR="00FC6EAF" w:rsidRPr="003B3776" w:rsidRDefault="00FC6EAF" w:rsidP="0000350C">
            <w:pPr>
              <w:pStyle w:val="Zkladntext"/>
              <w:rPr>
                <w:sz w:val="22"/>
                <w:szCs w:val="22"/>
              </w:rPr>
            </w:pPr>
            <w:r w:rsidRPr="003B3776">
              <w:rPr>
                <w:sz w:val="22"/>
                <w:szCs w:val="22"/>
              </w:rPr>
              <w:t>Odpověď :  ANO/NE</w:t>
            </w:r>
          </w:p>
        </w:tc>
      </w:tr>
      <w:tr w:rsidR="00FC6EAF" w:rsidRPr="003B3776" w14:paraId="220EF9FD" w14:textId="77777777" w:rsidTr="009840C3">
        <w:tc>
          <w:tcPr>
            <w:tcW w:w="9355" w:type="dxa"/>
            <w:tcBorders>
              <w:bottom w:val="single" w:sz="4" w:space="0" w:color="auto"/>
            </w:tcBorders>
          </w:tcPr>
          <w:p w14:paraId="0E6E2267" w14:textId="77777777" w:rsidR="00FC6EAF" w:rsidRPr="003B3776" w:rsidRDefault="00FC6EAF" w:rsidP="0000350C">
            <w:pPr>
              <w:pStyle w:val="Zkladntext"/>
              <w:rPr>
                <w:sz w:val="22"/>
                <w:szCs w:val="22"/>
              </w:rPr>
            </w:pPr>
          </w:p>
          <w:p w14:paraId="322A7673" w14:textId="77777777" w:rsidR="00FC6EAF" w:rsidRPr="003B3776" w:rsidRDefault="00FC6EAF" w:rsidP="0000350C">
            <w:pPr>
              <w:pStyle w:val="Zkladntext"/>
              <w:rPr>
                <w:sz w:val="22"/>
                <w:szCs w:val="22"/>
              </w:rPr>
            </w:pPr>
            <w:r w:rsidRPr="003B3776">
              <w:rPr>
                <w:sz w:val="22"/>
                <w:szCs w:val="22"/>
              </w:rPr>
              <w:t>Doplňující popis :</w:t>
            </w:r>
          </w:p>
        </w:tc>
      </w:tr>
      <w:tr w:rsidR="00FC6EAF" w:rsidRPr="003B3776" w14:paraId="7C32FFCD" w14:textId="77777777" w:rsidTr="009840C3">
        <w:tc>
          <w:tcPr>
            <w:tcW w:w="9355" w:type="dxa"/>
            <w:tcBorders>
              <w:left w:val="nil"/>
              <w:bottom w:val="nil"/>
              <w:right w:val="nil"/>
            </w:tcBorders>
          </w:tcPr>
          <w:p w14:paraId="1D73BD54" w14:textId="77777777" w:rsidR="00FC6EAF" w:rsidRPr="003B3776" w:rsidRDefault="00FC6EAF" w:rsidP="0000350C">
            <w:pPr>
              <w:pStyle w:val="Zkladntext"/>
              <w:rPr>
                <w:sz w:val="22"/>
                <w:szCs w:val="22"/>
              </w:rPr>
            </w:pPr>
          </w:p>
        </w:tc>
      </w:tr>
    </w:tbl>
    <w:p w14:paraId="039FA6AB" w14:textId="0735DF48" w:rsidR="009840C3" w:rsidRPr="005A30D4" w:rsidRDefault="009840C3" w:rsidP="009840C3">
      <w:pPr>
        <w:pStyle w:val="Nadpis2"/>
        <w:numPr>
          <w:ilvl w:val="2"/>
          <w:numId w:val="1"/>
        </w:numPr>
        <w:rPr>
          <w:sz w:val="22"/>
          <w:szCs w:val="22"/>
        </w:rPr>
      </w:pPr>
      <w:bookmarkStart w:id="164" w:name="_Toc17975496"/>
      <w:r w:rsidRPr="005A30D4">
        <w:rPr>
          <w:sz w:val="22"/>
          <w:szCs w:val="22"/>
        </w:rPr>
        <w:t>VN</w:t>
      </w:r>
      <w:r>
        <w:rPr>
          <w:sz w:val="22"/>
          <w:szCs w:val="22"/>
        </w:rPr>
        <w:t>ITŘNÍ</w:t>
      </w:r>
      <w:r w:rsidRPr="005A30D4">
        <w:rPr>
          <w:sz w:val="22"/>
          <w:szCs w:val="22"/>
        </w:rPr>
        <w:t xml:space="preserve"> TABL</w:t>
      </w:r>
      <w:r>
        <w:rPr>
          <w:sz w:val="22"/>
          <w:szCs w:val="22"/>
        </w:rPr>
        <w:t>O</w:t>
      </w:r>
      <w:r w:rsidRPr="005A30D4">
        <w:rPr>
          <w:sz w:val="22"/>
          <w:szCs w:val="22"/>
        </w:rPr>
        <w:t xml:space="preserve"> </w:t>
      </w:r>
      <w:r w:rsidRPr="005A30D4">
        <w:rPr>
          <w:b/>
          <w:sz w:val="22"/>
          <w:szCs w:val="22"/>
        </w:rPr>
        <w:t>-</w:t>
      </w:r>
      <w:r w:rsidRPr="005A30D4">
        <w:rPr>
          <w:sz w:val="22"/>
          <w:szCs w:val="22"/>
        </w:rPr>
        <w:t xml:space="preserve"> PP</w:t>
      </w:r>
      <w:bookmarkEnd w:id="164"/>
    </w:p>
    <w:p w14:paraId="46439607" w14:textId="77777777" w:rsidR="009339C0" w:rsidRPr="003B3776" w:rsidRDefault="009339C0" w:rsidP="009339C0">
      <w:pPr>
        <w:jc w:val="both"/>
        <w:rPr>
          <w:sz w:val="22"/>
          <w:szCs w:val="22"/>
        </w:rPr>
      </w:pPr>
      <w:r w:rsidRPr="003B3776">
        <w:rPr>
          <w:sz w:val="22"/>
          <w:szCs w:val="22"/>
        </w:rPr>
        <w:t>Vozidlo je vybaveno jednořádkovým LED tablem umístěným v přední části vozidla u stropu za kabinou řidiče. Tablo bude řízeno z palubního počítače. Tablo musí být libovolně programovatelné a musí být řízeno informačním palubním počítačem po sběrnici IBIS. Intenzita svitu LED se musí automaticky regulovat podle úrovně osvětlení. Tablo bude složeno z LED diod o min. počtu 128 x 8 a jeho maximální rozměry budou 800 x 100 mm. Barva LED diod bude červená. Z hlediska servisu a nahrávání dat platí stejné podmínky jako u vnějších tabel.</w:t>
      </w:r>
    </w:p>
    <w:p w14:paraId="7458DD1A" w14:textId="77777777" w:rsidR="00FC6EAF" w:rsidRPr="003B3776" w:rsidRDefault="00FC6EAF" w:rsidP="00FC6EAF">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C6EAF" w:rsidRPr="003B3776" w14:paraId="15B134B4" w14:textId="77777777" w:rsidTr="0000350C">
        <w:tc>
          <w:tcPr>
            <w:tcW w:w="9495" w:type="dxa"/>
          </w:tcPr>
          <w:p w14:paraId="1027280F" w14:textId="77777777" w:rsidR="00FC6EAF" w:rsidRPr="003B3776" w:rsidRDefault="00FC6EAF" w:rsidP="0000350C">
            <w:pPr>
              <w:pStyle w:val="Zkladntext"/>
              <w:rPr>
                <w:sz w:val="22"/>
                <w:szCs w:val="22"/>
              </w:rPr>
            </w:pPr>
          </w:p>
          <w:p w14:paraId="4938736F" w14:textId="77777777" w:rsidR="00FC6EAF" w:rsidRPr="003B3776" w:rsidRDefault="00FC6EAF" w:rsidP="0000350C">
            <w:pPr>
              <w:pStyle w:val="Zkladntext"/>
              <w:rPr>
                <w:sz w:val="22"/>
                <w:szCs w:val="22"/>
              </w:rPr>
            </w:pPr>
            <w:r w:rsidRPr="003B3776">
              <w:rPr>
                <w:sz w:val="22"/>
                <w:szCs w:val="22"/>
              </w:rPr>
              <w:t>Odpověď :  ANO/NE</w:t>
            </w:r>
          </w:p>
        </w:tc>
      </w:tr>
      <w:tr w:rsidR="00FC6EAF" w:rsidRPr="003B3776" w14:paraId="1631E44A" w14:textId="77777777" w:rsidTr="0000350C">
        <w:tc>
          <w:tcPr>
            <w:tcW w:w="9495" w:type="dxa"/>
            <w:tcBorders>
              <w:bottom w:val="single" w:sz="4" w:space="0" w:color="auto"/>
            </w:tcBorders>
          </w:tcPr>
          <w:p w14:paraId="4A3FACE4" w14:textId="77777777" w:rsidR="00FC6EAF" w:rsidRPr="003B3776" w:rsidRDefault="00FC6EAF" w:rsidP="0000350C">
            <w:pPr>
              <w:pStyle w:val="Zkladntext"/>
              <w:rPr>
                <w:sz w:val="22"/>
                <w:szCs w:val="22"/>
              </w:rPr>
            </w:pPr>
          </w:p>
          <w:p w14:paraId="07D875F5" w14:textId="77777777" w:rsidR="00FC6EAF" w:rsidRPr="003B3776" w:rsidRDefault="00FC6EAF" w:rsidP="0000350C">
            <w:pPr>
              <w:pStyle w:val="Zkladntext"/>
              <w:rPr>
                <w:sz w:val="22"/>
                <w:szCs w:val="22"/>
              </w:rPr>
            </w:pPr>
            <w:r w:rsidRPr="003B3776">
              <w:rPr>
                <w:sz w:val="22"/>
                <w:szCs w:val="22"/>
              </w:rPr>
              <w:t>Doplňující popis :</w:t>
            </w:r>
          </w:p>
        </w:tc>
      </w:tr>
      <w:tr w:rsidR="00FC6EAF" w:rsidRPr="003B3776" w14:paraId="5B3D89F1" w14:textId="77777777" w:rsidTr="0000350C">
        <w:tc>
          <w:tcPr>
            <w:tcW w:w="9495" w:type="dxa"/>
            <w:tcBorders>
              <w:left w:val="nil"/>
              <w:bottom w:val="nil"/>
              <w:right w:val="nil"/>
            </w:tcBorders>
          </w:tcPr>
          <w:p w14:paraId="130FABC6" w14:textId="77777777" w:rsidR="00FC6EAF" w:rsidRPr="003B3776" w:rsidRDefault="00FC6EAF" w:rsidP="0000350C">
            <w:pPr>
              <w:pStyle w:val="Zkladntext"/>
              <w:rPr>
                <w:sz w:val="22"/>
                <w:szCs w:val="22"/>
              </w:rPr>
            </w:pPr>
          </w:p>
        </w:tc>
      </w:tr>
    </w:tbl>
    <w:p w14:paraId="62E1D989" w14:textId="77777777" w:rsidR="00FC6EAF" w:rsidRPr="003B3776" w:rsidRDefault="00FC6EAF" w:rsidP="006344E6">
      <w:pPr>
        <w:pStyle w:val="Nadpis2"/>
        <w:numPr>
          <w:ilvl w:val="1"/>
          <w:numId w:val="1"/>
        </w:numPr>
        <w:tabs>
          <w:tab w:val="num" w:pos="0"/>
        </w:tabs>
        <w:ind w:left="0" w:hanging="567"/>
        <w:rPr>
          <w:sz w:val="22"/>
          <w:szCs w:val="22"/>
        </w:rPr>
      </w:pPr>
      <w:bookmarkStart w:id="165" w:name="_Toc136934642"/>
      <w:bookmarkStart w:id="166" w:name="_Toc508772915"/>
      <w:bookmarkStart w:id="167" w:name="_Toc17975497"/>
      <w:r w:rsidRPr="003B3776">
        <w:rPr>
          <w:sz w:val="22"/>
          <w:szCs w:val="22"/>
        </w:rPr>
        <w:t>INFORMAČNÍ MONITOR</w:t>
      </w:r>
      <w:bookmarkEnd w:id="165"/>
      <w:r w:rsidRPr="003B3776">
        <w:rPr>
          <w:sz w:val="22"/>
          <w:szCs w:val="22"/>
        </w:rPr>
        <w:t xml:space="preserve"> </w:t>
      </w:r>
      <w:r w:rsidRPr="003B3776">
        <w:rPr>
          <w:b/>
          <w:sz w:val="22"/>
          <w:szCs w:val="22"/>
        </w:rPr>
        <w:t>-</w:t>
      </w:r>
      <w:r w:rsidRPr="003B3776">
        <w:rPr>
          <w:sz w:val="22"/>
          <w:szCs w:val="22"/>
        </w:rPr>
        <w:t xml:space="preserve"> PP</w:t>
      </w:r>
      <w:bookmarkEnd w:id="166"/>
      <w:bookmarkEnd w:id="167"/>
    </w:p>
    <w:p w14:paraId="6D1BD0CE" w14:textId="77777777" w:rsidR="009339C0" w:rsidRDefault="009339C0" w:rsidP="009339C0">
      <w:pPr>
        <w:jc w:val="both"/>
        <w:rPr>
          <w:sz w:val="22"/>
          <w:szCs w:val="22"/>
        </w:rPr>
      </w:pPr>
      <w:r w:rsidRPr="003B3776">
        <w:rPr>
          <w:sz w:val="22"/>
          <w:szCs w:val="22"/>
        </w:rPr>
        <w:t>Ve vozidle bude instalován širokoúhlý oboustranný LCD monitor. Bude umístěný v ose interiéru vozidla u 2. dveří, na vhodném místě neomezujícím průchod cestujících vozidlem (podchodná výška min 1950 mm). Způsob osazení a místo umístění je dodavatel povinen předem konzultovat se zadavatelem a podléhá schválení zadavatele.</w:t>
      </w:r>
    </w:p>
    <w:p w14:paraId="5F265D81" w14:textId="5A86BADB" w:rsidR="009339C0" w:rsidRDefault="004C486A" w:rsidP="009339C0">
      <w:pPr>
        <w:jc w:val="both"/>
        <w:rPr>
          <w:sz w:val="22"/>
          <w:szCs w:val="22"/>
        </w:rPr>
      </w:pPr>
      <w:r>
        <w:rPr>
          <w:sz w:val="22"/>
          <w:szCs w:val="22"/>
        </w:rPr>
        <w:t>Informační monitor bude napájen z Integrované jednotky napájení systému RISII.</w:t>
      </w:r>
    </w:p>
    <w:p w14:paraId="112BDB3F" w14:textId="77777777" w:rsidR="004C486A" w:rsidRPr="003B3776" w:rsidRDefault="004C486A" w:rsidP="009339C0">
      <w:pPr>
        <w:jc w:val="both"/>
        <w:rPr>
          <w:sz w:val="22"/>
          <w:szCs w:val="22"/>
        </w:rPr>
      </w:pPr>
    </w:p>
    <w:p w14:paraId="5DDE02A4" w14:textId="77777777" w:rsidR="009339C0" w:rsidRPr="003B3776" w:rsidRDefault="009339C0" w:rsidP="009339C0">
      <w:pPr>
        <w:jc w:val="both"/>
        <w:rPr>
          <w:sz w:val="22"/>
          <w:szCs w:val="22"/>
        </w:rPr>
      </w:pPr>
      <w:r w:rsidRPr="003B3776">
        <w:rPr>
          <w:sz w:val="22"/>
          <w:szCs w:val="22"/>
        </w:rPr>
        <w:t>Vnitřní LCD informační systém (dále jen LCD monitor) musí být HW i SW plně kompatibilní se standardem DPMB pro LCD monitory, který slouží pro dynamické zobrazování reklamy a dopravních informací DPMB.</w:t>
      </w:r>
    </w:p>
    <w:p w14:paraId="2918332F" w14:textId="77777777" w:rsidR="009339C0" w:rsidRPr="003B3776" w:rsidRDefault="009339C0" w:rsidP="009339C0">
      <w:pPr>
        <w:jc w:val="both"/>
        <w:rPr>
          <w:sz w:val="22"/>
          <w:szCs w:val="22"/>
        </w:rPr>
      </w:pPr>
    </w:p>
    <w:p w14:paraId="2070513E" w14:textId="77777777" w:rsidR="009339C0" w:rsidRPr="003B3776" w:rsidRDefault="009339C0" w:rsidP="009339C0">
      <w:pPr>
        <w:jc w:val="both"/>
        <w:rPr>
          <w:sz w:val="22"/>
          <w:szCs w:val="22"/>
        </w:rPr>
      </w:pPr>
      <w:r w:rsidRPr="003B3776">
        <w:rPr>
          <w:sz w:val="22"/>
          <w:szCs w:val="22"/>
        </w:rPr>
        <w:t>Základní rozměry a technické parametry LCD systému:</w:t>
      </w:r>
    </w:p>
    <w:p w14:paraId="0FE96FB9" w14:textId="77777777" w:rsidR="009339C0" w:rsidRPr="003B3776" w:rsidRDefault="009339C0" w:rsidP="009339C0">
      <w:pPr>
        <w:numPr>
          <w:ilvl w:val="0"/>
          <w:numId w:val="11"/>
        </w:numPr>
        <w:tabs>
          <w:tab w:val="clear" w:pos="1065"/>
          <w:tab w:val="num" w:pos="426"/>
        </w:tabs>
        <w:overflowPunct/>
        <w:autoSpaceDE/>
        <w:autoSpaceDN/>
        <w:adjustRightInd/>
        <w:ind w:left="1620" w:hanging="1449"/>
        <w:jc w:val="both"/>
        <w:textAlignment w:val="auto"/>
        <w:rPr>
          <w:sz w:val="22"/>
          <w:szCs w:val="22"/>
        </w:rPr>
      </w:pPr>
      <w:r w:rsidRPr="003B3776">
        <w:rPr>
          <w:sz w:val="22"/>
          <w:szCs w:val="22"/>
        </w:rPr>
        <w:t xml:space="preserve">úhlopříčka displeje: min. 29“, s poměrem stran 32:9, rozlišení min 1920x540 </w:t>
      </w:r>
      <w:proofErr w:type="spellStart"/>
      <w:r w:rsidRPr="003B3776">
        <w:rPr>
          <w:sz w:val="22"/>
          <w:szCs w:val="22"/>
        </w:rPr>
        <w:t>px</w:t>
      </w:r>
      <w:proofErr w:type="spellEnd"/>
    </w:p>
    <w:p w14:paraId="096FC887" w14:textId="77777777" w:rsidR="009339C0" w:rsidRPr="003B3776" w:rsidRDefault="009339C0" w:rsidP="009339C0">
      <w:pPr>
        <w:numPr>
          <w:ilvl w:val="0"/>
          <w:numId w:val="11"/>
        </w:numPr>
        <w:tabs>
          <w:tab w:val="clear" w:pos="1065"/>
          <w:tab w:val="num" w:pos="426"/>
        </w:tabs>
        <w:overflowPunct/>
        <w:autoSpaceDE/>
        <w:autoSpaceDN/>
        <w:adjustRightInd/>
        <w:ind w:left="1620" w:hanging="1449"/>
        <w:jc w:val="both"/>
        <w:textAlignment w:val="auto"/>
        <w:rPr>
          <w:sz w:val="22"/>
          <w:szCs w:val="22"/>
        </w:rPr>
      </w:pPr>
      <w:r w:rsidRPr="003B3776">
        <w:rPr>
          <w:sz w:val="22"/>
          <w:szCs w:val="22"/>
        </w:rPr>
        <w:t>životnost min 50 tis. hodin (doložit katalogovým listem vnitřních LCD displejů)</w:t>
      </w:r>
    </w:p>
    <w:p w14:paraId="206C9EFD" w14:textId="77777777" w:rsidR="009339C0" w:rsidRPr="003B3776" w:rsidRDefault="009339C0" w:rsidP="009339C0">
      <w:pPr>
        <w:numPr>
          <w:ilvl w:val="0"/>
          <w:numId w:val="11"/>
        </w:numPr>
        <w:tabs>
          <w:tab w:val="clear" w:pos="1065"/>
          <w:tab w:val="num" w:pos="426"/>
        </w:tabs>
        <w:overflowPunct/>
        <w:autoSpaceDE/>
        <w:autoSpaceDN/>
        <w:adjustRightInd/>
        <w:ind w:left="1620" w:hanging="1449"/>
        <w:jc w:val="both"/>
        <w:textAlignment w:val="auto"/>
        <w:rPr>
          <w:sz w:val="22"/>
          <w:szCs w:val="22"/>
        </w:rPr>
      </w:pPr>
      <w:r w:rsidRPr="003B3776">
        <w:rPr>
          <w:sz w:val="22"/>
          <w:szCs w:val="22"/>
        </w:rPr>
        <w:t>jedná se o oboustranná LCD zobrazení, tvar „V“</w:t>
      </w:r>
    </w:p>
    <w:p w14:paraId="021C0F61" w14:textId="77777777" w:rsidR="009339C0" w:rsidRPr="003B3776" w:rsidRDefault="009339C0" w:rsidP="009339C0">
      <w:pPr>
        <w:numPr>
          <w:ilvl w:val="0"/>
          <w:numId w:val="11"/>
        </w:numPr>
        <w:tabs>
          <w:tab w:val="clear" w:pos="1065"/>
          <w:tab w:val="num" w:pos="426"/>
        </w:tabs>
        <w:overflowPunct/>
        <w:autoSpaceDE/>
        <w:autoSpaceDN/>
        <w:adjustRightInd/>
        <w:ind w:left="1620" w:hanging="1449"/>
        <w:jc w:val="both"/>
        <w:textAlignment w:val="auto"/>
        <w:rPr>
          <w:sz w:val="22"/>
          <w:szCs w:val="22"/>
        </w:rPr>
      </w:pPr>
      <w:r w:rsidRPr="003B3776">
        <w:rPr>
          <w:sz w:val="22"/>
          <w:szCs w:val="22"/>
        </w:rPr>
        <w:t>řízená regulace jasu až do hodnoty minimálně 300 cd/m</w:t>
      </w:r>
      <w:r w:rsidRPr="003B3776">
        <w:rPr>
          <w:sz w:val="22"/>
          <w:szCs w:val="22"/>
          <w:vertAlign w:val="superscript"/>
        </w:rPr>
        <w:t>2</w:t>
      </w:r>
    </w:p>
    <w:p w14:paraId="0986A9F3" w14:textId="77777777" w:rsidR="009339C0" w:rsidRPr="003B3776" w:rsidRDefault="009339C0" w:rsidP="009339C0">
      <w:pPr>
        <w:numPr>
          <w:ilvl w:val="0"/>
          <w:numId w:val="11"/>
        </w:numPr>
        <w:tabs>
          <w:tab w:val="clear" w:pos="1065"/>
          <w:tab w:val="num" w:pos="426"/>
        </w:tabs>
        <w:overflowPunct/>
        <w:autoSpaceDE/>
        <w:autoSpaceDN/>
        <w:adjustRightInd/>
        <w:ind w:left="1620" w:hanging="1449"/>
        <w:jc w:val="both"/>
        <w:textAlignment w:val="auto"/>
        <w:rPr>
          <w:sz w:val="22"/>
          <w:szCs w:val="22"/>
        </w:rPr>
      </w:pPr>
      <w:r w:rsidRPr="003B3776">
        <w:rPr>
          <w:sz w:val="22"/>
          <w:szCs w:val="22"/>
        </w:rPr>
        <w:t>LED podsvícení displeje</w:t>
      </w:r>
    </w:p>
    <w:p w14:paraId="0E327B1E" w14:textId="77777777" w:rsidR="009339C0" w:rsidRPr="003B3776" w:rsidRDefault="009339C0" w:rsidP="009339C0">
      <w:pPr>
        <w:numPr>
          <w:ilvl w:val="0"/>
          <w:numId w:val="11"/>
        </w:numPr>
        <w:tabs>
          <w:tab w:val="clear" w:pos="1065"/>
          <w:tab w:val="num" w:pos="426"/>
        </w:tabs>
        <w:overflowPunct/>
        <w:autoSpaceDE/>
        <w:autoSpaceDN/>
        <w:adjustRightInd/>
        <w:ind w:left="1620" w:hanging="1449"/>
        <w:jc w:val="both"/>
        <w:textAlignment w:val="auto"/>
        <w:rPr>
          <w:sz w:val="22"/>
          <w:szCs w:val="22"/>
        </w:rPr>
      </w:pPr>
      <w:r w:rsidRPr="003B3776">
        <w:rPr>
          <w:sz w:val="22"/>
          <w:szCs w:val="22"/>
        </w:rPr>
        <w:t>maximální spotřeba LCD monitoru vč. displeje a řídící jednotky do 150 W</w:t>
      </w:r>
    </w:p>
    <w:p w14:paraId="41A9DBF8" w14:textId="77777777" w:rsidR="009339C0" w:rsidRPr="003B3776" w:rsidRDefault="009339C0" w:rsidP="009339C0">
      <w:pPr>
        <w:numPr>
          <w:ilvl w:val="0"/>
          <w:numId w:val="11"/>
        </w:numPr>
        <w:tabs>
          <w:tab w:val="clear" w:pos="1065"/>
          <w:tab w:val="num" w:pos="426"/>
        </w:tabs>
        <w:overflowPunct/>
        <w:autoSpaceDE/>
        <w:autoSpaceDN/>
        <w:adjustRightInd/>
        <w:ind w:left="1620" w:hanging="1449"/>
        <w:jc w:val="both"/>
        <w:textAlignment w:val="auto"/>
        <w:rPr>
          <w:sz w:val="22"/>
          <w:szCs w:val="22"/>
        </w:rPr>
      </w:pPr>
      <w:r w:rsidRPr="003B3776">
        <w:rPr>
          <w:sz w:val="22"/>
          <w:szCs w:val="22"/>
        </w:rPr>
        <w:t xml:space="preserve">minimální parametry řídící jednotky: procesor 1,4 GHz, paměť min. 16 GB (karta </w:t>
      </w:r>
      <w:proofErr w:type="spellStart"/>
      <w:r w:rsidRPr="003B3776">
        <w:rPr>
          <w:sz w:val="22"/>
          <w:szCs w:val="22"/>
        </w:rPr>
        <w:t>micro</w:t>
      </w:r>
      <w:proofErr w:type="spellEnd"/>
      <w:r w:rsidRPr="003B3776">
        <w:rPr>
          <w:sz w:val="22"/>
          <w:szCs w:val="22"/>
        </w:rPr>
        <w:t xml:space="preserve"> SD)</w:t>
      </w:r>
    </w:p>
    <w:p w14:paraId="2C689EE3" w14:textId="77777777" w:rsidR="009339C0" w:rsidRPr="003B3776" w:rsidRDefault="009339C0" w:rsidP="009339C0">
      <w:pPr>
        <w:numPr>
          <w:ilvl w:val="0"/>
          <w:numId w:val="11"/>
        </w:numPr>
        <w:tabs>
          <w:tab w:val="clear" w:pos="1065"/>
          <w:tab w:val="num" w:pos="426"/>
        </w:tabs>
        <w:overflowPunct/>
        <w:autoSpaceDE/>
        <w:autoSpaceDN/>
        <w:adjustRightInd/>
        <w:ind w:left="1620" w:hanging="1449"/>
        <w:jc w:val="both"/>
        <w:textAlignment w:val="auto"/>
        <w:rPr>
          <w:sz w:val="22"/>
          <w:szCs w:val="22"/>
        </w:rPr>
      </w:pPr>
      <w:r w:rsidRPr="003B3776">
        <w:rPr>
          <w:sz w:val="22"/>
          <w:szCs w:val="22"/>
        </w:rPr>
        <w:t>odolné provedení (</w:t>
      </w:r>
      <w:proofErr w:type="spellStart"/>
      <w:r w:rsidRPr="003B3776">
        <w:rPr>
          <w:sz w:val="22"/>
          <w:szCs w:val="22"/>
        </w:rPr>
        <w:t>automotive</w:t>
      </w:r>
      <w:proofErr w:type="spellEnd"/>
      <w:r w:rsidRPr="003B3776">
        <w:rPr>
          <w:sz w:val="22"/>
          <w:szCs w:val="22"/>
        </w:rPr>
        <w:t>)</w:t>
      </w:r>
    </w:p>
    <w:p w14:paraId="44A427E8" w14:textId="77777777" w:rsidR="009339C0" w:rsidRPr="003B3776" w:rsidRDefault="009339C0" w:rsidP="009339C0">
      <w:pPr>
        <w:pStyle w:val="Odstavecseseznamem"/>
        <w:numPr>
          <w:ilvl w:val="0"/>
          <w:numId w:val="11"/>
        </w:numPr>
        <w:tabs>
          <w:tab w:val="clear" w:pos="1065"/>
          <w:tab w:val="num" w:pos="426"/>
        </w:tabs>
        <w:ind w:left="426" w:hanging="284"/>
        <w:jc w:val="both"/>
        <w:rPr>
          <w:sz w:val="22"/>
          <w:szCs w:val="22"/>
        </w:rPr>
      </w:pPr>
      <w:r w:rsidRPr="003B3776">
        <w:rPr>
          <w:sz w:val="22"/>
          <w:szCs w:val="22"/>
        </w:rPr>
        <w:t xml:space="preserve">napájení z palubní sítě 24 V, řízení napájení přes palubní počítač. </w:t>
      </w:r>
    </w:p>
    <w:p w14:paraId="689BC705" w14:textId="77777777" w:rsidR="009339C0" w:rsidRPr="003B3776" w:rsidRDefault="009339C0" w:rsidP="009339C0">
      <w:pPr>
        <w:pStyle w:val="Odstavecseseznamem"/>
        <w:numPr>
          <w:ilvl w:val="0"/>
          <w:numId w:val="11"/>
        </w:numPr>
        <w:tabs>
          <w:tab w:val="clear" w:pos="1065"/>
          <w:tab w:val="num" w:pos="426"/>
        </w:tabs>
        <w:ind w:left="426" w:hanging="284"/>
        <w:jc w:val="both"/>
        <w:rPr>
          <w:sz w:val="22"/>
          <w:szCs w:val="22"/>
        </w:rPr>
      </w:pPr>
      <w:r w:rsidRPr="003B3776">
        <w:rPr>
          <w:sz w:val="22"/>
          <w:szCs w:val="22"/>
        </w:rPr>
        <w:t>rozhraní: Ethernet, USB, IBIS</w:t>
      </w:r>
    </w:p>
    <w:p w14:paraId="3B2EFF8E" w14:textId="11A6F348" w:rsidR="009339C0" w:rsidRPr="003B3776" w:rsidRDefault="009339C0" w:rsidP="009339C0">
      <w:pPr>
        <w:jc w:val="both"/>
        <w:rPr>
          <w:sz w:val="22"/>
          <w:szCs w:val="22"/>
        </w:rPr>
      </w:pPr>
      <w:r w:rsidRPr="003B3776">
        <w:rPr>
          <w:sz w:val="22"/>
          <w:szCs w:val="22"/>
        </w:rPr>
        <w:lastRenderedPageBreak/>
        <w:t>LCD  monitor bude přes Ethernetovou síť (100 Mbit,) komunikovat s palubním počítačem dle protokolu EPISNET v aktuální verzi. LCD systém musí obsahovat synchronizační adresář pro nahrávaní aktuálních dat a následnou aktualizaci do pracovního adresáře LCD systém</w:t>
      </w:r>
      <w:r w:rsidR="001D7158">
        <w:rPr>
          <w:sz w:val="22"/>
          <w:szCs w:val="22"/>
        </w:rPr>
        <w:t>u</w:t>
      </w:r>
      <w:r w:rsidRPr="003B3776">
        <w:rPr>
          <w:sz w:val="22"/>
          <w:szCs w:val="22"/>
        </w:rPr>
        <w:t>. Synchronizace mezi serverem DPMB s daty bude probíhat prostřednictvím Wi-Fi sítě přes palubní počítač ve vozovnách.</w:t>
      </w:r>
    </w:p>
    <w:p w14:paraId="150EC447" w14:textId="77777777" w:rsidR="009339C0" w:rsidRPr="003B3776" w:rsidRDefault="009339C0" w:rsidP="009339C0">
      <w:pPr>
        <w:jc w:val="both"/>
        <w:rPr>
          <w:sz w:val="22"/>
          <w:szCs w:val="22"/>
        </w:rPr>
      </w:pPr>
      <w:r w:rsidRPr="003B3776">
        <w:rPr>
          <w:sz w:val="22"/>
          <w:szCs w:val="22"/>
        </w:rPr>
        <w:t xml:space="preserve">Aktualizace dopravních informací se provádí prostřednictvím servisu dat systému Dynamický dispečink, a to jak přes Wi-Fi, tak přes APN DPMB. Průběžné  on-line  dopravní informace jsou zajišťovány prostřednictvím palubního počítače a APN DPMB ze serveru Dynamického dispečinku. </w:t>
      </w:r>
    </w:p>
    <w:p w14:paraId="728C9B86" w14:textId="77777777" w:rsidR="009339C0" w:rsidRPr="003B3776" w:rsidRDefault="009339C0" w:rsidP="009339C0">
      <w:pPr>
        <w:jc w:val="both"/>
        <w:rPr>
          <w:sz w:val="22"/>
          <w:szCs w:val="22"/>
        </w:rPr>
      </w:pPr>
      <w:r w:rsidRPr="003B3776">
        <w:rPr>
          <w:sz w:val="22"/>
          <w:szCs w:val="22"/>
        </w:rPr>
        <w:t>Data a stavy vozidla jsou z palubního počítače zasílána během jízdy. Jedná se o dopravní informace dle standardu DPMB a dále o informace o návazných spojích na vybraných zastávkách.</w:t>
      </w:r>
    </w:p>
    <w:p w14:paraId="17376BAD" w14:textId="77777777" w:rsidR="009339C0" w:rsidRPr="003B3776" w:rsidRDefault="009339C0" w:rsidP="009339C0">
      <w:pPr>
        <w:jc w:val="both"/>
        <w:rPr>
          <w:sz w:val="22"/>
          <w:szCs w:val="22"/>
        </w:rPr>
      </w:pPr>
      <w:r w:rsidRPr="003B3776">
        <w:rPr>
          <w:sz w:val="22"/>
          <w:szCs w:val="22"/>
        </w:rPr>
        <w:t>Dále musí být možné aktualizovat systém přes USB rozhraní.</w:t>
      </w:r>
    </w:p>
    <w:p w14:paraId="442A9966" w14:textId="77777777" w:rsidR="009339C0" w:rsidRPr="003B3776" w:rsidRDefault="009339C0" w:rsidP="009339C0">
      <w:pPr>
        <w:jc w:val="both"/>
        <w:rPr>
          <w:sz w:val="22"/>
          <w:szCs w:val="22"/>
        </w:rPr>
      </w:pPr>
    </w:p>
    <w:p w14:paraId="314BB7D2" w14:textId="77777777" w:rsidR="009339C0" w:rsidRPr="003B3776" w:rsidRDefault="009339C0" w:rsidP="009339C0">
      <w:pPr>
        <w:jc w:val="both"/>
        <w:rPr>
          <w:sz w:val="22"/>
          <w:szCs w:val="22"/>
        </w:rPr>
      </w:pPr>
      <w:r w:rsidRPr="003B3776">
        <w:rPr>
          <w:sz w:val="22"/>
          <w:szCs w:val="22"/>
        </w:rPr>
        <w:t xml:space="preserve">LCD systém umožní přehrávaní vizuálních informací (videoklipy, </w:t>
      </w:r>
      <w:proofErr w:type="spellStart"/>
      <w:r w:rsidRPr="003B3776">
        <w:rPr>
          <w:sz w:val="22"/>
          <w:szCs w:val="22"/>
        </w:rPr>
        <w:t>flash</w:t>
      </w:r>
      <w:proofErr w:type="spellEnd"/>
      <w:r w:rsidRPr="003B3776">
        <w:rPr>
          <w:sz w:val="22"/>
          <w:szCs w:val="22"/>
        </w:rPr>
        <w:t xml:space="preserve"> prezentace, statické texty, obrázky a dopravní informace). Podporované typy mediálních formátů:</w:t>
      </w:r>
    </w:p>
    <w:p w14:paraId="40D7BDFE" w14:textId="77777777" w:rsidR="009339C0" w:rsidRPr="003B3776" w:rsidRDefault="009339C0" w:rsidP="009339C0">
      <w:pPr>
        <w:pStyle w:val="Odstavecseseznamem"/>
        <w:numPr>
          <w:ilvl w:val="0"/>
          <w:numId w:val="15"/>
        </w:numPr>
        <w:spacing w:line="260" w:lineRule="exact"/>
        <w:jc w:val="both"/>
        <w:rPr>
          <w:sz w:val="22"/>
          <w:szCs w:val="22"/>
        </w:rPr>
      </w:pPr>
      <w:r w:rsidRPr="003B3776">
        <w:rPr>
          <w:sz w:val="22"/>
          <w:szCs w:val="22"/>
        </w:rPr>
        <w:t>Video:   MPEG-2,   MPEG-4 ASP  (</w:t>
      </w:r>
      <w:proofErr w:type="spellStart"/>
      <w:r w:rsidRPr="003B3776">
        <w:rPr>
          <w:sz w:val="22"/>
          <w:szCs w:val="22"/>
        </w:rPr>
        <w:t>DivX</w:t>
      </w:r>
      <w:proofErr w:type="spellEnd"/>
      <w:r w:rsidRPr="003B3776">
        <w:rPr>
          <w:sz w:val="22"/>
          <w:szCs w:val="22"/>
        </w:rPr>
        <w:t xml:space="preserve">),  H.263  (MPEG-4 </w:t>
      </w:r>
      <w:proofErr w:type="spellStart"/>
      <w:r w:rsidRPr="003B3776">
        <w:rPr>
          <w:sz w:val="22"/>
          <w:szCs w:val="22"/>
        </w:rPr>
        <w:t>short</w:t>
      </w:r>
      <w:proofErr w:type="spellEnd"/>
      <w:r w:rsidRPr="003B3776">
        <w:rPr>
          <w:sz w:val="22"/>
          <w:szCs w:val="22"/>
        </w:rPr>
        <w:t xml:space="preserve">-video </w:t>
      </w:r>
      <w:proofErr w:type="spellStart"/>
      <w:r w:rsidRPr="003B3776">
        <w:rPr>
          <w:sz w:val="22"/>
          <w:szCs w:val="22"/>
        </w:rPr>
        <w:t>header</w:t>
      </w:r>
      <w:proofErr w:type="spellEnd"/>
      <w:r w:rsidRPr="003B3776">
        <w:rPr>
          <w:sz w:val="22"/>
          <w:szCs w:val="22"/>
        </w:rPr>
        <w:t xml:space="preserve"> variant),  MPEG-4  AVI  (H.264), HVEC (H.265), Windows Media Video 9 (WMV3), Windows Media Video 9 </w:t>
      </w:r>
      <w:proofErr w:type="spellStart"/>
      <w:r w:rsidRPr="003B3776">
        <w:rPr>
          <w:sz w:val="22"/>
          <w:szCs w:val="22"/>
        </w:rPr>
        <w:t>Advanced</w:t>
      </w:r>
      <w:proofErr w:type="spellEnd"/>
      <w:r w:rsidRPr="003B3776">
        <w:rPr>
          <w:sz w:val="22"/>
          <w:szCs w:val="22"/>
        </w:rPr>
        <w:t xml:space="preserve"> (VC-1 </w:t>
      </w:r>
      <w:proofErr w:type="spellStart"/>
      <w:r w:rsidRPr="003B3776">
        <w:rPr>
          <w:sz w:val="22"/>
          <w:szCs w:val="22"/>
        </w:rPr>
        <w:t>Advanced</w:t>
      </w:r>
      <w:proofErr w:type="spellEnd"/>
      <w:r w:rsidRPr="003B3776">
        <w:rPr>
          <w:sz w:val="22"/>
          <w:szCs w:val="22"/>
        </w:rPr>
        <w:t xml:space="preserve"> profile) </w:t>
      </w:r>
    </w:p>
    <w:p w14:paraId="2FA096C9" w14:textId="77777777" w:rsidR="009339C0" w:rsidRPr="003B3776" w:rsidRDefault="009339C0" w:rsidP="009339C0">
      <w:pPr>
        <w:jc w:val="both"/>
        <w:rPr>
          <w:sz w:val="22"/>
          <w:szCs w:val="22"/>
        </w:rPr>
      </w:pPr>
      <w:r w:rsidRPr="003B3776">
        <w:rPr>
          <w:sz w:val="22"/>
          <w:szCs w:val="22"/>
        </w:rPr>
        <w:t xml:space="preserve">Obrázky: </w:t>
      </w:r>
      <w:proofErr w:type="spellStart"/>
      <w:r w:rsidRPr="003B3776">
        <w:rPr>
          <w:sz w:val="22"/>
          <w:szCs w:val="22"/>
        </w:rPr>
        <w:t>jpg</w:t>
      </w:r>
      <w:proofErr w:type="spellEnd"/>
      <w:r w:rsidRPr="003B3776">
        <w:rPr>
          <w:sz w:val="22"/>
          <w:szCs w:val="22"/>
        </w:rPr>
        <w:t xml:space="preserve">, </w:t>
      </w:r>
      <w:proofErr w:type="spellStart"/>
      <w:r w:rsidRPr="003B3776">
        <w:rPr>
          <w:sz w:val="22"/>
          <w:szCs w:val="22"/>
        </w:rPr>
        <w:t>bmp</w:t>
      </w:r>
      <w:proofErr w:type="spellEnd"/>
      <w:r w:rsidRPr="003B3776">
        <w:rPr>
          <w:sz w:val="22"/>
          <w:szCs w:val="22"/>
        </w:rPr>
        <w:t xml:space="preserve">, </w:t>
      </w:r>
      <w:proofErr w:type="spellStart"/>
      <w:r w:rsidRPr="003B3776">
        <w:rPr>
          <w:sz w:val="22"/>
          <w:szCs w:val="22"/>
        </w:rPr>
        <w:t>jpeg</w:t>
      </w:r>
      <w:proofErr w:type="spellEnd"/>
      <w:r w:rsidRPr="003B3776">
        <w:rPr>
          <w:sz w:val="22"/>
          <w:szCs w:val="22"/>
        </w:rPr>
        <w:t xml:space="preserve">, </w:t>
      </w:r>
      <w:proofErr w:type="spellStart"/>
      <w:r w:rsidRPr="003B3776">
        <w:rPr>
          <w:sz w:val="22"/>
          <w:szCs w:val="22"/>
        </w:rPr>
        <w:t>wbmp</w:t>
      </w:r>
      <w:proofErr w:type="spellEnd"/>
      <w:r w:rsidRPr="003B3776">
        <w:rPr>
          <w:sz w:val="22"/>
          <w:szCs w:val="22"/>
        </w:rPr>
        <w:t xml:space="preserve">, </w:t>
      </w:r>
      <w:proofErr w:type="spellStart"/>
      <w:r w:rsidRPr="003B3776">
        <w:rPr>
          <w:sz w:val="22"/>
          <w:szCs w:val="22"/>
        </w:rPr>
        <w:t>png</w:t>
      </w:r>
      <w:proofErr w:type="spellEnd"/>
      <w:r w:rsidRPr="003B3776">
        <w:rPr>
          <w:sz w:val="22"/>
          <w:szCs w:val="22"/>
        </w:rPr>
        <w:t xml:space="preserve">, </w:t>
      </w:r>
      <w:proofErr w:type="spellStart"/>
      <w:r w:rsidRPr="003B3776">
        <w:rPr>
          <w:sz w:val="22"/>
          <w:szCs w:val="22"/>
        </w:rPr>
        <w:t>gif</w:t>
      </w:r>
      <w:proofErr w:type="spellEnd"/>
    </w:p>
    <w:p w14:paraId="3EC56ADF" w14:textId="77777777" w:rsidR="009339C0" w:rsidRPr="003B3776" w:rsidRDefault="009339C0" w:rsidP="009339C0">
      <w:pPr>
        <w:jc w:val="both"/>
        <w:rPr>
          <w:rFonts w:ascii="Calibri" w:hAnsi="Calibri"/>
          <w:sz w:val="22"/>
          <w:szCs w:val="22"/>
        </w:rPr>
      </w:pPr>
    </w:p>
    <w:p w14:paraId="36A1BC49" w14:textId="77777777" w:rsidR="009339C0" w:rsidRPr="003B3776" w:rsidRDefault="009339C0" w:rsidP="009339C0">
      <w:pPr>
        <w:jc w:val="both"/>
        <w:rPr>
          <w:sz w:val="22"/>
          <w:szCs w:val="22"/>
        </w:rPr>
      </w:pPr>
      <w:r w:rsidRPr="003B3776">
        <w:rPr>
          <w:sz w:val="22"/>
          <w:szCs w:val="22"/>
        </w:rPr>
        <w:t xml:space="preserve">Displej LCD monitoru bude softwarově rozdělen na dvě poloviny o velikosti přibližně 15“, </w:t>
      </w:r>
    </w:p>
    <w:p w14:paraId="75C11D19" w14:textId="77777777" w:rsidR="009339C0" w:rsidRPr="003B3776" w:rsidRDefault="009339C0" w:rsidP="009339C0">
      <w:pPr>
        <w:jc w:val="both"/>
        <w:rPr>
          <w:sz w:val="22"/>
          <w:szCs w:val="22"/>
        </w:rPr>
      </w:pPr>
      <w:r w:rsidRPr="003B3776">
        <w:rPr>
          <w:sz w:val="22"/>
          <w:szCs w:val="22"/>
        </w:rPr>
        <w:t>Jedna část displeje bude prezentovat dynamické dopravní informace DPMB, včetně přestupních návazností dle nadřazeného scénáře. Dopravní informace budou mj. obsahovat číslo aktuální linky, cíl, čas, zónu, následující zastávky, časy odjezdů a zpoždění navazujících spojů, textové a obrazové informace zaslané Dynamického dispečinku.</w:t>
      </w:r>
    </w:p>
    <w:p w14:paraId="0C864D75" w14:textId="77777777" w:rsidR="009339C0" w:rsidRPr="003B3776" w:rsidRDefault="009339C0" w:rsidP="009339C0">
      <w:pPr>
        <w:jc w:val="both"/>
        <w:rPr>
          <w:sz w:val="22"/>
          <w:szCs w:val="22"/>
        </w:rPr>
      </w:pPr>
      <w:r w:rsidRPr="003B3776">
        <w:rPr>
          <w:sz w:val="22"/>
          <w:szCs w:val="22"/>
        </w:rPr>
        <w:t xml:space="preserve">Druhá část LCD monitoru bude přehrávat reklamu nebo jiná zobrazení dle scénáře připraveného v DPMB. </w:t>
      </w:r>
    </w:p>
    <w:p w14:paraId="17564145" w14:textId="77777777" w:rsidR="009339C0" w:rsidRPr="003B3776" w:rsidRDefault="009339C0" w:rsidP="009339C0">
      <w:pPr>
        <w:jc w:val="both"/>
        <w:rPr>
          <w:sz w:val="22"/>
          <w:szCs w:val="22"/>
        </w:rPr>
      </w:pPr>
      <w:r w:rsidRPr="003B3776">
        <w:rPr>
          <w:sz w:val="22"/>
          <w:szCs w:val="22"/>
        </w:rPr>
        <w:t xml:space="preserve">Na základě informací z palubního počítače (souřadnice) musí být monitoru umět na zvolené ploše zobrazovat mapu s aktuální polohou vozidla. Mapový podklad musí pokrýt minimálně obsluhované území. </w:t>
      </w:r>
    </w:p>
    <w:p w14:paraId="033B66BA" w14:textId="4003CEA8" w:rsidR="00FC6EAF" w:rsidRPr="003B3776" w:rsidRDefault="00FC6EAF" w:rsidP="00FC6EAF">
      <w:pPr>
        <w:jc w:val="both"/>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C6EAF" w:rsidRPr="003B3776" w14:paraId="30209312" w14:textId="77777777" w:rsidTr="0000350C">
        <w:tc>
          <w:tcPr>
            <w:tcW w:w="9345" w:type="dxa"/>
          </w:tcPr>
          <w:p w14:paraId="798F9D8F" w14:textId="77777777" w:rsidR="00FC6EAF" w:rsidRPr="003B3776" w:rsidRDefault="00FC6EAF" w:rsidP="0000350C">
            <w:pPr>
              <w:pStyle w:val="Zkladntext"/>
              <w:rPr>
                <w:sz w:val="22"/>
                <w:szCs w:val="22"/>
              </w:rPr>
            </w:pPr>
          </w:p>
          <w:p w14:paraId="159C817F" w14:textId="77777777" w:rsidR="00FC6EAF" w:rsidRPr="003B3776" w:rsidRDefault="00FC6EAF" w:rsidP="0000350C">
            <w:pPr>
              <w:pStyle w:val="Zkladntext"/>
              <w:rPr>
                <w:sz w:val="22"/>
                <w:szCs w:val="22"/>
              </w:rPr>
            </w:pPr>
            <w:r w:rsidRPr="003B3776">
              <w:rPr>
                <w:sz w:val="22"/>
                <w:szCs w:val="22"/>
              </w:rPr>
              <w:t>Odpověď :  ANO/NE</w:t>
            </w:r>
          </w:p>
        </w:tc>
      </w:tr>
      <w:tr w:rsidR="00FC6EAF" w:rsidRPr="003B3776" w14:paraId="6F62AFBC" w14:textId="77777777" w:rsidTr="0000350C">
        <w:tc>
          <w:tcPr>
            <w:tcW w:w="9345" w:type="dxa"/>
          </w:tcPr>
          <w:p w14:paraId="6CB6DA46" w14:textId="77777777" w:rsidR="00FC6EAF" w:rsidRPr="003B3776" w:rsidRDefault="00FC6EAF" w:rsidP="0000350C">
            <w:pPr>
              <w:pStyle w:val="Zkladntext"/>
              <w:rPr>
                <w:sz w:val="22"/>
                <w:szCs w:val="22"/>
              </w:rPr>
            </w:pPr>
          </w:p>
          <w:p w14:paraId="3DE0AD3C" w14:textId="77777777" w:rsidR="00FC6EAF" w:rsidRPr="003B3776" w:rsidRDefault="00FC6EAF" w:rsidP="0000350C">
            <w:pPr>
              <w:pStyle w:val="Zkladntext"/>
              <w:rPr>
                <w:sz w:val="22"/>
                <w:szCs w:val="22"/>
              </w:rPr>
            </w:pPr>
            <w:r w:rsidRPr="003B3776">
              <w:rPr>
                <w:sz w:val="22"/>
                <w:szCs w:val="22"/>
              </w:rPr>
              <w:t>Doplňující popis :</w:t>
            </w:r>
          </w:p>
        </w:tc>
      </w:tr>
    </w:tbl>
    <w:p w14:paraId="430C856A" w14:textId="77777777" w:rsidR="00FC6EAF" w:rsidRPr="003B3776" w:rsidRDefault="00FC6EAF" w:rsidP="006344E6">
      <w:pPr>
        <w:pStyle w:val="Nadpis2"/>
        <w:numPr>
          <w:ilvl w:val="1"/>
          <w:numId w:val="1"/>
        </w:numPr>
        <w:ind w:left="0" w:hanging="567"/>
        <w:rPr>
          <w:sz w:val="22"/>
          <w:szCs w:val="22"/>
        </w:rPr>
      </w:pPr>
      <w:bookmarkStart w:id="168" w:name="_Toc400247516"/>
      <w:bookmarkStart w:id="169" w:name="_Toc400250247"/>
      <w:bookmarkStart w:id="170" w:name="_Toc400250358"/>
      <w:bookmarkStart w:id="171" w:name="_Toc400266886"/>
      <w:bookmarkStart w:id="172" w:name="_Toc401392603"/>
      <w:bookmarkStart w:id="173" w:name="_Toc401392715"/>
      <w:bookmarkStart w:id="174" w:name="_Toc402172877"/>
      <w:bookmarkStart w:id="175" w:name="_Toc402796879"/>
      <w:bookmarkStart w:id="176" w:name="_Toc402862976"/>
      <w:bookmarkStart w:id="177" w:name="_Toc402931441"/>
      <w:bookmarkStart w:id="178" w:name="_Toc402942756"/>
      <w:bookmarkStart w:id="179" w:name="_Toc403281538"/>
      <w:bookmarkStart w:id="180" w:name="_Toc508772918"/>
      <w:bookmarkStart w:id="181" w:name="_Toc17975498"/>
      <w:r w:rsidRPr="003B3776">
        <w:rPr>
          <w:sz w:val="22"/>
          <w:szCs w:val="22"/>
        </w:rPr>
        <w:t>TACHOGRAF</w:t>
      </w:r>
      <w:bookmarkEnd w:id="168"/>
      <w:bookmarkEnd w:id="169"/>
      <w:bookmarkEnd w:id="170"/>
      <w:bookmarkEnd w:id="171"/>
      <w:bookmarkEnd w:id="172"/>
      <w:bookmarkEnd w:id="173"/>
      <w:bookmarkEnd w:id="174"/>
      <w:bookmarkEnd w:id="175"/>
      <w:bookmarkEnd w:id="176"/>
      <w:bookmarkEnd w:id="177"/>
      <w:bookmarkEnd w:id="178"/>
      <w:bookmarkEnd w:id="179"/>
      <w:r w:rsidRPr="003B3776">
        <w:rPr>
          <w:sz w:val="22"/>
          <w:szCs w:val="22"/>
        </w:rPr>
        <w:t xml:space="preserve"> </w:t>
      </w:r>
      <w:r w:rsidRPr="003B3776">
        <w:rPr>
          <w:b/>
          <w:sz w:val="22"/>
          <w:szCs w:val="22"/>
        </w:rPr>
        <w:t>-</w:t>
      </w:r>
      <w:r w:rsidRPr="003B3776">
        <w:rPr>
          <w:sz w:val="22"/>
          <w:szCs w:val="22"/>
        </w:rPr>
        <w:t xml:space="preserve"> PP</w:t>
      </w:r>
      <w:bookmarkEnd w:id="180"/>
      <w:bookmarkEnd w:id="181"/>
    </w:p>
    <w:p w14:paraId="7778F3BC" w14:textId="77777777" w:rsidR="009339C0" w:rsidRPr="003B3776" w:rsidRDefault="009339C0" w:rsidP="003B3776">
      <w:pPr>
        <w:jc w:val="both"/>
        <w:rPr>
          <w:sz w:val="22"/>
          <w:szCs w:val="22"/>
        </w:rPr>
      </w:pPr>
      <w:r w:rsidRPr="003B3776">
        <w:rPr>
          <w:sz w:val="22"/>
          <w:szCs w:val="22"/>
        </w:rPr>
        <w:t xml:space="preserve">Záznamové zařízení zaznamenávající minimálně 2 poslední dny běžného provozu včetně tzv. havarijní smyčky s jemnějším záznamem hodnot pro posledních 1600 m dráhy vozidla. Plně uživatelsky konfigurované, plně kompatibilní se zařízením a softwarem používaným k tomuto účelu v DPMB. Kompletní záznam tachografu bude možné vyčítat pomocí Wi-Fi sítě Dynamického dispečinku přes palubní počítač nebo manuálně pomocí karty. </w:t>
      </w:r>
    </w:p>
    <w:p w14:paraId="762B5D64" w14:textId="77777777" w:rsidR="009339C0" w:rsidRPr="003B3776" w:rsidRDefault="009339C0" w:rsidP="003B3776">
      <w:pPr>
        <w:jc w:val="both"/>
        <w:rPr>
          <w:sz w:val="22"/>
          <w:szCs w:val="22"/>
        </w:rPr>
      </w:pPr>
      <w:r w:rsidRPr="003B3776">
        <w:rPr>
          <w:sz w:val="22"/>
          <w:szCs w:val="22"/>
        </w:rPr>
        <w:t>Součástí zařízení bude i paměťová karta s kapacitou minimálně 2GB, která bude snadno vyjímatelná (např. při dopravní nehodě).</w:t>
      </w:r>
    </w:p>
    <w:p w14:paraId="78AACD52" w14:textId="77777777" w:rsidR="009339C0" w:rsidRPr="003B3776" w:rsidRDefault="009339C0" w:rsidP="003B3776">
      <w:pPr>
        <w:jc w:val="both"/>
        <w:rPr>
          <w:sz w:val="22"/>
          <w:szCs w:val="22"/>
        </w:rPr>
      </w:pPr>
      <w:r w:rsidRPr="003B3776">
        <w:rPr>
          <w:sz w:val="22"/>
          <w:szCs w:val="22"/>
        </w:rPr>
        <w:t xml:space="preserve">Po radiové síti DPMB bude možné vyčítat kolizní smyčku. Zařízení vyhodnocující min 8 analogových </w:t>
      </w:r>
      <w:r w:rsidRPr="003B3776">
        <w:rPr>
          <w:sz w:val="22"/>
          <w:szCs w:val="22"/>
        </w:rPr>
        <w:br/>
        <w:t>a 16 stavových signálů. Konečné připojení zaznamenávaných signálů, celkové osazení a propojení s palubním počítačem podléhá schválení zadavatele.</w:t>
      </w:r>
    </w:p>
    <w:p w14:paraId="4B93B6B4" w14:textId="77777777" w:rsidR="009339C0" w:rsidRPr="003B3776" w:rsidRDefault="009339C0" w:rsidP="003B3776">
      <w:pPr>
        <w:pStyle w:val="Zkladntext"/>
        <w:spacing w:after="0"/>
        <w:rPr>
          <w:sz w:val="22"/>
          <w:szCs w:val="22"/>
        </w:rPr>
      </w:pPr>
      <w:r w:rsidRPr="003B3776">
        <w:rPr>
          <w:sz w:val="22"/>
          <w:szCs w:val="22"/>
        </w:rPr>
        <w:t>Zapojení signálu tachografu bude dle vnitropodnikové normy DPMB (viz příloha).</w:t>
      </w:r>
    </w:p>
    <w:p w14:paraId="638189F5" w14:textId="77777777" w:rsidR="00FC6EAF" w:rsidRPr="003B3776" w:rsidRDefault="00FC6EAF" w:rsidP="00FC6EA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C6EAF" w:rsidRPr="003B3776" w14:paraId="29E8DFF0" w14:textId="77777777" w:rsidTr="0000350C">
        <w:tc>
          <w:tcPr>
            <w:tcW w:w="9345" w:type="dxa"/>
          </w:tcPr>
          <w:p w14:paraId="536D79DC" w14:textId="77777777" w:rsidR="00FC6EAF" w:rsidRPr="003B3776" w:rsidRDefault="00FC6EAF" w:rsidP="0000350C">
            <w:pPr>
              <w:pStyle w:val="Zkladntext"/>
              <w:rPr>
                <w:sz w:val="22"/>
                <w:szCs w:val="22"/>
              </w:rPr>
            </w:pPr>
            <w:r w:rsidRPr="003B3776">
              <w:rPr>
                <w:sz w:val="22"/>
                <w:szCs w:val="22"/>
              </w:rPr>
              <w:t>Odpověď :  ANO/NE</w:t>
            </w:r>
          </w:p>
        </w:tc>
      </w:tr>
      <w:tr w:rsidR="00FC6EAF" w:rsidRPr="003B3776" w14:paraId="4DE3B98A" w14:textId="77777777" w:rsidTr="0000350C">
        <w:tc>
          <w:tcPr>
            <w:tcW w:w="9345" w:type="dxa"/>
          </w:tcPr>
          <w:p w14:paraId="65E3CD0E" w14:textId="77777777" w:rsidR="00FC6EAF" w:rsidRPr="003B3776" w:rsidRDefault="00FC6EAF" w:rsidP="0000350C">
            <w:pPr>
              <w:pStyle w:val="Zkladntext"/>
              <w:rPr>
                <w:sz w:val="22"/>
                <w:szCs w:val="22"/>
              </w:rPr>
            </w:pPr>
          </w:p>
          <w:p w14:paraId="6F3E8E3D" w14:textId="77777777" w:rsidR="00FC6EAF" w:rsidRPr="003B3776" w:rsidRDefault="00FC6EAF" w:rsidP="0000350C">
            <w:pPr>
              <w:pStyle w:val="Zkladntext"/>
              <w:rPr>
                <w:sz w:val="22"/>
                <w:szCs w:val="22"/>
              </w:rPr>
            </w:pPr>
            <w:r w:rsidRPr="003B3776">
              <w:rPr>
                <w:sz w:val="22"/>
                <w:szCs w:val="22"/>
              </w:rPr>
              <w:t>Doplňující popis :</w:t>
            </w:r>
          </w:p>
        </w:tc>
      </w:tr>
    </w:tbl>
    <w:p w14:paraId="3451B4E1" w14:textId="77777777" w:rsidR="00FC6EAF" w:rsidRPr="003B3776" w:rsidRDefault="00FC6EAF" w:rsidP="006344E6">
      <w:pPr>
        <w:pStyle w:val="Nadpis2"/>
        <w:numPr>
          <w:ilvl w:val="1"/>
          <w:numId w:val="1"/>
        </w:numPr>
        <w:ind w:left="0" w:hanging="567"/>
        <w:rPr>
          <w:sz w:val="22"/>
          <w:szCs w:val="22"/>
        </w:rPr>
      </w:pPr>
      <w:bookmarkStart w:id="182" w:name="_Toc400247517"/>
      <w:bookmarkStart w:id="183" w:name="_Toc400250248"/>
      <w:bookmarkStart w:id="184" w:name="_Toc400250359"/>
      <w:bookmarkStart w:id="185" w:name="_Toc400266887"/>
      <w:bookmarkStart w:id="186" w:name="_Toc401392604"/>
      <w:bookmarkStart w:id="187" w:name="_Toc401392716"/>
      <w:bookmarkStart w:id="188" w:name="_Toc402172878"/>
      <w:bookmarkStart w:id="189" w:name="_Toc402796880"/>
      <w:bookmarkStart w:id="190" w:name="_Toc402862977"/>
      <w:bookmarkStart w:id="191" w:name="_Toc402931442"/>
      <w:bookmarkStart w:id="192" w:name="_Toc402942757"/>
      <w:bookmarkStart w:id="193" w:name="_Toc403281539"/>
      <w:bookmarkStart w:id="194" w:name="_Toc508772919"/>
      <w:bookmarkStart w:id="195" w:name="_Toc17975499"/>
      <w:r w:rsidRPr="003B3776">
        <w:rPr>
          <w:sz w:val="22"/>
          <w:szCs w:val="22"/>
        </w:rPr>
        <w:t>SIGNALIZAČNÍ A OVLÁDACÍ ZAŘÍZENÍ PRO CESTUJÍCÍ</w:t>
      </w:r>
      <w:bookmarkEnd w:id="182"/>
      <w:bookmarkEnd w:id="183"/>
      <w:bookmarkEnd w:id="184"/>
      <w:bookmarkEnd w:id="185"/>
      <w:bookmarkEnd w:id="186"/>
      <w:bookmarkEnd w:id="187"/>
      <w:bookmarkEnd w:id="188"/>
      <w:bookmarkEnd w:id="189"/>
      <w:bookmarkEnd w:id="190"/>
      <w:bookmarkEnd w:id="191"/>
      <w:bookmarkEnd w:id="192"/>
      <w:bookmarkEnd w:id="193"/>
      <w:r w:rsidRPr="003B3776">
        <w:rPr>
          <w:sz w:val="22"/>
          <w:szCs w:val="22"/>
        </w:rPr>
        <w:t xml:space="preserve"> , ŘIDIČE A NÁVĚSTNÍ ZAŘÍZENÍ VE VOZIDLE </w:t>
      </w:r>
      <w:r w:rsidRPr="003B3776">
        <w:rPr>
          <w:b/>
          <w:sz w:val="22"/>
          <w:szCs w:val="22"/>
        </w:rPr>
        <w:t>–</w:t>
      </w:r>
      <w:r w:rsidRPr="003B3776">
        <w:rPr>
          <w:sz w:val="22"/>
          <w:szCs w:val="22"/>
        </w:rPr>
        <w:t xml:space="preserve"> PP</w:t>
      </w:r>
      <w:bookmarkEnd w:id="194"/>
      <w:bookmarkEnd w:id="195"/>
    </w:p>
    <w:p w14:paraId="7EAD64EC" w14:textId="77777777" w:rsidR="003B3776" w:rsidRPr="003B3776" w:rsidRDefault="003B3776" w:rsidP="00124AA7">
      <w:pPr>
        <w:pStyle w:val="Zkladntext"/>
        <w:spacing w:after="0"/>
        <w:rPr>
          <w:sz w:val="22"/>
          <w:szCs w:val="22"/>
        </w:rPr>
      </w:pPr>
      <w:r w:rsidRPr="003B3776">
        <w:rPr>
          <w:sz w:val="22"/>
          <w:szCs w:val="22"/>
        </w:rPr>
        <w:t>Stručný popis</w:t>
      </w:r>
    </w:p>
    <w:p w14:paraId="5D05BDA0" w14:textId="77777777" w:rsidR="003B3776" w:rsidRPr="003B3776" w:rsidRDefault="003B3776" w:rsidP="00124AA7">
      <w:pPr>
        <w:pStyle w:val="Zkladntext"/>
        <w:spacing w:after="0"/>
        <w:rPr>
          <w:sz w:val="22"/>
          <w:szCs w:val="22"/>
          <w:u w:val="single"/>
        </w:rPr>
      </w:pPr>
      <w:r w:rsidRPr="003B3776">
        <w:rPr>
          <w:sz w:val="22"/>
          <w:szCs w:val="22"/>
          <w:u w:val="single"/>
        </w:rPr>
        <w:lastRenderedPageBreak/>
        <w:t>Vnější tlačítka poptávkového ovládání dveří</w:t>
      </w:r>
    </w:p>
    <w:p w14:paraId="404881C2" w14:textId="77777777" w:rsidR="003B3776" w:rsidRPr="003B3776" w:rsidRDefault="003B3776" w:rsidP="00124AA7">
      <w:pPr>
        <w:rPr>
          <w:sz w:val="22"/>
          <w:szCs w:val="22"/>
        </w:rPr>
      </w:pPr>
      <w:r w:rsidRPr="003B3776">
        <w:rPr>
          <w:sz w:val="22"/>
          <w:szCs w:val="22"/>
        </w:rPr>
        <w:t>Vzhled a funkce vnějších tlačítek</w:t>
      </w:r>
    </w:p>
    <w:p w14:paraId="38A6D920" w14:textId="77777777" w:rsidR="003B3776" w:rsidRPr="003B3776" w:rsidRDefault="003B3776" w:rsidP="003B3776">
      <w:pPr>
        <w:numPr>
          <w:ilvl w:val="0"/>
          <w:numId w:val="11"/>
        </w:numPr>
        <w:tabs>
          <w:tab w:val="clear" w:pos="1065"/>
          <w:tab w:val="num" w:pos="709"/>
        </w:tabs>
        <w:overflowPunct/>
        <w:autoSpaceDE/>
        <w:autoSpaceDN/>
        <w:adjustRightInd/>
        <w:ind w:left="709" w:hanging="142"/>
        <w:jc w:val="both"/>
        <w:textAlignment w:val="auto"/>
        <w:rPr>
          <w:sz w:val="22"/>
          <w:szCs w:val="22"/>
        </w:rPr>
      </w:pPr>
      <w:r w:rsidRPr="003B3776">
        <w:rPr>
          <w:sz w:val="22"/>
          <w:szCs w:val="22"/>
        </w:rPr>
        <w:t>Žluté tlačítko se symbolem otevírání dveří (piktogram „dva trojúhelníky se svislým předělem”) a se zeleným osvětlením okolo (nevylučuje se dodatečné červené osvětlení při stisku tlačítka)</w:t>
      </w:r>
    </w:p>
    <w:p w14:paraId="73E47ECF" w14:textId="77777777" w:rsidR="003B3776" w:rsidRPr="003B3776" w:rsidRDefault="003B3776" w:rsidP="003B3776">
      <w:pPr>
        <w:numPr>
          <w:ilvl w:val="0"/>
          <w:numId w:val="11"/>
        </w:numPr>
        <w:tabs>
          <w:tab w:val="clear" w:pos="1065"/>
          <w:tab w:val="num" w:pos="709"/>
        </w:tabs>
        <w:overflowPunct/>
        <w:autoSpaceDE/>
        <w:autoSpaceDN/>
        <w:adjustRightInd/>
        <w:ind w:left="993" w:hanging="426"/>
        <w:jc w:val="both"/>
        <w:textAlignment w:val="auto"/>
        <w:rPr>
          <w:sz w:val="22"/>
          <w:szCs w:val="22"/>
        </w:rPr>
      </w:pPr>
      <w:r w:rsidRPr="003B3776">
        <w:rPr>
          <w:sz w:val="22"/>
          <w:szCs w:val="22"/>
        </w:rPr>
        <w:t>žlutá krytka</w:t>
      </w:r>
    </w:p>
    <w:p w14:paraId="1FE1B167" w14:textId="77777777" w:rsidR="003B3776" w:rsidRPr="003B3776" w:rsidRDefault="003B3776" w:rsidP="003B3776">
      <w:pPr>
        <w:numPr>
          <w:ilvl w:val="0"/>
          <w:numId w:val="11"/>
        </w:numPr>
        <w:overflowPunct/>
        <w:autoSpaceDE/>
        <w:autoSpaceDN/>
        <w:adjustRightInd/>
        <w:ind w:left="708" w:hanging="180"/>
        <w:jc w:val="both"/>
        <w:textAlignment w:val="auto"/>
        <w:rPr>
          <w:sz w:val="22"/>
          <w:szCs w:val="22"/>
        </w:rPr>
      </w:pPr>
      <w:r w:rsidRPr="003B3776">
        <w:rPr>
          <w:sz w:val="22"/>
          <w:szCs w:val="22"/>
        </w:rPr>
        <w:t>tlačítko se rozsvítí vždy až po odblokování dveří řidičem</w:t>
      </w:r>
    </w:p>
    <w:p w14:paraId="305F8CF8" w14:textId="77777777" w:rsidR="003B3776" w:rsidRPr="003B3776" w:rsidRDefault="003B3776" w:rsidP="003B3776">
      <w:pPr>
        <w:numPr>
          <w:ilvl w:val="0"/>
          <w:numId w:val="11"/>
        </w:numPr>
        <w:overflowPunct/>
        <w:autoSpaceDE/>
        <w:autoSpaceDN/>
        <w:adjustRightInd/>
        <w:ind w:left="708" w:hanging="180"/>
        <w:jc w:val="both"/>
        <w:textAlignment w:val="auto"/>
        <w:rPr>
          <w:sz w:val="22"/>
          <w:szCs w:val="22"/>
        </w:rPr>
      </w:pPr>
      <w:r w:rsidRPr="003B3776">
        <w:rPr>
          <w:sz w:val="22"/>
          <w:szCs w:val="22"/>
        </w:rPr>
        <w:t>tlačítka plní funkce již při jeho stlačení (nikoli až po jeho uvolnění)</w:t>
      </w:r>
    </w:p>
    <w:p w14:paraId="5CAFC3AF" w14:textId="4CCFBD24" w:rsidR="003B3776" w:rsidRPr="003B3776" w:rsidRDefault="003B3776" w:rsidP="00124AA7">
      <w:pPr>
        <w:pStyle w:val="Zkladntext"/>
        <w:spacing w:after="0"/>
        <w:ind w:left="708"/>
        <w:rPr>
          <w:sz w:val="22"/>
          <w:szCs w:val="22"/>
        </w:rPr>
      </w:pPr>
      <w:r w:rsidRPr="003B3776">
        <w:rPr>
          <w:sz w:val="22"/>
          <w:szCs w:val="22"/>
        </w:rPr>
        <w:t xml:space="preserve">Umístění vnějších tlačítek </w:t>
      </w:r>
      <w:r w:rsidR="001D7158">
        <w:rPr>
          <w:sz w:val="22"/>
          <w:szCs w:val="22"/>
        </w:rPr>
        <w:t>n</w:t>
      </w:r>
      <w:r w:rsidRPr="003B3776">
        <w:rPr>
          <w:sz w:val="22"/>
          <w:szCs w:val="22"/>
        </w:rPr>
        <w:t>a křídle dveří nebo na bočnici dveří v blízkosti dveří</w:t>
      </w:r>
    </w:p>
    <w:p w14:paraId="5DF2F640" w14:textId="77777777" w:rsidR="003B3776" w:rsidRPr="003B3776" w:rsidRDefault="003B3776" w:rsidP="00124AA7">
      <w:pPr>
        <w:pStyle w:val="Zkladntext"/>
        <w:spacing w:after="0"/>
        <w:rPr>
          <w:sz w:val="22"/>
          <w:szCs w:val="22"/>
          <w:u w:val="single"/>
        </w:rPr>
      </w:pPr>
      <w:r w:rsidRPr="003B3776">
        <w:rPr>
          <w:sz w:val="22"/>
          <w:szCs w:val="22"/>
          <w:u w:val="single"/>
        </w:rPr>
        <w:t>Vnitřní tlačítka poptávkového ovládání dveří</w:t>
      </w:r>
    </w:p>
    <w:p w14:paraId="4CDDE1BF" w14:textId="77777777" w:rsidR="003B3776" w:rsidRPr="003B3776" w:rsidRDefault="003B3776" w:rsidP="00124AA7">
      <w:pPr>
        <w:rPr>
          <w:sz w:val="22"/>
          <w:szCs w:val="22"/>
        </w:rPr>
      </w:pPr>
      <w:r w:rsidRPr="003B3776">
        <w:rPr>
          <w:sz w:val="22"/>
          <w:szCs w:val="22"/>
        </w:rPr>
        <w:t>Umístění vnitřních tlačítek tlačítko poptávkového ovládání dveří</w:t>
      </w:r>
    </w:p>
    <w:p w14:paraId="772A36D2" w14:textId="5897D974" w:rsidR="003B3776" w:rsidRPr="003B3776" w:rsidRDefault="003B3776" w:rsidP="003B3776">
      <w:pPr>
        <w:pStyle w:val="Odstavecseseznamem"/>
        <w:numPr>
          <w:ilvl w:val="0"/>
          <w:numId w:val="11"/>
        </w:numPr>
        <w:tabs>
          <w:tab w:val="clear" w:pos="1065"/>
          <w:tab w:val="num" w:pos="709"/>
        </w:tabs>
        <w:ind w:left="709" w:hanging="283"/>
        <w:rPr>
          <w:sz w:val="22"/>
          <w:szCs w:val="22"/>
        </w:rPr>
      </w:pPr>
      <w:r w:rsidRPr="003B3776">
        <w:rPr>
          <w:sz w:val="22"/>
          <w:szCs w:val="22"/>
        </w:rPr>
        <w:t>na tyčích vždy po obou stranách dveří (u předních dveří u kabiny řidiče může být jen na pravé straně, u posledních na levé straně</w:t>
      </w:r>
      <w:r w:rsidR="001D7158">
        <w:rPr>
          <w:sz w:val="22"/>
          <w:szCs w:val="22"/>
        </w:rPr>
        <w:t xml:space="preserve"> při pohledu cestujícího uvnitř trolejbusu otočeného čelem ke dveřím </w:t>
      </w:r>
      <w:r w:rsidRPr="003B3776">
        <w:rPr>
          <w:sz w:val="22"/>
          <w:szCs w:val="22"/>
        </w:rPr>
        <w:t>)</w:t>
      </w:r>
    </w:p>
    <w:p w14:paraId="29861FB6" w14:textId="77777777" w:rsidR="003B3776" w:rsidRPr="003B3776" w:rsidRDefault="003B3776" w:rsidP="003B3776">
      <w:pPr>
        <w:pStyle w:val="Odstavecseseznamem"/>
        <w:numPr>
          <w:ilvl w:val="0"/>
          <w:numId w:val="11"/>
        </w:numPr>
        <w:tabs>
          <w:tab w:val="clear" w:pos="1065"/>
          <w:tab w:val="num" w:pos="709"/>
        </w:tabs>
        <w:ind w:hanging="639"/>
        <w:rPr>
          <w:sz w:val="22"/>
          <w:szCs w:val="22"/>
        </w:rPr>
      </w:pPr>
      <w:r w:rsidRPr="003B3776">
        <w:rPr>
          <w:sz w:val="22"/>
          <w:szCs w:val="22"/>
        </w:rPr>
        <w:t>jedno tlačítko na křídle dveří - nepovinné</w:t>
      </w:r>
    </w:p>
    <w:p w14:paraId="197B41B1" w14:textId="77777777" w:rsidR="003B3776" w:rsidRPr="003B3776" w:rsidRDefault="003B3776" w:rsidP="003B3776">
      <w:pPr>
        <w:pStyle w:val="Odstavecseseznamem"/>
        <w:numPr>
          <w:ilvl w:val="0"/>
          <w:numId w:val="11"/>
        </w:numPr>
        <w:tabs>
          <w:tab w:val="clear" w:pos="1065"/>
          <w:tab w:val="num" w:pos="709"/>
        </w:tabs>
        <w:ind w:hanging="639"/>
        <w:rPr>
          <w:sz w:val="22"/>
          <w:szCs w:val="22"/>
        </w:rPr>
      </w:pPr>
      <w:r w:rsidRPr="003B3776">
        <w:rPr>
          <w:sz w:val="22"/>
          <w:szCs w:val="22"/>
        </w:rPr>
        <w:t>maximální výška umístění tlačítka: 150 cm nad podlahou</w:t>
      </w:r>
    </w:p>
    <w:p w14:paraId="2893DC19" w14:textId="77777777" w:rsidR="003B3776" w:rsidRPr="003B3776" w:rsidRDefault="003B3776" w:rsidP="003B3776">
      <w:pPr>
        <w:pStyle w:val="Odstavecseseznamem"/>
        <w:numPr>
          <w:ilvl w:val="0"/>
          <w:numId w:val="11"/>
        </w:numPr>
        <w:tabs>
          <w:tab w:val="clear" w:pos="1065"/>
          <w:tab w:val="num" w:pos="709"/>
        </w:tabs>
        <w:ind w:hanging="639"/>
        <w:rPr>
          <w:sz w:val="22"/>
          <w:szCs w:val="22"/>
        </w:rPr>
      </w:pPr>
      <w:r w:rsidRPr="003B3776">
        <w:rPr>
          <w:sz w:val="22"/>
          <w:szCs w:val="22"/>
        </w:rPr>
        <w:t>minimální výška umístění tlačítka: 120 cm nad podlahou</w:t>
      </w:r>
    </w:p>
    <w:p w14:paraId="4B6F78C8" w14:textId="77777777" w:rsidR="003B3776" w:rsidRPr="003B3776" w:rsidRDefault="003B3776" w:rsidP="00124AA7">
      <w:pPr>
        <w:rPr>
          <w:sz w:val="22"/>
          <w:szCs w:val="22"/>
        </w:rPr>
      </w:pPr>
      <w:r w:rsidRPr="003B3776">
        <w:rPr>
          <w:sz w:val="22"/>
          <w:szCs w:val="22"/>
        </w:rPr>
        <w:t>Vzhled a funkce vnitřních tlačítek poptávkového ovládání dveří</w:t>
      </w:r>
    </w:p>
    <w:p w14:paraId="0E79785C" w14:textId="77777777" w:rsidR="003B3776" w:rsidRPr="003B3776" w:rsidRDefault="003B3776" w:rsidP="003B3776">
      <w:pPr>
        <w:pStyle w:val="Odstavecseseznamem"/>
        <w:numPr>
          <w:ilvl w:val="0"/>
          <w:numId w:val="24"/>
        </w:numPr>
        <w:rPr>
          <w:sz w:val="22"/>
          <w:szCs w:val="22"/>
        </w:rPr>
      </w:pPr>
      <w:r w:rsidRPr="003B3776">
        <w:rPr>
          <w:sz w:val="22"/>
          <w:szCs w:val="22"/>
        </w:rPr>
        <w:t>zelené průsvitné tlačítko s </w:t>
      </w:r>
      <w:proofErr w:type="spellStart"/>
      <w:r w:rsidRPr="003B3776">
        <w:rPr>
          <w:sz w:val="22"/>
          <w:szCs w:val="22"/>
        </w:rPr>
        <w:t>podsvětlením</w:t>
      </w:r>
      <w:proofErr w:type="spellEnd"/>
      <w:r w:rsidRPr="003B3776">
        <w:rPr>
          <w:sz w:val="22"/>
          <w:szCs w:val="22"/>
        </w:rPr>
        <w:t xml:space="preserve"> a symbolem otevírání dveří </w:t>
      </w:r>
    </w:p>
    <w:p w14:paraId="650B23E2" w14:textId="77777777" w:rsidR="003B3776" w:rsidRPr="003B3776" w:rsidRDefault="003B3776" w:rsidP="003B3776">
      <w:pPr>
        <w:pStyle w:val="Odstavecseseznamem"/>
        <w:numPr>
          <w:ilvl w:val="0"/>
          <w:numId w:val="24"/>
        </w:numPr>
        <w:rPr>
          <w:sz w:val="22"/>
          <w:szCs w:val="22"/>
        </w:rPr>
      </w:pPr>
      <w:r w:rsidRPr="003B3776">
        <w:rPr>
          <w:sz w:val="22"/>
          <w:szCs w:val="22"/>
        </w:rPr>
        <w:t xml:space="preserve">šedá nebo černá krytka </w:t>
      </w:r>
    </w:p>
    <w:p w14:paraId="776C735C" w14:textId="77777777" w:rsidR="003B3776" w:rsidRPr="003B3776" w:rsidRDefault="003B3776" w:rsidP="003B3776">
      <w:pPr>
        <w:pStyle w:val="Odstavecseseznamem"/>
        <w:numPr>
          <w:ilvl w:val="0"/>
          <w:numId w:val="24"/>
        </w:numPr>
        <w:rPr>
          <w:sz w:val="22"/>
          <w:szCs w:val="22"/>
        </w:rPr>
      </w:pPr>
      <w:r w:rsidRPr="003B3776">
        <w:rPr>
          <w:sz w:val="22"/>
          <w:szCs w:val="22"/>
        </w:rPr>
        <w:t>tlačítko se rozsvítí vždy po stisknutí poptávkového ovládání dveří příslušných dveří (vyjma otevřených dveří) a pří uvolnění dveří v zastávce, dokud se dveře neotevřou</w:t>
      </w:r>
    </w:p>
    <w:p w14:paraId="16927D98" w14:textId="77777777" w:rsidR="003B3776" w:rsidRPr="003B3776" w:rsidRDefault="003B3776" w:rsidP="003B3776">
      <w:pPr>
        <w:pStyle w:val="Odstavecseseznamem"/>
        <w:numPr>
          <w:ilvl w:val="0"/>
          <w:numId w:val="24"/>
        </w:numPr>
        <w:rPr>
          <w:sz w:val="22"/>
          <w:szCs w:val="22"/>
        </w:rPr>
      </w:pPr>
      <w:r w:rsidRPr="003B3776">
        <w:rPr>
          <w:sz w:val="22"/>
          <w:szCs w:val="22"/>
        </w:rPr>
        <w:t>tlačítka plní funkce již při jeho stlačení (nikoli až po jeho uvolnění)</w:t>
      </w:r>
    </w:p>
    <w:p w14:paraId="0CE8FCB9" w14:textId="77777777" w:rsidR="003B3776" w:rsidRPr="003B3776" w:rsidRDefault="003B3776" w:rsidP="003B3776">
      <w:pPr>
        <w:pStyle w:val="Odstavecseseznamem"/>
        <w:numPr>
          <w:ilvl w:val="0"/>
          <w:numId w:val="24"/>
        </w:numPr>
        <w:rPr>
          <w:sz w:val="22"/>
          <w:szCs w:val="22"/>
        </w:rPr>
      </w:pPr>
      <w:r w:rsidRPr="003B3776">
        <w:rPr>
          <w:sz w:val="22"/>
          <w:szCs w:val="22"/>
        </w:rPr>
        <w:t>stisk tlačítka vydává zvuk u řidiče při prvním stisku kterého kteréhokoliv tlačítka ve voze.</w:t>
      </w:r>
    </w:p>
    <w:p w14:paraId="61340A24" w14:textId="77777777" w:rsidR="003B3776" w:rsidRPr="003B3776" w:rsidRDefault="003B3776" w:rsidP="00124AA7">
      <w:pPr>
        <w:rPr>
          <w:sz w:val="22"/>
          <w:szCs w:val="22"/>
          <w:u w:val="single"/>
        </w:rPr>
      </w:pPr>
      <w:r w:rsidRPr="003B3776">
        <w:rPr>
          <w:sz w:val="22"/>
          <w:szCs w:val="22"/>
          <w:u w:val="single"/>
        </w:rPr>
        <w:t>Tlačítko výstup s vozíkem:</w:t>
      </w:r>
    </w:p>
    <w:p w14:paraId="2475E51D" w14:textId="2CC2A5D4" w:rsidR="003B3776" w:rsidRPr="003B3776" w:rsidRDefault="003B3776" w:rsidP="003B3776">
      <w:pPr>
        <w:pStyle w:val="Odstavecseseznamem"/>
        <w:numPr>
          <w:ilvl w:val="0"/>
          <w:numId w:val="24"/>
        </w:numPr>
        <w:rPr>
          <w:sz w:val="22"/>
          <w:szCs w:val="22"/>
        </w:rPr>
      </w:pPr>
      <w:r w:rsidRPr="003B3776">
        <w:rPr>
          <w:sz w:val="22"/>
          <w:szCs w:val="22"/>
        </w:rPr>
        <w:t xml:space="preserve">Tlačítko </w:t>
      </w:r>
      <w:r w:rsidR="001D7158">
        <w:rPr>
          <w:sz w:val="22"/>
          <w:szCs w:val="22"/>
        </w:rPr>
        <w:t xml:space="preserve">výstup s </w:t>
      </w:r>
      <w:r w:rsidRPr="003B3776">
        <w:rPr>
          <w:sz w:val="22"/>
          <w:szCs w:val="22"/>
        </w:rPr>
        <w:t>vozík</w:t>
      </w:r>
      <w:r w:rsidR="001D7158">
        <w:rPr>
          <w:sz w:val="22"/>
          <w:szCs w:val="22"/>
        </w:rPr>
        <w:t>em</w:t>
      </w:r>
      <w:r w:rsidRPr="003B3776">
        <w:rPr>
          <w:sz w:val="22"/>
          <w:szCs w:val="22"/>
        </w:rPr>
        <w:t xml:space="preserve"> uvnitř vozu– umístěno v místech plošin vyhrazených pro vozík tak, aby bylo</w:t>
      </w:r>
      <w:r w:rsidR="001D7158">
        <w:rPr>
          <w:sz w:val="22"/>
          <w:szCs w:val="22"/>
        </w:rPr>
        <w:t xml:space="preserve"> </w:t>
      </w:r>
      <w:r w:rsidR="001D7158" w:rsidRPr="003B3776">
        <w:rPr>
          <w:sz w:val="22"/>
          <w:szCs w:val="22"/>
        </w:rPr>
        <w:t>z vozíku dosažitelné</w:t>
      </w:r>
      <w:r w:rsidRPr="003B3776">
        <w:rPr>
          <w:sz w:val="22"/>
          <w:szCs w:val="22"/>
        </w:rPr>
        <w:t xml:space="preserve"> při řádně zaparkovaném vozíku; </w:t>
      </w:r>
    </w:p>
    <w:p w14:paraId="59E361CD" w14:textId="42607CF9" w:rsidR="003B3776" w:rsidRDefault="003B3776" w:rsidP="003B3776">
      <w:pPr>
        <w:pStyle w:val="Odstavecseseznamem"/>
        <w:numPr>
          <w:ilvl w:val="0"/>
          <w:numId w:val="24"/>
        </w:numPr>
        <w:rPr>
          <w:sz w:val="22"/>
          <w:szCs w:val="22"/>
        </w:rPr>
      </w:pPr>
      <w:r w:rsidRPr="003B3776">
        <w:rPr>
          <w:sz w:val="22"/>
          <w:szCs w:val="22"/>
        </w:rPr>
        <w:t xml:space="preserve">po stisku se rozsvítí symbol vozíku na palubní desce u řidiče a při stisknutí </w:t>
      </w:r>
      <w:r w:rsidR="008460E2">
        <w:rPr>
          <w:sz w:val="22"/>
          <w:szCs w:val="22"/>
        </w:rPr>
        <w:t>zní u řidiče</w:t>
      </w:r>
      <w:r w:rsidR="008460E2" w:rsidRPr="003B3776">
        <w:rPr>
          <w:sz w:val="22"/>
          <w:szCs w:val="22"/>
        </w:rPr>
        <w:t xml:space="preserve"> </w:t>
      </w:r>
      <w:r w:rsidRPr="003B3776">
        <w:rPr>
          <w:sz w:val="22"/>
          <w:szCs w:val="22"/>
        </w:rPr>
        <w:t>zvukový signál, a to i opakovaně při dalším stisku a vždy po celou dobu stisku</w:t>
      </w:r>
    </w:p>
    <w:p w14:paraId="591E0BE1" w14:textId="4DA49732" w:rsidR="008460E2" w:rsidRPr="003B3776" w:rsidRDefault="008460E2" w:rsidP="003B3776">
      <w:pPr>
        <w:pStyle w:val="Odstavecseseznamem"/>
        <w:numPr>
          <w:ilvl w:val="0"/>
          <w:numId w:val="24"/>
        </w:numPr>
        <w:rPr>
          <w:sz w:val="22"/>
          <w:szCs w:val="22"/>
        </w:rPr>
      </w:pPr>
      <w:r>
        <w:rPr>
          <w:sz w:val="22"/>
          <w:szCs w:val="22"/>
        </w:rPr>
        <w:t xml:space="preserve">po dobu stisku se tlačítko podsvítí modře </w:t>
      </w:r>
    </w:p>
    <w:p w14:paraId="032BCE44" w14:textId="77777777" w:rsidR="003B3776" w:rsidRPr="003B3776" w:rsidRDefault="003B3776" w:rsidP="003B3776">
      <w:pPr>
        <w:pStyle w:val="Odstavecseseznamem"/>
        <w:numPr>
          <w:ilvl w:val="0"/>
          <w:numId w:val="24"/>
        </w:numPr>
        <w:rPr>
          <w:sz w:val="22"/>
          <w:szCs w:val="22"/>
        </w:rPr>
      </w:pPr>
      <w:r w:rsidRPr="003B3776">
        <w:rPr>
          <w:sz w:val="22"/>
          <w:szCs w:val="22"/>
        </w:rPr>
        <w:t>toto tlačítko má pro příslušné dveře shodnou funkcionalitu jako tlačítko poptávkového ovládání dveří</w:t>
      </w:r>
    </w:p>
    <w:p w14:paraId="4294C38C" w14:textId="77777777" w:rsidR="003B3776" w:rsidRPr="003B3776" w:rsidRDefault="003B3776" w:rsidP="00124AA7">
      <w:pPr>
        <w:rPr>
          <w:sz w:val="22"/>
          <w:szCs w:val="22"/>
          <w:u w:val="single"/>
        </w:rPr>
      </w:pPr>
      <w:r w:rsidRPr="003B3776">
        <w:rPr>
          <w:sz w:val="22"/>
          <w:szCs w:val="22"/>
          <w:u w:val="single"/>
        </w:rPr>
        <w:t>Tlačítko výstup s kočárkem</w:t>
      </w:r>
    </w:p>
    <w:p w14:paraId="601E9838" w14:textId="77777777" w:rsidR="003B3776" w:rsidRPr="003B3776" w:rsidRDefault="003B3776" w:rsidP="003B3776">
      <w:pPr>
        <w:pStyle w:val="Odstavecseseznamem"/>
        <w:numPr>
          <w:ilvl w:val="0"/>
          <w:numId w:val="24"/>
        </w:numPr>
        <w:rPr>
          <w:sz w:val="22"/>
          <w:szCs w:val="22"/>
        </w:rPr>
      </w:pPr>
      <w:r w:rsidRPr="003B3776">
        <w:rPr>
          <w:sz w:val="22"/>
          <w:szCs w:val="22"/>
        </w:rPr>
        <w:t xml:space="preserve">Tlačítko kočárek (výstup s kočárkem) – uvnitř vozu umístěno v místech plošin vyhrazených pro kočárek; </w:t>
      </w:r>
    </w:p>
    <w:p w14:paraId="10C27C55" w14:textId="0AA736D3" w:rsidR="003B3776" w:rsidRPr="003B3776" w:rsidRDefault="003B3776" w:rsidP="003B3776">
      <w:pPr>
        <w:pStyle w:val="Odstavecseseznamem"/>
        <w:numPr>
          <w:ilvl w:val="0"/>
          <w:numId w:val="24"/>
        </w:numPr>
        <w:rPr>
          <w:sz w:val="22"/>
          <w:szCs w:val="22"/>
        </w:rPr>
      </w:pPr>
      <w:r w:rsidRPr="003B3776">
        <w:rPr>
          <w:sz w:val="22"/>
          <w:szCs w:val="22"/>
        </w:rPr>
        <w:t xml:space="preserve">rozsvítí symbol kočárku na palubní desce u řidiče a při prvním stisknutí </w:t>
      </w:r>
      <w:r w:rsidR="008460E2">
        <w:rPr>
          <w:sz w:val="22"/>
          <w:szCs w:val="22"/>
        </w:rPr>
        <w:t>zní u řidiče</w:t>
      </w:r>
      <w:r w:rsidR="008460E2" w:rsidRPr="003B3776">
        <w:rPr>
          <w:sz w:val="22"/>
          <w:szCs w:val="22"/>
        </w:rPr>
        <w:t xml:space="preserve"> </w:t>
      </w:r>
      <w:r w:rsidRPr="003B3776">
        <w:rPr>
          <w:sz w:val="22"/>
          <w:szCs w:val="22"/>
        </w:rPr>
        <w:t>zvukový signál a to i opakovaně při dalším stisku a vždy po celou dobu stisku</w:t>
      </w:r>
    </w:p>
    <w:p w14:paraId="10287025" w14:textId="77777777" w:rsidR="003B3776" w:rsidRPr="003B3776" w:rsidRDefault="003B3776" w:rsidP="003B3776">
      <w:pPr>
        <w:pStyle w:val="Odstavecseseznamem"/>
        <w:numPr>
          <w:ilvl w:val="0"/>
          <w:numId w:val="24"/>
        </w:numPr>
        <w:rPr>
          <w:sz w:val="22"/>
          <w:szCs w:val="22"/>
        </w:rPr>
      </w:pPr>
      <w:r w:rsidRPr="003B3776">
        <w:rPr>
          <w:sz w:val="22"/>
          <w:szCs w:val="22"/>
        </w:rPr>
        <w:t>toto tlačítko má pro příslušné dveře shodnou funkcionalitu jako tlačítko poptávkového ovládání dveří</w:t>
      </w:r>
    </w:p>
    <w:p w14:paraId="7A62F5CF" w14:textId="77777777" w:rsidR="003B3776" w:rsidRPr="003B3776" w:rsidRDefault="003B3776" w:rsidP="00124AA7">
      <w:pPr>
        <w:rPr>
          <w:sz w:val="22"/>
          <w:szCs w:val="22"/>
          <w:u w:val="single"/>
        </w:rPr>
      </w:pPr>
      <w:r w:rsidRPr="003B3776">
        <w:rPr>
          <w:sz w:val="22"/>
          <w:szCs w:val="22"/>
          <w:u w:val="single"/>
        </w:rPr>
        <w:t>Tlačítko nástup s vozíkem (vně):</w:t>
      </w:r>
    </w:p>
    <w:p w14:paraId="417CF325" w14:textId="77777777" w:rsidR="003B3776" w:rsidRPr="003B3776" w:rsidRDefault="003B3776" w:rsidP="003B3776">
      <w:pPr>
        <w:pStyle w:val="Odstavecseseznamem"/>
        <w:numPr>
          <w:ilvl w:val="0"/>
          <w:numId w:val="24"/>
        </w:numPr>
        <w:rPr>
          <w:sz w:val="22"/>
          <w:szCs w:val="22"/>
        </w:rPr>
      </w:pPr>
      <w:r w:rsidRPr="003B3776">
        <w:rPr>
          <w:sz w:val="22"/>
          <w:szCs w:val="22"/>
        </w:rPr>
        <w:t xml:space="preserve">Tlačítko vozík vně vozu (nástup s vozíkem) – umístěno vpravo vedle dveří vyhrazených pro nástup s vozíkem, nejvýše 120 cm od země, </w:t>
      </w:r>
    </w:p>
    <w:p w14:paraId="7188B079" w14:textId="77777777" w:rsidR="003B3776" w:rsidRPr="003B3776" w:rsidRDefault="003B3776" w:rsidP="003B3776">
      <w:pPr>
        <w:pStyle w:val="Odstavecseseznamem"/>
        <w:numPr>
          <w:ilvl w:val="0"/>
          <w:numId w:val="24"/>
        </w:numPr>
        <w:rPr>
          <w:sz w:val="22"/>
          <w:szCs w:val="22"/>
        </w:rPr>
      </w:pPr>
      <w:r w:rsidRPr="003B3776">
        <w:rPr>
          <w:sz w:val="22"/>
          <w:szCs w:val="22"/>
        </w:rPr>
        <w:t>přednostně pod tlačítkem poptávkového ovládání dveří musí být přístupné i při otevřených dveřích</w:t>
      </w:r>
      <w:r w:rsidRPr="003B3776">
        <w:rPr>
          <w:sz w:val="22"/>
          <w:szCs w:val="22"/>
          <w:lang w:val="en-US"/>
        </w:rPr>
        <w:t>;</w:t>
      </w:r>
      <w:r w:rsidRPr="003B3776">
        <w:rPr>
          <w:sz w:val="22"/>
          <w:szCs w:val="22"/>
        </w:rPr>
        <w:t xml:space="preserve"> </w:t>
      </w:r>
    </w:p>
    <w:p w14:paraId="23E71097" w14:textId="4BEEF260" w:rsidR="003B3776" w:rsidRDefault="003B3776" w:rsidP="003B3776">
      <w:pPr>
        <w:pStyle w:val="Odstavecseseznamem"/>
        <w:numPr>
          <w:ilvl w:val="0"/>
          <w:numId w:val="24"/>
        </w:numPr>
        <w:rPr>
          <w:sz w:val="22"/>
          <w:szCs w:val="22"/>
        </w:rPr>
      </w:pPr>
      <w:r w:rsidRPr="003B3776">
        <w:rPr>
          <w:sz w:val="22"/>
          <w:szCs w:val="22"/>
        </w:rPr>
        <w:t xml:space="preserve">po stisku se rozsvítí symbol vozíku na palubní desce u řidiče a při stisknutí </w:t>
      </w:r>
      <w:r w:rsidR="008460E2">
        <w:rPr>
          <w:sz w:val="22"/>
          <w:szCs w:val="22"/>
        </w:rPr>
        <w:t>zní u řidiče</w:t>
      </w:r>
      <w:r w:rsidR="008460E2" w:rsidRPr="003B3776">
        <w:rPr>
          <w:sz w:val="22"/>
          <w:szCs w:val="22"/>
        </w:rPr>
        <w:t xml:space="preserve"> </w:t>
      </w:r>
      <w:r w:rsidRPr="003B3776">
        <w:rPr>
          <w:sz w:val="22"/>
          <w:szCs w:val="22"/>
        </w:rPr>
        <w:t>zvukový signál a to i opakovaně při dalším stisku a vždy po celou dobu stisku</w:t>
      </w:r>
    </w:p>
    <w:p w14:paraId="19A1C686" w14:textId="4828FB50" w:rsidR="008460E2" w:rsidRPr="00B81534" w:rsidRDefault="008460E2" w:rsidP="008460E2">
      <w:pPr>
        <w:pStyle w:val="Odstavecseseznamem"/>
        <w:numPr>
          <w:ilvl w:val="0"/>
          <w:numId w:val="24"/>
        </w:numPr>
        <w:rPr>
          <w:sz w:val="22"/>
          <w:szCs w:val="22"/>
        </w:rPr>
      </w:pPr>
      <w:r>
        <w:rPr>
          <w:sz w:val="22"/>
          <w:szCs w:val="22"/>
        </w:rPr>
        <w:t xml:space="preserve">po dobu stisku se tlačítko podsvítí modře </w:t>
      </w:r>
    </w:p>
    <w:p w14:paraId="7274236E" w14:textId="77777777" w:rsidR="003B3776" w:rsidRPr="003B3776" w:rsidRDefault="003B3776" w:rsidP="003B3776">
      <w:pPr>
        <w:pStyle w:val="Odstavecseseznamem"/>
        <w:numPr>
          <w:ilvl w:val="0"/>
          <w:numId w:val="24"/>
        </w:numPr>
        <w:rPr>
          <w:sz w:val="22"/>
          <w:szCs w:val="22"/>
        </w:rPr>
      </w:pPr>
      <w:r w:rsidRPr="003B3776">
        <w:rPr>
          <w:sz w:val="22"/>
          <w:szCs w:val="22"/>
        </w:rPr>
        <w:t>toto tlačítko má pro příslušné dveře shodnou funkcionalitu jako tlačítko poptávkového ovládání dveří</w:t>
      </w:r>
    </w:p>
    <w:p w14:paraId="6C80241A" w14:textId="77777777" w:rsidR="003B3776" w:rsidRPr="003B3776" w:rsidRDefault="003B3776" w:rsidP="00124AA7">
      <w:pPr>
        <w:rPr>
          <w:sz w:val="22"/>
          <w:szCs w:val="22"/>
          <w:u w:val="single"/>
        </w:rPr>
      </w:pPr>
      <w:r w:rsidRPr="003B3776">
        <w:rPr>
          <w:sz w:val="22"/>
          <w:szCs w:val="22"/>
          <w:u w:val="single"/>
        </w:rPr>
        <w:t>Tlačítko „STOP“:</w:t>
      </w:r>
    </w:p>
    <w:p w14:paraId="0AF5DE14" w14:textId="77777777" w:rsidR="003B3776" w:rsidRPr="003B3776" w:rsidRDefault="003B3776" w:rsidP="003B3776">
      <w:pPr>
        <w:pStyle w:val="Odstavecseseznamem"/>
        <w:numPr>
          <w:ilvl w:val="0"/>
          <w:numId w:val="24"/>
        </w:numPr>
        <w:rPr>
          <w:sz w:val="22"/>
          <w:szCs w:val="22"/>
        </w:rPr>
      </w:pPr>
      <w:r w:rsidRPr="003B3776">
        <w:rPr>
          <w:sz w:val="22"/>
          <w:szCs w:val="22"/>
        </w:rPr>
        <w:t>Jsou umístěna vlevo na madlech při pohledu cestujícího ve směru jízdy</w:t>
      </w:r>
    </w:p>
    <w:p w14:paraId="155556A5" w14:textId="28D52FC8" w:rsidR="003B3776" w:rsidRPr="003B3776" w:rsidRDefault="003B3776" w:rsidP="003B3776">
      <w:pPr>
        <w:pStyle w:val="Odstavecseseznamem"/>
        <w:numPr>
          <w:ilvl w:val="0"/>
          <w:numId w:val="24"/>
        </w:numPr>
        <w:rPr>
          <w:sz w:val="22"/>
          <w:szCs w:val="22"/>
        </w:rPr>
      </w:pPr>
      <w:r w:rsidRPr="003B3776">
        <w:rPr>
          <w:sz w:val="22"/>
          <w:szCs w:val="22"/>
        </w:rPr>
        <w:t xml:space="preserve">po stisku se rozsvítí symbol STOP </w:t>
      </w:r>
      <w:r w:rsidR="008460E2">
        <w:rPr>
          <w:sz w:val="22"/>
          <w:szCs w:val="22"/>
        </w:rPr>
        <w:t xml:space="preserve">na </w:t>
      </w:r>
      <w:r w:rsidRPr="003B3776">
        <w:rPr>
          <w:sz w:val="22"/>
          <w:szCs w:val="22"/>
        </w:rPr>
        <w:t xml:space="preserve">palubní desce u řidiče a při tisknutí </w:t>
      </w:r>
      <w:r w:rsidR="008460E2">
        <w:rPr>
          <w:sz w:val="22"/>
          <w:szCs w:val="22"/>
        </w:rPr>
        <w:t>zní u řidiče</w:t>
      </w:r>
      <w:r w:rsidR="008460E2" w:rsidRPr="003B3776">
        <w:rPr>
          <w:sz w:val="22"/>
          <w:szCs w:val="22"/>
        </w:rPr>
        <w:t xml:space="preserve"> </w:t>
      </w:r>
      <w:r w:rsidRPr="003B3776">
        <w:rPr>
          <w:sz w:val="22"/>
          <w:szCs w:val="22"/>
        </w:rPr>
        <w:t>zvukový signál a to i opakovaně při dalším stisku a vždy po celou dobu stisku</w:t>
      </w:r>
    </w:p>
    <w:p w14:paraId="05E9C652" w14:textId="77777777" w:rsidR="003B3776" w:rsidRPr="003B3776" w:rsidRDefault="003B3776" w:rsidP="003B3776">
      <w:pPr>
        <w:pStyle w:val="Odstavecseseznamem"/>
        <w:numPr>
          <w:ilvl w:val="0"/>
          <w:numId w:val="24"/>
        </w:numPr>
        <w:rPr>
          <w:sz w:val="22"/>
          <w:szCs w:val="22"/>
        </w:rPr>
      </w:pPr>
      <w:r w:rsidRPr="003B3776">
        <w:rPr>
          <w:sz w:val="22"/>
          <w:szCs w:val="22"/>
        </w:rPr>
        <w:t>umístění tlačítek musí být odsouhlaseno se zadavatelem.</w:t>
      </w:r>
    </w:p>
    <w:p w14:paraId="7469EB1D" w14:textId="6E7F5385" w:rsidR="003B3776" w:rsidRPr="003B3776" w:rsidRDefault="003B3776" w:rsidP="003B3776">
      <w:pPr>
        <w:pStyle w:val="Zkladntext"/>
        <w:spacing w:after="0"/>
        <w:rPr>
          <w:sz w:val="22"/>
          <w:szCs w:val="22"/>
        </w:rPr>
      </w:pPr>
      <w:r w:rsidRPr="003B3776">
        <w:rPr>
          <w:sz w:val="22"/>
          <w:szCs w:val="22"/>
          <w:u w:val="single"/>
        </w:rPr>
        <w:t xml:space="preserve">Detailní popis fungování systému je uveden ve vnitropodnikové směrnici DPMB PN.T-006, která je součástí zadání. </w:t>
      </w:r>
      <w:r w:rsidRPr="003B3776">
        <w:rPr>
          <w:sz w:val="22"/>
          <w:szCs w:val="22"/>
        </w:rPr>
        <w:t xml:space="preserve">Signály všech tlačítek jsou pro každý typ tlačítek zapojeny do tachografu. </w:t>
      </w:r>
    </w:p>
    <w:p w14:paraId="25B40EA1" w14:textId="77777777" w:rsidR="003B3776" w:rsidRPr="003B3776" w:rsidRDefault="003B3776" w:rsidP="003B3776">
      <w:pPr>
        <w:pStyle w:val="Zkladntext"/>
        <w:spacing w:after="0"/>
        <w:rPr>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C6EAF" w:rsidRPr="003B3776" w14:paraId="3B66AD25" w14:textId="77777777" w:rsidTr="0000350C">
        <w:tc>
          <w:tcPr>
            <w:tcW w:w="9345" w:type="dxa"/>
          </w:tcPr>
          <w:p w14:paraId="1C106105" w14:textId="77777777" w:rsidR="00FC6EAF" w:rsidRPr="003B3776" w:rsidRDefault="00FC6EAF" w:rsidP="0000350C">
            <w:pPr>
              <w:pStyle w:val="Zkladntext"/>
              <w:rPr>
                <w:sz w:val="22"/>
                <w:szCs w:val="22"/>
              </w:rPr>
            </w:pPr>
            <w:r w:rsidRPr="003B3776">
              <w:rPr>
                <w:sz w:val="22"/>
                <w:szCs w:val="22"/>
              </w:rPr>
              <w:lastRenderedPageBreak/>
              <w:t>Odpověď :  ANO/NE</w:t>
            </w:r>
          </w:p>
        </w:tc>
      </w:tr>
      <w:tr w:rsidR="00FC6EAF" w:rsidRPr="003B3776" w14:paraId="00351CA1" w14:textId="77777777" w:rsidTr="0000350C">
        <w:tc>
          <w:tcPr>
            <w:tcW w:w="9345" w:type="dxa"/>
          </w:tcPr>
          <w:p w14:paraId="6D0D4459" w14:textId="77777777" w:rsidR="00FC6EAF" w:rsidRPr="003B3776" w:rsidRDefault="00FC6EAF" w:rsidP="0000350C">
            <w:pPr>
              <w:pStyle w:val="Zkladntext"/>
              <w:rPr>
                <w:sz w:val="22"/>
                <w:szCs w:val="22"/>
              </w:rPr>
            </w:pPr>
          </w:p>
          <w:p w14:paraId="3103F75B" w14:textId="77777777" w:rsidR="00FC6EAF" w:rsidRPr="003B3776" w:rsidRDefault="00FC6EAF" w:rsidP="0000350C">
            <w:pPr>
              <w:pStyle w:val="Zkladntext"/>
              <w:rPr>
                <w:sz w:val="22"/>
                <w:szCs w:val="22"/>
              </w:rPr>
            </w:pPr>
            <w:r w:rsidRPr="003B3776">
              <w:rPr>
                <w:sz w:val="22"/>
                <w:szCs w:val="22"/>
              </w:rPr>
              <w:t>Doplňující popis :</w:t>
            </w:r>
          </w:p>
        </w:tc>
      </w:tr>
    </w:tbl>
    <w:p w14:paraId="1097F34E" w14:textId="77777777" w:rsidR="00FC6EAF" w:rsidRPr="003B3776" w:rsidRDefault="00FC6EAF" w:rsidP="00FC6EAF">
      <w:pPr>
        <w:pStyle w:val="Zkladntext"/>
        <w:rPr>
          <w:sz w:val="22"/>
          <w:szCs w:val="22"/>
        </w:rPr>
      </w:pPr>
    </w:p>
    <w:p w14:paraId="27D4CE28" w14:textId="77777777" w:rsidR="007A3721" w:rsidRPr="003B3776" w:rsidRDefault="007A3721" w:rsidP="007A3721">
      <w:pPr>
        <w:pStyle w:val="Zkladntext"/>
        <w:pBdr>
          <w:bottom w:val="single" w:sz="6" w:space="1" w:color="auto"/>
        </w:pBdr>
        <w:rPr>
          <w:rFonts w:ascii="Arial" w:hAnsi="Arial" w:cs="Arial"/>
          <w:sz w:val="22"/>
          <w:szCs w:val="22"/>
        </w:rPr>
      </w:pPr>
    </w:p>
    <w:p w14:paraId="7889604A" w14:textId="77777777" w:rsidR="003B3776" w:rsidRPr="003B3776" w:rsidRDefault="003B3776" w:rsidP="003B3776">
      <w:pPr>
        <w:pStyle w:val="Seznam"/>
        <w:spacing w:before="120"/>
        <w:ind w:left="0" w:firstLine="0"/>
        <w:jc w:val="both"/>
        <w:rPr>
          <w:sz w:val="22"/>
          <w:szCs w:val="22"/>
        </w:rPr>
      </w:pPr>
      <w:r w:rsidRPr="003B3776">
        <w:rPr>
          <w:rFonts w:ascii="Times New Roman" w:hAnsi="Times New Roman"/>
          <w:i/>
          <w:sz w:val="22"/>
          <w:szCs w:val="22"/>
        </w:rPr>
        <w:t>Pokud zadavatel kdekoliv v zadávací dokumentaci hovoří o tom, že nějaký komponent, součástku či řešení (dále jen „řešení“) „upřednostňuje“, podává tímto uchazečům pouze informaci o tom, že toto řešení považuje pro něj za nejvhodnější. Pokud bude použito jiné, kvalitativně a technicky obdobné řešení, bude zadavatelem plně akceptováno a v žádném případě toto nebude mít vliv na hodnocení podané nabídky.</w:t>
      </w:r>
    </w:p>
    <w:p w14:paraId="742FC00D" w14:textId="02ECF9BB" w:rsidR="007A3721" w:rsidRPr="003B3776" w:rsidRDefault="007A3721">
      <w:pPr>
        <w:pStyle w:val="Zkladntext"/>
        <w:rPr>
          <w:sz w:val="22"/>
          <w:szCs w:val="22"/>
        </w:rPr>
      </w:pPr>
    </w:p>
    <w:p w14:paraId="1A680972" w14:textId="77777777" w:rsidR="004D7302" w:rsidRDefault="004D7302">
      <w:pPr>
        <w:pStyle w:val="Zkladntext"/>
      </w:pPr>
    </w:p>
    <w:p w14:paraId="63CD57D0" w14:textId="77777777" w:rsidR="004D7302" w:rsidRDefault="004D7302">
      <w:pPr>
        <w:pStyle w:val="Zkladntext"/>
      </w:pPr>
    </w:p>
    <w:p w14:paraId="57AEB72E" w14:textId="77777777" w:rsidR="004D7302" w:rsidRDefault="004D7302">
      <w:pPr>
        <w:pStyle w:val="Zkladntext"/>
      </w:pPr>
    </w:p>
    <w:sectPr w:rsidR="004D7302" w:rsidSect="006A31FC">
      <w:headerReference w:type="default" r:id="rId9"/>
      <w:footerReference w:type="default" r:id="rId10"/>
      <w:pgSz w:w="11907" w:h="16834"/>
      <w:pgMar w:top="1418" w:right="851" w:bottom="1134" w:left="1701" w:header="737" w:footer="68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A00B9" w14:textId="77777777" w:rsidR="00BE249A" w:rsidRDefault="00BE249A">
      <w:r>
        <w:separator/>
      </w:r>
    </w:p>
  </w:endnote>
  <w:endnote w:type="continuationSeparator" w:id="0">
    <w:p w14:paraId="2590B973" w14:textId="77777777" w:rsidR="00BE249A" w:rsidRDefault="00BE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9FED3" w14:textId="7BB92BB6" w:rsidR="005225D6" w:rsidRDefault="005225D6">
    <w:pPr>
      <w:pBdr>
        <w:top w:val="single" w:sz="6" w:space="1" w:color="auto"/>
      </w:pBdr>
      <w:rPr>
        <w:rFonts w:ascii="Arial" w:hAnsi="Arial" w:cs="Arial"/>
        <w:sz w:val="16"/>
        <w:szCs w:val="16"/>
      </w:rPr>
    </w:pPr>
    <w:r>
      <w:rPr>
        <w:rFonts w:ascii="Arial" w:hAnsi="Arial" w:cs="Arial"/>
        <w:sz w:val="16"/>
        <w:szCs w:val="16"/>
      </w:rPr>
      <w:t xml:space="preserve">Zadávací podmínky trolejbusu pro Brno          </w:t>
    </w:r>
    <w:r>
      <w:rPr>
        <w:rFonts w:ascii="Arial" w:hAnsi="Arial" w:cs="Arial"/>
        <w:sz w:val="16"/>
        <w:szCs w:val="16"/>
      </w:rPr>
      <w:tab/>
    </w:r>
    <w:r>
      <w:rPr>
        <w:rFonts w:ascii="Arial" w:hAnsi="Arial" w:cs="Arial"/>
        <w:sz w:val="16"/>
        <w:szCs w:val="16"/>
      </w:rPr>
      <w:tab/>
      <w:t xml:space="preserve"> </w:t>
    </w:r>
    <w:r>
      <w:rPr>
        <w:rStyle w:val="slostrnky"/>
        <w:rFonts w:ascii="Arial" w:hAnsi="Arial" w:cs="Arial"/>
        <w:sz w:val="16"/>
        <w:szCs w:val="16"/>
      </w:rPr>
      <w:fldChar w:fldCharType="begin"/>
    </w:r>
    <w:r>
      <w:rPr>
        <w:rStyle w:val="slostrnky"/>
        <w:rFonts w:ascii="Arial" w:hAnsi="Arial" w:cs="Arial"/>
        <w:sz w:val="16"/>
        <w:szCs w:val="16"/>
      </w:rPr>
      <w:instrText xml:space="preserve"> PAGE </w:instrText>
    </w:r>
    <w:r>
      <w:rPr>
        <w:rStyle w:val="slostrnky"/>
        <w:rFonts w:ascii="Arial" w:hAnsi="Arial" w:cs="Arial"/>
        <w:sz w:val="16"/>
        <w:szCs w:val="16"/>
      </w:rPr>
      <w:fldChar w:fldCharType="separate"/>
    </w:r>
    <w:r w:rsidR="001372ED">
      <w:rPr>
        <w:rStyle w:val="slostrnky"/>
        <w:rFonts w:ascii="Arial" w:hAnsi="Arial" w:cs="Arial"/>
        <w:noProof/>
        <w:sz w:val="16"/>
        <w:szCs w:val="16"/>
      </w:rPr>
      <w:t>28</w:t>
    </w:r>
    <w:r>
      <w:rPr>
        <w:rStyle w:val="slostrnky"/>
        <w:rFonts w:ascii="Arial" w:hAnsi="Arial" w:cs="Arial"/>
        <w:sz w:val="16"/>
        <w:szCs w:val="16"/>
      </w:rPr>
      <w:fldChar w:fldCharType="end"/>
    </w:r>
    <w:r>
      <w:rPr>
        <w:rStyle w:val="slostrnky"/>
        <w:rFonts w:ascii="Arial" w:hAnsi="Arial" w:cs="Arial"/>
        <w:sz w:val="16"/>
        <w:szCs w:val="16"/>
      </w:rPr>
      <w:t>/</w:t>
    </w:r>
    <w:r>
      <w:rPr>
        <w:rStyle w:val="slostrnky"/>
        <w:rFonts w:ascii="Arial" w:hAnsi="Arial" w:cs="Arial"/>
        <w:sz w:val="16"/>
        <w:szCs w:val="16"/>
      </w:rPr>
      <w:fldChar w:fldCharType="begin"/>
    </w:r>
    <w:r>
      <w:rPr>
        <w:rStyle w:val="slostrnky"/>
        <w:rFonts w:ascii="Arial" w:hAnsi="Arial" w:cs="Arial"/>
        <w:sz w:val="16"/>
        <w:szCs w:val="16"/>
      </w:rPr>
      <w:instrText xml:space="preserve"> NUMPAGES </w:instrText>
    </w:r>
    <w:r>
      <w:rPr>
        <w:rStyle w:val="slostrnky"/>
        <w:rFonts w:ascii="Arial" w:hAnsi="Arial" w:cs="Arial"/>
        <w:sz w:val="16"/>
        <w:szCs w:val="16"/>
      </w:rPr>
      <w:fldChar w:fldCharType="separate"/>
    </w:r>
    <w:r w:rsidR="001372ED">
      <w:rPr>
        <w:rStyle w:val="slostrnky"/>
        <w:rFonts w:ascii="Arial" w:hAnsi="Arial" w:cs="Arial"/>
        <w:noProof/>
        <w:sz w:val="16"/>
        <w:szCs w:val="16"/>
      </w:rPr>
      <w:t>28</w:t>
    </w:r>
    <w:r>
      <w:rPr>
        <w:rStyle w:val="slostrnky"/>
        <w:rFonts w:ascii="Arial" w:hAnsi="Arial" w:cs="Arial"/>
        <w:sz w:val="16"/>
        <w:szCs w:val="16"/>
      </w:rPr>
      <w:fldChar w:fldCharType="end"/>
    </w:r>
    <w:proofErr w:type="gramStart"/>
    <w:r>
      <w:rPr>
        <w:rFonts w:ascii="Arial" w:hAnsi="Arial" w:cs="Arial"/>
        <w:sz w:val="16"/>
        <w:szCs w:val="16"/>
      </w:rPr>
      <w:tab/>
      <w:t xml:space="preserve">  </w:t>
    </w:r>
    <w:r>
      <w:rPr>
        <w:rFonts w:ascii="Arial" w:hAnsi="Arial" w:cs="Arial"/>
        <w:sz w:val="16"/>
        <w:szCs w:val="16"/>
      </w:rPr>
      <w:tab/>
    </w:r>
    <w:proofErr w:type="gramEnd"/>
    <w:r>
      <w:rPr>
        <w:rFonts w:ascii="Arial" w:hAnsi="Arial" w:cs="Arial"/>
        <w:sz w:val="16"/>
        <w:szCs w:val="16"/>
      </w:rPr>
      <w:tab/>
      <w:t xml:space="preserve">                                      </w:t>
    </w:r>
    <w:r w:rsidR="00817AC8">
      <w:rPr>
        <w:rFonts w:ascii="Arial" w:hAnsi="Arial" w:cs="Arial"/>
        <w:sz w:val="16"/>
        <w:szCs w:val="16"/>
      </w:rPr>
      <w:t>2</w:t>
    </w:r>
    <w:r w:rsidR="001372ED">
      <w:rPr>
        <w:rFonts w:ascii="Arial" w:hAnsi="Arial" w:cs="Arial"/>
        <w:sz w:val="16"/>
        <w:szCs w:val="16"/>
      </w:rPr>
      <w:t>9</w:t>
    </w:r>
    <w:r>
      <w:rPr>
        <w:rFonts w:ascii="Arial" w:hAnsi="Arial" w:cs="Arial"/>
        <w:sz w:val="16"/>
        <w:szCs w:val="16"/>
      </w:rPr>
      <w:t>.0</w:t>
    </w:r>
    <w:r w:rsidR="00817AC8">
      <w:rPr>
        <w:rFonts w:ascii="Arial" w:hAnsi="Arial" w:cs="Arial"/>
        <w:sz w:val="16"/>
        <w:szCs w:val="16"/>
      </w:rPr>
      <w:t>8</w:t>
    </w:r>
    <w:r>
      <w:rPr>
        <w:rFonts w:ascii="Arial" w:hAnsi="Arial" w:cs="Arial"/>
        <w:sz w:val="16"/>
        <w:szCs w:val="16"/>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B69FD" w14:textId="77777777" w:rsidR="00BE249A" w:rsidRDefault="00BE249A">
      <w:r>
        <w:separator/>
      </w:r>
    </w:p>
  </w:footnote>
  <w:footnote w:type="continuationSeparator" w:id="0">
    <w:p w14:paraId="54BDACCD" w14:textId="77777777" w:rsidR="00BE249A" w:rsidRDefault="00BE2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75C32" w14:textId="72F6768F" w:rsidR="005225D6" w:rsidRDefault="005225D6" w:rsidP="00AC6356">
    <w:pPr>
      <w:pStyle w:val="Zhlav"/>
      <w:tabs>
        <w:tab w:val="clear" w:pos="4536"/>
        <w:tab w:val="clear" w:pos="9072"/>
        <w:tab w:val="left" w:pos="4057"/>
      </w:tabs>
    </w:pPr>
    <w:r>
      <w:rPr>
        <w:noProof/>
      </w:rPr>
      <w:drawing>
        <wp:anchor distT="0" distB="0" distL="114300" distR="114300" simplePos="0" relativeHeight="251659264" behindDoc="0" locked="0" layoutInCell="1" allowOverlap="1" wp14:anchorId="742F49D3" wp14:editId="226E7D60">
          <wp:simplePos x="0" y="0"/>
          <wp:positionH relativeFrom="column">
            <wp:posOffset>-609600</wp:posOffset>
          </wp:positionH>
          <wp:positionV relativeFrom="paragraph">
            <wp:posOffset>-133350</wp:posOffset>
          </wp:positionV>
          <wp:extent cx="6700520" cy="391918"/>
          <wp:effectExtent l="0" t="0" r="5080" b="825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uh150.wmf"/>
                  <pic:cNvPicPr/>
                </pic:nvPicPr>
                <pic:blipFill>
                  <a:blip r:embed="rId1">
                    <a:extLst>
                      <a:ext uri="{28A0092B-C50C-407E-A947-70E740481C1C}">
                        <a14:useLocalDpi xmlns:a14="http://schemas.microsoft.com/office/drawing/2010/main" val="0"/>
                      </a:ext>
                    </a:extLst>
                  </a:blip>
                  <a:stretch>
                    <a:fillRect/>
                  </a:stretch>
                </pic:blipFill>
                <pic:spPr>
                  <a:xfrm>
                    <a:off x="0" y="0"/>
                    <a:ext cx="6700520" cy="391918"/>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51AC8886"/>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DDB8A11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2647207"/>
    <w:multiLevelType w:val="hybridMultilevel"/>
    <w:tmpl w:val="90129BF4"/>
    <w:lvl w:ilvl="0" w:tplc="219EED70">
      <w:start w:val="1"/>
      <w:numFmt w:val="bullet"/>
      <w:lvlText w:val="-"/>
      <w:lvlJc w:val="left"/>
      <w:pPr>
        <w:tabs>
          <w:tab w:val="num" w:pos="927"/>
        </w:tabs>
        <w:ind w:left="851" w:hanging="284"/>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855F64"/>
    <w:multiLevelType w:val="hybridMultilevel"/>
    <w:tmpl w:val="B90458BA"/>
    <w:lvl w:ilvl="0" w:tplc="1FA435C4">
      <w:start w:val="1996"/>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48584F"/>
    <w:multiLevelType w:val="hybridMultilevel"/>
    <w:tmpl w:val="FA4A7740"/>
    <w:lvl w:ilvl="0" w:tplc="425ADDC8">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466591"/>
    <w:multiLevelType w:val="hybridMultilevel"/>
    <w:tmpl w:val="004266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80612B"/>
    <w:multiLevelType w:val="hybridMultilevel"/>
    <w:tmpl w:val="FBD233C6"/>
    <w:lvl w:ilvl="0" w:tplc="F66E62C8">
      <w:start w:val="1"/>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7" w15:restartNumberingAfterBreak="0">
    <w:nsid w:val="1BA66457"/>
    <w:multiLevelType w:val="hybridMultilevel"/>
    <w:tmpl w:val="3D0ED28C"/>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BA3FCB"/>
    <w:multiLevelType w:val="hybridMultilevel"/>
    <w:tmpl w:val="004266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4F40D9"/>
    <w:multiLevelType w:val="hybridMultilevel"/>
    <w:tmpl w:val="65C00112"/>
    <w:lvl w:ilvl="0" w:tplc="56A6726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62331B"/>
    <w:multiLevelType w:val="hybridMultilevel"/>
    <w:tmpl w:val="AC081B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0D22DC8"/>
    <w:multiLevelType w:val="hybridMultilevel"/>
    <w:tmpl w:val="40264D50"/>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2510A95"/>
    <w:multiLevelType w:val="hybridMultilevel"/>
    <w:tmpl w:val="3DB0D894"/>
    <w:lvl w:ilvl="0" w:tplc="56A6726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26039E"/>
    <w:multiLevelType w:val="hybridMultilevel"/>
    <w:tmpl w:val="CE285B62"/>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CD211BE"/>
    <w:multiLevelType w:val="hybridMultilevel"/>
    <w:tmpl w:val="D6F293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53415A8"/>
    <w:multiLevelType w:val="hybridMultilevel"/>
    <w:tmpl w:val="F1DE5F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469C213B"/>
    <w:multiLevelType w:val="hybridMultilevel"/>
    <w:tmpl w:val="F4109F68"/>
    <w:lvl w:ilvl="0" w:tplc="645E0190">
      <w:start w:val="1"/>
      <w:numFmt w:val="bullet"/>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82B6552"/>
    <w:multiLevelType w:val="hybridMultilevel"/>
    <w:tmpl w:val="179E8330"/>
    <w:lvl w:ilvl="0" w:tplc="04050001">
      <w:start w:val="1"/>
      <w:numFmt w:val="bullet"/>
      <w:lvlText w:val=""/>
      <w:lvlJc w:val="left"/>
      <w:pPr>
        <w:ind w:left="720" w:hanging="360"/>
      </w:pPr>
      <w:rPr>
        <w:rFonts w:ascii="Symbol" w:hAnsi="Symbol" w:hint="default"/>
      </w:rPr>
    </w:lvl>
    <w:lvl w:ilvl="1" w:tplc="025CDC36">
      <w:start w:val="16"/>
      <w:numFmt w:val="bullet"/>
      <w:lvlText w:val="-"/>
      <w:lvlJc w:val="left"/>
      <w:pPr>
        <w:ind w:left="360" w:hanging="360"/>
      </w:pPr>
      <w:rPr>
        <w:rFonts w:ascii="Arial" w:eastAsia="Times New Roman" w:hAnsi="Arial" w:cs="Arial"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8" w15:restartNumberingAfterBreak="0">
    <w:nsid w:val="484E186C"/>
    <w:multiLevelType w:val="hybridMultilevel"/>
    <w:tmpl w:val="7F345B3A"/>
    <w:lvl w:ilvl="0" w:tplc="1FA435C4">
      <w:start w:val="1996"/>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6704F97"/>
    <w:multiLevelType w:val="hybridMultilevel"/>
    <w:tmpl w:val="31D64D96"/>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AD2714E"/>
    <w:multiLevelType w:val="hybridMultilevel"/>
    <w:tmpl w:val="232E12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628C53D0"/>
    <w:multiLevelType w:val="hybridMultilevel"/>
    <w:tmpl w:val="57A03038"/>
    <w:lvl w:ilvl="0" w:tplc="19C26D22">
      <w:start w:val="3"/>
      <w:numFmt w:val="bullet"/>
      <w:lvlText w:val="-"/>
      <w:lvlJc w:val="left"/>
      <w:pPr>
        <w:tabs>
          <w:tab w:val="num" w:pos="1065"/>
        </w:tabs>
        <w:ind w:left="1065" w:hanging="360"/>
      </w:pPr>
      <w:rPr>
        <w:rFonts w:ascii="Times New Roman" w:hAnsi="Times New Roman" w:hint="default"/>
      </w:rPr>
    </w:lvl>
    <w:lvl w:ilvl="1" w:tplc="289A1A34">
      <w:start w:val="1"/>
      <w:numFmt w:val="decimal"/>
      <w:lvlText w:val="%2."/>
      <w:lvlJc w:val="left"/>
      <w:pPr>
        <w:tabs>
          <w:tab w:val="num" w:pos="1440"/>
        </w:tabs>
        <w:ind w:left="1440" w:hanging="360"/>
      </w:pPr>
      <w:rPr>
        <w:rFonts w:cs="Times New Roman"/>
      </w:rPr>
    </w:lvl>
    <w:lvl w:ilvl="2" w:tplc="AF92F394">
      <w:start w:val="1"/>
      <w:numFmt w:val="decimal"/>
      <w:lvlText w:val="%3."/>
      <w:lvlJc w:val="left"/>
      <w:pPr>
        <w:tabs>
          <w:tab w:val="num" w:pos="2160"/>
        </w:tabs>
        <w:ind w:left="2160" w:hanging="360"/>
      </w:pPr>
      <w:rPr>
        <w:rFonts w:cs="Times New Roman"/>
      </w:rPr>
    </w:lvl>
    <w:lvl w:ilvl="3" w:tplc="08506092">
      <w:start w:val="1"/>
      <w:numFmt w:val="decimal"/>
      <w:lvlText w:val="%4."/>
      <w:lvlJc w:val="left"/>
      <w:pPr>
        <w:tabs>
          <w:tab w:val="num" w:pos="2880"/>
        </w:tabs>
        <w:ind w:left="2880" w:hanging="360"/>
      </w:pPr>
      <w:rPr>
        <w:rFonts w:cs="Times New Roman"/>
      </w:rPr>
    </w:lvl>
    <w:lvl w:ilvl="4" w:tplc="343EB106">
      <w:start w:val="1"/>
      <w:numFmt w:val="decimal"/>
      <w:lvlText w:val="%5."/>
      <w:lvlJc w:val="left"/>
      <w:pPr>
        <w:tabs>
          <w:tab w:val="num" w:pos="3600"/>
        </w:tabs>
        <w:ind w:left="3600" w:hanging="360"/>
      </w:pPr>
      <w:rPr>
        <w:rFonts w:cs="Times New Roman"/>
      </w:rPr>
    </w:lvl>
    <w:lvl w:ilvl="5" w:tplc="B6BE48CC">
      <w:start w:val="1"/>
      <w:numFmt w:val="decimal"/>
      <w:lvlText w:val="%6."/>
      <w:lvlJc w:val="left"/>
      <w:pPr>
        <w:tabs>
          <w:tab w:val="num" w:pos="4320"/>
        </w:tabs>
        <w:ind w:left="4320" w:hanging="360"/>
      </w:pPr>
      <w:rPr>
        <w:rFonts w:cs="Times New Roman"/>
      </w:rPr>
    </w:lvl>
    <w:lvl w:ilvl="6" w:tplc="13ACFB4E">
      <w:start w:val="1"/>
      <w:numFmt w:val="decimal"/>
      <w:lvlText w:val="%7."/>
      <w:lvlJc w:val="left"/>
      <w:pPr>
        <w:tabs>
          <w:tab w:val="num" w:pos="5040"/>
        </w:tabs>
        <w:ind w:left="5040" w:hanging="360"/>
      </w:pPr>
      <w:rPr>
        <w:rFonts w:cs="Times New Roman"/>
      </w:rPr>
    </w:lvl>
    <w:lvl w:ilvl="7" w:tplc="81B8E3B6">
      <w:start w:val="1"/>
      <w:numFmt w:val="decimal"/>
      <w:lvlText w:val="%8."/>
      <w:lvlJc w:val="left"/>
      <w:pPr>
        <w:tabs>
          <w:tab w:val="num" w:pos="5760"/>
        </w:tabs>
        <w:ind w:left="5760" w:hanging="360"/>
      </w:pPr>
      <w:rPr>
        <w:rFonts w:cs="Times New Roman"/>
      </w:rPr>
    </w:lvl>
    <w:lvl w:ilvl="8" w:tplc="5732A716">
      <w:start w:val="1"/>
      <w:numFmt w:val="decimal"/>
      <w:lvlText w:val="%9."/>
      <w:lvlJc w:val="left"/>
      <w:pPr>
        <w:tabs>
          <w:tab w:val="num" w:pos="6480"/>
        </w:tabs>
        <w:ind w:left="6480" w:hanging="360"/>
      </w:pPr>
      <w:rPr>
        <w:rFonts w:cs="Times New Roman"/>
      </w:rPr>
    </w:lvl>
  </w:abstractNum>
  <w:abstractNum w:abstractNumId="22"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3" w15:restartNumberingAfterBreak="0">
    <w:nsid w:val="6ADB1729"/>
    <w:multiLevelType w:val="hybridMultilevel"/>
    <w:tmpl w:val="2CCE2F5E"/>
    <w:lvl w:ilvl="0" w:tplc="04050019">
      <w:start w:val="1"/>
      <w:numFmt w:val="lowerLetter"/>
      <w:lvlText w:val="%1."/>
      <w:lvlJc w:val="left"/>
      <w:pPr>
        <w:ind w:left="786" w:hanging="360"/>
      </w:pPr>
      <w:rPr>
        <w:rFonts w:cs="Times New Roman"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6C07253A"/>
    <w:multiLevelType w:val="multilevel"/>
    <w:tmpl w:val="DDB8A11A"/>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sz w:val="24"/>
        <w:szCs w:val="24"/>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5" w15:restartNumberingAfterBreak="0">
    <w:nsid w:val="6E5C0914"/>
    <w:multiLevelType w:val="hybridMultilevel"/>
    <w:tmpl w:val="5746B086"/>
    <w:lvl w:ilvl="0" w:tplc="A7A0264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7A433F08"/>
    <w:multiLevelType w:val="hybridMultilevel"/>
    <w:tmpl w:val="BC9E77E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7" w15:restartNumberingAfterBreak="0">
    <w:nsid w:val="7B694CFE"/>
    <w:multiLevelType w:val="hybridMultilevel"/>
    <w:tmpl w:val="045EC23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1"/>
  </w:num>
  <w:num w:numId="2">
    <w:abstractNumId w:val="24"/>
  </w:num>
  <w:num w:numId="3">
    <w:abstractNumId w:val="2"/>
  </w:num>
  <w:num w:numId="4">
    <w:abstractNumId w:val="0"/>
  </w:num>
  <w:num w:numId="5">
    <w:abstractNumId w:val="17"/>
  </w:num>
  <w:num w:numId="6">
    <w:abstractNumId w:val="23"/>
  </w:num>
  <w:num w:numId="7">
    <w:abstractNumId w:val="6"/>
  </w:num>
  <w:num w:numId="8">
    <w:abstractNumId w:val="22"/>
  </w:num>
  <w:num w:numId="9">
    <w:abstractNumId w:val="16"/>
  </w:num>
  <w:num w:numId="10">
    <w:abstractNumId w:val="13"/>
  </w:num>
  <w:num w:numId="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2"/>
  </w:num>
  <w:num w:numId="14">
    <w:abstractNumId w:val="19"/>
  </w:num>
  <w:num w:numId="15">
    <w:abstractNumId w:val="7"/>
  </w:num>
  <w:num w:numId="16">
    <w:abstractNumId w:val="18"/>
  </w:num>
  <w:num w:numId="17">
    <w:abstractNumId w:val="3"/>
  </w:num>
  <w:num w:numId="18">
    <w:abstractNumId w:val="27"/>
  </w:num>
  <w:num w:numId="19">
    <w:abstractNumId w:val="10"/>
  </w:num>
  <w:num w:numId="20">
    <w:abstractNumId w:val="24"/>
    <w:lvlOverride w:ilvl="0">
      <w:startOverride w:val="4"/>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5"/>
  </w:num>
  <w:num w:numId="23">
    <w:abstractNumId w:val="14"/>
  </w:num>
  <w:num w:numId="24">
    <w:abstractNumId w:val="11"/>
  </w:num>
  <w:num w:numId="25">
    <w:abstractNumId w:val="8"/>
  </w:num>
  <w:num w:numId="26">
    <w:abstractNumId w:val="5"/>
  </w:num>
  <w:num w:numId="27">
    <w:abstractNumId w:val="20"/>
  </w:num>
  <w:num w:numId="28">
    <w:abstractNumId w:val="15"/>
  </w:num>
  <w:num w:numId="29">
    <w:abstractNumId w:val="26"/>
  </w:num>
  <w:num w:numId="30">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proofState w:spelling="clean" w:grammar="clean"/>
  <w:defaultTabStop w:val="709"/>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CC5"/>
    <w:rsid w:val="00001401"/>
    <w:rsid w:val="0000350C"/>
    <w:rsid w:val="000052EB"/>
    <w:rsid w:val="000112F7"/>
    <w:rsid w:val="00013AC9"/>
    <w:rsid w:val="00015245"/>
    <w:rsid w:val="00015494"/>
    <w:rsid w:val="000224D7"/>
    <w:rsid w:val="0002289E"/>
    <w:rsid w:val="00022B65"/>
    <w:rsid w:val="0002687D"/>
    <w:rsid w:val="000303A6"/>
    <w:rsid w:val="00030BE1"/>
    <w:rsid w:val="00030EB6"/>
    <w:rsid w:val="00033898"/>
    <w:rsid w:val="00036A1C"/>
    <w:rsid w:val="00040236"/>
    <w:rsid w:val="00047548"/>
    <w:rsid w:val="00047AC9"/>
    <w:rsid w:val="000557E9"/>
    <w:rsid w:val="000569A2"/>
    <w:rsid w:val="000601EC"/>
    <w:rsid w:val="00072CCA"/>
    <w:rsid w:val="00074453"/>
    <w:rsid w:val="000770FD"/>
    <w:rsid w:val="0008339E"/>
    <w:rsid w:val="000834E1"/>
    <w:rsid w:val="00083AEB"/>
    <w:rsid w:val="00083B1B"/>
    <w:rsid w:val="00084661"/>
    <w:rsid w:val="00084F1F"/>
    <w:rsid w:val="00091D1D"/>
    <w:rsid w:val="000934B0"/>
    <w:rsid w:val="000A2A16"/>
    <w:rsid w:val="000A3777"/>
    <w:rsid w:val="000B3506"/>
    <w:rsid w:val="000B6947"/>
    <w:rsid w:val="000C5AB0"/>
    <w:rsid w:val="000C668D"/>
    <w:rsid w:val="000C7843"/>
    <w:rsid w:val="000D289A"/>
    <w:rsid w:val="000E0061"/>
    <w:rsid w:val="000F6249"/>
    <w:rsid w:val="000F6412"/>
    <w:rsid w:val="001114C5"/>
    <w:rsid w:val="001165A7"/>
    <w:rsid w:val="00124450"/>
    <w:rsid w:val="00124AA7"/>
    <w:rsid w:val="00126C9B"/>
    <w:rsid w:val="001372ED"/>
    <w:rsid w:val="001401CC"/>
    <w:rsid w:val="0014754C"/>
    <w:rsid w:val="001534AB"/>
    <w:rsid w:val="00153AED"/>
    <w:rsid w:val="00156592"/>
    <w:rsid w:val="00156AC6"/>
    <w:rsid w:val="0015756A"/>
    <w:rsid w:val="00160232"/>
    <w:rsid w:val="001664A1"/>
    <w:rsid w:val="00171460"/>
    <w:rsid w:val="0017165C"/>
    <w:rsid w:val="00171D5C"/>
    <w:rsid w:val="00180678"/>
    <w:rsid w:val="001861F9"/>
    <w:rsid w:val="00191131"/>
    <w:rsid w:val="00192765"/>
    <w:rsid w:val="001A23E8"/>
    <w:rsid w:val="001A45D8"/>
    <w:rsid w:val="001B34E9"/>
    <w:rsid w:val="001B4AE6"/>
    <w:rsid w:val="001B7416"/>
    <w:rsid w:val="001C2E24"/>
    <w:rsid w:val="001C612D"/>
    <w:rsid w:val="001D22AF"/>
    <w:rsid w:val="001D7158"/>
    <w:rsid w:val="001E3175"/>
    <w:rsid w:val="001F62DB"/>
    <w:rsid w:val="002019BF"/>
    <w:rsid w:val="002070F2"/>
    <w:rsid w:val="002112BB"/>
    <w:rsid w:val="00212886"/>
    <w:rsid w:val="00224436"/>
    <w:rsid w:val="00227A09"/>
    <w:rsid w:val="002400F7"/>
    <w:rsid w:val="002544AE"/>
    <w:rsid w:val="00261ED7"/>
    <w:rsid w:val="00265A71"/>
    <w:rsid w:val="00274CFF"/>
    <w:rsid w:val="002805C8"/>
    <w:rsid w:val="00283CA7"/>
    <w:rsid w:val="002858AA"/>
    <w:rsid w:val="00286E82"/>
    <w:rsid w:val="00291483"/>
    <w:rsid w:val="002923A0"/>
    <w:rsid w:val="002967F1"/>
    <w:rsid w:val="002A19F5"/>
    <w:rsid w:val="002A56D2"/>
    <w:rsid w:val="002B2945"/>
    <w:rsid w:val="002B38D8"/>
    <w:rsid w:val="002B39C5"/>
    <w:rsid w:val="002B3B40"/>
    <w:rsid w:val="002C0385"/>
    <w:rsid w:val="002C1309"/>
    <w:rsid w:val="002C19C5"/>
    <w:rsid w:val="002C22DB"/>
    <w:rsid w:val="002C4D44"/>
    <w:rsid w:val="002C7344"/>
    <w:rsid w:val="002D273F"/>
    <w:rsid w:val="002D7D20"/>
    <w:rsid w:val="002E7231"/>
    <w:rsid w:val="002F32A1"/>
    <w:rsid w:val="002F615E"/>
    <w:rsid w:val="003110FE"/>
    <w:rsid w:val="00313275"/>
    <w:rsid w:val="00316912"/>
    <w:rsid w:val="00332C5E"/>
    <w:rsid w:val="003421B3"/>
    <w:rsid w:val="00342E71"/>
    <w:rsid w:val="003443AC"/>
    <w:rsid w:val="00345673"/>
    <w:rsid w:val="00345956"/>
    <w:rsid w:val="00346873"/>
    <w:rsid w:val="00347AFB"/>
    <w:rsid w:val="00347CE6"/>
    <w:rsid w:val="00351D49"/>
    <w:rsid w:val="00355204"/>
    <w:rsid w:val="0035672F"/>
    <w:rsid w:val="003632FF"/>
    <w:rsid w:val="00365A6F"/>
    <w:rsid w:val="003705AF"/>
    <w:rsid w:val="00370E67"/>
    <w:rsid w:val="003747E6"/>
    <w:rsid w:val="00375F96"/>
    <w:rsid w:val="003766FF"/>
    <w:rsid w:val="00380446"/>
    <w:rsid w:val="0038112B"/>
    <w:rsid w:val="0038173D"/>
    <w:rsid w:val="00385261"/>
    <w:rsid w:val="00387976"/>
    <w:rsid w:val="003904E7"/>
    <w:rsid w:val="0039255A"/>
    <w:rsid w:val="003967CE"/>
    <w:rsid w:val="00397175"/>
    <w:rsid w:val="003A3ED0"/>
    <w:rsid w:val="003A6ED1"/>
    <w:rsid w:val="003B3776"/>
    <w:rsid w:val="003B6D77"/>
    <w:rsid w:val="003B7F1D"/>
    <w:rsid w:val="003B7F3B"/>
    <w:rsid w:val="003C1FF0"/>
    <w:rsid w:val="003C2271"/>
    <w:rsid w:val="003C5355"/>
    <w:rsid w:val="003C784E"/>
    <w:rsid w:val="003D5916"/>
    <w:rsid w:val="003D5E3B"/>
    <w:rsid w:val="003D6F16"/>
    <w:rsid w:val="003E1750"/>
    <w:rsid w:val="003E5906"/>
    <w:rsid w:val="003F12B2"/>
    <w:rsid w:val="003F4B14"/>
    <w:rsid w:val="003F594D"/>
    <w:rsid w:val="00403071"/>
    <w:rsid w:val="0040644D"/>
    <w:rsid w:val="00412F9C"/>
    <w:rsid w:val="004134F7"/>
    <w:rsid w:val="00414541"/>
    <w:rsid w:val="00415617"/>
    <w:rsid w:val="00423F70"/>
    <w:rsid w:val="0042547A"/>
    <w:rsid w:val="004301DB"/>
    <w:rsid w:val="00431DB9"/>
    <w:rsid w:val="00432248"/>
    <w:rsid w:val="00433801"/>
    <w:rsid w:val="004339C3"/>
    <w:rsid w:val="004346AA"/>
    <w:rsid w:val="00435416"/>
    <w:rsid w:val="004366C0"/>
    <w:rsid w:val="00440849"/>
    <w:rsid w:val="00443CC5"/>
    <w:rsid w:val="0045608A"/>
    <w:rsid w:val="0046107E"/>
    <w:rsid w:val="00464F0D"/>
    <w:rsid w:val="004650ED"/>
    <w:rsid w:val="00467816"/>
    <w:rsid w:val="00473148"/>
    <w:rsid w:val="00483E05"/>
    <w:rsid w:val="004A1E4B"/>
    <w:rsid w:val="004A2F5B"/>
    <w:rsid w:val="004A68E4"/>
    <w:rsid w:val="004B22D6"/>
    <w:rsid w:val="004B546A"/>
    <w:rsid w:val="004B6539"/>
    <w:rsid w:val="004C10D9"/>
    <w:rsid w:val="004C2233"/>
    <w:rsid w:val="004C46AA"/>
    <w:rsid w:val="004C486A"/>
    <w:rsid w:val="004C6CB3"/>
    <w:rsid w:val="004C6F03"/>
    <w:rsid w:val="004D1636"/>
    <w:rsid w:val="004D504E"/>
    <w:rsid w:val="004D7302"/>
    <w:rsid w:val="004E07E7"/>
    <w:rsid w:val="004E0B8B"/>
    <w:rsid w:val="004E2473"/>
    <w:rsid w:val="004E5F50"/>
    <w:rsid w:val="004E6703"/>
    <w:rsid w:val="004E69BE"/>
    <w:rsid w:val="004F16E4"/>
    <w:rsid w:val="00505A7D"/>
    <w:rsid w:val="00506E69"/>
    <w:rsid w:val="00506F0C"/>
    <w:rsid w:val="00507B4A"/>
    <w:rsid w:val="00511693"/>
    <w:rsid w:val="00511A5B"/>
    <w:rsid w:val="00512633"/>
    <w:rsid w:val="005225D6"/>
    <w:rsid w:val="005302E5"/>
    <w:rsid w:val="00541300"/>
    <w:rsid w:val="005453ED"/>
    <w:rsid w:val="00547597"/>
    <w:rsid w:val="00547657"/>
    <w:rsid w:val="005564D5"/>
    <w:rsid w:val="00557D83"/>
    <w:rsid w:val="0056067D"/>
    <w:rsid w:val="0056742F"/>
    <w:rsid w:val="0057231F"/>
    <w:rsid w:val="005724D1"/>
    <w:rsid w:val="00582F04"/>
    <w:rsid w:val="0058649C"/>
    <w:rsid w:val="00597434"/>
    <w:rsid w:val="00597607"/>
    <w:rsid w:val="005A30D4"/>
    <w:rsid w:val="005A3B0E"/>
    <w:rsid w:val="005A5209"/>
    <w:rsid w:val="005B1471"/>
    <w:rsid w:val="005C1D9B"/>
    <w:rsid w:val="005C20DC"/>
    <w:rsid w:val="005C2CFB"/>
    <w:rsid w:val="005C526B"/>
    <w:rsid w:val="005C7A99"/>
    <w:rsid w:val="005D0E8F"/>
    <w:rsid w:val="005D150F"/>
    <w:rsid w:val="005D6217"/>
    <w:rsid w:val="005D69EC"/>
    <w:rsid w:val="005E112E"/>
    <w:rsid w:val="005E234D"/>
    <w:rsid w:val="005E266E"/>
    <w:rsid w:val="005E3347"/>
    <w:rsid w:val="005E4212"/>
    <w:rsid w:val="005F0584"/>
    <w:rsid w:val="005F3C15"/>
    <w:rsid w:val="005F5261"/>
    <w:rsid w:val="005F6612"/>
    <w:rsid w:val="00601917"/>
    <w:rsid w:val="0060280E"/>
    <w:rsid w:val="00604D61"/>
    <w:rsid w:val="00605C31"/>
    <w:rsid w:val="00607BD9"/>
    <w:rsid w:val="0061275E"/>
    <w:rsid w:val="006268DA"/>
    <w:rsid w:val="00627112"/>
    <w:rsid w:val="00632A4F"/>
    <w:rsid w:val="006344E6"/>
    <w:rsid w:val="00636A02"/>
    <w:rsid w:val="006411D8"/>
    <w:rsid w:val="0064230C"/>
    <w:rsid w:val="00643AC5"/>
    <w:rsid w:val="00645712"/>
    <w:rsid w:val="00650573"/>
    <w:rsid w:val="00652DD0"/>
    <w:rsid w:val="00654578"/>
    <w:rsid w:val="00670E6F"/>
    <w:rsid w:val="006A31FC"/>
    <w:rsid w:val="006A38BA"/>
    <w:rsid w:val="006B07FE"/>
    <w:rsid w:val="006B5BA6"/>
    <w:rsid w:val="006B65D7"/>
    <w:rsid w:val="006C0267"/>
    <w:rsid w:val="006E0AEE"/>
    <w:rsid w:val="006E3231"/>
    <w:rsid w:val="006F30E5"/>
    <w:rsid w:val="006F3CFD"/>
    <w:rsid w:val="006F6415"/>
    <w:rsid w:val="006F6DEA"/>
    <w:rsid w:val="0070372B"/>
    <w:rsid w:val="00707A72"/>
    <w:rsid w:val="00711536"/>
    <w:rsid w:val="00712B1F"/>
    <w:rsid w:val="00713E9B"/>
    <w:rsid w:val="00715B8F"/>
    <w:rsid w:val="007212B2"/>
    <w:rsid w:val="0072776E"/>
    <w:rsid w:val="00733124"/>
    <w:rsid w:val="00735FB6"/>
    <w:rsid w:val="00741604"/>
    <w:rsid w:val="00742283"/>
    <w:rsid w:val="007476DD"/>
    <w:rsid w:val="00750266"/>
    <w:rsid w:val="00753DC0"/>
    <w:rsid w:val="00755424"/>
    <w:rsid w:val="00757243"/>
    <w:rsid w:val="00760F2D"/>
    <w:rsid w:val="0077308F"/>
    <w:rsid w:val="00783EA6"/>
    <w:rsid w:val="00792E40"/>
    <w:rsid w:val="00793439"/>
    <w:rsid w:val="00795A6E"/>
    <w:rsid w:val="007A0FD2"/>
    <w:rsid w:val="007A3208"/>
    <w:rsid w:val="007A3721"/>
    <w:rsid w:val="007A4624"/>
    <w:rsid w:val="007B0F7B"/>
    <w:rsid w:val="007B20BE"/>
    <w:rsid w:val="007B6152"/>
    <w:rsid w:val="007C17D1"/>
    <w:rsid w:val="007C3551"/>
    <w:rsid w:val="007C493F"/>
    <w:rsid w:val="007D3D4A"/>
    <w:rsid w:val="007D5901"/>
    <w:rsid w:val="007D7882"/>
    <w:rsid w:val="007F04BA"/>
    <w:rsid w:val="007F0C95"/>
    <w:rsid w:val="007F24C2"/>
    <w:rsid w:val="007F691B"/>
    <w:rsid w:val="007F7B0B"/>
    <w:rsid w:val="00800E58"/>
    <w:rsid w:val="0080173D"/>
    <w:rsid w:val="00802A87"/>
    <w:rsid w:val="00804D7D"/>
    <w:rsid w:val="00807507"/>
    <w:rsid w:val="008106FA"/>
    <w:rsid w:val="00812310"/>
    <w:rsid w:val="008176B3"/>
    <w:rsid w:val="00817AC8"/>
    <w:rsid w:val="008243DE"/>
    <w:rsid w:val="00827A27"/>
    <w:rsid w:val="008329FE"/>
    <w:rsid w:val="00833E0C"/>
    <w:rsid w:val="00844DE4"/>
    <w:rsid w:val="00844F59"/>
    <w:rsid w:val="00844FCB"/>
    <w:rsid w:val="008460E2"/>
    <w:rsid w:val="00850A62"/>
    <w:rsid w:val="008649D3"/>
    <w:rsid w:val="00865E1B"/>
    <w:rsid w:val="00866A11"/>
    <w:rsid w:val="008739F9"/>
    <w:rsid w:val="008775E0"/>
    <w:rsid w:val="00877ACF"/>
    <w:rsid w:val="00880AF4"/>
    <w:rsid w:val="00882E19"/>
    <w:rsid w:val="00883C57"/>
    <w:rsid w:val="00885E07"/>
    <w:rsid w:val="00886399"/>
    <w:rsid w:val="00893FF5"/>
    <w:rsid w:val="00894518"/>
    <w:rsid w:val="008951DE"/>
    <w:rsid w:val="008A6E87"/>
    <w:rsid w:val="008B5567"/>
    <w:rsid w:val="008B5D58"/>
    <w:rsid w:val="008C6C7E"/>
    <w:rsid w:val="008D0040"/>
    <w:rsid w:val="008D4435"/>
    <w:rsid w:val="008D650A"/>
    <w:rsid w:val="008E1F88"/>
    <w:rsid w:val="008E2DB7"/>
    <w:rsid w:val="008E2DDF"/>
    <w:rsid w:val="008E6215"/>
    <w:rsid w:val="008E6F63"/>
    <w:rsid w:val="008E7D20"/>
    <w:rsid w:val="008F6BFB"/>
    <w:rsid w:val="008F7810"/>
    <w:rsid w:val="009154DA"/>
    <w:rsid w:val="00915B0B"/>
    <w:rsid w:val="00915B9A"/>
    <w:rsid w:val="009330CE"/>
    <w:rsid w:val="009337A7"/>
    <w:rsid w:val="009339C0"/>
    <w:rsid w:val="00934418"/>
    <w:rsid w:val="00934D1C"/>
    <w:rsid w:val="00935217"/>
    <w:rsid w:val="009362B1"/>
    <w:rsid w:val="00936918"/>
    <w:rsid w:val="00936FFE"/>
    <w:rsid w:val="0093748C"/>
    <w:rsid w:val="00940A29"/>
    <w:rsid w:val="009418E0"/>
    <w:rsid w:val="0094537C"/>
    <w:rsid w:val="00947464"/>
    <w:rsid w:val="009532A7"/>
    <w:rsid w:val="009560CD"/>
    <w:rsid w:val="00963E8E"/>
    <w:rsid w:val="0096760D"/>
    <w:rsid w:val="0097043A"/>
    <w:rsid w:val="009750ED"/>
    <w:rsid w:val="00975F26"/>
    <w:rsid w:val="00982C53"/>
    <w:rsid w:val="009836A7"/>
    <w:rsid w:val="009840A8"/>
    <w:rsid w:val="009840C3"/>
    <w:rsid w:val="00985A03"/>
    <w:rsid w:val="00993D34"/>
    <w:rsid w:val="009964D8"/>
    <w:rsid w:val="009A286E"/>
    <w:rsid w:val="009A2FA8"/>
    <w:rsid w:val="009A3BC8"/>
    <w:rsid w:val="009A79B3"/>
    <w:rsid w:val="009B0359"/>
    <w:rsid w:val="009B1350"/>
    <w:rsid w:val="009B137A"/>
    <w:rsid w:val="009B4834"/>
    <w:rsid w:val="009B5D54"/>
    <w:rsid w:val="009C24C7"/>
    <w:rsid w:val="009C5735"/>
    <w:rsid w:val="009D02DA"/>
    <w:rsid w:val="009D15AA"/>
    <w:rsid w:val="009D3400"/>
    <w:rsid w:val="009D74C3"/>
    <w:rsid w:val="009D77B1"/>
    <w:rsid w:val="009E36E0"/>
    <w:rsid w:val="009E5940"/>
    <w:rsid w:val="009E649B"/>
    <w:rsid w:val="009F2AB1"/>
    <w:rsid w:val="009F496B"/>
    <w:rsid w:val="00A02E3B"/>
    <w:rsid w:val="00A05DFB"/>
    <w:rsid w:val="00A0683A"/>
    <w:rsid w:val="00A06E1D"/>
    <w:rsid w:val="00A071EE"/>
    <w:rsid w:val="00A1209D"/>
    <w:rsid w:val="00A1312E"/>
    <w:rsid w:val="00A13502"/>
    <w:rsid w:val="00A155BC"/>
    <w:rsid w:val="00A25F53"/>
    <w:rsid w:val="00A313C1"/>
    <w:rsid w:val="00A342C3"/>
    <w:rsid w:val="00A34A98"/>
    <w:rsid w:val="00A35521"/>
    <w:rsid w:val="00A36AC2"/>
    <w:rsid w:val="00A36D1A"/>
    <w:rsid w:val="00A426C5"/>
    <w:rsid w:val="00A431AD"/>
    <w:rsid w:val="00A4456C"/>
    <w:rsid w:val="00A44AEC"/>
    <w:rsid w:val="00A5207F"/>
    <w:rsid w:val="00A53B9D"/>
    <w:rsid w:val="00A64436"/>
    <w:rsid w:val="00A64E18"/>
    <w:rsid w:val="00A721F1"/>
    <w:rsid w:val="00A74F20"/>
    <w:rsid w:val="00A759CB"/>
    <w:rsid w:val="00A7645D"/>
    <w:rsid w:val="00A77587"/>
    <w:rsid w:val="00A77658"/>
    <w:rsid w:val="00A8129A"/>
    <w:rsid w:val="00A82503"/>
    <w:rsid w:val="00A84234"/>
    <w:rsid w:val="00A87BA9"/>
    <w:rsid w:val="00A90936"/>
    <w:rsid w:val="00A914D5"/>
    <w:rsid w:val="00A916AA"/>
    <w:rsid w:val="00A92B48"/>
    <w:rsid w:val="00A95746"/>
    <w:rsid w:val="00AB0A86"/>
    <w:rsid w:val="00AC12DA"/>
    <w:rsid w:val="00AC6356"/>
    <w:rsid w:val="00AD4A43"/>
    <w:rsid w:val="00AD5D18"/>
    <w:rsid w:val="00AE0D06"/>
    <w:rsid w:val="00AE1E57"/>
    <w:rsid w:val="00AE75D9"/>
    <w:rsid w:val="00B00C8D"/>
    <w:rsid w:val="00B0274A"/>
    <w:rsid w:val="00B07AF3"/>
    <w:rsid w:val="00B11B7B"/>
    <w:rsid w:val="00B12F7D"/>
    <w:rsid w:val="00B15B40"/>
    <w:rsid w:val="00B22B03"/>
    <w:rsid w:val="00B22D15"/>
    <w:rsid w:val="00B31042"/>
    <w:rsid w:val="00B31148"/>
    <w:rsid w:val="00B32B0A"/>
    <w:rsid w:val="00B32B5C"/>
    <w:rsid w:val="00B32C60"/>
    <w:rsid w:val="00B34F46"/>
    <w:rsid w:val="00B36C29"/>
    <w:rsid w:val="00B372EC"/>
    <w:rsid w:val="00B422DC"/>
    <w:rsid w:val="00B43633"/>
    <w:rsid w:val="00B55675"/>
    <w:rsid w:val="00B65B69"/>
    <w:rsid w:val="00B708A0"/>
    <w:rsid w:val="00B72BCD"/>
    <w:rsid w:val="00B739B8"/>
    <w:rsid w:val="00B74520"/>
    <w:rsid w:val="00B81534"/>
    <w:rsid w:val="00B8619E"/>
    <w:rsid w:val="00B9709D"/>
    <w:rsid w:val="00B97349"/>
    <w:rsid w:val="00BA45C9"/>
    <w:rsid w:val="00BA654C"/>
    <w:rsid w:val="00BB19DA"/>
    <w:rsid w:val="00BB1CC7"/>
    <w:rsid w:val="00BC234E"/>
    <w:rsid w:val="00BC39FF"/>
    <w:rsid w:val="00BC5A67"/>
    <w:rsid w:val="00BC66CC"/>
    <w:rsid w:val="00BD5E89"/>
    <w:rsid w:val="00BD6A42"/>
    <w:rsid w:val="00BD742D"/>
    <w:rsid w:val="00BE12C9"/>
    <w:rsid w:val="00BE249A"/>
    <w:rsid w:val="00BE35F0"/>
    <w:rsid w:val="00BE47C9"/>
    <w:rsid w:val="00BE6547"/>
    <w:rsid w:val="00BE7765"/>
    <w:rsid w:val="00BF10E5"/>
    <w:rsid w:val="00BF1394"/>
    <w:rsid w:val="00BF54A1"/>
    <w:rsid w:val="00C01205"/>
    <w:rsid w:val="00C02AB8"/>
    <w:rsid w:val="00C05AF7"/>
    <w:rsid w:val="00C06A38"/>
    <w:rsid w:val="00C07645"/>
    <w:rsid w:val="00C10919"/>
    <w:rsid w:val="00C12016"/>
    <w:rsid w:val="00C2183E"/>
    <w:rsid w:val="00C246E1"/>
    <w:rsid w:val="00C25E78"/>
    <w:rsid w:val="00C347E2"/>
    <w:rsid w:val="00C36277"/>
    <w:rsid w:val="00C37E0A"/>
    <w:rsid w:val="00C43D94"/>
    <w:rsid w:val="00C470CF"/>
    <w:rsid w:val="00C474C9"/>
    <w:rsid w:val="00C513B4"/>
    <w:rsid w:val="00C53E6E"/>
    <w:rsid w:val="00C544F4"/>
    <w:rsid w:val="00C56A67"/>
    <w:rsid w:val="00C61D9C"/>
    <w:rsid w:val="00C638E9"/>
    <w:rsid w:val="00C64E80"/>
    <w:rsid w:val="00C707A6"/>
    <w:rsid w:val="00C72761"/>
    <w:rsid w:val="00C7559B"/>
    <w:rsid w:val="00C76349"/>
    <w:rsid w:val="00C8314F"/>
    <w:rsid w:val="00C85123"/>
    <w:rsid w:val="00C852A3"/>
    <w:rsid w:val="00C903ED"/>
    <w:rsid w:val="00C908A2"/>
    <w:rsid w:val="00C93C0C"/>
    <w:rsid w:val="00C95410"/>
    <w:rsid w:val="00CA07FE"/>
    <w:rsid w:val="00CA648B"/>
    <w:rsid w:val="00CA6E44"/>
    <w:rsid w:val="00CB37EC"/>
    <w:rsid w:val="00CB3C14"/>
    <w:rsid w:val="00CB4E19"/>
    <w:rsid w:val="00CC5ADE"/>
    <w:rsid w:val="00CC77F8"/>
    <w:rsid w:val="00CD0B75"/>
    <w:rsid w:val="00CD0DE0"/>
    <w:rsid w:val="00CD376C"/>
    <w:rsid w:val="00CD5839"/>
    <w:rsid w:val="00CD6806"/>
    <w:rsid w:val="00CE0305"/>
    <w:rsid w:val="00CE4760"/>
    <w:rsid w:val="00CF48E6"/>
    <w:rsid w:val="00CF6410"/>
    <w:rsid w:val="00CF715D"/>
    <w:rsid w:val="00CF7C0A"/>
    <w:rsid w:val="00D05AEB"/>
    <w:rsid w:val="00D107B2"/>
    <w:rsid w:val="00D118E0"/>
    <w:rsid w:val="00D139FB"/>
    <w:rsid w:val="00D17C59"/>
    <w:rsid w:val="00D253F2"/>
    <w:rsid w:val="00D2571A"/>
    <w:rsid w:val="00D303F2"/>
    <w:rsid w:val="00D30C59"/>
    <w:rsid w:val="00D327FA"/>
    <w:rsid w:val="00D41826"/>
    <w:rsid w:val="00D4207B"/>
    <w:rsid w:val="00D43D9A"/>
    <w:rsid w:val="00D4675A"/>
    <w:rsid w:val="00D54EDE"/>
    <w:rsid w:val="00D55A60"/>
    <w:rsid w:val="00D60C85"/>
    <w:rsid w:val="00D6131E"/>
    <w:rsid w:val="00D6278F"/>
    <w:rsid w:val="00D6532E"/>
    <w:rsid w:val="00D6591E"/>
    <w:rsid w:val="00D66312"/>
    <w:rsid w:val="00D67671"/>
    <w:rsid w:val="00D71012"/>
    <w:rsid w:val="00D730D5"/>
    <w:rsid w:val="00D7515E"/>
    <w:rsid w:val="00D77BFD"/>
    <w:rsid w:val="00D80D06"/>
    <w:rsid w:val="00D80F6F"/>
    <w:rsid w:val="00D87877"/>
    <w:rsid w:val="00D925A3"/>
    <w:rsid w:val="00DA16AB"/>
    <w:rsid w:val="00DA2E94"/>
    <w:rsid w:val="00DA51F8"/>
    <w:rsid w:val="00DB1377"/>
    <w:rsid w:val="00DB3F09"/>
    <w:rsid w:val="00DB4554"/>
    <w:rsid w:val="00DC04D2"/>
    <w:rsid w:val="00DC1B0B"/>
    <w:rsid w:val="00DC3179"/>
    <w:rsid w:val="00DC62D5"/>
    <w:rsid w:val="00DC6780"/>
    <w:rsid w:val="00DD2E0A"/>
    <w:rsid w:val="00DD558D"/>
    <w:rsid w:val="00DD599A"/>
    <w:rsid w:val="00DE2787"/>
    <w:rsid w:val="00DE3961"/>
    <w:rsid w:val="00DF22E1"/>
    <w:rsid w:val="00DF4A04"/>
    <w:rsid w:val="00DF776A"/>
    <w:rsid w:val="00DF77C6"/>
    <w:rsid w:val="00E152C2"/>
    <w:rsid w:val="00E24C90"/>
    <w:rsid w:val="00E272AB"/>
    <w:rsid w:val="00E312C2"/>
    <w:rsid w:val="00E327B6"/>
    <w:rsid w:val="00E3699C"/>
    <w:rsid w:val="00E42C78"/>
    <w:rsid w:val="00E4427B"/>
    <w:rsid w:val="00E46AE6"/>
    <w:rsid w:val="00E67589"/>
    <w:rsid w:val="00E67764"/>
    <w:rsid w:val="00E728EC"/>
    <w:rsid w:val="00E735A8"/>
    <w:rsid w:val="00E74B73"/>
    <w:rsid w:val="00E76553"/>
    <w:rsid w:val="00E81B38"/>
    <w:rsid w:val="00E83067"/>
    <w:rsid w:val="00E85331"/>
    <w:rsid w:val="00E854A8"/>
    <w:rsid w:val="00E8569F"/>
    <w:rsid w:val="00E9195F"/>
    <w:rsid w:val="00E92472"/>
    <w:rsid w:val="00E94A1A"/>
    <w:rsid w:val="00EA3661"/>
    <w:rsid w:val="00EA55ED"/>
    <w:rsid w:val="00EB395D"/>
    <w:rsid w:val="00EB749F"/>
    <w:rsid w:val="00EB7B66"/>
    <w:rsid w:val="00EC1FE5"/>
    <w:rsid w:val="00ED30F4"/>
    <w:rsid w:val="00ED5DFA"/>
    <w:rsid w:val="00EE3801"/>
    <w:rsid w:val="00EE76DD"/>
    <w:rsid w:val="00EF0B49"/>
    <w:rsid w:val="00EF0DD5"/>
    <w:rsid w:val="00F014EC"/>
    <w:rsid w:val="00F01E6D"/>
    <w:rsid w:val="00F02049"/>
    <w:rsid w:val="00F05077"/>
    <w:rsid w:val="00F11348"/>
    <w:rsid w:val="00F1224A"/>
    <w:rsid w:val="00F17E3E"/>
    <w:rsid w:val="00F217B2"/>
    <w:rsid w:val="00F21B7A"/>
    <w:rsid w:val="00F2299B"/>
    <w:rsid w:val="00F23674"/>
    <w:rsid w:val="00F242A3"/>
    <w:rsid w:val="00F24988"/>
    <w:rsid w:val="00F277B6"/>
    <w:rsid w:val="00F33B70"/>
    <w:rsid w:val="00F34E33"/>
    <w:rsid w:val="00F36C23"/>
    <w:rsid w:val="00F4407A"/>
    <w:rsid w:val="00F4582B"/>
    <w:rsid w:val="00F5006B"/>
    <w:rsid w:val="00F5548F"/>
    <w:rsid w:val="00F56770"/>
    <w:rsid w:val="00F5738F"/>
    <w:rsid w:val="00F61E9F"/>
    <w:rsid w:val="00F62548"/>
    <w:rsid w:val="00F67694"/>
    <w:rsid w:val="00F7051C"/>
    <w:rsid w:val="00F72256"/>
    <w:rsid w:val="00F72D7C"/>
    <w:rsid w:val="00F73A27"/>
    <w:rsid w:val="00F77FE6"/>
    <w:rsid w:val="00F818D3"/>
    <w:rsid w:val="00F8195E"/>
    <w:rsid w:val="00F97CAE"/>
    <w:rsid w:val="00FA2159"/>
    <w:rsid w:val="00FA4516"/>
    <w:rsid w:val="00FA5C1A"/>
    <w:rsid w:val="00FB3D15"/>
    <w:rsid w:val="00FC0E03"/>
    <w:rsid w:val="00FC1161"/>
    <w:rsid w:val="00FC5C78"/>
    <w:rsid w:val="00FC6EAF"/>
    <w:rsid w:val="00FD4657"/>
    <w:rsid w:val="00FE4F38"/>
    <w:rsid w:val="00FE7041"/>
    <w:rsid w:val="00FF091B"/>
    <w:rsid w:val="00FF1CAB"/>
    <w:rsid w:val="00FF1ECC"/>
    <w:rsid w:val="00FF3B51"/>
    <w:rsid w:val="00FF4AF4"/>
    <w:rsid w:val="00FF5D36"/>
    <w:rsid w:val="00FF5D40"/>
    <w:rsid w:val="00FF6943"/>
    <w:rsid w:val="00FF73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A0F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31FC"/>
    <w:pPr>
      <w:overflowPunct w:val="0"/>
      <w:autoSpaceDE w:val="0"/>
      <w:autoSpaceDN w:val="0"/>
      <w:adjustRightInd w:val="0"/>
      <w:textAlignment w:val="baseline"/>
    </w:pPr>
    <w:rPr>
      <w:sz w:val="24"/>
      <w:szCs w:val="24"/>
    </w:rPr>
  </w:style>
  <w:style w:type="paragraph" w:styleId="Nadpis1">
    <w:name w:val="heading 1"/>
    <w:basedOn w:val="Normln"/>
    <w:next w:val="Normln"/>
    <w:qFormat/>
    <w:rsid w:val="006A31FC"/>
    <w:pPr>
      <w:keepNext/>
      <w:numPr>
        <w:numId w:val="2"/>
      </w:numPr>
      <w:spacing w:before="240" w:after="60"/>
      <w:outlineLvl w:val="0"/>
    </w:pPr>
    <w:rPr>
      <w:rFonts w:ascii="Arial" w:hAnsi="Arial" w:cs="Arial"/>
      <w:b/>
      <w:bCs/>
      <w:sz w:val="28"/>
      <w:szCs w:val="28"/>
    </w:rPr>
  </w:style>
  <w:style w:type="paragraph" w:styleId="Nadpis2">
    <w:name w:val="heading 2"/>
    <w:basedOn w:val="Normln"/>
    <w:next w:val="Normln"/>
    <w:link w:val="Nadpis2Char"/>
    <w:qFormat/>
    <w:rsid w:val="006A31FC"/>
    <w:pPr>
      <w:keepNext/>
      <w:numPr>
        <w:ilvl w:val="1"/>
        <w:numId w:val="2"/>
      </w:numPr>
      <w:spacing w:before="240" w:after="60"/>
      <w:outlineLvl w:val="1"/>
    </w:pPr>
  </w:style>
  <w:style w:type="paragraph" w:styleId="Nadpis3">
    <w:name w:val="heading 3"/>
    <w:aliases w:val="T3"/>
    <w:basedOn w:val="Normln"/>
    <w:next w:val="Normln"/>
    <w:qFormat/>
    <w:rsid w:val="006A31FC"/>
    <w:pPr>
      <w:keepNext/>
      <w:numPr>
        <w:ilvl w:val="2"/>
        <w:numId w:val="2"/>
      </w:numPr>
      <w:spacing w:before="240" w:after="60"/>
      <w:outlineLvl w:val="2"/>
    </w:pPr>
  </w:style>
  <w:style w:type="paragraph" w:styleId="Nadpis4">
    <w:name w:val="heading 4"/>
    <w:basedOn w:val="Normln"/>
    <w:next w:val="Normln"/>
    <w:qFormat/>
    <w:rsid w:val="006A31FC"/>
    <w:pPr>
      <w:keepNext/>
      <w:numPr>
        <w:ilvl w:val="3"/>
        <w:numId w:val="2"/>
      </w:numPr>
      <w:spacing w:before="240" w:after="60"/>
      <w:outlineLvl w:val="3"/>
    </w:pPr>
    <w:rPr>
      <w:b/>
      <w:bCs/>
      <w:i/>
      <w:iCs/>
    </w:rPr>
  </w:style>
  <w:style w:type="paragraph" w:styleId="Nadpis5">
    <w:name w:val="heading 5"/>
    <w:basedOn w:val="Normln"/>
    <w:next w:val="Normln"/>
    <w:qFormat/>
    <w:rsid w:val="006A31FC"/>
    <w:pPr>
      <w:numPr>
        <w:ilvl w:val="4"/>
        <w:numId w:val="2"/>
      </w:numPr>
      <w:spacing w:before="240" w:after="60"/>
      <w:outlineLvl w:val="4"/>
    </w:pPr>
    <w:rPr>
      <w:rFonts w:ascii="Arial" w:hAnsi="Arial" w:cs="Arial"/>
      <w:sz w:val="22"/>
      <w:szCs w:val="22"/>
    </w:rPr>
  </w:style>
  <w:style w:type="paragraph" w:styleId="Nadpis6">
    <w:name w:val="heading 6"/>
    <w:basedOn w:val="Normln"/>
    <w:next w:val="Normln"/>
    <w:qFormat/>
    <w:rsid w:val="006A31FC"/>
    <w:pPr>
      <w:numPr>
        <w:ilvl w:val="5"/>
        <w:numId w:val="2"/>
      </w:numPr>
      <w:spacing w:before="240" w:after="60"/>
      <w:outlineLvl w:val="5"/>
    </w:pPr>
    <w:rPr>
      <w:rFonts w:ascii="Arial" w:hAnsi="Arial" w:cs="Arial"/>
      <w:i/>
      <w:iCs/>
      <w:sz w:val="22"/>
      <w:szCs w:val="22"/>
    </w:rPr>
  </w:style>
  <w:style w:type="paragraph" w:styleId="Nadpis7">
    <w:name w:val="heading 7"/>
    <w:basedOn w:val="Normln"/>
    <w:next w:val="Normln"/>
    <w:qFormat/>
    <w:rsid w:val="006A31FC"/>
    <w:pPr>
      <w:numPr>
        <w:ilvl w:val="6"/>
        <w:numId w:val="2"/>
      </w:numPr>
      <w:spacing w:before="240" w:after="60"/>
      <w:outlineLvl w:val="6"/>
    </w:pPr>
    <w:rPr>
      <w:rFonts w:ascii="Arial" w:hAnsi="Arial" w:cs="Arial"/>
      <w:sz w:val="20"/>
      <w:szCs w:val="20"/>
    </w:rPr>
  </w:style>
  <w:style w:type="paragraph" w:styleId="Nadpis8">
    <w:name w:val="heading 8"/>
    <w:basedOn w:val="Normln"/>
    <w:next w:val="Normln"/>
    <w:link w:val="Nadpis8Char"/>
    <w:qFormat/>
    <w:rsid w:val="006A31FC"/>
    <w:pPr>
      <w:numPr>
        <w:ilvl w:val="7"/>
        <w:numId w:val="2"/>
      </w:numPr>
      <w:spacing w:before="240" w:after="60"/>
      <w:outlineLvl w:val="7"/>
    </w:pPr>
    <w:rPr>
      <w:rFonts w:ascii="Arial" w:hAnsi="Arial" w:cs="Arial"/>
      <w:i/>
      <w:iCs/>
      <w:sz w:val="20"/>
      <w:szCs w:val="20"/>
    </w:rPr>
  </w:style>
  <w:style w:type="paragraph" w:styleId="Nadpis9">
    <w:name w:val="heading 9"/>
    <w:basedOn w:val="Normln"/>
    <w:next w:val="Normln"/>
    <w:qFormat/>
    <w:rsid w:val="006A31FC"/>
    <w:pPr>
      <w:numPr>
        <w:ilvl w:val="8"/>
        <w:numId w:val="2"/>
      </w:numPr>
      <w:spacing w:before="240" w:after="60"/>
      <w:outlineLvl w:val="8"/>
    </w:pPr>
    <w:rPr>
      <w:rFonts w:ascii="Arial" w:hAnsi="Arial" w:cs="Arial"/>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3">
    <w:name w:val="toc 3"/>
    <w:basedOn w:val="Normln"/>
    <w:next w:val="Normln"/>
    <w:autoRedefine/>
    <w:uiPriority w:val="39"/>
    <w:rsid w:val="006A31FC"/>
    <w:pPr>
      <w:tabs>
        <w:tab w:val="left" w:pos="1134"/>
        <w:tab w:val="right" w:leader="dot" w:pos="9356"/>
      </w:tabs>
      <w:ind w:left="403"/>
    </w:pPr>
    <w:rPr>
      <w:caps/>
      <w:sz w:val="20"/>
      <w:szCs w:val="20"/>
    </w:rPr>
  </w:style>
  <w:style w:type="paragraph" w:styleId="Obsah2">
    <w:name w:val="toc 2"/>
    <w:basedOn w:val="Normln"/>
    <w:next w:val="Normln"/>
    <w:autoRedefine/>
    <w:uiPriority w:val="39"/>
    <w:rsid w:val="006A31FC"/>
    <w:pPr>
      <w:tabs>
        <w:tab w:val="left" w:pos="426"/>
        <w:tab w:val="right" w:leader="dot" w:pos="9356"/>
      </w:tabs>
      <w:ind w:left="1134" w:hanging="708"/>
    </w:pPr>
    <w:rPr>
      <w:caps/>
      <w:noProof/>
      <w:sz w:val="20"/>
      <w:szCs w:val="20"/>
    </w:rPr>
  </w:style>
  <w:style w:type="paragraph" w:styleId="Obsah1">
    <w:name w:val="toc 1"/>
    <w:basedOn w:val="Normln"/>
    <w:next w:val="Normln"/>
    <w:autoRedefine/>
    <w:uiPriority w:val="39"/>
    <w:rsid w:val="006A31FC"/>
    <w:pPr>
      <w:tabs>
        <w:tab w:val="left" w:pos="1134"/>
        <w:tab w:val="right" w:leader="dot" w:pos="9356"/>
      </w:tabs>
      <w:ind w:left="1134" w:hanging="1134"/>
    </w:pPr>
    <w:rPr>
      <w:caps/>
      <w:noProof/>
      <w:sz w:val="20"/>
      <w:szCs w:val="20"/>
    </w:rPr>
  </w:style>
  <w:style w:type="paragraph" w:styleId="Zpat">
    <w:name w:val="footer"/>
    <w:basedOn w:val="Normln"/>
    <w:semiHidden/>
    <w:rsid w:val="006A31FC"/>
    <w:pPr>
      <w:tabs>
        <w:tab w:val="center" w:pos="4536"/>
        <w:tab w:val="right" w:pos="9072"/>
      </w:tabs>
    </w:pPr>
  </w:style>
  <w:style w:type="paragraph" w:styleId="Zhlav">
    <w:name w:val="header"/>
    <w:basedOn w:val="Normln"/>
    <w:semiHidden/>
    <w:rsid w:val="006A31FC"/>
    <w:pPr>
      <w:tabs>
        <w:tab w:val="center" w:pos="4536"/>
        <w:tab w:val="right" w:pos="9072"/>
      </w:tabs>
    </w:pPr>
  </w:style>
  <w:style w:type="paragraph" w:styleId="Normlnodsazen">
    <w:name w:val="Normal Indent"/>
    <w:basedOn w:val="Normln"/>
    <w:semiHidden/>
    <w:rsid w:val="006A31FC"/>
    <w:pPr>
      <w:ind w:left="708"/>
    </w:pPr>
  </w:style>
  <w:style w:type="paragraph" w:styleId="Nzev">
    <w:name w:val="Title"/>
    <w:basedOn w:val="Normln"/>
    <w:qFormat/>
    <w:rsid w:val="006A31FC"/>
    <w:pPr>
      <w:spacing w:before="240" w:after="60"/>
      <w:jc w:val="center"/>
    </w:pPr>
    <w:rPr>
      <w:rFonts w:ascii="Arial" w:hAnsi="Arial" w:cs="Arial"/>
      <w:b/>
      <w:bCs/>
      <w:sz w:val="32"/>
      <w:szCs w:val="32"/>
    </w:rPr>
  </w:style>
  <w:style w:type="paragraph" w:styleId="Zkladntext">
    <w:name w:val="Body Text"/>
    <w:basedOn w:val="Normln"/>
    <w:link w:val="ZkladntextChar"/>
    <w:uiPriority w:val="99"/>
    <w:rsid w:val="006A31FC"/>
    <w:pPr>
      <w:spacing w:after="120"/>
      <w:jc w:val="both"/>
    </w:pPr>
    <w:rPr>
      <w:sz w:val="20"/>
      <w:szCs w:val="20"/>
    </w:rPr>
  </w:style>
  <w:style w:type="paragraph" w:styleId="Seznamsodrkami5">
    <w:name w:val="List Bullet 5"/>
    <w:basedOn w:val="Normln"/>
    <w:autoRedefine/>
    <w:semiHidden/>
    <w:rsid w:val="006A31FC"/>
    <w:pPr>
      <w:tabs>
        <w:tab w:val="left" w:pos="360"/>
      </w:tabs>
      <w:ind w:left="1418" w:hanging="360"/>
    </w:pPr>
  </w:style>
  <w:style w:type="paragraph" w:styleId="Seznamsodrkami">
    <w:name w:val="List Bullet"/>
    <w:basedOn w:val="Normln"/>
    <w:autoRedefine/>
    <w:semiHidden/>
    <w:rsid w:val="006A31FC"/>
    <w:pPr>
      <w:tabs>
        <w:tab w:val="left" w:pos="643"/>
      </w:tabs>
      <w:ind w:left="643" w:hanging="360"/>
    </w:pPr>
  </w:style>
  <w:style w:type="paragraph" w:styleId="Obsah4">
    <w:name w:val="toc 4"/>
    <w:basedOn w:val="Normln"/>
    <w:next w:val="Normln"/>
    <w:autoRedefine/>
    <w:semiHidden/>
    <w:rsid w:val="006A31FC"/>
    <w:pPr>
      <w:tabs>
        <w:tab w:val="right" w:leader="dot" w:pos="9356"/>
      </w:tabs>
      <w:ind w:left="720"/>
    </w:pPr>
  </w:style>
  <w:style w:type="paragraph" w:styleId="Obsah5">
    <w:name w:val="toc 5"/>
    <w:basedOn w:val="Normln"/>
    <w:next w:val="Normln"/>
    <w:autoRedefine/>
    <w:semiHidden/>
    <w:rsid w:val="006A31FC"/>
    <w:pPr>
      <w:tabs>
        <w:tab w:val="right" w:leader="dot" w:pos="9356"/>
      </w:tabs>
      <w:ind w:left="960"/>
    </w:pPr>
  </w:style>
  <w:style w:type="paragraph" w:styleId="Obsah6">
    <w:name w:val="toc 6"/>
    <w:basedOn w:val="Normln"/>
    <w:next w:val="Normln"/>
    <w:autoRedefine/>
    <w:semiHidden/>
    <w:rsid w:val="006A31FC"/>
    <w:pPr>
      <w:tabs>
        <w:tab w:val="right" w:leader="dot" w:pos="9356"/>
      </w:tabs>
      <w:ind w:left="1200"/>
    </w:pPr>
  </w:style>
  <w:style w:type="paragraph" w:styleId="Obsah7">
    <w:name w:val="toc 7"/>
    <w:basedOn w:val="Normln"/>
    <w:next w:val="Normln"/>
    <w:autoRedefine/>
    <w:semiHidden/>
    <w:rsid w:val="006A31FC"/>
    <w:pPr>
      <w:tabs>
        <w:tab w:val="right" w:leader="dot" w:pos="9356"/>
      </w:tabs>
      <w:ind w:left="1440"/>
    </w:pPr>
  </w:style>
  <w:style w:type="paragraph" w:styleId="Obsah8">
    <w:name w:val="toc 8"/>
    <w:basedOn w:val="Normln"/>
    <w:next w:val="Normln"/>
    <w:autoRedefine/>
    <w:semiHidden/>
    <w:rsid w:val="006A31FC"/>
    <w:pPr>
      <w:tabs>
        <w:tab w:val="right" w:leader="dot" w:pos="9356"/>
      </w:tabs>
      <w:ind w:left="1680"/>
    </w:pPr>
  </w:style>
  <w:style w:type="paragraph" w:styleId="Obsah9">
    <w:name w:val="toc 9"/>
    <w:basedOn w:val="Normln"/>
    <w:next w:val="Normln"/>
    <w:autoRedefine/>
    <w:semiHidden/>
    <w:rsid w:val="006A31FC"/>
    <w:pPr>
      <w:tabs>
        <w:tab w:val="right" w:leader="dot" w:pos="9356"/>
      </w:tabs>
      <w:ind w:left="1920"/>
    </w:pPr>
  </w:style>
  <w:style w:type="paragraph" w:styleId="Seznamsodrkami2">
    <w:name w:val="List Bullet 2"/>
    <w:basedOn w:val="Normln"/>
    <w:autoRedefine/>
    <w:semiHidden/>
    <w:rsid w:val="006A31FC"/>
    <w:pPr>
      <w:ind w:left="1418" w:hanging="284"/>
    </w:pPr>
    <w:rPr>
      <w:sz w:val="20"/>
      <w:szCs w:val="20"/>
    </w:rPr>
  </w:style>
  <w:style w:type="paragraph" w:styleId="Zkladntext2">
    <w:name w:val="Body Text 2"/>
    <w:basedOn w:val="Normln"/>
    <w:link w:val="Zkladntext2Char"/>
    <w:semiHidden/>
    <w:rsid w:val="006A31FC"/>
    <w:rPr>
      <w:sz w:val="20"/>
    </w:rPr>
  </w:style>
  <w:style w:type="paragraph" w:styleId="Textbubliny">
    <w:name w:val="Balloon Text"/>
    <w:basedOn w:val="Normln"/>
    <w:semiHidden/>
    <w:rsid w:val="006A31FC"/>
    <w:rPr>
      <w:rFonts w:ascii="Tahoma" w:hAnsi="Tahoma" w:cs="Tahoma"/>
      <w:sz w:val="16"/>
      <w:szCs w:val="16"/>
    </w:rPr>
  </w:style>
  <w:style w:type="paragraph" w:styleId="Seznamsodrkami3">
    <w:name w:val="List Bullet 3"/>
    <w:basedOn w:val="Normln"/>
    <w:semiHidden/>
    <w:rsid w:val="006A31FC"/>
    <w:pPr>
      <w:numPr>
        <w:numId w:val="4"/>
      </w:numPr>
    </w:pPr>
  </w:style>
  <w:style w:type="paragraph" w:styleId="Zkladntext3">
    <w:name w:val="Body Text 3"/>
    <w:basedOn w:val="Normln"/>
    <w:semiHidden/>
    <w:rsid w:val="006A31FC"/>
    <w:pPr>
      <w:overflowPunct/>
      <w:autoSpaceDE/>
      <w:autoSpaceDN/>
      <w:adjustRightInd/>
      <w:jc w:val="both"/>
      <w:textAlignment w:val="auto"/>
    </w:pPr>
    <w:rPr>
      <w:szCs w:val="20"/>
    </w:rPr>
  </w:style>
  <w:style w:type="character" w:styleId="Siln">
    <w:name w:val="Strong"/>
    <w:qFormat/>
    <w:rsid w:val="006A31FC"/>
    <w:rPr>
      <w:b/>
      <w:bCs/>
    </w:rPr>
  </w:style>
  <w:style w:type="paragraph" w:styleId="Normlnweb">
    <w:name w:val="Normal (Web)"/>
    <w:basedOn w:val="Normln"/>
    <w:uiPriority w:val="99"/>
    <w:rsid w:val="006A31FC"/>
    <w:pPr>
      <w:overflowPunct/>
      <w:autoSpaceDE/>
      <w:autoSpaceDN/>
      <w:adjustRightInd/>
      <w:spacing w:before="100" w:beforeAutospacing="1" w:after="100" w:afterAutospacing="1" w:line="288" w:lineRule="auto"/>
      <w:textAlignment w:val="auto"/>
    </w:pPr>
    <w:rPr>
      <w:rFonts w:ascii="Verdana" w:hAnsi="Verdana"/>
      <w:color w:val="7B6C4A"/>
      <w:sz w:val="14"/>
      <w:szCs w:val="14"/>
    </w:rPr>
  </w:style>
  <w:style w:type="character" w:customStyle="1" w:styleId="heslo141">
    <w:name w:val="heslo141"/>
    <w:rsid w:val="006A31FC"/>
    <w:rPr>
      <w:rFonts w:ascii="Verdana" w:hAnsi="Verdana" w:hint="default"/>
      <w:b/>
      <w:bCs/>
      <w:color w:val="7B6C4A"/>
      <w:sz w:val="18"/>
      <w:szCs w:val="18"/>
    </w:rPr>
  </w:style>
  <w:style w:type="character" w:customStyle="1" w:styleId="DP">
    <w:name w:val="DP"/>
    <w:semiHidden/>
    <w:rsid w:val="006A31FC"/>
    <w:rPr>
      <w:rFonts w:ascii="Arial" w:hAnsi="Arial" w:cs="Arial"/>
      <w:color w:val="auto"/>
      <w:sz w:val="20"/>
      <w:szCs w:val="20"/>
    </w:rPr>
  </w:style>
  <w:style w:type="character" w:styleId="slostrnky">
    <w:name w:val="page number"/>
    <w:basedOn w:val="Standardnpsmoodstavce"/>
    <w:semiHidden/>
    <w:rsid w:val="006A31FC"/>
  </w:style>
  <w:style w:type="character" w:styleId="Odkaznakoment">
    <w:name w:val="annotation reference"/>
    <w:uiPriority w:val="99"/>
    <w:semiHidden/>
    <w:rsid w:val="006A31FC"/>
    <w:rPr>
      <w:sz w:val="16"/>
      <w:szCs w:val="16"/>
    </w:rPr>
  </w:style>
  <w:style w:type="paragraph" w:styleId="Textkomente">
    <w:name w:val="annotation text"/>
    <w:basedOn w:val="Normln"/>
    <w:link w:val="TextkomenteChar"/>
    <w:uiPriority w:val="99"/>
    <w:semiHidden/>
    <w:rsid w:val="006A31FC"/>
    <w:rPr>
      <w:sz w:val="20"/>
      <w:szCs w:val="20"/>
    </w:rPr>
  </w:style>
  <w:style w:type="paragraph" w:styleId="Seznam">
    <w:name w:val="List"/>
    <w:basedOn w:val="Normln"/>
    <w:uiPriority w:val="99"/>
    <w:rsid w:val="007A3721"/>
    <w:pPr>
      <w:overflowPunct/>
      <w:autoSpaceDE/>
      <w:autoSpaceDN/>
      <w:adjustRightInd/>
      <w:ind w:left="283" w:hanging="283"/>
      <w:textAlignment w:val="auto"/>
    </w:pPr>
    <w:rPr>
      <w:rFonts w:ascii="Arial" w:hAnsi="Arial"/>
      <w:sz w:val="20"/>
      <w:szCs w:val="20"/>
    </w:rPr>
  </w:style>
  <w:style w:type="table" w:styleId="Mkatabulky">
    <w:name w:val="Table Grid"/>
    <w:basedOn w:val="Normlntabulka"/>
    <w:uiPriority w:val="59"/>
    <w:rsid w:val="00DC04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uiPriority w:val="99"/>
    <w:locked/>
    <w:rsid w:val="00084F1F"/>
  </w:style>
  <w:style w:type="paragraph" w:styleId="Odstavecseseznamem">
    <w:name w:val="List Paragraph"/>
    <w:basedOn w:val="Normln"/>
    <w:uiPriority w:val="99"/>
    <w:qFormat/>
    <w:rsid w:val="001C2E24"/>
    <w:pPr>
      <w:overflowPunct/>
      <w:autoSpaceDE/>
      <w:autoSpaceDN/>
      <w:adjustRightInd/>
      <w:ind w:left="720"/>
      <w:contextualSpacing/>
      <w:textAlignment w:val="auto"/>
    </w:pPr>
  </w:style>
  <w:style w:type="paragraph" w:styleId="Pedmtkomente">
    <w:name w:val="annotation subject"/>
    <w:basedOn w:val="Textkomente"/>
    <w:next w:val="Textkomente"/>
    <w:link w:val="PedmtkomenteChar"/>
    <w:uiPriority w:val="99"/>
    <w:semiHidden/>
    <w:unhideWhenUsed/>
    <w:rsid w:val="00D6278F"/>
    <w:rPr>
      <w:b/>
      <w:bCs/>
    </w:rPr>
  </w:style>
  <w:style w:type="character" w:customStyle="1" w:styleId="TextkomenteChar">
    <w:name w:val="Text komentáře Char"/>
    <w:basedOn w:val="Standardnpsmoodstavce"/>
    <w:link w:val="Textkomente"/>
    <w:uiPriority w:val="99"/>
    <w:semiHidden/>
    <w:rsid w:val="00D6278F"/>
  </w:style>
  <w:style w:type="character" w:customStyle="1" w:styleId="PedmtkomenteChar">
    <w:name w:val="Předmět komentáře Char"/>
    <w:link w:val="Pedmtkomente"/>
    <w:uiPriority w:val="99"/>
    <w:semiHidden/>
    <w:rsid w:val="00D6278F"/>
    <w:rPr>
      <w:b/>
      <w:bCs/>
    </w:rPr>
  </w:style>
  <w:style w:type="character" w:styleId="Zdraznn">
    <w:name w:val="Emphasis"/>
    <w:basedOn w:val="Standardnpsmoodstavce"/>
    <w:uiPriority w:val="20"/>
    <w:qFormat/>
    <w:rsid w:val="00283CA7"/>
    <w:rPr>
      <w:i/>
      <w:iCs/>
    </w:rPr>
  </w:style>
  <w:style w:type="paragraph" w:customStyle="1" w:styleId="Textbodu">
    <w:name w:val="Text bodu"/>
    <w:basedOn w:val="Normln"/>
    <w:rsid w:val="000F6249"/>
    <w:pPr>
      <w:numPr>
        <w:ilvl w:val="2"/>
        <w:numId w:val="8"/>
      </w:numPr>
      <w:overflowPunct/>
      <w:autoSpaceDE/>
      <w:autoSpaceDN/>
      <w:adjustRightInd/>
      <w:jc w:val="both"/>
      <w:textAlignment w:val="auto"/>
      <w:outlineLvl w:val="8"/>
    </w:pPr>
    <w:rPr>
      <w:szCs w:val="20"/>
    </w:rPr>
  </w:style>
  <w:style w:type="paragraph" w:customStyle="1" w:styleId="Textpsmene">
    <w:name w:val="Text písmene"/>
    <w:basedOn w:val="Normln"/>
    <w:rsid w:val="000F6249"/>
    <w:pPr>
      <w:numPr>
        <w:ilvl w:val="1"/>
        <w:numId w:val="8"/>
      </w:numPr>
      <w:overflowPunct/>
      <w:autoSpaceDE/>
      <w:autoSpaceDN/>
      <w:adjustRightInd/>
      <w:jc w:val="both"/>
      <w:textAlignment w:val="auto"/>
      <w:outlineLvl w:val="7"/>
    </w:pPr>
    <w:rPr>
      <w:szCs w:val="20"/>
    </w:rPr>
  </w:style>
  <w:style w:type="paragraph" w:customStyle="1" w:styleId="Textodstavce">
    <w:name w:val="Text odstavce"/>
    <w:basedOn w:val="Normln"/>
    <w:rsid w:val="000F6249"/>
    <w:pPr>
      <w:numPr>
        <w:numId w:val="8"/>
      </w:numPr>
      <w:tabs>
        <w:tab w:val="left" w:pos="851"/>
      </w:tabs>
      <w:overflowPunct/>
      <w:autoSpaceDE/>
      <w:autoSpaceDN/>
      <w:adjustRightInd/>
      <w:spacing w:before="120" w:after="120"/>
      <w:jc w:val="both"/>
      <w:textAlignment w:val="auto"/>
      <w:outlineLvl w:val="6"/>
    </w:pPr>
    <w:rPr>
      <w:szCs w:val="20"/>
    </w:rPr>
  </w:style>
  <w:style w:type="paragraph" w:customStyle="1" w:styleId="Documentheader">
    <w:name w:val="Document header"/>
    <w:basedOn w:val="Normln"/>
    <w:rsid w:val="00FC6EAF"/>
    <w:pPr>
      <w:spacing w:before="120"/>
    </w:pPr>
    <w:rPr>
      <w:rFonts w:ascii="Arial" w:hAnsi="Arial"/>
      <w:b/>
      <w:sz w:val="28"/>
      <w:szCs w:val="20"/>
      <w:lang w:eastAsia="en-US"/>
    </w:rPr>
  </w:style>
  <w:style w:type="character" w:customStyle="1" w:styleId="Nadpis2Char">
    <w:name w:val="Nadpis 2 Char"/>
    <w:basedOn w:val="Standardnpsmoodstavce"/>
    <w:link w:val="Nadpis2"/>
    <w:rsid w:val="00C908A2"/>
    <w:rPr>
      <w:sz w:val="24"/>
      <w:szCs w:val="24"/>
    </w:rPr>
  </w:style>
  <w:style w:type="character" w:customStyle="1" w:styleId="Zkladntext2Char">
    <w:name w:val="Základní text 2 Char"/>
    <w:basedOn w:val="Standardnpsmoodstavce"/>
    <w:link w:val="Zkladntext2"/>
    <w:semiHidden/>
    <w:rsid w:val="00AB0A86"/>
    <w:rPr>
      <w:szCs w:val="24"/>
    </w:rPr>
  </w:style>
  <w:style w:type="character" w:customStyle="1" w:styleId="Nadpis8Char">
    <w:name w:val="Nadpis 8 Char"/>
    <w:basedOn w:val="Standardnpsmoodstavce"/>
    <w:link w:val="Nadpis8"/>
    <w:uiPriority w:val="99"/>
    <w:locked/>
    <w:rsid w:val="00342E71"/>
    <w:rPr>
      <w:rFonts w:ascii="Arial" w:hAnsi="Arial" w:cs="Arial"/>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850065">
      <w:bodyDiv w:val="1"/>
      <w:marLeft w:val="0"/>
      <w:marRight w:val="0"/>
      <w:marTop w:val="0"/>
      <w:marBottom w:val="0"/>
      <w:divBdr>
        <w:top w:val="none" w:sz="0" w:space="0" w:color="auto"/>
        <w:left w:val="none" w:sz="0" w:space="0" w:color="auto"/>
        <w:bottom w:val="none" w:sz="0" w:space="0" w:color="auto"/>
        <w:right w:val="none" w:sz="0" w:space="0" w:color="auto"/>
      </w:divBdr>
    </w:div>
    <w:div w:id="1203439669">
      <w:bodyDiv w:val="1"/>
      <w:marLeft w:val="0"/>
      <w:marRight w:val="0"/>
      <w:marTop w:val="0"/>
      <w:marBottom w:val="0"/>
      <w:divBdr>
        <w:top w:val="none" w:sz="0" w:space="0" w:color="auto"/>
        <w:left w:val="none" w:sz="0" w:space="0" w:color="auto"/>
        <w:bottom w:val="none" w:sz="0" w:space="0" w:color="auto"/>
        <w:right w:val="none" w:sz="0" w:space="0" w:color="auto"/>
      </w:divBdr>
    </w:div>
    <w:div w:id="1424298900">
      <w:bodyDiv w:val="1"/>
      <w:marLeft w:val="0"/>
      <w:marRight w:val="0"/>
      <w:marTop w:val="0"/>
      <w:marBottom w:val="0"/>
      <w:divBdr>
        <w:top w:val="none" w:sz="0" w:space="0" w:color="auto"/>
        <w:left w:val="none" w:sz="0" w:space="0" w:color="auto"/>
        <w:bottom w:val="none" w:sz="0" w:space="0" w:color="auto"/>
        <w:right w:val="none" w:sz="0" w:space="0" w:color="auto"/>
      </w:divBdr>
    </w:div>
    <w:div w:id="1542133610">
      <w:bodyDiv w:val="1"/>
      <w:marLeft w:val="0"/>
      <w:marRight w:val="0"/>
      <w:marTop w:val="0"/>
      <w:marBottom w:val="0"/>
      <w:divBdr>
        <w:top w:val="none" w:sz="0" w:space="0" w:color="auto"/>
        <w:left w:val="none" w:sz="0" w:space="0" w:color="auto"/>
        <w:bottom w:val="none" w:sz="0" w:space="0" w:color="auto"/>
        <w:right w:val="none" w:sz="0" w:space="0" w:color="auto"/>
      </w:divBdr>
    </w:div>
    <w:div w:id="197829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1C190-C1F4-46EA-B5B7-4E444EB95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9563</Words>
  <Characters>56426</Characters>
  <Application>Microsoft Office Word</Application>
  <DocSecurity>0</DocSecurity>
  <Lines>470</Lines>
  <Paragraphs>131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2019-08-30T06:03:00Z</dcterms:created>
  <dcterms:modified xsi:type="dcterms:W3CDTF">2019-08-30T06:03:00Z</dcterms:modified>
</cp:coreProperties>
</file>