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50EE5" w:rsidRPr="00A50EE5">
        <w:rPr>
          <w:b/>
        </w:rPr>
        <w:t>OPRAVA ELEKTROINSTALACE TECHNOLOGICKÉHO CENTRA MĚSTSKÉ POLICIE JANA PALACHA 2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VZ/SNMZ/III/</w:t>
      </w:r>
      <w:r w:rsidR="00A50EE5">
        <w:rPr>
          <w:b/>
        </w:rPr>
        <w:t>16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50EE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50EE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3</cp:revision>
  <cp:lastPrinted>2012-09-25T10:13:00Z</cp:lastPrinted>
  <dcterms:created xsi:type="dcterms:W3CDTF">2019-05-27T11:15:00Z</dcterms:created>
  <dcterms:modified xsi:type="dcterms:W3CDTF">2019-09-20T08:30:00Z</dcterms:modified>
</cp:coreProperties>
</file>