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B52" w:rsidRDefault="00776B52" w:rsidP="009C7559">
      <w:pPr>
        <w:pStyle w:val="Zkladntextodsazen3"/>
        <w:rPr>
          <w:sz w:val="24"/>
          <w:lang w:val="cs-CZ"/>
        </w:rPr>
      </w:pPr>
    </w:p>
    <w:p w:rsidR="009C7559" w:rsidRPr="0053201D" w:rsidRDefault="009C7559" w:rsidP="009C7559">
      <w:pPr>
        <w:pStyle w:val="Zkladntextodsazen3"/>
        <w:rPr>
          <w:sz w:val="24"/>
        </w:rPr>
      </w:pPr>
      <w:r w:rsidRPr="0053201D">
        <w:rPr>
          <w:sz w:val="24"/>
        </w:rPr>
        <w:t xml:space="preserve">Evidenční číslo smlouvy zhotovitele:  </w:t>
      </w:r>
    </w:p>
    <w:p w:rsidR="009C7559" w:rsidRPr="0053201D" w:rsidRDefault="009C7559" w:rsidP="009C7559">
      <w:pPr>
        <w:pStyle w:val="Zkladntextodsazen3"/>
        <w:rPr>
          <w:sz w:val="24"/>
        </w:rPr>
      </w:pPr>
      <w:r w:rsidRPr="0053201D">
        <w:rPr>
          <w:sz w:val="24"/>
        </w:rPr>
        <w:t xml:space="preserve">Evidenční číslo smlouvy objednatele:   </w:t>
      </w:r>
    </w:p>
    <w:p w:rsidR="00776B52" w:rsidRPr="00374449" w:rsidRDefault="00776B52" w:rsidP="00AD3097"/>
    <w:p w:rsidR="009C7559" w:rsidRPr="00374449" w:rsidRDefault="009C7559" w:rsidP="009C7559">
      <w:pPr>
        <w:pStyle w:val="Smlouva1"/>
        <w:widowControl/>
        <w:shd w:val="pct25" w:color="auto" w:fill="auto"/>
      </w:pPr>
      <w:r w:rsidRPr="00374449">
        <w:t>SMLOUVA O ODBĚRU KALU</w:t>
      </w:r>
    </w:p>
    <w:p w:rsidR="009C7559" w:rsidRPr="00374449" w:rsidRDefault="009C7559" w:rsidP="009C7559">
      <w:pPr>
        <w:pStyle w:val="Smlouva2"/>
        <w:widowControl/>
      </w:pPr>
      <w:r w:rsidRPr="00374449">
        <w:rPr>
          <w:b w:val="0"/>
        </w:rPr>
        <w:t>(dále jen</w:t>
      </w:r>
      <w:r w:rsidRPr="00374449">
        <w:t xml:space="preserve"> </w:t>
      </w:r>
      <w:r w:rsidRPr="00374449">
        <w:rPr>
          <w:b w:val="0"/>
        </w:rPr>
        <w:t>„</w:t>
      </w:r>
      <w:r w:rsidRPr="00374449">
        <w:t>smlouva</w:t>
      </w:r>
      <w:r w:rsidRPr="00374449">
        <w:rPr>
          <w:b w:val="0"/>
        </w:rPr>
        <w:t>“)</w:t>
      </w:r>
    </w:p>
    <w:p w:rsidR="009C7559" w:rsidRDefault="009C7559" w:rsidP="009C7559">
      <w:pPr>
        <w:pStyle w:val="Smlouva2"/>
        <w:widowControl/>
      </w:pPr>
    </w:p>
    <w:p w:rsidR="007629DE" w:rsidRPr="00374449" w:rsidRDefault="007629DE" w:rsidP="009C7559">
      <w:pPr>
        <w:pStyle w:val="Smlouva2"/>
        <w:widowControl/>
      </w:pPr>
    </w:p>
    <w:p w:rsidR="009C7559" w:rsidRPr="00374449" w:rsidRDefault="009C7559" w:rsidP="009C7559">
      <w:pPr>
        <w:pStyle w:val="Smlouva2"/>
        <w:widowControl/>
      </w:pPr>
      <w:r w:rsidRPr="00374449">
        <w:t>I.</w:t>
      </w:r>
    </w:p>
    <w:p w:rsidR="009C7559" w:rsidRPr="00374449" w:rsidRDefault="009C7559" w:rsidP="009C7559">
      <w:pPr>
        <w:pStyle w:val="Smlouva2"/>
        <w:widowControl/>
      </w:pPr>
      <w:r w:rsidRPr="00374449">
        <w:t>Smluvní strany</w:t>
      </w:r>
    </w:p>
    <w:p w:rsidR="009C7559" w:rsidRPr="00374449" w:rsidRDefault="009C7559" w:rsidP="009C7559"/>
    <w:p w:rsidR="009C7559" w:rsidRPr="00374449" w:rsidRDefault="009C7559" w:rsidP="009C7559">
      <w:pPr>
        <w:tabs>
          <w:tab w:val="left" w:pos="426"/>
        </w:tabs>
        <w:rPr>
          <w:b/>
          <w:bCs/>
        </w:rPr>
      </w:pPr>
      <w:r w:rsidRPr="00374449">
        <w:rPr>
          <w:b/>
          <w:bCs/>
        </w:rPr>
        <w:t>1.</w:t>
      </w:r>
      <w:r w:rsidRPr="00374449">
        <w:rPr>
          <w:b/>
          <w:bCs/>
        </w:rPr>
        <w:tab/>
        <w:t xml:space="preserve">Obchodní firma / název: </w:t>
      </w:r>
      <w:r w:rsidR="00EB381F">
        <w:rPr>
          <w:b/>
          <w:bCs/>
        </w:rPr>
        <w:t>[</w:t>
      </w:r>
      <w:r w:rsidR="00EB381F" w:rsidRPr="00EB381F">
        <w:rPr>
          <w:b/>
          <w:bCs/>
          <w:highlight w:val="yellow"/>
        </w:rPr>
        <w:t>VYPLNÍ UCHAZEČ</w:t>
      </w:r>
      <w:r w:rsidR="00EB381F">
        <w:rPr>
          <w:b/>
          <w:bCs/>
        </w:rPr>
        <w:t>]</w:t>
      </w:r>
    </w:p>
    <w:p w:rsidR="009C7559" w:rsidRPr="00374449" w:rsidRDefault="009C7559" w:rsidP="009C7559">
      <w:pPr>
        <w:tabs>
          <w:tab w:val="left" w:pos="426"/>
        </w:tabs>
        <w:ind w:left="426"/>
        <w:rPr>
          <w:bCs/>
        </w:rPr>
      </w:pPr>
      <w:r w:rsidRPr="00374449">
        <w:rPr>
          <w:bCs/>
        </w:rPr>
        <w:t xml:space="preserve">Sídlo: </w:t>
      </w:r>
      <w:r w:rsidR="00EB381F">
        <w:rPr>
          <w:b/>
          <w:bCs/>
        </w:rPr>
        <w:t>[</w:t>
      </w:r>
      <w:r w:rsidR="00EB381F" w:rsidRPr="00EB381F">
        <w:rPr>
          <w:b/>
          <w:bCs/>
          <w:highlight w:val="yellow"/>
        </w:rPr>
        <w:t>VYPLNÍ UCHAZEČ</w:t>
      </w:r>
      <w:r w:rsidR="00EB381F">
        <w:rPr>
          <w:b/>
          <w:bCs/>
        </w:rPr>
        <w:t>]</w:t>
      </w:r>
    </w:p>
    <w:p w:rsidR="009C7559" w:rsidRPr="00374449" w:rsidRDefault="009C7559" w:rsidP="009C7559">
      <w:pPr>
        <w:tabs>
          <w:tab w:val="left" w:pos="426"/>
        </w:tabs>
        <w:ind w:left="426"/>
        <w:rPr>
          <w:bCs/>
        </w:rPr>
      </w:pPr>
      <w:r w:rsidRPr="00374449">
        <w:rPr>
          <w:bCs/>
        </w:rPr>
        <w:t xml:space="preserve">Zastoupená: </w:t>
      </w:r>
      <w:r w:rsidR="00EB381F">
        <w:rPr>
          <w:b/>
          <w:bCs/>
        </w:rPr>
        <w:t>[</w:t>
      </w:r>
      <w:r w:rsidR="00EB381F" w:rsidRPr="00EB381F">
        <w:rPr>
          <w:b/>
          <w:bCs/>
          <w:highlight w:val="yellow"/>
        </w:rPr>
        <w:t>VYPLNÍ UCHAZEČ</w:t>
      </w:r>
      <w:r w:rsidR="00EB381F">
        <w:rPr>
          <w:b/>
          <w:bCs/>
        </w:rPr>
        <w:t>]</w:t>
      </w:r>
    </w:p>
    <w:p w:rsidR="009C7559" w:rsidRPr="00374449" w:rsidRDefault="009C7559" w:rsidP="009C7559">
      <w:pPr>
        <w:tabs>
          <w:tab w:val="left" w:pos="426"/>
        </w:tabs>
        <w:ind w:left="426"/>
        <w:rPr>
          <w:bCs/>
        </w:rPr>
      </w:pPr>
      <w:r w:rsidRPr="00374449">
        <w:rPr>
          <w:bCs/>
        </w:rPr>
        <w:t>Osoby pověřené technickým jednáním:</w:t>
      </w:r>
      <w:r w:rsidR="00EB381F" w:rsidRPr="00EB381F">
        <w:rPr>
          <w:b/>
          <w:bCs/>
        </w:rPr>
        <w:t xml:space="preserve"> </w:t>
      </w:r>
      <w:r w:rsidR="00EB381F">
        <w:rPr>
          <w:b/>
          <w:bCs/>
        </w:rPr>
        <w:t>[</w:t>
      </w:r>
      <w:r w:rsidR="00EB381F" w:rsidRPr="00EB381F">
        <w:rPr>
          <w:b/>
          <w:bCs/>
          <w:highlight w:val="yellow"/>
        </w:rPr>
        <w:t>VYPLNÍ UCHAZEČ</w:t>
      </w:r>
      <w:r w:rsidR="00EB381F">
        <w:rPr>
          <w:b/>
          <w:bCs/>
        </w:rPr>
        <w:t>]</w:t>
      </w:r>
    </w:p>
    <w:p w:rsidR="009C7559" w:rsidRPr="00374449" w:rsidRDefault="009C7559" w:rsidP="009C7559">
      <w:pPr>
        <w:tabs>
          <w:tab w:val="left" w:pos="426"/>
        </w:tabs>
        <w:ind w:left="426"/>
        <w:rPr>
          <w:bCs/>
        </w:rPr>
      </w:pPr>
      <w:r w:rsidRPr="00374449">
        <w:rPr>
          <w:bCs/>
        </w:rPr>
        <w:t>IČ</w:t>
      </w:r>
      <w:r w:rsidR="007816A9">
        <w:rPr>
          <w:bCs/>
        </w:rPr>
        <w:t>O</w:t>
      </w:r>
      <w:r w:rsidRPr="00374449">
        <w:rPr>
          <w:bCs/>
        </w:rPr>
        <w:t xml:space="preserve">: </w:t>
      </w:r>
      <w:r w:rsidR="00EB381F">
        <w:rPr>
          <w:b/>
          <w:bCs/>
        </w:rPr>
        <w:t>[</w:t>
      </w:r>
      <w:r w:rsidR="00EB381F" w:rsidRPr="00EB381F">
        <w:rPr>
          <w:b/>
          <w:bCs/>
          <w:highlight w:val="yellow"/>
        </w:rPr>
        <w:t>VYPLNÍ UCHAZEČ</w:t>
      </w:r>
      <w:r w:rsidR="00EB381F">
        <w:rPr>
          <w:b/>
          <w:bCs/>
        </w:rPr>
        <w:t>]</w:t>
      </w:r>
    </w:p>
    <w:p w:rsidR="009C7559" w:rsidRPr="00374449" w:rsidRDefault="009C7559" w:rsidP="009C7559">
      <w:pPr>
        <w:tabs>
          <w:tab w:val="left" w:pos="426"/>
        </w:tabs>
        <w:ind w:left="426"/>
        <w:rPr>
          <w:bCs/>
        </w:rPr>
      </w:pPr>
      <w:r w:rsidRPr="00374449">
        <w:rPr>
          <w:bCs/>
        </w:rPr>
        <w:t xml:space="preserve">DIČ: </w:t>
      </w:r>
      <w:r w:rsidR="00EB381F">
        <w:rPr>
          <w:b/>
          <w:bCs/>
        </w:rPr>
        <w:t>[</w:t>
      </w:r>
      <w:r w:rsidR="00EB381F" w:rsidRPr="00EB381F">
        <w:rPr>
          <w:b/>
          <w:bCs/>
          <w:highlight w:val="yellow"/>
        </w:rPr>
        <w:t>VYPLNÍ UCHAZEČ</w:t>
      </w:r>
      <w:r w:rsidR="00EB381F">
        <w:rPr>
          <w:b/>
          <w:bCs/>
        </w:rPr>
        <w:t>]</w:t>
      </w:r>
    </w:p>
    <w:p w:rsidR="009C7559" w:rsidRPr="00374449" w:rsidRDefault="009C7559" w:rsidP="009C7559">
      <w:pPr>
        <w:tabs>
          <w:tab w:val="left" w:pos="426"/>
        </w:tabs>
        <w:ind w:left="426"/>
        <w:rPr>
          <w:bCs/>
        </w:rPr>
      </w:pPr>
      <w:r w:rsidRPr="00374449">
        <w:rPr>
          <w:bCs/>
        </w:rPr>
        <w:t xml:space="preserve">Bankovní spojení: </w:t>
      </w:r>
      <w:r w:rsidR="00EB381F">
        <w:rPr>
          <w:b/>
          <w:bCs/>
        </w:rPr>
        <w:t>[</w:t>
      </w:r>
      <w:r w:rsidR="00EB381F" w:rsidRPr="00EB381F">
        <w:rPr>
          <w:b/>
          <w:bCs/>
          <w:highlight w:val="yellow"/>
        </w:rPr>
        <w:t>VYPLNÍ UCHAZEČ</w:t>
      </w:r>
      <w:r w:rsidR="00EB381F">
        <w:rPr>
          <w:b/>
          <w:bCs/>
        </w:rPr>
        <w:t>]</w:t>
      </w:r>
    </w:p>
    <w:p w:rsidR="009C7559" w:rsidRPr="00374449" w:rsidRDefault="009C7559" w:rsidP="009C7559">
      <w:pPr>
        <w:tabs>
          <w:tab w:val="left" w:pos="426"/>
        </w:tabs>
        <w:ind w:left="426"/>
        <w:rPr>
          <w:bCs/>
        </w:rPr>
      </w:pPr>
      <w:r w:rsidRPr="00374449">
        <w:rPr>
          <w:bCs/>
        </w:rPr>
        <w:t xml:space="preserve">Zapsána v OR </w:t>
      </w:r>
      <w:r w:rsidR="00EB381F">
        <w:rPr>
          <w:b/>
          <w:bCs/>
        </w:rPr>
        <w:t>[</w:t>
      </w:r>
      <w:r w:rsidR="00EB381F" w:rsidRPr="00EB381F">
        <w:rPr>
          <w:b/>
          <w:bCs/>
          <w:highlight w:val="yellow"/>
        </w:rPr>
        <w:t>VYPLNÍ UCHAZEČ</w:t>
      </w:r>
      <w:r w:rsidR="00EB381F">
        <w:rPr>
          <w:b/>
          <w:bCs/>
        </w:rPr>
        <w:t>]</w:t>
      </w:r>
      <w:r w:rsidR="00EB381F">
        <w:t>,</w:t>
      </w:r>
      <w:r w:rsidRPr="00374449">
        <w:rPr>
          <w:bCs/>
        </w:rPr>
        <w:t xml:space="preserve"> spisová značka </w:t>
      </w:r>
      <w:r w:rsidR="00EB381F">
        <w:rPr>
          <w:b/>
          <w:bCs/>
        </w:rPr>
        <w:t>[</w:t>
      </w:r>
      <w:r w:rsidR="00EB381F" w:rsidRPr="00EB381F">
        <w:rPr>
          <w:b/>
          <w:bCs/>
          <w:highlight w:val="yellow"/>
        </w:rPr>
        <w:t>VYPLNÍ UCHAZEČ</w:t>
      </w:r>
      <w:r w:rsidR="00EB381F">
        <w:rPr>
          <w:b/>
          <w:bCs/>
        </w:rPr>
        <w:t>]</w:t>
      </w:r>
    </w:p>
    <w:p w:rsidR="009C7559" w:rsidRPr="00374449" w:rsidRDefault="009C7559" w:rsidP="009C7559"/>
    <w:p w:rsidR="009C7559" w:rsidRPr="00374449" w:rsidRDefault="009C7559" w:rsidP="009C7559">
      <w:pPr>
        <w:ind w:firstLine="426"/>
        <w:rPr>
          <w:b/>
          <w:bCs/>
          <w:i/>
          <w:iCs/>
        </w:rPr>
      </w:pPr>
      <w:r w:rsidRPr="00374449">
        <w:rPr>
          <w:b/>
          <w:bCs/>
          <w:i/>
          <w:iCs/>
        </w:rPr>
        <w:t>dále jen zhotovitel</w:t>
      </w:r>
    </w:p>
    <w:p w:rsidR="009C7559" w:rsidRDefault="009C7559" w:rsidP="009C7559"/>
    <w:p w:rsidR="00776B52" w:rsidRPr="00374449" w:rsidRDefault="00776B52" w:rsidP="009C7559"/>
    <w:p w:rsidR="009C7559" w:rsidRPr="00374449" w:rsidRDefault="009C7559" w:rsidP="009C7559">
      <w:pPr>
        <w:tabs>
          <w:tab w:val="left" w:pos="426"/>
        </w:tabs>
        <w:rPr>
          <w:b/>
          <w:bCs/>
        </w:rPr>
      </w:pPr>
      <w:r w:rsidRPr="00374449">
        <w:rPr>
          <w:b/>
          <w:bCs/>
        </w:rPr>
        <w:t>2.</w:t>
      </w:r>
      <w:r w:rsidRPr="00374449">
        <w:rPr>
          <w:b/>
          <w:bCs/>
        </w:rPr>
        <w:tab/>
        <w:t>Ostravské vodárny a kanalizace a.s.</w:t>
      </w:r>
    </w:p>
    <w:p w:rsidR="009C7559" w:rsidRPr="00014AC8" w:rsidRDefault="009C7559" w:rsidP="00DD0D84">
      <w:pPr>
        <w:pStyle w:val="Nadpis4"/>
        <w:numPr>
          <w:ilvl w:val="0"/>
          <w:numId w:val="0"/>
        </w:numPr>
        <w:spacing w:before="0" w:after="0"/>
        <w:ind w:firstLine="425"/>
        <w:rPr>
          <w:rFonts w:ascii="Times New Roman" w:hAnsi="Times New Roman"/>
          <w:b w:val="0"/>
        </w:rPr>
      </w:pPr>
      <w:r w:rsidRPr="0053201D">
        <w:rPr>
          <w:rFonts w:ascii="Times New Roman" w:hAnsi="Times New Roman"/>
          <w:b w:val="0"/>
        </w:rPr>
        <w:t xml:space="preserve">Sídlo:  </w:t>
      </w:r>
      <w:r w:rsidRPr="00014AC8">
        <w:rPr>
          <w:rFonts w:ascii="Times New Roman" w:hAnsi="Times New Roman"/>
          <w:b w:val="0"/>
        </w:rPr>
        <w:t>Nádražní 28/3114, 729</w:t>
      </w:r>
      <w:r w:rsidR="00776B52">
        <w:rPr>
          <w:rFonts w:ascii="Times New Roman" w:hAnsi="Times New Roman"/>
          <w:b w:val="0"/>
          <w:lang w:val="cs-CZ"/>
        </w:rPr>
        <w:t xml:space="preserve"> </w:t>
      </w:r>
      <w:r w:rsidRPr="00014AC8">
        <w:rPr>
          <w:rFonts w:ascii="Times New Roman" w:hAnsi="Times New Roman"/>
          <w:b w:val="0"/>
        </w:rPr>
        <w:t>71 Ostrava – Moravská Ostrava</w:t>
      </w:r>
    </w:p>
    <w:p w:rsidR="00014AC8" w:rsidRPr="00014AC8" w:rsidRDefault="009C7559" w:rsidP="00014AC8">
      <w:pPr>
        <w:pStyle w:val="Bezmezer"/>
        <w:ind w:firstLine="425"/>
        <w:rPr>
          <w:lang w:eastAsia="ar-SA"/>
        </w:rPr>
      </w:pPr>
      <w:r w:rsidRPr="00014AC8">
        <w:t xml:space="preserve">Zastoupená: </w:t>
      </w:r>
      <w:r w:rsidR="00014AC8" w:rsidRPr="00014AC8">
        <w:rPr>
          <w:lang w:eastAsia="ar-SA"/>
        </w:rPr>
        <w:t>Ing. Tomášem Macurou, MBA, předsedou představenstva</w:t>
      </w:r>
    </w:p>
    <w:p w:rsidR="00014AC8" w:rsidRPr="00014AC8" w:rsidRDefault="00014AC8" w:rsidP="00014AC8">
      <w:pPr>
        <w:pStyle w:val="Bezmezer"/>
        <w:ind w:left="708" w:firstLine="708"/>
      </w:pPr>
      <w:r w:rsidRPr="00014AC8">
        <w:rPr>
          <w:lang w:eastAsia="ar-SA"/>
        </w:rPr>
        <w:t>Ing. Petrem Konečným, MBA, místopředsedou představenstva</w:t>
      </w:r>
    </w:p>
    <w:p w:rsidR="009C7559" w:rsidRPr="00014AC8" w:rsidRDefault="009C7559" w:rsidP="009C7559">
      <w:pPr>
        <w:ind w:firstLine="426"/>
      </w:pPr>
      <w:r w:rsidRPr="00014AC8">
        <w:t>Osoby pověřené technickým jednáním:</w:t>
      </w:r>
    </w:p>
    <w:p w:rsidR="009C7559" w:rsidRPr="00DD0D84" w:rsidRDefault="009C7559" w:rsidP="00DD0D84">
      <w:pPr>
        <w:ind w:firstLine="426"/>
        <w:rPr>
          <w:i/>
        </w:rPr>
      </w:pPr>
      <w:r w:rsidRPr="00DD0D84">
        <w:rPr>
          <w:i/>
        </w:rPr>
        <w:t>Ing. David Kutý, MBA, výrobní ředitel</w:t>
      </w:r>
    </w:p>
    <w:p w:rsidR="009C7559" w:rsidRPr="0053201D" w:rsidRDefault="009C7559" w:rsidP="00DD0D84">
      <w:pPr>
        <w:ind w:firstLine="426"/>
        <w:rPr>
          <w:i/>
        </w:rPr>
      </w:pPr>
      <w:r w:rsidRPr="0053201D">
        <w:rPr>
          <w:i/>
        </w:rPr>
        <w:t>Ing. Daniel Žárský, vedoucí provozu čistíren odpadních vod</w:t>
      </w:r>
    </w:p>
    <w:p w:rsidR="009C7559" w:rsidRPr="0053201D" w:rsidRDefault="009C7559" w:rsidP="009C7559">
      <w:pPr>
        <w:pStyle w:val="Nadpis6"/>
        <w:rPr>
          <w:rFonts w:ascii="Times New Roman" w:hAnsi="Times New Roman"/>
          <w:b w:val="0"/>
          <w:sz w:val="24"/>
        </w:rPr>
      </w:pPr>
      <w:r w:rsidRPr="0053201D">
        <w:rPr>
          <w:rFonts w:ascii="Times New Roman" w:hAnsi="Times New Roman"/>
          <w:b w:val="0"/>
          <w:sz w:val="24"/>
        </w:rPr>
        <w:t>IČ</w:t>
      </w:r>
      <w:r w:rsidR="007816A9">
        <w:rPr>
          <w:rFonts w:ascii="Times New Roman" w:hAnsi="Times New Roman"/>
          <w:b w:val="0"/>
          <w:sz w:val="24"/>
          <w:lang w:val="cs-CZ"/>
        </w:rPr>
        <w:t>O</w:t>
      </w:r>
      <w:r w:rsidRPr="0053201D">
        <w:rPr>
          <w:rFonts w:ascii="Times New Roman" w:hAnsi="Times New Roman"/>
          <w:b w:val="0"/>
          <w:sz w:val="24"/>
        </w:rPr>
        <w:t>:  45193673</w:t>
      </w:r>
    </w:p>
    <w:p w:rsidR="009C7559" w:rsidRPr="0053201D" w:rsidRDefault="009C7559" w:rsidP="009C7559">
      <w:pPr>
        <w:pStyle w:val="Nadpis6"/>
        <w:rPr>
          <w:rFonts w:ascii="Times New Roman" w:hAnsi="Times New Roman"/>
          <w:b w:val="0"/>
          <w:sz w:val="24"/>
        </w:rPr>
      </w:pPr>
      <w:r w:rsidRPr="0053201D">
        <w:rPr>
          <w:rFonts w:ascii="Times New Roman" w:hAnsi="Times New Roman"/>
          <w:b w:val="0"/>
          <w:sz w:val="24"/>
        </w:rPr>
        <w:t>DIČ: CZ45193673</w:t>
      </w:r>
    </w:p>
    <w:p w:rsidR="009C7559" w:rsidRPr="0053201D" w:rsidRDefault="009C7559" w:rsidP="009C7559">
      <w:pPr>
        <w:pStyle w:val="Nadpis3"/>
        <w:ind w:firstLine="426"/>
        <w:rPr>
          <w:rFonts w:ascii="Times New Roman" w:hAnsi="Times New Roman"/>
          <w:b w:val="0"/>
          <w:sz w:val="24"/>
        </w:rPr>
      </w:pPr>
      <w:r w:rsidRPr="0053201D">
        <w:rPr>
          <w:rFonts w:ascii="Times New Roman" w:hAnsi="Times New Roman"/>
          <w:b w:val="0"/>
          <w:sz w:val="24"/>
        </w:rPr>
        <w:t xml:space="preserve">Bankovní spojení: KB Ostrava, </w:t>
      </w:r>
      <w:proofErr w:type="spellStart"/>
      <w:r w:rsidRPr="0053201D">
        <w:rPr>
          <w:rFonts w:ascii="Times New Roman" w:hAnsi="Times New Roman"/>
          <w:b w:val="0"/>
          <w:sz w:val="24"/>
        </w:rPr>
        <w:t>č.ú</w:t>
      </w:r>
      <w:proofErr w:type="spellEnd"/>
      <w:r w:rsidRPr="0053201D">
        <w:rPr>
          <w:rFonts w:ascii="Times New Roman" w:hAnsi="Times New Roman"/>
          <w:b w:val="0"/>
          <w:sz w:val="24"/>
        </w:rPr>
        <w:t>. 5302761/0100</w:t>
      </w:r>
    </w:p>
    <w:p w:rsidR="009C7559" w:rsidRPr="0053201D" w:rsidRDefault="009C7559" w:rsidP="00DD0D84">
      <w:pPr>
        <w:pStyle w:val="Nadpis4"/>
        <w:numPr>
          <w:ilvl w:val="0"/>
          <w:numId w:val="0"/>
        </w:numPr>
        <w:spacing w:before="0" w:after="0"/>
        <w:ind w:firstLine="426"/>
        <w:rPr>
          <w:rFonts w:ascii="Times New Roman" w:hAnsi="Times New Roman"/>
          <w:b w:val="0"/>
        </w:rPr>
      </w:pPr>
      <w:r w:rsidRPr="00374449">
        <w:rPr>
          <w:rFonts w:ascii="Times New Roman" w:hAnsi="Times New Roman"/>
          <w:b w:val="0"/>
          <w:szCs w:val="24"/>
        </w:rPr>
        <w:t>Zapsán</w:t>
      </w:r>
      <w:r w:rsidRPr="00374449">
        <w:rPr>
          <w:rFonts w:ascii="Times New Roman" w:hAnsi="Times New Roman"/>
          <w:b w:val="0"/>
          <w:szCs w:val="24"/>
          <w:lang w:val="cs-CZ"/>
        </w:rPr>
        <w:t>a</w:t>
      </w:r>
      <w:r w:rsidRPr="0053201D">
        <w:rPr>
          <w:rFonts w:ascii="Times New Roman" w:hAnsi="Times New Roman"/>
          <w:b w:val="0"/>
        </w:rPr>
        <w:t xml:space="preserve"> v OR KS v Ostravě, spisová značka B 348</w:t>
      </w:r>
    </w:p>
    <w:p w:rsidR="009C7559" w:rsidRPr="00374449" w:rsidRDefault="009C7559" w:rsidP="009C7559"/>
    <w:p w:rsidR="009C7559" w:rsidRPr="00374449" w:rsidRDefault="009C7559" w:rsidP="009C7559">
      <w:pPr>
        <w:ind w:firstLine="426"/>
        <w:rPr>
          <w:b/>
          <w:bCs/>
          <w:i/>
          <w:iCs/>
        </w:rPr>
      </w:pPr>
      <w:r w:rsidRPr="00374449">
        <w:rPr>
          <w:b/>
          <w:bCs/>
          <w:i/>
          <w:iCs/>
        </w:rPr>
        <w:t>dále jen objednatel</w:t>
      </w:r>
    </w:p>
    <w:p w:rsidR="009C7559" w:rsidRPr="00374449" w:rsidRDefault="009C7559" w:rsidP="00014AC8">
      <w:pPr>
        <w:pStyle w:val="Bezmezer"/>
      </w:pPr>
    </w:p>
    <w:p w:rsidR="009C7559" w:rsidRPr="00374449" w:rsidRDefault="009C7559" w:rsidP="009C7559">
      <w:pPr>
        <w:spacing w:before="240"/>
        <w:jc w:val="center"/>
        <w:rPr>
          <w:b/>
          <w:bCs/>
        </w:rPr>
      </w:pPr>
      <w:r w:rsidRPr="00374449">
        <w:rPr>
          <w:b/>
          <w:bCs/>
        </w:rPr>
        <w:t>II.</w:t>
      </w:r>
    </w:p>
    <w:p w:rsidR="009C7559" w:rsidRPr="00374449" w:rsidRDefault="009C7559" w:rsidP="009C7559">
      <w:pPr>
        <w:jc w:val="center"/>
        <w:rPr>
          <w:b/>
          <w:bCs/>
        </w:rPr>
      </w:pPr>
      <w:r w:rsidRPr="00374449">
        <w:rPr>
          <w:b/>
          <w:bCs/>
        </w:rPr>
        <w:t>Základní ustanovení</w:t>
      </w:r>
    </w:p>
    <w:p w:rsidR="009C7559" w:rsidRPr="00374449" w:rsidRDefault="009C7559" w:rsidP="009C7559">
      <w:pPr>
        <w:jc w:val="center"/>
        <w:rPr>
          <w:b/>
          <w:bCs/>
          <w:sz w:val="12"/>
          <w:szCs w:val="12"/>
        </w:rPr>
      </w:pPr>
    </w:p>
    <w:p w:rsidR="00776B52" w:rsidRPr="00AD3097" w:rsidRDefault="009C7559" w:rsidP="00AD3097">
      <w:pPr>
        <w:pStyle w:val="Zkladntextodsazen3"/>
        <w:numPr>
          <w:ilvl w:val="0"/>
          <w:numId w:val="10"/>
        </w:numPr>
        <w:spacing w:before="120"/>
        <w:jc w:val="both"/>
        <w:rPr>
          <w:sz w:val="24"/>
          <w:lang w:val="cs-CZ"/>
        </w:rPr>
      </w:pPr>
      <w:r w:rsidRPr="00374449">
        <w:rPr>
          <w:sz w:val="24"/>
          <w:szCs w:val="24"/>
          <w:lang w:val="cs-CZ"/>
        </w:rPr>
        <w:t>Tato smlouva</w:t>
      </w:r>
      <w:r w:rsidRPr="0053201D">
        <w:rPr>
          <w:sz w:val="24"/>
        </w:rPr>
        <w:t xml:space="preserve"> se řídí </w:t>
      </w:r>
      <w:r w:rsidRPr="00374449">
        <w:rPr>
          <w:sz w:val="24"/>
          <w:szCs w:val="24"/>
        </w:rPr>
        <w:t>zákon</w:t>
      </w:r>
      <w:r w:rsidRPr="00374449">
        <w:rPr>
          <w:sz w:val="24"/>
          <w:szCs w:val="24"/>
          <w:lang w:val="cs-CZ"/>
        </w:rPr>
        <w:t>em</w:t>
      </w:r>
      <w:r w:rsidRPr="0053201D">
        <w:rPr>
          <w:sz w:val="24"/>
        </w:rPr>
        <w:t xml:space="preserve"> č. 89/2012 Sb., </w:t>
      </w:r>
      <w:r w:rsidRPr="00374449">
        <w:rPr>
          <w:sz w:val="24"/>
          <w:szCs w:val="24"/>
        </w:rPr>
        <w:t>občansk</w:t>
      </w:r>
      <w:r>
        <w:rPr>
          <w:sz w:val="24"/>
          <w:szCs w:val="24"/>
          <w:lang w:val="cs-CZ"/>
        </w:rPr>
        <w:t>ý</w:t>
      </w:r>
      <w:r w:rsidRPr="00374449">
        <w:rPr>
          <w:sz w:val="24"/>
          <w:szCs w:val="24"/>
        </w:rPr>
        <w:t xml:space="preserve"> zákoník</w:t>
      </w:r>
      <w:r w:rsidRPr="00374449">
        <w:rPr>
          <w:sz w:val="24"/>
          <w:szCs w:val="24"/>
          <w:lang w:val="cs-CZ"/>
        </w:rPr>
        <w:t xml:space="preserve"> (dále jen „</w:t>
      </w:r>
      <w:r w:rsidRPr="00374449">
        <w:rPr>
          <w:b/>
          <w:sz w:val="24"/>
          <w:szCs w:val="24"/>
          <w:lang w:val="cs-CZ"/>
        </w:rPr>
        <w:t>občanský zákoník</w:t>
      </w:r>
      <w:r w:rsidRPr="00374449">
        <w:rPr>
          <w:sz w:val="24"/>
          <w:szCs w:val="24"/>
          <w:lang w:val="cs-CZ"/>
        </w:rPr>
        <w:t>“)</w:t>
      </w:r>
      <w:r w:rsidRPr="00374449">
        <w:rPr>
          <w:sz w:val="24"/>
          <w:szCs w:val="24"/>
        </w:rPr>
        <w:t>.</w:t>
      </w:r>
      <w:r w:rsidRPr="0053201D">
        <w:rPr>
          <w:sz w:val="24"/>
        </w:rPr>
        <w:t xml:space="preserve"> </w:t>
      </w:r>
      <w:bookmarkStart w:id="0" w:name="_GoBack"/>
      <w:bookmarkEnd w:id="0"/>
    </w:p>
    <w:p w:rsidR="009C7559" w:rsidRPr="0053201D" w:rsidRDefault="009C7559" w:rsidP="0053201D">
      <w:pPr>
        <w:pStyle w:val="Zkladntextodsazen3"/>
        <w:spacing w:before="120"/>
        <w:ind w:left="714" w:hanging="357"/>
        <w:jc w:val="both"/>
        <w:rPr>
          <w:sz w:val="24"/>
        </w:rPr>
      </w:pPr>
      <w:r w:rsidRPr="0053201D">
        <w:rPr>
          <w:sz w:val="24"/>
        </w:rPr>
        <w:t>2)</w:t>
      </w:r>
      <w:r w:rsidRPr="0053201D">
        <w:rPr>
          <w:sz w:val="24"/>
        </w:rPr>
        <w:tab/>
        <w:t xml:space="preserve">Smluvní strany prohlašují, že údaje uvedené v čl. I. smlouvy jsou v souladu </w:t>
      </w:r>
      <w:r w:rsidRPr="00374449">
        <w:rPr>
          <w:sz w:val="24"/>
          <w:szCs w:val="24"/>
        </w:rPr>
        <w:t>s</w:t>
      </w:r>
      <w:r w:rsidRPr="00374449">
        <w:rPr>
          <w:sz w:val="24"/>
          <w:szCs w:val="24"/>
          <w:lang w:val="cs-CZ"/>
        </w:rPr>
        <w:t>e</w:t>
      </w:r>
      <w:r w:rsidRPr="0053201D">
        <w:rPr>
          <w:sz w:val="24"/>
        </w:rPr>
        <w:t xml:space="preserve"> skutečností v době uzavření smlouvy. Smluvní strany se zavazují, že změny dotčených údajů oznámí bez prodlení</w:t>
      </w:r>
      <w:r w:rsidRPr="0053201D">
        <w:rPr>
          <w:sz w:val="24"/>
          <w:lang w:val="cs-CZ"/>
        </w:rPr>
        <w:t xml:space="preserve"> </w:t>
      </w:r>
      <w:r w:rsidRPr="00374449">
        <w:rPr>
          <w:sz w:val="24"/>
          <w:szCs w:val="24"/>
          <w:lang w:val="cs-CZ"/>
        </w:rPr>
        <w:t>písemně</w:t>
      </w:r>
      <w:r w:rsidRPr="00374449">
        <w:rPr>
          <w:sz w:val="24"/>
          <w:szCs w:val="24"/>
        </w:rPr>
        <w:t xml:space="preserve"> </w:t>
      </w:r>
      <w:r w:rsidRPr="0053201D">
        <w:rPr>
          <w:sz w:val="24"/>
        </w:rPr>
        <w:t>druhé smluvní straně.</w:t>
      </w:r>
    </w:p>
    <w:p w:rsidR="00DD0D84" w:rsidRDefault="00DD0D84" w:rsidP="007629DE">
      <w:pPr>
        <w:pStyle w:val="Bezmezer"/>
      </w:pPr>
    </w:p>
    <w:p w:rsidR="007629DE" w:rsidRDefault="007629DE" w:rsidP="007629DE">
      <w:pPr>
        <w:pStyle w:val="Bezmezer"/>
      </w:pPr>
    </w:p>
    <w:p w:rsidR="009C7559" w:rsidRPr="0053201D" w:rsidRDefault="009C7559" w:rsidP="009C7559">
      <w:pPr>
        <w:pStyle w:val="Zkladntextodsazen3"/>
        <w:spacing w:before="120"/>
        <w:ind w:left="714" w:hanging="357"/>
        <w:jc w:val="center"/>
        <w:rPr>
          <w:b/>
          <w:sz w:val="24"/>
        </w:rPr>
      </w:pPr>
      <w:r w:rsidRPr="0053201D">
        <w:rPr>
          <w:b/>
          <w:sz w:val="24"/>
        </w:rPr>
        <w:lastRenderedPageBreak/>
        <w:t>III.</w:t>
      </w:r>
    </w:p>
    <w:p w:rsidR="009C7559" w:rsidRPr="00374449" w:rsidRDefault="009C7559" w:rsidP="009C7559">
      <w:pPr>
        <w:pStyle w:val="Smlouva2"/>
        <w:widowControl/>
      </w:pPr>
      <w:r w:rsidRPr="00374449">
        <w:t>Předmět smlouvy, místo plnění</w:t>
      </w:r>
    </w:p>
    <w:p w:rsidR="009C7559" w:rsidRPr="0053201D" w:rsidRDefault="009C7559" w:rsidP="009C7559">
      <w:pPr>
        <w:pStyle w:val="Smlouva2"/>
        <w:widowControl/>
        <w:overflowPunct/>
        <w:autoSpaceDE/>
        <w:autoSpaceDN/>
        <w:adjustRightInd/>
        <w:textAlignment w:val="auto"/>
        <w:rPr>
          <w:b w:val="0"/>
        </w:rPr>
      </w:pPr>
    </w:p>
    <w:p w:rsidR="009C7559" w:rsidRPr="00374449" w:rsidRDefault="009C7559" w:rsidP="009C7559">
      <w:pPr>
        <w:numPr>
          <w:ilvl w:val="0"/>
          <w:numId w:val="3"/>
        </w:numPr>
        <w:jc w:val="both"/>
      </w:pPr>
      <w:r w:rsidRPr="00374449">
        <w:t xml:space="preserve">Předmětem smlouvy je závazek zhotovitele odebírat od objednatele odvodněný </w:t>
      </w:r>
      <w:proofErr w:type="spellStart"/>
      <w:r w:rsidRPr="00374449">
        <w:t>hygienizovaný</w:t>
      </w:r>
      <w:proofErr w:type="spellEnd"/>
      <w:r w:rsidRPr="00374449">
        <w:t xml:space="preserve"> kal z čištění komunálních odpadních vod (dále jen „</w:t>
      </w:r>
      <w:r w:rsidRPr="00374449">
        <w:rPr>
          <w:b/>
        </w:rPr>
        <w:t>kal</w:t>
      </w:r>
      <w:r w:rsidRPr="00374449">
        <w:t xml:space="preserve">“) na Ústřední čistírně odpadních vod v Ostravě </w:t>
      </w:r>
      <w:r w:rsidRPr="00374449">
        <w:noBreakHyphen/>
        <w:t xml:space="preserve"> Přívoze (dále jen </w:t>
      </w:r>
      <w:r w:rsidR="007816A9">
        <w:t>„</w:t>
      </w:r>
      <w:r w:rsidRPr="007816A9">
        <w:rPr>
          <w:b/>
        </w:rPr>
        <w:t>ÚČOV</w:t>
      </w:r>
      <w:r w:rsidR="007816A9">
        <w:t>“</w:t>
      </w:r>
      <w:r w:rsidRPr="00374449">
        <w:t>)</w:t>
      </w:r>
      <w:r w:rsidR="00B66CFA">
        <w:t xml:space="preserve">, tento kal zpracovávat </w:t>
      </w:r>
      <w:r w:rsidRPr="00374449">
        <w:t>a závazek objednatele za odebrání kalu zaplatit zhotoviteli sjednanou odměnu, a to vše za podmínek sjednaných v této smlouvě.</w:t>
      </w:r>
    </w:p>
    <w:p w:rsidR="009C7559" w:rsidRPr="00374449" w:rsidRDefault="009C7559" w:rsidP="009C7559">
      <w:pPr>
        <w:jc w:val="both"/>
      </w:pPr>
    </w:p>
    <w:p w:rsidR="009C7559" w:rsidRPr="00374449" w:rsidRDefault="009C7559" w:rsidP="009C7559">
      <w:pPr>
        <w:pStyle w:val="slovn"/>
        <w:numPr>
          <w:ilvl w:val="0"/>
          <w:numId w:val="3"/>
        </w:numPr>
        <w:spacing w:before="0"/>
      </w:pPr>
      <w:r w:rsidRPr="00374449">
        <w:t xml:space="preserve">Odběrem kalu </w:t>
      </w:r>
      <w:r w:rsidR="00B66CFA">
        <w:t xml:space="preserve">a zpracováním kalu </w:t>
      </w:r>
      <w:r w:rsidRPr="00374449">
        <w:t xml:space="preserve">se rozumí naložení kalu - po ukončení technologického procesu </w:t>
      </w:r>
      <w:proofErr w:type="spellStart"/>
      <w:r w:rsidRPr="00374449">
        <w:t>hygienizace</w:t>
      </w:r>
      <w:proofErr w:type="spellEnd"/>
      <w:r w:rsidRPr="00374449">
        <w:t xml:space="preserve">, který zajišťují pracovníci objednatele na </w:t>
      </w:r>
      <w:proofErr w:type="spellStart"/>
      <w:r w:rsidRPr="00374449">
        <w:t>hygienizační</w:t>
      </w:r>
      <w:proofErr w:type="spellEnd"/>
      <w:r w:rsidRPr="00374449">
        <w:t xml:space="preserve"> lince a přilehlé manipulační ploše - zhotovitelem na dopravní prostředek zhotovitele v místě dle</w:t>
      </w:r>
      <w:r w:rsidR="006021C8">
        <w:t xml:space="preserve"> odst. 3</w:t>
      </w:r>
      <w:r w:rsidRPr="00374449">
        <w:t xml:space="preserve"> čl. III.</w:t>
      </w:r>
      <w:r w:rsidR="0053201D">
        <w:t xml:space="preserve"> </w:t>
      </w:r>
      <w:r w:rsidR="006021C8">
        <w:t xml:space="preserve">této </w:t>
      </w:r>
      <w:r w:rsidRPr="00374449">
        <w:t>smlouvy</w:t>
      </w:r>
      <w:r>
        <w:t xml:space="preserve"> a</w:t>
      </w:r>
      <w:r w:rsidRPr="00374449">
        <w:t xml:space="preserve"> jeho odvoz</w:t>
      </w:r>
      <w:r w:rsidR="00047F17">
        <w:t xml:space="preserve"> z místa nakládky kalu</w:t>
      </w:r>
      <w:r>
        <w:t xml:space="preserve">. Zhotovitel se zavazuje odebraný kal </w:t>
      </w:r>
      <w:r w:rsidRPr="00374449">
        <w:t>následn</w:t>
      </w:r>
      <w:r>
        <w:t>ě</w:t>
      </w:r>
      <w:r w:rsidRPr="00374449">
        <w:t xml:space="preserve"> </w:t>
      </w:r>
      <w:r w:rsidR="00DE16A6">
        <w:t xml:space="preserve">zpracovat, resp. </w:t>
      </w:r>
      <w:r w:rsidRPr="00374449">
        <w:t>využ</w:t>
      </w:r>
      <w:r>
        <w:t>ít</w:t>
      </w:r>
      <w:r w:rsidRPr="00374449">
        <w:t xml:space="preserve"> nebo odstran</w:t>
      </w:r>
      <w:r>
        <w:t>it</w:t>
      </w:r>
      <w:r w:rsidRPr="00374449">
        <w:t xml:space="preserve"> jako kal z čištění komunálních odpadních vod kat. </w:t>
      </w:r>
      <w:proofErr w:type="gramStart"/>
      <w:r w:rsidRPr="00374449">
        <w:t>č.</w:t>
      </w:r>
      <w:proofErr w:type="gramEnd"/>
      <w:r w:rsidRPr="00374449">
        <w:t xml:space="preserve"> </w:t>
      </w:r>
      <w:smartTag w:uri="urn:schemas-microsoft-com:office:smarttags" w:element="place">
        <w:smartTagPr>
          <w:attr w:name="Year" w:val="2016"/>
          <w:attr w:name="Day" w:val="31"/>
          <w:attr w:name="Month" w:val="12"/>
          <w:attr w:name="ls" w:val="trans"/>
        </w:smartTagPr>
        <w:r w:rsidRPr="00374449">
          <w:t>190805</w:t>
        </w:r>
      </w:smartTag>
      <w:r w:rsidRPr="00374449">
        <w:t xml:space="preserve"> podle § 12 odst. 3) zákona č. 185/2001 Sb., o odpadech, ve znění pozdějších předpisů (dále jen „</w:t>
      </w:r>
      <w:r w:rsidRPr="00374449">
        <w:rPr>
          <w:b/>
        </w:rPr>
        <w:t>zákon o odpadech</w:t>
      </w:r>
      <w:r w:rsidRPr="00374449">
        <w:t>“) v zařízení zhotovitele, jež bylo schváleno orgány státní správy pro využívání, odstraňování, sběr nebo výkup odpadů.</w:t>
      </w:r>
    </w:p>
    <w:p w:rsidR="009C7559" w:rsidRPr="00374449" w:rsidRDefault="009C7559" w:rsidP="009C7559">
      <w:pPr>
        <w:jc w:val="both"/>
      </w:pPr>
    </w:p>
    <w:p w:rsidR="009C7559" w:rsidRPr="00374449" w:rsidRDefault="009C7559" w:rsidP="009C7559">
      <w:pPr>
        <w:numPr>
          <w:ilvl w:val="0"/>
          <w:numId w:val="3"/>
        </w:numPr>
        <w:jc w:val="both"/>
      </w:pPr>
      <w:r w:rsidRPr="00374449">
        <w:t>Místem nakládky kalu je zpevněná plocha vedle odvodňovací stanice vyhnilého kalu – viz. schéma v</w:t>
      </w:r>
      <w:r>
        <w:t> </w:t>
      </w:r>
      <w:r w:rsidRPr="00374449">
        <w:t>příloze</w:t>
      </w:r>
      <w:r>
        <w:t xml:space="preserve"> </w:t>
      </w:r>
      <w:r w:rsidRPr="00374449">
        <w:t xml:space="preserve">– v </w:t>
      </w:r>
      <w:r w:rsidR="0081759E" w:rsidRPr="00374449">
        <w:t>ÚČOV</w:t>
      </w:r>
      <w:r w:rsidRPr="00374449">
        <w:t xml:space="preserve">, ulice Oderská 44/1106. </w:t>
      </w:r>
    </w:p>
    <w:p w:rsidR="009C7559" w:rsidRPr="00374449" w:rsidRDefault="009C7559" w:rsidP="009C7559">
      <w:pPr>
        <w:pStyle w:val="slovn"/>
        <w:widowControl/>
        <w:overflowPunct/>
        <w:autoSpaceDE/>
        <w:autoSpaceDN/>
        <w:adjustRightInd/>
        <w:spacing w:before="0"/>
        <w:textAlignment w:val="auto"/>
      </w:pPr>
    </w:p>
    <w:p w:rsidR="009C7559" w:rsidRPr="00374449" w:rsidRDefault="009C7559" w:rsidP="009C7559">
      <w:pPr>
        <w:numPr>
          <w:ilvl w:val="0"/>
          <w:numId w:val="3"/>
        </w:numPr>
        <w:jc w:val="both"/>
      </w:pPr>
      <w:r w:rsidRPr="00374449">
        <w:t xml:space="preserve">Okamžikem naložení kalu na ložnou plochu dopravního prostředku zhotovitele nebo jeho přepravce dochází k převodu vlastnického práva k tomuto kalu z objednatele na zhotovitele a </w:t>
      </w:r>
      <w:r w:rsidR="00AB2C81">
        <w:t xml:space="preserve">k </w:t>
      </w:r>
      <w:r w:rsidRPr="00374449">
        <w:t>přechodu nebezpečí škod na věci na zhotovitele.</w:t>
      </w:r>
    </w:p>
    <w:p w:rsidR="009C7559" w:rsidRPr="00374449" w:rsidRDefault="009C7559" w:rsidP="009C7559">
      <w:pPr>
        <w:ind w:left="709"/>
        <w:jc w:val="both"/>
      </w:pPr>
    </w:p>
    <w:p w:rsidR="009C7559" w:rsidRPr="00374449" w:rsidRDefault="009C7559" w:rsidP="009C7559">
      <w:pPr>
        <w:numPr>
          <w:ilvl w:val="0"/>
          <w:numId w:val="3"/>
        </w:numPr>
        <w:jc w:val="both"/>
      </w:pPr>
      <w:r w:rsidRPr="00374449">
        <w:t>Zhotovitel se zavazuje odebírat kal v jakékoliv kvalitě s minimálním obsahem sušiny 20 %, a to v objemu celkového mu objednatelem dodaném množství</w:t>
      </w:r>
      <w:r>
        <w:t xml:space="preserve"> kalu</w:t>
      </w:r>
      <w:r w:rsidRPr="00374449">
        <w:t xml:space="preserve">; přičemž zhotovitel předpokládá, že toto množství </w:t>
      </w:r>
      <w:r w:rsidR="007816A9">
        <w:t>může činit až cca</w:t>
      </w:r>
      <w:r w:rsidRPr="00374449">
        <w:t xml:space="preserve"> </w:t>
      </w:r>
      <w:r w:rsidR="007816A9">
        <w:t>30</w:t>
      </w:r>
      <w:r w:rsidRPr="00374449">
        <w:t xml:space="preserve"> 000 t/rok, tedy celkem </w:t>
      </w:r>
      <w:r w:rsidR="007816A9">
        <w:t xml:space="preserve">cca </w:t>
      </w:r>
      <w:r w:rsidR="00063A74">
        <w:t>9</w:t>
      </w:r>
      <w:r w:rsidR="007816A9">
        <w:t xml:space="preserve">0 </w:t>
      </w:r>
      <w:r w:rsidRPr="00374449">
        <w:t xml:space="preserve">000 tun za dobu plnění této smlouvy. Množství dodaného kalu v rámci výše uvedených předpokládaných objemů </w:t>
      </w:r>
      <w:r>
        <w:t>závisí výhradně na aktuálních provozních potřebách</w:t>
      </w:r>
      <w:r w:rsidRPr="00374449">
        <w:t xml:space="preserve"> objednatel</w:t>
      </w:r>
      <w:r>
        <w:t>e.</w:t>
      </w:r>
    </w:p>
    <w:p w:rsidR="009C7559" w:rsidRPr="00374449" w:rsidRDefault="009C7559" w:rsidP="009C7559">
      <w:pPr>
        <w:jc w:val="both"/>
      </w:pPr>
    </w:p>
    <w:p w:rsidR="009C7559" w:rsidRDefault="009C7559" w:rsidP="009C7559">
      <w:pPr>
        <w:numPr>
          <w:ilvl w:val="0"/>
          <w:numId w:val="3"/>
        </w:numPr>
        <w:jc w:val="both"/>
      </w:pPr>
      <w:r w:rsidRPr="00374449">
        <w:t xml:space="preserve">Zhotovitel se zavazuje uspořádat provádění odběru kalu tak, aby manipulační plocha u </w:t>
      </w:r>
      <w:proofErr w:type="spellStart"/>
      <w:r w:rsidRPr="00374449">
        <w:t>hygienizační</w:t>
      </w:r>
      <w:proofErr w:type="spellEnd"/>
      <w:r w:rsidRPr="00374449">
        <w:t xml:space="preserve"> linky nebyla přeplněna a přitom byly splněny požadavky na dobu </w:t>
      </w:r>
      <w:proofErr w:type="spellStart"/>
      <w:r w:rsidRPr="00374449">
        <w:t>hygienizace</w:t>
      </w:r>
      <w:proofErr w:type="spellEnd"/>
      <w:r w:rsidRPr="00374449">
        <w:t xml:space="preserve"> kalu. Objednatel je povinen označit kal, u něhož nebyl dokončen proces </w:t>
      </w:r>
      <w:proofErr w:type="spellStart"/>
      <w:r w:rsidRPr="00374449">
        <w:t>hygienizace</w:t>
      </w:r>
      <w:proofErr w:type="spellEnd"/>
      <w:r w:rsidRPr="00374449">
        <w:t xml:space="preserve">, přičemž proces </w:t>
      </w:r>
      <w:proofErr w:type="spellStart"/>
      <w:r w:rsidRPr="00374449">
        <w:t>hygienizace</w:t>
      </w:r>
      <w:proofErr w:type="spellEnd"/>
      <w:r w:rsidRPr="00374449">
        <w:t xml:space="preserve"> trvá 24 hodin od jeho umístění na manipulační plochu. Zhotovitel je povinen provést odběr kalu nejpozději do 72 hodin od dokončení procesu </w:t>
      </w:r>
      <w:proofErr w:type="spellStart"/>
      <w:r w:rsidRPr="00374449">
        <w:t>hygienizace</w:t>
      </w:r>
      <w:proofErr w:type="spellEnd"/>
      <w:r w:rsidRPr="00374449">
        <w:t xml:space="preserve"> kalu nebo do 48 hodin od písemné výzvy objednatele zaslané zhotoviteli na emailovou adresu</w:t>
      </w:r>
      <w:r w:rsidR="00B32E95">
        <w:t xml:space="preserve">: </w:t>
      </w:r>
      <w:r w:rsidR="00EB381F">
        <w:rPr>
          <w:b/>
          <w:bCs/>
        </w:rPr>
        <w:t>[</w:t>
      </w:r>
      <w:r w:rsidR="00EB381F" w:rsidRPr="00EB381F">
        <w:rPr>
          <w:b/>
          <w:bCs/>
          <w:highlight w:val="yellow"/>
        </w:rPr>
        <w:t>VYPLNÍ UCHAZEČ</w:t>
      </w:r>
      <w:r w:rsidR="00EB381F">
        <w:rPr>
          <w:b/>
          <w:bCs/>
        </w:rPr>
        <w:t>]</w:t>
      </w:r>
    </w:p>
    <w:p w:rsidR="009C7559" w:rsidRDefault="009C7559" w:rsidP="0053201D">
      <w:pPr>
        <w:pStyle w:val="Odstavecseseznamem"/>
      </w:pPr>
    </w:p>
    <w:p w:rsidR="009C7559" w:rsidRPr="00374449" w:rsidRDefault="009C7559" w:rsidP="009C7559">
      <w:pPr>
        <w:numPr>
          <w:ilvl w:val="0"/>
          <w:numId w:val="3"/>
        </w:numPr>
        <w:jc w:val="both"/>
      </w:pPr>
      <w:r>
        <w:t>Zhotovitel se zavazuje při plnění povinností vyplývajících z této smlouvy postupovat v souladu s právními předpisy.</w:t>
      </w:r>
    </w:p>
    <w:p w:rsidR="009C7559" w:rsidRDefault="009C7559" w:rsidP="009C7559">
      <w:pPr>
        <w:pStyle w:val="Smlouva2"/>
        <w:widowControl/>
      </w:pPr>
    </w:p>
    <w:p w:rsidR="007629DE" w:rsidRPr="00374449" w:rsidRDefault="007629DE" w:rsidP="009C7559">
      <w:pPr>
        <w:pStyle w:val="Smlouva2"/>
        <w:widowControl/>
      </w:pPr>
    </w:p>
    <w:p w:rsidR="009C7559" w:rsidRPr="00374449" w:rsidRDefault="009C7559" w:rsidP="009C7559">
      <w:pPr>
        <w:jc w:val="center"/>
        <w:rPr>
          <w:b/>
          <w:bCs/>
        </w:rPr>
      </w:pPr>
      <w:r w:rsidRPr="00374449">
        <w:rPr>
          <w:b/>
          <w:bCs/>
        </w:rPr>
        <w:t>IV.</w:t>
      </w:r>
    </w:p>
    <w:p w:rsidR="009C7559" w:rsidRPr="00374449" w:rsidRDefault="009C7559" w:rsidP="009C7559">
      <w:pPr>
        <w:jc w:val="center"/>
        <w:rPr>
          <w:b/>
          <w:bCs/>
        </w:rPr>
      </w:pPr>
      <w:r w:rsidRPr="00374449">
        <w:rPr>
          <w:b/>
          <w:bCs/>
        </w:rPr>
        <w:t>Ostatní ujednání</w:t>
      </w:r>
    </w:p>
    <w:p w:rsidR="009C7559" w:rsidRPr="00374449" w:rsidRDefault="009C7559" w:rsidP="009C7559">
      <w:pPr>
        <w:pStyle w:val="Smlouva2"/>
        <w:widowControl/>
        <w:overflowPunct/>
        <w:autoSpaceDE/>
        <w:autoSpaceDN/>
        <w:adjustRightInd/>
        <w:textAlignment w:val="auto"/>
      </w:pPr>
    </w:p>
    <w:p w:rsidR="009C7559" w:rsidRPr="00374449" w:rsidRDefault="009C7559" w:rsidP="009C7559">
      <w:pPr>
        <w:numPr>
          <w:ilvl w:val="0"/>
          <w:numId w:val="5"/>
        </w:numPr>
        <w:jc w:val="both"/>
      </w:pPr>
      <w:r w:rsidRPr="00374449">
        <w:t xml:space="preserve">Objednatel jako původce odpadu se zavazuje informovat zhotovitele o případné změně kategorizace kalu. </w:t>
      </w:r>
    </w:p>
    <w:p w:rsidR="009C7559" w:rsidRPr="00374449" w:rsidRDefault="009C7559" w:rsidP="009C7559">
      <w:pPr>
        <w:pStyle w:val="Zkladntext"/>
        <w:numPr>
          <w:ilvl w:val="0"/>
          <w:numId w:val="5"/>
        </w:numPr>
        <w:spacing w:before="120" w:line="240" w:lineRule="auto"/>
      </w:pPr>
      <w:r w:rsidRPr="00374449">
        <w:lastRenderedPageBreak/>
        <w:t xml:space="preserve">Zhotovitel prohlašuje, že je osobou oprávněnou k nakládání s odpady </w:t>
      </w:r>
      <w:r w:rsidRPr="00374449">
        <w:rPr>
          <w:lang w:val="cs-CZ"/>
        </w:rPr>
        <w:t>ve smyslu</w:t>
      </w:r>
      <w:r w:rsidRPr="00374449">
        <w:t xml:space="preserve"> § 4 </w:t>
      </w:r>
      <w:r w:rsidRPr="00374449">
        <w:rPr>
          <w:lang w:val="cs-CZ"/>
        </w:rPr>
        <w:t>odst. 1 písm</w:t>
      </w:r>
      <w:r w:rsidRPr="0072308A">
        <w:rPr>
          <w:lang w:val="cs-CZ"/>
        </w:rPr>
        <w:t>. y)</w:t>
      </w:r>
      <w:r w:rsidRPr="00374449">
        <w:rPr>
          <w:lang w:val="cs-CZ"/>
        </w:rPr>
        <w:t xml:space="preserve"> </w:t>
      </w:r>
      <w:r w:rsidRPr="00374449">
        <w:t xml:space="preserve">zákona </w:t>
      </w:r>
      <w:r w:rsidRPr="00374449">
        <w:rPr>
          <w:lang w:val="cs-CZ"/>
        </w:rPr>
        <w:t>o odpadech</w:t>
      </w:r>
      <w:r w:rsidRPr="00374449">
        <w:t xml:space="preserve"> a je oprávněn k převzetí odpadu</w:t>
      </w:r>
      <w:r w:rsidRPr="0053201D">
        <w:rPr>
          <w:lang w:val="cs-CZ"/>
        </w:rPr>
        <w:t xml:space="preserve"> </w:t>
      </w:r>
      <w:r w:rsidRPr="00374449">
        <w:rPr>
          <w:lang w:val="cs-CZ"/>
        </w:rPr>
        <w:t>do svého vlastnictví</w:t>
      </w:r>
      <w:r w:rsidRPr="00374449">
        <w:t xml:space="preserve"> dle § 12 odst</w:t>
      </w:r>
      <w:r w:rsidRPr="00374449">
        <w:rPr>
          <w:lang w:val="cs-CZ"/>
        </w:rPr>
        <w:t>.</w:t>
      </w:r>
      <w:r w:rsidRPr="00374449">
        <w:t xml:space="preserve"> 3 </w:t>
      </w:r>
      <w:r w:rsidRPr="0053201D">
        <w:rPr>
          <w:lang w:val="cs-CZ"/>
        </w:rPr>
        <w:t xml:space="preserve">zákona </w:t>
      </w:r>
      <w:r w:rsidRPr="00374449">
        <w:rPr>
          <w:lang w:val="cs-CZ"/>
        </w:rPr>
        <w:t xml:space="preserve">o odpadech a zavazuje se </w:t>
      </w:r>
      <w:r>
        <w:rPr>
          <w:lang w:val="cs-CZ"/>
        </w:rPr>
        <w:t>příslušné</w:t>
      </w:r>
      <w:r w:rsidRPr="00374449">
        <w:rPr>
          <w:lang w:val="cs-CZ"/>
        </w:rPr>
        <w:t xml:space="preserve"> oprávnění udržovat v platnosti </w:t>
      </w:r>
      <w:r>
        <w:rPr>
          <w:lang w:val="cs-CZ"/>
        </w:rPr>
        <w:t xml:space="preserve">a účinnosti </w:t>
      </w:r>
      <w:r w:rsidRPr="00374449">
        <w:rPr>
          <w:lang w:val="cs-CZ"/>
        </w:rPr>
        <w:t>po celou dobu trvání této smlouvy</w:t>
      </w:r>
      <w:r w:rsidRPr="00374449">
        <w:t xml:space="preserve">. Zhotovitel současně s podpisem této smlouvy předložil </w:t>
      </w:r>
      <w:r w:rsidRPr="00374449">
        <w:rPr>
          <w:lang w:val="cs-CZ"/>
        </w:rPr>
        <w:t>objednateli</w:t>
      </w:r>
      <w:r w:rsidRPr="0053201D">
        <w:rPr>
          <w:lang w:val="cs-CZ"/>
        </w:rPr>
        <w:t xml:space="preserve"> </w:t>
      </w:r>
      <w:r w:rsidRPr="00374449">
        <w:t xml:space="preserve">výpis z obchodního rejstříku a pravomocné rozhodnutí orgánu kraje, kterým je udělen souhlas k provozování zařízení k využívání, odstraňování, sběru nebo výkupu odpadů v souladu s § 14 zákona </w:t>
      </w:r>
      <w:r w:rsidRPr="00374449">
        <w:rPr>
          <w:lang w:val="cs-CZ"/>
        </w:rPr>
        <w:t>o odpadech</w:t>
      </w:r>
      <w:r>
        <w:rPr>
          <w:lang w:val="cs-CZ"/>
        </w:rPr>
        <w:t>, a to</w:t>
      </w:r>
      <w:r w:rsidRPr="0053201D">
        <w:rPr>
          <w:lang w:val="cs-CZ"/>
        </w:rPr>
        <w:t xml:space="preserve"> </w:t>
      </w:r>
      <w:r w:rsidRPr="00374449">
        <w:t>včetně platného provozního řádu výše uvedeného zařízení</w:t>
      </w:r>
      <w:r>
        <w:rPr>
          <w:lang w:val="cs-CZ"/>
        </w:rPr>
        <w:t>, a zavazuje se toto oprávnění udržovat v platnosti a účinnosti</w:t>
      </w:r>
      <w:r w:rsidR="00AB2C81">
        <w:rPr>
          <w:lang w:val="cs-CZ"/>
        </w:rPr>
        <w:t>,</w:t>
      </w:r>
      <w:r>
        <w:rPr>
          <w:lang w:val="cs-CZ"/>
        </w:rPr>
        <w:t xml:space="preserve"> a</w:t>
      </w:r>
      <w:r w:rsidR="00AB2C81">
        <w:rPr>
          <w:lang w:val="cs-CZ"/>
        </w:rPr>
        <w:t xml:space="preserve"> to</w:t>
      </w:r>
      <w:r>
        <w:rPr>
          <w:lang w:val="cs-CZ"/>
        </w:rPr>
        <w:t xml:space="preserve"> věcně</w:t>
      </w:r>
      <w:r w:rsidR="00AB2C81">
        <w:rPr>
          <w:lang w:val="cs-CZ"/>
        </w:rPr>
        <w:t xml:space="preserve"> v</w:t>
      </w:r>
      <w:r>
        <w:rPr>
          <w:lang w:val="cs-CZ"/>
        </w:rPr>
        <w:t> jakkoli nezúženém rozsahu po celou dobu trvání této smlouvy.</w:t>
      </w:r>
    </w:p>
    <w:p w:rsidR="009C7559" w:rsidRPr="00374449" w:rsidRDefault="009C7559" w:rsidP="009C7559">
      <w:pPr>
        <w:pStyle w:val="Zkladntext"/>
        <w:numPr>
          <w:ilvl w:val="0"/>
          <w:numId w:val="5"/>
        </w:numPr>
        <w:spacing w:before="120" w:line="240" w:lineRule="auto"/>
      </w:pPr>
      <w:r w:rsidRPr="00374449">
        <w:t xml:space="preserve">Zhotovitel prohlašuje, že je oprávněn odebírat předmětný odpad také v případě, že by v souladu s prováděním § 6 </w:t>
      </w:r>
      <w:r w:rsidRPr="00374449">
        <w:rPr>
          <w:lang w:val="cs-CZ"/>
        </w:rPr>
        <w:t xml:space="preserve">odst. 1 </w:t>
      </w:r>
      <w:r w:rsidRPr="00374449">
        <w:t xml:space="preserve">zákona </w:t>
      </w:r>
      <w:r w:rsidRPr="00374449">
        <w:rPr>
          <w:lang w:val="cs-CZ"/>
        </w:rPr>
        <w:t>o odpadech</w:t>
      </w:r>
      <w:r w:rsidRPr="00374449">
        <w:t xml:space="preserve"> bylo nutno jej přeřadit do kategorie „N-nebezpečný odpad“ a zavazuje se tímto i k odběru takto klasifikovaného odpadu.</w:t>
      </w:r>
    </w:p>
    <w:p w:rsidR="009C7559" w:rsidRPr="00374449" w:rsidRDefault="009C7559" w:rsidP="009C7559">
      <w:pPr>
        <w:pStyle w:val="Zkladntext"/>
        <w:numPr>
          <w:ilvl w:val="0"/>
          <w:numId w:val="5"/>
        </w:numPr>
        <w:spacing w:before="120" w:line="240" w:lineRule="auto"/>
      </w:pPr>
      <w:r w:rsidRPr="00374449">
        <w:t>Zhotovitel se zavazuje informovat objednatele pravidelně každých šest měsíců formou krátké</w:t>
      </w:r>
      <w:r w:rsidRPr="0053201D">
        <w:rPr>
          <w:lang w:val="cs-CZ"/>
        </w:rPr>
        <w:t xml:space="preserve"> </w:t>
      </w:r>
      <w:r w:rsidRPr="00374449">
        <w:rPr>
          <w:lang w:val="cs-CZ"/>
        </w:rPr>
        <w:t>písemné</w:t>
      </w:r>
      <w:r w:rsidRPr="00374449">
        <w:t xml:space="preserve"> hodnotící zprávy o způsobu nakládání s odebraným kalem a o všech správních řízeních, která byla v souvislosti s dalším zpracováním těchto kalů vyvolána. V případě zásadní změny ve způsobu nakládání s kaly nebo při vydání nového</w:t>
      </w:r>
      <w:r>
        <w:rPr>
          <w:lang w:val="cs-CZ"/>
        </w:rPr>
        <w:t>/změnového</w:t>
      </w:r>
      <w:r w:rsidRPr="00374449">
        <w:t xml:space="preserve"> rozhodnutí </w:t>
      </w:r>
      <w:r>
        <w:rPr>
          <w:lang w:val="cs-CZ"/>
        </w:rPr>
        <w:t xml:space="preserve">příslušného </w:t>
      </w:r>
      <w:r w:rsidRPr="00374449">
        <w:t xml:space="preserve">krajského úřadu, kterým je udělen souhlas k provozování </w:t>
      </w:r>
      <w:r>
        <w:rPr>
          <w:lang w:val="cs-CZ"/>
        </w:rPr>
        <w:t xml:space="preserve">daného </w:t>
      </w:r>
      <w:r w:rsidRPr="00374449">
        <w:t>zařízení k využívání, odstraňování, sběru nebo výkupu odpadů</w:t>
      </w:r>
      <w:r w:rsidRPr="008D616E">
        <w:t xml:space="preserve"> </w:t>
      </w:r>
      <w:r>
        <w:rPr>
          <w:lang w:val="cs-CZ"/>
        </w:rPr>
        <w:t>dle</w:t>
      </w:r>
      <w:r w:rsidRPr="00374449">
        <w:t xml:space="preserve"> § 14 zákona </w:t>
      </w:r>
      <w:r w:rsidRPr="00374449">
        <w:rPr>
          <w:lang w:val="cs-CZ"/>
        </w:rPr>
        <w:t>o odpadech</w:t>
      </w:r>
      <w:r w:rsidRPr="00374449">
        <w:t>, je zhotovitel povinen informovat objednatele bezodkladně.</w:t>
      </w:r>
    </w:p>
    <w:p w:rsidR="009C7559" w:rsidRPr="00374449" w:rsidRDefault="009C7559" w:rsidP="009C7559">
      <w:pPr>
        <w:pStyle w:val="Zkladntext"/>
        <w:numPr>
          <w:ilvl w:val="0"/>
          <w:numId w:val="5"/>
        </w:numPr>
        <w:spacing w:before="120" w:line="240" w:lineRule="auto"/>
      </w:pPr>
      <w:r w:rsidRPr="00374449">
        <w:t>Objednatel umožní zhotoviteli příjezd vozidly k </w:t>
      </w:r>
      <w:r w:rsidRPr="00374449">
        <w:rPr>
          <w:lang w:val="cs-CZ"/>
        </w:rPr>
        <w:t xml:space="preserve">místě nakládky kalu dle </w:t>
      </w:r>
      <w:r w:rsidR="006021C8">
        <w:t>odst. 3</w:t>
      </w:r>
      <w:r w:rsidR="006021C8" w:rsidRPr="00374449">
        <w:t xml:space="preserve"> </w:t>
      </w:r>
      <w:r w:rsidR="003F3301">
        <w:rPr>
          <w:lang w:val="cs-CZ"/>
        </w:rPr>
        <w:t xml:space="preserve">    </w:t>
      </w:r>
      <w:r w:rsidR="006021C8" w:rsidRPr="00374449">
        <w:t>čl. III.</w:t>
      </w:r>
      <w:r w:rsidR="006021C8">
        <w:t xml:space="preserve"> této </w:t>
      </w:r>
      <w:r w:rsidRPr="00374449">
        <w:rPr>
          <w:lang w:val="cs-CZ"/>
        </w:rPr>
        <w:t>smlouvy</w:t>
      </w:r>
      <w:r w:rsidRPr="00374449">
        <w:t xml:space="preserve"> po dobu 24 hod. denně. Zhotovitel předá do tří dnů od podpisu této smlouvy objednateli seznam vozidel, jež bude užívat k plnění této smlouvy a rovněž seznam svých zaměstnanců a seznam všech přepravců, kteří budou činní při plnění této smlouvy. Zhotovitel je povinen neprodleně písemně oznámit veškeré změny ve výše uvedených seznamech.</w:t>
      </w:r>
    </w:p>
    <w:p w:rsidR="009C7559" w:rsidRPr="00374449" w:rsidRDefault="009C7559" w:rsidP="009C7559">
      <w:pPr>
        <w:pStyle w:val="Zkladntext"/>
        <w:numPr>
          <w:ilvl w:val="0"/>
          <w:numId w:val="5"/>
        </w:numPr>
        <w:spacing w:before="120" w:line="240" w:lineRule="auto"/>
      </w:pPr>
      <w:r w:rsidRPr="00374449">
        <w:t xml:space="preserve">Zaměstnanci zhotovitele, kteří v areálu objednatele budou vykonávat jakoukoliv činnost, musí být </w:t>
      </w:r>
      <w:r w:rsidRPr="00374449">
        <w:rPr>
          <w:lang w:val="cs-CZ"/>
        </w:rPr>
        <w:t xml:space="preserve">zhotovitelem </w:t>
      </w:r>
      <w:r w:rsidRPr="00374449">
        <w:t>prokazatelně seznámeni s pravidly pro vstup, vjezd a pohyb osob a vozidel včetně přepravy materiálu v areálech objednatele podle interních předpisů objednatele.</w:t>
      </w:r>
    </w:p>
    <w:p w:rsidR="009C7559" w:rsidRPr="00374449" w:rsidRDefault="009C7559" w:rsidP="009C7559">
      <w:pPr>
        <w:pStyle w:val="Zkladntext"/>
        <w:numPr>
          <w:ilvl w:val="0"/>
          <w:numId w:val="5"/>
        </w:numPr>
        <w:spacing w:before="120" w:line="240" w:lineRule="auto"/>
      </w:pPr>
      <w:r w:rsidRPr="00374449">
        <w:t xml:space="preserve">Zhotoviteli a jeho zaměstnancům je zakázán přístup do všech výrobních i nevýrobních prostor objednatele mimo prostory vymezené </w:t>
      </w:r>
      <w:r w:rsidRPr="00374449">
        <w:rPr>
          <w:lang w:val="cs-CZ"/>
        </w:rPr>
        <w:t>touto smlouvou</w:t>
      </w:r>
      <w:r w:rsidRPr="00374449">
        <w:t>. Vstupy do ostatních prostor jsou možné pouze se souhlasem odpovědných zaměstnanců objednatele.</w:t>
      </w:r>
    </w:p>
    <w:p w:rsidR="009C7559" w:rsidRPr="00374449" w:rsidRDefault="009C7559" w:rsidP="009C7559">
      <w:pPr>
        <w:pStyle w:val="Zkladntext"/>
        <w:numPr>
          <w:ilvl w:val="0"/>
          <w:numId w:val="5"/>
        </w:numPr>
        <w:spacing w:before="120" w:line="240" w:lineRule="auto"/>
      </w:pPr>
      <w:r w:rsidRPr="00374449">
        <w:t xml:space="preserve">Zhotovitel je povinen udržovat čistotu provozně manipulačních ploch včetně všech používaných komunikací a nese při plnění této smlouvy </w:t>
      </w:r>
      <w:r w:rsidRPr="00374449">
        <w:rPr>
          <w:lang w:val="cs-CZ"/>
        </w:rPr>
        <w:t xml:space="preserve">odpovědnost za </w:t>
      </w:r>
      <w:r w:rsidRPr="00374449">
        <w:t>škod</w:t>
      </w:r>
      <w:r w:rsidRPr="00374449">
        <w:rPr>
          <w:lang w:val="cs-CZ"/>
        </w:rPr>
        <w:t>u</w:t>
      </w:r>
      <w:r w:rsidRPr="00374449">
        <w:t xml:space="preserve"> na zařízení objednatele.</w:t>
      </w:r>
    </w:p>
    <w:p w:rsidR="009C7559" w:rsidRPr="00374449" w:rsidRDefault="009C7559" w:rsidP="009C7559">
      <w:pPr>
        <w:pStyle w:val="Zkladntext"/>
        <w:numPr>
          <w:ilvl w:val="0"/>
          <w:numId w:val="5"/>
        </w:numPr>
        <w:spacing w:before="120" w:line="240" w:lineRule="auto"/>
      </w:pPr>
      <w:r w:rsidRPr="00374449">
        <w:t xml:space="preserve">Zhotovitel </w:t>
      </w:r>
      <w:r w:rsidRPr="00374449">
        <w:rPr>
          <w:lang w:val="cs-CZ"/>
        </w:rPr>
        <w:t>se zavazuje, že k plnění této smlouvy bude využívat pouze vozidla a stroje v</w:t>
      </w:r>
      <w:r w:rsidR="007A4FC7">
        <w:t> </w:t>
      </w:r>
      <w:r w:rsidRPr="00374449">
        <w:t>dob</w:t>
      </w:r>
      <w:r w:rsidR="007A4FC7">
        <w:rPr>
          <w:lang w:val="cs-CZ"/>
        </w:rPr>
        <w:t xml:space="preserve">rém </w:t>
      </w:r>
      <w:r w:rsidRPr="00374449">
        <w:t>technick</w:t>
      </w:r>
      <w:r w:rsidRPr="00374449">
        <w:rPr>
          <w:lang w:val="cs-CZ"/>
        </w:rPr>
        <w:t>ém</w:t>
      </w:r>
      <w:r>
        <w:rPr>
          <w:lang w:val="cs-CZ"/>
        </w:rPr>
        <w:t xml:space="preserve"> </w:t>
      </w:r>
      <w:r w:rsidRPr="00374449">
        <w:t>stav</w:t>
      </w:r>
      <w:r w:rsidRPr="00374449">
        <w:rPr>
          <w:lang w:val="cs-CZ"/>
        </w:rPr>
        <w:t>u, z nichž nebude unikat palivo, provozní kapaliny ani výfukové plyny nad míru povolenou právními předpisy pro příslušný druh vozidla / stroje</w:t>
      </w:r>
      <w:r w:rsidRPr="00374449">
        <w:t xml:space="preserve">. </w:t>
      </w:r>
      <w:r w:rsidRPr="00374449">
        <w:rPr>
          <w:lang w:val="cs-CZ"/>
        </w:rPr>
        <w:t>Zhotovitel j</w:t>
      </w:r>
      <w:r w:rsidR="0081759E">
        <w:t>e odpovědný za případný únik</w:t>
      </w:r>
      <w:r w:rsidRPr="00374449">
        <w:t xml:space="preserve"> pohonných hmot, oleje a jiných nebezpečných látek, který způsobí svou činností v areálu </w:t>
      </w:r>
      <w:r w:rsidRPr="00374449">
        <w:rPr>
          <w:lang w:val="cs-CZ"/>
        </w:rPr>
        <w:t>objednatele</w:t>
      </w:r>
      <w:r w:rsidRPr="00374449">
        <w:t>, a</w:t>
      </w:r>
      <w:r w:rsidR="00776B52">
        <w:rPr>
          <w:lang w:val="cs-CZ"/>
        </w:rPr>
        <w:t xml:space="preserve"> za</w:t>
      </w:r>
      <w:r w:rsidRPr="00374449">
        <w:t xml:space="preserve"> jeho následnou likvidaci.</w:t>
      </w:r>
    </w:p>
    <w:p w:rsidR="009C7559" w:rsidRPr="00374449" w:rsidRDefault="009C7559" w:rsidP="009C7559">
      <w:pPr>
        <w:pStyle w:val="Zkladntext"/>
        <w:numPr>
          <w:ilvl w:val="0"/>
          <w:numId w:val="5"/>
        </w:numPr>
        <w:spacing w:before="120" w:line="240" w:lineRule="auto"/>
      </w:pPr>
      <w:r w:rsidRPr="00374449">
        <w:lastRenderedPageBreak/>
        <w:t>Při nakládání se závadnými látkami bude zhotovitel postupovat v souladu se zákonem č. 254/2001 Sb., o vod</w:t>
      </w:r>
      <w:r w:rsidR="00EE00ED">
        <w:t xml:space="preserve">ách a o změně některých </w:t>
      </w:r>
      <w:r w:rsidRPr="00374449">
        <w:t>zákonů, </w:t>
      </w:r>
      <w:r w:rsidRPr="00374449">
        <w:rPr>
          <w:lang w:val="cs-CZ"/>
        </w:rPr>
        <w:t xml:space="preserve">ve znění pozdějších předpisů, </w:t>
      </w:r>
      <w:r w:rsidRPr="00374449">
        <w:t xml:space="preserve">zákonem </w:t>
      </w:r>
      <w:r w:rsidRPr="00374449">
        <w:rPr>
          <w:lang w:val="cs-CZ"/>
        </w:rPr>
        <w:t>o odpadech,</w:t>
      </w:r>
      <w:r w:rsidRPr="00374449">
        <w:t xml:space="preserve"> zákon</w:t>
      </w:r>
      <w:r w:rsidRPr="00374449">
        <w:rPr>
          <w:lang w:val="cs-CZ"/>
        </w:rPr>
        <w:t>em</w:t>
      </w:r>
      <w:r w:rsidRPr="00374449">
        <w:t xml:space="preserve"> č. 350/2011 Sb., o chemických látkách a chemických směsích a o změně některých zákonů (chemický zákon)</w:t>
      </w:r>
      <w:r w:rsidRPr="00374449">
        <w:rPr>
          <w:lang w:val="cs-CZ"/>
        </w:rPr>
        <w:t>, ve znění pozdějších předpisů</w:t>
      </w:r>
      <w:r>
        <w:rPr>
          <w:lang w:val="cs-CZ"/>
        </w:rPr>
        <w:t>, dalšími zákony z oblasti ochrany životního prostředí</w:t>
      </w:r>
      <w:r w:rsidRPr="00374449">
        <w:t xml:space="preserve"> a prováděcími vyhláškami těchto zákonů, v</w:t>
      </w:r>
      <w:r w:rsidRPr="00374449">
        <w:rPr>
          <w:lang w:val="cs-CZ"/>
        </w:rPr>
        <w:t>e</w:t>
      </w:r>
      <w:r w:rsidRPr="00374449">
        <w:t xml:space="preserve"> znění</w:t>
      </w:r>
      <w:r w:rsidRPr="00374449">
        <w:rPr>
          <w:lang w:val="cs-CZ"/>
        </w:rPr>
        <w:t xml:space="preserve"> pozdějších předpisů</w:t>
      </w:r>
      <w:r w:rsidRPr="00374449">
        <w:t>.</w:t>
      </w:r>
    </w:p>
    <w:p w:rsidR="009C7559" w:rsidRPr="00374449" w:rsidRDefault="009C7559" w:rsidP="009C7559">
      <w:pPr>
        <w:pStyle w:val="Zkladntext"/>
        <w:numPr>
          <w:ilvl w:val="0"/>
          <w:numId w:val="5"/>
        </w:numPr>
        <w:spacing w:before="120" w:line="240" w:lineRule="auto"/>
        <w:textAlignment w:val="auto"/>
      </w:pPr>
      <w:r w:rsidRPr="00374449">
        <w:t>V případě použití kalu na zemědělskou půdu je zhotovitel povinen stanovit program použití kalů a plnit ostatní povi</w:t>
      </w:r>
      <w:r w:rsidRPr="0053201D">
        <w:t xml:space="preserve">nnosti uvedené v ustanovení § 33 </w:t>
      </w:r>
      <w:r>
        <w:rPr>
          <w:lang w:val="cs-CZ"/>
        </w:rPr>
        <w:t xml:space="preserve">a násl. </w:t>
      </w:r>
      <w:r w:rsidRPr="00374449">
        <w:t>zákona o odpadech.</w:t>
      </w:r>
    </w:p>
    <w:p w:rsidR="009C7559" w:rsidRPr="00374449" w:rsidRDefault="009C7559" w:rsidP="009C7559">
      <w:pPr>
        <w:pStyle w:val="Zkladntext"/>
        <w:numPr>
          <w:ilvl w:val="0"/>
          <w:numId w:val="5"/>
        </w:numPr>
        <w:spacing w:before="120" w:line="240" w:lineRule="auto"/>
      </w:pPr>
      <w:r w:rsidRPr="00374449">
        <w:t xml:space="preserve">Zhotovitel je povinen při své činnosti předcházet vzniku havárií. V případě, že způsobí v areálu objednatele havárii je jeho povinností neprodleně informovat vedoucího </w:t>
      </w:r>
      <w:r w:rsidR="007A4FC7" w:rsidRPr="00374449">
        <w:t>provozu</w:t>
      </w:r>
      <w:r w:rsidRPr="00374449">
        <w:t xml:space="preserve"> ČOV a účastnit se likvidace následků havárie.</w:t>
      </w:r>
      <w:r>
        <w:rPr>
          <w:lang w:val="cs-CZ"/>
        </w:rPr>
        <w:t xml:space="preserve"> Tím nejsou dotčeny ostatní povinnosti stanovené příslušnými právními předpisy v oblasti ochrany životního prostředí, včetně (nikoli však výlučně) povinnosti stanovené § 17 – </w:t>
      </w:r>
      <w:r w:rsidR="00552D3B">
        <w:rPr>
          <w:lang w:val="cs-CZ"/>
        </w:rPr>
        <w:t xml:space="preserve">§ </w:t>
      </w:r>
      <w:r>
        <w:rPr>
          <w:lang w:val="cs-CZ"/>
        </w:rPr>
        <w:t xml:space="preserve">19 zákona č. 17/1992 Sb., o životním prostředí, ve znění </w:t>
      </w:r>
      <w:r w:rsidRPr="00374449">
        <w:rPr>
          <w:lang w:val="cs-CZ"/>
        </w:rPr>
        <w:t xml:space="preserve">pozdějších </w:t>
      </w:r>
      <w:r>
        <w:rPr>
          <w:lang w:val="cs-CZ"/>
        </w:rPr>
        <w:t xml:space="preserve">právních </w:t>
      </w:r>
      <w:r w:rsidRPr="00374449">
        <w:rPr>
          <w:lang w:val="cs-CZ"/>
        </w:rPr>
        <w:t>předpisů</w:t>
      </w:r>
      <w:r w:rsidRPr="0053201D">
        <w:rPr>
          <w:lang w:val="cs-CZ"/>
        </w:rPr>
        <w:t>.</w:t>
      </w:r>
    </w:p>
    <w:p w:rsidR="009C7559" w:rsidRPr="0053201D" w:rsidRDefault="009C7559" w:rsidP="009C7559">
      <w:pPr>
        <w:pStyle w:val="Zkladntext"/>
        <w:numPr>
          <w:ilvl w:val="0"/>
          <w:numId w:val="5"/>
        </w:numPr>
        <w:spacing w:before="120" w:line="240" w:lineRule="auto"/>
      </w:pPr>
      <w:r w:rsidRPr="00374449">
        <w:t>Zhotovitel si při plnění této smlouvy bude počínat tak, aby zamezil vzniku škod. Zhotovitel se zavazuje při plnění této smlouvy touto činností pověřovat jen</w:t>
      </w:r>
      <w:r w:rsidRPr="0053201D">
        <w:t xml:space="preserve"> odborně způsobilé zaměstnance, které prokazatelně poučí o dodržení technických norem, hygienických, bezpečnostních, protipožárních a ostatních vnitřních předpisech objednatele. Znění těchto předpisů poskytne objednatel zhotoviteli do tří dnů od podpisu této smlouvy.   </w:t>
      </w:r>
    </w:p>
    <w:p w:rsidR="009C7559" w:rsidRPr="0053201D" w:rsidRDefault="009C7559" w:rsidP="009C7559">
      <w:pPr>
        <w:pStyle w:val="Zkladntext"/>
        <w:numPr>
          <w:ilvl w:val="0"/>
          <w:numId w:val="5"/>
        </w:numPr>
        <w:spacing w:before="120" w:line="240" w:lineRule="auto"/>
      </w:pPr>
      <w:r w:rsidRPr="0053201D">
        <w:t xml:space="preserve">V případě, že zhotovitel bude využívat k dopravě kalu služeb jiného dodavatele (dále jen přepravce), pak zhotovitel </w:t>
      </w:r>
      <w:r w:rsidRPr="00374449">
        <w:rPr>
          <w:lang w:val="cs-CZ"/>
        </w:rPr>
        <w:t>zaváže</w:t>
      </w:r>
      <w:r w:rsidRPr="00374449">
        <w:t xml:space="preserve"> přepravce </w:t>
      </w:r>
      <w:r w:rsidRPr="00374449">
        <w:rPr>
          <w:lang w:val="cs-CZ"/>
        </w:rPr>
        <w:t>k</w:t>
      </w:r>
      <w:r>
        <w:t> </w:t>
      </w:r>
      <w:r w:rsidRPr="00374449">
        <w:t>dodržov</w:t>
      </w:r>
      <w:r w:rsidRPr="00374449">
        <w:rPr>
          <w:lang w:val="cs-CZ"/>
        </w:rPr>
        <w:t>ání</w:t>
      </w:r>
      <w:r>
        <w:rPr>
          <w:lang w:val="cs-CZ"/>
        </w:rPr>
        <w:t xml:space="preserve"> </w:t>
      </w:r>
      <w:r w:rsidRPr="00374449">
        <w:t xml:space="preserve"> ustanovení </w:t>
      </w:r>
      <w:r w:rsidRPr="00374449">
        <w:rPr>
          <w:lang w:val="cs-CZ"/>
        </w:rPr>
        <w:t xml:space="preserve">této smlouvy </w:t>
      </w:r>
      <w:r w:rsidRPr="00374449">
        <w:t>platn</w:t>
      </w:r>
      <w:r w:rsidRPr="00374449">
        <w:rPr>
          <w:lang w:val="cs-CZ"/>
        </w:rPr>
        <w:t>ých</w:t>
      </w:r>
      <w:r w:rsidRPr="00374449">
        <w:t xml:space="preserve"> pro zhotovitele a jeho zaměstnance</w:t>
      </w:r>
      <w:r w:rsidRPr="00374449">
        <w:rPr>
          <w:lang w:val="cs-CZ"/>
        </w:rPr>
        <w:t xml:space="preserve"> při pohybu v areálu objednatele</w:t>
      </w:r>
      <w:r w:rsidRPr="00374449">
        <w:t>. Zhotovitel prokazateln</w:t>
      </w:r>
      <w:r w:rsidRPr="00374449">
        <w:rPr>
          <w:lang w:val="cs-CZ"/>
        </w:rPr>
        <w:t>ě</w:t>
      </w:r>
      <w:r w:rsidRPr="00374449">
        <w:t xml:space="preserve"> seznámí zaměstnanc</w:t>
      </w:r>
      <w:r w:rsidRPr="00374449">
        <w:rPr>
          <w:lang w:val="cs-CZ"/>
        </w:rPr>
        <w:t>e</w:t>
      </w:r>
      <w:r w:rsidRPr="00374449">
        <w:t xml:space="preserve"> přepravce s pravidly pro vstup, vjezd a pohyb osob a vozidel včetně přepravy materiálu v areálech objednatele podle i</w:t>
      </w:r>
      <w:r w:rsidRPr="0053201D">
        <w:t>nterních předpisů objednatele.</w:t>
      </w:r>
    </w:p>
    <w:p w:rsidR="009C7559" w:rsidRPr="00374449" w:rsidRDefault="009C7559" w:rsidP="009C7559">
      <w:pPr>
        <w:numPr>
          <w:ilvl w:val="0"/>
          <w:numId w:val="5"/>
        </w:numPr>
        <w:spacing w:before="180"/>
        <w:jc w:val="both"/>
      </w:pPr>
      <w:r w:rsidRPr="00374449">
        <w:t>Zhotovitel nejpozději v</w:t>
      </w:r>
      <w:r w:rsidR="007A4FC7">
        <w:t> </w:t>
      </w:r>
      <w:r w:rsidRPr="00374449">
        <w:t>den</w:t>
      </w:r>
      <w:r w:rsidR="007A4FC7">
        <w:t xml:space="preserve"> uzavření této smlouvy</w:t>
      </w:r>
      <w:r w:rsidRPr="00374449">
        <w:t xml:space="preserve"> předloží objednateli (i) pojistnou smlouvu, jejímž předmětem je pojištění odpovědnosti za škodu způsobenou zhotovitelem, kterou způsobí objednateli v rámci plnění této smlouvy nebo v souvislosti s ním, s limitem pojištění nejméně 35 mil. Kč s dobou platnosti pojištění </w:t>
      </w:r>
      <w:r w:rsidRPr="00374449">
        <w:rPr>
          <w:color w:val="231F20"/>
        </w:rPr>
        <w:t>po celou dobu trvání této smlouvy a dále (</w:t>
      </w:r>
      <w:proofErr w:type="spellStart"/>
      <w:r w:rsidRPr="00374449">
        <w:rPr>
          <w:color w:val="231F20"/>
        </w:rPr>
        <w:t>ii</w:t>
      </w:r>
      <w:proofErr w:type="spellEnd"/>
      <w:r w:rsidRPr="00374449">
        <w:rPr>
          <w:color w:val="231F20"/>
        </w:rPr>
        <w:t>) potvrzení o zaplacení pojistného.</w:t>
      </w:r>
    </w:p>
    <w:p w:rsidR="009C7559" w:rsidRPr="00047F17" w:rsidRDefault="009C7559" w:rsidP="009C7559">
      <w:pPr>
        <w:numPr>
          <w:ilvl w:val="0"/>
          <w:numId w:val="5"/>
        </w:numPr>
        <w:spacing w:before="180"/>
        <w:jc w:val="both"/>
      </w:pPr>
      <w:r w:rsidRPr="00374449">
        <w:rPr>
          <w:color w:val="231F20"/>
        </w:rPr>
        <w:t xml:space="preserve">Zhotovitel se zavazuje udržovat pojištění dle </w:t>
      </w:r>
      <w:r w:rsidR="006021C8">
        <w:rPr>
          <w:color w:val="231F20"/>
        </w:rPr>
        <w:t xml:space="preserve">odst. 15 </w:t>
      </w:r>
      <w:r w:rsidRPr="00374449">
        <w:rPr>
          <w:color w:val="231F20"/>
        </w:rPr>
        <w:t>čl. IV</w:t>
      </w:r>
      <w:r w:rsidR="006021C8">
        <w:rPr>
          <w:color w:val="231F20"/>
        </w:rPr>
        <w:t xml:space="preserve"> </w:t>
      </w:r>
      <w:r w:rsidRPr="00374449">
        <w:rPr>
          <w:color w:val="231F20"/>
        </w:rPr>
        <w:t>této smlouvy po celou dobu jejího trvání.</w:t>
      </w:r>
    </w:p>
    <w:p w:rsidR="00047F17" w:rsidRDefault="00047F17" w:rsidP="00047F17">
      <w:pPr>
        <w:numPr>
          <w:ilvl w:val="0"/>
          <w:numId w:val="5"/>
        </w:numPr>
        <w:spacing w:before="180"/>
        <w:jc w:val="both"/>
      </w:pPr>
      <w:r>
        <w:t>Zhotovitel se dále zavazuje udržovat po celou dobu trvání této smlouvy také technickou kvalifikaci v rozs</w:t>
      </w:r>
      <w:r w:rsidR="00CA0BAD">
        <w:t xml:space="preserve">ahu dle čl. 5.13 a </w:t>
      </w:r>
      <w:r>
        <w:t xml:space="preserve">5.14 zadávací dokumentace k veřejné zakázce „Výběr dodavatele pro odběr </w:t>
      </w:r>
      <w:proofErr w:type="spellStart"/>
      <w:r>
        <w:t>hygienizovaného</w:t>
      </w:r>
      <w:proofErr w:type="spellEnd"/>
      <w:r>
        <w:t xml:space="preserve"> kalu z čištění komunálních odpadních vod na ÚČOV Ostrava pro období 2020 - 202</w:t>
      </w:r>
      <w:r w:rsidR="00063A74">
        <w:t>2</w:t>
      </w:r>
      <w:r>
        <w:t>“ (dále jen „</w:t>
      </w:r>
      <w:r>
        <w:rPr>
          <w:b/>
        </w:rPr>
        <w:t>technická kvalifikace</w:t>
      </w:r>
      <w:r>
        <w:t>“) a je povinen informovat objednatele bezodkladně o jakékoliv změně v technické kvalifikaci, k níž dojde od uzavření této smlouvy.</w:t>
      </w:r>
    </w:p>
    <w:p w:rsidR="007629DE" w:rsidRPr="00CA0BAD" w:rsidRDefault="00047F17" w:rsidP="00CA0BAD">
      <w:pPr>
        <w:numPr>
          <w:ilvl w:val="0"/>
          <w:numId w:val="5"/>
        </w:numPr>
        <w:spacing w:before="180"/>
        <w:jc w:val="both"/>
      </w:pPr>
      <w:r w:rsidRPr="00CA0BAD">
        <w:rPr>
          <w:color w:val="231F20"/>
        </w:rPr>
        <w:t xml:space="preserve">Zhotovitel je povinen na základě žádosti objednatele prokázat objednateli bez zbytečného odkladu, že splňuje technickou kvalifikaci, a to způsobem předvídaným </w:t>
      </w:r>
      <w:r w:rsidRPr="00CA0BAD">
        <w:rPr>
          <w:color w:val="231F20"/>
        </w:rPr>
        <w:lastRenderedPageBreak/>
        <w:t>v zadávací dokumentaci k výše specifikované veřejné zakázce. Uvedenou žádost může objednatel uplatnit kdykoliv během doby trvání této smlouvy, a to i opakovaně.</w:t>
      </w:r>
      <w:r>
        <w:t xml:space="preserve"> </w:t>
      </w:r>
    </w:p>
    <w:p w:rsidR="00776B52" w:rsidRDefault="00776B52" w:rsidP="009C7559">
      <w:pPr>
        <w:pStyle w:val="Zkladntextodsazen2"/>
        <w:ind w:left="284" w:firstLine="0"/>
        <w:jc w:val="center"/>
        <w:rPr>
          <w:b/>
          <w:bCs/>
          <w:lang w:val="cs-CZ"/>
        </w:rPr>
      </w:pPr>
    </w:p>
    <w:p w:rsidR="00CA0BAD" w:rsidRPr="007629DE" w:rsidRDefault="00CA0BAD" w:rsidP="009C7559">
      <w:pPr>
        <w:pStyle w:val="Zkladntextodsazen2"/>
        <w:ind w:left="284" w:firstLine="0"/>
        <w:jc w:val="center"/>
        <w:rPr>
          <w:b/>
          <w:bCs/>
          <w:lang w:val="cs-CZ"/>
        </w:rPr>
      </w:pPr>
    </w:p>
    <w:p w:rsidR="009C7559" w:rsidRPr="00374449" w:rsidRDefault="009C7559" w:rsidP="009C7559">
      <w:pPr>
        <w:pStyle w:val="Zkladntextodsazen2"/>
        <w:ind w:left="284" w:firstLine="0"/>
        <w:jc w:val="center"/>
        <w:rPr>
          <w:b/>
          <w:bCs/>
        </w:rPr>
      </w:pPr>
      <w:r w:rsidRPr="00374449">
        <w:rPr>
          <w:b/>
          <w:bCs/>
        </w:rPr>
        <w:t>V.</w:t>
      </w:r>
    </w:p>
    <w:p w:rsidR="009C7559" w:rsidRPr="00374449" w:rsidRDefault="009C7559" w:rsidP="009C7559">
      <w:pPr>
        <w:jc w:val="center"/>
        <w:rPr>
          <w:b/>
          <w:bCs/>
        </w:rPr>
      </w:pPr>
      <w:r w:rsidRPr="00374449">
        <w:rPr>
          <w:b/>
          <w:bCs/>
        </w:rPr>
        <w:t xml:space="preserve">Odměna </w:t>
      </w:r>
    </w:p>
    <w:p w:rsidR="009C7559" w:rsidRPr="00374449" w:rsidRDefault="009C7559" w:rsidP="009C7559">
      <w:pPr>
        <w:pStyle w:val="slovn"/>
        <w:widowControl/>
        <w:spacing w:before="0"/>
      </w:pPr>
    </w:p>
    <w:p w:rsidR="009C7559" w:rsidRPr="00374449" w:rsidRDefault="009C7559" w:rsidP="00CA0BAD">
      <w:pPr>
        <w:pStyle w:val="slovn"/>
        <w:widowControl/>
        <w:numPr>
          <w:ilvl w:val="0"/>
          <w:numId w:val="7"/>
        </w:numPr>
        <w:spacing w:before="0"/>
      </w:pPr>
      <w:r w:rsidRPr="00374449">
        <w:t xml:space="preserve">Objednatel se zavazuje za odběr a zpracování kalu hradit </w:t>
      </w:r>
      <w:r w:rsidR="006021C8">
        <w:t>z</w:t>
      </w:r>
      <w:r w:rsidR="00EE00ED">
        <w:t>hotoviteli</w:t>
      </w:r>
      <w:r w:rsidRPr="00374449">
        <w:t xml:space="preserve"> odměnu. Odměna se určí vynásobením množství odebraného a zpracovaného kalu</w:t>
      </w:r>
      <w:r>
        <w:t xml:space="preserve"> v tunách</w:t>
      </w:r>
      <w:r w:rsidRPr="00374449">
        <w:t xml:space="preserve"> a </w:t>
      </w:r>
      <w:r>
        <w:t xml:space="preserve">jeho </w:t>
      </w:r>
      <w:r w:rsidRPr="00374449">
        <w:t>jednotkové ceny</w:t>
      </w:r>
      <w:r>
        <w:t>/tunu</w:t>
      </w:r>
      <w:r w:rsidRPr="00374449">
        <w:t>.</w:t>
      </w:r>
    </w:p>
    <w:p w:rsidR="009C7559" w:rsidRPr="00374449" w:rsidRDefault="009C7559" w:rsidP="0053201D">
      <w:pPr>
        <w:pStyle w:val="slovn"/>
        <w:widowControl/>
        <w:ind w:left="734"/>
      </w:pPr>
      <w:r w:rsidRPr="00374449">
        <w:t xml:space="preserve">V závislosti na vlastnostech kalu a jeho zařazení do příslušné kategorie </w:t>
      </w:r>
      <w:r w:rsidR="00101D14">
        <w:t>odpadu se smluvní strany dohodly</w:t>
      </w:r>
      <w:r w:rsidRPr="00374449">
        <w:t xml:space="preserve"> na následujících jednotkových cenách:</w:t>
      </w:r>
    </w:p>
    <w:p w:rsidR="009C7559" w:rsidRPr="00374449" w:rsidRDefault="009C7559" w:rsidP="009C7559">
      <w:pPr>
        <w:pStyle w:val="slovn"/>
        <w:widowControl/>
        <w:spacing w:before="0"/>
        <w:ind w:left="374"/>
      </w:pPr>
    </w:p>
    <w:p w:rsidR="009C7559" w:rsidRPr="00374449" w:rsidRDefault="009C7559" w:rsidP="009C7559">
      <w:pPr>
        <w:ind w:left="748"/>
        <w:jc w:val="both"/>
        <w:rPr>
          <w:i/>
          <w:iCs/>
        </w:rPr>
      </w:pPr>
      <w:r w:rsidRPr="00374449">
        <w:t>A) Kal je zařazen jako „O-ostatní odpad“ dle § 6 odst. 2 zákona o odpadech:</w:t>
      </w:r>
    </w:p>
    <w:p w:rsidR="00EB381F" w:rsidRDefault="009C7559" w:rsidP="009C7559">
      <w:pPr>
        <w:ind w:left="708"/>
        <w:jc w:val="both"/>
      </w:pPr>
      <w:r w:rsidRPr="00374449">
        <w:t xml:space="preserve">     Jednotková cena je stanovena dohodou na: </w:t>
      </w:r>
    </w:p>
    <w:p w:rsidR="009C7559" w:rsidRPr="00374449" w:rsidRDefault="009C7559" w:rsidP="009C7559">
      <w:pPr>
        <w:ind w:left="708"/>
        <w:jc w:val="both"/>
        <w:rPr>
          <w:b/>
          <w:bCs/>
          <w:i/>
          <w:iCs/>
        </w:rPr>
      </w:pPr>
      <w:r w:rsidRPr="00374449">
        <w:rPr>
          <w:b/>
          <w:bCs/>
        </w:rPr>
        <w:t xml:space="preserve">bez DPH    </w:t>
      </w:r>
      <w:r w:rsidR="00EB381F">
        <w:rPr>
          <w:b/>
          <w:bCs/>
        </w:rPr>
        <w:t>[</w:t>
      </w:r>
      <w:r w:rsidR="00EB381F" w:rsidRPr="00EB381F">
        <w:rPr>
          <w:b/>
          <w:bCs/>
          <w:highlight w:val="yellow"/>
        </w:rPr>
        <w:t>VYPLNÍ UCHAZEČ</w:t>
      </w:r>
      <w:r w:rsidR="00EB381F">
        <w:rPr>
          <w:b/>
          <w:bCs/>
        </w:rPr>
        <w:t>]</w:t>
      </w:r>
      <w:r w:rsidRPr="00374449">
        <w:rPr>
          <w:b/>
          <w:bCs/>
        </w:rPr>
        <w:t xml:space="preserve">,-  </w:t>
      </w:r>
      <w:r w:rsidRPr="00374449">
        <w:rPr>
          <w:b/>
          <w:bCs/>
          <w:i/>
          <w:iCs/>
        </w:rPr>
        <w:t>Kč/tunu</w:t>
      </w:r>
    </w:p>
    <w:p w:rsidR="009C7559" w:rsidRPr="00374449" w:rsidRDefault="009C7559" w:rsidP="00EB381F">
      <w:pPr>
        <w:ind w:left="141" w:firstLine="567"/>
        <w:jc w:val="both"/>
      </w:pPr>
      <w:r w:rsidRPr="00374449">
        <w:rPr>
          <w:b/>
          <w:bCs/>
        </w:rPr>
        <w:t xml:space="preserve">s     DPH    </w:t>
      </w:r>
      <w:r w:rsidR="00EB381F">
        <w:rPr>
          <w:b/>
          <w:bCs/>
        </w:rPr>
        <w:t>[</w:t>
      </w:r>
      <w:r w:rsidR="00EB381F" w:rsidRPr="00EB381F">
        <w:rPr>
          <w:b/>
          <w:bCs/>
          <w:highlight w:val="yellow"/>
        </w:rPr>
        <w:t>VYPLNÍ UCHAZEČ</w:t>
      </w:r>
      <w:r w:rsidR="00EB381F">
        <w:rPr>
          <w:b/>
          <w:bCs/>
        </w:rPr>
        <w:t>]</w:t>
      </w:r>
      <w:r w:rsidRPr="00EB381F">
        <w:rPr>
          <w:b/>
        </w:rPr>
        <w:t>,</w:t>
      </w:r>
      <w:r w:rsidRPr="00374449">
        <w:rPr>
          <w:b/>
          <w:bCs/>
        </w:rPr>
        <w:t>-</w:t>
      </w:r>
      <w:r w:rsidRPr="00374449">
        <w:rPr>
          <w:b/>
          <w:bCs/>
          <w:i/>
          <w:iCs/>
        </w:rPr>
        <w:t xml:space="preserve">  Kč/tunu</w:t>
      </w:r>
    </w:p>
    <w:p w:rsidR="0037288D" w:rsidRDefault="0037288D" w:rsidP="009C7559">
      <w:pPr>
        <w:ind w:left="748"/>
        <w:jc w:val="both"/>
      </w:pPr>
    </w:p>
    <w:p w:rsidR="009C7559" w:rsidRPr="00374449" w:rsidRDefault="009C7559" w:rsidP="009C7559">
      <w:pPr>
        <w:ind w:left="748"/>
        <w:jc w:val="both"/>
      </w:pPr>
      <w:r w:rsidRPr="00374449">
        <w:t xml:space="preserve">B) Kal je zařazen jako „N-nebezpečný odpad“ dle § 6 odst. 1 zákona o odpadech: </w:t>
      </w:r>
    </w:p>
    <w:p w:rsidR="00EB381F" w:rsidRDefault="009C7559" w:rsidP="009C7559">
      <w:pPr>
        <w:ind w:left="708"/>
        <w:jc w:val="both"/>
      </w:pPr>
      <w:r w:rsidRPr="00374449">
        <w:t xml:space="preserve">     Jednotková cena je stanovena dohodou na: </w:t>
      </w:r>
    </w:p>
    <w:p w:rsidR="009C7559" w:rsidRDefault="009C7559" w:rsidP="009C7559">
      <w:pPr>
        <w:ind w:left="708"/>
        <w:jc w:val="both"/>
        <w:rPr>
          <w:b/>
          <w:bCs/>
          <w:i/>
          <w:iCs/>
        </w:rPr>
      </w:pPr>
      <w:r w:rsidRPr="00374449">
        <w:rPr>
          <w:b/>
          <w:bCs/>
        </w:rPr>
        <w:t xml:space="preserve">bez DPH   </w:t>
      </w:r>
      <w:r w:rsidR="00EB381F">
        <w:rPr>
          <w:b/>
          <w:bCs/>
        </w:rPr>
        <w:t>[</w:t>
      </w:r>
      <w:r w:rsidR="00EB381F" w:rsidRPr="00EB381F">
        <w:rPr>
          <w:b/>
          <w:bCs/>
          <w:highlight w:val="yellow"/>
        </w:rPr>
        <w:t>VYPLNÍ UCHAZEČ</w:t>
      </w:r>
      <w:r w:rsidR="00EB381F">
        <w:rPr>
          <w:b/>
          <w:bCs/>
        </w:rPr>
        <w:t>]</w:t>
      </w:r>
      <w:r w:rsidRPr="00374449">
        <w:rPr>
          <w:b/>
          <w:bCs/>
        </w:rPr>
        <w:t xml:space="preserve">,- </w:t>
      </w:r>
      <w:r w:rsidRPr="00374449">
        <w:rPr>
          <w:b/>
          <w:bCs/>
          <w:i/>
          <w:iCs/>
        </w:rPr>
        <w:t>Kč/tunu</w:t>
      </w:r>
    </w:p>
    <w:p w:rsidR="009C7559" w:rsidRPr="00374449" w:rsidRDefault="009C7559" w:rsidP="00EB381F">
      <w:pPr>
        <w:ind w:left="141" w:firstLine="567"/>
        <w:jc w:val="both"/>
        <w:rPr>
          <w:b/>
          <w:bCs/>
          <w:i/>
          <w:iCs/>
        </w:rPr>
      </w:pPr>
      <w:r w:rsidRPr="00374449">
        <w:rPr>
          <w:b/>
          <w:bCs/>
        </w:rPr>
        <w:t xml:space="preserve">s     DPH   </w:t>
      </w:r>
      <w:r w:rsidR="00EB381F">
        <w:rPr>
          <w:b/>
          <w:bCs/>
        </w:rPr>
        <w:t>[</w:t>
      </w:r>
      <w:r w:rsidR="00EB381F" w:rsidRPr="00EB381F">
        <w:rPr>
          <w:b/>
          <w:bCs/>
          <w:highlight w:val="yellow"/>
        </w:rPr>
        <w:t>VYPLNÍ UCHAZEČ</w:t>
      </w:r>
      <w:r w:rsidR="00EB381F">
        <w:rPr>
          <w:b/>
          <w:bCs/>
        </w:rPr>
        <w:t>]</w:t>
      </w:r>
      <w:r w:rsidRPr="00374449">
        <w:rPr>
          <w:b/>
          <w:bCs/>
        </w:rPr>
        <w:t xml:space="preserve">,- </w:t>
      </w:r>
      <w:r w:rsidRPr="00374449">
        <w:rPr>
          <w:b/>
          <w:bCs/>
          <w:i/>
          <w:iCs/>
        </w:rPr>
        <w:t>Kč/tunu</w:t>
      </w:r>
    </w:p>
    <w:p w:rsidR="009C7559" w:rsidRPr="00374449" w:rsidRDefault="009C7559" w:rsidP="009C7559">
      <w:pPr>
        <w:ind w:left="4944"/>
        <w:jc w:val="both"/>
        <w:rPr>
          <w:i/>
          <w:iCs/>
        </w:rPr>
      </w:pPr>
    </w:p>
    <w:p w:rsidR="009C7559" w:rsidRPr="00374449" w:rsidRDefault="009C7559" w:rsidP="009C7559">
      <w:pPr>
        <w:ind w:left="709"/>
        <w:jc w:val="both"/>
        <w:rPr>
          <w:i/>
          <w:iCs/>
        </w:rPr>
      </w:pPr>
      <w:r w:rsidRPr="00374449">
        <w:t>DPH bude zhotovitel účtovat v zákonné sazbě.</w:t>
      </w:r>
    </w:p>
    <w:p w:rsidR="009C7559" w:rsidRPr="00374449" w:rsidRDefault="009C7559" w:rsidP="009C7559">
      <w:pPr>
        <w:pStyle w:val="slovn"/>
        <w:widowControl/>
        <w:spacing w:before="0"/>
      </w:pPr>
    </w:p>
    <w:p w:rsidR="009C7559" w:rsidRDefault="005269F5" w:rsidP="0028050B">
      <w:pPr>
        <w:pStyle w:val="slovn"/>
        <w:widowControl/>
        <w:numPr>
          <w:ilvl w:val="0"/>
          <w:numId w:val="7"/>
        </w:numPr>
        <w:spacing w:before="0"/>
      </w:pPr>
      <w:r>
        <w:t>Zhotovitel je oprávněn písemně navrhnout</w:t>
      </w:r>
      <w:r w:rsidR="009C7559" w:rsidRPr="00374449">
        <w:t xml:space="preserve"> </w:t>
      </w:r>
      <w:r>
        <w:t>objednateli zařazení kalu</w:t>
      </w:r>
      <w:r w:rsidR="009C7559" w:rsidRPr="00374449">
        <w:t xml:space="preserve"> do kategorie „N-nebezpečný odpad“</w:t>
      </w:r>
      <w:r>
        <w:t xml:space="preserve">, pokud zhotovitel současně předloží objednateli </w:t>
      </w:r>
      <w:r w:rsidRPr="00374449">
        <w:t>průkaznou dokumentac</w:t>
      </w:r>
      <w:r w:rsidR="005723D2">
        <w:t>i</w:t>
      </w:r>
      <w:r>
        <w:t>, a to</w:t>
      </w:r>
      <w:r w:rsidRPr="00374449">
        <w:t xml:space="preserve"> </w:t>
      </w:r>
      <w:r>
        <w:t xml:space="preserve">ve </w:t>
      </w:r>
      <w:r w:rsidR="009C7559" w:rsidRPr="00374449">
        <w:t>form</w:t>
      </w:r>
      <w:r>
        <w:t>ě</w:t>
      </w:r>
      <w:r w:rsidR="009C7559" w:rsidRPr="00374449">
        <w:t xml:space="preserve"> rozboru od akreditované laboratoře nebo </w:t>
      </w:r>
      <w:r w:rsidR="005723D2">
        <w:t>rozhodnutí orgánů</w:t>
      </w:r>
      <w:r w:rsidR="009C7559" w:rsidRPr="00374449">
        <w:t xml:space="preserve"> státní správy.</w:t>
      </w:r>
      <w:r>
        <w:t xml:space="preserve"> Pro určení odměny je rozhodují</w:t>
      </w:r>
      <w:r w:rsidR="006021C8">
        <w:t>cí</w:t>
      </w:r>
      <w:r>
        <w:t xml:space="preserve"> </w:t>
      </w:r>
      <w:r w:rsidRPr="005269F5">
        <w:t>kategorizace kalu</w:t>
      </w:r>
      <w:r>
        <w:t xml:space="preserve"> provedená objednatelem.</w:t>
      </w:r>
    </w:p>
    <w:p w:rsidR="00047F17" w:rsidRPr="00047F17" w:rsidRDefault="00047F17" w:rsidP="00047F17">
      <w:pPr>
        <w:pStyle w:val="slovn"/>
        <w:widowControl/>
        <w:spacing w:before="0"/>
      </w:pPr>
    </w:p>
    <w:p w:rsidR="00776B52" w:rsidRPr="0053201D" w:rsidRDefault="00776B52" w:rsidP="00776B52">
      <w:pPr>
        <w:pStyle w:val="Bezmezer"/>
        <w:rPr>
          <w:highlight w:val="lightGray"/>
        </w:rPr>
      </w:pPr>
    </w:p>
    <w:p w:rsidR="009C7559" w:rsidRPr="00374449" w:rsidRDefault="009C7559" w:rsidP="009C7559">
      <w:pPr>
        <w:pStyle w:val="Smlouva2"/>
        <w:widowControl/>
      </w:pPr>
      <w:r w:rsidRPr="00374449">
        <w:t>VI.</w:t>
      </w:r>
    </w:p>
    <w:p w:rsidR="009C7559" w:rsidRPr="00374449" w:rsidRDefault="009C7559" w:rsidP="009C7559">
      <w:pPr>
        <w:overflowPunct w:val="0"/>
        <w:autoSpaceDE w:val="0"/>
        <w:autoSpaceDN w:val="0"/>
        <w:adjustRightInd w:val="0"/>
        <w:jc w:val="center"/>
        <w:rPr>
          <w:b/>
          <w:bCs/>
        </w:rPr>
      </w:pPr>
      <w:r w:rsidRPr="00374449">
        <w:rPr>
          <w:b/>
          <w:bCs/>
        </w:rPr>
        <w:t>Platební podmínky</w:t>
      </w:r>
    </w:p>
    <w:p w:rsidR="009C7559" w:rsidRPr="00374449" w:rsidRDefault="009C7559" w:rsidP="007629DE">
      <w:pPr>
        <w:pStyle w:val="Bezmezer"/>
      </w:pPr>
    </w:p>
    <w:p w:rsidR="009C7559" w:rsidRDefault="009C7559" w:rsidP="009C7559">
      <w:pPr>
        <w:numPr>
          <w:ilvl w:val="0"/>
          <w:numId w:val="8"/>
        </w:numPr>
        <w:overflowPunct w:val="0"/>
        <w:autoSpaceDE w:val="0"/>
        <w:autoSpaceDN w:val="0"/>
        <w:adjustRightInd w:val="0"/>
        <w:spacing w:before="120"/>
        <w:ind w:left="714" w:hanging="357"/>
        <w:jc w:val="both"/>
      </w:pPr>
      <w:r w:rsidRPr="00374449">
        <w:t>Na základě podkladů evidence odběrů kalu vystaví zhotovitel za každý uplynulý kalendářní měsíc dle § 31b zákona č. 235/2004 Sb., o dani z přidané hodnoty, ve znění pozdějších předpisů (dále jen „</w:t>
      </w:r>
      <w:r w:rsidRPr="00374449">
        <w:rPr>
          <w:b/>
        </w:rPr>
        <w:t>ZDPH</w:t>
      </w:r>
      <w:r w:rsidRPr="00374449">
        <w:t>“) do 15 dnů od konce kalendářního měsíce souhrnný daňový  doklad (daňový doklad).</w:t>
      </w:r>
      <w:r>
        <w:t xml:space="preserve"> </w:t>
      </w:r>
      <w:r w:rsidRPr="00F83725">
        <w:t>Na všech daňových dokladech bude uvedeno číslo této smlouvy u objednatele. Lhůta splatnosti faktury je 28</w:t>
      </w:r>
      <w:r w:rsidRPr="00F83725">
        <w:rPr>
          <w:b/>
          <w:bCs/>
        </w:rPr>
        <w:t xml:space="preserve"> </w:t>
      </w:r>
      <w:r w:rsidRPr="00F83725">
        <w:t>dnů</w:t>
      </w:r>
      <w:r>
        <w:t xml:space="preserve"> od doručení objednateli.</w:t>
      </w:r>
    </w:p>
    <w:p w:rsidR="007629DE" w:rsidRPr="00374449" w:rsidRDefault="007629DE" w:rsidP="007629DE">
      <w:pPr>
        <w:pStyle w:val="Bezmezer"/>
      </w:pPr>
    </w:p>
    <w:p w:rsidR="007A4FC7" w:rsidRDefault="009C7559" w:rsidP="007A4FC7">
      <w:pPr>
        <w:numPr>
          <w:ilvl w:val="0"/>
          <w:numId w:val="8"/>
        </w:numPr>
        <w:overflowPunct w:val="0"/>
        <w:autoSpaceDE w:val="0"/>
        <w:autoSpaceDN w:val="0"/>
        <w:adjustRightInd w:val="0"/>
        <w:spacing w:before="120" w:after="240"/>
        <w:jc w:val="both"/>
      </w:pPr>
      <w:r w:rsidRPr="00E16919">
        <w:t>Daňový doklad bude mít všechny náležitosti dle ZDPH</w:t>
      </w:r>
      <w:r w:rsidR="00EE00ED">
        <w:t>. Přílohou daňového dokladu bude</w:t>
      </w:r>
      <w:r w:rsidRPr="00E16919">
        <w:t xml:space="preserve"> objednatelem potvrzen</w:t>
      </w:r>
      <w:r w:rsidR="007A4FC7">
        <w:t>á</w:t>
      </w:r>
      <w:r w:rsidRPr="00E16919">
        <w:t xml:space="preserve"> </w:t>
      </w:r>
      <w:r w:rsidR="007A4FC7">
        <w:t>evidence</w:t>
      </w:r>
      <w:r w:rsidRPr="00E16919">
        <w:t xml:space="preserve"> odběrů kalu. </w:t>
      </w:r>
      <w:r w:rsidR="007A4FC7" w:rsidRPr="007A4FC7">
        <w:t>Evidence odběru kalu bude obsahovat údaje o množství odebraného kalu za každý den v příslušném kalendářním měsíci a tuto zpracovává zhotovitel. Hmotnost odebraného kalu bude stanovena vážením na mostové váze instalované v areálu objednatele na adrese: ÚČOV</w:t>
      </w:r>
      <w:r w:rsidR="007A4FC7">
        <w:t xml:space="preserve">, </w:t>
      </w:r>
      <w:r w:rsidR="007A4FC7" w:rsidRPr="007A4FC7">
        <w:t xml:space="preserve">Oderská 44, Ostrava – Přívoz. V případě vzniku sporu smluvních stran </w:t>
      </w:r>
      <w:r w:rsidR="007A4FC7" w:rsidRPr="007A4FC7">
        <w:lastRenderedPageBreak/>
        <w:t>ohledně hmotnosti odebraného kalu, je pro určení hmotnosti odebraného kalu rozhodující hmotnost uvedená na vážních lístcích mostové váhy objednatele za příslušné období.</w:t>
      </w:r>
    </w:p>
    <w:p w:rsidR="007629DE" w:rsidRDefault="009C7559" w:rsidP="007629DE">
      <w:pPr>
        <w:numPr>
          <w:ilvl w:val="0"/>
          <w:numId w:val="8"/>
        </w:numPr>
        <w:overflowPunct w:val="0"/>
        <w:autoSpaceDE w:val="0"/>
        <w:autoSpaceDN w:val="0"/>
        <w:adjustRightInd w:val="0"/>
        <w:spacing w:before="120" w:after="240"/>
        <w:ind w:left="714" w:hanging="357"/>
        <w:jc w:val="both"/>
      </w:pPr>
      <w:r w:rsidRPr="00E16919">
        <w:t xml:space="preserve">Jestliže daňový doklad nebude obsahovat evidenci odběru kalu za uplynulý měsíc nebo tato evidence nebude potvrzena objednatelem nebo daňový doklad nebude zahrnovat jinou podstatnou náležitost, je objednatel oprávněn tuto fakturu ve lhůtě splatnosti vrátit zhotoviteli. Bude-li tvrzení objednatele o výše uvedené vadnosti daňového dokladu oprávněné, vystaví zhotovitel objednateli novou bezvadnou fakturu bez zbytečného odkladu; splatnost nové bezvadné faktury bude počítána v celé délce ode dne jejího doručení objednateli. </w:t>
      </w:r>
    </w:p>
    <w:p w:rsidR="009C7559" w:rsidRPr="00F83725" w:rsidRDefault="009C7559" w:rsidP="009C7559">
      <w:pPr>
        <w:numPr>
          <w:ilvl w:val="0"/>
          <w:numId w:val="8"/>
        </w:numPr>
        <w:overflowPunct w:val="0"/>
        <w:autoSpaceDE w:val="0"/>
        <w:autoSpaceDN w:val="0"/>
        <w:adjustRightInd w:val="0"/>
        <w:spacing w:before="120" w:after="240"/>
        <w:ind w:left="714" w:hanging="357"/>
        <w:jc w:val="both"/>
      </w:pPr>
      <w:r w:rsidRPr="00F83725">
        <w:t xml:space="preserve">Platba bude prováděna bezhotovostní formou. Dnem platby se rozumí den, kdy byla fakturovaná částka připsána na účet zhotovitele. Zálohy nejsou přípustné. </w:t>
      </w:r>
    </w:p>
    <w:p w:rsidR="009C7559" w:rsidRPr="00374449" w:rsidRDefault="009C7559" w:rsidP="009C7559">
      <w:pPr>
        <w:pStyle w:val="Odstavecseseznamem"/>
        <w:numPr>
          <w:ilvl w:val="0"/>
          <w:numId w:val="8"/>
        </w:numPr>
        <w:jc w:val="both"/>
        <w:rPr>
          <w:sz w:val="22"/>
        </w:rPr>
      </w:pPr>
      <w:r w:rsidRPr="00374449">
        <w:t xml:space="preserve">V případě, že správce daně rozhodl, že zhotovitel je nespolehlivý plátce ve smyslu ustanovení § 106a ZDPH nebo zhotovitel uvedl na daňovém dokladu sloužícímu jako podklad pro bezhotovostní úhradu jiný bankovní účet, než zveřejněný správcem daně dle ustanovení § 98 </w:t>
      </w:r>
      <w:r w:rsidR="00014AC8">
        <w:t>Z</w:t>
      </w:r>
      <w:r w:rsidRPr="00374449">
        <w:t xml:space="preserve">DPH, je objednatel oprávněn provést úhradu ceny pouze ve výši částky základu daně a příslušnou DPH uhradit přímo na bankovní účet správce daně zhotovitele v souladu s § 109a </w:t>
      </w:r>
      <w:r w:rsidR="00014AC8">
        <w:t>Z</w:t>
      </w:r>
      <w:r w:rsidRPr="00374449">
        <w:t>DPH. O této úhradě bude objednatel zhotovitele informovat a jeho závazek vztahující se k části ceny za dílo ve výši DPH se tím bude považovat za splněný.</w:t>
      </w:r>
    </w:p>
    <w:p w:rsidR="009C7559" w:rsidRPr="00374449" w:rsidRDefault="009C7559" w:rsidP="007629DE">
      <w:pPr>
        <w:pStyle w:val="Bezmezer"/>
      </w:pPr>
    </w:p>
    <w:p w:rsidR="009C7559" w:rsidRPr="00374449" w:rsidRDefault="009C7559" w:rsidP="009C7559">
      <w:pPr>
        <w:jc w:val="center"/>
        <w:rPr>
          <w:b/>
          <w:bCs/>
        </w:rPr>
      </w:pPr>
    </w:p>
    <w:p w:rsidR="009C7559" w:rsidRPr="00374449" w:rsidRDefault="009C7559" w:rsidP="009C7559">
      <w:pPr>
        <w:jc w:val="center"/>
        <w:rPr>
          <w:b/>
          <w:bCs/>
        </w:rPr>
      </w:pPr>
      <w:r w:rsidRPr="00374449">
        <w:rPr>
          <w:b/>
          <w:bCs/>
        </w:rPr>
        <w:t>VII.</w:t>
      </w:r>
    </w:p>
    <w:p w:rsidR="009C7559" w:rsidRPr="007A4FC7" w:rsidRDefault="009C7559" w:rsidP="007A4FC7">
      <w:pPr>
        <w:jc w:val="center"/>
        <w:rPr>
          <w:b/>
          <w:bCs/>
        </w:rPr>
      </w:pPr>
      <w:r w:rsidRPr="00374449">
        <w:rPr>
          <w:b/>
          <w:bCs/>
        </w:rPr>
        <w:t>Odpovědnost za škody a smluvní sankce</w:t>
      </w:r>
    </w:p>
    <w:p w:rsidR="009C7559" w:rsidRPr="00374449" w:rsidRDefault="009C7559" w:rsidP="009C7559">
      <w:pPr>
        <w:pStyle w:val="slovn"/>
        <w:widowControl/>
        <w:spacing w:before="0"/>
        <w:ind w:left="360"/>
        <w:rPr>
          <w:highlight w:val="yellow"/>
        </w:rPr>
      </w:pPr>
    </w:p>
    <w:p w:rsidR="009C7559" w:rsidRPr="00B766F9" w:rsidRDefault="009C7559" w:rsidP="009C7559">
      <w:pPr>
        <w:numPr>
          <w:ilvl w:val="0"/>
          <w:numId w:val="6"/>
        </w:numPr>
        <w:jc w:val="both"/>
      </w:pPr>
      <w:r w:rsidRPr="00B766F9">
        <w:t>Zhotovitel se zavazuje uhradit objednateli škodu způsobenou v důsledku přerušení odběru kalu podle čl. III. této smlouvy, přičemž podkladem pro výpočet škody bude zejména, nikoliv však výlučně</w:t>
      </w:r>
      <w:r>
        <w:t>,</w:t>
      </w:r>
      <w:r w:rsidRPr="00B766F9">
        <w:t xml:space="preserve"> rozdíl mezi náklady objednatele na zajištění náhradního odběru kalu a cenou, za kterou tento kal upravoval a odebíral obvykle zhotovitel.</w:t>
      </w:r>
    </w:p>
    <w:p w:rsidR="009C7559" w:rsidRPr="00CA6EBC" w:rsidRDefault="009C7559" w:rsidP="009C7559">
      <w:pPr>
        <w:jc w:val="both"/>
      </w:pPr>
    </w:p>
    <w:p w:rsidR="009C7559" w:rsidRDefault="009C7559" w:rsidP="009C7559">
      <w:pPr>
        <w:numPr>
          <w:ilvl w:val="0"/>
          <w:numId w:val="6"/>
        </w:numPr>
        <w:jc w:val="both"/>
      </w:pPr>
      <w:r w:rsidRPr="00B766F9">
        <w:t xml:space="preserve">Objednatel je oprávněn požadovat na zhotoviteli zaplacení smluvní pokuty ve výši </w:t>
      </w:r>
      <w:r w:rsidR="00CA0BAD">
        <w:t>10</w:t>
      </w:r>
      <w:r w:rsidRPr="00B766F9">
        <w:t>0 000 Kč za každý den prodlení s odběrem kalu dle</w:t>
      </w:r>
      <w:r w:rsidR="006021C8">
        <w:t xml:space="preserve"> odst. 6</w:t>
      </w:r>
      <w:r w:rsidRPr="00B766F9">
        <w:t xml:space="preserve"> čl</w:t>
      </w:r>
      <w:r w:rsidR="006021C8">
        <w:t xml:space="preserve">. </w:t>
      </w:r>
      <w:r w:rsidRPr="00B766F9">
        <w:t>III.</w:t>
      </w:r>
      <w:r w:rsidR="007037E1">
        <w:t xml:space="preserve"> </w:t>
      </w:r>
      <w:r>
        <w:t>výše.</w:t>
      </w:r>
    </w:p>
    <w:p w:rsidR="009C7559" w:rsidRDefault="009C7559" w:rsidP="0053201D">
      <w:pPr>
        <w:pStyle w:val="Odstavecseseznamem"/>
      </w:pPr>
    </w:p>
    <w:p w:rsidR="00AD3097" w:rsidRDefault="00AD3097" w:rsidP="00E53E48">
      <w:pPr>
        <w:numPr>
          <w:ilvl w:val="0"/>
          <w:numId w:val="6"/>
        </w:numPr>
        <w:jc w:val="both"/>
      </w:pPr>
      <w:r w:rsidRPr="00B766F9">
        <w:t xml:space="preserve">Objednatel je oprávněn požadovat na zhotoviteli zaplacení smluvní pokuty ve výši </w:t>
      </w:r>
      <w:r w:rsidR="00CA0BAD">
        <w:t>5</w:t>
      </w:r>
      <w:r w:rsidR="00E53E48">
        <w:t>0</w:t>
      </w:r>
      <w:r w:rsidRPr="00B766F9">
        <w:t xml:space="preserve">0 000 Kč </w:t>
      </w:r>
      <w:r w:rsidR="00E53E48">
        <w:t xml:space="preserve">v případě, že se prohlášení zhotovitele </w:t>
      </w:r>
      <w:r w:rsidRPr="00B766F9">
        <w:t>dle</w:t>
      </w:r>
      <w:r>
        <w:t xml:space="preserve"> odst. </w:t>
      </w:r>
      <w:r w:rsidR="00E53E48">
        <w:t>2</w:t>
      </w:r>
      <w:r w:rsidRPr="00B766F9">
        <w:t xml:space="preserve"> čl</w:t>
      </w:r>
      <w:r>
        <w:t xml:space="preserve">. </w:t>
      </w:r>
      <w:r w:rsidR="00E53E48">
        <w:t>IV</w:t>
      </w:r>
      <w:r w:rsidRPr="00B766F9">
        <w:t>.</w:t>
      </w:r>
      <w:r>
        <w:t xml:space="preserve"> </w:t>
      </w:r>
      <w:r w:rsidR="00E53E48">
        <w:t>nebo odst. 3</w:t>
      </w:r>
      <w:r w:rsidR="00E53E48" w:rsidRPr="00B766F9">
        <w:t xml:space="preserve"> čl</w:t>
      </w:r>
      <w:r w:rsidR="00E53E48">
        <w:t>. IV</w:t>
      </w:r>
      <w:r w:rsidR="00E53E48" w:rsidRPr="00B766F9">
        <w:t>.</w:t>
      </w:r>
      <w:r w:rsidR="00E53E48">
        <w:t xml:space="preserve"> </w:t>
      </w:r>
      <w:r>
        <w:t>výše</w:t>
      </w:r>
      <w:r w:rsidR="00E53E48">
        <w:t xml:space="preserve"> ukáže být nepravdivým</w:t>
      </w:r>
      <w:r>
        <w:t>.</w:t>
      </w:r>
    </w:p>
    <w:p w:rsidR="00AD3097" w:rsidRDefault="00AD3097" w:rsidP="00AD3097">
      <w:pPr>
        <w:jc w:val="both"/>
      </w:pPr>
    </w:p>
    <w:p w:rsidR="00AD3097" w:rsidRDefault="00AD3097" w:rsidP="00AD3097">
      <w:pPr>
        <w:numPr>
          <w:ilvl w:val="0"/>
          <w:numId w:val="6"/>
        </w:numPr>
        <w:jc w:val="both"/>
      </w:pPr>
      <w:r w:rsidRPr="00B766F9">
        <w:t xml:space="preserve">Objednatel je oprávněn požadovat na zhotoviteli zaplacení smluvní pokuty ve výši </w:t>
      </w:r>
      <w:r w:rsidR="00E53E48">
        <w:t>1</w:t>
      </w:r>
      <w:r w:rsidRPr="00B766F9">
        <w:t xml:space="preserve">0 000 Kč </w:t>
      </w:r>
      <w:r w:rsidR="00E53E48">
        <w:t>za každé porušení povinností zhotovitele</w:t>
      </w:r>
      <w:r w:rsidRPr="00B766F9">
        <w:t xml:space="preserve"> dle</w:t>
      </w:r>
      <w:r>
        <w:t xml:space="preserve"> odst. </w:t>
      </w:r>
      <w:r w:rsidR="00E53E48">
        <w:t>4</w:t>
      </w:r>
      <w:r w:rsidRPr="00B766F9">
        <w:t xml:space="preserve"> čl</w:t>
      </w:r>
      <w:r>
        <w:t xml:space="preserve">. </w:t>
      </w:r>
      <w:r w:rsidR="00E53E48">
        <w:t>IV</w:t>
      </w:r>
      <w:r w:rsidRPr="00B766F9">
        <w:t>.</w:t>
      </w:r>
      <w:r>
        <w:t xml:space="preserve"> výše.</w:t>
      </w:r>
    </w:p>
    <w:p w:rsidR="00AD3097" w:rsidRDefault="00AD3097" w:rsidP="00AD3097">
      <w:pPr>
        <w:jc w:val="both"/>
      </w:pPr>
    </w:p>
    <w:p w:rsidR="00AD3097" w:rsidRDefault="00AD3097" w:rsidP="00AD3097">
      <w:pPr>
        <w:numPr>
          <w:ilvl w:val="0"/>
          <w:numId w:val="6"/>
        </w:numPr>
        <w:jc w:val="both"/>
      </w:pPr>
      <w:r w:rsidRPr="00B766F9">
        <w:t xml:space="preserve">Objednatel je oprávněn požadovat na zhotoviteli zaplacení smluvní pokuty ve výši </w:t>
      </w:r>
      <w:r w:rsidR="00E53E48">
        <w:t>10</w:t>
      </w:r>
      <w:r w:rsidRPr="00B766F9">
        <w:t xml:space="preserve">0 000 Kč </w:t>
      </w:r>
      <w:r w:rsidR="00E53E48">
        <w:t>za každé porušení povinnosti zhotovitele</w:t>
      </w:r>
      <w:r w:rsidR="00E53E48" w:rsidRPr="00B766F9">
        <w:t xml:space="preserve"> dle</w:t>
      </w:r>
      <w:r w:rsidR="00E53E48">
        <w:t xml:space="preserve"> odst. 16</w:t>
      </w:r>
      <w:r w:rsidR="00E53E48" w:rsidRPr="00B766F9">
        <w:t xml:space="preserve"> čl</w:t>
      </w:r>
      <w:r w:rsidR="00E53E48">
        <w:t>. IV</w:t>
      </w:r>
      <w:r w:rsidR="00E53E48" w:rsidRPr="00B766F9">
        <w:t>.</w:t>
      </w:r>
      <w:r w:rsidR="00E53E48">
        <w:t xml:space="preserve"> výše.</w:t>
      </w:r>
    </w:p>
    <w:p w:rsidR="00CA0BAD" w:rsidRDefault="00CA0BAD" w:rsidP="00CA0BAD">
      <w:pPr>
        <w:pStyle w:val="Odstavecseseznamem"/>
      </w:pPr>
    </w:p>
    <w:p w:rsidR="00CA0BAD" w:rsidRDefault="00CA0BAD" w:rsidP="00CA0BAD">
      <w:pPr>
        <w:numPr>
          <w:ilvl w:val="0"/>
          <w:numId w:val="6"/>
        </w:numPr>
        <w:jc w:val="both"/>
        <w:rPr>
          <w:szCs w:val="22"/>
        </w:rPr>
      </w:pPr>
      <w:r>
        <w:rPr>
          <w:szCs w:val="22"/>
        </w:rPr>
        <w:t>Objednatel je oprávněn požadovat po zhotoviteli zaplacení smluvní pokuty ve výši 100 000 Kč za každé porušení povinnosti zhotovitele dle odst. 17 čl. IV. výše.</w:t>
      </w:r>
    </w:p>
    <w:p w:rsidR="00CA0BAD" w:rsidRDefault="00CA0BAD" w:rsidP="00CA0BAD">
      <w:pPr>
        <w:pStyle w:val="Odstavecseseznamem"/>
        <w:rPr>
          <w:szCs w:val="22"/>
        </w:rPr>
      </w:pPr>
    </w:p>
    <w:p w:rsidR="00CA0BAD" w:rsidRPr="00CA0BAD" w:rsidRDefault="00CA0BAD" w:rsidP="00CA0BAD">
      <w:pPr>
        <w:numPr>
          <w:ilvl w:val="0"/>
          <w:numId w:val="6"/>
        </w:numPr>
        <w:jc w:val="both"/>
        <w:rPr>
          <w:szCs w:val="22"/>
        </w:rPr>
      </w:pPr>
      <w:r>
        <w:rPr>
          <w:szCs w:val="22"/>
        </w:rPr>
        <w:lastRenderedPageBreak/>
        <w:t>Objednatel je oprávněn požadovat po zhotoviteli zaplacení smluvní pokuty ve výši 100 000 Kč za každé porušení povinnosti zhotovitele dle odst. 18 čl. IV. výše.</w:t>
      </w:r>
    </w:p>
    <w:p w:rsidR="00AD3097" w:rsidRDefault="00AD3097" w:rsidP="00AD3097">
      <w:pPr>
        <w:pStyle w:val="Odstavecseseznamem"/>
        <w:rPr>
          <w:szCs w:val="22"/>
        </w:rPr>
      </w:pPr>
    </w:p>
    <w:p w:rsidR="009C7559" w:rsidRPr="004A6628" w:rsidRDefault="009C7559" w:rsidP="009C7559">
      <w:pPr>
        <w:numPr>
          <w:ilvl w:val="0"/>
          <w:numId w:val="6"/>
        </w:numPr>
        <w:jc w:val="both"/>
        <w:rPr>
          <w:szCs w:val="22"/>
        </w:rPr>
      </w:pPr>
      <w:r w:rsidRPr="004A6628">
        <w:rPr>
          <w:szCs w:val="22"/>
        </w:rPr>
        <w:t>V případě, že na straně zhotovitele dojde k porušení jakýchkoli veřejnoprávních povinností a tímto porušením dojde k udělení pokuty objednateli ze strany České inspekce životního prostředí</w:t>
      </w:r>
      <w:r w:rsidR="005867A4">
        <w:rPr>
          <w:szCs w:val="22"/>
        </w:rPr>
        <w:t xml:space="preserve"> nebo jiného orgánu státní správy</w:t>
      </w:r>
      <w:r w:rsidRPr="004A6628">
        <w:rPr>
          <w:szCs w:val="22"/>
        </w:rPr>
        <w:t xml:space="preserve">, je objednatel oprávněn takto udělenou pokutu </w:t>
      </w:r>
      <w:r w:rsidRPr="004A6628">
        <w:t>požadovat</w:t>
      </w:r>
      <w:r w:rsidRPr="004A6628">
        <w:rPr>
          <w:szCs w:val="22"/>
        </w:rPr>
        <w:t xml:space="preserve"> po zhotoviteli jako smluvní pokutu</w:t>
      </w:r>
      <w:r w:rsidR="007629DE">
        <w:rPr>
          <w:szCs w:val="22"/>
        </w:rPr>
        <w:t>,</w:t>
      </w:r>
      <w:r w:rsidRPr="004A6628">
        <w:rPr>
          <w:szCs w:val="22"/>
        </w:rPr>
        <w:t xml:space="preserve"> a to nejpozději do 30 dnů </w:t>
      </w:r>
      <w:r>
        <w:rPr>
          <w:szCs w:val="22"/>
        </w:rPr>
        <w:t>poté, co</w:t>
      </w:r>
      <w:r w:rsidRPr="004A6628">
        <w:rPr>
          <w:szCs w:val="22"/>
        </w:rPr>
        <w:t xml:space="preserve"> příslušné rozhodnutí nabude právní moci. </w:t>
      </w:r>
    </w:p>
    <w:p w:rsidR="009C7559" w:rsidRPr="00B766F9" w:rsidRDefault="009C7559" w:rsidP="009C7559">
      <w:pPr>
        <w:pStyle w:val="Odstavecseseznamem1"/>
      </w:pPr>
    </w:p>
    <w:p w:rsidR="009C7559" w:rsidRDefault="009C7559" w:rsidP="009C7559">
      <w:pPr>
        <w:numPr>
          <w:ilvl w:val="0"/>
          <w:numId w:val="6"/>
        </w:numPr>
        <w:jc w:val="both"/>
      </w:pPr>
      <w:r w:rsidRPr="00B766F9">
        <w:t xml:space="preserve">Jakmile svým jednáním zhotovitel způsobí objednateli škodu, zejména z důvodů porušení </w:t>
      </w:r>
      <w:r>
        <w:t xml:space="preserve">právních </w:t>
      </w:r>
      <w:r w:rsidRPr="00B766F9">
        <w:t>předpisů o ochraně životního prostředí, předpisů bezpečnosti práce, dopravních předpisů a protipožárních předpisů, je zhotovitel povinen škodu uhradit v plné výši</w:t>
      </w:r>
      <w:r w:rsidR="007629DE">
        <w:t>,</w:t>
      </w:r>
      <w:r w:rsidRPr="00B766F9">
        <w:t xml:space="preserve"> a to včetně smluvních pokut, pokud se smluvní strany nedohodnou jinak.</w:t>
      </w:r>
    </w:p>
    <w:p w:rsidR="009C7559" w:rsidRPr="00B766F9" w:rsidRDefault="009C7559" w:rsidP="009C7559">
      <w:pPr>
        <w:jc w:val="both"/>
      </w:pPr>
    </w:p>
    <w:p w:rsidR="009C7559" w:rsidRDefault="009C7559" w:rsidP="009C7559">
      <w:pPr>
        <w:numPr>
          <w:ilvl w:val="0"/>
          <w:numId w:val="6"/>
        </w:numPr>
        <w:jc w:val="both"/>
      </w:pPr>
      <w:r w:rsidRPr="00B766F9">
        <w:t>Zaplacení</w:t>
      </w:r>
      <w:r w:rsidR="0096222C">
        <w:t>m</w:t>
      </w:r>
      <w:r w:rsidRPr="00B766F9">
        <w:t xml:space="preserve"> smluvních pokut nezaniká právo Objednatele </w:t>
      </w:r>
      <w:r w:rsidRPr="0072308A">
        <w:rPr>
          <w:szCs w:val="22"/>
        </w:rPr>
        <w:t>požadovat</w:t>
      </w:r>
      <w:r w:rsidRPr="00B766F9">
        <w:t xml:space="preserve"> náhradu škody</w:t>
      </w:r>
      <w:r w:rsidRPr="00374449">
        <w:t xml:space="preserve"> v plné výši.</w:t>
      </w:r>
      <w:r w:rsidRPr="0072308A">
        <w:t xml:space="preserve"> </w:t>
      </w:r>
      <w:r w:rsidRPr="005A62E6">
        <w:t xml:space="preserve">Zaplacení smluvní pokuty nezbavuje </w:t>
      </w:r>
      <w:r>
        <w:t>zhotovitele</w:t>
      </w:r>
      <w:r w:rsidRPr="005A62E6">
        <w:t xml:space="preserve"> povinnosti k plnění závazku zajištěného touto smluvní pokutou.</w:t>
      </w:r>
    </w:p>
    <w:p w:rsidR="009C7559" w:rsidRDefault="009C7559" w:rsidP="009C7559">
      <w:pPr>
        <w:jc w:val="both"/>
      </w:pPr>
    </w:p>
    <w:p w:rsidR="005D4BE1" w:rsidRDefault="005D4BE1" w:rsidP="009C7559">
      <w:pPr>
        <w:jc w:val="both"/>
      </w:pPr>
    </w:p>
    <w:p w:rsidR="00CA0BAD" w:rsidRDefault="00CA0BAD" w:rsidP="009C7559">
      <w:pPr>
        <w:jc w:val="both"/>
      </w:pPr>
    </w:p>
    <w:p w:rsidR="009C7559" w:rsidRPr="00374449" w:rsidRDefault="009C7559" w:rsidP="009C7559">
      <w:pPr>
        <w:ind w:left="360"/>
        <w:jc w:val="center"/>
        <w:rPr>
          <w:b/>
          <w:bCs/>
        </w:rPr>
      </w:pPr>
      <w:r w:rsidRPr="00374449">
        <w:rPr>
          <w:b/>
          <w:bCs/>
        </w:rPr>
        <w:t>VIII.</w:t>
      </w:r>
    </w:p>
    <w:p w:rsidR="009C7559" w:rsidRPr="00CA0BAD" w:rsidRDefault="008A5872" w:rsidP="00CA0BAD">
      <w:pPr>
        <w:jc w:val="center"/>
        <w:rPr>
          <w:b/>
          <w:bCs/>
        </w:rPr>
      </w:pPr>
      <w:r>
        <w:rPr>
          <w:b/>
          <w:bCs/>
        </w:rPr>
        <w:t>Doba trvání smlouvy</w:t>
      </w:r>
    </w:p>
    <w:p w:rsidR="0038591F" w:rsidRDefault="0038591F" w:rsidP="007629DE">
      <w:pPr>
        <w:numPr>
          <w:ilvl w:val="0"/>
          <w:numId w:val="4"/>
        </w:numPr>
        <w:spacing w:before="120"/>
        <w:jc w:val="both"/>
      </w:pPr>
      <w:r w:rsidRPr="00374449">
        <w:t xml:space="preserve">Tato smlouva nabývá platnosti dnem jejího podpisu a účinnosti dnem </w:t>
      </w:r>
      <w:r w:rsidRPr="00063A74">
        <w:rPr>
          <w:b/>
        </w:rPr>
        <w:t>1. 1. 2020</w:t>
      </w:r>
      <w:r w:rsidRPr="00374449">
        <w:t>.</w:t>
      </w:r>
    </w:p>
    <w:p w:rsidR="007629DE" w:rsidRDefault="009C7559" w:rsidP="007629DE">
      <w:pPr>
        <w:numPr>
          <w:ilvl w:val="0"/>
          <w:numId w:val="4"/>
        </w:numPr>
        <w:spacing w:before="120"/>
        <w:jc w:val="both"/>
      </w:pPr>
      <w:r w:rsidRPr="00374449">
        <w:t xml:space="preserve">Tato </w:t>
      </w:r>
      <w:r w:rsidRPr="00A403F2">
        <w:t xml:space="preserve">smlouva se uzavírá na dobu určitou do </w:t>
      </w:r>
      <w:r w:rsidRPr="00063A74">
        <w:rPr>
          <w:b/>
        </w:rPr>
        <w:t>31.</w:t>
      </w:r>
      <w:r w:rsidR="007037E1" w:rsidRPr="00063A74">
        <w:rPr>
          <w:b/>
        </w:rPr>
        <w:t xml:space="preserve"> </w:t>
      </w:r>
      <w:r w:rsidRPr="00063A74">
        <w:rPr>
          <w:b/>
        </w:rPr>
        <w:t>12.</w:t>
      </w:r>
      <w:r w:rsidR="007037E1" w:rsidRPr="00063A74">
        <w:rPr>
          <w:b/>
        </w:rPr>
        <w:t xml:space="preserve"> </w:t>
      </w:r>
      <w:r w:rsidR="006021C8" w:rsidRPr="00063A74">
        <w:rPr>
          <w:b/>
        </w:rPr>
        <w:t>202</w:t>
      </w:r>
      <w:r w:rsidR="00063A74" w:rsidRPr="00063A74">
        <w:rPr>
          <w:b/>
        </w:rPr>
        <w:t>2</w:t>
      </w:r>
      <w:r w:rsidRPr="00A403F2">
        <w:t xml:space="preserve">. </w:t>
      </w:r>
    </w:p>
    <w:p w:rsidR="0044218D" w:rsidRDefault="0044218D" w:rsidP="00CA0BAD">
      <w:pPr>
        <w:rPr>
          <w:b/>
          <w:bCs/>
        </w:rPr>
      </w:pPr>
    </w:p>
    <w:p w:rsidR="00CA0BAD" w:rsidRPr="00CA0BAD" w:rsidRDefault="00CA0BAD" w:rsidP="00CA0BAD">
      <w:pPr>
        <w:rPr>
          <w:b/>
          <w:bCs/>
        </w:rPr>
      </w:pPr>
    </w:p>
    <w:p w:rsidR="0044218D" w:rsidRPr="00AD3097" w:rsidRDefault="0044218D" w:rsidP="00AD3097">
      <w:pPr>
        <w:pStyle w:val="Odstavecseseznamem"/>
        <w:ind w:left="644"/>
        <w:jc w:val="center"/>
      </w:pPr>
      <w:r w:rsidRPr="00AD3097">
        <w:rPr>
          <w:b/>
          <w:bCs/>
        </w:rPr>
        <w:t>IX.</w:t>
      </w:r>
    </w:p>
    <w:p w:rsidR="0044218D" w:rsidRPr="00AD3097" w:rsidRDefault="0044218D" w:rsidP="00AD3097">
      <w:pPr>
        <w:pStyle w:val="Odstavecseseznamem"/>
        <w:ind w:left="644"/>
        <w:jc w:val="center"/>
        <w:rPr>
          <w:b/>
          <w:bCs/>
        </w:rPr>
      </w:pPr>
      <w:r w:rsidRPr="00AD3097">
        <w:rPr>
          <w:b/>
          <w:bCs/>
        </w:rPr>
        <w:t>Reporting BOZP</w:t>
      </w:r>
    </w:p>
    <w:p w:rsidR="0044218D" w:rsidRPr="00AD3097" w:rsidRDefault="0044218D" w:rsidP="00AD3097">
      <w:pPr>
        <w:numPr>
          <w:ilvl w:val="0"/>
          <w:numId w:val="13"/>
        </w:numPr>
        <w:spacing w:before="120"/>
        <w:jc w:val="both"/>
        <w:rPr>
          <w:rStyle w:val="slostrnky"/>
          <w:sz w:val="24"/>
          <w:szCs w:val="24"/>
        </w:rPr>
      </w:pPr>
      <w:r w:rsidRPr="00AD3097">
        <w:rPr>
          <w:rStyle w:val="slostrnky"/>
          <w:sz w:val="24"/>
          <w:szCs w:val="24"/>
        </w:rPr>
        <w:t xml:space="preserve">Objednatel </w:t>
      </w:r>
      <w:r w:rsidRPr="00AD3097">
        <w:t>se</w:t>
      </w:r>
      <w:r w:rsidRPr="00AD3097">
        <w:rPr>
          <w:rStyle w:val="slostrnky"/>
          <w:sz w:val="24"/>
          <w:szCs w:val="24"/>
        </w:rPr>
        <w:t xml:space="preserve"> zavázal zasílat pravidelný měsíční reporting týkající se </w:t>
      </w:r>
      <w:r w:rsidRPr="00AD3097">
        <w:t>bezpečnosti a ochrany zdraví při práci</w:t>
      </w:r>
      <w:r w:rsidRPr="00AD3097">
        <w:rPr>
          <w:rStyle w:val="slostrnky"/>
          <w:sz w:val="24"/>
          <w:szCs w:val="24"/>
        </w:rPr>
        <w:t xml:space="preserve"> svému majoritnímu akcionáři, kterým je společnost SUEZ </w:t>
      </w:r>
      <w:proofErr w:type="spellStart"/>
      <w:r w:rsidRPr="00AD3097">
        <w:rPr>
          <w:rStyle w:val="slostrnky"/>
          <w:sz w:val="24"/>
          <w:szCs w:val="24"/>
        </w:rPr>
        <w:t>Groupe</w:t>
      </w:r>
      <w:proofErr w:type="spellEnd"/>
      <w:r w:rsidRPr="00AD3097">
        <w:rPr>
          <w:rStyle w:val="slostrnky"/>
          <w:sz w:val="24"/>
          <w:szCs w:val="24"/>
        </w:rPr>
        <w:t xml:space="preserve">, zjednodušená akciová společnost se sídlem Tour </w:t>
      </w:r>
      <w:proofErr w:type="spellStart"/>
      <w:r w:rsidRPr="00AD3097">
        <w:rPr>
          <w:rStyle w:val="slostrnky"/>
          <w:sz w:val="24"/>
          <w:szCs w:val="24"/>
        </w:rPr>
        <w:t>Cb</w:t>
      </w:r>
      <w:proofErr w:type="spellEnd"/>
      <w:r w:rsidRPr="00AD3097">
        <w:rPr>
          <w:rStyle w:val="slostrnky"/>
          <w:sz w:val="24"/>
          <w:szCs w:val="24"/>
        </w:rPr>
        <w:t xml:space="preserve"> 21, 16, place de </w:t>
      </w:r>
      <w:proofErr w:type="spellStart"/>
      <w:r w:rsidRPr="00AD3097">
        <w:rPr>
          <w:rStyle w:val="slostrnky"/>
          <w:sz w:val="24"/>
          <w:szCs w:val="24"/>
        </w:rPr>
        <w:t>l’Iris</w:t>
      </w:r>
      <w:proofErr w:type="spellEnd"/>
      <w:r w:rsidRPr="00AD3097">
        <w:rPr>
          <w:rStyle w:val="slostrnky"/>
          <w:sz w:val="24"/>
          <w:szCs w:val="24"/>
        </w:rPr>
        <w:t xml:space="preserve">, 92040 Paris La </w:t>
      </w:r>
      <w:proofErr w:type="spellStart"/>
      <w:r w:rsidRPr="00AD3097">
        <w:rPr>
          <w:rStyle w:val="slostrnky"/>
          <w:sz w:val="24"/>
          <w:szCs w:val="24"/>
        </w:rPr>
        <w:t>Défense</w:t>
      </w:r>
      <w:proofErr w:type="spellEnd"/>
      <w:r w:rsidRPr="00AD3097">
        <w:rPr>
          <w:rStyle w:val="slostrnky"/>
          <w:sz w:val="24"/>
          <w:szCs w:val="24"/>
        </w:rPr>
        <w:t xml:space="preserve"> </w:t>
      </w:r>
      <w:proofErr w:type="spellStart"/>
      <w:r w:rsidRPr="00AD3097">
        <w:rPr>
          <w:rStyle w:val="slostrnky"/>
          <w:sz w:val="24"/>
          <w:szCs w:val="24"/>
        </w:rPr>
        <w:t>Cedex</w:t>
      </w:r>
      <w:proofErr w:type="spellEnd"/>
      <w:r w:rsidRPr="00AD3097">
        <w:rPr>
          <w:rStyle w:val="slostrnky"/>
          <w:sz w:val="24"/>
          <w:szCs w:val="24"/>
        </w:rPr>
        <w:t xml:space="preserve">, Francie, zapsaná v Obchodním a podnikovém rejstříku vedeném Rejstříkem při Obchodním soudu v </w:t>
      </w:r>
      <w:proofErr w:type="spellStart"/>
      <w:r w:rsidRPr="00AD3097">
        <w:rPr>
          <w:rStyle w:val="slostrnky"/>
          <w:sz w:val="24"/>
          <w:szCs w:val="24"/>
        </w:rPr>
        <w:t>Nanterre</w:t>
      </w:r>
      <w:proofErr w:type="spellEnd"/>
      <w:r w:rsidRPr="00AD3097">
        <w:rPr>
          <w:rStyle w:val="slostrnky"/>
          <w:sz w:val="24"/>
          <w:szCs w:val="24"/>
        </w:rPr>
        <w:t xml:space="preserve">, identifikační číslo 410 118 608 R.C.S. NANTERRE. Součástí výše uvedeného reportingu je informace o celkovém počtu </w:t>
      </w:r>
      <w:r w:rsidRPr="00AD3097">
        <w:t>odpracovaných hodin všech dodavatelů pro objednatele a počet pracovních úrazů v souvislosti s prací prováděnou pro objednatele.</w:t>
      </w:r>
    </w:p>
    <w:p w:rsidR="0044218D" w:rsidRPr="00AD3097" w:rsidRDefault="0044218D" w:rsidP="00AD3097">
      <w:pPr>
        <w:numPr>
          <w:ilvl w:val="0"/>
          <w:numId w:val="13"/>
        </w:numPr>
        <w:spacing w:before="120"/>
        <w:jc w:val="both"/>
      </w:pPr>
      <w:r w:rsidRPr="00AD3097">
        <w:rPr>
          <w:rStyle w:val="slostrnky"/>
          <w:sz w:val="24"/>
          <w:szCs w:val="24"/>
        </w:rPr>
        <w:t xml:space="preserve">Zhotovitel se zavazuje do pěti pracovních dní od skončení kalendářního měsíce zaslat emailem na adresu </w:t>
      </w:r>
      <w:hyperlink r:id="rId8" w:history="1">
        <w:r w:rsidRPr="00AD3097">
          <w:rPr>
            <w:rStyle w:val="Hypertextovodkaz"/>
          </w:rPr>
          <w:t>info@ovak.cz</w:t>
        </w:r>
      </w:hyperlink>
      <w:r w:rsidRPr="00AD3097">
        <w:rPr>
          <w:rStyle w:val="slostrnky"/>
          <w:sz w:val="24"/>
          <w:szCs w:val="24"/>
        </w:rPr>
        <w:t xml:space="preserve"> informaci o </w:t>
      </w:r>
      <w:r w:rsidRPr="00AD3097">
        <w:t>počtu odpracovaných hodin všech svých zaměstnanců pro objednatele v daném kalendářním měsíci a informaci o počtu pracovních úrazů vzniklých v souvislosti s pracemi prováděnými pro objednatele v daném kalendářním měsíci. Zhotovitel v emailu uvede měsíc a rok, za které informace poskytuje, číslo a název smlouvy a předmět emailu označí „</w:t>
      </w:r>
      <w:r w:rsidRPr="00AD3097">
        <w:rPr>
          <w:rStyle w:val="slostrnky"/>
          <w:i/>
          <w:iCs/>
          <w:sz w:val="24"/>
          <w:szCs w:val="24"/>
        </w:rPr>
        <w:t>Reporting BOZP</w:t>
      </w:r>
      <w:r w:rsidRPr="00AD3097">
        <w:t>“.</w:t>
      </w:r>
    </w:p>
    <w:p w:rsidR="0044218D" w:rsidRPr="00AD3097" w:rsidRDefault="0044218D" w:rsidP="00AD3097">
      <w:pPr>
        <w:numPr>
          <w:ilvl w:val="0"/>
          <w:numId w:val="13"/>
        </w:numPr>
        <w:spacing w:before="120"/>
        <w:jc w:val="both"/>
        <w:rPr>
          <w:b/>
          <w:bCs/>
        </w:rPr>
      </w:pPr>
      <w:r w:rsidRPr="00AD3097">
        <w:rPr>
          <w:rStyle w:val="slostrnky"/>
          <w:sz w:val="24"/>
          <w:szCs w:val="24"/>
        </w:rPr>
        <w:t>Objednatel</w:t>
      </w:r>
      <w:r w:rsidRPr="00AD3097">
        <w:t xml:space="preserve"> se zavazuje, že informace poskytnuté zhotovitelem budou použity výlučně za účelem reportingu </w:t>
      </w:r>
      <w:r w:rsidRPr="00AD3097">
        <w:rPr>
          <w:rStyle w:val="slostrnky"/>
          <w:sz w:val="24"/>
          <w:szCs w:val="24"/>
        </w:rPr>
        <w:t>majoritnímu akcionáři objednatele</w:t>
      </w:r>
      <w:r w:rsidRPr="00AD3097">
        <w:t xml:space="preserve"> dle odst. 1 tohoto článku smlouvy</w:t>
      </w:r>
      <w:r w:rsidRPr="00AD3097">
        <w:rPr>
          <w:rStyle w:val="slostrnky"/>
          <w:sz w:val="24"/>
          <w:szCs w:val="24"/>
        </w:rPr>
        <w:t>.</w:t>
      </w:r>
      <w:r w:rsidRPr="00AD3097">
        <w:t> </w:t>
      </w:r>
    </w:p>
    <w:p w:rsidR="0044218D" w:rsidRDefault="0044218D" w:rsidP="00BF3F6F">
      <w:pPr>
        <w:pStyle w:val="Odstavecseseznamem"/>
        <w:ind w:left="644"/>
        <w:jc w:val="center"/>
        <w:rPr>
          <w:b/>
          <w:bCs/>
        </w:rPr>
      </w:pPr>
    </w:p>
    <w:p w:rsidR="00BF3F6F" w:rsidRDefault="00BF3F6F" w:rsidP="00BF3F6F">
      <w:pPr>
        <w:pStyle w:val="Odstavecseseznamem"/>
        <w:ind w:left="644"/>
        <w:jc w:val="center"/>
        <w:rPr>
          <w:b/>
          <w:bCs/>
        </w:rPr>
      </w:pPr>
      <w:r>
        <w:rPr>
          <w:b/>
          <w:bCs/>
        </w:rPr>
        <w:lastRenderedPageBreak/>
        <w:t>X</w:t>
      </w:r>
      <w:r w:rsidRPr="00BF3F6F">
        <w:rPr>
          <w:b/>
          <w:bCs/>
        </w:rPr>
        <w:t>.</w:t>
      </w:r>
    </w:p>
    <w:p w:rsidR="007629DE" w:rsidRPr="00CA0BAD" w:rsidRDefault="00BF3F6F" w:rsidP="00CA0BAD">
      <w:pPr>
        <w:pStyle w:val="Odstavecseseznamem"/>
        <w:ind w:left="644"/>
        <w:jc w:val="center"/>
        <w:rPr>
          <w:b/>
          <w:bCs/>
        </w:rPr>
      </w:pPr>
      <w:r>
        <w:rPr>
          <w:b/>
          <w:bCs/>
        </w:rPr>
        <w:t>Závěrečná ustanovení</w:t>
      </w:r>
    </w:p>
    <w:p w:rsidR="0038591F" w:rsidRPr="00AD3097" w:rsidRDefault="0038591F" w:rsidP="00AD3097">
      <w:pPr>
        <w:numPr>
          <w:ilvl w:val="0"/>
          <w:numId w:val="14"/>
        </w:numPr>
        <w:spacing w:before="120"/>
        <w:jc w:val="both"/>
        <w:rPr>
          <w:rStyle w:val="slostrnky"/>
          <w:sz w:val="24"/>
          <w:szCs w:val="24"/>
        </w:rPr>
      </w:pPr>
      <w:r w:rsidRPr="00AD3097">
        <w:t>S ohledem na to, že smluvní strany jednají v rámci své podnikatelské činnosti, se ve vztahu ke smlouvám, které odkazují na tyto obchodní podmínky, nepoužijí ustanovení § 1740 odst. 3, § 1757 odst. 2 a 3 a dále pak § 1799 a § 1800 občanského zákoníku</w:t>
      </w:r>
      <w:r w:rsidRPr="00AD3097">
        <w:rPr>
          <w:rStyle w:val="slostrnky"/>
          <w:sz w:val="24"/>
          <w:szCs w:val="24"/>
        </w:rPr>
        <w:t>. Smluvní strany se dále dohodly, že ustanovení § 577 občanského zákoníku se nepoužije. Určení množstevního, časového, územního či jiného rozsahu v této smlouvě je pevně určeno autonomní dohodou smluvních stran a soud není oprávněn do smlouvy jakkoliv zasahovat.</w:t>
      </w:r>
    </w:p>
    <w:p w:rsidR="0038591F" w:rsidRPr="00AD3097" w:rsidRDefault="0038591F" w:rsidP="00AD3097">
      <w:pPr>
        <w:numPr>
          <w:ilvl w:val="0"/>
          <w:numId w:val="14"/>
        </w:numPr>
        <w:spacing w:before="120"/>
        <w:jc w:val="both"/>
        <w:rPr>
          <w:rStyle w:val="slostrnky"/>
          <w:sz w:val="24"/>
          <w:szCs w:val="24"/>
        </w:rPr>
      </w:pPr>
      <w:r w:rsidRPr="00AD3097">
        <w:t>Smluvní</w:t>
      </w:r>
      <w:r w:rsidRPr="00AD3097">
        <w:rPr>
          <w:rStyle w:val="slostrnky"/>
          <w:sz w:val="24"/>
          <w:szCs w:val="24"/>
        </w:rPr>
        <w:t xml:space="preserve"> strany prohlašují, že před uzavřením smlouvy zvážily plně hospodářskou, ekonomickou i faktickou situaci a jsou si plně vědomy okolností této smlouvy, jakož i okolností, které mohou po uzavření této smlouvy nastat. Pro vyloučení pochybností se uvádí, že smluvní strany považují tuto smlouvu za odvážnou smlouvu a tudíž se na závazky z ní vzniklé nepoužijí ustanovení občanského zákoníku o změně okolností v ustanovení §1764 až 1766 a neúměrném zkrácení v ustanovení §1793 až 1795. Tuto smlouvu nelze měnit rozhodnutím soudu v jakékoliv její části.</w:t>
      </w:r>
    </w:p>
    <w:p w:rsidR="0038591F" w:rsidRPr="00AD3097" w:rsidRDefault="0038591F" w:rsidP="00AD3097">
      <w:pPr>
        <w:numPr>
          <w:ilvl w:val="0"/>
          <w:numId w:val="14"/>
        </w:numPr>
        <w:spacing w:before="120"/>
        <w:jc w:val="both"/>
        <w:rPr>
          <w:rStyle w:val="slostrnky"/>
          <w:sz w:val="24"/>
          <w:szCs w:val="24"/>
        </w:rPr>
      </w:pPr>
      <w:r w:rsidRPr="00AD3097">
        <w:rPr>
          <w:rStyle w:val="slostrnky"/>
          <w:sz w:val="24"/>
          <w:szCs w:val="24"/>
        </w:rPr>
        <w:t xml:space="preserve">Tato smlouva je </w:t>
      </w:r>
      <w:r w:rsidRPr="00AD3097">
        <w:t>vyhotovena</w:t>
      </w:r>
      <w:r w:rsidRPr="00AD3097">
        <w:rPr>
          <w:rStyle w:val="slostrnky"/>
          <w:sz w:val="24"/>
          <w:szCs w:val="24"/>
        </w:rPr>
        <w:t xml:space="preserve"> ve dvou stejnopisech podepsaných oprávněnými zástupci smluvních stran, přičemž zhotovitel obdrží jedno vyhotovení a objednatel jedno vyhotovení.</w:t>
      </w:r>
    </w:p>
    <w:p w:rsidR="0038591F" w:rsidRPr="00AD3097" w:rsidRDefault="0038591F" w:rsidP="00AD3097">
      <w:pPr>
        <w:numPr>
          <w:ilvl w:val="0"/>
          <w:numId w:val="14"/>
        </w:numPr>
        <w:spacing w:before="120"/>
        <w:jc w:val="both"/>
      </w:pPr>
      <w:r w:rsidRPr="00AD3097">
        <w:t>Zhotovitel odpovídá vůči objednateli za to, aby ani jeho zaměstnanci, ani jiné osoby provádějící pro něho činnost související s touto smlouvou nevykonávali takovou činnost jako nelegální práci ve smyslu § 5 písm. e) zák</w:t>
      </w:r>
      <w:r w:rsidR="0096222C">
        <w:t>ona</w:t>
      </w:r>
      <w:r w:rsidRPr="00AD3097">
        <w:t xml:space="preserve"> č. 435/2004 Sb., o zaměstnanosti, v platném znění. Zhotovitel se  zavazuje vynaložit náležitou péči a podniknout veškerá opatření zejména pokud jde o předcházení výskytu nelegální práce při plnění této smlouvy, a to i u svých subdodavatelů. </w:t>
      </w:r>
    </w:p>
    <w:p w:rsidR="0038591F" w:rsidRPr="00AD3097" w:rsidRDefault="0038591F" w:rsidP="00AD3097">
      <w:pPr>
        <w:numPr>
          <w:ilvl w:val="0"/>
          <w:numId w:val="14"/>
        </w:numPr>
        <w:spacing w:before="120"/>
        <w:jc w:val="both"/>
      </w:pPr>
      <w:r w:rsidRPr="00AD3097">
        <w:t>Smluvní strany se zavazují zachovávat mlčenlivost o všech informacích a skutečnostech získaných při jednáních o uzavření této smlouvy nebo vyplývajících z této smlouvy, jejích příloh či dodatků. Smluvní strany se zavazují nesdělit a nezpřístupnit tyto informace a skutečnosti třetím osobám.</w:t>
      </w:r>
    </w:p>
    <w:p w:rsidR="0038591F" w:rsidRPr="00AD3097" w:rsidRDefault="0038591F" w:rsidP="00AD3097">
      <w:pPr>
        <w:numPr>
          <w:ilvl w:val="0"/>
          <w:numId w:val="14"/>
        </w:numPr>
        <w:spacing w:before="120"/>
        <w:jc w:val="both"/>
        <w:rPr>
          <w:rStyle w:val="slostrnky"/>
          <w:sz w:val="24"/>
          <w:szCs w:val="24"/>
        </w:rPr>
      </w:pPr>
      <w:r w:rsidRPr="00AD3097">
        <w:rPr>
          <w:rStyle w:val="slostrnky"/>
          <w:sz w:val="24"/>
          <w:szCs w:val="24"/>
        </w:rPr>
        <w:t>Zhotovitel není oprávněn převést jeho práva a povinnosti ze smlouvy jako postupitel třetí osobě, a to ani částečně, bez předchozího písemného souhlasu objednatele.</w:t>
      </w:r>
    </w:p>
    <w:p w:rsidR="0038591F" w:rsidRPr="00AD3097" w:rsidRDefault="0038591F" w:rsidP="00AD3097">
      <w:pPr>
        <w:numPr>
          <w:ilvl w:val="0"/>
          <w:numId w:val="14"/>
        </w:numPr>
        <w:spacing w:before="120"/>
        <w:jc w:val="both"/>
      </w:pPr>
      <w:r w:rsidRPr="00AD3097">
        <w:t xml:space="preserve">Tato </w:t>
      </w:r>
      <w:r w:rsidRPr="00AD3097">
        <w:rPr>
          <w:rStyle w:val="slostrnky"/>
          <w:sz w:val="24"/>
          <w:szCs w:val="24"/>
        </w:rPr>
        <w:t>smlouva</w:t>
      </w:r>
      <w:r w:rsidRPr="00AD3097">
        <w:t xml:space="preserve"> může být měněna jen písemnými a chronologicky číslovanými dodatky</w:t>
      </w:r>
      <w:r w:rsidR="00CA0BAD">
        <w:t>,</w:t>
      </w:r>
      <w:r w:rsidR="00CA0BAD" w:rsidRPr="00CA0BAD">
        <w:t xml:space="preserve"> </w:t>
      </w:r>
      <w:r w:rsidR="00CA0BAD">
        <w:t>a to s výhradou změny v údajích dle čl. I této smlouvy</w:t>
      </w:r>
      <w:r w:rsidRPr="00AD3097">
        <w:t xml:space="preserve">. Ujednáními v jiné formě, včetně zápisů, protokolů apod., smluvní strany nechtějí být vázány. Za písemnou formu se pro účely této smlouvy nepovažuje výměna emailových či jiných elektronických zpráv. </w:t>
      </w:r>
    </w:p>
    <w:p w:rsidR="0038591F" w:rsidRPr="00AD3097" w:rsidRDefault="0038591F" w:rsidP="00AD3097">
      <w:pPr>
        <w:numPr>
          <w:ilvl w:val="0"/>
          <w:numId w:val="14"/>
        </w:numPr>
        <w:spacing w:before="120"/>
        <w:jc w:val="both"/>
      </w:pPr>
      <w:r w:rsidRPr="00AD3097">
        <w:t xml:space="preserve">Smluvní strany </w:t>
      </w:r>
      <w:r w:rsidRPr="00AD3097">
        <w:rPr>
          <w:rStyle w:val="slostrnky"/>
          <w:sz w:val="24"/>
          <w:szCs w:val="24"/>
        </w:rPr>
        <w:t>si</w:t>
      </w:r>
      <w:r w:rsidRPr="00AD3097">
        <w:t xml:space="preserve"> nepřejí, aby nad rámec výslovných ustanovení této smlouvy byla jakákoliv práva a povinnosti dovozovány z dosavadní či budoucí praxe zavedené mezi smluvními stranami nebo zvyklostí zachovávaných obecně či v odvětví týkajícím se předmětu plnění této smlouvy, ledaže je v této smlouvě výslovně sjednáno jinak. Vedle shora uvedeného strany potvrzují, že si nejsou vědomy žádných dosud mezi nimi zavedených obchodních zvyklostí či praxe. </w:t>
      </w:r>
    </w:p>
    <w:p w:rsidR="0038591F" w:rsidRPr="00AD3097" w:rsidRDefault="0038591F" w:rsidP="00AD3097">
      <w:pPr>
        <w:numPr>
          <w:ilvl w:val="0"/>
          <w:numId w:val="14"/>
        </w:numPr>
        <w:spacing w:before="120"/>
        <w:jc w:val="both"/>
      </w:pPr>
      <w:r w:rsidRPr="00AD3097">
        <w:rPr>
          <w:rStyle w:val="slostrnky"/>
          <w:sz w:val="24"/>
          <w:szCs w:val="24"/>
        </w:rPr>
        <w:t>Eventuální</w:t>
      </w:r>
      <w:r w:rsidRPr="00AD3097">
        <w:t xml:space="preserve"> neplatnost, neúčinnost, zdánlivost či nevymahatelnost některého ustanovení smlouvy nemá vliv na ostatní ustanovení této smlouvy. Smluvní strany se dohodnou na náhradě takového neplatného, neúčinného, zdánlivého či </w:t>
      </w:r>
      <w:r w:rsidRPr="00AD3097">
        <w:lastRenderedPageBreak/>
        <w:t>nevymahatelného ustanovení písemným dodatkem k této smlouvě</w:t>
      </w:r>
      <w:r w:rsidR="00C7007A">
        <w:t>, který se bude shodovat s ekonomickým účelem původního ustanovení nebo se mu co nejvíce přiblíží</w:t>
      </w:r>
      <w:r w:rsidRPr="00AD3097">
        <w:t xml:space="preserve">. </w:t>
      </w:r>
    </w:p>
    <w:p w:rsidR="0038591F" w:rsidRPr="00AD3097" w:rsidRDefault="0038591F" w:rsidP="00AD3097">
      <w:pPr>
        <w:numPr>
          <w:ilvl w:val="0"/>
          <w:numId w:val="14"/>
        </w:numPr>
        <w:spacing w:before="120"/>
        <w:jc w:val="both"/>
        <w:rPr>
          <w:rStyle w:val="slostrnky"/>
          <w:sz w:val="24"/>
          <w:szCs w:val="24"/>
        </w:rPr>
      </w:pPr>
      <w:r w:rsidRPr="00AD3097">
        <w:t>Pro účely této smlouvy se namísto ustanovení § 573 občanského zákoníku uplatní následující pravidla. Jakýkoliv dopis, oznámení či jiný dokument bude považován za doručený druhé smluvní straně, bude-li dané smluvní straně doručen na kontaktní adresu dle této smlouvy, či písemně do sídla či místa podnikání smluvní strany, či na jakoukoli jinou adresu oznámenou jednou smluvní stranou druhé smluvní straně pro účely doručování písemných oznámení. V případě písemnosti zasílané provozovatelem poštovních služeb se má v pochybnostech za to, že písemnost zaslaná doporučenou poštovní přepravou byla doručena třetí den po dni odeslání této písemnosti. Smluvní strany se zavazují informovat druhou smluvní stranu o změnách kontaktních údajů uvedených v této smlouvě.</w:t>
      </w:r>
    </w:p>
    <w:p w:rsidR="00C7007A" w:rsidRDefault="0038591F" w:rsidP="00C7007A">
      <w:pPr>
        <w:numPr>
          <w:ilvl w:val="0"/>
          <w:numId w:val="14"/>
        </w:numPr>
        <w:spacing w:before="120"/>
        <w:jc w:val="both"/>
      </w:pPr>
      <w:r w:rsidRPr="00AD3097">
        <w:t>Smluvní strany prohlašují, že se dohodly na celém obsahu této smlouvy. Tato smlouva nahrazuje všechna předchozí písemná nebo ústní ujednání smluvních stran, která se vztahují k předmětu této smlouvy. Smluvní strany výslovně potvrzují, že podmínky této smlouvy jsou výsledkem jednání smluvních stran a každá ze stran měla příležitost ovlivnit obsah podmínek této smlouvy.</w:t>
      </w:r>
    </w:p>
    <w:p w:rsidR="00C7007A" w:rsidRPr="00200924" w:rsidRDefault="00200924" w:rsidP="00C7007A">
      <w:pPr>
        <w:numPr>
          <w:ilvl w:val="0"/>
          <w:numId w:val="14"/>
        </w:numPr>
        <w:spacing w:before="120"/>
        <w:jc w:val="both"/>
        <w:rPr>
          <w:rStyle w:val="slostrnky"/>
          <w:sz w:val="24"/>
          <w:szCs w:val="24"/>
        </w:rPr>
      </w:pPr>
      <w:r>
        <w:rPr>
          <w:iCs/>
        </w:rPr>
        <w:t>Objednatel</w:t>
      </w:r>
      <w:r w:rsidR="00C7007A" w:rsidRPr="00200924">
        <w:rPr>
          <w:rStyle w:val="slostrnky"/>
          <w:iCs/>
          <w:sz w:val="24"/>
          <w:szCs w:val="24"/>
        </w:rPr>
        <w:t xml:space="preserve"> </w:t>
      </w:r>
      <w:r w:rsidR="00C7007A" w:rsidRPr="00200924">
        <w:rPr>
          <w:iCs/>
        </w:rPr>
        <w:t xml:space="preserve">zpracovává osobní údaje uvedené v této smlouvě a všech dokumentech s touto smlouvou souvisejících, a to v souladu s platnou legislativou. Bližší informace zejména ke způsobu, rozsahu, účelu, podmínkám a délce zpracování osobních údajů jsou uvedeny na webových stránkách </w:t>
      </w:r>
      <w:r w:rsidR="005221F3">
        <w:rPr>
          <w:iCs/>
        </w:rPr>
        <w:t>objednatele</w:t>
      </w:r>
      <w:r w:rsidR="00C7007A" w:rsidRPr="00200924">
        <w:rPr>
          <w:iCs/>
        </w:rPr>
        <w:t xml:space="preserve">: </w:t>
      </w:r>
      <w:hyperlink r:id="rId9" w:history="1">
        <w:r w:rsidR="00C7007A" w:rsidRPr="00200924">
          <w:t>www.ovak.cz</w:t>
        </w:r>
      </w:hyperlink>
      <w:r w:rsidR="00C7007A" w:rsidRPr="00200924">
        <w:rPr>
          <w:iCs/>
        </w:rPr>
        <w:t xml:space="preserve"> v sekci  O společnosti.</w:t>
      </w:r>
    </w:p>
    <w:p w:rsidR="0038591F" w:rsidRPr="00AD3097" w:rsidRDefault="00200924" w:rsidP="00AD3097">
      <w:pPr>
        <w:numPr>
          <w:ilvl w:val="0"/>
          <w:numId w:val="14"/>
        </w:numPr>
        <w:spacing w:before="120"/>
        <w:jc w:val="both"/>
        <w:rPr>
          <w:rStyle w:val="slostrnky"/>
          <w:sz w:val="24"/>
          <w:szCs w:val="24"/>
        </w:rPr>
      </w:pPr>
      <w:r>
        <w:rPr>
          <w:rStyle w:val="slostrnky"/>
          <w:sz w:val="24"/>
          <w:szCs w:val="24"/>
        </w:rPr>
        <w:t>Objednatel</w:t>
      </w:r>
      <w:r w:rsidR="0038591F" w:rsidRPr="00AD3097">
        <w:rPr>
          <w:rStyle w:val="slostrnky"/>
          <w:sz w:val="24"/>
          <w:szCs w:val="24"/>
        </w:rPr>
        <w:t xml:space="preserve"> jako součást skupiny SUEZ prosazuje rovný přístup, nestrannost, zákonnost, slušnost a etické </w:t>
      </w:r>
      <w:r w:rsidR="0038591F" w:rsidRPr="00AD3097">
        <w:t>chování</w:t>
      </w:r>
      <w:r w:rsidR="0038591F" w:rsidRPr="00AD3097">
        <w:rPr>
          <w:rStyle w:val="slostrnky"/>
          <w:sz w:val="24"/>
          <w:szCs w:val="24"/>
        </w:rPr>
        <w:t xml:space="preserve"> ve všech obchodních vztazích v souladu s Etickou chartou SUEZ umístěnou na webových stránkách </w:t>
      </w:r>
      <w:hyperlink r:id="rId10" w:history="1">
        <w:r w:rsidR="0038591F" w:rsidRPr="00AD3097">
          <w:rPr>
            <w:rStyle w:val="slostrnky"/>
            <w:sz w:val="24"/>
            <w:szCs w:val="24"/>
          </w:rPr>
          <w:t>www.ovak.cz</w:t>
        </w:r>
      </w:hyperlink>
      <w:r w:rsidR="0038591F" w:rsidRPr="00AD3097">
        <w:rPr>
          <w:rStyle w:val="slostrnky"/>
          <w:sz w:val="24"/>
          <w:szCs w:val="24"/>
        </w:rPr>
        <w:t xml:space="preserve">. Pro oznámení nezákonného nebo neetického jednání slouží e-mailová adresa </w:t>
      </w:r>
      <w:hyperlink r:id="rId11" w:history="1">
        <w:r w:rsidR="0038591F" w:rsidRPr="00AD3097">
          <w:rPr>
            <w:rStyle w:val="slostrnky"/>
            <w:sz w:val="24"/>
            <w:szCs w:val="24"/>
          </w:rPr>
          <w:t>etika@ovak.cz</w:t>
        </w:r>
      </w:hyperlink>
      <w:r w:rsidR="0038591F" w:rsidRPr="00AD3097">
        <w:rPr>
          <w:rStyle w:val="slostrnky"/>
          <w:sz w:val="24"/>
          <w:szCs w:val="24"/>
        </w:rPr>
        <w:t>.</w:t>
      </w:r>
    </w:p>
    <w:p w:rsidR="009C7559" w:rsidRPr="00AD3097" w:rsidRDefault="009C7559" w:rsidP="009C7559">
      <w:pPr>
        <w:jc w:val="both"/>
      </w:pPr>
    </w:p>
    <w:p w:rsidR="009C7559" w:rsidRPr="00374449" w:rsidRDefault="009C7559" w:rsidP="009C7559">
      <w:pPr>
        <w:jc w:val="both"/>
      </w:pPr>
      <w:r w:rsidRPr="00AD3097">
        <w:t xml:space="preserve">Příloha: Schéma s vyznačením plochy pro nakládku kalu </w:t>
      </w:r>
    </w:p>
    <w:p w:rsidR="009C7559" w:rsidRPr="00374449" w:rsidRDefault="009C7559" w:rsidP="009C7559">
      <w:pPr>
        <w:jc w:val="both"/>
      </w:pPr>
    </w:p>
    <w:p w:rsidR="009C7559" w:rsidRPr="00374449" w:rsidRDefault="009C7559" w:rsidP="009C7559">
      <w:pPr>
        <w:rPr>
          <w:i/>
          <w:iCs/>
        </w:rPr>
      </w:pPr>
      <w:r w:rsidRPr="00374449">
        <w:t xml:space="preserve">V Ostravě dne : __________________     </w:t>
      </w:r>
      <w:r w:rsidRPr="00374449">
        <w:tab/>
      </w:r>
      <w:r w:rsidRPr="00374449">
        <w:tab/>
        <w:t xml:space="preserve">V </w:t>
      </w:r>
      <w:r w:rsidR="00EB381F">
        <w:rPr>
          <w:b/>
          <w:bCs/>
        </w:rPr>
        <w:t>[</w:t>
      </w:r>
      <w:r w:rsidR="00EB381F" w:rsidRPr="00EB381F">
        <w:rPr>
          <w:b/>
          <w:bCs/>
          <w:highlight w:val="yellow"/>
        </w:rPr>
        <w:t>VYPLNÍ UCHAZEČ</w:t>
      </w:r>
      <w:r w:rsidR="00EB381F">
        <w:rPr>
          <w:b/>
          <w:bCs/>
        </w:rPr>
        <w:t>]</w:t>
      </w:r>
      <w:r w:rsidRPr="00374449">
        <w:t xml:space="preserve"> dne : </w:t>
      </w:r>
      <w:r w:rsidR="00EB381F">
        <w:tab/>
      </w:r>
      <w:r w:rsidR="00EB381F">
        <w:tab/>
      </w:r>
      <w:r w:rsidR="00EB381F">
        <w:tab/>
      </w:r>
      <w:r w:rsidR="00EB381F">
        <w:tab/>
      </w:r>
      <w:r w:rsidR="00EB381F">
        <w:tab/>
      </w:r>
      <w:r w:rsidR="00EB381F">
        <w:tab/>
      </w:r>
      <w:r w:rsidR="00EB381F">
        <w:tab/>
      </w:r>
      <w:r w:rsidR="00EB381F">
        <w:tab/>
      </w:r>
      <w:r w:rsidR="00EB381F">
        <w:tab/>
      </w:r>
      <w:r w:rsidR="00EB381F">
        <w:tab/>
        <w:t xml:space="preserve">    </w:t>
      </w:r>
      <w:r w:rsidR="00EB381F">
        <w:rPr>
          <w:b/>
          <w:bCs/>
        </w:rPr>
        <w:t>[</w:t>
      </w:r>
      <w:r w:rsidR="00EB381F" w:rsidRPr="00EB381F">
        <w:rPr>
          <w:b/>
          <w:bCs/>
          <w:highlight w:val="yellow"/>
        </w:rPr>
        <w:t>VYPLNÍ UCHAZEČ</w:t>
      </w:r>
      <w:r w:rsidR="00EB381F">
        <w:rPr>
          <w:b/>
          <w:bCs/>
        </w:rPr>
        <w:t>]</w:t>
      </w:r>
      <w:r w:rsidRPr="00374449">
        <w:rPr>
          <w:i/>
          <w:iCs/>
        </w:rPr>
        <w:t xml:space="preserve"> </w:t>
      </w:r>
    </w:p>
    <w:p w:rsidR="009C7559" w:rsidRPr="00694427" w:rsidRDefault="009C7559" w:rsidP="00694427">
      <w:pPr>
        <w:rPr>
          <w:i/>
          <w:iCs/>
        </w:rPr>
      </w:pPr>
      <w:r w:rsidRPr="00374449">
        <w:rPr>
          <w:i/>
          <w:iCs/>
        </w:rPr>
        <w:t xml:space="preserve">            </w:t>
      </w:r>
    </w:p>
    <w:p w:rsidR="00AD3097" w:rsidRDefault="00AD3097" w:rsidP="009C7559">
      <w:pPr>
        <w:jc w:val="both"/>
      </w:pPr>
    </w:p>
    <w:p w:rsidR="005D4BE1" w:rsidRPr="00374449" w:rsidRDefault="005D4BE1" w:rsidP="009C7559">
      <w:pPr>
        <w:jc w:val="both"/>
      </w:pPr>
    </w:p>
    <w:p w:rsidR="009C7559" w:rsidRPr="00374449" w:rsidRDefault="009C7559" w:rsidP="009C7559">
      <w:pPr>
        <w:jc w:val="both"/>
      </w:pPr>
      <w:r w:rsidRPr="00374449">
        <w:t xml:space="preserve">________________________   </w:t>
      </w:r>
      <w:r w:rsidRPr="00374449">
        <w:tab/>
      </w:r>
      <w:r w:rsidRPr="00374449">
        <w:tab/>
      </w:r>
      <w:r w:rsidRPr="00374449">
        <w:tab/>
        <w:t xml:space="preserve"> ______________________________</w:t>
      </w:r>
    </w:p>
    <w:p w:rsidR="009C7559" w:rsidRPr="00374449" w:rsidRDefault="009C7559" w:rsidP="009C7559">
      <w:pPr>
        <w:pStyle w:val="slovn"/>
        <w:widowControl/>
        <w:spacing w:before="0"/>
      </w:pPr>
      <w:r w:rsidRPr="00374449">
        <w:t xml:space="preserve">     za  objednatele</w:t>
      </w:r>
      <w:r w:rsidRPr="00374449">
        <w:tab/>
      </w:r>
      <w:r w:rsidRPr="00374449">
        <w:tab/>
      </w:r>
      <w:r w:rsidRPr="00374449">
        <w:tab/>
      </w:r>
      <w:r w:rsidRPr="00374449">
        <w:tab/>
      </w:r>
      <w:r w:rsidRPr="00374449">
        <w:tab/>
      </w:r>
      <w:r w:rsidRPr="00374449">
        <w:tab/>
        <w:t xml:space="preserve"> za  zhotovitele                           </w:t>
      </w:r>
    </w:p>
    <w:p w:rsidR="009C7559" w:rsidRPr="00374449" w:rsidRDefault="009C7559" w:rsidP="009C7559">
      <w:pPr>
        <w:jc w:val="both"/>
        <w:rPr>
          <w:i/>
          <w:iCs/>
        </w:rPr>
      </w:pPr>
      <w:r w:rsidRPr="00374449">
        <w:t xml:space="preserve">Ing. </w:t>
      </w:r>
      <w:r w:rsidR="00EB381F">
        <w:t>Tomáš Macura</w:t>
      </w:r>
      <w:r w:rsidRPr="00374449">
        <w:t>, MBA</w:t>
      </w:r>
      <w:r w:rsidRPr="00374449">
        <w:tab/>
      </w:r>
      <w:r w:rsidRPr="00374449">
        <w:tab/>
        <w:t xml:space="preserve"> </w:t>
      </w:r>
      <w:r w:rsidRPr="00374449">
        <w:tab/>
        <w:t xml:space="preserve">           </w:t>
      </w:r>
      <w:r w:rsidR="00B32E95">
        <w:tab/>
      </w:r>
      <w:r w:rsidR="00EB381F">
        <w:rPr>
          <w:b/>
          <w:bCs/>
        </w:rPr>
        <w:t>[</w:t>
      </w:r>
      <w:r w:rsidR="00EB381F" w:rsidRPr="00EB381F">
        <w:rPr>
          <w:b/>
          <w:bCs/>
          <w:highlight w:val="yellow"/>
        </w:rPr>
        <w:t>VYPLNÍ UCHAZEČ</w:t>
      </w:r>
      <w:r w:rsidR="00EB381F">
        <w:rPr>
          <w:b/>
          <w:bCs/>
        </w:rPr>
        <w:t>]</w:t>
      </w:r>
    </w:p>
    <w:p w:rsidR="009C7559" w:rsidRDefault="008A5872" w:rsidP="009C7559">
      <w:pPr>
        <w:jc w:val="both"/>
        <w:rPr>
          <w:b/>
          <w:bCs/>
        </w:rPr>
      </w:pPr>
      <w:r>
        <w:t>Předseda představenstva</w:t>
      </w:r>
      <w:r>
        <w:tab/>
      </w:r>
      <w:r w:rsidR="009C7559" w:rsidRPr="00374449">
        <w:t xml:space="preserve">                       </w:t>
      </w:r>
      <w:r w:rsidR="00B32E95">
        <w:t xml:space="preserve">               </w:t>
      </w:r>
      <w:r w:rsidR="00EB381F">
        <w:rPr>
          <w:b/>
          <w:bCs/>
        </w:rPr>
        <w:t>[</w:t>
      </w:r>
      <w:r w:rsidR="00EB381F" w:rsidRPr="00EB381F">
        <w:rPr>
          <w:b/>
          <w:bCs/>
          <w:highlight w:val="yellow"/>
        </w:rPr>
        <w:t>VYPLNÍ UCHAZEČ</w:t>
      </w:r>
      <w:r w:rsidR="00EB381F">
        <w:rPr>
          <w:b/>
          <w:bCs/>
        </w:rPr>
        <w:t>]</w:t>
      </w:r>
    </w:p>
    <w:p w:rsidR="008A5872" w:rsidRDefault="008A5872" w:rsidP="008A5872">
      <w:pPr>
        <w:jc w:val="both"/>
      </w:pPr>
    </w:p>
    <w:p w:rsidR="008A5872" w:rsidRDefault="008A5872" w:rsidP="008A5872">
      <w:pPr>
        <w:jc w:val="both"/>
      </w:pPr>
    </w:p>
    <w:p w:rsidR="00200924" w:rsidRDefault="00200924" w:rsidP="008A5872">
      <w:pPr>
        <w:jc w:val="both"/>
      </w:pPr>
    </w:p>
    <w:p w:rsidR="005D4BE1" w:rsidRDefault="005D4BE1" w:rsidP="008A5872">
      <w:pPr>
        <w:jc w:val="both"/>
      </w:pPr>
    </w:p>
    <w:p w:rsidR="008A5872" w:rsidRPr="00374449" w:rsidRDefault="008A5872" w:rsidP="008A5872">
      <w:pPr>
        <w:jc w:val="both"/>
      </w:pPr>
      <w:r w:rsidRPr="00374449">
        <w:t xml:space="preserve">________________________   </w:t>
      </w:r>
      <w:r w:rsidRPr="00374449">
        <w:tab/>
      </w:r>
      <w:r w:rsidRPr="00374449">
        <w:tab/>
      </w:r>
      <w:r w:rsidRPr="00374449">
        <w:tab/>
        <w:t xml:space="preserve"> </w:t>
      </w:r>
    </w:p>
    <w:p w:rsidR="008A5872" w:rsidRPr="00374449" w:rsidRDefault="008A5872" w:rsidP="008A5872">
      <w:pPr>
        <w:pStyle w:val="slovn"/>
        <w:widowControl/>
        <w:spacing w:before="0"/>
      </w:pPr>
      <w:r w:rsidRPr="00374449">
        <w:t xml:space="preserve">     za </w:t>
      </w:r>
      <w:r>
        <w:t xml:space="preserve"> </w:t>
      </w:r>
      <w:r w:rsidRPr="00374449">
        <w:t>objednatele</w:t>
      </w:r>
      <w:r w:rsidRPr="00374449">
        <w:tab/>
      </w:r>
      <w:r w:rsidRPr="00374449">
        <w:tab/>
      </w:r>
      <w:r w:rsidRPr="00374449">
        <w:tab/>
      </w:r>
      <w:r w:rsidRPr="00374449">
        <w:tab/>
      </w:r>
      <w:r w:rsidRPr="00374449">
        <w:tab/>
      </w:r>
      <w:r w:rsidRPr="00374449">
        <w:tab/>
        <w:t xml:space="preserve"> </w:t>
      </w:r>
    </w:p>
    <w:p w:rsidR="008A5872" w:rsidRDefault="008A5872" w:rsidP="008A5872">
      <w:pPr>
        <w:jc w:val="both"/>
      </w:pPr>
      <w:r w:rsidRPr="00374449">
        <w:t xml:space="preserve">Ing. </w:t>
      </w:r>
      <w:r>
        <w:t>Petr Konečný</w:t>
      </w:r>
      <w:r w:rsidRPr="00374449">
        <w:t>, MBA</w:t>
      </w:r>
      <w:r w:rsidRPr="00374449">
        <w:tab/>
      </w:r>
      <w:r w:rsidRPr="00374449">
        <w:tab/>
        <w:t xml:space="preserve"> </w:t>
      </w:r>
      <w:r w:rsidRPr="00374449">
        <w:tab/>
        <w:t xml:space="preserve">           </w:t>
      </w:r>
      <w:r>
        <w:tab/>
      </w:r>
    </w:p>
    <w:p w:rsidR="00CA0BAD" w:rsidRPr="00200924" w:rsidRDefault="008A5872" w:rsidP="00200924">
      <w:pPr>
        <w:jc w:val="both"/>
        <w:rPr>
          <w:i/>
          <w:iCs/>
        </w:rPr>
      </w:pPr>
      <w:r>
        <w:t>místopředseda představenstva</w:t>
      </w:r>
    </w:p>
    <w:p w:rsidR="005D4BE1" w:rsidRDefault="005D4BE1" w:rsidP="0038591F">
      <w:pPr>
        <w:jc w:val="both"/>
      </w:pPr>
    </w:p>
    <w:p w:rsidR="0038591F" w:rsidRDefault="0038591F" w:rsidP="0038591F">
      <w:pPr>
        <w:jc w:val="both"/>
      </w:pPr>
      <w:r w:rsidRPr="00374449">
        <w:lastRenderedPageBreak/>
        <w:t xml:space="preserve">Příloha: Schéma s vyznačením plochy pro nakládku kalu </w:t>
      </w:r>
    </w:p>
    <w:p w:rsidR="00AD3097" w:rsidRPr="00374449" w:rsidRDefault="00AD3097" w:rsidP="0038591F">
      <w:pPr>
        <w:jc w:val="both"/>
      </w:pPr>
    </w:p>
    <w:p w:rsidR="0038591F" w:rsidRDefault="0038591F"/>
    <w:p w:rsidR="0038591F" w:rsidRDefault="0038591F">
      <w:r>
        <w:rPr>
          <w:noProof/>
        </w:rPr>
        <w:drawing>
          <wp:inline distT="0" distB="0" distL="0" distR="0" wp14:anchorId="3AD3D3E2" wp14:editId="6B745486">
            <wp:extent cx="5548630" cy="7753350"/>
            <wp:effectExtent l="0" t="0" r="0" b="0"/>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2"/>
                    <a:srcRect/>
                    <a:stretch>
                      <a:fillRect/>
                    </a:stretch>
                  </pic:blipFill>
                  <pic:spPr bwMode="auto">
                    <a:xfrm>
                      <a:off x="0" y="0"/>
                      <a:ext cx="5548630" cy="7753350"/>
                    </a:xfrm>
                    <a:prstGeom prst="rect">
                      <a:avLst/>
                    </a:prstGeom>
                    <a:noFill/>
                    <a:ln w="9525">
                      <a:noFill/>
                      <a:miter lim="800000"/>
                      <a:headEnd/>
                      <a:tailEnd/>
                    </a:ln>
                  </pic:spPr>
                </pic:pic>
              </a:graphicData>
            </a:graphic>
          </wp:inline>
        </w:drawing>
      </w:r>
    </w:p>
    <w:sectPr w:rsidR="0038591F" w:rsidSect="0053201D">
      <w:headerReference w:type="default" r:id="rId13"/>
      <w:footerReference w:type="default" r:id="rId14"/>
      <w:pgSz w:w="11907" w:h="16840"/>
      <w:pgMar w:top="1134" w:right="1418" w:bottom="1560" w:left="1701" w:header="964" w:footer="1134"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AD" w:rsidRDefault="00CA0BAD" w:rsidP="008B669A">
      <w:r>
        <w:separator/>
      </w:r>
    </w:p>
  </w:endnote>
  <w:endnote w:type="continuationSeparator" w:id="0">
    <w:p w:rsidR="00CA0BAD" w:rsidRDefault="00CA0BAD" w:rsidP="008B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AD" w:rsidRDefault="00CA0BAD">
    <w:pPr>
      <w:pStyle w:val="Zpat"/>
      <w:widowControl/>
      <w:jc w:val="center"/>
    </w:pPr>
    <w:r>
      <w:t xml:space="preserve">Strana </w:t>
    </w:r>
    <w:r>
      <w:rPr>
        <w:rStyle w:val="slostrnky"/>
      </w:rPr>
      <w:fldChar w:fldCharType="begin"/>
    </w:r>
    <w:r>
      <w:rPr>
        <w:rStyle w:val="slostrnky"/>
      </w:rPr>
      <w:instrText xml:space="preserve">PAGE </w:instrText>
    </w:r>
    <w:r>
      <w:rPr>
        <w:rStyle w:val="slostrnky"/>
      </w:rPr>
      <w:fldChar w:fldCharType="separate"/>
    </w:r>
    <w:r w:rsidR="008847AD">
      <w:rPr>
        <w:rStyle w:val="slostrnky"/>
        <w:noProof/>
      </w:rPr>
      <w:t>9</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AD" w:rsidRDefault="00CA0BAD" w:rsidP="008B669A">
      <w:r>
        <w:separator/>
      </w:r>
    </w:p>
  </w:footnote>
  <w:footnote w:type="continuationSeparator" w:id="0">
    <w:p w:rsidR="00CA0BAD" w:rsidRDefault="00CA0BAD" w:rsidP="008B6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BAD" w:rsidRPr="0053201D" w:rsidRDefault="00CA0BAD" w:rsidP="0053201D">
    <w:pPr>
      <w:pStyle w:val="Zhlav"/>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22F"/>
    <w:multiLevelType w:val="multilevel"/>
    <w:tmpl w:val="53705FAE"/>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
    <w:nsid w:val="07DB009E"/>
    <w:multiLevelType w:val="hybridMultilevel"/>
    <w:tmpl w:val="CBF6558A"/>
    <w:lvl w:ilvl="0" w:tplc="21D66218">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0E4F1849"/>
    <w:multiLevelType w:val="multilevel"/>
    <w:tmpl w:val="CC9E79CE"/>
    <w:lvl w:ilvl="0">
      <w:start w:val="1"/>
      <w:numFmt w:val="decimal"/>
      <w:lvlText w:val="%1)"/>
      <w:lvlJc w:val="left"/>
      <w:pPr>
        <w:tabs>
          <w:tab w:val="num" w:pos="689"/>
        </w:tabs>
        <w:ind w:left="689" w:hanging="405"/>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
    <w:nsid w:val="1B6225DA"/>
    <w:multiLevelType w:val="hybridMultilevel"/>
    <w:tmpl w:val="CA50F270"/>
    <w:lvl w:ilvl="0" w:tplc="52C839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7E1117"/>
    <w:multiLevelType w:val="hybridMultilevel"/>
    <w:tmpl w:val="70D63F1E"/>
    <w:lvl w:ilvl="0" w:tplc="0D8C091A">
      <w:start w:val="1"/>
      <w:numFmt w:val="decimal"/>
      <w:lvlText w:val="%1)"/>
      <w:lvlJc w:val="left"/>
      <w:pPr>
        <w:tabs>
          <w:tab w:val="num" w:pos="734"/>
        </w:tabs>
        <w:ind w:left="734" w:hanging="360"/>
      </w:pPr>
      <w:rPr>
        <w:rFonts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5">
    <w:nsid w:val="21E749D0"/>
    <w:multiLevelType w:val="hybridMultilevel"/>
    <w:tmpl w:val="8E7224F0"/>
    <w:lvl w:ilvl="0" w:tplc="530A1A80">
      <w:start w:val="1"/>
      <w:numFmt w:val="decimal"/>
      <w:lvlText w:val="%1."/>
      <w:lvlJc w:val="left"/>
      <w:pPr>
        <w:tabs>
          <w:tab w:val="num" w:pos="720"/>
        </w:tabs>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32C15794"/>
    <w:multiLevelType w:val="hybridMultilevel"/>
    <w:tmpl w:val="D1D473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C0F3AC0"/>
    <w:multiLevelType w:val="multilevel"/>
    <w:tmpl w:val="B5F61DDA"/>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8">
    <w:nsid w:val="514167CC"/>
    <w:multiLevelType w:val="multilevel"/>
    <w:tmpl w:val="2BAE0EEE"/>
    <w:lvl w:ilvl="0">
      <w:start w:val="1"/>
      <w:numFmt w:val="decimal"/>
      <w:pStyle w:val="Nadpis1"/>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sz w:val="22"/>
        <w:szCs w:val="22"/>
      </w:rPr>
    </w:lvl>
    <w:lvl w:ilvl="2">
      <w:start w:val="1"/>
      <w:numFmt w:val="decimal"/>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nsid w:val="52571DD5"/>
    <w:multiLevelType w:val="multilevel"/>
    <w:tmpl w:val="46C433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BEB0DBB"/>
    <w:multiLevelType w:val="multilevel"/>
    <w:tmpl w:val="5BE6F228"/>
    <w:lvl w:ilvl="0">
      <w:start w:val="1"/>
      <w:numFmt w:val="decimal"/>
      <w:lvlText w:val="%1)"/>
      <w:lvlJc w:val="left"/>
      <w:pPr>
        <w:tabs>
          <w:tab w:val="num" w:pos="644"/>
        </w:tabs>
        <w:ind w:left="644" w:hanging="360"/>
      </w:pPr>
      <w:rPr>
        <w:rFonts w:hint="default"/>
        <w:b w:val="0"/>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1">
    <w:nsid w:val="710E7A6C"/>
    <w:multiLevelType w:val="hybridMultilevel"/>
    <w:tmpl w:val="375C1BCE"/>
    <w:lvl w:ilvl="0" w:tplc="978C4A4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nsid w:val="73C80664"/>
    <w:multiLevelType w:val="multilevel"/>
    <w:tmpl w:val="5BE6F228"/>
    <w:lvl w:ilvl="0">
      <w:start w:val="1"/>
      <w:numFmt w:val="decimal"/>
      <w:lvlText w:val="%1)"/>
      <w:lvlJc w:val="left"/>
      <w:pPr>
        <w:tabs>
          <w:tab w:val="num" w:pos="644"/>
        </w:tabs>
        <w:ind w:left="644" w:hanging="360"/>
      </w:pPr>
      <w:rPr>
        <w:rFonts w:hint="default"/>
        <w:b w:val="0"/>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3">
    <w:nsid w:val="7C58123A"/>
    <w:multiLevelType w:val="multilevel"/>
    <w:tmpl w:val="2C843D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num w:numId="1">
    <w:abstractNumId w:val="8"/>
  </w:num>
  <w:num w:numId="2">
    <w:abstractNumId w:val="6"/>
  </w:num>
  <w:num w:numId="3">
    <w:abstractNumId w:val="13"/>
  </w:num>
  <w:num w:numId="4">
    <w:abstractNumId w:val="0"/>
  </w:num>
  <w:num w:numId="5">
    <w:abstractNumId w:val="2"/>
  </w:num>
  <w:num w:numId="6">
    <w:abstractNumId w:val="9"/>
  </w:num>
  <w:num w:numId="7">
    <w:abstractNumId w:val="4"/>
  </w:num>
  <w:num w:numId="8">
    <w:abstractNumId w:val="3"/>
  </w:num>
  <w:num w:numId="9">
    <w:abstractNumId w:val="7"/>
  </w:num>
  <w:num w:numId="10">
    <w:abstractNumId w:val="11"/>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59"/>
    <w:rsid w:val="00007F21"/>
    <w:rsid w:val="00014AC8"/>
    <w:rsid w:val="00016D69"/>
    <w:rsid w:val="00017261"/>
    <w:rsid w:val="00017614"/>
    <w:rsid w:val="0002456F"/>
    <w:rsid w:val="00032B13"/>
    <w:rsid w:val="00047F17"/>
    <w:rsid w:val="00052932"/>
    <w:rsid w:val="00052F38"/>
    <w:rsid w:val="00053188"/>
    <w:rsid w:val="00063A74"/>
    <w:rsid w:val="0007231B"/>
    <w:rsid w:val="00075544"/>
    <w:rsid w:val="00081033"/>
    <w:rsid w:val="00083820"/>
    <w:rsid w:val="00091B26"/>
    <w:rsid w:val="00091E39"/>
    <w:rsid w:val="00095620"/>
    <w:rsid w:val="000A3E32"/>
    <w:rsid w:val="000A776C"/>
    <w:rsid w:val="000C22D0"/>
    <w:rsid w:val="000C674A"/>
    <w:rsid w:val="000D1697"/>
    <w:rsid w:val="000F7627"/>
    <w:rsid w:val="000F768D"/>
    <w:rsid w:val="00101D14"/>
    <w:rsid w:val="00107620"/>
    <w:rsid w:val="001108DC"/>
    <w:rsid w:val="00117A74"/>
    <w:rsid w:val="0013265C"/>
    <w:rsid w:val="00140C33"/>
    <w:rsid w:val="00141D61"/>
    <w:rsid w:val="00142A56"/>
    <w:rsid w:val="001551D9"/>
    <w:rsid w:val="00165C16"/>
    <w:rsid w:val="001723F4"/>
    <w:rsid w:val="00183096"/>
    <w:rsid w:val="001837DA"/>
    <w:rsid w:val="00184FCC"/>
    <w:rsid w:val="00187237"/>
    <w:rsid w:val="00193AE4"/>
    <w:rsid w:val="001951C9"/>
    <w:rsid w:val="001A0530"/>
    <w:rsid w:val="001A20FA"/>
    <w:rsid w:val="001B6B46"/>
    <w:rsid w:val="001C0D04"/>
    <w:rsid w:val="001C1BE1"/>
    <w:rsid w:val="001C7D83"/>
    <w:rsid w:val="001D5AFE"/>
    <w:rsid w:val="001D5D03"/>
    <w:rsid w:val="001F1415"/>
    <w:rsid w:val="00200924"/>
    <w:rsid w:val="00201006"/>
    <w:rsid w:val="002029E0"/>
    <w:rsid w:val="00207BC3"/>
    <w:rsid w:val="00211DB6"/>
    <w:rsid w:val="00212C84"/>
    <w:rsid w:val="002232F6"/>
    <w:rsid w:val="0022673E"/>
    <w:rsid w:val="00244396"/>
    <w:rsid w:val="00245BF2"/>
    <w:rsid w:val="00256339"/>
    <w:rsid w:val="00263102"/>
    <w:rsid w:val="0026622F"/>
    <w:rsid w:val="002741BC"/>
    <w:rsid w:val="0028050B"/>
    <w:rsid w:val="0028414D"/>
    <w:rsid w:val="00287185"/>
    <w:rsid w:val="002B037A"/>
    <w:rsid w:val="002B2FE2"/>
    <w:rsid w:val="002C6F16"/>
    <w:rsid w:val="002D1C23"/>
    <w:rsid w:val="002E2F12"/>
    <w:rsid w:val="002F44B0"/>
    <w:rsid w:val="002F6FF4"/>
    <w:rsid w:val="0030173C"/>
    <w:rsid w:val="0031410C"/>
    <w:rsid w:val="00314286"/>
    <w:rsid w:val="00316BF0"/>
    <w:rsid w:val="0033043B"/>
    <w:rsid w:val="00331F9E"/>
    <w:rsid w:val="003345D6"/>
    <w:rsid w:val="00337B28"/>
    <w:rsid w:val="003614EC"/>
    <w:rsid w:val="0036152D"/>
    <w:rsid w:val="00361A44"/>
    <w:rsid w:val="00364E4E"/>
    <w:rsid w:val="00365DCF"/>
    <w:rsid w:val="0037288D"/>
    <w:rsid w:val="00381BFA"/>
    <w:rsid w:val="0038591F"/>
    <w:rsid w:val="0038627A"/>
    <w:rsid w:val="003B33F8"/>
    <w:rsid w:val="003D2BC6"/>
    <w:rsid w:val="003D5496"/>
    <w:rsid w:val="003E6A17"/>
    <w:rsid w:val="003F3301"/>
    <w:rsid w:val="00405489"/>
    <w:rsid w:val="00416F0B"/>
    <w:rsid w:val="004222E8"/>
    <w:rsid w:val="00422992"/>
    <w:rsid w:val="004276D2"/>
    <w:rsid w:val="0043576F"/>
    <w:rsid w:val="004407B7"/>
    <w:rsid w:val="0044218D"/>
    <w:rsid w:val="0044296A"/>
    <w:rsid w:val="00443A79"/>
    <w:rsid w:val="00457CAE"/>
    <w:rsid w:val="00462EE5"/>
    <w:rsid w:val="004704BB"/>
    <w:rsid w:val="004777D8"/>
    <w:rsid w:val="00481356"/>
    <w:rsid w:val="00486772"/>
    <w:rsid w:val="0049478D"/>
    <w:rsid w:val="004A58E3"/>
    <w:rsid w:val="004A752D"/>
    <w:rsid w:val="004A7AFF"/>
    <w:rsid w:val="004B0C1F"/>
    <w:rsid w:val="004B17B2"/>
    <w:rsid w:val="004C1E2A"/>
    <w:rsid w:val="004C35EC"/>
    <w:rsid w:val="004C41EA"/>
    <w:rsid w:val="004D5222"/>
    <w:rsid w:val="004E63D2"/>
    <w:rsid w:val="004F29CA"/>
    <w:rsid w:val="0050037A"/>
    <w:rsid w:val="00512E53"/>
    <w:rsid w:val="0051585D"/>
    <w:rsid w:val="005221F3"/>
    <w:rsid w:val="0052425E"/>
    <w:rsid w:val="00524FC9"/>
    <w:rsid w:val="005256DC"/>
    <w:rsid w:val="00525B04"/>
    <w:rsid w:val="005269F5"/>
    <w:rsid w:val="0053201D"/>
    <w:rsid w:val="00534A40"/>
    <w:rsid w:val="00535BF3"/>
    <w:rsid w:val="005406AD"/>
    <w:rsid w:val="00544791"/>
    <w:rsid w:val="00552D3B"/>
    <w:rsid w:val="005706AF"/>
    <w:rsid w:val="005723D2"/>
    <w:rsid w:val="00573FDF"/>
    <w:rsid w:val="005819F1"/>
    <w:rsid w:val="005867A4"/>
    <w:rsid w:val="00587806"/>
    <w:rsid w:val="0059536A"/>
    <w:rsid w:val="00595961"/>
    <w:rsid w:val="00595ED5"/>
    <w:rsid w:val="005B1FE1"/>
    <w:rsid w:val="005C4377"/>
    <w:rsid w:val="005D302C"/>
    <w:rsid w:val="005D4BE1"/>
    <w:rsid w:val="005D5C0B"/>
    <w:rsid w:val="005E1991"/>
    <w:rsid w:val="005E3A34"/>
    <w:rsid w:val="005E4CCA"/>
    <w:rsid w:val="005E5511"/>
    <w:rsid w:val="005F70AE"/>
    <w:rsid w:val="005F7C60"/>
    <w:rsid w:val="006021C8"/>
    <w:rsid w:val="00606A6F"/>
    <w:rsid w:val="00606A95"/>
    <w:rsid w:val="00607607"/>
    <w:rsid w:val="00612CA4"/>
    <w:rsid w:val="00617204"/>
    <w:rsid w:val="00622941"/>
    <w:rsid w:val="00622C50"/>
    <w:rsid w:val="00650917"/>
    <w:rsid w:val="006516F3"/>
    <w:rsid w:val="00651BAA"/>
    <w:rsid w:val="006566E0"/>
    <w:rsid w:val="0066439A"/>
    <w:rsid w:val="00672C27"/>
    <w:rsid w:val="00672C9E"/>
    <w:rsid w:val="00672EAB"/>
    <w:rsid w:val="00673EF8"/>
    <w:rsid w:val="00692740"/>
    <w:rsid w:val="00692E03"/>
    <w:rsid w:val="006935EF"/>
    <w:rsid w:val="00694427"/>
    <w:rsid w:val="006A1ACB"/>
    <w:rsid w:val="006A3A51"/>
    <w:rsid w:val="006A7CEA"/>
    <w:rsid w:val="006B3272"/>
    <w:rsid w:val="006C7A76"/>
    <w:rsid w:val="006D538C"/>
    <w:rsid w:val="006D69FE"/>
    <w:rsid w:val="006E040B"/>
    <w:rsid w:val="007037E1"/>
    <w:rsid w:val="0070649C"/>
    <w:rsid w:val="00711F90"/>
    <w:rsid w:val="00735F70"/>
    <w:rsid w:val="00736363"/>
    <w:rsid w:val="00745814"/>
    <w:rsid w:val="00753799"/>
    <w:rsid w:val="007629DE"/>
    <w:rsid w:val="00765285"/>
    <w:rsid w:val="00772557"/>
    <w:rsid w:val="00772769"/>
    <w:rsid w:val="00774110"/>
    <w:rsid w:val="00776B52"/>
    <w:rsid w:val="007816A9"/>
    <w:rsid w:val="00782315"/>
    <w:rsid w:val="00785AE4"/>
    <w:rsid w:val="00796E32"/>
    <w:rsid w:val="007A4FC7"/>
    <w:rsid w:val="007A7CBC"/>
    <w:rsid w:val="007B158D"/>
    <w:rsid w:val="007B74E0"/>
    <w:rsid w:val="007C6A29"/>
    <w:rsid w:val="007D0363"/>
    <w:rsid w:val="007D4B9E"/>
    <w:rsid w:val="007D6C20"/>
    <w:rsid w:val="007E0D30"/>
    <w:rsid w:val="007E0EC1"/>
    <w:rsid w:val="007F29CD"/>
    <w:rsid w:val="007F6A54"/>
    <w:rsid w:val="008104BC"/>
    <w:rsid w:val="0081759E"/>
    <w:rsid w:val="0082357A"/>
    <w:rsid w:val="00833489"/>
    <w:rsid w:val="00833E27"/>
    <w:rsid w:val="00836EE3"/>
    <w:rsid w:val="00841BC8"/>
    <w:rsid w:val="00842C65"/>
    <w:rsid w:val="00870956"/>
    <w:rsid w:val="008773A7"/>
    <w:rsid w:val="008847AD"/>
    <w:rsid w:val="00893418"/>
    <w:rsid w:val="008A5872"/>
    <w:rsid w:val="008B3064"/>
    <w:rsid w:val="008B669A"/>
    <w:rsid w:val="008B6997"/>
    <w:rsid w:val="008C50E1"/>
    <w:rsid w:val="008D2464"/>
    <w:rsid w:val="008D3C10"/>
    <w:rsid w:val="008E17FB"/>
    <w:rsid w:val="008F521F"/>
    <w:rsid w:val="009031E0"/>
    <w:rsid w:val="00904946"/>
    <w:rsid w:val="009069E6"/>
    <w:rsid w:val="00914F61"/>
    <w:rsid w:val="009237C0"/>
    <w:rsid w:val="00942A6F"/>
    <w:rsid w:val="00954187"/>
    <w:rsid w:val="0095479D"/>
    <w:rsid w:val="00957616"/>
    <w:rsid w:val="00957A82"/>
    <w:rsid w:val="0096222C"/>
    <w:rsid w:val="00964D86"/>
    <w:rsid w:val="00971C05"/>
    <w:rsid w:val="00974400"/>
    <w:rsid w:val="009755F1"/>
    <w:rsid w:val="00995364"/>
    <w:rsid w:val="00996D9D"/>
    <w:rsid w:val="00996DB8"/>
    <w:rsid w:val="009A5BC5"/>
    <w:rsid w:val="009B3886"/>
    <w:rsid w:val="009B7219"/>
    <w:rsid w:val="009C310E"/>
    <w:rsid w:val="009C5F36"/>
    <w:rsid w:val="009C682B"/>
    <w:rsid w:val="009C7559"/>
    <w:rsid w:val="009D0046"/>
    <w:rsid w:val="009D0726"/>
    <w:rsid w:val="009D35EF"/>
    <w:rsid w:val="009D5DD1"/>
    <w:rsid w:val="009D7C43"/>
    <w:rsid w:val="009E092C"/>
    <w:rsid w:val="009E2971"/>
    <w:rsid w:val="009E6F3F"/>
    <w:rsid w:val="00A23C57"/>
    <w:rsid w:val="00A31B6C"/>
    <w:rsid w:val="00A361BC"/>
    <w:rsid w:val="00A4041E"/>
    <w:rsid w:val="00A4166F"/>
    <w:rsid w:val="00A4583E"/>
    <w:rsid w:val="00A5113A"/>
    <w:rsid w:val="00A72152"/>
    <w:rsid w:val="00A76C73"/>
    <w:rsid w:val="00A921A3"/>
    <w:rsid w:val="00A9421D"/>
    <w:rsid w:val="00AA6E45"/>
    <w:rsid w:val="00AB2C81"/>
    <w:rsid w:val="00AC2C7E"/>
    <w:rsid w:val="00AD0D6A"/>
    <w:rsid w:val="00AD15C1"/>
    <w:rsid w:val="00AD2FC6"/>
    <w:rsid w:val="00AD3083"/>
    <w:rsid w:val="00AD3097"/>
    <w:rsid w:val="00B01925"/>
    <w:rsid w:val="00B02E7E"/>
    <w:rsid w:val="00B10F4C"/>
    <w:rsid w:val="00B11ECA"/>
    <w:rsid w:val="00B162D9"/>
    <w:rsid w:val="00B173C4"/>
    <w:rsid w:val="00B17887"/>
    <w:rsid w:val="00B27F36"/>
    <w:rsid w:val="00B32CB5"/>
    <w:rsid w:val="00B32E95"/>
    <w:rsid w:val="00B34147"/>
    <w:rsid w:val="00B3773A"/>
    <w:rsid w:val="00B41C5D"/>
    <w:rsid w:val="00B46FFF"/>
    <w:rsid w:val="00B47F68"/>
    <w:rsid w:val="00B47FF6"/>
    <w:rsid w:val="00B611DE"/>
    <w:rsid w:val="00B62E48"/>
    <w:rsid w:val="00B657B1"/>
    <w:rsid w:val="00B66CFA"/>
    <w:rsid w:val="00B73651"/>
    <w:rsid w:val="00B8549C"/>
    <w:rsid w:val="00B86F86"/>
    <w:rsid w:val="00B91070"/>
    <w:rsid w:val="00B932D8"/>
    <w:rsid w:val="00B94641"/>
    <w:rsid w:val="00BA65B5"/>
    <w:rsid w:val="00BB3D09"/>
    <w:rsid w:val="00BB6B6C"/>
    <w:rsid w:val="00BC649E"/>
    <w:rsid w:val="00BD303A"/>
    <w:rsid w:val="00BF3F6F"/>
    <w:rsid w:val="00BF7778"/>
    <w:rsid w:val="00C0634A"/>
    <w:rsid w:val="00C10178"/>
    <w:rsid w:val="00C16ACB"/>
    <w:rsid w:val="00C37CEE"/>
    <w:rsid w:val="00C41D69"/>
    <w:rsid w:val="00C5668B"/>
    <w:rsid w:val="00C570FF"/>
    <w:rsid w:val="00C7007A"/>
    <w:rsid w:val="00C9714E"/>
    <w:rsid w:val="00CA0BAD"/>
    <w:rsid w:val="00CA1E83"/>
    <w:rsid w:val="00CA25F6"/>
    <w:rsid w:val="00CB4D01"/>
    <w:rsid w:val="00CC0709"/>
    <w:rsid w:val="00CC6860"/>
    <w:rsid w:val="00CC7B77"/>
    <w:rsid w:val="00CD0A64"/>
    <w:rsid w:val="00CD72AB"/>
    <w:rsid w:val="00CE1080"/>
    <w:rsid w:val="00CE696F"/>
    <w:rsid w:val="00CF0084"/>
    <w:rsid w:val="00CF7C73"/>
    <w:rsid w:val="00CF7CB5"/>
    <w:rsid w:val="00D00F25"/>
    <w:rsid w:val="00D11768"/>
    <w:rsid w:val="00D203D1"/>
    <w:rsid w:val="00D23231"/>
    <w:rsid w:val="00D274E8"/>
    <w:rsid w:val="00D278ED"/>
    <w:rsid w:val="00D30C57"/>
    <w:rsid w:val="00D407CC"/>
    <w:rsid w:val="00D460A3"/>
    <w:rsid w:val="00D52E6E"/>
    <w:rsid w:val="00D7066A"/>
    <w:rsid w:val="00D77703"/>
    <w:rsid w:val="00D825C6"/>
    <w:rsid w:val="00D85A00"/>
    <w:rsid w:val="00D913EC"/>
    <w:rsid w:val="00D930BF"/>
    <w:rsid w:val="00D93FA5"/>
    <w:rsid w:val="00DC638E"/>
    <w:rsid w:val="00DC7B2C"/>
    <w:rsid w:val="00DD02AF"/>
    <w:rsid w:val="00DD0D84"/>
    <w:rsid w:val="00DD4D04"/>
    <w:rsid w:val="00DE16A6"/>
    <w:rsid w:val="00DE1729"/>
    <w:rsid w:val="00DE21FC"/>
    <w:rsid w:val="00DF53FE"/>
    <w:rsid w:val="00E0452C"/>
    <w:rsid w:val="00E06A2D"/>
    <w:rsid w:val="00E321FC"/>
    <w:rsid w:val="00E3295F"/>
    <w:rsid w:val="00E35DC9"/>
    <w:rsid w:val="00E3608A"/>
    <w:rsid w:val="00E467AD"/>
    <w:rsid w:val="00E5028A"/>
    <w:rsid w:val="00E50CB5"/>
    <w:rsid w:val="00E51588"/>
    <w:rsid w:val="00E53E48"/>
    <w:rsid w:val="00E67390"/>
    <w:rsid w:val="00E7742B"/>
    <w:rsid w:val="00E77658"/>
    <w:rsid w:val="00E83183"/>
    <w:rsid w:val="00E84F40"/>
    <w:rsid w:val="00E87E44"/>
    <w:rsid w:val="00EA03E5"/>
    <w:rsid w:val="00EA4B76"/>
    <w:rsid w:val="00EB24BB"/>
    <w:rsid w:val="00EB2837"/>
    <w:rsid w:val="00EB381F"/>
    <w:rsid w:val="00EC22F5"/>
    <w:rsid w:val="00EC6688"/>
    <w:rsid w:val="00ED0B31"/>
    <w:rsid w:val="00ED7956"/>
    <w:rsid w:val="00EE00ED"/>
    <w:rsid w:val="00EE57D6"/>
    <w:rsid w:val="00EE619A"/>
    <w:rsid w:val="00EF26B5"/>
    <w:rsid w:val="00EF5E0E"/>
    <w:rsid w:val="00F038D7"/>
    <w:rsid w:val="00F13521"/>
    <w:rsid w:val="00F22107"/>
    <w:rsid w:val="00F254F8"/>
    <w:rsid w:val="00F3080A"/>
    <w:rsid w:val="00F318DD"/>
    <w:rsid w:val="00F35CBC"/>
    <w:rsid w:val="00F50A61"/>
    <w:rsid w:val="00F74DFD"/>
    <w:rsid w:val="00F803B2"/>
    <w:rsid w:val="00F81501"/>
    <w:rsid w:val="00FA5750"/>
    <w:rsid w:val="00FB45C7"/>
    <w:rsid w:val="00FB5C0E"/>
    <w:rsid w:val="00FB72B3"/>
    <w:rsid w:val="00FC1F10"/>
    <w:rsid w:val="00FC2BC2"/>
    <w:rsid w:val="00FC5603"/>
    <w:rsid w:val="00FC57BC"/>
    <w:rsid w:val="00FC7C06"/>
    <w:rsid w:val="00FC7EDA"/>
    <w:rsid w:val="00FD19CB"/>
    <w:rsid w:val="00FD277C"/>
    <w:rsid w:val="00FF5076"/>
    <w:rsid w:val="00FF5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uiPriority="99" w:qFormat="1"/>
    <w:lsdException w:name="heading 5" w:uiPriority="99"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C7559"/>
    <w:rPr>
      <w:sz w:val="24"/>
      <w:szCs w:val="24"/>
    </w:rPr>
  </w:style>
  <w:style w:type="paragraph" w:styleId="Nadpis1">
    <w:name w:val="heading 1"/>
    <w:basedOn w:val="Normln"/>
    <w:next w:val="Normln"/>
    <w:qFormat/>
    <w:pPr>
      <w:keepNext/>
      <w:numPr>
        <w:numId w:val="1"/>
      </w:numPr>
      <w:spacing w:before="240" w:after="240"/>
      <w:jc w:val="both"/>
      <w:outlineLvl w:val="0"/>
    </w:pPr>
    <w:rPr>
      <w:rFonts w:ascii="Arial" w:hAnsi="Arial" w:cs="Arial"/>
      <w:b/>
      <w:bCs/>
      <w:color w:val="000080"/>
      <w:kern w:val="32"/>
      <w:sz w:val="32"/>
      <w:szCs w:val="32"/>
    </w:rPr>
  </w:style>
  <w:style w:type="paragraph" w:styleId="Nadpis3">
    <w:name w:val="heading 3"/>
    <w:basedOn w:val="Normln"/>
    <w:next w:val="Normln"/>
    <w:link w:val="Nadpis3Char"/>
    <w:uiPriority w:val="99"/>
    <w:qFormat/>
    <w:rsid w:val="00535BF3"/>
    <w:pPr>
      <w:keepNext/>
      <w:widowControl w:val="0"/>
      <w:overflowPunct w:val="0"/>
      <w:autoSpaceDE w:val="0"/>
      <w:autoSpaceDN w:val="0"/>
      <w:adjustRightInd w:val="0"/>
      <w:textAlignment w:val="baseline"/>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pPr>
      <w:keepNext/>
      <w:numPr>
        <w:ilvl w:val="3"/>
        <w:numId w:val="1"/>
      </w:numPr>
      <w:spacing w:before="240" w:after="60"/>
      <w:outlineLvl w:val="3"/>
    </w:pPr>
    <w:rPr>
      <w:rFonts w:ascii="Arial" w:hAnsi="Arial"/>
      <w:b/>
      <w:szCs w:val="20"/>
      <w:lang w:val="x-none" w:eastAsia="x-none"/>
    </w:rPr>
  </w:style>
  <w:style w:type="paragraph" w:styleId="Nadpis5">
    <w:name w:val="heading 5"/>
    <w:basedOn w:val="Normln"/>
    <w:next w:val="Normln"/>
    <w:link w:val="Nadpis5Char"/>
    <w:uiPriority w:val="99"/>
    <w:qFormat/>
    <w:pPr>
      <w:numPr>
        <w:ilvl w:val="4"/>
        <w:numId w:val="1"/>
      </w:numPr>
      <w:spacing w:before="240" w:after="60"/>
      <w:outlineLvl w:val="4"/>
    </w:pPr>
    <w:rPr>
      <w:sz w:val="22"/>
      <w:szCs w:val="20"/>
      <w:lang w:val="x-none" w:eastAsia="x-none"/>
    </w:rPr>
  </w:style>
  <w:style w:type="paragraph" w:styleId="Nadpis6">
    <w:name w:val="heading 6"/>
    <w:basedOn w:val="Normln"/>
    <w:next w:val="Normln"/>
    <w:link w:val="Nadpis6Char"/>
    <w:uiPriority w:val="99"/>
    <w:qFormat/>
    <w:rsid w:val="00535BF3"/>
    <w:pPr>
      <w:keepNext/>
      <w:widowControl w:val="0"/>
      <w:overflowPunct w:val="0"/>
      <w:autoSpaceDE w:val="0"/>
      <w:autoSpaceDN w:val="0"/>
      <w:adjustRightInd w:val="0"/>
      <w:ind w:firstLine="426"/>
      <w:textAlignment w:val="baseline"/>
      <w:outlineLvl w:val="5"/>
    </w:pPr>
    <w:rPr>
      <w:rFonts w:ascii="Calibri" w:hAnsi="Calibri"/>
      <w:b/>
      <w:bCs/>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rsid w:val="009C7559"/>
    <w:rPr>
      <w:rFonts w:ascii="Cambria" w:hAnsi="Cambria"/>
      <w:b/>
      <w:bCs/>
      <w:sz w:val="26"/>
      <w:szCs w:val="26"/>
      <w:lang w:val="x-none" w:eastAsia="x-none"/>
    </w:rPr>
  </w:style>
  <w:style w:type="character" w:customStyle="1" w:styleId="Nadpis6Char">
    <w:name w:val="Nadpis 6 Char"/>
    <w:link w:val="Nadpis6"/>
    <w:uiPriority w:val="99"/>
    <w:rsid w:val="009C7559"/>
    <w:rPr>
      <w:rFonts w:ascii="Calibri" w:hAnsi="Calibri"/>
      <w:b/>
      <w:bCs/>
      <w:lang w:val="x-none" w:eastAsia="x-none"/>
    </w:rPr>
  </w:style>
  <w:style w:type="character" w:customStyle="1" w:styleId="Nadpis4Char">
    <w:name w:val="Nadpis 4 Char"/>
    <w:link w:val="Nadpis4"/>
    <w:uiPriority w:val="99"/>
    <w:rsid w:val="009C7559"/>
    <w:rPr>
      <w:rFonts w:ascii="Arial" w:hAnsi="Arial"/>
      <w:b/>
      <w:sz w:val="24"/>
    </w:rPr>
  </w:style>
  <w:style w:type="character" w:customStyle="1" w:styleId="Nadpis5Char">
    <w:name w:val="Nadpis 5 Char"/>
    <w:link w:val="Nadpis5"/>
    <w:uiPriority w:val="99"/>
    <w:rsid w:val="009C7559"/>
    <w:rPr>
      <w:sz w:val="22"/>
    </w:rPr>
  </w:style>
  <w:style w:type="paragraph" w:styleId="Zpat">
    <w:name w:val="footer"/>
    <w:basedOn w:val="Normln"/>
    <w:link w:val="ZpatChar"/>
    <w:uiPriority w:val="99"/>
    <w:rsid w:val="00535BF3"/>
    <w:pPr>
      <w:widowControl w:val="0"/>
      <w:tabs>
        <w:tab w:val="center" w:pos="4536"/>
        <w:tab w:val="right" w:pos="9072"/>
      </w:tabs>
      <w:overflowPunct w:val="0"/>
      <w:autoSpaceDE w:val="0"/>
      <w:autoSpaceDN w:val="0"/>
      <w:adjustRightInd w:val="0"/>
      <w:textAlignment w:val="baseline"/>
    </w:pPr>
    <w:rPr>
      <w:lang w:val="x-none" w:eastAsia="x-none"/>
    </w:rPr>
  </w:style>
  <w:style w:type="character" w:customStyle="1" w:styleId="ZpatChar">
    <w:name w:val="Zápatí Char"/>
    <w:link w:val="Zpat"/>
    <w:uiPriority w:val="99"/>
    <w:rsid w:val="009C7559"/>
    <w:rPr>
      <w:sz w:val="24"/>
      <w:szCs w:val="24"/>
      <w:lang w:val="x-none" w:eastAsia="x-none"/>
    </w:rPr>
  </w:style>
  <w:style w:type="character" w:styleId="slostrnky">
    <w:name w:val="page number"/>
    <w:uiPriority w:val="99"/>
    <w:rsid w:val="009C7559"/>
    <w:rPr>
      <w:sz w:val="20"/>
      <w:szCs w:val="20"/>
    </w:rPr>
  </w:style>
  <w:style w:type="paragraph" w:customStyle="1" w:styleId="slovn">
    <w:name w:val="Číslování"/>
    <w:basedOn w:val="Normln"/>
    <w:uiPriority w:val="99"/>
    <w:rsid w:val="009C7559"/>
    <w:pPr>
      <w:widowControl w:val="0"/>
      <w:overflowPunct w:val="0"/>
      <w:autoSpaceDE w:val="0"/>
      <w:autoSpaceDN w:val="0"/>
      <w:adjustRightInd w:val="0"/>
      <w:spacing w:before="120"/>
      <w:jc w:val="both"/>
      <w:textAlignment w:val="baseline"/>
    </w:pPr>
  </w:style>
  <w:style w:type="paragraph" w:customStyle="1" w:styleId="Smlouva1">
    <w:name w:val="Smlouva1"/>
    <w:basedOn w:val="Nadpis1"/>
    <w:uiPriority w:val="99"/>
    <w:rsid w:val="009C7559"/>
    <w:pPr>
      <w:widowControl w:val="0"/>
      <w:numPr>
        <w:numId w:val="0"/>
      </w:numPr>
      <w:overflowPunct w:val="0"/>
      <w:autoSpaceDE w:val="0"/>
      <w:autoSpaceDN w:val="0"/>
      <w:adjustRightInd w:val="0"/>
      <w:spacing w:after="60"/>
      <w:jc w:val="center"/>
      <w:textAlignment w:val="baseline"/>
      <w:outlineLvl w:val="9"/>
    </w:pPr>
    <w:rPr>
      <w:rFonts w:ascii="Times New Roman" w:hAnsi="Times New Roman" w:cs="Times New Roman"/>
      <w:color w:val="auto"/>
      <w:kern w:val="28"/>
      <w:sz w:val="28"/>
      <w:szCs w:val="28"/>
      <w:lang w:val="x-none" w:eastAsia="x-none"/>
    </w:rPr>
  </w:style>
  <w:style w:type="paragraph" w:customStyle="1" w:styleId="Smlouva2">
    <w:name w:val="Smlouva2"/>
    <w:basedOn w:val="Normln"/>
    <w:uiPriority w:val="99"/>
    <w:rsid w:val="009C7559"/>
    <w:pPr>
      <w:widowControl w:val="0"/>
      <w:overflowPunct w:val="0"/>
      <w:autoSpaceDE w:val="0"/>
      <w:autoSpaceDN w:val="0"/>
      <w:adjustRightInd w:val="0"/>
      <w:jc w:val="center"/>
      <w:textAlignment w:val="baseline"/>
    </w:pPr>
    <w:rPr>
      <w:b/>
      <w:bCs/>
    </w:rPr>
  </w:style>
  <w:style w:type="paragraph" w:styleId="Zkladntextodsazen2">
    <w:name w:val="Body Text Indent 2"/>
    <w:basedOn w:val="Normln"/>
    <w:link w:val="Zkladntextodsazen2Char"/>
    <w:uiPriority w:val="99"/>
    <w:rsid w:val="009C7559"/>
    <w:pPr>
      <w:widowControl w:val="0"/>
      <w:overflowPunct w:val="0"/>
      <w:autoSpaceDE w:val="0"/>
      <w:autoSpaceDN w:val="0"/>
      <w:adjustRightInd w:val="0"/>
      <w:ind w:left="709" w:hanging="425"/>
      <w:jc w:val="both"/>
      <w:textAlignment w:val="baseline"/>
    </w:pPr>
    <w:rPr>
      <w:lang w:val="x-none" w:eastAsia="x-none"/>
    </w:rPr>
  </w:style>
  <w:style w:type="character" w:customStyle="1" w:styleId="Zkladntextodsazen2Char">
    <w:name w:val="Základní text odsazený 2 Char"/>
    <w:link w:val="Zkladntextodsazen2"/>
    <w:uiPriority w:val="99"/>
    <w:rsid w:val="009C7559"/>
    <w:rPr>
      <w:sz w:val="24"/>
      <w:szCs w:val="24"/>
      <w:lang w:val="x-none" w:eastAsia="x-none"/>
    </w:rPr>
  </w:style>
  <w:style w:type="paragraph" w:styleId="Zkladntext">
    <w:name w:val="Body Text"/>
    <w:basedOn w:val="Normln"/>
    <w:link w:val="ZkladntextChar"/>
    <w:uiPriority w:val="99"/>
    <w:rsid w:val="00535BF3"/>
    <w:pPr>
      <w:overflowPunct w:val="0"/>
      <w:autoSpaceDE w:val="0"/>
      <w:autoSpaceDN w:val="0"/>
      <w:adjustRightInd w:val="0"/>
      <w:spacing w:after="220" w:line="180" w:lineRule="atLeast"/>
      <w:jc w:val="both"/>
      <w:textAlignment w:val="baseline"/>
    </w:pPr>
    <w:rPr>
      <w:lang w:val="x-none" w:eastAsia="x-none"/>
    </w:rPr>
  </w:style>
  <w:style w:type="character" w:customStyle="1" w:styleId="ZkladntextChar">
    <w:name w:val="Základní text Char"/>
    <w:link w:val="Zkladntext"/>
    <w:uiPriority w:val="99"/>
    <w:rsid w:val="009C7559"/>
    <w:rPr>
      <w:sz w:val="24"/>
      <w:szCs w:val="24"/>
      <w:lang w:val="x-none" w:eastAsia="x-none"/>
    </w:rPr>
  </w:style>
  <w:style w:type="paragraph" w:styleId="Zkladntextodsazen3">
    <w:name w:val="Body Text Indent 3"/>
    <w:basedOn w:val="Normln"/>
    <w:link w:val="Zkladntextodsazen3Char"/>
    <w:uiPriority w:val="99"/>
    <w:rsid w:val="00535BF3"/>
    <w:pPr>
      <w:overflowPunct w:val="0"/>
      <w:autoSpaceDE w:val="0"/>
      <w:autoSpaceDN w:val="0"/>
      <w:adjustRightInd w:val="0"/>
      <w:ind w:left="3544"/>
      <w:textAlignment w:val="baseline"/>
    </w:pPr>
    <w:rPr>
      <w:sz w:val="16"/>
      <w:szCs w:val="16"/>
      <w:lang w:val="x-none" w:eastAsia="x-none"/>
    </w:rPr>
  </w:style>
  <w:style w:type="character" w:customStyle="1" w:styleId="Zkladntextodsazen3Char">
    <w:name w:val="Základní text odsazený 3 Char"/>
    <w:link w:val="Zkladntextodsazen3"/>
    <w:uiPriority w:val="99"/>
    <w:rsid w:val="009C7559"/>
    <w:rPr>
      <w:sz w:val="16"/>
      <w:szCs w:val="16"/>
      <w:lang w:val="x-none" w:eastAsia="x-none"/>
    </w:rPr>
  </w:style>
  <w:style w:type="paragraph" w:styleId="Zhlav">
    <w:name w:val="header"/>
    <w:basedOn w:val="Normln"/>
    <w:link w:val="ZhlavChar"/>
    <w:uiPriority w:val="99"/>
    <w:rsid w:val="00535BF3"/>
    <w:pPr>
      <w:tabs>
        <w:tab w:val="center" w:pos="4536"/>
        <w:tab w:val="right" w:pos="9072"/>
      </w:tabs>
    </w:pPr>
    <w:rPr>
      <w:lang w:val="x-none" w:eastAsia="x-none"/>
    </w:rPr>
  </w:style>
  <w:style w:type="character" w:customStyle="1" w:styleId="ZhlavChar">
    <w:name w:val="Záhlaví Char"/>
    <w:link w:val="Zhlav"/>
    <w:uiPriority w:val="99"/>
    <w:rsid w:val="009C7559"/>
    <w:rPr>
      <w:sz w:val="24"/>
      <w:szCs w:val="24"/>
      <w:lang w:val="x-none" w:eastAsia="x-none"/>
    </w:rPr>
  </w:style>
  <w:style w:type="character" w:styleId="Odkaznakoment">
    <w:name w:val="annotation reference"/>
    <w:uiPriority w:val="99"/>
    <w:rsid w:val="009C7559"/>
    <w:rPr>
      <w:sz w:val="16"/>
      <w:szCs w:val="16"/>
    </w:rPr>
  </w:style>
  <w:style w:type="paragraph" w:styleId="Textkomente">
    <w:name w:val="annotation text"/>
    <w:basedOn w:val="Normln"/>
    <w:link w:val="TextkomenteChar"/>
    <w:uiPriority w:val="99"/>
    <w:rsid w:val="009C7559"/>
    <w:rPr>
      <w:sz w:val="20"/>
      <w:szCs w:val="20"/>
    </w:rPr>
  </w:style>
  <w:style w:type="character" w:customStyle="1" w:styleId="TextkomenteChar">
    <w:name w:val="Text komentáře Char"/>
    <w:basedOn w:val="Standardnpsmoodstavce"/>
    <w:link w:val="Textkomente"/>
    <w:uiPriority w:val="99"/>
    <w:rsid w:val="009C7559"/>
  </w:style>
  <w:style w:type="paragraph" w:customStyle="1" w:styleId="Odstavecseseznamem1">
    <w:name w:val="Odstavec se seznamem1"/>
    <w:basedOn w:val="Normln"/>
    <w:uiPriority w:val="99"/>
    <w:rsid w:val="009C7559"/>
    <w:pPr>
      <w:ind w:left="720"/>
      <w:contextualSpacing/>
    </w:pPr>
  </w:style>
  <w:style w:type="character" w:styleId="Hypertextovodkaz">
    <w:name w:val="Hyperlink"/>
    <w:uiPriority w:val="99"/>
    <w:rsid w:val="009C7559"/>
    <w:rPr>
      <w:color w:val="0000FF"/>
      <w:u w:val="single"/>
    </w:rPr>
  </w:style>
  <w:style w:type="paragraph" w:styleId="Odstavecseseznamem">
    <w:name w:val="List Paragraph"/>
    <w:basedOn w:val="Normln"/>
    <w:uiPriority w:val="34"/>
    <w:qFormat/>
    <w:rsid w:val="009C7559"/>
    <w:pPr>
      <w:ind w:left="708"/>
    </w:pPr>
  </w:style>
  <w:style w:type="paragraph" w:styleId="Textbubliny">
    <w:name w:val="Balloon Text"/>
    <w:basedOn w:val="Normln"/>
    <w:link w:val="TextbublinyChar"/>
    <w:rsid w:val="009C7559"/>
    <w:rPr>
      <w:rFonts w:ascii="Tahoma" w:hAnsi="Tahoma" w:cs="Tahoma"/>
      <w:sz w:val="16"/>
      <w:szCs w:val="16"/>
    </w:rPr>
  </w:style>
  <w:style w:type="character" w:customStyle="1" w:styleId="TextbublinyChar">
    <w:name w:val="Text bubliny Char"/>
    <w:link w:val="Textbubliny"/>
    <w:rsid w:val="009C7559"/>
    <w:rPr>
      <w:rFonts w:ascii="Tahoma" w:hAnsi="Tahoma" w:cs="Tahoma"/>
      <w:sz w:val="16"/>
      <w:szCs w:val="16"/>
    </w:rPr>
  </w:style>
  <w:style w:type="paragraph" w:styleId="Pedmtkomente">
    <w:name w:val="annotation subject"/>
    <w:basedOn w:val="Textkomente"/>
    <w:next w:val="Textkomente"/>
    <w:link w:val="PedmtkomenteChar"/>
    <w:rsid w:val="007A4FC7"/>
    <w:rPr>
      <w:b/>
      <w:bCs/>
    </w:rPr>
  </w:style>
  <w:style w:type="character" w:customStyle="1" w:styleId="PedmtkomenteChar">
    <w:name w:val="Předmět komentáře Char"/>
    <w:link w:val="Pedmtkomente"/>
    <w:rsid w:val="007A4FC7"/>
    <w:rPr>
      <w:b/>
      <w:bCs/>
    </w:rPr>
  </w:style>
  <w:style w:type="paragraph" w:styleId="Bezmezer">
    <w:name w:val="No Spacing"/>
    <w:uiPriority w:val="1"/>
    <w:qFormat/>
    <w:rsid w:val="00BF3F6F"/>
    <w:rPr>
      <w:sz w:val="24"/>
      <w:szCs w:val="24"/>
    </w:rPr>
  </w:style>
  <w:style w:type="paragraph" w:customStyle="1" w:styleId="Eslovn">
    <w:name w:val="Eíslování"/>
    <w:basedOn w:val="Normln"/>
    <w:rsid w:val="0044218D"/>
    <w:pPr>
      <w:widowControl w:val="0"/>
      <w:overflowPunct w:val="0"/>
      <w:autoSpaceDE w:val="0"/>
      <w:autoSpaceDN w:val="0"/>
      <w:adjustRightInd w:val="0"/>
      <w:spacing w:before="120"/>
      <w:jc w:val="both"/>
      <w:textAlignment w:val="baseline"/>
    </w:pPr>
    <w:rPr>
      <w:szCs w:val="20"/>
    </w:rPr>
  </w:style>
  <w:style w:type="character" w:customStyle="1" w:styleId="None">
    <w:name w:val="None"/>
    <w:rsid w:val="002805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uiPriority="99" w:qFormat="1"/>
    <w:lsdException w:name="heading 5" w:uiPriority="99"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Body Text Indent 2" w:uiPriority="99"/>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C7559"/>
    <w:rPr>
      <w:sz w:val="24"/>
      <w:szCs w:val="24"/>
    </w:rPr>
  </w:style>
  <w:style w:type="paragraph" w:styleId="Nadpis1">
    <w:name w:val="heading 1"/>
    <w:basedOn w:val="Normln"/>
    <w:next w:val="Normln"/>
    <w:qFormat/>
    <w:pPr>
      <w:keepNext/>
      <w:numPr>
        <w:numId w:val="1"/>
      </w:numPr>
      <w:spacing w:before="240" w:after="240"/>
      <w:jc w:val="both"/>
      <w:outlineLvl w:val="0"/>
    </w:pPr>
    <w:rPr>
      <w:rFonts w:ascii="Arial" w:hAnsi="Arial" w:cs="Arial"/>
      <w:b/>
      <w:bCs/>
      <w:color w:val="000080"/>
      <w:kern w:val="32"/>
      <w:sz w:val="32"/>
      <w:szCs w:val="32"/>
    </w:rPr>
  </w:style>
  <w:style w:type="paragraph" w:styleId="Nadpis3">
    <w:name w:val="heading 3"/>
    <w:basedOn w:val="Normln"/>
    <w:next w:val="Normln"/>
    <w:link w:val="Nadpis3Char"/>
    <w:uiPriority w:val="99"/>
    <w:qFormat/>
    <w:rsid w:val="00535BF3"/>
    <w:pPr>
      <w:keepNext/>
      <w:widowControl w:val="0"/>
      <w:overflowPunct w:val="0"/>
      <w:autoSpaceDE w:val="0"/>
      <w:autoSpaceDN w:val="0"/>
      <w:adjustRightInd w:val="0"/>
      <w:textAlignment w:val="baseline"/>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pPr>
      <w:keepNext/>
      <w:numPr>
        <w:ilvl w:val="3"/>
        <w:numId w:val="1"/>
      </w:numPr>
      <w:spacing w:before="240" w:after="60"/>
      <w:outlineLvl w:val="3"/>
    </w:pPr>
    <w:rPr>
      <w:rFonts w:ascii="Arial" w:hAnsi="Arial"/>
      <w:b/>
      <w:szCs w:val="20"/>
      <w:lang w:val="x-none" w:eastAsia="x-none"/>
    </w:rPr>
  </w:style>
  <w:style w:type="paragraph" w:styleId="Nadpis5">
    <w:name w:val="heading 5"/>
    <w:basedOn w:val="Normln"/>
    <w:next w:val="Normln"/>
    <w:link w:val="Nadpis5Char"/>
    <w:uiPriority w:val="99"/>
    <w:qFormat/>
    <w:pPr>
      <w:numPr>
        <w:ilvl w:val="4"/>
        <w:numId w:val="1"/>
      </w:numPr>
      <w:spacing w:before="240" w:after="60"/>
      <w:outlineLvl w:val="4"/>
    </w:pPr>
    <w:rPr>
      <w:sz w:val="22"/>
      <w:szCs w:val="20"/>
      <w:lang w:val="x-none" w:eastAsia="x-none"/>
    </w:rPr>
  </w:style>
  <w:style w:type="paragraph" w:styleId="Nadpis6">
    <w:name w:val="heading 6"/>
    <w:basedOn w:val="Normln"/>
    <w:next w:val="Normln"/>
    <w:link w:val="Nadpis6Char"/>
    <w:uiPriority w:val="99"/>
    <w:qFormat/>
    <w:rsid w:val="00535BF3"/>
    <w:pPr>
      <w:keepNext/>
      <w:widowControl w:val="0"/>
      <w:overflowPunct w:val="0"/>
      <w:autoSpaceDE w:val="0"/>
      <w:autoSpaceDN w:val="0"/>
      <w:adjustRightInd w:val="0"/>
      <w:ind w:firstLine="426"/>
      <w:textAlignment w:val="baseline"/>
      <w:outlineLvl w:val="5"/>
    </w:pPr>
    <w:rPr>
      <w:rFonts w:ascii="Calibri" w:hAnsi="Calibri"/>
      <w:b/>
      <w:bCs/>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rsid w:val="009C7559"/>
    <w:rPr>
      <w:rFonts w:ascii="Cambria" w:hAnsi="Cambria"/>
      <w:b/>
      <w:bCs/>
      <w:sz w:val="26"/>
      <w:szCs w:val="26"/>
      <w:lang w:val="x-none" w:eastAsia="x-none"/>
    </w:rPr>
  </w:style>
  <w:style w:type="character" w:customStyle="1" w:styleId="Nadpis6Char">
    <w:name w:val="Nadpis 6 Char"/>
    <w:link w:val="Nadpis6"/>
    <w:uiPriority w:val="99"/>
    <w:rsid w:val="009C7559"/>
    <w:rPr>
      <w:rFonts w:ascii="Calibri" w:hAnsi="Calibri"/>
      <w:b/>
      <w:bCs/>
      <w:lang w:val="x-none" w:eastAsia="x-none"/>
    </w:rPr>
  </w:style>
  <w:style w:type="character" w:customStyle="1" w:styleId="Nadpis4Char">
    <w:name w:val="Nadpis 4 Char"/>
    <w:link w:val="Nadpis4"/>
    <w:uiPriority w:val="99"/>
    <w:rsid w:val="009C7559"/>
    <w:rPr>
      <w:rFonts w:ascii="Arial" w:hAnsi="Arial"/>
      <w:b/>
      <w:sz w:val="24"/>
    </w:rPr>
  </w:style>
  <w:style w:type="character" w:customStyle="1" w:styleId="Nadpis5Char">
    <w:name w:val="Nadpis 5 Char"/>
    <w:link w:val="Nadpis5"/>
    <w:uiPriority w:val="99"/>
    <w:rsid w:val="009C7559"/>
    <w:rPr>
      <w:sz w:val="22"/>
    </w:rPr>
  </w:style>
  <w:style w:type="paragraph" w:styleId="Zpat">
    <w:name w:val="footer"/>
    <w:basedOn w:val="Normln"/>
    <w:link w:val="ZpatChar"/>
    <w:uiPriority w:val="99"/>
    <w:rsid w:val="00535BF3"/>
    <w:pPr>
      <w:widowControl w:val="0"/>
      <w:tabs>
        <w:tab w:val="center" w:pos="4536"/>
        <w:tab w:val="right" w:pos="9072"/>
      </w:tabs>
      <w:overflowPunct w:val="0"/>
      <w:autoSpaceDE w:val="0"/>
      <w:autoSpaceDN w:val="0"/>
      <w:adjustRightInd w:val="0"/>
      <w:textAlignment w:val="baseline"/>
    </w:pPr>
    <w:rPr>
      <w:lang w:val="x-none" w:eastAsia="x-none"/>
    </w:rPr>
  </w:style>
  <w:style w:type="character" w:customStyle="1" w:styleId="ZpatChar">
    <w:name w:val="Zápatí Char"/>
    <w:link w:val="Zpat"/>
    <w:uiPriority w:val="99"/>
    <w:rsid w:val="009C7559"/>
    <w:rPr>
      <w:sz w:val="24"/>
      <w:szCs w:val="24"/>
      <w:lang w:val="x-none" w:eastAsia="x-none"/>
    </w:rPr>
  </w:style>
  <w:style w:type="character" w:styleId="slostrnky">
    <w:name w:val="page number"/>
    <w:uiPriority w:val="99"/>
    <w:rsid w:val="009C7559"/>
    <w:rPr>
      <w:sz w:val="20"/>
      <w:szCs w:val="20"/>
    </w:rPr>
  </w:style>
  <w:style w:type="paragraph" w:customStyle="1" w:styleId="slovn">
    <w:name w:val="Číslování"/>
    <w:basedOn w:val="Normln"/>
    <w:uiPriority w:val="99"/>
    <w:rsid w:val="009C7559"/>
    <w:pPr>
      <w:widowControl w:val="0"/>
      <w:overflowPunct w:val="0"/>
      <w:autoSpaceDE w:val="0"/>
      <w:autoSpaceDN w:val="0"/>
      <w:adjustRightInd w:val="0"/>
      <w:spacing w:before="120"/>
      <w:jc w:val="both"/>
      <w:textAlignment w:val="baseline"/>
    </w:pPr>
  </w:style>
  <w:style w:type="paragraph" w:customStyle="1" w:styleId="Smlouva1">
    <w:name w:val="Smlouva1"/>
    <w:basedOn w:val="Nadpis1"/>
    <w:uiPriority w:val="99"/>
    <w:rsid w:val="009C7559"/>
    <w:pPr>
      <w:widowControl w:val="0"/>
      <w:numPr>
        <w:numId w:val="0"/>
      </w:numPr>
      <w:overflowPunct w:val="0"/>
      <w:autoSpaceDE w:val="0"/>
      <w:autoSpaceDN w:val="0"/>
      <w:adjustRightInd w:val="0"/>
      <w:spacing w:after="60"/>
      <w:jc w:val="center"/>
      <w:textAlignment w:val="baseline"/>
      <w:outlineLvl w:val="9"/>
    </w:pPr>
    <w:rPr>
      <w:rFonts w:ascii="Times New Roman" w:hAnsi="Times New Roman" w:cs="Times New Roman"/>
      <w:color w:val="auto"/>
      <w:kern w:val="28"/>
      <w:sz w:val="28"/>
      <w:szCs w:val="28"/>
      <w:lang w:val="x-none" w:eastAsia="x-none"/>
    </w:rPr>
  </w:style>
  <w:style w:type="paragraph" w:customStyle="1" w:styleId="Smlouva2">
    <w:name w:val="Smlouva2"/>
    <w:basedOn w:val="Normln"/>
    <w:uiPriority w:val="99"/>
    <w:rsid w:val="009C7559"/>
    <w:pPr>
      <w:widowControl w:val="0"/>
      <w:overflowPunct w:val="0"/>
      <w:autoSpaceDE w:val="0"/>
      <w:autoSpaceDN w:val="0"/>
      <w:adjustRightInd w:val="0"/>
      <w:jc w:val="center"/>
      <w:textAlignment w:val="baseline"/>
    </w:pPr>
    <w:rPr>
      <w:b/>
      <w:bCs/>
    </w:rPr>
  </w:style>
  <w:style w:type="paragraph" w:styleId="Zkladntextodsazen2">
    <w:name w:val="Body Text Indent 2"/>
    <w:basedOn w:val="Normln"/>
    <w:link w:val="Zkladntextodsazen2Char"/>
    <w:uiPriority w:val="99"/>
    <w:rsid w:val="009C7559"/>
    <w:pPr>
      <w:widowControl w:val="0"/>
      <w:overflowPunct w:val="0"/>
      <w:autoSpaceDE w:val="0"/>
      <w:autoSpaceDN w:val="0"/>
      <w:adjustRightInd w:val="0"/>
      <w:ind w:left="709" w:hanging="425"/>
      <w:jc w:val="both"/>
      <w:textAlignment w:val="baseline"/>
    </w:pPr>
    <w:rPr>
      <w:lang w:val="x-none" w:eastAsia="x-none"/>
    </w:rPr>
  </w:style>
  <w:style w:type="character" w:customStyle="1" w:styleId="Zkladntextodsazen2Char">
    <w:name w:val="Základní text odsazený 2 Char"/>
    <w:link w:val="Zkladntextodsazen2"/>
    <w:uiPriority w:val="99"/>
    <w:rsid w:val="009C7559"/>
    <w:rPr>
      <w:sz w:val="24"/>
      <w:szCs w:val="24"/>
      <w:lang w:val="x-none" w:eastAsia="x-none"/>
    </w:rPr>
  </w:style>
  <w:style w:type="paragraph" w:styleId="Zkladntext">
    <w:name w:val="Body Text"/>
    <w:basedOn w:val="Normln"/>
    <w:link w:val="ZkladntextChar"/>
    <w:uiPriority w:val="99"/>
    <w:rsid w:val="00535BF3"/>
    <w:pPr>
      <w:overflowPunct w:val="0"/>
      <w:autoSpaceDE w:val="0"/>
      <w:autoSpaceDN w:val="0"/>
      <w:adjustRightInd w:val="0"/>
      <w:spacing w:after="220" w:line="180" w:lineRule="atLeast"/>
      <w:jc w:val="both"/>
      <w:textAlignment w:val="baseline"/>
    </w:pPr>
    <w:rPr>
      <w:lang w:val="x-none" w:eastAsia="x-none"/>
    </w:rPr>
  </w:style>
  <w:style w:type="character" w:customStyle="1" w:styleId="ZkladntextChar">
    <w:name w:val="Základní text Char"/>
    <w:link w:val="Zkladntext"/>
    <w:uiPriority w:val="99"/>
    <w:rsid w:val="009C7559"/>
    <w:rPr>
      <w:sz w:val="24"/>
      <w:szCs w:val="24"/>
      <w:lang w:val="x-none" w:eastAsia="x-none"/>
    </w:rPr>
  </w:style>
  <w:style w:type="paragraph" w:styleId="Zkladntextodsazen3">
    <w:name w:val="Body Text Indent 3"/>
    <w:basedOn w:val="Normln"/>
    <w:link w:val="Zkladntextodsazen3Char"/>
    <w:uiPriority w:val="99"/>
    <w:rsid w:val="00535BF3"/>
    <w:pPr>
      <w:overflowPunct w:val="0"/>
      <w:autoSpaceDE w:val="0"/>
      <w:autoSpaceDN w:val="0"/>
      <w:adjustRightInd w:val="0"/>
      <w:ind w:left="3544"/>
      <w:textAlignment w:val="baseline"/>
    </w:pPr>
    <w:rPr>
      <w:sz w:val="16"/>
      <w:szCs w:val="16"/>
      <w:lang w:val="x-none" w:eastAsia="x-none"/>
    </w:rPr>
  </w:style>
  <w:style w:type="character" w:customStyle="1" w:styleId="Zkladntextodsazen3Char">
    <w:name w:val="Základní text odsazený 3 Char"/>
    <w:link w:val="Zkladntextodsazen3"/>
    <w:uiPriority w:val="99"/>
    <w:rsid w:val="009C7559"/>
    <w:rPr>
      <w:sz w:val="16"/>
      <w:szCs w:val="16"/>
      <w:lang w:val="x-none" w:eastAsia="x-none"/>
    </w:rPr>
  </w:style>
  <w:style w:type="paragraph" w:styleId="Zhlav">
    <w:name w:val="header"/>
    <w:basedOn w:val="Normln"/>
    <w:link w:val="ZhlavChar"/>
    <w:uiPriority w:val="99"/>
    <w:rsid w:val="00535BF3"/>
    <w:pPr>
      <w:tabs>
        <w:tab w:val="center" w:pos="4536"/>
        <w:tab w:val="right" w:pos="9072"/>
      </w:tabs>
    </w:pPr>
    <w:rPr>
      <w:lang w:val="x-none" w:eastAsia="x-none"/>
    </w:rPr>
  </w:style>
  <w:style w:type="character" w:customStyle="1" w:styleId="ZhlavChar">
    <w:name w:val="Záhlaví Char"/>
    <w:link w:val="Zhlav"/>
    <w:uiPriority w:val="99"/>
    <w:rsid w:val="009C7559"/>
    <w:rPr>
      <w:sz w:val="24"/>
      <w:szCs w:val="24"/>
      <w:lang w:val="x-none" w:eastAsia="x-none"/>
    </w:rPr>
  </w:style>
  <w:style w:type="character" w:styleId="Odkaznakoment">
    <w:name w:val="annotation reference"/>
    <w:uiPriority w:val="99"/>
    <w:rsid w:val="009C7559"/>
    <w:rPr>
      <w:sz w:val="16"/>
      <w:szCs w:val="16"/>
    </w:rPr>
  </w:style>
  <w:style w:type="paragraph" w:styleId="Textkomente">
    <w:name w:val="annotation text"/>
    <w:basedOn w:val="Normln"/>
    <w:link w:val="TextkomenteChar"/>
    <w:uiPriority w:val="99"/>
    <w:rsid w:val="009C7559"/>
    <w:rPr>
      <w:sz w:val="20"/>
      <w:szCs w:val="20"/>
    </w:rPr>
  </w:style>
  <w:style w:type="character" w:customStyle="1" w:styleId="TextkomenteChar">
    <w:name w:val="Text komentáře Char"/>
    <w:basedOn w:val="Standardnpsmoodstavce"/>
    <w:link w:val="Textkomente"/>
    <w:uiPriority w:val="99"/>
    <w:rsid w:val="009C7559"/>
  </w:style>
  <w:style w:type="paragraph" w:customStyle="1" w:styleId="Odstavecseseznamem1">
    <w:name w:val="Odstavec se seznamem1"/>
    <w:basedOn w:val="Normln"/>
    <w:uiPriority w:val="99"/>
    <w:rsid w:val="009C7559"/>
    <w:pPr>
      <w:ind w:left="720"/>
      <w:contextualSpacing/>
    </w:pPr>
  </w:style>
  <w:style w:type="character" w:styleId="Hypertextovodkaz">
    <w:name w:val="Hyperlink"/>
    <w:uiPriority w:val="99"/>
    <w:rsid w:val="009C7559"/>
    <w:rPr>
      <w:color w:val="0000FF"/>
      <w:u w:val="single"/>
    </w:rPr>
  </w:style>
  <w:style w:type="paragraph" w:styleId="Odstavecseseznamem">
    <w:name w:val="List Paragraph"/>
    <w:basedOn w:val="Normln"/>
    <w:uiPriority w:val="34"/>
    <w:qFormat/>
    <w:rsid w:val="009C7559"/>
    <w:pPr>
      <w:ind w:left="708"/>
    </w:pPr>
  </w:style>
  <w:style w:type="paragraph" w:styleId="Textbubliny">
    <w:name w:val="Balloon Text"/>
    <w:basedOn w:val="Normln"/>
    <w:link w:val="TextbublinyChar"/>
    <w:rsid w:val="009C7559"/>
    <w:rPr>
      <w:rFonts w:ascii="Tahoma" w:hAnsi="Tahoma" w:cs="Tahoma"/>
      <w:sz w:val="16"/>
      <w:szCs w:val="16"/>
    </w:rPr>
  </w:style>
  <w:style w:type="character" w:customStyle="1" w:styleId="TextbublinyChar">
    <w:name w:val="Text bubliny Char"/>
    <w:link w:val="Textbubliny"/>
    <w:rsid w:val="009C7559"/>
    <w:rPr>
      <w:rFonts w:ascii="Tahoma" w:hAnsi="Tahoma" w:cs="Tahoma"/>
      <w:sz w:val="16"/>
      <w:szCs w:val="16"/>
    </w:rPr>
  </w:style>
  <w:style w:type="paragraph" w:styleId="Pedmtkomente">
    <w:name w:val="annotation subject"/>
    <w:basedOn w:val="Textkomente"/>
    <w:next w:val="Textkomente"/>
    <w:link w:val="PedmtkomenteChar"/>
    <w:rsid w:val="007A4FC7"/>
    <w:rPr>
      <w:b/>
      <w:bCs/>
    </w:rPr>
  </w:style>
  <w:style w:type="character" w:customStyle="1" w:styleId="PedmtkomenteChar">
    <w:name w:val="Předmět komentáře Char"/>
    <w:link w:val="Pedmtkomente"/>
    <w:rsid w:val="007A4FC7"/>
    <w:rPr>
      <w:b/>
      <w:bCs/>
    </w:rPr>
  </w:style>
  <w:style w:type="paragraph" w:styleId="Bezmezer">
    <w:name w:val="No Spacing"/>
    <w:uiPriority w:val="1"/>
    <w:qFormat/>
    <w:rsid w:val="00BF3F6F"/>
    <w:rPr>
      <w:sz w:val="24"/>
      <w:szCs w:val="24"/>
    </w:rPr>
  </w:style>
  <w:style w:type="paragraph" w:customStyle="1" w:styleId="Eslovn">
    <w:name w:val="Eíslování"/>
    <w:basedOn w:val="Normln"/>
    <w:rsid w:val="0044218D"/>
    <w:pPr>
      <w:widowControl w:val="0"/>
      <w:overflowPunct w:val="0"/>
      <w:autoSpaceDE w:val="0"/>
      <w:autoSpaceDN w:val="0"/>
      <w:adjustRightInd w:val="0"/>
      <w:spacing w:before="120"/>
      <w:jc w:val="both"/>
      <w:textAlignment w:val="baseline"/>
    </w:pPr>
    <w:rPr>
      <w:szCs w:val="20"/>
    </w:rPr>
  </w:style>
  <w:style w:type="character" w:customStyle="1" w:styleId="None">
    <w:name w:val="None"/>
    <w:rsid w:val="00280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600849">
      <w:bodyDiv w:val="1"/>
      <w:marLeft w:val="0"/>
      <w:marRight w:val="0"/>
      <w:marTop w:val="0"/>
      <w:marBottom w:val="0"/>
      <w:divBdr>
        <w:top w:val="none" w:sz="0" w:space="0" w:color="auto"/>
        <w:left w:val="none" w:sz="0" w:space="0" w:color="auto"/>
        <w:bottom w:val="none" w:sz="0" w:space="0" w:color="auto"/>
        <w:right w:val="none" w:sz="0" w:space="0" w:color="auto"/>
      </w:divBdr>
    </w:div>
    <w:div w:id="1306357372">
      <w:bodyDiv w:val="1"/>
      <w:marLeft w:val="0"/>
      <w:marRight w:val="0"/>
      <w:marTop w:val="0"/>
      <w:marBottom w:val="0"/>
      <w:divBdr>
        <w:top w:val="none" w:sz="0" w:space="0" w:color="auto"/>
        <w:left w:val="none" w:sz="0" w:space="0" w:color="auto"/>
        <w:bottom w:val="none" w:sz="0" w:space="0" w:color="auto"/>
        <w:right w:val="none" w:sz="0" w:space="0" w:color="auto"/>
      </w:divBdr>
    </w:div>
    <w:div w:id="153966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ovak.c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tika@ova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vak.cz" TargetMode="External"/><Relationship Id="rId4" Type="http://schemas.openxmlformats.org/officeDocument/2006/relationships/settings" Target="settings.xml"/><Relationship Id="rId9" Type="http://schemas.openxmlformats.org/officeDocument/2006/relationships/hyperlink" Target="http://www.ovak.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3394</Words>
  <Characters>20156</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23503</CharactersWithSpaces>
  <SharedDoc>false</SharedDoc>
  <HLinks>
    <vt:vector size="12" baseType="variant">
      <vt:variant>
        <vt:i4>5570667</vt:i4>
      </vt:variant>
      <vt:variant>
        <vt:i4>3</vt:i4>
      </vt:variant>
      <vt:variant>
        <vt:i4>0</vt:i4>
      </vt:variant>
      <vt:variant>
        <vt:i4>5</vt:i4>
      </vt:variant>
      <vt:variant>
        <vt:lpwstr>mailto:etika@ovak.cz</vt:lpwstr>
      </vt:variant>
      <vt:variant>
        <vt:lpwstr/>
      </vt:variant>
      <vt:variant>
        <vt:i4>7405614</vt:i4>
      </vt:variant>
      <vt:variant>
        <vt:i4>0</vt:i4>
      </vt:variant>
      <vt:variant>
        <vt:i4>0</vt:i4>
      </vt:variant>
      <vt:variant>
        <vt:i4>5</vt:i4>
      </vt:variant>
      <vt:variant>
        <vt:lpwstr>http://www.ovak.cz/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Slováčková Kateřina</dc:creator>
  <cp:lastModifiedBy>Rosypal  Jakub, Mgr. LL.M.</cp:lastModifiedBy>
  <cp:revision>3</cp:revision>
  <dcterms:created xsi:type="dcterms:W3CDTF">2019-07-17T12:39:00Z</dcterms:created>
  <dcterms:modified xsi:type="dcterms:W3CDTF">2019-07-17T12:40:00Z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i4>3074832</vt:i4>
  </property>
</Properties>
</file>