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6908D" w14:textId="77777777" w:rsidR="006142FE" w:rsidRDefault="006142FE" w:rsidP="006142FE">
      <w:pPr>
        <w:pStyle w:val="Default"/>
      </w:pPr>
    </w:p>
    <w:p w14:paraId="46843AF4" w14:textId="77777777" w:rsidR="006142FE" w:rsidRDefault="006142FE" w:rsidP="006142FE">
      <w:pPr>
        <w:pStyle w:val="Default"/>
        <w:rPr>
          <w:color w:val="auto"/>
        </w:rPr>
      </w:pPr>
    </w:p>
    <w:p w14:paraId="59D6724A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19"/>
          <w:szCs w:val="19"/>
        </w:rPr>
        <w:t>PŘÍLOHA č. 1 SPECIFIKACE DÍLA</w:t>
      </w:r>
    </w:p>
    <w:p w14:paraId="12EB5DF2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</w:p>
    <w:p w14:paraId="6A7FD751" w14:textId="77777777" w:rsidR="006142FE" w:rsidRDefault="006142FE" w:rsidP="006142FE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Sypací nástavby</w:t>
      </w:r>
    </w:p>
    <w:p w14:paraId="4574266D" w14:textId="77777777" w:rsidR="00FF1E1C" w:rsidRDefault="00FF1E1C" w:rsidP="006142FE">
      <w:pPr>
        <w:pStyle w:val="Default"/>
        <w:rPr>
          <w:color w:val="auto"/>
          <w:sz w:val="20"/>
          <w:szCs w:val="20"/>
        </w:rPr>
      </w:pPr>
    </w:p>
    <w:p w14:paraId="13F301EF" w14:textId="77777777" w:rsidR="006142FE" w:rsidRDefault="006142FE" w:rsidP="00E01229">
      <w:pPr>
        <w:pStyle w:val="Default"/>
        <w:numPr>
          <w:ilvl w:val="0"/>
          <w:numId w:val="3"/>
        </w:numPr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>SYKO 6</w:t>
      </w:r>
      <w:r w:rsidR="00C76EFE">
        <w:rPr>
          <w:b/>
          <w:bCs/>
          <w:color w:val="auto"/>
          <w:sz w:val="20"/>
          <w:szCs w:val="20"/>
        </w:rPr>
        <w:t>M</w:t>
      </w:r>
      <w:r>
        <w:rPr>
          <w:b/>
          <w:bCs/>
          <w:color w:val="auto"/>
          <w:sz w:val="20"/>
          <w:szCs w:val="20"/>
        </w:rPr>
        <w:t xml:space="preserve"> </w:t>
      </w:r>
      <w:r w:rsidR="00CC5961">
        <w:rPr>
          <w:b/>
          <w:bCs/>
          <w:color w:val="auto"/>
          <w:sz w:val="20"/>
          <w:szCs w:val="20"/>
        </w:rPr>
        <w:t xml:space="preserve">Chemie s možností použití </w:t>
      </w:r>
      <w:proofErr w:type="spellStart"/>
      <w:r w:rsidR="00CC5961">
        <w:rPr>
          <w:b/>
          <w:bCs/>
          <w:color w:val="auto"/>
          <w:sz w:val="20"/>
          <w:szCs w:val="20"/>
        </w:rPr>
        <w:t>inertu</w:t>
      </w:r>
      <w:proofErr w:type="spellEnd"/>
      <w:r w:rsidR="00CC5961">
        <w:rPr>
          <w:b/>
          <w:bCs/>
          <w:color w:val="auto"/>
          <w:sz w:val="20"/>
          <w:szCs w:val="20"/>
        </w:rPr>
        <w:t xml:space="preserve">  </w:t>
      </w:r>
      <w:r>
        <w:rPr>
          <w:color w:val="auto"/>
          <w:sz w:val="19"/>
          <w:szCs w:val="19"/>
        </w:rPr>
        <w:t>v. č. 696/480/05</w:t>
      </w:r>
      <w:r w:rsidR="001A02AC">
        <w:rPr>
          <w:color w:val="auto"/>
          <w:sz w:val="19"/>
          <w:szCs w:val="19"/>
        </w:rPr>
        <w:t xml:space="preserve"> </w:t>
      </w:r>
    </w:p>
    <w:p w14:paraId="6C9DFB99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TATRA T </w:t>
      </w:r>
      <w:proofErr w:type="gramStart"/>
      <w:r>
        <w:rPr>
          <w:color w:val="auto"/>
          <w:sz w:val="19"/>
          <w:szCs w:val="19"/>
        </w:rPr>
        <w:t>815  (LBN</w:t>
      </w:r>
      <w:proofErr w:type="gramEnd"/>
      <w:r>
        <w:rPr>
          <w:color w:val="auto"/>
          <w:sz w:val="19"/>
          <w:szCs w:val="19"/>
        </w:rPr>
        <w:t xml:space="preserve"> 80-63), Nová Ves nad Nisou </w:t>
      </w:r>
    </w:p>
    <w:p w14:paraId="5D77DDF9" w14:textId="77777777" w:rsidR="00677AF1" w:rsidRDefault="00677AF1" w:rsidP="006142FE">
      <w:pPr>
        <w:pStyle w:val="Default"/>
        <w:rPr>
          <w:color w:val="auto"/>
          <w:sz w:val="19"/>
          <w:szCs w:val="19"/>
        </w:rPr>
      </w:pPr>
    </w:p>
    <w:p w14:paraId="03CA0B41" w14:textId="41B0456E" w:rsidR="006142FE" w:rsidRDefault="006142FE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677AF1">
        <w:rPr>
          <w:color w:val="auto"/>
          <w:sz w:val="19"/>
          <w:szCs w:val="19"/>
        </w:rPr>
        <w:t>:</w:t>
      </w:r>
    </w:p>
    <w:p w14:paraId="791E7B07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Demontáž nástavby</w:t>
      </w:r>
    </w:p>
    <w:p w14:paraId="2162A126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korby</w:t>
      </w:r>
    </w:p>
    <w:p w14:paraId="5FCCEDF8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podávačích šneků včetně ložisek </w:t>
      </w:r>
      <w:r w:rsidR="00C76EFE">
        <w:rPr>
          <w:color w:val="auto"/>
          <w:sz w:val="19"/>
          <w:szCs w:val="19"/>
        </w:rPr>
        <w:t xml:space="preserve">a </w:t>
      </w:r>
      <w:r>
        <w:rPr>
          <w:color w:val="auto"/>
          <w:sz w:val="19"/>
          <w:szCs w:val="19"/>
        </w:rPr>
        <w:t>uložení</w:t>
      </w:r>
    </w:p>
    <w:p w14:paraId="53D221A7" w14:textId="03BB92A5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sklápěcí plachtové střechy a ochranných sít</w:t>
      </w:r>
    </w:p>
    <w:p w14:paraId="3F61E659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Ošetření dutin antikorozním nátěrem</w:t>
      </w:r>
    </w:p>
    <w:p w14:paraId="29CEC6A4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zadního rozmetadla, včetně jeho hydraulického pohonu, indikace posypu a osvětlení,</w:t>
      </w:r>
    </w:p>
    <w:p w14:paraId="7CA7410A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předního rozmetadla</w:t>
      </w:r>
    </w:p>
    <w:p w14:paraId="37771711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signalizace posypu s indikací v kabině</w:t>
      </w:r>
    </w:p>
    <w:p w14:paraId="6EBCB985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elektroinstalace, včetně dvou kusů výstražných majáků na zadní části nástavby</w:t>
      </w:r>
    </w:p>
    <w:p w14:paraId="5926150E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připojení elektrické instalace k vozidlu</w:t>
      </w:r>
    </w:p>
    <w:p w14:paraId="2502B01A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osvětlení rozmetadel</w:t>
      </w:r>
    </w:p>
    <w:p w14:paraId="732A8C24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Digitální výstup sypače pro on-line přenos dat </w:t>
      </w:r>
      <w:r w:rsidR="00FF1E1C">
        <w:rPr>
          <w:color w:val="auto"/>
          <w:sz w:val="19"/>
          <w:szCs w:val="19"/>
        </w:rPr>
        <w:t>o činnosti sypače,</w:t>
      </w:r>
      <w:r>
        <w:rPr>
          <w:color w:val="auto"/>
          <w:sz w:val="19"/>
          <w:szCs w:val="19"/>
        </w:rPr>
        <w:t xml:space="preserve"> </w:t>
      </w:r>
      <w:r w:rsidR="00FF1E1C">
        <w:rPr>
          <w:color w:val="auto"/>
          <w:sz w:val="19"/>
          <w:szCs w:val="19"/>
        </w:rPr>
        <w:t>výstup</w:t>
      </w:r>
      <w:r>
        <w:rPr>
          <w:color w:val="auto"/>
          <w:sz w:val="19"/>
          <w:szCs w:val="19"/>
        </w:rPr>
        <w:t xml:space="preserve"> RS 232 vč. potřebného napojení do GPS systému nosiče</w:t>
      </w:r>
    </w:p>
    <w:p w14:paraId="424F31D8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hydraulického okruhu nástavby</w:t>
      </w:r>
    </w:p>
    <w:p w14:paraId="7338138B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komunální hydrauliky</w:t>
      </w:r>
    </w:p>
    <w:p w14:paraId="4952A0CD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sypacího automatu</w:t>
      </w:r>
      <w:r w:rsidR="00FF1E1C">
        <w:rPr>
          <w:color w:val="auto"/>
          <w:sz w:val="19"/>
          <w:szCs w:val="19"/>
        </w:rPr>
        <w:t xml:space="preserve"> </w:t>
      </w:r>
      <w:r w:rsidR="00463308">
        <w:rPr>
          <w:color w:val="auto"/>
          <w:sz w:val="19"/>
          <w:szCs w:val="19"/>
        </w:rPr>
        <w:t>- plně automatický provoz s napojením na snímač pojezdové rychlosti</w:t>
      </w:r>
    </w:p>
    <w:p w14:paraId="01EFA222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</w:t>
      </w:r>
      <w:proofErr w:type="spellStart"/>
      <w:r>
        <w:rPr>
          <w:color w:val="auto"/>
          <w:sz w:val="19"/>
          <w:szCs w:val="19"/>
        </w:rPr>
        <w:t>solankov</w:t>
      </w:r>
      <w:r w:rsidR="00FF1E1C">
        <w:rPr>
          <w:color w:val="auto"/>
          <w:sz w:val="19"/>
          <w:szCs w:val="19"/>
        </w:rPr>
        <w:t>ých</w:t>
      </w:r>
      <w:proofErr w:type="spellEnd"/>
      <w:r>
        <w:rPr>
          <w:color w:val="auto"/>
          <w:sz w:val="19"/>
          <w:szCs w:val="19"/>
        </w:rPr>
        <w:t xml:space="preserve"> rozvod</w:t>
      </w:r>
      <w:r w:rsidR="00FF1E1C">
        <w:rPr>
          <w:color w:val="auto"/>
          <w:sz w:val="19"/>
          <w:szCs w:val="19"/>
        </w:rPr>
        <w:t>ů</w:t>
      </w:r>
      <w:r>
        <w:rPr>
          <w:color w:val="auto"/>
          <w:sz w:val="19"/>
          <w:szCs w:val="19"/>
        </w:rPr>
        <w:t>, výměna nádrží, čerpadla solanky vč.</w:t>
      </w:r>
    </w:p>
    <w:p w14:paraId="612B94AB" w14:textId="77777777" w:rsidR="006142FE" w:rsidRDefault="006142FE" w:rsidP="00E01229">
      <w:pPr>
        <w:pStyle w:val="Default"/>
        <w:ind w:left="720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samostatného ovládání solanky</w:t>
      </w:r>
    </w:p>
    <w:p w14:paraId="5FF3454E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Povrchová úprava (2x</w:t>
      </w:r>
      <w:r w:rsidR="00FF1E1C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>základ</w:t>
      </w:r>
      <w:r w:rsidR="00FF1E1C">
        <w:rPr>
          <w:color w:val="auto"/>
          <w:sz w:val="19"/>
          <w:szCs w:val="19"/>
        </w:rPr>
        <w:t>ová barva</w:t>
      </w:r>
      <w:r>
        <w:rPr>
          <w:color w:val="auto"/>
          <w:sz w:val="19"/>
          <w:szCs w:val="19"/>
        </w:rPr>
        <w:t xml:space="preserve">, </w:t>
      </w:r>
      <w:r w:rsidR="00FF1E1C">
        <w:rPr>
          <w:color w:val="auto"/>
          <w:sz w:val="19"/>
          <w:szCs w:val="19"/>
        </w:rPr>
        <w:t xml:space="preserve">1x </w:t>
      </w:r>
      <w:r>
        <w:rPr>
          <w:color w:val="auto"/>
          <w:sz w:val="19"/>
          <w:szCs w:val="19"/>
        </w:rPr>
        <w:t>podklad</w:t>
      </w:r>
      <w:r w:rsidR="00FF1E1C">
        <w:rPr>
          <w:color w:val="auto"/>
          <w:sz w:val="19"/>
          <w:szCs w:val="19"/>
        </w:rPr>
        <w:t>ní vrstva</w:t>
      </w:r>
      <w:r>
        <w:rPr>
          <w:color w:val="auto"/>
          <w:sz w:val="19"/>
          <w:szCs w:val="19"/>
        </w:rPr>
        <w:t>,</w:t>
      </w:r>
      <w:r w:rsidR="00FF1E1C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>2x vrchní nátěr)</w:t>
      </w:r>
    </w:p>
    <w:p w14:paraId="12B6A25F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Barevné provedení - oranžová RAL 2011</w:t>
      </w:r>
    </w:p>
    <w:p w14:paraId="037FD29C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Montáž na vozidlo, seřízení a odzkoušení</w:t>
      </w:r>
    </w:p>
    <w:p w14:paraId="59BF51B5" w14:textId="77777777" w:rsidR="006142FE" w:rsidRDefault="006142FE" w:rsidP="00E01229">
      <w:pPr>
        <w:pStyle w:val="Default"/>
        <w:numPr>
          <w:ilvl w:val="0"/>
          <w:numId w:val="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Nastavení dávkování a vystavení protokolu o shodě dávkování</w:t>
      </w:r>
      <w:r w:rsidR="00FF1E1C">
        <w:rPr>
          <w:color w:val="auto"/>
          <w:sz w:val="19"/>
          <w:szCs w:val="19"/>
        </w:rPr>
        <w:t xml:space="preserve"> dle TP 127</w:t>
      </w:r>
    </w:p>
    <w:p w14:paraId="1BAE7EF2" w14:textId="77777777" w:rsidR="008A5286" w:rsidRDefault="008A5286" w:rsidP="006142FE">
      <w:pPr>
        <w:pStyle w:val="Default"/>
        <w:rPr>
          <w:color w:val="auto"/>
          <w:sz w:val="19"/>
          <w:szCs w:val="19"/>
        </w:rPr>
      </w:pPr>
    </w:p>
    <w:p w14:paraId="1048DCDD" w14:textId="77777777" w:rsidR="008A5286" w:rsidRDefault="008A5286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lastRenderedPageBreak/>
        <w:drawing>
          <wp:inline distT="0" distB="0" distL="0" distR="0" wp14:anchorId="1D8F2656" wp14:editId="17BE6F23">
            <wp:extent cx="5760720" cy="432054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726_10523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DC0AF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</w:p>
    <w:p w14:paraId="7FE5CE77" w14:textId="77777777" w:rsidR="008A5286" w:rsidRDefault="008A5286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drawing>
          <wp:inline distT="0" distB="0" distL="0" distR="0" wp14:anchorId="7FBA4689" wp14:editId="2830F826">
            <wp:extent cx="5760720" cy="4320540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726_1052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EA3B7" w14:textId="77777777" w:rsidR="008A5286" w:rsidRDefault="008A5286" w:rsidP="006142FE">
      <w:pPr>
        <w:pStyle w:val="Default"/>
        <w:rPr>
          <w:b/>
          <w:bCs/>
          <w:color w:val="auto"/>
          <w:sz w:val="20"/>
          <w:szCs w:val="20"/>
        </w:rPr>
      </w:pPr>
    </w:p>
    <w:p w14:paraId="4E4B8051" w14:textId="77777777" w:rsidR="008A5286" w:rsidRDefault="008A5286" w:rsidP="006142FE">
      <w:pPr>
        <w:pStyle w:val="Default"/>
        <w:rPr>
          <w:b/>
          <w:bCs/>
          <w:color w:val="auto"/>
          <w:sz w:val="20"/>
          <w:szCs w:val="20"/>
        </w:rPr>
      </w:pPr>
    </w:p>
    <w:p w14:paraId="41867F4A" w14:textId="77777777" w:rsidR="006142FE" w:rsidRDefault="006142FE" w:rsidP="00E01229">
      <w:pPr>
        <w:pStyle w:val="Default"/>
        <w:numPr>
          <w:ilvl w:val="0"/>
          <w:numId w:val="3"/>
        </w:numPr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SYKO </w:t>
      </w:r>
      <w:r w:rsidR="00547B0F">
        <w:rPr>
          <w:b/>
          <w:bCs/>
          <w:color w:val="auto"/>
          <w:sz w:val="20"/>
          <w:szCs w:val="20"/>
        </w:rPr>
        <w:t>6</w:t>
      </w:r>
      <w:r>
        <w:rPr>
          <w:b/>
          <w:bCs/>
          <w:color w:val="auto"/>
          <w:sz w:val="20"/>
          <w:szCs w:val="20"/>
        </w:rPr>
        <w:t xml:space="preserve">H </w:t>
      </w:r>
      <w:r w:rsidR="0031212F">
        <w:rPr>
          <w:b/>
          <w:bCs/>
          <w:color w:val="auto"/>
          <w:sz w:val="20"/>
          <w:szCs w:val="20"/>
        </w:rPr>
        <w:t xml:space="preserve">INERT </w:t>
      </w:r>
      <w:r>
        <w:rPr>
          <w:color w:val="auto"/>
          <w:sz w:val="19"/>
          <w:szCs w:val="19"/>
        </w:rPr>
        <w:t xml:space="preserve">v. č. </w:t>
      </w:r>
      <w:r w:rsidR="00547B0F">
        <w:rPr>
          <w:color w:val="auto"/>
          <w:sz w:val="19"/>
          <w:szCs w:val="19"/>
        </w:rPr>
        <w:t>1181/450/08</w:t>
      </w:r>
    </w:p>
    <w:p w14:paraId="5FCE07E2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TATRA T 815 (</w:t>
      </w:r>
      <w:r w:rsidR="00547B0F">
        <w:rPr>
          <w:color w:val="auto"/>
          <w:sz w:val="19"/>
          <w:szCs w:val="19"/>
        </w:rPr>
        <w:t>3L3 6049</w:t>
      </w:r>
      <w:r>
        <w:rPr>
          <w:color w:val="auto"/>
          <w:sz w:val="19"/>
          <w:szCs w:val="19"/>
        </w:rPr>
        <w:t xml:space="preserve">), </w:t>
      </w:r>
      <w:r w:rsidR="00547B0F">
        <w:rPr>
          <w:color w:val="auto"/>
          <w:sz w:val="19"/>
          <w:szCs w:val="19"/>
        </w:rPr>
        <w:t xml:space="preserve">Nová Ves nad Nisou </w:t>
      </w:r>
    </w:p>
    <w:p w14:paraId="5346C81D" w14:textId="77777777" w:rsidR="00677AF1" w:rsidRDefault="00677AF1">
      <w:pPr>
        <w:pStyle w:val="Default"/>
        <w:rPr>
          <w:color w:val="auto"/>
          <w:sz w:val="19"/>
          <w:szCs w:val="19"/>
        </w:rPr>
      </w:pPr>
    </w:p>
    <w:p w14:paraId="77C34366" w14:textId="2D882FFA" w:rsidR="0031212F" w:rsidRDefault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677AF1">
        <w:rPr>
          <w:color w:val="auto"/>
          <w:sz w:val="19"/>
          <w:szCs w:val="19"/>
        </w:rPr>
        <w:t>:</w:t>
      </w:r>
    </w:p>
    <w:p w14:paraId="18FDA641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Demontáž nástavby</w:t>
      </w:r>
    </w:p>
    <w:p w14:paraId="55DFCB60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korby</w:t>
      </w:r>
      <w:r w:rsidR="005B0836">
        <w:rPr>
          <w:color w:val="auto"/>
          <w:sz w:val="19"/>
          <w:szCs w:val="19"/>
        </w:rPr>
        <w:t>,</w:t>
      </w:r>
      <w:r w:rsidR="005B0836" w:rsidRPr="005B0836">
        <w:rPr>
          <w:color w:val="auto"/>
          <w:sz w:val="19"/>
          <w:szCs w:val="19"/>
        </w:rPr>
        <w:t xml:space="preserve"> </w:t>
      </w:r>
      <w:r w:rsidR="005B0836">
        <w:rPr>
          <w:color w:val="auto"/>
          <w:sz w:val="19"/>
          <w:szCs w:val="19"/>
        </w:rPr>
        <w:t>nerezová násypka sypače</w:t>
      </w:r>
    </w:p>
    <w:p w14:paraId="058A11D2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podávačích šneků včetně ložisek uložení</w:t>
      </w:r>
    </w:p>
    <w:p w14:paraId="1CDA6701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sklápěcí plachtové střechy a ochranných sít</w:t>
      </w:r>
    </w:p>
    <w:p w14:paraId="01AE504F" w14:textId="77777777" w:rsidR="00BB3CEF" w:rsidRDefault="00BB3CEF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vyhřívání meziprostoru korby</w:t>
      </w:r>
    </w:p>
    <w:p w14:paraId="174B89FE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Ošetření dutin antikorozním nátěrem</w:t>
      </w:r>
    </w:p>
    <w:p w14:paraId="47F99DF5" w14:textId="77777777" w:rsidR="00BB3CEF" w:rsidRDefault="00BB3CEF" w:rsidP="00BB3CEF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předního rozmetadla, včetně jeho hydraulického pohonu</w:t>
      </w:r>
    </w:p>
    <w:p w14:paraId="4E2D91D3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zadního rozmetadla, včetně jeho hydraulického pohonu, indikace posypu a osvětlení,</w:t>
      </w:r>
    </w:p>
    <w:p w14:paraId="454032FA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předního rozmetadla</w:t>
      </w:r>
    </w:p>
    <w:p w14:paraId="4AF08D2B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signalizace posypu s indikací v kabině</w:t>
      </w:r>
    </w:p>
    <w:p w14:paraId="09647720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elektroinstalace, včetně </w:t>
      </w:r>
      <w:r w:rsidR="001A02AC">
        <w:rPr>
          <w:color w:val="auto"/>
          <w:sz w:val="19"/>
          <w:szCs w:val="19"/>
        </w:rPr>
        <w:t>běžících světel</w:t>
      </w:r>
      <w:r>
        <w:rPr>
          <w:color w:val="auto"/>
          <w:sz w:val="19"/>
          <w:szCs w:val="19"/>
        </w:rPr>
        <w:t xml:space="preserve"> na zadní části nástavby</w:t>
      </w:r>
    </w:p>
    <w:p w14:paraId="6E3ACB8E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připojení elektrické instalace k vozidlu</w:t>
      </w:r>
    </w:p>
    <w:p w14:paraId="60A00AFC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osvětlení rozmetadel</w:t>
      </w:r>
    </w:p>
    <w:p w14:paraId="76D23DE2" w14:textId="77777777" w:rsidR="0031212F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Digitální výstup sypače pro on-line přenos dat </w:t>
      </w:r>
      <w:r w:rsidR="008374D9">
        <w:rPr>
          <w:color w:val="auto"/>
          <w:sz w:val="19"/>
          <w:szCs w:val="19"/>
        </w:rPr>
        <w:t xml:space="preserve">o činnosti sypače, výstup </w:t>
      </w:r>
      <w:r>
        <w:rPr>
          <w:color w:val="auto"/>
          <w:sz w:val="19"/>
          <w:szCs w:val="19"/>
        </w:rPr>
        <w:t>RS 232 vč. potřebného napojení do GPS systému nosič</w:t>
      </w:r>
      <w:r w:rsidR="0031212F">
        <w:rPr>
          <w:color w:val="auto"/>
          <w:sz w:val="19"/>
          <w:szCs w:val="19"/>
        </w:rPr>
        <w:t>e</w:t>
      </w:r>
    </w:p>
    <w:p w14:paraId="7A9D0D38" w14:textId="77777777" w:rsidR="0031212F" w:rsidRDefault="0031212F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úložných boxů</w:t>
      </w:r>
    </w:p>
    <w:p w14:paraId="761122F0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hydraulického okruhu nástavby</w:t>
      </w:r>
    </w:p>
    <w:p w14:paraId="0A764C4C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komunální hydrauliky</w:t>
      </w:r>
    </w:p>
    <w:p w14:paraId="7759C3DE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sypacího automatu</w:t>
      </w:r>
      <w:r w:rsidR="00463308">
        <w:rPr>
          <w:color w:val="auto"/>
          <w:sz w:val="19"/>
          <w:szCs w:val="19"/>
        </w:rPr>
        <w:t xml:space="preserve"> - plně automatický provoz s napojením na snímač pojezdové rychlosti</w:t>
      </w:r>
    </w:p>
    <w:p w14:paraId="49BC07B2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</w:t>
      </w:r>
      <w:r w:rsidR="001A02AC">
        <w:rPr>
          <w:color w:val="auto"/>
          <w:sz w:val="19"/>
          <w:szCs w:val="19"/>
        </w:rPr>
        <w:t xml:space="preserve">vyhřívání korby </w:t>
      </w:r>
    </w:p>
    <w:p w14:paraId="4D800ECE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Povrchová úprava </w:t>
      </w:r>
      <w:r w:rsidR="00463308">
        <w:rPr>
          <w:color w:val="auto"/>
          <w:sz w:val="19"/>
          <w:szCs w:val="19"/>
        </w:rPr>
        <w:t>(2x základová barva, 1x podkladní vrstva, 2x vrchní nátěr)</w:t>
      </w:r>
    </w:p>
    <w:p w14:paraId="44C4D831" w14:textId="77777777" w:rsidR="006142FE" w:rsidRDefault="006142FE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Barevné provedení - oranžová RAL 2011</w:t>
      </w:r>
    </w:p>
    <w:p w14:paraId="4EA6A418" w14:textId="77777777" w:rsidR="00463308" w:rsidRDefault="00463308" w:rsidP="00463308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Montáž na vozidlo, seřízení a odzkoušení</w:t>
      </w:r>
    </w:p>
    <w:p w14:paraId="69F213D1" w14:textId="77777777" w:rsidR="00463308" w:rsidRDefault="00463308" w:rsidP="00E01229">
      <w:pPr>
        <w:pStyle w:val="Default"/>
        <w:numPr>
          <w:ilvl w:val="0"/>
          <w:numId w:val="5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Nastavení dávkování a vystavení protokolu o shodě dávkování dle TP 127</w:t>
      </w:r>
    </w:p>
    <w:p w14:paraId="64C1AD73" w14:textId="5FB922BE" w:rsidR="00677AF1" w:rsidRDefault="00677AF1" w:rsidP="00625DC7">
      <w:pPr>
        <w:pStyle w:val="Default"/>
        <w:ind w:left="360"/>
        <w:rPr>
          <w:color w:val="auto"/>
          <w:sz w:val="19"/>
          <w:szCs w:val="19"/>
        </w:rPr>
      </w:pPr>
      <w:r w:rsidRPr="00625DC7">
        <w:rPr>
          <w:b/>
          <w:color w:val="auto"/>
          <w:sz w:val="19"/>
          <w:szCs w:val="19"/>
        </w:rPr>
        <w:t>Poznámka:</w:t>
      </w:r>
      <w:r>
        <w:rPr>
          <w:color w:val="auto"/>
          <w:sz w:val="19"/>
          <w:szCs w:val="19"/>
        </w:rPr>
        <w:t xml:space="preserve"> </w:t>
      </w:r>
      <w:r w:rsidRPr="00677AF1">
        <w:rPr>
          <w:color w:val="auto"/>
          <w:sz w:val="19"/>
          <w:szCs w:val="19"/>
        </w:rPr>
        <w:t>zachovat krátký sypač s vysokým nájezdovým úhlem</w:t>
      </w:r>
      <w:r>
        <w:rPr>
          <w:color w:val="auto"/>
          <w:sz w:val="19"/>
          <w:szCs w:val="19"/>
        </w:rPr>
        <w:t xml:space="preserve">, žebřík </w:t>
      </w:r>
      <w:r w:rsidRPr="00677AF1">
        <w:rPr>
          <w:color w:val="auto"/>
          <w:sz w:val="19"/>
          <w:szCs w:val="19"/>
        </w:rPr>
        <w:t xml:space="preserve">na sypač </w:t>
      </w:r>
      <w:r>
        <w:rPr>
          <w:color w:val="auto"/>
          <w:sz w:val="19"/>
          <w:szCs w:val="19"/>
        </w:rPr>
        <w:t>zachovat</w:t>
      </w:r>
      <w:r w:rsidRPr="00677AF1">
        <w:rPr>
          <w:color w:val="auto"/>
          <w:sz w:val="19"/>
          <w:szCs w:val="19"/>
        </w:rPr>
        <w:t xml:space="preserve"> vlevo za kabinou</w:t>
      </w:r>
    </w:p>
    <w:p w14:paraId="06EF36BC" w14:textId="77777777" w:rsidR="008A5286" w:rsidRDefault="008A5286" w:rsidP="006142FE">
      <w:pPr>
        <w:pStyle w:val="Default"/>
        <w:rPr>
          <w:color w:val="auto"/>
          <w:sz w:val="19"/>
          <w:szCs w:val="19"/>
        </w:rPr>
      </w:pPr>
    </w:p>
    <w:p w14:paraId="22137CCD" w14:textId="77777777" w:rsidR="008A5286" w:rsidRDefault="008A5286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lastRenderedPageBreak/>
        <w:drawing>
          <wp:inline distT="0" distB="0" distL="0" distR="0" wp14:anchorId="79AC7F60" wp14:editId="699F8134">
            <wp:extent cx="5760720" cy="43205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726_10475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78848" w14:textId="77777777" w:rsidR="008A5286" w:rsidRDefault="008A5286" w:rsidP="006142FE">
      <w:pPr>
        <w:pStyle w:val="Default"/>
        <w:rPr>
          <w:color w:val="auto"/>
          <w:sz w:val="19"/>
          <w:szCs w:val="19"/>
        </w:rPr>
      </w:pPr>
    </w:p>
    <w:p w14:paraId="16241AC2" w14:textId="77777777" w:rsidR="008A5286" w:rsidRDefault="008A5286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drawing>
          <wp:inline distT="0" distB="0" distL="0" distR="0" wp14:anchorId="272CA77F" wp14:editId="7722736C">
            <wp:extent cx="5760720" cy="432054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726_10482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048F1" w14:textId="77777777" w:rsidR="0037643D" w:rsidRDefault="0037643D" w:rsidP="00E01229">
      <w:pPr>
        <w:pStyle w:val="Default"/>
        <w:numPr>
          <w:ilvl w:val="0"/>
          <w:numId w:val="3"/>
        </w:numPr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lastRenderedPageBreak/>
        <w:t xml:space="preserve">SYKO 6H Chemie s možností použití </w:t>
      </w:r>
      <w:proofErr w:type="spellStart"/>
      <w:r>
        <w:rPr>
          <w:b/>
          <w:bCs/>
          <w:color w:val="auto"/>
          <w:sz w:val="20"/>
          <w:szCs w:val="20"/>
        </w:rPr>
        <w:t>inertu</w:t>
      </w:r>
      <w:proofErr w:type="spellEnd"/>
      <w:r>
        <w:rPr>
          <w:b/>
          <w:bCs/>
          <w:color w:val="auto"/>
          <w:sz w:val="20"/>
          <w:szCs w:val="20"/>
        </w:rPr>
        <w:t xml:space="preserve">  </w:t>
      </w:r>
      <w:r>
        <w:rPr>
          <w:color w:val="auto"/>
          <w:sz w:val="19"/>
          <w:szCs w:val="19"/>
        </w:rPr>
        <w:t>v. č. 813/480/06</w:t>
      </w:r>
    </w:p>
    <w:p w14:paraId="03FB3F03" w14:textId="77777777" w:rsidR="0037643D" w:rsidRDefault="0037643D" w:rsidP="0037643D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Tatra </w:t>
      </w:r>
      <w:proofErr w:type="gramStart"/>
      <w:r>
        <w:rPr>
          <w:color w:val="auto"/>
          <w:sz w:val="19"/>
          <w:szCs w:val="19"/>
        </w:rPr>
        <w:t>815 ,3L4</w:t>
      </w:r>
      <w:proofErr w:type="gramEnd"/>
      <w:r>
        <w:rPr>
          <w:color w:val="auto"/>
          <w:sz w:val="19"/>
          <w:szCs w:val="19"/>
        </w:rPr>
        <w:t xml:space="preserve"> 6327, Turnov</w:t>
      </w:r>
    </w:p>
    <w:p w14:paraId="0062398F" w14:textId="77777777" w:rsidR="00677AF1" w:rsidRDefault="00677AF1" w:rsidP="0037643D">
      <w:pPr>
        <w:pStyle w:val="Default"/>
        <w:rPr>
          <w:color w:val="auto"/>
          <w:sz w:val="19"/>
          <w:szCs w:val="19"/>
        </w:rPr>
      </w:pPr>
    </w:p>
    <w:p w14:paraId="03DE7420" w14:textId="4D5491AC" w:rsidR="0037643D" w:rsidRDefault="0037643D" w:rsidP="0037643D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677AF1">
        <w:rPr>
          <w:color w:val="auto"/>
          <w:sz w:val="19"/>
          <w:szCs w:val="19"/>
        </w:rPr>
        <w:t>:</w:t>
      </w:r>
    </w:p>
    <w:p w14:paraId="08199804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Demontáž nástavby</w:t>
      </w:r>
    </w:p>
    <w:p w14:paraId="58E98142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korby</w:t>
      </w:r>
    </w:p>
    <w:p w14:paraId="11109679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podávačích šneků včetně ložisek a uložení</w:t>
      </w:r>
    </w:p>
    <w:p w14:paraId="44695D19" w14:textId="40655CAF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sklápěcí plachtové střechy a ochranných sít</w:t>
      </w:r>
    </w:p>
    <w:p w14:paraId="19256A51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Ošetření dutin antikorozním nátěrem</w:t>
      </w:r>
    </w:p>
    <w:p w14:paraId="4B6C5DEC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zadního rozmetadla, včetně jeho hydraulického pohonu, indikace posypu a osvětlení,</w:t>
      </w:r>
    </w:p>
    <w:p w14:paraId="175BFEEE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předního rozmetadla</w:t>
      </w:r>
    </w:p>
    <w:p w14:paraId="3F4F9BEB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signalizace posypu s indikací v kabině</w:t>
      </w:r>
    </w:p>
    <w:p w14:paraId="6C1D6DB2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elektroinstalace, včetně dvou kusů výstražných majáků na zadní části nástavby</w:t>
      </w:r>
    </w:p>
    <w:p w14:paraId="40063203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připojení elektrické instalace k vozidlu</w:t>
      </w:r>
    </w:p>
    <w:p w14:paraId="48B969BE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osvětlení rozmetadel</w:t>
      </w:r>
    </w:p>
    <w:p w14:paraId="0C1A70E6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Digitální výstup sypače pro on-line přenos dat o činnosti sypače, výstup RS 232 vč. potřebného napojení do GPS systému nosiče</w:t>
      </w:r>
    </w:p>
    <w:p w14:paraId="6D69D6FB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hydraulického okruhu nástavby</w:t>
      </w:r>
    </w:p>
    <w:p w14:paraId="10695A91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komunální hydrauliky</w:t>
      </w:r>
    </w:p>
    <w:p w14:paraId="34C4180F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sypacího automatu - plně automatický provoz s napojením na snímač pojezdové rychlosti</w:t>
      </w:r>
    </w:p>
    <w:p w14:paraId="61DBD7CE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</w:t>
      </w:r>
      <w:proofErr w:type="spellStart"/>
      <w:r>
        <w:rPr>
          <w:color w:val="auto"/>
          <w:sz w:val="19"/>
          <w:szCs w:val="19"/>
        </w:rPr>
        <w:t>solankových</w:t>
      </w:r>
      <w:proofErr w:type="spellEnd"/>
      <w:r>
        <w:rPr>
          <w:color w:val="auto"/>
          <w:sz w:val="19"/>
          <w:szCs w:val="19"/>
        </w:rPr>
        <w:t xml:space="preserve"> rozvodů, výměna nádrží, čerpadla solanky vč.</w:t>
      </w:r>
    </w:p>
    <w:p w14:paraId="49F2EA4E" w14:textId="77777777" w:rsidR="0037643D" w:rsidRDefault="0037643D" w:rsidP="0037643D">
      <w:pPr>
        <w:pStyle w:val="Default"/>
        <w:ind w:left="720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samostatného ovládání solanky, </w:t>
      </w:r>
      <w:r w:rsidRPr="0080197F">
        <w:rPr>
          <w:color w:val="auto"/>
          <w:sz w:val="19"/>
          <w:szCs w:val="19"/>
        </w:rPr>
        <w:t>odkládací prostor pro ruční nářadí na boku vozidla (druhá strana)</w:t>
      </w:r>
    </w:p>
    <w:p w14:paraId="07137E78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Povrchová úprava (2x základová barva, 1x podkladní vrstva, 2x vrchní nátěr)</w:t>
      </w:r>
    </w:p>
    <w:p w14:paraId="11E763B0" w14:textId="77777777" w:rsidR="0037643D" w:rsidRDefault="0037643D" w:rsidP="0037643D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Barevné provedení - oranžová RAL 2011</w:t>
      </w:r>
    </w:p>
    <w:p w14:paraId="74E82336" w14:textId="77777777" w:rsidR="0037643D" w:rsidRDefault="0037643D" w:rsidP="00E01229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 w:rsidRPr="0037643D">
        <w:rPr>
          <w:color w:val="auto"/>
          <w:sz w:val="19"/>
          <w:szCs w:val="19"/>
        </w:rPr>
        <w:t>Montáž na vozidlo, seřízení a odzkoušení</w:t>
      </w:r>
    </w:p>
    <w:p w14:paraId="089BCB60" w14:textId="77777777" w:rsidR="0037643D" w:rsidRPr="0037643D" w:rsidRDefault="0037643D" w:rsidP="00E01229">
      <w:pPr>
        <w:pStyle w:val="Default"/>
        <w:numPr>
          <w:ilvl w:val="0"/>
          <w:numId w:val="11"/>
        </w:numPr>
        <w:rPr>
          <w:color w:val="auto"/>
          <w:sz w:val="19"/>
          <w:szCs w:val="19"/>
        </w:rPr>
      </w:pPr>
      <w:r w:rsidRPr="0037643D">
        <w:rPr>
          <w:color w:val="auto"/>
          <w:sz w:val="19"/>
          <w:szCs w:val="19"/>
        </w:rPr>
        <w:t>Nastavení dávkování a vystavení protokolu o shodě dávkování dle TP 127</w:t>
      </w:r>
    </w:p>
    <w:p w14:paraId="5BD5E5FC" w14:textId="77777777" w:rsidR="0037643D" w:rsidRDefault="0037643D" w:rsidP="0037643D">
      <w:pPr>
        <w:pStyle w:val="Default"/>
        <w:rPr>
          <w:color w:val="auto"/>
          <w:sz w:val="19"/>
          <w:szCs w:val="19"/>
        </w:rPr>
      </w:pPr>
    </w:p>
    <w:p w14:paraId="37E4D2A8" w14:textId="77777777" w:rsidR="0037643D" w:rsidRDefault="0037643D" w:rsidP="0037643D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drawing>
          <wp:inline distT="0" distB="0" distL="0" distR="0" wp14:anchorId="7FB2F097" wp14:editId="0EC4C286">
            <wp:extent cx="5760720" cy="43205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90619_09343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5643" w14:textId="77777777" w:rsidR="0037643D" w:rsidRDefault="0037643D" w:rsidP="0037643D">
      <w:pPr>
        <w:pStyle w:val="Default"/>
        <w:rPr>
          <w:color w:val="auto"/>
          <w:sz w:val="19"/>
          <w:szCs w:val="19"/>
        </w:rPr>
      </w:pPr>
    </w:p>
    <w:p w14:paraId="1D644360" w14:textId="77777777" w:rsidR="0037643D" w:rsidRDefault="0037643D" w:rsidP="0037643D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lastRenderedPageBreak/>
        <w:drawing>
          <wp:inline distT="0" distB="0" distL="0" distR="0" wp14:anchorId="2D675749" wp14:editId="708C65BB">
            <wp:extent cx="5760720" cy="432054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90619_09344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97718" w14:textId="77777777" w:rsidR="0037643D" w:rsidRDefault="0037643D" w:rsidP="0037643D">
      <w:pPr>
        <w:pStyle w:val="Default"/>
        <w:rPr>
          <w:color w:val="auto"/>
          <w:sz w:val="19"/>
          <w:szCs w:val="19"/>
        </w:rPr>
      </w:pPr>
    </w:p>
    <w:p w14:paraId="10DA968F" w14:textId="77777777" w:rsidR="0037643D" w:rsidRPr="00E01229" w:rsidRDefault="0037643D" w:rsidP="00E01229">
      <w:pPr>
        <w:pStyle w:val="Default"/>
        <w:ind w:left="720"/>
        <w:rPr>
          <w:color w:val="auto"/>
          <w:sz w:val="19"/>
          <w:szCs w:val="19"/>
        </w:rPr>
      </w:pPr>
    </w:p>
    <w:p w14:paraId="2CCEA053" w14:textId="77777777" w:rsidR="006142FE" w:rsidRDefault="006142FE" w:rsidP="00E01229">
      <w:pPr>
        <w:pStyle w:val="Default"/>
        <w:numPr>
          <w:ilvl w:val="0"/>
          <w:numId w:val="3"/>
        </w:numPr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SYKO </w:t>
      </w:r>
      <w:r w:rsidR="001A02AC">
        <w:rPr>
          <w:b/>
          <w:bCs/>
          <w:color w:val="auto"/>
          <w:sz w:val="20"/>
          <w:szCs w:val="20"/>
        </w:rPr>
        <w:t>6</w:t>
      </w:r>
      <w:r>
        <w:rPr>
          <w:b/>
          <w:bCs/>
          <w:color w:val="auto"/>
          <w:sz w:val="20"/>
          <w:szCs w:val="20"/>
        </w:rPr>
        <w:t xml:space="preserve">H </w:t>
      </w:r>
      <w:r w:rsidR="0031212F">
        <w:rPr>
          <w:b/>
          <w:bCs/>
          <w:color w:val="auto"/>
          <w:sz w:val="20"/>
          <w:szCs w:val="20"/>
        </w:rPr>
        <w:t xml:space="preserve">INERT </w:t>
      </w:r>
      <w:r>
        <w:rPr>
          <w:color w:val="auto"/>
          <w:sz w:val="19"/>
          <w:szCs w:val="19"/>
        </w:rPr>
        <w:t xml:space="preserve">v. č. </w:t>
      </w:r>
      <w:r w:rsidR="001A02AC">
        <w:rPr>
          <w:color w:val="auto"/>
          <w:sz w:val="19"/>
          <w:szCs w:val="19"/>
        </w:rPr>
        <w:t>1180/450/08</w:t>
      </w:r>
      <w:r>
        <w:rPr>
          <w:color w:val="auto"/>
          <w:sz w:val="19"/>
          <w:szCs w:val="19"/>
        </w:rPr>
        <w:t xml:space="preserve"> </w:t>
      </w:r>
    </w:p>
    <w:p w14:paraId="0DE968B9" w14:textId="77777777" w:rsidR="001A02AC" w:rsidRDefault="001A02AC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Tatra T815  (3L3 6048); Turnov </w:t>
      </w:r>
    </w:p>
    <w:p w14:paraId="4E632925" w14:textId="77777777" w:rsidR="001A02AC" w:rsidRDefault="001A02AC" w:rsidP="006142FE">
      <w:pPr>
        <w:pStyle w:val="Default"/>
        <w:rPr>
          <w:color w:val="auto"/>
          <w:sz w:val="19"/>
          <w:szCs w:val="19"/>
        </w:rPr>
      </w:pPr>
    </w:p>
    <w:p w14:paraId="4D2E4329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BB3CEF">
        <w:rPr>
          <w:color w:val="auto"/>
          <w:sz w:val="19"/>
          <w:szCs w:val="19"/>
        </w:rPr>
        <w:t>:</w:t>
      </w:r>
    </w:p>
    <w:p w14:paraId="02D36A1E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Demontáž nástavby</w:t>
      </w:r>
    </w:p>
    <w:p w14:paraId="039ABBCC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korby</w:t>
      </w:r>
      <w:r w:rsidR="005B0836">
        <w:rPr>
          <w:color w:val="auto"/>
          <w:sz w:val="19"/>
          <w:szCs w:val="19"/>
        </w:rPr>
        <w:t>,</w:t>
      </w:r>
      <w:r w:rsidR="005B0836" w:rsidRPr="005B0836">
        <w:rPr>
          <w:color w:val="auto"/>
          <w:sz w:val="19"/>
          <w:szCs w:val="19"/>
        </w:rPr>
        <w:t xml:space="preserve"> </w:t>
      </w:r>
      <w:r w:rsidR="005B0836">
        <w:rPr>
          <w:color w:val="auto"/>
          <w:sz w:val="19"/>
          <w:szCs w:val="19"/>
        </w:rPr>
        <w:t>nerezová násypka sypače</w:t>
      </w:r>
    </w:p>
    <w:p w14:paraId="62232BBF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podávačích šneků včetně ložisek uložení</w:t>
      </w:r>
    </w:p>
    <w:p w14:paraId="7A52166A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</w:t>
      </w:r>
      <w:r w:rsidR="00BB3CEF">
        <w:rPr>
          <w:color w:val="auto"/>
          <w:sz w:val="19"/>
          <w:szCs w:val="19"/>
        </w:rPr>
        <w:t>hydraulicky ovládané</w:t>
      </w:r>
      <w:r w:rsidR="00AC35BF">
        <w:rPr>
          <w:color w:val="auto"/>
          <w:sz w:val="19"/>
          <w:szCs w:val="19"/>
        </w:rPr>
        <w:t xml:space="preserve"> izolované střechy</w:t>
      </w:r>
    </w:p>
    <w:p w14:paraId="3A32E1D6" w14:textId="77777777" w:rsidR="00BB3CEF" w:rsidRDefault="00BB3CEF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vyhřívání meziprostoru korby</w:t>
      </w:r>
    </w:p>
    <w:p w14:paraId="4D0E9600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Ošetření dutin antikorozním nátěrem, včetně vnitřních stěn korby</w:t>
      </w:r>
    </w:p>
    <w:p w14:paraId="439D4DE0" w14:textId="77777777" w:rsidR="00BB3CEF" w:rsidRDefault="00BB3CEF" w:rsidP="00BB3CEF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předního rozmetadla, včetně jeho hydraulického pohonu</w:t>
      </w:r>
    </w:p>
    <w:p w14:paraId="04C155FB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zadního rozmetadla, včetně jeho hydraulického pohonu, indikace posypu a osvětlení, odklopné, lehce demontovatelné a vyměnitelné</w:t>
      </w:r>
    </w:p>
    <w:p w14:paraId="080C3C3A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signalizace posypu s indikací v kabině</w:t>
      </w:r>
    </w:p>
    <w:p w14:paraId="586F3FD5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elektroinstalace, včetně </w:t>
      </w:r>
      <w:r w:rsidR="00AC35BF">
        <w:rPr>
          <w:color w:val="auto"/>
          <w:sz w:val="19"/>
          <w:szCs w:val="19"/>
        </w:rPr>
        <w:t>světelné šipky</w:t>
      </w:r>
      <w:r>
        <w:rPr>
          <w:color w:val="auto"/>
          <w:sz w:val="19"/>
          <w:szCs w:val="19"/>
        </w:rPr>
        <w:t xml:space="preserve"> na zadní části nástavby</w:t>
      </w:r>
    </w:p>
    <w:p w14:paraId="3EF0A226" w14:textId="77777777" w:rsidR="00CC5961" w:rsidRDefault="00CC5961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uzavíratelného výpustného zařízení na balenou směs</w:t>
      </w:r>
    </w:p>
    <w:p w14:paraId="3089687E" w14:textId="77777777" w:rsidR="00F62CF0" w:rsidRDefault="00F62CF0" w:rsidP="00F62CF0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ovládání nástavby v režimu balená směs ze zadní části nástavby</w:t>
      </w:r>
    </w:p>
    <w:p w14:paraId="227A77B3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připojení elektrické instalace k vozidlu</w:t>
      </w:r>
    </w:p>
    <w:p w14:paraId="4F4EE445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Digitální výstup sypače pro on-line přenos dat </w:t>
      </w:r>
      <w:r w:rsidR="008374D9">
        <w:rPr>
          <w:color w:val="auto"/>
          <w:sz w:val="19"/>
          <w:szCs w:val="19"/>
        </w:rPr>
        <w:t xml:space="preserve">o činnosti sypače, výstup </w:t>
      </w:r>
      <w:r>
        <w:rPr>
          <w:color w:val="auto"/>
          <w:sz w:val="19"/>
          <w:szCs w:val="19"/>
        </w:rPr>
        <w:t>RS 232 vč. potřebného napojení do GPS systému nosiče</w:t>
      </w:r>
    </w:p>
    <w:p w14:paraId="20980788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osvětlení rozmetadel</w:t>
      </w:r>
    </w:p>
    <w:p w14:paraId="0365A56E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ovládacího panelu pro řízení nástavby z kabiny - panel s rozhraním pro přenos dat</w:t>
      </w:r>
    </w:p>
    <w:p w14:paraId="6D882933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hydraulického okruhu nástavby</w:t>
      </w:r>
    </w:p>
    <w:p w14:paraId="1BA18B3B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komunální hydrauliky</w:t>
      </w:r>
    </w:p>
    <w:p w14:paraId="1F671A19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sypacího automatu</w:t>
      </w:r>
      <w:r w:rsidR="00463308">
        <w:rPr>
          <w:color w:val="auto"/>
          <w:sz w:val="19"/>
          <w:szCs w:val="19"/>
        </w:rPr>
        <w:t xml:space="preserve"> - plně automatický provoz s napojením na snímač pojezdové rychlosti</w:t>
      </w:r>
    </w:p>
    <w:p w14:paraId="5160E562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</w:t>
      </w:r>
      <w:r w:rsidR="00AC35BF">
        <w:rPr>
          <w:color w:val="auto"/>
          <w:sz w:val="19"/>
          <w:szCs w:val="19"/>
        </w:rPr>
        <w:t>nádrží na vodu</w:t>
      </w:r>
    </w:p>
    <w:p w14:paraId="0D4CB234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Povrchová úprava </w:t>
      </w:r>
      <w:r w:rsidR="00463308">
        <w:rPr>
          <w:color w:val="auto"/>
          <w:sz w:val="19"/>
          <w:szCs w:val="19"/>
        </w:rPr>
        <w:t>(2x základová barva, 1x podkladní vrstva, 2x vrchní nátěr)</w:t>
      </w:r>
    </w:p>
    <w:p w14:paraId="525D20F3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Barevné provedení - oranžová RAL 2011</w:t>
      </w:r>
    </w:p>
    <w:p w14:paraId="59C5DC9F" w14:textId="77777777" w:rsidR="006142FE" w:rsidRDefault="006142FE" w:rsidP="00E01229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lastRenderedPageBreak/>
        <w:t>Montáž na vozidlo, seřízení a odzkoušení</w:t>
      </w:r>
    </w:p>
    <w:p w14:paraId="16ADB181" w14:textId="77777777" w:rsidR="00BB3CEF" w:rsidRPr="0037643D" w:rsidRDefault="00BB3CEF" w:rsidP="00BB3CEF">
      <w:pPr>
        <w:pStyle w:val="Default"/>
        <w:numPr>
          <w:ilvl w:val="0"/>
          <w:numId w:val="8"/>
        </w:numPr>
        <w:rPr>
          <w:color w:val="auto"/>
          <w:sz w:val="19"/>
          <w:szCs w:val="19"/>
        </w:rPr>
      </w:pPr>
      <w:r w:rsidRPr="0037643D">
        <w:rPr>
          <w:color w:val="auto"/>
          <w:sz w:val="19"/>
          <w:szCs w:val="19"/>
        </w:rPr>
        <w:t>Nastavení dávkování a vystavení protokolu o shodě dávkování dle TP 127</w:t>
      </w:r>
    </w:p>
    <w:p w14:paraId="207F715D" w14:textId="77777777" w:rsidR="00A40A39" w:rsidRDefault="00A40A39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drawing>
          <wp:inline distT="0" distB="0" distL="0" distR="0" wp14:anchorId="5527AB72" wp14:editId="6DE91FA2">
            <wp:extent cx="5760720" cy="324040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190726_135510_resize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CBE9" w14:textId="77777777" w:rsidR="00A40A39" w:rsidRDefault="00A40A39" w:rsidP="006142FE">
      <w:pPr>
        <w:pStyle w:val="Default"/>
        <w:rPr>
          <w:color w:val="auto"/>
          <w:sz w:val="19"/>
          <w:szCs w:val="19"/>
        </w:rPr>
      </w:pPr>
    </w:p>
    <w:p w14:paraId="55977C4A" w14:textId="77777777" w:rsidR="00A40A39" w:rsidRDefault="00A40A39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drawing>
          <wp:inline distT="0" distB="0" distL="0" distR="0" wp14:anchorId="236F8749" wp14:editId="08A5B1B2">
            <wp:extent cx="5760720" cy="324040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90726_135537_resize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80A23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</w:p>
    <w:p w14:paraId="10F99FBC" w14:textId="77777777" w:rsidR="006142FE" w:rsidRDefault="006142FE" w:rsidP="00E01229">
      <w:pPr>
        <w:pStyle w:val="Default"/>
        <w:numPr>
          <w:ilvl w:val="0"/>
          <w:numId w:val="3"/>
        </w:numPr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SYKO </w:t>
      </w:r>
      <w:r w:rsidR="00232938">
        <w:rPr>
          <w:b/>
          <w:bCs/>
          <w:color w:val="auto"/>
          <w:sz w:val="20"/>
          <w:szCs w:val="20"/>
        </w:rPr>
        <w:t xml:space="preserve">8H </w:t>
      </w:r>
      <w:r w:rsidR="00CC5961">
        <w:rPr>
          <w:b/>
          <w:bCs/>
          <w:color w:val="auto"/>
          <w:sz w:val="20"/>
          <w:szCs w:val="20"/>
        </w:rPr>
        <w:t xml:space="preserve">Chemie s možností použití </w:t>
      </w:r>
      <w:proofErr w:type="spellStart"/>
      <w:r w:rsidR="00CC5961">
        <w:rPr>
          <w:b/>
          <w:bCs/>
          <w:color w:val="auto"/>
          <w:sz w:val="20"/>
          <w:szCs w:val="20"/>
        </w:rPr>
        <w:t>inertu</w:t>
      </w:r>
      <w:proofErr w:type="spellEnd"/>
      <w:r w:rsidR="00CC5961">
        <w:rPr>
          <w:b/>
          <w:bCs/>
          <w:color w:val="auto"/>
          <w:sz w:val="20"/>
          <w:szCs w:val="20"/>
        </w:rPr>
        <w:t xml:space="preserve">  </w:t>
      </w:r>
      <w:r>
        <w:rPr>
          <w:b/>
          <w:bCs/>
          <w:color w:val="auto"/>
          <w:sz w:val="20"/>
          <w:szCs w:val="20"/>
        </w:rPr>
        <w:t xml:space="preserve"> </w:t>
      </w:r>
      <w:r>
        <w:rPr>
          <w:color w:val="auto"/>
          <w:sz w:val="19"/>
          <w:szCs w:val="19"/>
        </w:rPr>
        <w:t xml:space="preserve">v. č. </w:t>
      </w:r>
      <w:r w:rsidR="00232938">
        <w:rPr>
          <w:color w:val="auto"/>
          <w:sz w:val="19"/>
          <w:szCs w:val="19"/>
        </w:rPr>
        <w:t>87/480/99</w:t>
      </w:r>
      <w:r>
        <w:rPr>
          <w:color w:val="auto"/>
          <w:sz w:val="19"/>
          <w:szCs w:val="19"/>
        </w:rPr>
        <w:t xml:space="preserve"> </w:t>
      </w:r>
    </w:p>
    <w:p w14:paraId="5371998E" w14:textId="77777777" w:rsidR="00232938" w:rsidRDefault="00232938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Tatra </w:t>
      </w:r>
      <w:proofErr w:type="gramStart"/>
      <w:r>
        <w:rPr>
          <w:color w:val="auto"/>
          <w:sz w:val="19"/>
          <w:szCs w:val="19"/>
        </w:rPr>
        <w:t>815  (1L2</w:t>
      </w:r>
      <w:proofErr w:type="gramEnd"/>
      <w:r>
        <w:rPr>
          <w:color w:val="auto"/>
          <w:sz w:val="19"/>
          <w:szCs w:val="19"/>
        </w:rPr>
        <w:t xml:space="preserve"> 0975); Liberec</w:t>
      </w:r>
    </w:p>
    <w:p w14:paraId="481CC782" w14:textId="77777777" w:rsidR="00BB3CEF" w:rsidRDefault="00BB3CEF" w:rsidP="006142FE">
      <w:pPr>
        <w:pStyle w:val="Default"/>
        <w:rPr>
          <w:color w:val="auto"/>
          <w:sz w:val="19"/>
          <w:szCs w:val="19"/>
        </w:rPr>
      </w:pPr>
    </w:p>
    <w:p w14:paraId="131EA7C9" w14:textId="5A8B6EB9" w:rsidR="006142FE" w:rsidRDefault="006142FE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677AF1">
        <w:rPr>
          <w:color w:val="auto"/>
          <w:sz w:val="19"/>
          <w:szCs w:val="19"/>
        </w:rPr>
        <w:t>:</w:t>
      </w:r>
    </w:p>
    <w:p w14:paraId="1A179088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Demontáž nástavby</w:t>
      </w:r>
    </w:p>
    <w:p w14:paraId="151061F6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korby</w:t>
      </w:r>
    </w:p>
    <w:p w14:paraId="308AE8D2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podávačích šneků včetně ložisek a uložení</w:t>
      </w:r>
    </w:p>
    <w:p w14:paraId="5C127A95" w14:textId="3C5AD574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sklápěcí plachtové střechy a ochranných sít</w:t>
      </w:r>
    </w:p>
    <w:p w14:paraId="4BF58C1B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Ošetření dutin antikorozním nátěrem</w:t>
      </w:r>
    </w:p>
    <w:p w14:paraId="260CC9D1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zadního rozmetadla, včetně jeho hydraulického pohonu, indikace posypu a osvětlení,</w:t>
      </w:r>
    </w:p>
    <w:p w14:paraId="53A720E1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předního rozmetadla</w:t>
      </w:r>
    </w:p>
    <w:p w14:paraId="4DA53C4B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signalizace posypu s indikací v kabině</w:t>
      </w:r>
    </w:p>
    <w:p w14:paraId="5706D9F1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lastRenderedPageBreak/>
        <w:t>Celková oprava elektroinstalace, včetně dvou kusů výstražných majáků na zadní části nástavby</w:t>
      </w:r>
    </w:p>
    <w:p w14:paraId="3CE3E471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připojení elektrické instalace k vozidlu</w:t>
      </w:r>
    </w:p>
    <w:p w14:paraId="0DBFA07D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osvětlení rozmetadel</w:t>
      </w:r>
    </w:p>
    <w:p w14:paraId="0B7CA24C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Digitální výstup sypače pro on-line přenos dat o činnosti sypače, výstup RS 232 vč. potřebného napojení do GPS systému nosiče</w:t>
      </w:r>
    </w:p>
    <w:p w14:paraId="476AEAA4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hydraulického okruhu nástavby</w:t>
      </w:r>
    </w:p>
    <w:p w14:paraId="6BB875C9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komunální hydrauliky</w:t>
      </w:r>
    </w:p>
    <w:p w14:paraId="1E8B828D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sypacího automatu - plně automatický provoz s napojením na snímač pojezdové rychlosti</w:t>
      </w:r>
    </w:p>
    <w:p w14:paraId="691C2FAA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Celková oprava </w:t>
      </w:r>
      <w:proofErr w:type="spellStart"/>
      <w:r>
        <w:rPr>
          <w:color w:val="auto"/>
          <w:sz w:val="19"/>
          <w:szCs w:val="19"/>
        </w:rPr>
        <w:t>solankových</w:t>
      </w:r>
      <w:proofErr w:type="spellEnd"/>
      <w:r>
        <w:rPr>
          <w:color w:val="auto"/>
          <w:sz w:val="19"/>
          <w:szCs w:val="19"/>
        </w:rPr>
        <w:t xml:space="preserve"> rozvodů, výměna nádrží, čerpadla solanky vč.</w:t>
      </w:r>
    </w:p>
    <w:p w14:paraId="795D81CB" w14:textId="77777777" w:rsidR="00BB3CEF" w:rsidRDefault="00BB3CEF" w:rsidP="00BB3CEF">
      <w:pPr>
        <w:pStyle w:val="Default"/>
        <w:ind w:left="720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samostatného ovládání solanky, </w:t>
      </w:r>
      <w:r w:rsidRPr="0080197F">
        <w:rPr>
          <w:color w:val="auto"/>
          <w:sz w:val="19"/>
          <w:szCs w:val="19"/>
        </w:rPr>
        <w:t>odkládací prostor pro ruční nářadí na boku vozidla (druhá strana)</w:t>
      </w:r>
    </w:p>
    <w:p w14:paraId="13493E50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Povrchová úprava (2x základová barva, 1x podkladní vrstva, 2x vrchní nátěr)</w:t>
      </w:r>
    </w:p>
    <w:p w14:paraId="7BE83663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Barevné provedení - oranžová RAL 2011</w:t>
      </w:r>
    </w:p>
    <w:p w14:paraId="167B5E11" w14:textId="77777777" w:rsidR="00BB3CEF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 w:rsidRPr="0037643D">
        <w:rPr>
          <w:color w:val="auto"/>
          <w:sz w:val="19"/>
          <w:szCs w:val="19"/>
        </w:rPr>
        <w:t>Montáž na vozidlo, seřízení a odzkoušení</w:t>
      </w:r>
    </w:p>
    <w:p w14:paraId="15D46D72" w14:textId="77777777" w:rsidR="00BB3CEF" w:rsidRPr="0037643D" w:rsidRDefault="00BB3CEF" w:rsidP="00BB3CEF">
      <w:pPr>
        <w:pStyle w:val="Default"/>
        <w:numPr>
          <w:ilvl w:val="0"/>
          <w:numId w:val="13"/>
        </w:numPr>
        <w:rPr>
          <w:color w:val="auto"/>
          <w:sz w:val="19"/>
          <w:szCs w:val="19"/>
        </w:rPr>
      </w:pPr>
      <w:r w:rsidRPr="0037643D">
        <w:rPr>
          <w:color w:val="auto"/>
          <w:sz w:val="19"/>
          <w:szCs w:val="19"/>
        </w:rPr>
        <w:t>Nastavení dávkování a vystavení protokolu o shodě dávkování dle TP 127</w:t>
      </w:r>
    </w:p>
    <w:p w14:paraId="11777BE5" w14:textId="77777777" w:rsidR="00350B3E" w:rsidRDefault="00350B3E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drawing>
          <wp:inline distT="0" distB="0" distL="0" distR="0" wp14:anchorId="579EB9A7" wp14:editId="7F451A26">
            <wp:extent cx="5760720" cy="43205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90726_111800_resized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ACA0" w14:textId="77777777" w:rsidR="00350B3E" w:rsidRDefault="00350B3E" w:rsidP="006142FE">
      <w:pPr>
        <w:pStyle w:val="Default"/>
        <w:rPr>
          <w:color w:val="auto"/>
          <w:sz w:val="19"/>
          <w:szCs w:val="19"/>
        </w:rPr>
      </w:pPr>
    </w:p>
    <w:p w14:paraId="266344F4" w14:textId="77777777" w:rsidR="00350B3E" w:rsidRDefault="00350B3E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lastRenderedPageBreak/>
        <w:drawing>
          <wp:inline distT="0" distB="0" distL="0" distR="0" wp14:anchorId="190925E2" wp14:editId="0EFF0F2B">
            <wp:extent cx="5756564" cy="3541222"/>
            <wp:effectExtent l="0" t="0" r="0" b="254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U327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564" cy="354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8FB6A" w14:textId="77777777" w:rsidR="00412862" w:rsidRDefault="00412862" w:rsidP="006142FE">
      <w:pPr>
        <w:pStyle w:val="Default"/>
        <w:rPr>
          <w:color w:val="auto"/>
          <w:sz w:val="19"/>
          <w:szCs w:val="19"/>
        </w:rPr>
      </w:pPr>
    </w:p>
    <w:p w14:paraId="75B1E2E1" w14:textId="77777777" w:rsidR="00412862" w:rsidRDefault="00412862" w:rsidP="006142FE">
      <w:pPr>
        <w:pStyle w:val="Default"/>
        <w:rPr>
          <w:color w:val="auto"/>
          <w:sz w:val="19"/>
          <w:szCs w:val="19"/>
        </w:rPr>
      </w:pPr>
    </w:p>
    <w:p w14:paraId="4459B59E" w14:textId="77777777" w:rsidR="00412862" w:rsidRDefault="00412862" w:rsidP="006142FE">
      <w:pPr>
        <w:pStyle w:val="Default"/>
        <w:rPr>
          <w:color w:val="auto"/>
          <w:sz w:val="19"/>
          <w:szCs w:val="19"/>
        </w:rPr>
      </w:pPr>
    </w:p>
    <w:p w14:paraId="198EFA2D" w14:textId="77777777" w:rsidR="006142FE" w:rsidRDefault="006142FE" w:rsidP="00E01229">
      <w:pPr>
        <w:pStyle w:val="Default"/>
        <w:numPr>
          <w:ilvl w:val="0"/>
          <w:numId w:val="3"/>
        </w:numPr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SYKO 6 INERT </w:t>
      </w:r>
      <w:r>
        <w:rPr>
          <w:color w:val="auto"/>
          <w:sz w:val="19"/>
          <w:szCs w:val="19"/>
        </w:rPr>
        <w:t xml:space="preserve">v. č. </w:t>
      </w:r>
      <w:r w:rsidR="00CC5961">
        <w:rPr>
          <w:color w:val="auto"/>
          <w:sz w:val="19"/>
          <w:szCs w:val="19"/>
        </w:rPr>
        <w:t>1182/450/08</w:t>
      </w:r>
      <w:r>
        <w:rPr>
          <w:color w:val="auto"/>
          <w:sz w:val="19"/>
          <w:szCs w:val="19"/>
        </w:rPr>
        <w:t xml:space="preserve"> </w:t>
      </w:r>
    </w:p>
    <w:p w14:paraId="1D2059DB" w14:textId="77777777" w:rsidR="00CC5961" w:rsidRDefault="00CC5961" w:rsidP="006142FE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Tatra </w:t>
      </w:r>
      <w:proofErr w:type="gramStart"/>
      <w:r>
        <w:rPr>
          <w:color w:val="auto"/>
          <w:sz w:val="19"/>
          <w:szCs w:val="19"/>
        </w:rPr>
        <w:t>815  (5L8</w:t>
      </w:r>
      <w:proofErr w:type="gramEnd"/>
      <w:r>
        <w:rPr>
          <w:color w:val="auto"/>
          <w:sz w:val="19"/>
          <w:szCs w:val="19"/>
        </w:rPr>
        <w:t xml:space="preserve"> 9426); Frýdlant</w:t>
      </w:r>
    </w:p>
    <w:p w14:paraId="7D23E14D" w14:textId="77777777" w:rsidR="00BB3CEF" w:rsidRDefault="00BB3CEF" w:rsidP="006142FE">
      <w:pPr>
        <w:pStyle w:val="Default"/>
        <w:rPr>
          <w:color w:val="auto"/>
          <w:sz w:val="19"/>
          <w:szCs w:val="19"/>
        </w:rPr>
      </w:pPr>
    </w:p>
    <w:p w14:paraId="64873065" w14:textId="77777777" w:rsidR="00BB3CEF" w:rsidRDefault="00BB3CEF" w:rsidP="00BB3CEF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prací:</w:t>
      </w:r>
    </w:p>
    <w:p w14:paraId="31588269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Demontáž nástavby</w:t>
      </w:r>
    </w:p>
    <w:p w14:paraId="2B8FC951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korby,</w:t>
      </w:r>
      <w:r w:rsidRPr="005B0836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>nerezová násypka sypače</w:t>
      </w:r>
    </w:p>
    <w:p w14:paraId="462AF3BB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podávačích šneků včetně ložisek uložení</w:t>
      </w:r>
    </w:p>
    <w:p w14:paraId="78D51576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hydraulicky ovládané izolované střechy</w:t>
      </w:r>
    </w:p>
    <w:p w14:paraId="21A5497A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vyhřívání meziprostoru korby</w:t>
      </w:r>
    </w:p>
    <w:p w14:paraId="5D009FAA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Ošetření dutin antikorozním nátěrem, včetně vnitřních stěn korby</w:t>
      </w:r>
    </w:p>
    <w:p w14:paraId="7BFA2E7F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předního rozmetadla, včetně jeho hydraulického pohonu</w:t>
      </w:r>
    </w:p>
    <w:p w14:paraId="47D6B400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zadního rozmetadla, včetně jeho hydraulického pohonu, indikace posypu a osvětlení, odklopné, lehce demontovatelné a vyměnitelné</w:t>
      </w:r>
    </w:p>
    <w:p w14:paraId="12C43334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signalizace posypu s indikací v kabině</w:t>
      </w:r>
    </w:p>
    <w:p w14:paraId="0BED0525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elektroinstalace, včetně světelné šipky na zadní části nástavby</w:t>
      </w:r>
    </w:p>
    <w:p w14:paraId="1EEB1936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uzavíratelného výpustného zařízení na balenou směs</w:t>
      </w:r>
    </w:p>
    <w:p w14:paraId="3C32EC02" w14:textId="77777777" w:rsidR="00F62CF0" w:rsidRDefault="00F62CF0" w:rsidP="00F62CF0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ovládání nástavby v režimu balená směs ze zadní části nástavby</w:t>
      </w:r>
    </w:p>
    <w:p w14:paraId="0894D5D5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připojení elektrické instalace k vozidlu</w:t>
      </w:r>
    </w:p>
    <w:p w14:paraId="50DBFC55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Digitální výstup sypače pro on-line přenos dat o činnosti sypače, výstup RS 232 vč. potřebného napojení do GPS systému nosiče</w:t>
      </w:r>
    </w:p>
    <w:p w14:paraId="226C2C50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osvětlení rozmetadel</w:t>
      </w:r>
    </w:p>
    <w:p w14:paraId="2AECADF7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ovládacího panelu pro řízení nástavby z kabiny - panel s rozhraním pro přenos dat</w:t>
      </w:r>
    </w:p>
    <w:p w14:paraId="54DA9959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hydraulického okruhu nástavby</w:t>
      </w:r>
    </w:p>
    <w:p w14:paraId="6139C325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komunální hydrauliky</w:t>
      </w:r>
    </w:p>
    <w:p w14:paraId="00005E27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sypacího automatu - plně automatický provoz s napojením na snímač pojezdové rychlosti</w:t>
      </w:r>
    </w:p>
    <w:p w14:paraId="2928AD60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Celková oprava nádrží na vodu</w:t>
      </w:r>
    </w:p>
    <w:p w14:paraId="188FFFFD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Povrchová úprava (2x základová barva, 1x podkladní vrstva, 2x vrchní nátěr)</w:t>
      </w:r>
    </w:p>
    <w:p w14:paraId="675C5271" w14:textId="77777777" w:rsidR="00BB3CEF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Barevné provedení - oranžová RAL 2011</w:t>
      </w:r>
    </w:p>
    <w:p w14:paraId="5BD3A878" w14:textId="77777777" w:rsidR="00BB3CEF" w:rsidRDefault="00BB3CEF" w:rsidP="00E01229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 w:rsidRPr="00BB3CEF">
        <w:rPr>
          <w:color w:val="auto"/>
          <w:sz w:val="19"/>
          <w:szCs w:val="19"/>
        </w:rPr>
        <w:t>Montáž na vozidlo, seřízení a odzkoušení</w:t>
      </w:r>
    </w:p>
    <w:p w14:paraId="61F2E141" w14:textId="77777777" w:rsidR="00BB3CEF" w:rsidRPr="0037643D" w:rsidRDefault="00BB3CEF" w:rsidP="00BB3CEF">
      <w:pPr>
        <w:pStyle w:val="Default"/>
        <w:numPr>
          <w:ilvl w:val="0"/>
          <w:numId w:val="16"/>
        </w:numPr>
        <w:rPr>
          <w:color w:val="auto"/>
          <w:sz w:val="19"/>
          <w:szCs w:val="19"/>
        </w:rPr>
      </w:pPr>
      <w:r w:rsidRPr="0037643D">
        <w:rPr>
          <w:color w:val="auto"/>
          <w:sz w:val="19"/>
          <w:szCs w:val="19"/>
        </w:rPr>
        <w:t>Nastavení dávkování a vystavení protokolu o shodě dávkování dle TP 127</w:t>
      </w:r>
    </w:p>
    <w:p w14:paraId="3DB85667" w14:textId="77777777" w:rsidR="00BB3CEF" w:rsidRDefault="00BB3CEF" w:rsidP="006142FE">
      <w:pPr>
        <w:pStyle w:val="Default"/>
        <w:rPr>
          <w:color w:val="auto"/>
          <w:sz w:val="19"/>
          <w:szCs w:val="19"/>
        </w:rPr>
      </w:pPr>
    </w:p>
    <w:p w14:paraId="63D77473" w14:textId="77777777" w:rsidR="000F6F69" w:rsidRDefault="000F6F69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lastRenderedPageBreak/>
        <w:drawing>
          <wp:inline distT="0" distB="0" distL="0" distR="0" wp14:anchorId="69F5A3B5" wp14:editId="0F9654B6">
            <wp:extent cx="5760720" cy="43205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726_103551_resized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B411C" w14:textId="77777777" w:rsidR="006142FE" w:rsidRDefault="006142FE" w:rsidP="006142FE">
      <w:pPr>
        <w:pStyle w:val="Default"/>
        <w:rPr>
          <w:color w:val="auto"/>
          <w:sz w:val="19"/>
          <w:szCs w:val="19"/>
        </w:rPr>
      </w:pPr>
    </w:p>
    <w:p w14:paraId="6E1DA723" w14:textId="77777777" w:rsidR="000F6F69" w:rsidRDefault="000F6F69" w:rsidP="006142FE">
      <w:pPr>
        <w:pStyle w:val="Default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eastAsia="cs-CZ"/>
        </w:rPr>
        <w:drawing>
          <wp:inline distT="0" distB="0" distL="0" distR="0" wp14:anchorId="153C8A8F" wp14:editId="4E9C4B84">
            <wp:extent cx="5760720" cy="432054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0726_103609_resized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CD00" w14:textId="77777777" w:rsidR="000F6F69" w:rsidRDefault="000F6F69" w:rsidP="006142FE">
      <w:pPr>
        <w:pStyle w:val="Default"/>
        <w:rPr>
          <w:b/>
          <w:bCs/>
          <w:color w:val="auto"/>
          <w:sz w:val="20"/>
          <w:szCs w:val="20"/>
        </w:rPr>
      </w:pPr>
    </w:p>
    <w:p w14:paraId="1442200A" w14:textId="77777777" w:rsidR="007328D3" w:rsidRDefault="007328D3" w:rsidP="007328D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Radlice</w:t>
      </w:r>
    </w:p>
    <w:p w14:paraId="47D3EB76" w14:textId="77777777" w:rsidR="007328D3" w:rsidRDefault="007328D3" w:rsidP="007328D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RS 3500, v. č. nezjištěno (JU 1258) - Č. Lípa</w:t>
      </w:r>
    </w:p>
    <w:p w14:paraId="27FCF7D1" w14:textId="4FC8E5E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2EBBE09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štítu radlice</w:t>
      </w:r>
    </w:p>
    <w:p w14:paraId="78A5097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6E6985B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613C2CE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5C92746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798863E3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006CFED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70785B6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5458A46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67A85BE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40D9E417" w14:textId="77777777" w:rsidR="007328D3" w:rsidRDefault="007328D3" w:rsidP="007328D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Radlice</w:t>
      </w:r>
    </w:p>
    <w:p w14:paraId="02100AEB" w14:textId="77777777" w:rsidR="007328D3" w:rsidRDefault="007328D3" w:rsidP="007328D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RS 3500, v. č. nezjištěno (JU 3237) - Frýdlant</w:t>
      </w:r>
    </w:p>
    <w:p w14:paraId="3C7F9491" w14:textId="6928B318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0573453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štítu radlice</w:t>
      </w:r>
    </w:p>
    <w:p w14:paraId="323209F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44B6410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1EE93E4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7507CF8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47B0AFA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604E81A3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3ED0355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549C00E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7FDABE9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05CF3EB7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7AA5B67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4254DD39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SRSD 3500, v. č. nezjištěno (JU 3192) </w:t>
      </w:r>
      <w:r>
        <w:rPr>
          <w:color w:val="auto"/>
          <w:sz w:val="19"/>
          <w:szCs w:val="19"/>
        </w:rPr>
        <w:t xml:space="preserve">- Turnov </w:t>
      </w:r>
    </w:p>
    <w:p w14:paraId="4CB7BB55" w14:textId="596B9A4D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3F9A8DB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273C47AE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4E96A4A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04371DE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5182866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176AD757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78D3E7B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746E344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42D8299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79C0365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5DF148B9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0C7FC624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SRSD 3500, v. č. nezjištěno (JU 4433) </w:t>
      </w:r>
      <w:r>
        <w:rPr>
          <w:color w:val="auto"/>
          <w:sz w:val="19"/>
          <w:szCs w:val="19"/>
        </w:rPr>
        <w:t xml:space="preserve">- </w:t>
      </w:r>
      <w:proofErr w:type="spellStart"/>
      <w:r>
        <w:rPr>
          <w:color w:val="auto"/>
          <w:sz w:val="19"/>
          <w:szCs w:val="19"/>
        </w:rPr>
        <w:t>Hrabačov</w:t>
      </w:r>
      <w:proofErr w:type="spellEnd"/>
    </w:p>
    <w:p w14:paraId="1CE0F9E5" w14:textId="100B5C1C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7DDF7D1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01CFA0D9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155A5A1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463F9D4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11813A49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25A5AA4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5F835D7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4DA62E2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7B4521F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26343F5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3D6DF0C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3DB9C5E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1AEAD637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SRL 3502, v. č. nezjištěno (JU 1231) </w:t>
      </w:r>
      <w:r>
        <w:rPr>
          <w:color w:val="auto"/>
          <w:sz w:val="19"/>
          <w:szCs w:val="19"/>
        </w:rPr>
        <w:t>-Česká Lípa</w:t>
      </w:r>
    </w:p>
    <w:p w14:paraId="3E28A98A" w14:textId="1ED95360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38FCD76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56E0036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6AEE50D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53A12A1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68D7AAB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34BCEE7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lastRenderedPageBreak/>
        <w:t>• Výměna elektroinstalace, oprava hydrauliky - přetěsnění, výměna hadic</w:t>
      </w:r>
    </w:p>
    <w:p w14:paraId="4F155014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7FADEAF9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4E1C5F3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317ED96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6A67961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22A3578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6F60D3B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SRL 3501, v. č. nezjištěno (JU4448) </w:t>
      </w:r>
      <w:r>
        <w:rPr>
          <w:color w:val="auto"/>
          <w:sz w:val="19"/>
          <w:szCs w:val="19"/>
        </w:rPr>
        <w:t>– Semily</w:t>
      </w:r>
    </w:p>
    <w:p w14:paraId="70A7FEBB" w14:textId="12603C01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77E43C8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09F3C75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6834020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2E3F2FD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491C499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5D40F07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1F54E1D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1667BC5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24B0E59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3163B99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59D41F3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>SR, v</w:t>
      </w:r>
      <w:r w:rsidRPr="00A76BBB">
        <w:rPr>
          <w:b/>
          <w:bCs/>
          <w:color w:val="auto"/>
          <w:sz w:val="20"/>
          <w:szCs w:val="20"/>
        </w:rPr>
        <w:t xml:space="preserve">. </w:t>
      </w:r>
      <w:r w:rsidRPr="00625DC7">
        <w:rPr>
          <w:b/>
          <w:color w:val="auto"/>
          <w:sz w:val="19"/>
          <w:szCs w:val="19"/>
        </w:rPr>
        <w:t>č.</w:t>
      </w:r>
      <w:r>
        <w:rPr>
          <w:color w:val="auto"/>
          <w:sz w:val="19"/>
          <w:szCs w:val="19"/>
        </w:rPr>
        <w:t xml:space="preserve"> </w:t>
      </w:r>
      <w:r>
        <w:rPr>
          <w:b/>
          <w:bCs/>
          <w:color w:val="auto"/>
          <w:sz w:val="20"/>
          <w:szCs w:val="20"/>
        </w:rPr>
        <w:t xml:space="preserve">nezjištěno (JU 4425) </w:t>
      </w:r>
      <w:r>
        <w:rPr>
          <w:color w:val="auto"/>
          <w:sz w:val="19"/>
          <w:szCs w:val="19"/>
        </w:rPr>
        <w:t>– Turnov</w:t>
      </w:r>
    </w:p>
    <w:p w14:paraId="39BD50E6" w14:textId="10EAB9B3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2ED566F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4BDAE7C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27FB321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6ABD3993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7856B67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31A2A29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4744268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1C87520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0E61A9F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53C2F62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796AD6B7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12BC176E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RSS 26, v. č. nezjištěno (JU 2667) </w:t>
      </w:r>
      <w:r>
        <w:rPr>
          <w:color w:val="auto"/>
          <w:sz w:val="19"/>
          <w:szCs w:val="19"/>
        </w:rPr>
        <w:t>– Nová Ves nad Nisou</w:t>
      </w:r>
    </w:p>
    <w:p w14:paraId="54DB8EA2" w14:textId="4C6626BC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05FBB51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246018B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159FFB2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357280C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04C4017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6E7895D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2318EC4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0E2D998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066827F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64D2DB1E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082CEF4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RSS 26, v. č. nezjištěno (JU 2685) </w:t>
      </w:r>
      <w:r>
        <w:rPr>
          <w:color w:val="auto"/>
          <w:sz w:val="19"/>
          <w:szCs w:val="19"/>
        </w:rPr>
        <w:t>– Nová Ves nad Nisou</w:t>
      </w:r>
    </w:p>
    <w:p w14:paraId="3EE56245" w14:textId="05E8D1E5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00F7D03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3DFC0EC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09CF834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78EBBBF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0697D58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09E7057E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7ECA72C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37A18153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49EB28F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5D8E6C9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3BE8717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5F5593D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RSS 29, v. č. nezjištěno (JU 2665) </w:t>
      </w:r>
      <w:r>
        <w:rPr>
          <w:color w:val="auto"/>
          <w:sz w:val="19"/>
          <w:szCs w:val="19"/>
        </w:rPr>
        <w:t xml:space="preserve">– Rychnov u Jablonce nad Nisou </w:t>
      </w:r>
    </w:p>
    <w:p w14:paraId="711535A8" w14:textId="000EA1E9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55B861B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1D89BB1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47DA523E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1D91F0E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02D3F31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lastRenderedPageBreak/>
        <w:t>• Výměna všech čepů, oprava opěr</w:t>
      </w:r>
    </w:p>
    <w:p w14:paraId="18206D2E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2F09325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0EDC052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29BF483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2A426104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4F9093A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787DF051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URL 3502, v. č. nezjištěno (JU 2481) </w:t>
      </w:r>
      <w:r>
        <w:rPr>
          <w:color w:val="auto"/>
          <w:sz w:val="19"/>
          <w:szCs w:val="19"/>
        </w:rPr>
        <w:t>– Nová Ves nad Nisou</w:t>
      </w:r>
    </w:p>
    <w:p w14:paraId="12795488" w14:textId="17E2B882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53AC97A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1F43E9D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0B6ED21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357DC4C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34F2974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59A347B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680393D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6C4BA72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2D593DC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53A4637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6489D54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16C8E6D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URL 3501, v. č. nezjištěno (JU 2485) </w:t>
      </w:r>
      <w:r>
        <w:rPr>
          <w:color w:val="auto"/>
          <w:sz w:val="19"/>
          <w:szCs w:val="19"/>
        </w:rPr>
        <w:t>– Nová Ves nad Nisou</w:t>
      </w:r>
    </w:p>
    <w:p w14:paraId="344C3685" w14:textId="6FCD1AB5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 Specifikace prací</w:t>
      </w:r>
      <w:r w:rsidR="00A76BBB">
        <w:rPr>
          <w:color w:val="auto"/>
          <w:sz w:val="19"/>
          <w:szCs w:val="19"/>
        </w:rPr>
        <w:t>:</w:t>
      </w:r>
    </w:p>
    <w:p w14:paraId="6AD46E8C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rámu radlice, oprava štítu radlice</w:t>
      </w:r>
    </w:p>
    <w:p w14:paraId="72A1CFB7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zvedacího zařízení</w:t>
      </w:r>
    </w:p>
    <w:p w14:paraId="44AA9E2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břitů včetně uchycení, oprava jištění břitů</w:t>
      </w:r>
    </w:p>
    <w:p w14:paraId="608350E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výztuží, oprava pojezdových kol</w:t>
      </w:r>
    </w:p>
    <w:p w14:paraId="28C3BA5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všech čepů, oprava opěr</w:t>
      </w:r>
    </w:p>
    <w:p w14:paraId="77D037DA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Výměna elektroinstalace, oprava hydrauliky - přetěsnění, výměna hadic</w:t>
      </w:r>
    </w:p>
    <w:p w14:paraId="09FB926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Bezpečnostní značení</w:t>
      </w:r>
    </w:p>
    <w:p w14:paraId="132BEB42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Povrchová úprava / oranžová RAL 2011</w:t>
      </w:r>
    </w:p>
    <w:p w14:paraId="16ED102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odstavných noh, koleček</w:t>
      </w:r>
    </w:p>
    <w:p w14:paraId="3B71C16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1615F1E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62EED295" w14:textId="77777777" w:rsidR="007328D3" w:rsidRDefault="007328D3" w:rsidP="007328D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Oprava hydraulických obvodů vozidel</w:t>
      </w:r>
    </w:p>
    <w:p w14:paraId="2A867689" w14:textId="77777777" w:rsid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T 815, RZ LBN 80-63 </w:t>
      </w:r>
      <w:r>
        <w:rPr>
          <w:color w:val="auto"/>
          <w:sz w:val="19"/>
          <w:szCs w:val="19"/>
        </w:rPr>
        <w:t xml:space="preserve">- Liberec </w:t>
      </w:r>
    </w:p>
    <w:p w14:paraId="7F1194E3" w14:textId="19618321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6089C4D8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Demontáž hydraulického obvodu z vozidla</w:t>
      </w:r>
    </w:p>
    <w:p w14:paraId="20518064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kompletního hydraulického obvodu vozidla</w:t>
      </w:r>
    </w:p>
    <w:p w14:paraId="71B741B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Montáž hydraulického obvodu na vozidlo</w:t>
      </w:r>
    </w:p>
    <w:p w14:paraId="1E60C49A" w14:textId="738DE6A8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Seřízení a odzkoušení</w:t>
      </w:r>
      <w:r w:rsidR="00A76BBB">
        <w:rPr>
          <w:color w:val="auto"/>
          <w:sz w:val="19"/>
          <w:szCs w:val="19"/>
        </w:rPr>
        <w:t xml:space="preserve"> s nástavbou/nástavbami</w:t>
      </w:r>
    </w:p>
    <w:p w14:paraId="0163079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4CF03D10" w14:textId="77777777" w:rsid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T 815, RZ 1L2 0975 </w:t>
      </w:r>
      <w:r>
        <w:rPr>
          <w:color w:val="auto"/>
          <w:sz w:val="19"/>
          <w:szCs w:val="19"/>
        </w:rPr>
        <w:t xml:space="preserve">- Liberec </w:t>
      </w:r>
    </w:p>
    <w:p w14:paraId="4F25DAF4" w14:textId="7D14306E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7A4DB2F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Demontáž hydraulického obvodu z vozidla</w:t>
      </w:r>
    </w:p>
    <w:p w14:paraId="11D75106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kompletního hydraulického obvodu vozidla</w:t>
      </w:r>
    </w:p>
    <w:p w14:paraId="0C4C1BF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Montáž hydraulického obvodu na vozidlo</w:t>
      </w:r>
    </w:p>
    <w:p w14:paraId="5ED887F9" w14:textId="2F1EB582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Seřízení a odzkoušení</w:t>
      </w:r>
      <w:r w:rsidR="00A76BBB">
        <w:rPr>
          <w:color w:val="auto"/>
          <w:sz w:val="19"/>
          <w:szCs w:val="19"/>
        </w:rPr>
        <w:t xml:space="preserve"> s nástavbou/nástavbami</w:t>
      </w:r>
    </w:p>
    <w:p w14:paraId="33E547B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0A92E38D" w14:textId="77777777" w:rsid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T 815, RZ 3L3 6049 </w:t>
      </w:r>
      <w:r>
        <w:rPr>
          <w:color w:val="auto"/>
          <w:sz w:val="19"/>
          <w:szCs w:val="19"/>
        </w:rPr>
        <w:t xml:space="preserve">– Nová Ves </w:t>
      </w:r>
    </w:p>
    <w:p w14:paraId="7DFD9677" w14:textId="173F6A6D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048242A7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Demontáž hydraulického obvodu z vozidla</w:t>
      </w:r>
    </w:p>
    <w:p w14:paraId="1443B80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kompletního hydraulického obvodu vozidla</w:t>
      </w:r>
    </w:p>
    <w:p w14:paraId="04F83A64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Montáž hydraulického obvodu na vozidlo</w:t>
      </w:r>
    </w:p>
    <w:p w14:paraId="41E4D13D" w14:textId="7723C79D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Seřízení a odzkoušení</w:t>
      </w:r>
      <w:r w:rsidR="00A76BBB">
        <w:rPr>
          <w:color w:val="auto"/>
          <w:sz w:val="19"/>
          <w:szCs w:val="19"/>
        </w:rPr>
        <w:t xml:space="preserve"> s nástavbou/nástavbami</w:t>
      </w:r>
    </w:p>
    <w:p w14:paraId="023BF2DF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32ADC92C" w14:textId="77777777" w:rsid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T 815, RZ 3L4 6328 </w:t>
      </w:r>
      <w:r>
        <w:rPr>
          <w:color w:val="auto"/>
          <w:sz w:val="19"/>
          <w:szCs w:val="19"/>
        </w:rPr>
        <w:t xml:space="preserve">– Nová Ves </w:t>
      </w:r>
    </w:p>
    <w:p w14:paraId="50E10318" w14:textId="0BA18051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63407E6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Demontáž hydraulického obvodu z vozidla</w:t>
      </w:r>
    </w:p>
    <w:p w14:paraId="3C3DCEE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kompletního hydraulického obvodu vozidla</w:t>
      </w:r>
    </w:p>
    <w:p w14:paraId="2A36F7BE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Montáž hydraulického obvodu na vozidlo</w:t>
      </w:r>
    </w:p>
    <w:p w14:paraId="19CAF19E" w14:textId="72865241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Seřízení a odzkoušení</w:t>
      </w:r>
      <w:r w:rsidR="00A76BBB">
        <w:rPr>
          <w:color w:val="auto"/>
          <w:sz w:val="19"/>
          <w:szCs w:val="19"/>
        </w:rPr>
        <w:t xml:space="preserve"> s nástavbou/nástavbami</w:t>
      </w:r>
    </w:p>
    <w:p w14:paraId="19A3F9B7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260E728A" w14:textId="77777777" w:rsid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T 815, RZ 3L3 6048 </w:t>
      </w:r>
      <w:r>
        <w:rPr>
          <w:color w:val="auto"/>
          <w:sz w:val="19"/>
          <w:szCs w:val="19"/>
        </w:rPr>
        <w:t xml:space="preserve">- Turnov </w:t>
      </w:r>
    </w:p>
    <w:p w14:paraId="42AFA79D" w14:textId="0556E3E6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lastRenderedPageBreak/>
        <w:t>Specifikace prací</w:t>
      </w:r>
      <w:r w:rsidR="00A76BBB">
        <w:rPr>
          <w:color w:val="auto"/>
          <w:sz w:val="19"/>
          <w:szCs w:val="19"/>
        </w:rPr>
        <w:t>:</w:t>
      </w:r>
    </w:p>
    <w:p w14:paraId="67BE0C79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Demontáž hydraulického obvodu z vozidla</w:t>
      </w:r>
    </w:p>
    <w:p w14:paraId="00F16104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Celková oprava kompletního hydraulického obvodu vozidla</w:t>
      </w:r>
    </w:p>
    <w:p w14:paraId="47238EE0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Montáž hydraulického obvodu na vozidlo</w:t>
      </w:r>
    </w:p>
    <w:p w14:paraId="3A2CF899" w14:textId="2E53AABC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Seřízení a odzkoušení</w:t>
      </w:r>
      <w:r w:rsidR="00A76BBB">
        <w:rPr>
          <w:color w:val="auto"/>
          <w:sz w:val="19"/>
          <w:szCs w:val="19"/>
        </w:rPr>
        <w:t xml:space="preserve"> s nástavbou/nástavbami</w:t>
      </w:r>
    </w:p>
    <w:p w14:paraId="6A49E6FD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</w:p>
    <w:p w14:paraId="44DD6965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bookmarkStart w:id="0" w:name="_GoBack"/>
      <w:bookmarkEnd w:id="0"/>
    </w:p>
    <w:p w14:paraId="5AC9CB6E" w14:textId="77777777" w:rsid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T 815, RZ 5L8 9426 </w:t>
      </w:r>
      <w:r>
        <w:rPr>
          <w:color w:val="auto"/>
          <w:sz w:val="19"/>
          <w:szCs w:val="19"/>
        </w:rPr>
        <w:t xml:space="preserve">- Frýdlant </w:t>
      </w:r>
    </w:p>
    <w:p w14:paraId="7D2119F6" w14:textId="0C3BBA8C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79EDDD23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Demontáž hydraulického obvodu z vozidla</w:t>
      </w:r>
    </w:p>
    <w:p w14:paraId="354981C6" w14:textId="77777777" w:rsidR="007328D3" w:rsidRP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• </w:t>
      </w:r>
      <w:r w:rsidRPr="00A76BBB">
        <w:rPr>
          <w:color w:val="auto"/>
          <w:sz w:val="19"/>
          <w:szCs w:val="19"/>
        </w:rPr>
        <w:t>Celková oprava kompletního hydraulického obvodu vozidla</w:t>
      </w:r>
    </w:p>
    <w:p w14:paraId="60045EB9" w14:textId="77777777" w:rsidR="007328D3" w:rsidRPr="00A76BBB" w:rsidRDefault="007328D3" w:rsidP="007328D3">
      <w:pPr>
        <w:pStyle w:val="Default"/>
        <w:rPr>
          <w:color w:val="auto"/>
          <w:sz w:val="19"/>
          <w:szCs w:val="19"/>
        </w:rPr>
      </w:pPr>
      <w:r w:rsidRPr="00A76BBB">
        <w:rPr>
          <w:color w:val="auto"/>
          <w:sz w:val="19"/>
          <w:szCs w:val="19"/>
        </w:rPr>
        <w:t>• Montáž hydraulického obvodu na vozidlo</w:t>
      </w:r>
    </w:p>
    <w:p w14:paraId="22B2B839" w14:textId="3863328C" w:rsidR="007328D3" w:rsidRPr="00625DC7" w:rsidRDefault="007328D3" w:rsidP="007328D3">
      <w:pPr>
        <w:rPr>
          <w:rFonts w:ascii="Arial" w:hAnsi="Arial" w:cs="Arial"/>
          <w:sz w:val="19"/>
          <w:szCs w:val="19"/>
        </w:rPr>
      </w:pPr>
      <w:r w:rsidRPr="00625DC7">
        <w:rPr>
          <w:rFonts w:ascii="Arial" w:hAnsi="Arial" w:cs="Arial"/>
          <w:sz w:val="19"/>
          <w:szCs w:val="19"/>
        </w:rPr>
        <w:t>• Seřízení a odzkoušení</w:t>
      </w:r>
      <w:r w:rsidR="00A76BBB">
        <w:rPr>
          <w:rFonts w:ascii="Arial" w:hAnsi="Arial" w:cs="Arial"/>
          <w:sz w:val="19"/>
          <w:szCs w:val="19"/>
        </w:rPr>
        <w:t xml:space="preserve"> </w:t>
      </w:r>
      <w:r w:rsidR="00A76BBB" w:rsidRPr="00A76BBB">
        <w:rPr>
          <w:rFonts w:ascii="Arial" w:hAnsi="Arial" w:cs="Arial"/>
          <w:sz w:val="19"/>
          <w:szCs w:val="19"/>
        </w:rPr>
        <w:t>s nástavbou/nástavbami</w:t>
      </w:r>
    </w:p>
    <w:p w14:paraId="3D523474" w14:textId="77777777" w:rsidR="007328D3" w:rsidRDefault="007328D3" w:rsidP="007328D3">
      <w:pPr>
        <w:rPr>
          <w:sz w:val="19"/>
          <w:szCs w:val="19"/>
        </w:rPr>
      </w:pPr>
    </w:p>
    <w:p w14:paraId="5096F9C1" w14:textId="77777777" w:rsid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b/>
          <w:bCs/>
          <w:color w:val="auto"/>
          <w:sz w:val="20"/>
          <w:szCs w:val="20"/>
        </w:rPr>
        <w:t xml:space="preserve">T 815, RZ 1L2 0921 </w:t>
      </w:r>
      <w:r>
        <w:rPr>
          <w:color w:val="auto"/>
          <w:sz w:val="19"/>
          <w:szCs w:val="19"/>
        </w:rPr>
        <w:t xml:space="preserve">- Frýdlant </w:t>
      </w:r>
    </w:p>
    <w:p w14:paraId="15B32680" w14:textId="2ED261A2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Specifikace prací</w:t>
      </w:r>
      <w:r w:rsidR="00A76BBB">
        <w:rPr>
          <w:color w:val="auto"/>
          <w:sz w:val="19"/>
          <w:szCs w:val="19"/>
        </w:rPr>
        <w:t>:</w:t>
      </w:r>
    </w:p>
    <w:p w14:paraId="14D8C69B" w14:textId="77777777" w:rsidR="007328D3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• Demontáž hydraulického obvodu z vozidla</w:t>
      </w:r>
    </w:p>
    <w:p w14:paraId="5B47F46F" w14:textId="77777777" w:rsidR="007328D3" w:rsidRPr="00A76BBB" w:rsidRDefault="007328D3" w:rsidP="007328D3">
      <w:pPr>
        <w:pStyle w:val="Default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• </w:t>
      </w:r>
      <w:r w:rsidRPr="00A76BBB">
        <w:rPr>
          <w:color w:val="auto"/>
          <w:sz w:val="19"/>
          <w:szCs w:val="19"/>
        </w:rPr>
        <w:t>Celková oprava kompletního hydraulického obvodu vozidla</w:t>
      </w:r>
    </w:p>
    <w:p w14:paraId="72793524" w14:textId="77777777" w:rsidR="007328D3" w:rsidRPr="00A76BBB" w:rsidRDefault="007328D3" w:rsidP="007328D3">
      <w:pPr>
        <w:pStyle w:val="Default"/>
        <w:rPr>
          <w:color w:val="auto"/>
          <w:sz w:val="19"/>
          <w:szCs w:val="19"/>
        </w:rPr>
      </w:pPr>
      <w:r w:rsidRPr="00A76BBB">
        <w:rPr>
          <w:color w:val="auto"/>
          <w:sz w:val="19"/>
          <w:szCs w:val="19"/>
        </w:rPr>
        <w:t>• Montáž hydraulického obvodu na vozidlo</w:t>
      </w:r>
    </w:p>
    <w:p w14:paraId="2EF898B8" w14:textId="5D719DD8" w:rsidR="007328D3" w:rsidRPr="00625DC7" w:rsidRDefault="007328D3" w:rsidP="007328D3">
      <w:pPr>
        <w:rPr>
          <w:rFonts w:ascii="Arial" w:hAnsi="Arial" w:cs="Arial"/>
          <w:sz w:val="19"/>
          <w:szCs w:val="19"/>
        </w:rPr>
      </w:pPr>
      <w:r w:rsidRPr="00625DC7">
        <w:rPr>
          <w:rFonts w:ascii="Arial" w:hAnsi="Arial" w:cs="Arial"/>
          <w:sz w:val="19"/>
          <w:szCs w:val="19"/>
        </w:rPr>
        <w:t>• Seřízení a odzkoušení</w:t>
      </w:r>
      <w:r w:rsidR="00A76BBB">
        <w:rPr>
          <w:rFonts w:ascii="Arial" w:hAnsi="Arial" w:cs="Arial"/>
          <w:sz w:val="19"/>
          <w:szCs w:val="19"/>
        </w:rPr>
        <w:t xml:space="preserve"> </w:t>
      </w:r>
      <w:r w:rsidR="00A76BBB" w:rsidRPr="00A76BBB">
        <w:rPr>
          <w:rFonts w:ascii="Arial" w:hAnsi="Arial" w:cs="Arial"/>
          <w:sz w:val="19"/>
          <w:szCs w:val="19"/>
        </w:rPr>
        <w:t>s nástavbou/nástavbami</w:t>
      </w:r>
    </w:p>
    <w:p w14:paraId="1207A164" w14:textId="77777777" w:rsidR="007328D3" w:rsidRDefault="007328D3" w:rsidP="007328D3">
      <w:pPr>
        <w:rPr>
          <w:sz w:val="19"/>
          <w:szCs w:val="19"/>
        </w:rPr>
      </w:pPr>
    </w:p>
    <w:p w14:paraId="49C724F0" w14:textId="77777777" w:rsidR="007328D3" w:rsidRDefault="007328D3" w:rsidP="007328D3"/>
    <w:p w14:paraId="77E0DA15" w14:textId="77777777" w:rsidR="007328D3" w:rsidRDefault="007328D3" w:rsidP="007328D3"/>
    <w:p w14:paraId="081B621A" w14:textId="77777777" w:rsidR="000F6F69" w:rsidRDefault="000F6F69" w:rsidP="006142FE">
      <w:pPr>
        <w:pStyle w:val="Default"/>
        <w:rPr>
          <w:b/>
          <w:bCs/>
          <w:color w:val="auto"/>
          <w:sz w:val="20"/>
          <w:szCs w:val="20"/>
        </w:rPr>
      </w:pPr>
    </w:p>
    <w:sectPr w:rsidR="000F6F69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C4A6CF" w15:done="0"/>
  <w15:commentEx w15:paraId="20403E93" w15:paraIdParent="71C4A6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54A2A5" w16cid:durableId="212F01F7"/>
  <w16cid:commentId w16cid:paraId="06F08AA2" w16cid:durableId="212F0288"/>
  <w16cid:commentId w16cid:paraId="55031189" w16cid:durableId="212F03D0"/>
  <w16cid:commentId w16cid:paraId="71C4A6CF" w16cid:durableId="212F00E6"/>
  <w16cid:commentId w16cid:paraId="20403E93" w16cid:durableId="212F04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4681B" w14:textId="77777777" w:rsidR="002B2C87" w:rsidRDefault="002B2C87" w:rsidP="00412862">
      <w:pPr>
        <w:spacing w:after="0" w:line="240" w:lineRule="auto"/>
      </w:pPr>
      <w:r>
        <w:separator/>
      </w:r>
    </w:p>
  </w:endnote>
  <w:endnote w:type="continuationSeparator" w:id="0">
    <w:p w14:paraId="0E2EC6FD" w14:textId="77777777" w:rsidR="002B2C87" w:rsidRDefault="002B2C87" w:rsidP="0041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DBCFC" w14:textId="77777777" w:rsidR="00BB3CEF" w:rsidRPr="00DF62C5" w:rsidRDefault="00BB3CEF" w:rsidP="00DF62C5">
    <w:pPr>
      <w:pStyle w:val="Zpat"/>
      <w:jc w:val="center"/>
      <w:rPr>
        <w:sz w:val="18"/>
        <w:szCs w:val="18"/>
      </w:rPr>
    </w:pPr>
    <w:r w:rsidRPr="00DF62C5">
      <w:rPr>
        <w:sz w:val="18"/>
        <w:szCs w:val="18"/>
      </w:rPr>
      <w:t xml:space="preserve">Strana </w:t>
    </w:r>
    <w:r w:rsidRPr="00DF62C5">
      <w:rPr>
        <w:sz w:val="18"/>
        <w:szCs w:val="18"/>
      </w:rPr>
      <w:fldChar w:fldCharType="begin"/>
    </w:r>
    <w:r w:rsidRPr="00DF62C5">
      <w:rPr>
        <w:sz w:val="18"/>
        <w:szCs w:val="18"/>
      </w:rPr>
      <w:instrText xml:space="preserve"> PAGE   \* MERGEFORMAT </w:instrText>
    </w:r>
    <w:r w:rsidRPr="00DF62C5">
      <w:rPr>
        <w:sz w:val="18"/>
        <w:szCs w:val="18"/>
      </w:rPr>
      <w:fldChar w:fldCharType="separate"/>
    </w:r>
    <w:r w:rsidR="00625DC7">
      <w:rPr>
        <w:noProof/>
        <w:sz w:val="18"/>
        <w:szCs w:val="18"/>
      </w:rPr>
      <w:t>1</w:t>
    </w:r>
    <w:r w:rsidRPr="00DF62C5">
      <w:rPr>
        <w:sz w:val="18"/>
        <w:szCs w:val="18"/>
      </w:rPr>
      <w:fldChar w:fldCharType="end"/>
    </w:r>
    <w:r w:rsidRPr="00DF62C5">
      <w:rPr>
        <w:sz w:val="18"/>
        <w:szCs w:val="18"/>
      </w:rPr>
      <w:t xml:space="preserve"> z </w:t>
    </w:r>
    <w:r w:rsidRPr="00DF62C5">
      <w:rPr>
        <w:sz w:val="18"/>
        <w:szCs w:val="18"/>
      </w:rPr>
      <w:fldChar w:fldCharType="begin"/>
    </w:r>
    <w:r w:rsidRPr="00DF62C5">
      <w:rPr>
        <w:sz w:val="18"/>
        <w:szCs w:val="18"/>
      </w:rPr>
      <w:instrText xml:space="preserve"> NUMPAGES   \* MERGEFORMAT </w:instrText>
    </w:r>
    <w:r w:rsidRPr="00DF62C5">
      <w:rPr>
        <w:sz w:val="18"/>
        <w:szCs w:val="18"/>
      </w:rPr>
      <w:fldChar w:fldCharType="separate"/>
    </w:r>
    <w:r w:rsidR="00625DC7">
      <w:rPr>
        <w:noProof/>
        <w:sz w:val="18"/>
        <w:szCs w:val="18"/>
      </w:rPr>
      <w:t>14</w:t>
    </w:r>
    <w:r w:rsidRPr="00DF62C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9762B" w14:textId="77777777" w:rsidR="002B2C87" w:rsidRDefault="002B2C87" w:rsidP="00412862">
      <w:pPr>
        <w:spacing w:after="0" w:line="240" w:lineRule="auto"/>
      </w:pPr>
      <w:r>
        <w:separator/>
      </w:r>
    </w:p>
  </w:footnote>
  <w:footnote w:type="continuationSeparator" w:id="0">
    <w:p w14:paraId="4E6D432C" w14:textId="77777777" w:rsidR="002B2C87" w:rsidRDefault="002B2C87" w:rsidP="00412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24138" w14:textId="77777777" w:rsidR="00BB3CEF" w:rsidRDefault="00BB3CEF">
    <w:pPr>
      <w:pStyle w:val="Zhlav"/>
    </w:pPr>
  </w:p>
  <w:p w14:paraId="085CE3F4" w14:textId="77777777" w:rsidR="00BB3CEF" w:rsidRDefault="00BB3CE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A12"/>
    <w:multiLevelType w:val="hybridMultilevel"/>
    <w:tmpl w:val="24D0A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62686"/>
    <w:multiLevelType w:val="hybridMultilevel"/>
    <w:tmpl w:val="BDCE3A3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C5B6D"/>
    <w:multiLevelType w:val="hybridMultilevel"/>
    <w:tmpl w:val="F768E564"/>
    <w:lvl w:ilvl="0" w:tplc="D1EA94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CFD"/>
    <w:multiLevelType w:val="hybridMultilevel"/>
    <w:tmpl w:val="E01C2782"/>
    <w:lvl w:ilvl="0" w:tplc="453472E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6010B"/>
    <w:multiLevelType w:val="hybridMultilevel"/>
    <w:tmpl w:val="24D0A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8684E"/>
    <w:multiLevelType w:val="hybridMultilevel"/>
    <w:tmpl w:val="F768E564"/>
    <w:lvl w:ilvl="0" w:tplc="D1EA94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01F9A"/>
    <w:multiLevelType w:val="hybridMultilevel"/>
    <w:tmpl w:val="F68855AA"/>
    <w:lvl w:ilvl="0" w:tplc="780C0AC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F5B4C"/>
    <w:multiLevelType w:val="hybridMultilevel"/>
    <w:tmpl w:val="BDCE3A3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C5400"/>
    <w:multiLevelType w:val="hybridMultilevel"/>
    <w:tmpl w:val="50B0D6E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D33C5"/>
    <w:multiLevelType w:val="hybridMultilevel"/>
    <w:tmpl w:val="8F8EBB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55514"/>
    <w:multiLevelType w:val="hybridMultilevel"/>
    <w:tmpl w:val="AA1A27EA"/>
    <w:lvl w:ilvl="0" w:tplc="B8A8B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52069"/>
    <w:multiLevelType w:val="hybridMultilevel"/>
    <w:tmpl w:val="F768E564"/>
    <w:lvl w:ilvl="0" w:tplc="D1EA94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23045"/>
    <w:multiLevelType w:val="hybridMultilevel"/>
    <w:tmpl w:val="24D0A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F0A51"/>
    <w:multiLevelType w:val="hybridMultilevel"/>
    <w:tmpl w:val="1F84857A"/>
    <w:lvl w:ilvl="0" w:tplc="AD3429C0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5601C"/>
    <w:multiLevelType w:val="hybridMultilevel"/>
    <w:tmpl w:val="BCF0F812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EBF27FD"/>
    <w:multiLevelType w:val="hybridMultilevel"/>
    <w:tmpl w:val="E79253A0"/>
    <w:lvl w:ilvl="0" w:tplc="120002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6"/>
  </w:num>
  <w:num w:numId="5">
    <w:abstractNumId w:val="10"/>
  </w:num>
  <w:num w:numId="6">
    <w:abstractNumId w:val="15"/>
  </w:num>
  <w:num w:numId="7">
    <w:abstractNumId w:val="7"/>
  </w:num>
  <w:num w:numId="8">
    <w:abstractNumId w:val="11"/>
  </w:num>
  <w:num w:numId="9">
    <w:abstractNumId w:val="13"/>
  </w:num>
  <w:num w:numId="10">
    <w:abstractNumId w:val="1"/>
  </w:num>
  <w:num w:numId="11">
    <w:abstractNumId w:val="0"/>
  </w:num>
  <w:num w:numId="12">
    <w:abstractNumId w:val="5"/>
  </w:num>
  <w:num w:numId="13">
    <w:abstractNumId w:val="4"/>
  </w:num>
  <w:num w:numId="14">
    <w:abstractNumId w:val="14"/>
  </w:num>
  <w:num w:numId="15">
    <w:abstractNumId w:val="9"/>
  </w:num>
  <w:num w:numId="1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r Šén, Silnice LK a.s.">
    <w15:presenceInfo w15:providerId="AD" w15:userId="S-1-5-21-1670400331-4138533329-3026093481-1133"/>
  </w15:person>
  <w15:person w15:author="Denis Tomáš, Silnice LK a.s.">
    <w15:presenceInfo w15:providerId="AD" w15:userId="S-1-5-21-1670400331-4138533329-3026093481-2684"/>
  </w15:person>
  <w15:person w15:author="Milan Pánek, Silnice LK a.s.">
    <w15:presenceInfo w15:providerId="AD" w15:userId="S::milan.panek@silnicelk.onmicrosoft.com::0db172aa-3964-4119-8aaf-b27882e9db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2FE"/>
    <w:rsid w:val="00035A3E"/>
    <w:rsid w:val="0007527A"/>
    <w:rsid w:val="000F6F69"/>
    <w:rsid w:val="001A02AC"/>
    <w:rsid w:val="00232938"/>
    <w:rsid w:val="00277ECB"/>
    <w:rsid w:val="00291884"/>
    <w:rsid w:val="002B2C87"/>
    <w:rsid w:val="0031212F"/>
    <w:rsid w:val="00350B3E"/>
    <w:rsid w:val="0037643D"/>
    <w:rsid w:val="003B21A7"/>
    <w:rsid w:val="003E5C25"/>
    <w:rsid w:val="003F3D49"/>
    <w:rsid w:val="00412862"/>
    <w:rsid w:val="00463308"/>
    <w:rsid w:val="004D674D"/>
    <w:rsid w:val="004F0201"/>
    <w:rsid w:val="00547B0F"/>
    <w:rsid w:val="005B0836"/>
    <w:rsid w:val="006142FE"/>
    <w:rsid w:val="00625DC7"/>
    <w:rsid w:val="006340EE"/>
    <w:rsid w:val="006546C8"/>
    <w:rsid w:val="00677AF1"/>
    <w:rsid w:val="007328D3"/>
    <w:rsid w:val="00736675"/>
    <w:rsid w:val="00761628"/>
    <w:rsid w:val="008374D9"/>
    <w:rsid w:val="008A48B3"/>
    <w:rsid w:val="008A5286"/>
    <w:rsid w:val="00A0290D"/>
    <w:rsid w:val="00A40A39"/>
    <w:rsid w:val="00A71B94"/>
    <w:rsid w:val="00A76BBB"/>
    <w:rsid w:val="00AC35BF"/>
    <w:rsid w:val="00AF1D8E"/>
    <w:rsid w:val="00BB3CEF"/>
    <w:rsid w:val="00C65A31"/>
    <w:rsid w:val="00C76EFE"/>
    <w:rsid w:val="00CC5961"/>
    <w:rsid w:val="00D0441A"/>
    <w:rsid w:val="00D24B32"/>
    <w:rsid w:val="00D926C6"/>
    <w:rsid w:val="00DB51DB"/>
    <w:rsid w:val="00DF62C5"/>
    <w:rsid w:val="00E01229"/>
    <w:rsid w:val="00E104F2"/>
    <w:rsid w:val="00E50CEF"/>
    <w:rsid w:val="00EF02AB"/>
    <w:rsid w:val="00F53F59"/>
    <w:rsid w:val="00F62CF0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8D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142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2862"/>
  </w:style>
  <w:style w:type="paragraph" w:styleId="Zpat">
    <w:name w:val="footer"/>
    <w:basedOn w:val="Normln"/>
    <w:link w:val="ZpatChar"/>
    <w:uiPriority w:val="99"/>
    <w:unhideWhenUsed/>
    <w:rsid w:val="004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2862"/>
  </w:style>
  <w:style w:type="paragraph" w:styleId="Textbubliny">
    <w:name w:val="Balloon Text"/>
    <w:basedOn w:val="Normln"/>
    <w:link w:val="TextbublinyChar"/>
    <w:uiPriority w:val="99"/>
    <w:semiHidden/>
    <w:unhideWhenUsed/>
    <w:rsid w:val="00DF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2C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F3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3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3D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3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3D4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142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2862"/>
  </w:style>
  <w:style w:type="paragraph" w:styleId="Zpat">
    <w:name w:val="footer"/>
    <w:basedOn w:val="Normln"/>
    <w:link w:val="ZpatChar"/>
    <w:uiPriority w:val="99"/>
    <w:unhideWhenUsed/>
    <w:rsid w:val="004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2862"/>
  </w:style>
  <w:style w:type="paragraph" w:styleId="Textbubliny">
    <w:name w:val="Balloon Text"/>
    <w:basedOn w:val="Normln"/>
    <w:link w:val="TextbublinyChar"/>
    <w:uiPriority w:val="99"/>
    <w:semiHidden/>
    <w:unhideWhenUsed/>
    <w:rsid w:val="00DF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2C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F3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3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3D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3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fontTable" Target="fontTable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2352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Pánek, Silnice LK a.s.</dc:creator>
  <cp:lastModifiedBy>Firichová Tereza</cp:lastModifiedBy>
  <cp:revision>5</cp:revision>
  <cp:lastPrinted>2019-07-29T09:11:00Z</cp:lastPrinted>
  <dcterms:created xsi:type="dcterms:W3CDTF">2019-09-20T06:56:00Z</dcterms:created>
  <dcterms:modified xsi:type="dcterms:W3CDTF">2019-09-20T11:43:00Z</dcterms:modified>
</cp:coreProperties>
</file>