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Výměna stávajících rozvodů vody v bytových domech Větrná 543 - 549</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FC080C">
        <w:t xml:space="preserve">Větrná 543 - </w:t>
      </w:r>
      <w:bookmarkStart w:id="0" w:name="_GoBack"/>
      <w:bookmarkEnd w:id="0"/>
      <w:r w:rsidR="00FC080C">
        <w:t>549</w:t>
      </w:r>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2359</Words>
  <Characters>13922</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7</cp:revision>
  <cp:lastPrinted>2019-01-30T06:59:00Z</cp:lastPrinted>
  <dcterms:created xsi:type="dcterms:W3CDTF">2019-04-11T08:05:00Z</dcterms:created>
  <dcterms:modified xsi:type="dcterms:W3CDTF">2019-09-17T08:48:00Z</dcterms:modified>
</cp:coreProperties>
</file>