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D07" w:rsidRPr="00474B08" w:rsidRDefault="00527D07" w:rsidP="00CC4156">
      <w:pPr>
        <w:spacing w:before="720" w:line="360" w:lineRule="auto"/>
        <w:jc w:val="center"/>
        <w:rPr>
          <w:b/>
          <w:sz w:val="56"/>
          <w:szCs w:val="56"/>
        </w:rPr>
      </w:pPr>
      <w:r w:rsidRPr="00474B08">
        <w:rPr>
          <w:b/>
          <w:sz w:val="56"/>
          <w:szCs w:val="56"/>
        </w:rPr>
        <w:t>ZADÁVACÍ DOKUMENTACE</w:t>
      </w:r>
    </w:p>
    <w:p w:rsidR="00527D07" w:rsidRPr="00474B08" w:rsidRDefault="00527D07" w:rsidP="00527D07">
      <w:pPr>
        <w:jc w:val="center"/>
        <w:rPr>
          <w:b/>
          <w:bCs/>
          <w:sz w:val="24"/>
          <w:szCs w:val="24"/>
        </w:rPr>
      </w:pPr>
      <w:r w:rsidRPr="00474B08">
        <w:rPr>
          <w:b/>
          <w:bCs/>
          <w:sz w:val="24"/>
          <w:szCs w:val="24"/>
        </w:rPr>
        <w:t xml:space="preserve">nadlimitní veřejné zakázky na dodávky zadávané otevřeným řízením </w:t>
      </w:r>
      <w:r w:rsidR="00286B53" w:rsidRPr="00474B08">
        <w:rPr>
          <w:b/>
          <w:bCs/>
          <w:sz w:val="24"/>
          <w:szCs w:val="24"/>
        </w:rPr>
        <w:t>po</w:t>
      </w:r>
      <w:r w:rsidRPr="00474B08">
        <w:rPr>
          <w:b/>
          <w:bCs/>
          <w:sz w:val="24"/>
          <w:szCs w:val="24"/>
        </w:rPr>
        <w:t xml:space="preserve">dle </w:t>
      </w:r>
    </w:p>
    <w:p w:rsidR="00527D07" w:rsidRPr="00474B08" w:rsidRDefault="004346C6" w:rsidP="00DF7534">
      <w:pPr>
        <w:jc w:val="center"/>
        <w:rPr>
          <w:b/>
          <w:bCs/>
          <w:sz w:val="24"/>
          <w:szCs w:val="24"/>
        </w:rPr>
      </w:pPr>
      <w:r w:rsidRPr="00474B08">
        <w:rPr>
          <w:b/>
          <w:bCs/>
          <w:sz w:val="24"/>
          <w:szCs w:val="24"/>
        </w:rPr>
        <w:t xml:space="preserve">ustanovení </w:t>
      </w:r>
      <w:r w:rsidR="00527D07" w:rsidRPr="00474B08">
        <w:rPr>
          <w:b/>
          <w:bCs/>
          <w:sz w:val="24"/>
          <w:szCs w:val="24"/>
        </w:rPr>
        <w:t>§ 56 zákona č. 134/2016 Sb., o zadávání veřejných zakázek</w:t>
      </w:r>
      <w:r w:rsidR="00A069C8" w:rsidRPr="00474B08">
        <w:rPr>
          <w:b/>
          <w:bCs/>
          <w:sz w:val="24"/>
          <w:szCs w:val="24"/>
        </w:rPr>
        <w:t>, ve znění pozdějších předpisů</w:t>
      </w:r>
      <w:r w:rsidR="00DF7534" w:rsidRPr="00474B08">
        <w:rPr>
          <w:b/>
          <w:bCs/>
          <w:sz w:val="24"/>
          <w:szCs w:val="24"/>
        </w:rPr>
        <w:t xml:space="preserve"> </w:t>
      </w:r>
      <w:r w:rsidR="00527D07" w:rsidRPr="00474B08">
        <w:rPr>
          <w:b/>
          <w:bCs/>
          <w:sz w:val="24"/>
          <w:szCs w:val="24"/>
        </w:rPr>
        <w:t xml:space="preserve">(dále jen „ZZVZ“) </w:t>
      </w:r>
    </w:p>
    <w:p w:rsidR="00527D07" w:rsidRPr="00474B08" w:rsidRDefault="00527D07" w:rsidP="00527D07"/>
    <w:p w:rsidR="00AE3F45" w:rsidRPr="00474B08" w:rsidRDefault="00AE3F45" w:rsidP="00527D07"/>
    <w:p w:rsidR="00527D07" w:rsidRPr="00474B08" w:rsidRDefault="00527D07" w:rsidP="0086108E">
      <w:pPr>
        <w:pStyle w:val="Nadpis1"/>
        <w:numPr>
          <w:ilvl w:val="0"/>
          <w:numId w:val="0"/>
        </w:numPr>
        <w:jc w:val="center"/>
        <w:rPr>
          <w:i w:val="0"/>
          <w:sz w:val="36"/>
          <w:szCs w:val="36"/>
          <w:u w:val="single"/>
        </w:rPr>
      </w:pPr>
      <w:r w:rsidRPr="00474B08">
        <w:rPr>
          <w:i w:val="0"/>
          <w:sz w:val="36"/>
          <w:szCs w:val="36"/>
          <w:u w:val="single"/>
        </w:rPr>
        <w:t xml:space="preserve">„Dodávka elektřiny </w:t>
      </w:r>
      <w:r w:rsidR="000F05C3" w:rsidRPr="00474B08">
        <w:rPr>
          <w:i w:val="0"/>
          <w:sz w:val="36"/>
          <w:szCs w:val="36"/>
          <w:u w:val="single"/>
        </w:rPr>
        <w:t>pro období 1. 1. 202</w:t>
      </w:r>
      <w:r w:rsidR="00AE3F45" w:rsidRPr="00474B08">
        <w:rPr>
          <w:i w:val="0"/>
          <w:sz w:val="36"/>
          <w:szCs w:val="36"/>
          <w:u w:val="single"/>
        </w:rPr>
        <w:t>1</w:t>
      </w:r>
      <w:r w:rsidR="000F05C3" w:rsidRPr="00474B08">
        <w:rPr>
          <w:i w:val="0"/>
          <w:sz w:val="36"/>
          <w:szCs w:val="36"/>
          <w:u w:val="single"/>
        </w:rPr>
        <w:t xml:space="preserve"> - 31. 12. 202</w:t>
      </w:r>
      <w:r w:rsidR="00AE3F45" w:rsidRPr="00474B08">
        <w:rPr>
          <w:i w:val="0"/>
          <w:sz w:val="36"/>
          <w:szCs w:val="36"/>
          <w:u w:val="single"/>
        </w:rPr>
        <w:t>1</w:t>
      </w:r>
      <w:r w:rsidRPr="00474B08">
        <w:rPr>
          <w:i w:val="0"/>
          <w:sz w:val="36"/>
          <w:szCs w:val="36"/>
          <w:u w:val="single"/>
        </w:rPr>
        <w:t>“</w:t>
      </w:r>
    </w:p>
    <w:p w:rsidR="00527D07" w:rsidRPr="00474B08" w:rsidRDefault="00527D07" w:rsidP="00527D07">
      <w:pPr>
        <w:jc w:val="center"/>
      </w:pPr>
    </w:p>
    <w:p w:rsidR="00527D07" w:rsidRPr="00474B08" w:rsidRDefault="00527D07" w:rsidP="00527D07"/>
    <w:p w:rsidR="00AE3F45" w:rsidRPr="00474B08" w:rsidRDefault="00AE3F45" w:rsidP="00527D07"/>
    <w:p w:rsidR="00527D07" w:rsidRPr="00474B08" w:rsidRDefault="00527D07" w:rsidP="00527D07"/>
    <w:p w:rsidR="00527D07" w:rsidRPr="00474B08" w:rsidRDefault="00527D07" w:rsidP="00527D07">
      <w:pPr>
        <w:rPr>
          <w:b/>
          <w:u w:val="single"/>
        </w:rPr>
      </w:pPr>
      <w:r w:rsidRPr="00474B08">
        <w:rPr>
          <w:b/>
          <w:sz w:val="28"/>
          <w:szCs w:val="28"/>
          <w:u w:val="single"/>
        </w:rPr>
        <w:t>Zadavatel veřejné zakázky</w:t>
      </w:r>
      <w:r w:rsidRPr="00474B08">
        <w:rPr>
          <w:b/>
          <w:u w:val="single"/>
        </w:rPr>
        <w:t>:</w:t>
      </w:r>
    </w:p>
    <w:p w:rsidR="00527D07" w:rsidRPr="00474B08" w:rsidRDefault="00527D07" w:rsidP="00527D07">
      <w:pPr>
        <w:pStyle w:val="Styl1"/>
        <w:jc w:val="both"/>
        <w:rPr>
          <w:rFonts w:ascii="Times New Roman" w:hAnsi="Times New Roman"/>
          <w:szCs w:val="22"/>
        </w:rPr>
      </w:pPr>
    </w:p>
    <w:p w:rsidR="00527D07" w:rsidRPr="00474B08" w:rsidRDefault="00527D07" w:rsidP="00527D07">
      <w:pPr>
        <w:pStyle w:val="Normln0"/>
        <w:widowControl/>
        <w:rPr>
          <w:noProof w:val="0"/>
          <w:szCs w:val="24"/>
        </w:rPr>
      </w:pPr>
      <w:r w:rsidRPr="00474B08">
        <w:rPr>
          <w:noProof w:val="0"/>
          <w:szCs w:val="24"/>
        </w:rPr>
        <w:t xml:space="preserve">Název zadavatele:   </w:t>
      </w:r>
      <w:r w:rsidRPr="00474B08">
        <w:rPr>
          <w:noProof w:val="0"/>
          <w:szCs w:val="24"/>
        </w:rPr>
        <w:tab/>
      </w:r>
      <w:r w:rsidRPr="00474B08">
        <w:rPr>
          <w:noProof w:val="0"/>
          <w:szCs w:val="24"/>
        </w:rPr>
        <w:tab/>
      </w:r>
      <w:r w:rsidRPr="00474B08">
        <w:rPr>
          <w:b/>
          <w:noProof w:val="0"/>
          <w:szCs w:val="24"/>
        </w:rPr>
        <w:t>Ostravské vodárny a kanalizace a.s.</w:t>
      </w:r>
    </w:p>
    <w:p w:rsidR="00527D07" w:rsidRPr="00474B08" w:rsidRDefault="00527D07" w:rsidP="00527D07">
      <w:pPr>
        <w:rPr>
          <w:sz w:val="24"/>
          <w:szCs w:val="24"/>
        </w:rPr>
      </w:pPr>
      <w:r w:rsidRPr="00474B08">
        <w:rPr>
          <w:sz w:val="24"/>
          <w:szCs w:val="24"/>
        </w:rPr>
        <w:t xml:space="preserve">Sídlo:       </w:t>
      </w:r>
      <w:r w:rsidRPr="00474B08">
        <w:rPr>
          <w:sz w:val="24"/>
          <w:szCs w:val="24"/>
        </w:rPr>
        <w:tab/>
      </w:r>
      <w:r w:rsidRPr="00474B08">
        <w:rPr>
          <w:sz w:val="24"/>
          <w:szCs w:val="24"/>
        </w:rPr>
        <w:tab/>
      </w:r>
      <w:r w:rsidRPr="00474B08">
        <w:rPr>
          <w:sz w:val="24"/>
          <w:szCs w:val="24"/>
        </w:rPr>
        <w:tab/>
        <w:t>Nádražní 3114</w:t>
      </w:r>
      <w:r w:rsidR="00D75925" w:rsidRPr="00474B08">
        <w:rPr>
          <w:sz w:val="24"/>
          <w:szCs w:val="24"/>
        </w:rPr>
        <w:t>/28</w:t>
      </w:r>
      <w:r w:rsidRPr="00474B08">
        <w:rPr>
          <w:sz w:val="24"/>
          <w:szCs w:val="24"/>
        </w:rPr>
        <w:t xml:space="preserve">, 729 71 Ostrava-Moravská Ostrava </w:t>
      </w:r>
    </w:p>
    <w:p w:rsidR="00527D07" w:rsidRPr="00474B08" w:rsidRDefault="00527D07" w:rsidP="00527D07">
      <w:pPr>
        <w:ind w:left="2835"/>
        <w:rPr>
          <w:sz w:val="24"/>
          <w:szCs w:val="24"/>
        </w:rPr>
      </w:pPr>
      <w:r w:rsidRPr="00474B08">
        <w:rPr>
          <w:sz w:val="24"/>
          <w:szCs w:val="24"/>
        </w:rPr>
        <w:t xml:space="preserve">zapsaná v obchodním rejstříku vedeném Krajským soudem v Ostravě pod </w:t>
      </w:r>
      <w:proofErr w:type="spellStart"/>
      <w:r w:rsidRPr="00474B08">
        <w:rPr>
          <w:sz w:val="24"/>
          <w:szCs w:val="24"/>
        </w:rPr>
        <w:t>sp</w:t>
      </w:r>
      <w:proofErr w:type="spellEnd"/>
      <w:r w:rsidRPr="00474B08">
        <w:rPr>
          <w:sz w:val="24"/>
          <w:szCs w:val="24"/>
        </w:rPr>
        <w:t>. zn. B 348</w:t>
      </w:r>
    </w:p>
    <w:p w:rsidR="0057378A" w:rsidRPr="00474B08" w:rsidRDefault="00527D07" w:rsidP="00586F64">
      <w:pPr>
        <w:tabs>
          <w:tab w:val="left" w:pos="2127"/>
        </w:tabs>
        <w:ind w:left="2835" w:hanging="2835"/>
        <w:rPr>
          <w:sz w:val="24"/>
          <w:szCs w:val="24"/>
        </w:rPr>
      </w:pPr>
      <w:r w:rsidRPr="00474B08">
        <w:rPr>
          <w:sz w:val="24"/>
          <w:szCs w:val="24"/>
        </w:rPr>
        <w:t>Zastoupená:</w:t>
      </w:r>
      <w:r w:rsidRPr="00474B08">
        <w:rPr>
          <w:sz w:val="24"/>
          <w:szCs w:val="24"/>
        </w:rPr>
        <w:tab/>
      </w:r>
      <w:r w:rsidRPr="00474B08">
        <w:rPr>
          <w:sz w:val="24"/>
          <w:szCs w:val="24"/>
        </w:rPr>
        <w:tab/>
        <w:t xml:space="preserve">Ing. </w:t>
      </w:r>
      <w:r w:rsidR="00586F64" w:rsidRPr="00474B08">
        <w:rPr>
          <w:sz w:val="24"/>
          <w:szCs w:val="24"/>
        </w:rPr>
        <w:t>Vojtěch Janoušek, prokurista</w:t>
      </w:r>
    </w:p>
    <w:p w:rsidR="00527D07" w:rsidRPr="00474B08" w:rsidRDefault="00527D07" w:rsidP="00527D07">
      <w:pPr>
        <w:rPr>
          <w:sz w:val="24"/>
          <w:szCs w:val="24"/>
        </w:rPr>
      </w:pPr>
      <w:r w:rsidRPr="00474B08">
        <w:rPr>
          <w:sz w:val="24"/>
          <w:szCs w:val="24"/>
        </w:rPr>
        <w:t xml:space="preserve">IČO: </w:t>
      </w:r>
      <w:r w:rsidRPr="00474B08">
        <w:rPr>
          <w:sz w:val="24"/>
          <w:szCs w:val="24"/>
        </w:rPr>
        <w:tab/>
      </w:r>
      <w:r w:rsidRPr="00474B08">
        <w:rPr>
          <w:sz w:val="24"/>
          <w:szCs w:val="24"/>
        </w:rPr>
        <w:tab/>
      </w:r>
      <w:r w:rsidRPr="00474B08">
        <w:rPr>
          <w:sz w:val="24"/>
          <w:szCs w:val="24"/>
        </w:rPr>
        <w:tab/>
      </w:r>
      <w:r w:rsidRPr="00474B08">
        <w:rPr>
          <w:sz w:val="24"/>
          <w:szCs w:val="24"/>
        </w:rPr>
        <w:tab/>
        <w:t>45193673</w:t>
      </w:r>
    </w:p>
    <w:p w:rsidR="00527D07" w:rsidRPr="00474B08" w:rsidRDefault="00527D07" w:rsidP="00527D07">
      <w:pPr>
        <w:rPr>
          <w:sz w:val="24"/>
          <w:szCs w:val="24"/>
        </w:rPr>
      </w:pPr>
      <w:r w:rsidRPr="00474B08">
        <w:rPr>
          <w:sz w:val="24"/>
          <w:szCs w:val="24"/>
        </w:rPr>
        <w:t xml:space="preserve">DIČ:   </w:t>
      </w:r>
      <w:r w:rsidRPr="00474B08">
        <w:rPr>
          <w:sz w:val="24"/>
          <w:szCs w:val="24"/>
        </w:rPr>
        <w:tab/>
      </w:r>
      <w:r w:rsidRPr="00474B08">
        <w:rPr>
          <w:sz w:val="24"/>
          <w:szCs w:val="24"/>
        </w:rPr>
        <w:tab/>
      </w:r>
      <w:r w:rsidRPr="00474B08">
        <w:rPr>
          <w:sz w:val="24"/>
          <w:szCs w:val="24"/>
        </w:rPr>
        <w:tab/>
      </w:r>
      <w:r w:rsidRPr="00474B08">
        <w:rPr>
          <w:sz w:val="24"/>
          <w:szCs w:val="24"/>
        </w:rPr>
        <w:tab/>
        <w:t>CZ45193673</w:t>
      </w:r>
    </w:p>
    <w:p w:rsidR="00527D07" w:rsidRPr="00474B08" w:rsidRDefault="00527D07" w:rsidP="00527D07">
      <w:pPr>
        <w:rPr>
          <w:sz w:val="24"/>
          <w:szCs w:val="24"/>
        </w:rPr>
      </w:pPr>
    </w:p>
    <w:p w:rsidR="00527D07" w:rsidRPr="00474B08" w:rsidRDefault="00527D07" w:rsidP="00527D07">
      <w:pPr>
        <w:rPr>
          <w:sz w:val="24"/>
          <w:szCs w:val="24"/>
        </w:rPr>
      </w:pPr>
    </w:p>
    <w:p w:rsidR="00477B6A" w:rsidRDefault="00527D07">
      <w:pPr>
        <w:pStyle w:val="Odstavecseseznamem"/>
        <w:numPr>
          <w:ilvl w:val="0"/>
          <w:numId w:val="5"/>
        </w:numPr>
        <w:spacing w:before="240" w:after="240"/>
        <w:ind w:left="567" w:hanging="567"/>
        <w:contextualSpacing w:val="0"/>
        <w:jc w:val="both"/>
        <w:rPr>
          <w:b/>
          <w:sz w:val="28"/>
          <w:szCs w:val="28"/>
        </w:rPr>
      </w:pPr>
      <w:r w:rsidRPr="00474B08">
        <w:rPr>
          <w:b/>
          <w:sz w:val="28"/>
          <w:szCs w:val="28"/>
        </w:rPr>
        <w:t xml:space="preserve">PREAMBULE </w:t>
      </w:r>
    </w:p>
    <w:p w:rsidR="00477B6A" w:rsidRDefault="00527D07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</w:rPr>
      </w:pPr>
      <w:r w:rsidRPr="00474B08">
        <w:rPr>
          <w:sz w:val="24"/>
        </w:rPr>
        <w:t xml:space="preserve">Tato zadávací dokumentace je vypracována jako podklad pro podání nabídek </w:t>
      </w:r>
      <w:r w:rsidR="0058573A" w:rsidRPr="00474B08">
        <w:rPr>
          <w:sz w:val="24"/>
        </w:rPr>
        <w:t xml:space="preserve">účastníků </w:t>
      </w:r>
      <w:r w:rsidRPr="00474B08">
        <w:rPr>
          <w:sz w:val="24"/>
        </w:rPr>
        <w:t>v rámci otevřeného řízení dle</w:t>
      </w:r>
      <w:r w:rsidR="004346C6" w:rsidRPr="00474B08">
        <w:rPr>
          <w:sz w:val="24"/>
        </w:rPr>
        <w:t xml:space="preserve"> ustanovení</w:t>
      </w:r>
      <w:r w:rsidRPr="00474B08">
        <w:rPr>
          <w:sz w:val="24"/>
        </w:rPr>
        <w:t xml:space="preserve"> § </w:t>
      </w:r>
      <w:r w:rsidR="00871AA5" w:rsidRPr="00474B08">
        <w:rPr>
          <w:sz w:val="24"/>
        </w:rPr>
        <w:t>56</w:t>
      </w:r>
      <w:r w:rsidRPr="00474B08">
        <w:rPr>
          <w:sz w:val="24"/>
        </w:rPr>
        <w:t xml:space="preserve"> </w:t>
      </w:r>
      <w:r w:rsidR="00325B56" w:rsidRPr="00474B08">
        <w:rPr>
          <w:sz w:val="24"/>
        </w:rPr>
        <w:t>Z</w:t>
      </w:r>
      <w:r w:rsidRPr="00474B08">
        <w:rPr>
          <w:sz w:val="24"/>
        </w:rPr>
        <w:t>ZVZ na nadlimitní veřejnou zakázku na dodávky elektřiny pro zadavatele v roce 20</w:t>
      </w:r>
      <w:r w:rsidR="000F05C3" w:rsidRPr="00474B08">
        <w:rPr>
          <w:sz w:val="24"/>
        </w:rPr>
        <w:t>2</w:t>
      </w:r>
      <w:r w:rsidR="00234DD3">
        <w:rPr>
          <w:sz w:val="24"/>
        </w:rPr>
        <w:t>1</w:t>
      </w:r>
      <w:r w:rsidRPr="00474B08">
        <w:rPr>
          <w:sz w:val="24"/>
        </w:rPr>
        <w:t xml:space="preserve"> (dále jen „</w:t>
      </w:r>
      <w:r w:rsidRPr="00474B08">
        <w:rPr>
          <w:b/>
          <w:sz w:val="24"/>
        </w:rPr>
        <w:t>veřejná zakázka</w:t>
      </w:r>
      <w:r w:rsidRPr="00474B08">
        <w:rPr>
          <w:sz w:val="24"/>
        </w:rPr>
        <w:t>“).</w:t>
      </w:r>
    </w:p>
    <w:p w:rsidR="00477B6A" w:rsidRDefault="00527D07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18"/>
        </w:rPr>
      </w:pPr>
      <w:r w:rsidRPr="00474B08">
        <w:rPr>
          <w:sz w:val="24"/>
        </w:rPr>
        <w:t xml:space="preserve">Práva, povinnosti či podmínky v této </w:t>
      </w:r>
      <w:r w:rsidR="0058573A" w:rsidRPr="00474B08">
        <w:rPr>
          <w:sz w:val="24"/>
        </w:rPr>
        <w:t xml:space="preserve">zadávací </w:t>
      </w:r>
      <w:r w:rsidRPr="00474B08">
        <w:rPr>
          <w:sz w:val="24"/>
        </w:rPr>
        <w:t>dokumentaci neuvedené se řídí Z</w:t>
      </w:r>
      <w:r w:rsidR="00871AA5" w:rsidRPr="00474B08">
        <w:rPr>
          <w:sz w:val="24"/>
        </w:rPr>
        <w:t>Z</w:t>
      </w:r>
      <w:r w:rsidRPr="00474B08">
        <w:rPr>
          <w:sz w:val="24"/>
        </w:rPr>
        <w:t xml:space="preserve">VZ. </w:t>
      </w:r>
      <w:r w:rsidRPr="00474B08">
        <w:rPr>
          <w:sz w:val="24"/>
          <w:szCs w:val="18"/>
        </w:rPr>
        <w:t xml:space="preserve">Podáním nabídky na veřejnou zakázku přijímá </w:t>
      </w:r>
      <w:r w:rsidR="0058573A" w:rsidRPr="00474B08">
        <w:rPr>
          <w:sz w:val="24"/>
          <w:szCs w:val="18"/>
        </w:rPr>
        <w:t xml:space="preserve">účastník </w:t>
      </w:r>
      <w:r w:rsidRPr="00474B08">
        <w:rPr>
          <w:sz w:val="24"/>
          <w:szCs w:val="18"/>
        </w:rPr>
        <w:t xml:space="preserve">plně a bez výhrad </w:t>
      </w:r>
      <w:r w:rsidR="00BE137D" w:rsidRPr="00474B08">
        <w:rPr>
          <w:sz w:val="24"/>
          <w:szCs w:val="18"/>
        </w:rPr>
        <w:t>zadávací podmínky</w:t>
      </w:r>
      <w:r w:rsidRPr="00474B08">
        <w:rPr>
          <w:sz w:val="24"/>
          <w:szCs w:val="18"/>
        </w:rPr>
        <w:t xml:space="preserve">. </w:t>
      </w:r>
      <w:r w:rsidR="00871AA5" w:rsidRPr="00474B08">
        <w:rPr>
          <w:sz w:val="24"/>
          <w:szCs w:val="18"/>
        </w:rPr>
        <w:t>Dodavatel</w:t>
      </w:r>
      <w:r w:rsidRPr="00474B08">
        <w:rPr>
          <w:sz w:val="24"/>
          <w:szCs w:val="18"/>
        </w:rPr>
        <w:t xml:space="preserve"> před podáním nabídky pečlivě prostuduje všechny pokyny, formuláře, termíny a specifikace obsažené v</w:t>
      </w:r>
      <w:r w:rsidR="00E115D1" w:rsidRPr="00474B08">
        <w:rPr>
          <w:sz w:val="24"/>
          <w:szCs w:val="18"/>
        </w:rPr>
        <w:t> </w:t>
      </w:r>
      <w:r w:rsidR="00E115D1" w:rsidRPr="00474B08">
        <w:rPr>
          <w:sz w:val="24"/>
        </w:rPr>
        <w:t>zadávací</w:t>
      </w:r>
      <w:r w:rsidR="00E115D1" w:rsidRPr="00474B08">
        <w:rPr>
          <w:sz w:val="24"/>
          <w:szCs w:val="18"/>
        </w:rPr>
        <w:t xml:space="preserve"> dokumentaci</w:t>
      </w:r>
      <w:r w:rsidRPr="00474B08">
        <w:rPr>
          <w:sz w:val="24"/>
          <w:szCs w:val="18"/>
        </w:rPr>
        <w:t xml:space="preserve"> a bude se jimi řídit. </w:t>
      </w:r>
    </w:p>
    <w:p w:rsidR="00477B6A" w:rsidRDefault="00527D07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18"/>
        </w:rPr>
      </w:pPr>
      <w:r w:rsidRPr="00474B08">
        <w:rPr>
          <w:sz w:val="24"/>
          <w:szCs w:val="18"/>
        </w:rPr>
        <w:t xml:space="preserve">Zadavatel nemůže vzít v úvahu žádnou výhradu </w:t>
      </w:r>
      <w:r w:rsidR="00871AA5" w:rsidRPr="00474B08">
        <w:rPr>
          <w:sz w:val="24"/>
          <w:szCs w:val="18"/>
        </w:rPr>
        <w:t>účastníka</w:t>
      </w:r>
      <w:r w:rsidRPr="00474B08">
        <w:rPr>
          <w:sz w:val="24"/>
          <w:szCs w:val="18"/>
        </w:rPr>
        <w:t xml:space="preserve"> k</w:t>
      </w:r>
      <w:r w:rsidR="00BE137D" w:rsidRPr="00474B08">
        <w:rPr>
          <w:sz w:val="24"/>
          <w:szCs w:val="18"/>
        </w:rPr>
        <w:t> zadávacím podmínkám</w:t>
      </w:r>
      <w:r w:rsidRPr="00474B08">
        <w:rPr>
          <w:sz w:val="24"/>
          <w:szCs w:val="18"/>
        </w:rPr>
        <w:t xml:space="preserve"> obsaženou v jeho nabídce; jakákoliv výhrada bude mít za následek vyloučení </w:t>
      </w:r>
      <w:r w:rsidR="00871AA5" w:rsidRPr="00474B08">
        <w:rPr>
          <w:sz w:val="24"/>
          <w:szCs w:val="18"/>
        </w:rPr>
        <w:t>účastníka</w:t>
      </w:r>
      <w:r w:rsidRPr="00474B08">
        <w:rPr>
          <w:sz w:val="24"/>
          <w:szCs w:val="18"/>
        </w:rPr>
        <w:t xml:space="preserve"> ze zadávacího řízení.</w:t>
      </w:r>
    </w:p>
    <w:p w:rsidR="00477B6A" w:rsidRDefault="0058573A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474B08">
        <w:rPr>
          <w:sz w:val="24"/>
          <w:szCs w:val="24"/>
        </w:rPr>
        <w:t>Veškerá k</w:t>
      </w:r>
      <w:r w:rsidR="00BE538F" w:rsidRPr="00474B08">
        <w:rPr>
          <w:sz w:val="24"/>
          <w:szCs w:val="24"/>
        </w:rPr>
        <w:t>omunikace mezi zadavatelem a dodavatelem</w:t>
      </w:r>
      <w:r w:rsidRPr="00474B08">
        <w:rPr>
          <w:sz w:val="24"/>
          <w:szCs w:val="24"/>
        </w:rPr>
        <w:t>, resp. účastníkem,</w:t>
      </w:r>
      <w:r w:rsidR="00BE538F" w:rsidRPr="00474B08">
        <w:rPr>
          <w:sz w:val="24"/>
          <w:szCs w:val="24"/>
        </w:rPr>
        <w:t xml:space="preserve"> bude </w:t>
      </w:r>
      <w:r w:rsidRPr="00474B08">
        <w:rPr>
          <w:sz w:val="24"/>
          <w:szCs w:val="24"/>
        </w:rPr>
        <w:t xml:space="preserve">až na výjimky předvídané v </w:t>
      </w:r>
      <w:r w:rsidR="00BE538F" w:rsidRPr="00474B08">
        <w:rPr>
          <w:sz w:val="24"/>
          <w:szCs w:val="24"/>
        </w:rPr>
        <w:t xml:space="preserve">ustanovení § 211 odst. 3 ZZVZ probíhat </w:t>
      </w:r>
      <w:r w:rsidRPr="00474B08">
        <w:rPr>
          <w:sz w:val="24"/>
          <w:szCs w:val="24"/>
        </w:rPr>
        <w:t xml:space="preserve">elektronicky, </w:t>
      </w:r>
      <w:r w:rsidR="00BE538F" w:rsidRPr="00474B08">
        <w:rPr>
          <w:sz w:val="24"/>
          <w:szCs w:val="24"/>
        </w:rPr>
        <w:t xml:space="preserve">a to výlučně prostřednictvím </w:t>
      </w:r>
      <w:r w:rsidRPr="00474B08">
        <w:rPr>
          <w:sz w:val="24"/>
          <w:szCs w:val="24"/>
        </w:rPr>
        <w:t xml:space="preserve">elektronického nástroje </w:t>
      </w:r>
      <w:r w:rsidR="00BE538F" w:rsidRPr="00474B08">
        <w:rPr>
          <w:sz w:val="24"/>
          <w:szCs w:val="24"/>
        </w:rPr>
        <w:t>JOSEPHINE (</w:t>
      </w:r>
      <w:r w:rsidR="00BE538F" w:rsidRPr="00474B08">
        <w:rPr>
          <w:rStyle w:val="Hypertextovodkaz"/>
          <w:color w:val="auto"/>
          <w:sz w:val="24"/>
          <w:szCs w:val="24"/>
        </w:rPr>
        <w:t>josephine.proebiz.com</w:t>
      </w:r>
      <w:r w:rsidR="00BE538F" w:rsidRPr="00474B08">
        <w:rPr>
          <w:sz w:val="24"/>
          <w:szCs w:val="24"/>
        </w:rPr>
        <w:t xml:space="preserve">). </w:t>
      </w:r>
      <w:r w:rsidRPr="00474B08">
        <w:rPr>
          <w:sz w:val="24"/>
          <w:szCs w:val="24"/>
        </w:rPr>
        <w:t xml:space="preserve">Bližší </w:t>
      </w:r>
      <w:r w:rsidR="00BE538F" w:rsidRPr="00474B08">
        <w:rPr>
          <w:sz w:val="24"/>
          <w:szCs w:val="24"/>
        </w:rPr>
        <w:t>informace k elektronické komunikaci jsou uvedeny v </w:t>
      </w:r>
      <w:r w:rsidR="00BE538F" w:rsidRPr="00474B08">
        <w:rPr>
          <w:b/>
          <w:sz w:val="24"/>
          <w:szCs w:val="24"/>
        </w:rPr>
        <w:t>Příloze č. 5 - Požadavky na elektronickou komunikaci.</w:t>
      </w:r>
    </w:p>
    <w:p w:rsidR="00C76CEB" w:rsidRPr="00CC4156" w:rsidRDefault="00C76CEB" w:rsidP="00CC4156">
      <w:pPr>
        <w:spacing w:after="120"/>
        <w:jc w:val="both"/>
        <w:rPr>
          <w:sz w:val="24"/>
          <w:szCs w:val="18"/>
          <w:highlight w:val="yellow"/>
        </w:rPr>
      </w:pPr>
    </w:p>
    <w:p w:rsidR="00477B6A" w:rsidRDefault="00991DBF">
      <w:pPr>
        <w:pStyle w:val="Odstavecseseznamem"/>
        <w:numPr>
          <w:ilvl w:val="0"/>
          <w:numId w:val="5"/>
        </w:numPr>
        <w:spacing w:before="240" w:after="240"/>
        <w:ind w:left="567" w:hanging="567"/>
        <w:contextualSpacing w:val="0"/>
        <w:jc w:val="both"/>
        <w:rPr>
          <w:b/>
          <w:sz w:val="28"/>
          <w:szCs w:val="28"/>
        </w:rPr>
      </w:pPr>
      <w:r w:rsidRPr="00646864">
        <w:rPr>
          <w:b/>
          <w:sz w:val="28"/>
          <w:szCs w:val="28"/>
        </w:rPr>
        <w:lastRenderedPageBreak/>
        <w:t xml:space="preserve">PŘEDMĚT VEŘEJNÉ ZAKÁZKY </w:t>
      </w:r>
    </w:p>
    <w:p w:rsidR="00477B6A" w:rsidRDefault="00991DBF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bookmarkStart w:id="0" w:name="_Ref508209472"/>
      <w:bookmarkStart w:id="1" w:name="_Ref453156918"/>
      <w:r w:rsidRPr="00646864">
        <w:rPr>
          <w:bCs/>
          <w:sz w:val="24"/>
          <w:szCs w:val="24"/>
        </w:rPr>
        <w:t>Předmětem veřejné zakázky je</w:t>
      </w:r>
      <w:r w:rsidR="001C3927">
        <w:rPr>
          <w:bCs/>
          <w:sz w:val="24"/>
          <w:szCs w:val="24"/>
        </w:rPr>
        <w:t xml:space="preserve"> prodej </w:t>
      </w:r>
      <w:r w:rsidR="001F3E34">
        <w:rPr>
          <w:snapToGrid w:val="0"/>
          <w:sz w:val="24"/>
          <w:szCs w:val="24"/>
        </w:rPr>
        <w:t xml:space="preserve">tzv. silové </w:t>
      </w:r>
      <w:r w:rsidRPr="00646864">
        <w:rPr>
          <w:snapToGrid w:val="0"/>
          <w:sz w:val="24"/>
          <w:szCs w:val="24"/>
        </w:rPr>
        <w:t>elektřiny</w:t>
      </w:r>
      <w:r w:rsidR="00F80697">
        <w:rPr>
          <w:rStyle w:val="Znakapoznpodarou"/>
          <w:snapToGrid w:val="0"/>
          <w:sz w:val="24"/>
          <w:szCs w:val="24"/>
        </w:rPr>
        <w:footnoteReference w:id="2"/>
      </w:r>
      <w:r w:rsidRPr="00646864">
        <w:rPr>
          <w:snapToGrid w:val="0"/>
          <w:sz w:val="24"/>
          <w:szCs w:val="24"/>
        </w:rPr>
        <w:t xml:space="preserve"> </w:t>
      </w:r>
      <w:r w:rsidRPr="00646864">
        <w:rPr>
          <w:bCs/>
          <w:sz w:val="24"/>
          <w:szCs w:val="24"/>
        </w:rPr>
        <w:t>zadavatel</w:t>
      </w:r>
      <w:r w:rsidR="001C3927">
        <w:rPr>
          <w:bCs/>
          <w:sz w:val="24"/>
          <w:szCs w:val="24"/>
        </w:rPr>
        <w:t>i</w:t>
      </w:r>
      <w:r w:rsidRPr="00646864">
        <w:rPr>
          <w:bCs/>
          <w:sz w:val="24"/>
          <w:szCs w:val="24"/>
        </w:rPr>
        <w:t>,</w:t>
      </w:r>
      <w:r w:rsidRPr="00646864">
        <w:rPr>
          <w:snapToGrid w:val="0"/>
          <w:sz w:val="24"/>
          <w:szCs w:val="24"/>
        </w:rPr>
        <w:t xml:space="preserve"> coby zákazník</w:t>
      </w:r>
      <w:r w:rsidR="001C3927">
        <w:rPr>
          <w:snapToGrid w:val="0"/>
          <w:sz w:val="24"/>
          <w:szCs w:val="24"/>
        </w:rPr>
        <w:t>ovi</w:t>
      </w:r>
      <w:r w:rsidRPr="00646864">
        <w:rPr>
          <w:snapToGrid w:val="0"/>
          <w:sz w:val="24"/>
          <w:szCs w:val="24"/>
        </w:rPr>
        <w:t>,</w:t>
      </w:r>
      <w:r w:rsidRPr="00646864">
        <w:rPr>
          <w:bCs/>
          <w:sz w:val="24"/>
          <w:szCs w:val="24"/>
        </w:rPr>
        <w:t xml:space="preserve"> pro období </w:t>
      </w:r>
      <w:r w:rsidR="000F05C3" w:rsidRPr="00646864">
        <w:rPr>
          <w:b/>
          <w:bCs/>
          <w:sz w:val="24"/>
          <w:szCs w:val="24"/>
        </w:rPr>
        <w:t>1. 1. 202</w:t>
      </w:r>
      <w:r w:rsidR="00AE3F45" w:rsidRPr="00646864">
        <w:rPr>
          <w:b/>
          <w:bCs/>
          <w:sz w:val="24"/>
          <w:szCs w:val="24"/>
        </w:rPr>
        <w:t>1</w:t>
      </w:r>
      <w:r w:rsidRPr="00646864">
        <w:rPr>
          <w:b/>
          <w:bCs/>
          <w:sz w:val="24"/>
          <w:szCs w:val="24"/>
        </w:rPr>
        <w:t xml:space="preserve"> - 31. 12. 20</w:t>
      </w:r>
      <w:r w:rsidR="000F05C3" w:rsidRPr="00646864">
        <w:rPr>
          <w:b/>
          <w:bCs/>
          <w:sz w:val="24"/>
          <w:szCs w:val="24"/>
        </w:rPr>
        <w:t>2</w:t>
      </w:r>
      <w:r w:rsidR="00AE3F45" w:rsidRPr="00646864">
        <w:rPr>
          <w:b/>
          <w:bCs/>
          <w:sz w:val="24"/>
          <w:szCs w:val="24"/>
        </w:rPr>
        <w:t>1</w:t>
      </w:r>
      <w:r w:rsidR="00431C16" w:rsidRPr="00646864">
        <w:rPr>
          <w:bCs/>
          <w:sz w:val="24"/>
          <w:szCs w:val="24"/>
        </w:rPr>
        <w:t xml:space="preserve">. Dodávka </w:t>
      </w:r>
      <w:r w:rsidR="0025694E">
        <w:rPr>
          <w:bCs/>
          <w:sz w:val="24"/>
          <w:szCs w:val="24"/>
        </w:rPr>
        <w:t xml:space="preserve">silové </w:t>
      </w:r>
      <w:r w:rsidR="00431C16" w:rsidRPr="00646864">
        <w:rPr>
          <w:bCs/>
          <w:sz w:val="24"/>
          <w:szCs w:val="24"/>
        </w:rPr>
        <w:t>elektřiny bude realizována</w:t>
      </w:r>
      <w:r w:rsidRPr="00646864">
        <w:rPr>
          <w:bCs/>
          <w:sz w:val="24"/>
          <w:szCs w:val="24"/>
        </w:rPr>
        <w:t xml:space="preserve"> za podmínek uvedených v této zadávací dokumentaci</w:t>
      </w:r>
      <w:r w:rsidR="009A5FA5" w:rsidRPr="00646864">
        <w:rPr>
          <w:bCs/>
          <w:sz w:val="24"/>
          <w:szCs w:val="24"/>
        </w:rPr>
        <w:t xml:space="preserve"> pro odběrná místa </w:t>
      </w:r>
      <w:r w:rsidR="001F3E34">
        <w:rPr>
          <w:bCs/>
          <w:sz w:val="24"/>
          <w:szCs w:val="24"/>
        </w:rPr>
        <w:t xml:space="preserve">zadavatele </w:t>
      </w:r>
      <w:r w:rsidR="009A5FA5" w:rsidRPr="00646864">
        <w:rPr>
          <w:bCs/>
          <w:sz w:val="24"/>
          <w:szCs w:val="24"/>
        </w:rPr>
        <w:t>(dále také jako „</w:t>
      </w:r>
      <w:r w:rsidR="009A5FA5" w:rsidRPr="00646864">
        <w:rPr>
          <w:b/>
          <w:bCs/>
          <w:sz w:val="24"/>
          <w:szCs w:val="24"/>
        </w:rPr>
        <w:t>OM</w:t>
      </w:r>
      <w:r w:rsidR="009A5FA5" w:rsidRPr="00646864">
        <w:rPr>
          <w:bCs/>
          <w:sz w:val="24"/>
          <w:szCs w:val="24"/>
        </w:rPr>
        <w:t xml:space="preserve">“) </w:t>
      </w:r>
      <w:r w:rsidR="009A5FA5" w:rsidRPr="00646864">
        <w:rPr>
          <w:sz w:val="24"/>
          <w:szCs w:val="24"/>
        </w:rPr>
        <w:t>připojená k distribuční soustavě na úrovni vysokého napětí (dále jen „</w:t>
      </w:r>
      <w:proofErr w:type="spellStart"/>
      <w:r w:rsidR="009A5FA5" w:rsidRPr="00646864">
        <w:rPr>
          <w:b/>
          <w:sz w:val="24"/>
          <w:szCs w:val="24"/>
        </w:rPr>
        <w:t>vn</w:t>
      </w:r>
      <w:proofErr w:type="spellEnd"/>
      <w:r w:rsidR="009A5FA5" w:rsidRPr="00646864">
        <w:rPr>
          <w:sz w:val="24"/>
          <w:szCs w:val="24"/>
        </w:rPr>
        <w:t xml:space="preserve">“) </w:t>
      </w:r>
      <w:r w:rsidR="00FE6B2E" w:rsidRPr="00646864">
        <w:rPr>
          <w:sz w:val="24"/>
          <w:szCs w:val="24"/>
        </w:rPr>
        <w:t>a vybavená</w:t>
      </w:r>
      <w:r w:rsidR="009A5FA5" w:rsidRPr="00646864">
        <w:rPr>
          <w:sz w:val="24"/>
          <w:szCs w:val="24"/>
        </w:rPr>
        <w:t xml:space="preserve"> průběhovým měřením. Celková předpokládaná dodávka silové elektřiny pro OM připojená k distribuční soustavě na úrovni </w:t>
      </w:r>
      <w:proofErr w:type="spellStart"/>
      <w:r w:rsidR="009A5FA5" w:rsidRPr="00646864">
        <w:rPr>
          <w:sz w:val="24"/>
          <w:szCs w:val="24"/>
        </w:rPr>
        <w:t>vn</w:t>
      </w:r>
      <w:proofErr w:type="spellEnd"/>
      <w:r w:rsidR="009A5FA5" w:rsidRPr="00646864">
        <w:rPr>
          <w:sz w:val="24"/>
          <w:szCs w:val="24"/>
        </w:rPr>
        <w:t xml:space="preserve"> je cca </w:t>
      </w:r>
      <w:r w:rsidR="0039039C" w:rsidRPr="00646864">
        <w:rPr>
          <w:b/>
          <w:sz w:val="24"/>
          <w:szCs w:val="24"/>
        </w:rPr>
        <w:t>17</w:t>
      </w:r>
      <w:r w:rsidR="00E358EB" w:rsidRPr="00646864">
        <w:rPr>
          <w:b/>
          <w:sz w:val="24"/>
          <w:szCs w:val="24"/>
        </w:rPr>
        <w:t xml:space="preserve"> 000</w:t>
      </w:r>
      <w:r w:rsidR="009A5FA5" w:rsidRPr="00646864">
        <w:rPr>
          <w:b/>
          <w:sz w:val="24"/>
          <w:szCs w:val="24"/>
        </w:rPr>
        <w:t xml:space="preserve"> </w:t>
      </w:r>
      <w:proofErr w:type="spellStart"/>
      <w:r w:rsidR="009A5FA5" w:rsidRPr="00646864">
        <w:rPr>
          <w:b/>
          <w:sz w:val="24"/>
          <w:szCs w:val="24"/>
        </w:rPr>
        <w:t>MWh</w:t>
      </w:r>
      <w:proofErr w:type="spellEnd"/>
      <w:r w:rsidR="009A5FA5" w:rsidRPr="00646864">
        <w:rPr>
          <w:b/>
          <w:sz w:val="24"/>
          <w:szCs w:val="24"/>
        </w:rPr>
        <w:t xml:space="preserve">. </w:t>
      </w:r>
      <w:r w:rsidR="009A5FA5" w:rsidRPr="00646864">
        <w:rPr>
          <w:sz w:val="24"/>
          <w:szCs w:val="24"/>
        </w:rPr>
        <w:t>Seznam OM s předpokládaným odběrem v měsíčním členění je uveden v příloze č. 1 této zadávací dokumentace</w:t>
      </w:r>
      <w:r w:rsidR="00AD1A98" w:rsidRPr="00646864">
        <w:rPr>
          <w:sz w:val="24"/>
          <w:szCs w:val="24"/>
        </w:rPr>
        <w:t>.</w:t>
      </w:r>
      <w:bookmarkEnd w:id="0"/>
      <w:r w:rsidR="00BE137D" w:rsidRPr="00646864">
        <w:rPr>
          <w:sz w:val="24"/>
          <w:szCs w:val="24"/>
        </w:rPr>
        <w:t xml:space="preserve"> </w:t>
      </w:r>
    </w:p>
    <w:bookmarkEnd w:id="1"/>
    <w:p w:rsidR="00477B6A" w:rsidRDefault="00991DBF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646864">
        <w:rPr>
          <w:bCs/>
          <w:sz w:val="24"/>
          <w:szCs w:val="24"/>
        </w:rPr>
        <w:t>Jedná</w:t>
      </w:r>
      <w:r w:rsidRPr="00646864">
        <w:rPr>
          <w:sz w:val="24"/>
          <w:szCs w:val="24"/>
        </w:rPr>
        <w:t xml:space="preserve"> se o dodávku </w:t>
      </w:r>
      <w:r w:rsidR="001F3E34">
        <w:rPr>
          <w:sz w:val="24"/>
          <w:szCs w:val="24"/>
        </w:rPr>
        <w:t xml:space="preserve">silové </w:t>
      </w:r>
      <w:r w:rsidRPr="00646864">
        <w:rPr>
          <w:sz w:val="24"/>
          <w:szCs w:val="24"/>
        </w:rPr>
        <w:t xml:space="preserve">elektřiny s převzetím závazku odebrat elektřinu z elektrizační soustavy včetně přenesení odpovědnosti za odchylku </w:t>
      </w:r>
      <w:r w:rsidR="001F3E34">
        <w:rPr>
          <w:sz w:val="24"/>
          <w:szCs w:val="24"/>
        </w:rPr>
        <w:t xml:space="preserve">zadavatele coby </w:t>
      </w:r>
      <w:r w:rsidR="00871AA5" w:rsidRPr="00646864">
        <w:rPr>
          <w:sz w:val="24"/>
          <w:szCs w:val="24"/>
        </w:rPr>
        <w:t>účastník</w:t>
      </w:r>
      <w:r w:rsidR="002F0451" w:rsidRPr="00646864">
        <w:rPr>
          <w:sz w:val="24"/>
          <w:szCs w:val="24"/>
        </w:rPr>
        <w:t>a</w:t>
      </w:r>
      <w:r w:rsidRPr="00646864">
        <w:rPr>
          <w:sz w:val="24"/>
          <w:szCs w:val="24"/>
        </w:rPr>
        <w:t xml:space="preserve"> </w:t>
      </w:r>
      <w:r w:rsidR="001F3E34">
        <w:rPr>
          <w:sz w:val="24"/>
          <w:szCs w:val="24"/>
        </w:rPr>
        <w:t xml:space="preserve">trhu na dodavatele </w:t>
      </w:r>
      <w:r w:rsidRPr="00646864">
        <w:rPr>
          <w:sz w:val="24"/>
          <w:szCs w:val="24"/>
        </w:rPr>
        <w:t>podle zákona č. 458/2000 Sb., o podmínkách podnikání a o výkonu státní správy v energetických odvětvích a o změně některých zákonů, ve znění pozdějších předpisů (dále jen „</w:t>
      </w:r>
      <w:r w:rsidRPr="00646864">
        <w:rPr>
          <w:b/>
          <w:sz w:val="24"/>
          <w:szCs w:val="24"/>
        </w:rPr>
        <w:t>energetický zákon</w:t>
      </w:r>
      <w:r w:rsidRPr="00646864">
        <w:rPr>
          <w:sz w:val="24"/>
          <w:szCs w:val="24"/>
        </w:rPr>
        <w:t xml:space="preserve">“) a ve smyslu vyhlášky č. 408/2015 Sb., o pravidlech trhu s elektřinou, zásadách tvorby cen za činnosti operátora trhu s elektřinou a provedení některých dalších </w:t>
      </w:r>
      <w:r w:rsidRPr="00646864">
        <w:rPr>
          <w:bCs/>
          <w:sz w:val="24"/>
          <w:szCs w:val="24"/>
        </w:rPr>
        <w:t>ustanovení</w:t>
      </w:r>
      <w:r w:rsidRPr="00646864">
        <w:rPr>
          <w:sz w:val="24"/>
          <w:szCs w:val="24"/>
        </w:rPr>
        <w:t xml:space="preserve"> energetického zákona, ve znění pozdějších předpisů.</w:t>
      </w:r>
    </w:p>
    <w:p w:rsidR="00477B6A" w:rsidRDefault="004D7A3A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bCs/>
          <w:sz w:val="24"/>
          <w:szCs w:val="24"/>
        </w:rPr>
      </w:pPr>
      <w:bookmarkStart w:id="2" w:name="_Ref418108695"/>
      <w:r w:rsidRPr="00646864">
        <w:rPr>
          <w:sz w:val="24"/>
          <w:szCs w:val="24"/>
        </w:rPr>
        <w:t xml:space="preserve">Pro vyloučení </w:t>
      </w:r>
      <w:r w:rsidR="002B7310" w:rsidRPr="00646864">
        <w:rPr>
          <w:sz w:val="24"/>
          <w:szCs w:val="24"/>
        </w:rPr>
        <w:t xml:space="preserve">případných </w:t>
      </w:r>
      <w:r w:rsidRPr="00646864">
        <w:rPr>
          <w:sz w:val="24"/>
          <w:szCs w:val="24"/>
        </w:rPr>
        <w:t xml:space="preserve">pochybností zadavatel zdůrazňuje, že se nezavazuje a ani nemá zájem zavázat k odběru žádného konkrétního množství </w:t>
      </w:r>
      <w:r w:rsidR="001F3E34">
        <w:rPr>
          <w:sz w:val="24"/>
          <w:szCs w:val="24"/>
        </w:rPr>
        <w:t xml:space="preserve">silové </w:t>
      </w:r>
      <w:r w:rsidRPr="00646864">
        <w:rPr>
          <w:sz w:val="24"/>
          <w:szCs w:val="24"/>
        </w:rPr>
        <w:t>elektřiny.</w:t>
      </w:r>
    </w:p>
    <w:bookmarkEnd w:id="2"/>
    <w:p w:rsidR="00477B6A" w:rsidRDefault="00985855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646864">
        <w:rPr>
          <w:sz w:val="24"/>
          <w:szCs w:val="24"/>
        </w:rPr>
        <w:t>Předmětem veřejné zakázky není zajištění regulovaného přístupu k přenosové soustavě a distribučním soustavám</w:t>
      </w:r>
      <w:r w:rsidR="00184467">
        <w:rPr>
          <w:sz w:val="24"/>
          <w:szCs w:val="24"/>
        </w:rPr>
        <w:t>,</w:t>
      </w:r>
      <w:r w:rsidRPr="00646864">
        <w:rPr>
          <w:sz w:val="24"/>
          <w:szCs w:val="24"/>
        </w:rPr>
        <w:t xml:space="preserve"> a</w:t>
      </w:r>
      <w:r w:rsidR="00184467">
        <w:rPr>
          <w:sz w:val="24"/>
          <w:szCs w:val="24"/>
        </w:rPr>
        <w:t>ni</w:t>
      </w:r>
      <w:r w:rsidRPr="00646864">
        <w:rPr>
          <w:sz w:val="24"/>
          <w:szCs w:val="24"/>
        </w:rPr>
        <w:t xml:space="preserve"> zajištění systémových </w:t>
      </w:r>
      <w:r w:rsidR="00184467">
        <w:rPr>
          <w:sz w:val="24"/>
          <w:szCs w:val="24"/>
        </w:rPr>
        <w:t xml:space="preserve">či dalších </w:t>
      </w:r>
      <w:r w:rsidRPr="00646864">
        <w:rPr>
          <w:sz w:val="24"/>
          <w:szCs w:val="24"/>
        </w:rPr>
        <w:t>služeb.</w:t>
      </w:r>
    </w:p>
    <w:p w:rsidR="00477B6A" w:rsidRDefault="00991DBF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646864">
        <w:rPr>
          <w:b/>
          <w:sz w:val="24"/>
          <w:szCs w:val="24"/>
        </w:rPr>
        <w:t xml:space="preserve">Předpokládaná hodnota </w:t>
      </w:r>
      <w:r w:rsidRPr="00646864">
        <w:rPr>
          <w:sz w:val="24"/>
          <w:szCs w:val="24"/>
        </w:rPr>
        <w:t>veřejné zakázky je</w:t>
      </w:r>
      <w:r w:rsidR="009A5FA5" w:rsidRPr="00646864">
        <w:rPr>
          <w:sz w:val="24"/>
          <w:szCs w:val="24"/>
        </w:rPr>
        <w:t xml:space="preserve"> </w:t>
      </w:r>
      <w:r w:rsidR="0020563F" w:rsidRPr="00646864">
        <w:rPr>
          <w:b/>
          <w:sz w:val="24"/>
          <w:szCs w:val="24"/>
        </w:rPr>
        <w:t>24</w:t>
      </w:r>
      <w:r w:rsidR="000F05C3" w:rsidRPr="00646864">
        <w:rPr>
          <w:b/>
          <w:sz w:val="24"/>
          <w:szCs w:val="24"/>
        </w:rPr>
        <w:t xml:space="preserve"> 00</w:t>
      </w:r>
      <w:r w:rsidR="0010318A" w:rsidRPr="00646864">
        <w:rPr>
          <w:b/>
          <w:sz w:val="24"/>
          <w:szCs w:val="24"/>
        </w:rPr>
        <w:t>0</w:t>
      </w:r>
      <w:r w:rsidR="00E358EB" w:rsidRPr="00646864">
        <w:rPr>
          <w:b/>
          <w:sz w:val="24"/>
          <w:szCs w:val="24"/>
        </w:rPr>
        <w:t xml:space="preserve"> 000</w:t>
      </w:r>
      <w:r w:rsidRPr="00646864">
        <w:rPr>
          <w:b/>
          <w:sz w:val="24"/>
          <w:szCs w:val="24"/>
        </w:rPr>
        <w:t>,- Kč</w:t>
      </w:r>
      <w:r w:rsidRPr="00646864">
        <w:rPr>
          <w:sz w:val="24"/>
          <w:szCs w:val="24"/>
        </w:rPr>
        <w:t xml:space="preserve"> </w:t>
      </w:r>
      <w:r w:rsidR="002F0451" w:rsidRPr="00646864">
        <w:rPr>
          <w:sz w:val="24"/>
          <w:szCs w:val="24"/>
        </w:rPr>
        <w:t>bez DPH</w:t>
      </w:r>
      <w:r w:rsidRPr="00646864">
        <w:rPr>
          <w:sz w:val="24"/>
          <w:szCs w:val="24"/>
        </w:rPr>
        <w:t xml:space="preserve">. </w:t>
      </w:r>
    </w:p>
    <w:p w:rsidR="00477B6A" w:rsidRDefault="00991DBF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646864">
        <w:rPr>
          <w:b/>
          <w:sz w:val="24"/>
          <w:szCs w:val="24"/>
        </w:rPr>
        <w:t>Klasifikace předmětu veřejné zakázky</w:t>
      </w:r>
      <w:r w:rsidRPr="00646864">
        <w:rPr>
          <w:sz w:val="24"/>
          <w:szCs w:val="24"/>
        </w:rPr>
        <w:t xml:space="preserve"> – kód CPV:</w:t>
      </w:r>
      <w:r w:rsidRPr="00646864">
        <w:rPr>
          <w:sz w:val="24"/>
          <w:szCs w:val="24"/>
        </w:rPr>
        <w:tab/>
      </w:r>
      <w:r w:rsidRPr="00646864">
        <w:rPr>
          <w:b/>
          <w:sz w:val="24"/>
          <w:szCs w:val="24"/>
        </w:rPr>
        <w:t>09310000-5</w:t>
      </w:r>
      <w:bookmarkStart w:id="3" w:name="_Ref418072341"/>
      <w:r w:rsidR="00FD36FF" w:rsidRPr="00646864">
        <w:rPr>
          <w:b/>
          <w:sz w:val="24"/>
          <w:szCs w:val="24"/>
        </w:rPr>
        <w:t>.</w:t>
      </w:r>
    </w:p>
    <w:p w:rsidR="00477B6A" w:rsidRDefault="00E133C2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bookmarkStart w:id="4" w:name="_Ref15326201"/>
      <w:r w:rsidRPr="00E133C2">
        <w:rPr>
          <w:sz w:val="24"/>
          <w:szCs w:val="24"/>
        </w:rPr>
        <w:t xml:space="preserve">Za účelem co nejvyšších úspor </w:t>
      </w:r>
      <w:r w:rsidR="00784F8B">
        <w:rPr>
          <w:sz w:val="24"/>
          <w:szCs w:val="24"/>
        </w:rPr>
        <w:t xml:space="preserve">nákladů </w:t>
      </w:r>
      <w:r w:rsidRPr="00E133C2">
        <w:rPr>
          <w:sz w:val="24"/>
          <w:szCs w:val="24"/>
        </w:rPr>
        <w:t>na straně zadavatele bud</w:t>
      </w:r>
      <w:r w:rsidR="00784F8B">
        <w:rPr>
          <w:sz w:val="24"/>
          <w:szCs w:val="24"/>
        </w:rPr>
        <w:t xml:space="preserve">e silová elektřina pro účely jejího následného prodeje zadavateli dodavatelem nakupována </w:t>
      </w:r>
      <w:r w:rsidRPr="00E133C2">
        <w:rPr>
          <w:sz w:val="24"/>
          <w:szCs w:val="24"/>
        </w:rPr>
        <w:t>prostřednictvím komoditní burzy, a to následujícím způsobem:</w:t>
      </w:r>
      <w:bookmarkEnd w:id="4"/>
    </w:p>
    <w:p w:rsidR="00477B6A" w:rsidRDefault="00AE3F45">
      <w:pPr>
        <w:pStyle w:val="Odstavecseseznamem"/>
        <w:numPr>
          <w:ilvl w:val="0"/>
          <w:numId w:val="25"/>
        </w:numPr>
        <w:spacing w:after="120"/>
        <w:ind w:right="442"/>
        <w:contextualSpacing w:val="0"/>
        <w:jc w:val="both"/>
        <w:rPr>
          <w:sz w:val="24"/>
          <w:szCs w:val="24"/>
        </w:rPr>
      </w:pPr>
      <w:r w:rsidRPr="00646864">
        <w:rPr>
          <w:sz w:val="24"/>
          <w:szCs w:val="24"/>
        </w:rPr>
        <w:t xml:space="preserve">Postupný </w:t>
      </w:r>
      <w:r w:rsidRPr="001E7768">
        <w:rPr>
          <w:b/>
          <w:sz w:val="24"/>
          <w:szCs w:val="24"/>
        </w:rPr>
        <w:t>nákup</w:t>
      </w:r>
      <w:r w:rsidR="00B338C5">
        <w:rPr>
          <w:sz w:val="24"/>
          <w:szCs w:val="24"/>
        </w:rPr>
        <w:t xml:space="preserve"> silové</w:t>
      </w:r>
      <w:r w:rsidRPr="00646864">
        <w:rPr>
          <w:sz w:val="24"/>
          <w:szCs w:val="24"/>
        </w:rPr>
        <w:t xml:space="preserve"> </w:t>
      </w:r>
      <w:r w:rsidR="005C725F">
        <w:rPr>
          <w:sz w:val="24"/>
          <w:szCs w:val="24"/>
        </w:rPr>
        <w:t xml:space="preserve">elektřiny </w:t>
      </w:r>
      <w:r w:rsidRPr="00646864">
        <w:rPr>
          <w:sz w:val="24"/>
          <w:szCs w:val="24"/>
        </w:rPr>
        <w:t xml:space="preserve">bude realizován na základě příkazů </w:t>
      </w:r>
      <w:r w:rsidR="00184467">
        <w:rPr>
          <w:sz w:val="24"/>
          <w:szCs w:val="24"/>
        </w:rPr>
        <w:t xml:space="preserve">zadavatele </w:t>
      </w:r>
      <w:r w:rsidRPr="00646864">
        <w:rPr>
          <w:sz w:val="24"/>
          <w:szCs w:val="24"/>
        </w:rPr>
        <w:t xml:space="preserve">k nákupu jednotlivých velkoobchodních ročních produktů typu </w:t>
      </w:r>
      <w:proofErr w:type="spellStart"/>
      <w:r w:rsidRPr="00646864">
        <w:rPr>
          <w:sz w:val="24"/>
          <w:szCs w:val="24"/>
        </w:rPr>
        <w:t>Baseload</w:t>
      </w:r>
      <w:proofErr w:type="spellEnd"/>
      <w:r w:rsidRPr="00646864">
        <w:rPr>
          <w:sz w:val="24"/>
          <w:szCs w:val="24"/>
        </w:rPr>
        <w:t xml:space="preserve"> na Pražské burze </w:t>
      </w:r>
      <w:r w:rsidR="00442386" w:rsidRPr="00886BDE">
        <w:rPr>
          <w:rStyle w:val="Siln"/>
          <w:sz w:val="22"/>
          <w:szCs w:val="22"/>
        </w:rPr>
        <w:t>POWER EXCHANGE CENTRAL EUROPE, a.s.</w:t>
      </w:r>
      <w:r w:rsidR="00442386" w:rsidRPr="00886BDE">
        <w:rPr>
          <w:sz w:val="22"/>
          <w:szCs w:val="22"/>
        </w:rPr>
        <w:t xml:space="preserve"> </w:t>
      </w:r>
      <w:r w:rsidRPr="00646864">
        <w:rPr>
          <w:sz w:val="24"/>
          <w:szCs w:val="24"/>
        </w:rPr>
        <w:t>(www.pxe.cz). V příkazu zadavatel určí</w:t>
      </w:r>
      <w:r w:rsidR="005C725F">
        <w:rPr>
          <w:sz w:val="24"/>
          <w:szCs w:val="24"/>
        </w:rPr>
        <w:t>,</w:t>
      </w:r>
      <w:r w:rsidRPr="00646864">
        <w:rPr>
          <w:sz w:val="24"/>
          <w:szCs w:val="24"/>
        </w:rPr>
        <w:t xml:space="preserve"> kolik </w:t>
      </w:r>
      <w:r w:rsidR="00184467">
        <w:rPr>
          <w:sz w:val="24"/>
          <w:szCs w:val="24"/>
        </w:rPr>
        <w:t xml:space="preserve">silové elektřiny coby </w:t>
      </w:r>
      <w:r w:rsidRPr="00646864">
        <w:rPr>
          <w:sz w:val="24"/>
          <w:szCs w:val="24"/>
        </w:rPr>
        <w:t xml:space="preserve">komodity </w:t>
      </w:r>
      <w:r w:rsidR="001C2A36" w:rsidRPr="00646864">
        <w:rPr>
          <w:sz w:val="24"/>
          <w:szCs w:val="24"/>
        </w:rPr>
        <w:t xml:space="preserve">(v </w:t>
      </w:r>
      <w:proofErr w:type="spellStart"/>
      <w:r w:rsidR="001C2A36" w:rsidRPr="00646864">
        <w:rPr>
          <w:sz w:val="24"/>
          <w:szCs w:val="24"/>
        </w:rPr>
        <w:t>MWh</w:t>
      </w:r>
      <w:proofErr w:type="spellEnd"/>
      <w:r w:rsidR="001C2A36" w:rsidRPr="00646864">
        <w:rPr>
          <w:sz w:val="24"/>
          <w:szCs w:val="24"/>
        </w:rPr>
        <w:t xml:space="preserve"> nebo </w:t>
      </w:r>
      <w:r w:rsidRPr="00646864">
        <w:rPr>
          <w:sz w:val="24"/>
          <w:szCs w:val="24"/>
        </w:rPr>
        <w:t>v %</w:t>
      </w:r>
      <w:r w:rsidR="001C2A36" w:rsidRPr="00646864">
        <w:rPr>
          <w:sz w:val="24"/>
          <w:szCs w:val="24"/>
        </w:rPr>
        <w:t>)</w:t>
      </w:r>
      <w:r w:rsidRPr="00646864">
        <w:rPr>
          <w:sz w:val="24"/>
          <w:szCs w:val="24"/>
        </w:rPr>
        <w:t xml:space="preserve"> z předpokládaného ročního množství pro něj má dodavatel nakoupit a v jakém termínu. Nejmenší </w:t>
      </w:r>
      <w:r w:rsidR="002C3155" w:rsidRPr="00646864">
        <w:rPr>
          <w:sz w:val="24"/>
          <w:szCs w:val="24"/>
        </w:rPr>
        <w:t>objem</w:t>
      </w:r>
      <w:r w:rsidR="006044AA" w:rsidRPr="00646864">
        <w:rPr>
          <w:sz w:val="24"/>
          <w:szCs w:val="24"/>
        </w:rPr>
        <w:t xml:space="preserve"> jednotlivého</w:t>
      </w:r>
      <w:r w:rsidR="002C3155" w:rsidRPr="00646864">
        <w:rPr>
          <w:sz w:val="24"/>
          <w:szCs w:val="24"/>
        </w:rPr>
        <w:t xml:space="preserve"> </w:t>
      </w:r>
      <w:r w:rsidRPr="00646864">
        <w:rPr>
          <w:sz w:val="24"/>
          <w:szCs w:val="24"/>
        </w:rPr>
        <w:t xml:space="preserve">nákupu je </w:t>
      </w:r>
      <w:r w:rsidR="00DB1B71" w:rsidRPr="00216C65">
        <w:rPr>
          <w:sz w:val="24"/>
          <w:szCs w:val="24"/>
        </w:rPr>
        <w:t>1 </w:t>
      </w:r>
      <w:r w:rsidR="0004499D" w:rsidRPr="00216C65">
        <w:rPr>
          <w:sz w:val="24"/>
          <w:szCs w:val="24"/>
        </w:rPr>
        <w:t>0</w:t>
      </w:r>
      <w:r w:rsidR="00DB1B71" w:rsidRPr="00216C65">
        <w:rPr>
          <w:sz w:val="24"/>
          <w:szCs w:val="24"/>
        </w:rPr>
        <w:t xml:space="preserve">00 </w:t>
      </w:r>
      <w:proofErr w:type="spellStart"/>
      <w:r w:rsidR="00DB1B71" w:rsidRPr="00216C65">
        <w:rPr>
          <w:sz w:val="24"/>
          <w:szCs w:val="24"/>
        </w:rPr>
        <w:t>MWh</w:t>
      </w:r>
      <w:proofErr w:type="spellEnd"/>
      <w:r w:rsidRPr="00216C65">
        <w:rPr>
          <w:sz w:val="24"/>
          <w:szCs w:val="24"/>
        </w:rPr>
        <w:t xml:space="preserve">. </w:t>
      </w:r>
    </w:p>
    <w:p w:rsidR="00477B6A" w:rsidRDefault="00AE3F45">
      <w:pPr>
        <w:pStyle w:val="Odstavecseseznamem"/>
        <w:numPr>
          <w:ilvl w:val="0"/>
          <w:numId w:val="25"/>
        </w:numPr>
        <w:spacing w:before="120" w:after="120"/>
        <w:ind w:left="737" w:right="442" w:hanging="357"/>
        <w:contextualSpacing w:val="0"/>
        <w:jc w:val="both"/>
        <w:rPr>
          <w:sz w:val="24"/>
          <w:szCs w:val="24"/>
        </w:rPr>
      </w:pPr>
      <w:r w:rsidRPr="00216C65">
        <w:rPr>
          <w:sz w:val="24"/>
          <w:szCs w:val="24"/>
        </w:rPr>
        <w:t>Postupný nákup bude realizován formou nákup</w:t>
      </w:r>
      <w:r w:rsidR="005C725F">
        <w:rPr>
          <w:sz w:val="24"/>
          <w:szCs w:val="24"/>
        </w:rPr>
        <w:t>ů</w:t>
      </w:r>
      <w:r w:rsidRPr="00216C65">
        <w:rPr>
          <w:sz w:val="24"/>
          <w:szCs w:val="24"/>
        </w:rPr>
        <w:t xml:space="preserve"> velkoobchodních produktů </w:t>
      </w:r>
      <w:r w:rsidR="005C725F">
        <w:rPr>
          <w:sz w:val="24"/>
          <w:szCs w:val="24"/>
        </w:rPr>
        <w:t xml:space="preserve">realizovaných </w:t>
      </w:r>
      <w:r w:rsidRPr="00216C65">
        <w:rPr>
          <w:sz w:val="24"/>
          <w:szCs w:val="24"/>
        </w:rPr>
        <w:t xml:space="preserve">před začátkem dodávky </w:t>
      </w:r>
      <w:r w:rsidR="00442386">
        <w:rPr>
          <w:sz w:val="24"/>
          <w:szCs w:val="24"/>
        </w:rPr>
        <w:t xml:space="preserve">silové </w:t>
      </w:r>
      <w:r w:rsidR="00184467">
        <w:rPr>
          <w:sz w:val="24"/>
          <w:szCs w:val="24"/>
        </w:rPr>
        <w:t xml:space="preserve">elektřiny pro zadavatele </w:t>
      </w:r>
      <w:r w:rsidR="00DB1B71" w:rsidRPr="00216C65">
        <w:rPr>
          <w:sz w:val="24"/>
          <w:szCs w:val="24"/>
        </w:rPr>
        <w:t>pro rok 2021</w:t>
      </w:r>
      <w:r w:rsidRPr="00216C65">
        <w:rPr>
          <w:sz w:val="24"/>
          <w:szCs w:val="24"/>
        </w:rPr>
        <w:t xml:space="preserve">. </w:t>
      </w:r>
      <w:r w:rsidR="009D53FA">
        <w:rPr>
          <w:sz w:val="24"/>
          <w:szCs w:val="24"/>
        </w:rPr>
        <w:t xml:space="preserve">Dodavatel </w:t>
      </w:r>
      <w:r w:rsidRPr="00216C65">
        <w:rPr>
          <w:sz w:val="24"/>
          <w:szCs w:val="24"/>
        </w:rPr>
        <w:t xml:space="preserve">nakoupí </w:t>
      </w:r>
      <w:r w:rsidR="005C725F">
        <w:rPr>
          <w:sz w:val="24"/>
          <w:szCs w:val="24"/>
        </w:rPr>
        <w:t>na základě příslušných příkazů</w:t>
      </w:r>
      <w:r w:rsidR="00B338C5">
        <w:rPr>
          <w:sz w:val="24"/>
          <w:szCs w:val="24"/>
        </w:rPr>
        <w:t xml:space="preserve"> zadavatele</w:t>
      </w:r>
      <w:r w:rsidR="005C725F">
        <w:rPr>
          <w:sz w:val="24"/>
          <w:szCs w:val="24"/>
        </w:rPr>
        <w:t xml:space="preserve"> k nákupu </w:t>
      </w:r>
      <w:r w:rsidR="009D53FA">
        <w:rPr>
          <w:sz w:val="24"/>
          <w:szCs w:val="24"/>
        </w:rPr>
        <w:t xml:space="preserve">až </w:t>
      </w:r>
      <w:r w:rsidRPr="00216C65">
        <w:rPr>
          <w:sz w:val="24"/>
          <w:szCs w:val="24"/>
        </w:rPr>
        <w:t xml:space="preserve">100% předpokládaného ročního množství objemu </w:t>
      </w:r>
      <w:r w:rsidR="00184467">
        <w:rPr>
          <w:sz w:val="24"/>
          <w:szCs w:val="24"/>
        </w:rPr>
        <w:t>elektřiny</w:t>
      </w:r>
      <w:r w:rsidR="005C725F">
        <w:rPr>
          <w:sz w:val="24"/>
          <w:szCs w:val="24"/>
        </w:rPr>
        <w:t>, a to</w:t>
      </w:r>
      <w:r w:rsidR="00DB1B71" w:rsidRPr="00216C65">
        <w:rPr>
          <w:sz w:val="24"/>
          <w:szCs w:val="24"/>
        </w:rPr>
        <w:t xml:space="preserve"> </w:t>
      </w:r>
      <w:r w:rsidR="009D53FA">
        <w:rPr>
          <w:sz w:val="24"/>
          <w:szCs w:val="24"/>
        </w:rPr>
        <w:t xml:space="preserve">v termínu </w:t>
      </w:r>
      <w:r w:rsidR="00DB1B71" w:rsidRPr="00216C65">
        <w:rPr>
          <w:sz w:val="24"/>
          <w:szCs w:val="24"/>
        </w:rPr>
        <w:t xml:space="preserve">do 15. </w:t>
      </w:r>
      <w:r w:rsidR="00DB1B71" w:rsidRPr="009812D7">
        <w:rPr>
          <w:sz w:val="24"/>
          <w:szCs w:val="24"/>
        </w:rPr>
        <w:t>12. 2020</w:t>
      </w:r>
      <w:r w:rsidRPr="009812D7">
        <w:rPr>
          <w:sz w:val="24"/>
          <w:szCs w:val="24"/>
        </w:rPr>
        <w:t xml:space="preserve">, pokud se smluvní strany nedohodnou jinak. </w:t>
      </w:r>
    </w:p>
    <w:p w:rsidR="00477B6A" w:rsidRDefault="00E133C2">
      <w:pPr>
        <w:pStyle w:val="Odstavecseseznamem"/>
        <w:numPr>
          <w:ilvl w:val="0"/>
          <w:numId w:val="25"/>
        </w:numPr>
        <w:spacing w:before="120" w:after="120"/>
        <w:ind w:left="737" w:right="442" w:hanging="357"/>
        <w:contextualSpacing w:val="0"/>
        <w:jc w:val="both"/>
        <w:rPr>
          <w:sz w:val="24"/>
          <w:szCs w:val="24"/>
        </w:rPr>
      </w:pPr>
      <w:r w:rsidRPr="009812D7">
        <w:rPr>
          <w:sz w:val="24"/>
          <w:szCs w:val="24"/>
        </w:rPr>
        <w:t>Jednotlivé příkazy zadavatele dle písm. a) výše bude zadavatel realizovat v prostředí zabezpečeného zákaznického portálu dodavatele na příslušné webové stránce dodavatele (dále</w:t>
      </w:r>
      <w:r w:rsidR="00142534">
        <w:rPr>
          <w:sz w:val="24"/>
          <w:szCs w:val="24"/>
        </w:rPr>
        <w:t xml:space="preserve"> také jako</w:t>
      </w:r>
      <w:r w:rsidRPr="009812D7">
        <w:rPr>
          <w:sz w:val="24"/>
          <w:szCs w:val="24"/>
        </w:rPr>
        <w:t xml:space="preserve"> „</w:t>
      </w:r>
      <w:r w:rsidRPr="009812D7">
        <w:rPr>
          <w:b/>
          <w:sz w:val="24"/>
          <w:szCs w:val="24"/>
        </w:rPr>
        <w:t>Portál</w:t>
      </w:r>
      <w:r w:rsidRPr="009812D7">
        <w:rPr>
          <w:sz w:val="24"/>
          <w:szCs w:val="24"/>
        </w:rPr>
        <w:t xml:space="preserve">“), kde jsou dodavatelem online zobrazovány v reálném čase stejné ceny jako na webových stránkách Pražské burzy </w:t>
      </w:r>
      <w:r w:rsidRPr="009812D7">
        <w:rPr>
          <w:rStyle w:val="Siln"/>
          <w:b w:val="0"/>
          <w:sz w:val="22"/>
          <w:szCs w:val="22"/>
        </w:rPr>
        <w:t>POWER EXCHANGE CENTRAL EUROPE, a.s</w:t>
      </w:r>
      <w:r w:rsidRPr="009812D7">
        <w:rPr>
          <w:sz w:val="24"/>
          <w:szCs w:val="24"/>
        </w:rPr>
        <w:t>. Dodavatel potvrzuje</w:t>
      </w:r>
      <w:r w:rsidR="007A090C">
        <w:rPr>
          <w:sz w:val="24"/>
          <w:szCs w:val="24"/>
        </w:rPr>
        <w:t xml:space="preserve"> realizaci jednotlivých nákupů</w:t>
      </w:r>
      <w:r w:rsidRPr="009812D7">
        <w:rPr>
          <w:sz w:val="24"/>
          <w:szCs w:val="24"/>
        </w:rPr>
        <w:t xml:space="preserve"> </w:t>
      </w:r>
      <w:r w:rsidR="007A090C">
        <w:rPr>
          <w:sz w:val="24"/>
          <w:szCs w:val="24"/>
        </w:rPr>
        <w:t xml:space="preserve">bezodkladným </w:t>
      </w:r>
      <w:r w:rsidRPr="009812D7">
        <w:rPr>
          <w:sz w:val="24"/>
          <w:szCs w:val="24"/>
        </w:rPr>
        <w:t xml:space="preserve">zasláním potvrzení o příslušném </w:t>
      </w:r>
      <w:r w:rsidRPr="009812D7">
        <w:rPr>
          <w:sz w:val="24"/>
          <w:szCs w:val="24"/>
        </w:rPr>
        <w:lastRenderedPageBreak/>
        <w:t>nákupu</w:t>
      </w:r>
      <w:r w:rsidR="00A85FE5">
        <w:rPr>
          <w:sz w:val="24"/>
          <w:szCs w:val="24"/>
        </w:rPr>
        <w:t xml:space="preserve"> zadavateli</w:t>
      </w:r>
      <w:r w:rsidRPr="009812D7">
        <w:rPr>
          <w:sz w:val="24"/>
          <w:szCs w:val="24"/>
        </w:rPr>
        <w:t>, a to v elektronické podobě (formát *.</w:t>
      </w:r>
      <w:proofErr w:type="spellStart"/>
      <w:r w:rsidRPr="009812D7">
        <w:rPr>
          <w:sz w:val="24"/>
          <w:szCs w:val="24"/>
        </w:rPr>
        <w:t>pdf</w:t>
      </w:r>
      <w:proofErr w:type="spellEnd"/>
      <w:r w:rsidRPr="009812D7">
        <w:rPr>
          <w:sz w:val="24"/>
          <w:szCs w:val="24"/>
        </w:rPr>
        <w:t xml:space="preserve">) na e-mailovou adresu zadavatele registrovanou na Portálu. Případné náhradní řešení pro </w:t>
      </w:r>
      <w:r w:rsidR="00AD12BD" w:rsidRPr="009812D7">
        <w:rPr>
          <w:sz w:val="24"/>
          <w:szCs w:val="24"/>
        </w:rPr>
        <w:t xml:space="preserve">realizaci </w:t>
      </w:r>
      <w:r w:rsidRPr="009812D7">
        <w:rPr>
          <w:sz w:val="24"/>
          <w:szCs w:val="24"/>
        </w:rPr>
        <w:t xml:space="preserve">jednotlivých nákupů je možné pouze po vzájemné předchozí </w:t>
      </w:r>
      <w:r w:rsidR="00CC4156" w:rsidRPr="00CC4156">
        <w:rPr>
          <w:sz w:val="24"/>
          <w:szCs w:val="24"/>
        </w:rPr>
        <w:t>písemné</w:t>
      </w:r>
      <w:r w:rsidRPr="009812D7">
        <w:rPr>
          <w:sz w:val="24"/>
          <w:szCs w:val="24"/>
        </w:rPr>
        <w:t xml:space="preserve"> dohodě zadavatele a dodavatele.</w:t>
      </w:r>
    </w:p>
    <w:bookmarkEnd w:id="3"/>
    <w:p w:rsidR="00477B6A" w:rsidRDefault="00991DBF">
      <w:pPr>
        <w:pStyle w:val="Odstavecseseznamem"/>
        <w:numPr>
          <w:ilvl w:val="0"/>
          <w:numId w:val="5"/>
        </w:numPr>
        <w:spacing w:before="240" w:after="240"/>
        <w:ind w:left="567" w:hanging="567"/>
        <w:contextualSpacing w:val="0"/>
        <w:jc w:val="both"/>
        <w:rPr>
          <w:b/>
          <w:sz w:val="28"/>
          <w:szCs w:val="28"/>
        </w:rPr>
      </w:pPr>
      <w:r w:rsidRPr="00FC56F5">
        <w:rPr>
          <w:b/>
          <w:sz w:val="28"/>
          <w:szCs w:val="28"/>
        </w:rPr>
        <w:t>DOBA A MÍSTO PLNĚNÍ</w:t>
      </w:r>
    </w:p>
    <w:p w:rsidR="00477B6A" w:rsidRDefault="008B6F50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b/>
          <w:bCs/>
          <w:szCs w:val="28"/>
        </w:rPr>
      </w:pPr>
      <w:r w:rsidRPr="00FC56F5">
        <w:rPr>
          <w:b/>
          <w:sz w:val="24"/>
          <w:szCs w:val="24"/>
        </w:rPr>
        <w:t>Doba plnění</w:t>
      </w:r>
    </w:p>
    <w:p w:rsidR="00991DBF" w:rsidRPr="00FC56F5" w:rsidRDefault="00991DBF" w:rsidP="001F5629">
      <w:pPr>
        <w:spacing w:after="240"/>
        <w:ind w:left="567"/>
        <w:jc w:val="both"/>
        <w:rPr>
          <w:b/>
          <w:sz w:val="24"/>
          <w:szCs w:val="24"/>
          <w:u w:val="single"/>
        </w:rPr>
      </w:pPr>
      <w:r w:rsidRPr="00FC56F5">
        <w:rPr>
          <w:sz w:val="24"/>
          <w:szCs w:val="24"/>
        </w:rPr>
        <w:t>Požadovaný termín plnění veřejné zakázky</w:t>
      </w:r>
      <w:r w:rsidR="000C480B" w:rsidRPr="00FC56F5">
        <w:rPr>
          <w:sz w:val="24"/>
          <w:szCs w:val="24"/>
        </w:rPr>
        <w:t xml:space="preserve"> </w:t>
      </w:r>
      <w:r w:rsidRPr="00FC56F5">
        <w:rPr>
          <w:sz w:val="24"/>
          <w:szCs w:val="24"/>
        </w:rPr>
        <w:t xml:space="preserve">je smluvní období od </w:t>
      </w:r>
      <w:r w:rsidRPr="00FC56F5">
        <w:rPr>
          <w:b/>
          <w:sz w:val="24"/>
          <w:szCs w:val="24"/>
          <w:u w:val="single"/>
        </w:rPr>
        <w:t>00:00:00 hodin 1.</w:t>
      </w:r>
      <w:r w:rsidR="00262A1F" w:rsidRPr="00FC56F5">
        <w:rPr>
          <w:b/>
          <w:sz w:val="24"/>
          <w:szCs w:val="24"/>
          <w:u w:val="single"/>
        </w:rPr>
        <w:t xml:space="preserve"> </w:t>
      </w:r>
      <w:r w:rsidRPr="00FC56F5">
        <w:rPr>
          <w:b/>
          <w:sz w:val="24"/>
          <w:szCs w:val="24"/>
          <w:u w:val="single"/>
        </w:rPr>
        <w:t>1. 20</w:t>
      </w:r>
      <w:r w:rsidR="000F05C3" w:rsidRPr="00FC56F5">
        <w:rPr>
          <w:b/>
          <w:sz w:val="24"/>
          <w:szCs w:val="24"/>
          <w:u w:val="single"/>
        </w:rPr>
        <w:t>2</w:t>
      </w:r>
      <w:r w:rsidR="00AE3F45" w:rsidRPr="00FC56F5">
        <w:rPr>
          <w:b/>
          <w:sz w:val="24"/>
          <w:szCs w:val="24"/>
          <w:u w:val="single"/>
        </w:rPr>
        <w:t>1</w:t>
      </w:r>
      <w:r w:rsidRPr="00FC56F5">
        <w:rPr>
          <w:b/>
          <w:sz w:val="24"/>
          <w:szCs w:val="24"/>
          <w:u w:val="single"/>
        </w:rPr>
        <w:t xml:space="preserve"> do 24:00:00 hodin 31.</w:t>
      </w:r>
      <w:r w:rsidR="00262A1F" w:rsidRPr="00FC56F5">
        <w:rPr>
          <w:b/>
          <w:sz w:val="24"/>
          <w:szCs w:val="24"/>
          <w:u w:val="single"/>
        </w:rPr>
        <w:t xml:space="preserve"> </w:t>
      </w:r>
      <w:r w:rsidRPr="00FC56F5">
        <w:rPr>
          <w:b/>
          <w:sz w:val="24"/>
          <w:szCs w:val="24"/>
          <w:u w:val="single"/>
        </w:rPr>
        <w:t>12. 20</w:t>
      </w:r>
      <w:r w:rsidR="000F05C3" w:rsidRPr="00FC56F5">
        <w:rPr>
          <w:b/>
          <w:sz w:val="24"/>
          <w:szCs w:val="24"/>
          <w:u w:val="single"/>
        </w:rPr>
        <w:t>2</w:t>
      </w:r>
      <w:r w:rsidR="00AE3F45" w:rsidRPr="00FC56F5">
        <w:rPr>
          <w:b/>
          <w:sz w:val="24"/>
          <w:szCs w:val="24"/>
          <w:u w:val="single"/>
        </w:rPr>
        <w:t>1</w:t>
      </w:r>
      <w:r w:rsidRPr="00FC56F5">
        <w:rPr>
          <w:b/>
          <w:sz w:val="24"/>
          <w:szCs w:val="24"/>
          <w:u w:val="single"/>
        </w:rPr>
        <w:t>.</w:t>
      </w:r>
    </w:p>
    <w:p w:rsidR="00477B6A" w:rsidRDefault="008B6F50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b/>
          <w:sz w:val="24"/>
          <w:szCs w:val="24"/>
        </w:rPr>
      </w:pPr>
      <w:r w:rsidRPr="00FC56F5">
        <w:rPr>
          <w:b/>
          <w:sz w:val="24"/>
          <w:szCs w:val="24"/>
        </w:rPr>
        <w:t>Míst</w:t>
      </w:r>
      <w:r w:rsidR="00B91EE0" w:rsidRPr="00FC56F5">
        <w:rPr>
          <w:b/>
          <w:sz w:val="24"/>
          <w:szCs w:val="24"/>
        </w:rPr>
        <w:t>o</w:t>
      </w:r>
      <w:r w:rsidRPr="00FC56F5">
        <w:rPr>
          <w:b/>
          <w:sz w:val="24"/>
          <w:szCs w:val="24"/>
        </w:rPr>
        <w:t xml:space="preserve"> plnění </w:t>
      </w:r>
    </w:p>
    <w:p w:rsidR="00477B6A" w:rsidRDefault="00B91EE0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FC56F5">
        <w:rPr>
          <w:sz w:val="24"/>
          <w:szCs w:val="24"/>
        </w:rPr>
        <w:t xml:space="preserve">Místem plnění </w:t>
      </w:r>
      <w:r w:rsidR="009A5FA5" w:rsidRPr="00FC56F5">
        <w:rPr>
          <w:sz w:val="24"/>
          <w:szCs w:val="24"/>
        </w:rPr>
        <w:t xml:space="preserve">jsou </w:t>
      </w:r>
      <w:r w:rsidR="003369A3" w:rsidRPr="00FC56F5">
        <w:rPr>
          <w:sz w:val="24"/>
          <w:szCs w:val="24"/>
        </w:rPr>
        <w:t>OM připojená na síť regionální</w:t>
      </w:r>
      <w:r w:rsidR="000C480B" w:rsidRPr="00FC56F5">
        <w:rPr>
          <w:sz w:val="24"/>
          <w:szCs w:val="24"/>
        </w:rPr>
        <w:t xml:space="preserve"> distribuční soustavy na úrovni </w:t>
      </w:r>
      <w:proofErr w:type="spellStart"/>
      <w:r w:rsidR="00991DBF" w:rsidRPr="00FC56F5">
        <w:rPr>
          <w:sz w:val="24"/>
          <w:szCs w:val="24"/>
        </w:rPr>
        <w:t>vn</w:t>
      </w:r>
      <w:proofErr w:type="spellEnd"/>
      <w:r w:rsidR="00991DBF" w:rsidRPr="00FC56F5">
        <w:rPr>
          <w:sz w:val="24"/>
          <w:szCs w:val="24"/>
        </w:rPr>
        <w:t xml:space="preserve">, která jsou vybavena průběhovým měřením typu A nebo B; viz příloha č. </w:t>
      </w:r>
      <w:r w:rsidR="003369A3" w:rsidRPr="00FC56F5">
        <w:rPr>
          <w:sz w:val="24"/>
          <w:szCs w:val="24"/>
        </w:rPr>
        <w:t>1</w:t>
      </w:r>
      <w:r w:rsidR="00AE2823" w:rsidRPr="00FC56F5">
        <w:rPr>
          <w:sz w:val="24"/>
          <w:szCs w:val="24"/>
        </w:rPr>
        <w:t xml:space="preserve"> této zadávací dokumentace</w:t>
      </w:r>
      <w:r w:rsidR="00991DBF" w:rsidRPr="00FC56F5">
        <w:rPr>
          <w:sz w:val="24"/>
          <w:szCs w:val="24"/>
        </w:rPr>
        <w:t xml:space="preserve">. Jedná se o </w:t>
      </w:r>
      <w:r w:rsidR="00991DBF" w:rsidRPr="00FC56F5">
        <w:rPr>
          <w:b/>
          <w:sz w:val="24"/>
          <w:szCs w:val="24"/>
        </w:rPr>
        <w:t>1</w:t>
      </w:r>
      <w:r w:rsidR="0039039C" w:rsidRPr="00FC56F5">
        <w:rPr>
          <w:b/>
          <w:sz w:val="24"/>
          <w:szCs w:val="24"/>
        </w:rPr>
        <w:t>5</w:t>
      </w:r>
      <w:r w:rsidR="00E358EB" w:rsidRPr="00FC56F5">
        <w:rPr>
          <w:sz w:val="24"/>
          <w:szCs w:val="24"/>
        </w:rPr>
        <w:t xml:space="preserve"> </w:t>
      </w:r>
      <w:r w:rsidR="00991DBF" w:rsidRPr="00FC56F5">
        <w:rPr>
          <w:sz w:val="24"/>
          <w:szCs w:val="24"/>
        </w:rPr>
        <w:t>OM</w:t>
      </w:r>
      <w:r w:rsidR="005416DA" w:rsidRPr="00FC56F5">
        <w:rPr>
          <w:sz w:val="24"/>
          <w:szCs w:val="24"/>
        </w:rPr>
        <w:t>.</w:t>
      </w:r>
      <w:r w:rsidR="00991DBF" w:rsidRPr="00FC56F5">
        <w:rPr>
          <w:sz w:val="24"/>
          <w:szCs w:val="24"/>
        </w:rPr>
        <w:t xml:space="preserve"> </w:t>
      </w:r>
    </w:p>
    <w:p w:rsidR="00477B6A" w:rsidRDefault="000C480B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FC56F5">
        <w:rPr>
          <w:sz w:val="24"/>
          <w:szCs w:val="24"/>
        </w:rPr>
        <w:t>Zadavatel si přitom vyhrazuje právo změny počtu OM z provozních důvodů, např. vznik nových a zánik stávajících odběrných míst apod., a to bez jakéhokoli sankčního či kompenzačního nároku na straně účastníka.</w:t>
      </w:r>
    </w:p>
    <w:p w:rsidR="00477B6A" w:rsidRDefault="00991DBF">
      <w:pPr>
        <w:pStyle w:val="Odstavecseseznamem"/>
        <w:numPr>
          <w:ilvl w:val="0"/>
          <w:numId w:val="5"/>
        </w:numPr>
        <w:spacing w:before="240" w:after="240"/>
        <w:ind w:left="567" w:hanging="567"/>
        <w:contextualSpacing w:val="0"/>
        <w:jc w:val="both"/>
        <w:rPr>
          <w:b/>
          <w:sz w:val="28"/>
          <w:szCs w:val="28"/>
        </w:rPr>
      </w:pPr>
      <w:r w:rsidRPr="00FC56F5">
        <w:rPr>
          <w:b/>
          <w:sz w:val="28"/>
          <w:szCs w:val="28"/>
        </w:rPr>
        <w:t xml:space="preserve">TECHNICKÁ SPECIFIKACE </w:t>
      </w:r>
      <w:r w:rsidR="00262A1F" w:rsidRPr="00FC56F5">
        <w:rPr>
          <w:b/>
          <w:sz w:val="28"/>
          <w:szCs w:val="28"/>
        </w:rPr>
        <w:t xml:space="preserve">PŘEDMĚTU </w:t>
      </w:r>
      <w:r w:rsidRPr="00FC56F5">
        <w:rPr>
          <w:b/>
          <w:sz w:val="28"/>
          <w:szCs w:val="28"/>
        </w:rPr>
        <w:t>VEŘEJNÉ ZAKÁZKY (TECHNICKÉ PODMÍNKY)</w:t>
      </w:r>
    </w:p>
    <w:p w:rsidR="00477B6A" w:rsidRDefault="00871AA5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1A7AA5">
        <w:rPr>
          <w:sz w:val="24"/>
          <w:szCs w:val="24"/>
        </w:rPr>
        <w:t>Účastník</w:t>
      </w:r>
      <w:r w:rsidR="00991DBF" w:rsidRPr="001A7AA5">
        <w:rPr>
          <w:sz w:val="24"/>
          <w:szCs w:val="24"/>
        </w:rPr>
        <w:t xml:space="preserve"> převezme odpovědnost</w:t>
      </w:r>
      <w:r w:rsidR="00991DBF" w:rsidRPr="00FC56F5">
        <w:rPr>
          <w:sz w:val="24"/>
          <w:szCs w:val="24"/>
        </w:rPr>
        <w:t xml:space="preserve"> za odchylky ve smyslu vyhlášky č. 408/2015 Sb., ve znění pozdějších </w:t>
      </w:r>
      <w:r w:rsidR="00991DBF" w:rsidRPr="00FC56F5">
        <w:rPr>
          <w:bCs/>
          <w:sz w:val="24"/>
          <w:szCs w:val="24"/>
        </w:rPr>
        <w:t>předpisů</w:t>
      </w:r>
      <w:r w:rsidR="00991DBF" w:rsidRPr="00FC56F5">
        <w:rPr>
          <w:sz w:val="24"/>
          <w:szCs w:val="24"/>
        </w:rPr>
        <w:t>.</w:t>
      </w:r>
    </w:p>
    <w:p w:rsidR="00477B6A" w:rsidRDefault="00991DBF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FC56F5">
        <w:rPr>
          <w:sz w:val="24"/>
          <w:szCs w:val="24"/>
        </w:rPr>
        <w:t xml:space="preserve">Rozpis předpokládaného celkového množství </w:t>
      </w:r>
      <w:proofErr w:type="spellStart"/>
      <w:r w:rsidRPr="00FC56F5">
        <w:rPr>
          <w:sz w:val="24"/>
          <w:szCs w:val="24"/>
        </w:rPr>
        <w:t>MWh</w:t>
      </w:r>
      <w:proofErr w:type="spellEnd"/>
      <w:r w:rsidRPr="00FC56F5">
        <w:rPr>
          <w:sz w:val="24"/>
          <w:szCs w:val="24"/>
        </w:rPr>
        <w:t xml:space="preserve"> do měsíčních množství pro jednotlivá OM připojená k distribuční soustavě na úrovni </w:t>
      </w:r>
      <w:proofErr w:type="spellStart"/>
      <w:r w:rsidRPr="00FC56F5">
        <w:rPr>
          <w:sz w:val="24"/>
          <w:szCs w:val="24"/>
        </w:rPr>
        <w:t>vn</w:t>
      </w:r>
      <w:proofErr w:type="spellEnd"/>
      <w:r w:rsidRPr="00FC56F5">
        <w:rPr>
          <w:sz w:val="24"/>
          <w:szCs w:val="24"/>
        </w:rPr>
        <w:t xml:space="preserve"> je obsahem přílohy č. </w:t>
      </w:r>
      <w:r w:rsidR="002F0451" w:rsidRPr="00FC56F5">
        <w:rPr>
          <w:sz w:val="24"/>
          <w:szCs w:val="24"/>
        </w:rPr>
        <w:t xml:space="preserve">1 </w:t>
      </w:r>
      <w:r w:rsidRPr="00FC56F5">
        <w:rPr>
          <w:sz w:val="24"/>
          <w:szCs w:val="24"/>
        </w:rPr>
        <w:t xml:space="preserve">této zadávací </w:t>
      </w:r>
      <w:r w:rsidRPr="00FC56F5">
        <w:rPr>
          <w:bCs/>
          <w:sz w:val="24"/>
          <w:szCs w:val="24"/>
        </w:rPr>
        <w:t>dokumentace</w:t>
      </w:r>
      <w:r w:rsidRPr="00FC56F5">
        <w:rPr>
          <w:sz w:val="24"/>
          <w:szCs w:val="24"/>
        </w:rPr>
        <w:t xml:space="preserve">. </w:t>
      </w:r>
    </w:p>
    <w:p w:rsidR="00477B6A" w:rsidRDefault="00347C6C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FC56F5">
        <w:rPr>
          <w:sz w:val="24"/>
          <w:szCs w:val="24"/>
        </w:rPr>
        <w:t xml:space="preserve">Odběrové diagramy předpokládané spotřeby elektřiny pro jednotlivá OM na úrovni </w:t>
      </w:r>
      <w:proofErr w:type="spellStart"/>
      <w:r w:rsidRPr="00FC56F5">
        <w:rPr>
          <w:sz w:val="24"/>
          <w:szCs w:val="24"/>
        </w:rPr>
        <w:t>vn</w:t>
      </w:r>
      <w:proofErr w:type="spellEnd"/>
      <w:r w:rsidRPr="00FC56F5">
        <w:rPr>
          <w:sz w:val="24"/>
          <w:szCs w:val="24"/>
        </w:rPr>
        <w:t xml:space="preserve"> jsou uvedeny v příloze č. </w:t>
      </w:r>
      <w:r w:rsidR="009A5FA5" w:rsidRPr="00FC56F5">
        <w:rPr>
          <w:sz w:val="24"/>
          <w:szCs w:val="24"/>
        </w:rPr>
        <w:t>2</w:t>
      </w:r>
      <w:r w:rsidRPr="00FC56F5">
        <w:rPr>
          <w:sz w:val="24"/>
          <w:szCs w:val="24"/>
        </w:rPr>
        <w:t xml:space="preserve"> této zadávací dokumentace.</w:t>
      </w:r>
    </w:p>
    <w:p w:rsidR="00477B6A" w:rsidRDefault="00347C6C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bookmarkStart w:id="5" w:name="_Ref482200955"/>
      <w:r w:rsidRPr="00FC56F5">
        <w:rPr>
          <w:sz w:val="24"/>
          <w:szCs w:val="24"/>
        </w:rPr>
        <w:t xml:space="preserve">Zadavatel nevylučuje, že na některém odběrném místě může dojít k podstatné změně v předpokládaném množství dodávky elektřiny, a to v důsledku např. havárie, dlouhodobé odstávky technologického zařízení nebo naopak v důsledku instalace nových </w:t>
      </w:r>
      <w:r w:rsidRPr="00FC56F5">
        <w:rPr>
          <w:bCs/>
          <w:sz w:val="24"/>
          <w:szCs w:val="24"/>
        </w:rPr>
        <w:t>technologických</w:t>
      </w:r>
      <w:r w:rsidRPr="00FC56F5">
        <w:rPr>
          <w:sz w:val="24"/>
          <w:szCs w:val="24"/>
        </w:rPr>
        <w:t xml:space="preserve"> celků na jednotlivých OM, apod. Zadavatel bude účastníka o takové podstatné změně neprodleně informovat.</w:t>
      </w:r>
      <w:bookmarkEnd w:id="5"/>
    </w:p>
    <w:p w:rsidR="00477B6A" w:rsidRDefault="00347C6C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bookmarkStart w:id="6" w:name="_Ref482200956"/>
      <w:r w:rsidRPr="00FC56F5">
        <w:rPr>
          <w:sz w:val="24"/>
          <w:szCs w:val="24"/>
        </w:rPr>
        <w:t xml:space="preserve">Upřesnění celkového zadavatelem požadovaného měsíčního množství </w:t>
      </w:r>
      <w:r w:rsidR="00485564" w:rsidRPr="00485564">
        <w:rPr>
          <w:sz w:val="24"/>
          <w:szCs w:val="24"/>
        </w:rPr>
        <w:t xml:space="preserve">dodávky elektřiny </w:t>
      </w:r>
      <w:r w:rsidRPr="00FC56F5">
        <w:rPr>
          <w:sz w:val="24"/>
          <w:szCs w:val="24"/>
        </w:rPr>
        <w:t>pro jednotlivé kalendářní měsíce bude prováděno na pracovišti pověřeného zástupce zadavatele stanoveného ve smlouvě na realizaci předmětu veřejné zakázky</w:t>
      </w:r>
      <w:r w:rsidR="00263676" w:rsidRPr="00FC56F5">
        <w:rPr>
          <w:sz w:val="24"/>
          <w:szCs w:val="24"/>
        </w:rPr>
        <w:t xml:space="preserve"> (dále jen „</w:t>
      </w:r>
      <w:r w:rsidR="00263676" w:rsidRPr="00FC56F5">
        <w:rPr>
          <w:b/>
          <w:sz w:val="24"/>
          <w:szCs w:val="24"/>
        </w:rPr>
        <w:t>smlouva</w:t>
      </w:r>
      <w:r w:rsidR="00263676" w:rsidRPr="00FC56F5">
        <w:rPr>
          <w:sz w:val="24"/>
          <w:szCs w:val="24"/>
        </w:rPr>
        <w:t>“)</w:t>
      </w:r>
      <w:r w:rsidRPr="00FC56F5">
        <w:rPr>
          <w:sz w:val="24"/>
          <w:szCs w:val="24"/>
        </w:rPr>
        <w:t>. Předávání bude realizováno prostřednictvím internetu v prostředí kompatibilním s MS EXCEL, nebo pomocí internetové aplikace účastníka v dohodnutém termínu. Účastník je povinen obratem potvrdit zadavateli doručení.</w:t>
      </w:r>
      <w:bookmarkEnd w:id="6"/>
      <w:r w:rsidRPr="00FC56F5">
        <w:rPr>
          <w:sz w:val="24"/>
          <w:szCs w:val="24"/>
        </w:rPr>
        <w:t xml:space="preserve"> </w:t>
      </w:r>
    </w:p>
    <w:p w:rsidR="00477B6A" w:rsidRDefault="00F61116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Podáním nabídky účastník bere na vědomí a akceptuje</w:t>
      </w:r>
      <w:r w:rsidR="00CA14C2">
        <w:rPr>
          <w:sz w:val="24"/>
          <w:szCs w:val="24"/>
        </w:rPr>
        <w:t>, že k situacím dle</w:t>
      </w:r>
      <w:r w:rsidR="00347C6C" w:rsidRPr="00FC56F5">
        <w:rPr>
          <w:sz w:val="24"/>
          <w:szCs w:val="24"/>
        </w:rPr>
        <w:t xml:space="preserve"> </w:t>
      </w:r>
      <w:proofErr w:type="gramStart"/>
      <w:r w:rsidR="00AF5020" w:rsidRPr="00FC56F5">
        <w:rPr>
          <w:sz w:val="24"/>
          <w:szCs w:val="24"/>
        </w:rPr>
        <w:t>čl</w:t>
      </w:r>
      <w:r w:rsidR="00347C6C" w:rsidRPr="00FC56F5">
        <w:rPr>
          <w:sz w:val="24"/>
          <w:szCs w:val="24"/>
        </w:rPr>
        <w:t xml:space="preserve">. </w:t>
      </w:r>
      <w:r w:rsidR="00CC4156">
        <w:fldChar w:fldCharType="begin"/>
      </w:r>
      <w:r w:rsidR="00CC4156">
        <w:instrText xml:space="preserve"> REF _Ref482200955 \r \h  \* MERGEFORMAT </w:instrText>
      </w:r>
      <w:r w:rsidR="00CC4156">
        <w:fldChar w:fldCharType="separate"/>
      </w:r>
      <w:r w:rsidR="00C939F0" w:rsidRPr="00C939F0">
        <w:rPr>
          <w:sz w:val="24"/>
          <w:szCs w:val="24"/>
        </w:rPr>
        <w:t>4.4</w:t>
      </w:r>
      <w:r w:rsidR="00CC4156">
        <w:fldChar w:fldCharType="end"/>
      </w:r>
      <w:r w:rsidR="00347C6C" w:rsidRPr="00FC56F5">
        <w:rPr>
          <w:sz w:val="24"/>
          <w:szCs w:val="24"/>
        </w:rPr>
        <w:t xml:space="preserve"> a </w:t>
      </w:r>
      <w:r w:rsidR="00CC4156">
        <w:fldChar w:fldCharType="begin"/>
      </w:r>
      <w:r w:rsidR="00CC4156">
        <w:instrText xml:space="preserve"> REF _Ref482200956 \r \h  \* MERGEFORMAT </w:instrText>
      </w:r>
      <w:r w:rsidR="00CC4156">
        <w:fldChar w:fldCharType="separate"/>
      </w:r>
      <w:r w:rsidR="00C939F0" w:rsidRPr="00C939F0">
        <w:rPr>
          <w:sz w:val="24"/>
          <w:szCs w:val="24"/>
        </w:rPr>
        <w:t>4.5</w:t>
      </w:r>
      <w:r w:rsidR="00CC4156">
        <w:fldChar w:fldCharType="end"/>
      </w:r>
      <w:r w:rsidR="00347C6C" w:rsidRPr="00FC56F5">
        <w:rPr>
          <w:sz w:val="24"/>
          <w:szCs w:val="24"/>
        </w:rPr>
        <w:t xml:space="preserve"> </w:t>
      </w:r>
      <w:r w:rsidR="00AF5020" w:rsidRPr="00FC56F5">
        <w:rPr>
          <w:sz w:val="24"/>
          <w:szCs w:val="24"/>
        </w:rPr>
        <w:t>této</w:t>
      </w:r>
      <w:proofErr w:type="gramEnd"/>
      <w:r w:rsidR="00AF5020" w:rsidRPr="00FC56F5">
        <w:rPr>
          <w:sz w:val="24"/>
          <w:szCs w:val="24"/>
        </w:rPr>
        <w:t xml:space="preserve"> zadávací dokumentace </w:t>
      </w:r>
      <w:r w:rsidR="00CA14C2">
        <w:rPr>
          <w:sz w:val="24"/>
          <w:szCs w:val="24"/>
        </w:rPr>
        <w:t>může dojít a nebudou považovány za porušení smlouvy a účastník tudíž s nimi nemůže spojit jakékoliv sankce (včetně přísnějších smluvních podmínek).</w:t>
      </w:r>
    </w:p>
    <w:p w:rsidR="00477B6A" w:rsidRDefault="00347C6C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FC56F5">
        <w:rPr>
          <w:sz w:val="24"/>
          <w:szCs w:val="24"/>
        </w:rPr>
        <w:t xml:space="preserve">Zadavatel vyžaduje režim plnění předmětu veřejné zakázky bez smluvních náhrad </w:t>
      </w:r>
      <w:r w:rsidRPr="00FC56F5">
        <w:rPr>
          <w:bCs/>
          <w:sz w:val="24"/>
          <w:szCs w:val="24"/>
        </w:rPr>
        <w:t>odchylek</w:t>
      </w:r>
      <w:r w:rsidRPr="00FC56F5">
        <w:rPr>
          <w:sz w:val="24"/>
          <w:szCs w:val="24"/>
        </w:rPr>
        <w:t xml:space="preserve"> uskutečněné dodávky od sjednané hodnoty. Nerespektování této podmínky bude důvodem pro vyloučení účastníka ze zadávacího řízení.</w:t>
      </w:r>
    </w:p>
    <w:p w:rsidR="00477B6A" w:rsidRDefault="00347C6C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FC56F5">
        <w:rPr>
          <w:sz w:val="24"/>
          <w:szCs w:val="24"/>
        </w:rPr>
        <w:lastRenderedPageBreak/>
        <w:t xml:space="preserve">Účastník zajistí zadavateli nejpozději do </w:t>
      </w:r>
      <w:r w:rsidR="000F05C3" w:rsidRPr="00FC56F5">
        <w:rPr>
          <w:sz w:val="24"/>
          <w:szCs w:val="24"/>
        </w:rPr>
        <w:t>desátého</w:t>
      </w:r>
      <w:r w:rsidRPr="00FC56F5">
        <w:rPr>
          <w:sz w:val="24"/>
          <w:szCs w:val="24"/>
        </w:rPr>
        <w:t xml:space="preserve"> pracovního dne po uskutečněném měsíčním odběru předání naměřených hodnot dodávky elektrické energie u OM na úrovni </w:t>
      </w:r>
      <w:proofErr w:type="spellStart"/>
      <w:r w:rsidRPr="00FC56F5">
        <w:rPr>
          <w:sz w:val="24"/>
          <w:szCs w:val="24"/>
        </w:rPr>
        <w:t>vn</w:t>
      </w:r>
      <w:proofErr w:type="spellEnd"/>
      <w:r w:rsidRPr="00FC56F5">
        <w:rPr>
          <w:sz w:val="24"/>
          <w:szCs w:val="24"/>
        </w:rPr>
        <w:t xml:space="preserve"> nebo umožní zadavateli si tyto hodnoty stáhnout ze své</w:t>
      </w:r>
      <w:r w:rsidR="00F61116">
        <w:rPr>
          <w:sz w:val="24"/>
          <w:szCs w:val="24"/>
        </w:rPr>
        <w:t xml:space="preserve"> </w:t>
      </w:r>
      <w:r w:rsidR="00E133C2" w:rsidRPr="00E133C2">
        <w:rPr>
          <w:sz w:val="24"/>
          <w:szCs w:val="24"/>
        </w:rPr>
        <w:t>bezplatné</w:t>
      </w:r>
      <w:r w:rsidRPr="00FC56F5">
        <w:rPr>
          <w:sz w:val="24"/>
          <w:szCs w:val="24"/>
        </w:rPr>
        <w:t xml:space="preserve"> internetové aplikace</w:t>
      </w:r>
      <w:r w:rsidR="00991DBF" w:rsidRPr="00FC56F5">
        <w:rPr>
          <w:sz w:val="24"/>
          <w:szCs w:val="24"/>
        </w:rPr>
        <w:t xml:space="preserve">. </w:t>
      </w:r>
    </w:p>
    <w:p w:rsidR="00E358EB" w:rsidRPr="00FC7B4C" w:rsidRDefault="00871AA5" w:rsidP="00FC7B4C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FC56F5">
        <w:rPr>
          <w:sz w:val="24"/>
          <w:szCs w:val="24"/>
        </w:rPr>
        <w:t>Účastník</w:t>
      </w:r>
      <w:r w:rsidR="00991DBF" w:rsidRPr="00FC56F5">
        <w:rPr>
          <w:sz w:val="24"/>
          <w:szCs w:val="24"/>
        </w:rPr>
        <w:t xml:space="preserve"> poskytne zadavateli bezplatný individuální přístup a služby manažéra (</w:t>
      </w:r>
      <w:r w:rsidR="00991DBF" w:rsidRPr="00FC56F5">
        <w:rPr>
          <w:bCs/>
          <w:sz w:val="24"/>
          <w:szCs w:val="24"/>
        </w:rPr>
        <w:t>obchodního</w:t>
      </w:r>
      <w:r w:rsidR="00991DBF" w:rsidRPr="00FC56F5">
        <w:rPr>
          <w:sz w:val="24"/>
          <w:szCs w:val="24"/>
        </w:rPr>
        <w:t xml:space="preserve"> zástupce), který zajišťuje komunikaci mezi </w:t>
      </w:r>
      <w:r w:rsidRPr="00FC56F5">
        <w:rPr>
          <w:sz w:val="24"/>
          <w:szCs w:val="24"/>
        </w:rPr>
        <w:t>účastník</w:t>
      </w:r>
      <w:r w:rsidR="00991DBF" w:rsidRPr="00FC56F5">
        <w:rPr>
          <w:sz w:val="24"/>
          <w:szCs w:val="24"/>
        </w:rPr>
        <w:t>em a zadavatelem a řeší veškeré situace spojené s</w:t>
      </w:r>
      <w:r w:rsidR="00FA5E0B" w:rsidRPr="00FC56F5">
        <w:rPr>
          <w:sz w:val="24"/>
          <w:szCs w:val="24"/>
        </w:rPr>
        <w:t xml:space="preserve"> nákupem a </w:t>
      </w:r>
      <w:r w:rsidR="00991DBF" w:rsidRPr="00FC56F5">
        <w:rPr>
          <w:sz w:val="24"/>
          <w:szCs w:val="24"/>
        </w:rPr>
        <w:t>odběrem elektřiny během doby plnění.</w:t>
      </w:r>
    </w:p>
    <w:p w:rsidR="00477B6A" w:rsidRDefault="007302DA">
      <w:pPr>
        <w:pStyle w:val="Odstavecseseznamem"/>
        <w:numPr>
          <w:ilvl w:val="0"/>
          <w:numId w:val="5"/>
        </w:numPr>
        <w:spacing w:before="240" w:after="240"/>
        <w:ind w:left="567" w:hanging="567"/>
        <w:contextualSpacing w:val="0"/>
        <w:jc w:val="both"/>
        <w:rPr>
          <w:b/>
          <w:bCs/>
          <w:sz w:val="28"/>
          <w:szCs w:val="28"/>
        </w:rPr>
      </w:pPr>
      <w:r w:rsidRPr="00FC56F5">
        <w:rPr>
          <w:b/>
          <w:bCs/>
          <w:sz w:val="28"/>
          <w:szCs w:val="28"/>
        </w:rPr>
        <w:t>PRAVIDLA PRO HODNOCENÍ NABÍDEK</w:t>
      </w:r>
    </w:p>
    <w:p w:rsidR="00477B6A" w:rsidRDefault="00D75B4E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FC56F5">
        <w:rPr>
          <w:sz w:val="24"/>
          <w:szCs w:val="24"/>
        </w:rPr>
        <w:t>Nabídky budou hodnoceny podle jejich ekonomické výhodnosti.</w:t>
      </w:r>
      <w:r w:rsidR="00C553E9" w:rsidRPr="00FC56F5">
        <w:rPr>
          <w:sz w:val="24"/>
          <w:szCs w:val="24"/>
        </w:rPr>
        <w:t xml:space="preserve"> </w:t>
      </w:r>
    </w:p>
    <w:p w:rsidR="00477B6A" w:rsidRDefault="0052444D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bookmarkStart w:id="7" w:name="_Ref14785991"/>
      <w:r w:rsidRPr="00FC56F5">
        <w:rPr>
          <w:sz w:val="24"/>
          <w:szCs w:val="24"/>
        </w:rPr>
        <w:t>Nejvýhodnější nabídkou bude nabídka s </w:t>
      </w:r>
      <w:r w:rsidR="00FC56F5" w:rsidRPr="00FC56F5">
        <w:rPr>
          <w:sz w:val="24"/>
          <w:szCs w:val="24"/>
        </w:rPr>
        <w:t xml:space="preserve"> </w:t>
      </w:r>
      <w:r w:rsidR="00FC56F5" w:rsidRPr="00FC56F5">
        <w:rPr>
          <w:b/>
          <w:sz w:val="24"/>
          <w:szCs w:val="24"/>
        </w:rPr>
        <w:t xml:space="preserve">nejnižší hodnotou </w:t>
      </w:r>
      <w:r w:rsidR="001053AE" w:rsidRPr="00AE05F8">
        <w:rPr>
          <w:b/>
          <w:sz w:val="24"/>
          <w:szCs w:val="24"/>
        </w:rPr>
        <w:t>přičítaného</w:t>
      </w:r>
      <w:r w:rsidR="00752213">
        <w:rPr>
          <w:b/>
          <w:sz w:val="24"/>
          <w:szCs w:val="24"/>
        </w:rPr>
        <w:t xml:space="preserve"> </w:t>
      </w:r>
      <w:r w:rsidR="00FC56F5" w:rsidRPr="00FC56F5">
        <w:rPr>
          <w:b/>
          <w:sz w:val="24"/>
          <w:szCs w:val="24"/>
        </w:rPr>
        <w:t>koeficientu</w:t>
      </w:r>
      <w:r w:rsidR="00491FB5">
        <w:rPr>
          <w:rStyle w:val="Znakapoznpodarou"/>
          <w:b/>
          <w:sz w:val="24"/>
          <w:szCs w:val="24"/>
        </w:rPr>
        <w:footnoteReference w:id="3"/>
      </w:r>
      <w:r w:rsidR="00FC56F5" w:rsidRPr="00FC56F5">
        <w:rPr>
          <w:b/>
          <w:sz w:val="24"/>
          <w:szCs w:val="24"/>
        </w:rPr>
        <w:t xml:space="preserve"> </w:t>
      </w:r>
      <w:r w:rsidR="00FC56F5" w:rsidRPr="00FC56F5">
        <w:rPr>
          <w:sz w:val="24"/>
          <w:szCs w:val="24"/>
        </w:rPr>
        <w:t>pl</w:t>
      </w:r>
      <w:r w:rsidR="0059325D">
        <w:rPr>
          <w:sz w:val="24"/>
          <w:szCs w:val="24"/>
        </w:rPr>
        <w:t>atného pro celé období dodávky</w:t>
      </w:r>
      <w:r w:rsidR="00FC56F5" w:rsidRPr="00FC56F5">
        <w:rPr>
          <w:sz w:val="24"/>
          <w:szCs w:val="24"/>
        </w:rPr>
        <w:t xml:space="preserve"> (dále jen „</w:t>
      </w:r>
      <w:r w:rsidR="00AE05F8">
        <w:rPr>
          <w:b/>
          <w:sz w:val="24"/>
          <w:szCs w:val="24"/>
        </w:rPr>
        <w:t>přičítaný</w:t>
      </w:r>
      <w:r w:rsidR="00FC56F5" w:rsidRPr="00FC56F5">
        <w:rPr>
          <w:b/>
          <w:sz w:val="24"/>
          <w:szCs w:val="24"/>
        </w:rPr>
        <w:t xml:space="preserve"> koeficient</w:t>
      </w:r>
      <w:r w:rsidR="00FC56F5" w:rsidRPr="00FC56F5">
        <w:rPr>
          <w:sz w:val="24"/>
          <w:szCs w:val="24"/>
        </w:rPr>
        <w:t xml:space="preserve">“). </w:t>
      </w:r>
      <w:r w:rsidRPr="00FC56F5">
        <w:rPr>
          <w:sz w:val="24"/>
          <w:szCs w:val="24"/>
        </w:rPr>
        <w:t>Účastník ve své nabídce uvede výši přičíta</w:t>
      </w:r>
      <w:r w:rsidR="00AE05F8">
        <w:rPr>
          <w:sz w:val="24"/>
          <w:szCs w:val="24"/>
        </w:rPr>
        <w:t>ného</w:t>
      </w:r>
      <w:r w:rsidRPr="00FC56F5">
        <w:rPr>
          <w:sz w:val="24"/>
          <w:szCs w:val="24"/>
        </w:rPr>
        <w:t xml:space="preserve"> koeficientu v </w:t>
      </w:r>
      <w:proofErr w:type="gramStart"/>
      <w:r w:rsidR="0012328D" w:rsidRPr="00FC56F5">
        <w:rPr>
          <w:b/>
          <w:sz w:val="24"/>
          <w:szCs w:val="24"/>
        </w:rPr>
        <w:t>EUR</w:t>
      </w:r>
      <w:proofErr w:type="gramEnd"/>
      <w:r w:rsidRPr="00FC56F5">
        <w:rPr>
          <w:b/>
          <w:sz w:val="24"/>
          <w:szCs w:val="24"/>
        </w:rPr>
        <w:t xml:space="preserve"> za 1 </w:t>
      </w:r>
      <w:proofErr w:type="spellStart"/>
      <w:r w:rsidRPr="00FC56F5">
        <w:rPr>
          <w:b/>
          <w:sz w:val="24"/>
          <w:szCs w:val="24"/>
        </w:rPr>
        <w:t>MWh</w:t>
      </w:r>
      <w:proofErr w:type="spellEnd"/>
      <w:r w:rsidRPr="00FC56F5">
        <w:rPr>
          <w:b/>
          <w:sz w:val="24"/>
          <w:szCs w:val="24"/>
        </w:rPr>
        <w:t xml:space="preserve"> bez DPH.</w:t>
      </w:r>
      <w:bookmarkEnd w:id="7"/>
    </w:p>
    <w:p w:rsidR="00477B6A" w:rsidRDefault="00E437F9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b/>
          <w:sz w:val="24"/>
          <w:szCs w:val="24"/>
        </w:rPr>
      </w:pPr>
      <w:r w:rsidRPr="00FC56F5">
        <w:rPr>
          <w:sz w:val="24"/>
          <w:szCs w:val="24"/>
        </w:rPr>
        <w:t xml:space="preserve">Výše </w:t>
      </w:r>
      <w:r w:rsidR="00AE05F8" w:rsidRPr="00FC56F5">
        <w:rPr>
          <w:sz w:val="24"/>
          <w:szCs w:val="24"/>
        </w:rPr>
        <w:t>přičíta</w:t>
      </w:r>
      <w:r w:rsidR="00AE05F8">
        <w:rPr>
          <w:sz w:val="24"/>
          <w:szCs w:val="24"/>
        </w:rPr>
        <w:t>né</w:t>
      </w:r>
      <w:r w:rsidR="00AE05F8" w:rsidRPr="00FC56F5">
        <w:rPr>
          <w:sz w:val="24"/>
          <w:szCs w:val="24"/>
        </w:rPr>
        <w:t xml:space="preserve">ho </w:t>
      </w:r>
      <w:r w:rsidRPr="00FC56F5">
        <w:rPr>
          <w:sz w:val="24"/>
          <w:szCs w:val="24"/>
        </w:rPr>
        <w:t xml:space="preserve">koeficientu musí obsahovat veškeré náklady na realizaci předmětu veřejné zakázky v místě plnění a musí být </w:t>
      </w:r>
      <w:r w:rsidR="001053AE">
        <w:rPr>
          <w:sz w:val="24"/>
          <w:szCs w:val="24"/>
        </w:rPr>
        <w:t>hodnotou</w:t>
      </w:r>
      <w:r w:rsidR="001053AE" w:rsidRPr="00FC56F5">
        <w:rPr>
          <w:sz w:val="24"/>
          <w:szCs w:val="24"/>
        </w:rPr>
        <w:t xml:space="preserve"> </w:t>
      </w:r>
      <w:r w:rsidRPr="00FC56F5">
        <w:rPr>
          <w:sz w:val="24"/>
          <w:szCs w:val="24"/>
        </w:rPr>
        <w:t>pevnou, konečnou, nepřekročitelnou a platnou ve všech obchodních hodinách</w:t>
      </w:r>
      <w:r w:rsidR="002334EA" w:rsidRPr="00FC56F5">
        <w:rPr>
          <w:sz w:val="24"/>
          <w:szCs w:val="24"/>
        </w:rPr>
        <w:t xml:space="preserve">. </w:t>
      </w:r>
    </w:p>
    <w:p w:rsidR="00477B6A" w:rsidRDefault="00E437F9">
      <w:pPr>
        <w:numPr>
          <w:ilvl w:val="1"/>
          <w:numId w:val="5"/>
        </w:numPr>
        <w:spacing w:after="120"/>
        <w:ind w:left="567" w:hanging="567"/>
        <w:jc w:val="both"/>
        <w:rPr>
          <w:sz w:val="24"/>
          <w:szCs w:val="24"/>
        </w:rPr>
      </w:pPr>
      <w:r w:rsidRPr="00FC56F5">
        <w:rPr>
          <w:sz w:val="24"/>
          <w:szCs w:val="24"/>
        </w:rPr>
        <w:t>Zadavatel nebude hradit žádné zvláštní platby v souvislosti s uzavřením smlouvy s vybraným dodavatelem, vyjma poplatku a daní, které je dle příslušných právních předpisů České republiky povinen platit zadavatel.</w:t>
      </w:r>
    </w:p>
    <w:p w:rsidR="00477B6A" w:rsidRDefault="00E437F9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b/>
          <w:sz w:val="24"/>
          <w:szCs w:val="24"/>
        </w:rPr>
      </w:pPr>
      <w:r w:rsidRPr="00474B08">
        <w:rPr>
          <w:sz w:val="24"/>
          <w:szCs w:val="24"/>
        </w:rPr>
        <w:t xml:space="preserve">Na základě předložených nabídkových </w:t>
      </w:r>
      <w:r w:rsidR="00BF3341" w:rsidRPr="00474B08">
        <w:rPr>
          <w:sz w:val="24"/>
          <w:szCs w:val="24"/>
        </w:rPr>
        <w:t>přičíta</w:t>
      </w:r>
      <w:r w:rsidR="00AE05F8">
        <w:rPr>
          <w:sz w:val="24"/>
          <w:szCs w:val="24"/>
        </w:rPr>
        <w:t>ných</w:t>
      </w:r>
      <w:r w:rsidR="00BF3341" w:rsidRPr="00474B08">
        <w:rPr>
          <w:sz w:val="24"/>
          <w:szCs w:val="24"/>
        </w:rPr>
        <w:t xml:space="preserve"> </w:t>
      </w:r>
      <w:r w:rsidRPr="00474B08">
        <w:rPr>
          <w:sz w:val="24"/>
          <w:szCs w:val="24"/>
        </w:rPr>
        <w:t xml:space="preserve">koeficientů budou zadavatelem nabídky seřazeny od nejnižšího </w:t>
      </w:r>
      <w:r w:rsidR="00BF3341" w:rsidRPr="00474B08">
        <w:rPr>
          <w:sz w:val="24"/>
          <w:szCs w:val="24"/>
        </w:rPr>
        <w:t>přičíta</w:t>
      </w:r>
      <w:r w:rsidR="00AE05F8">
        <w:rPr>
          <w:sz w:val="24"/>
          <w:szCs w:val="24"/>
        </w:rPr>
        <w:t>né</w:t>
      </w:r>
      <w:r w:rsidR="00BF3341" w:rsidRPr="00474B08">
        <w:rPr>
          <w:sz w:val="24"/>
          <w:szCs w:val="24"/>
        </w:rPr>
        <w:t xml:space="preserve">ho </w:t>
      </w:r>
      <w:r w:rsidRPr="00474B08">
        <w:rPr>
          <w:sz w:val="24"/>
          <w:szCs w:val="24"/>
        </w:rPr>
        <w:t xml:space="preserve">koeficientu po nejvyšší, přičemž na první místo bude zařazena nabídka s nejnižší hodnotou </w:t>
      </w:r>
      <w:r w:rsidR="00BF3341" w:rsidRPr="00474B08">
        <w:rPr>
          <w:sz w:val="24"/>
          <w:szCs w:val="24"/>
        </w:rPr>
        <w:t>přičíta</w:t>
      </w:r>
      <w:r w:rsidR="00AE05F8">
        <w:rPr>
          <w:sz w:val="24"/>
          <w:szCs w:val="24"/>
        </w:rPr>
        <w:t>né</w:t>
      </w:r>
      <w:r w:rsidR="00BF3341" w:rsidRPr="00474B08">
        <w:rPr>
          <w:sz w:val="24"/>
          <w:szCs w:val="24"/>
        </w:rPr>
        <w:t xml:space="preserve">ho </w:t>
      </w:r>
      <w:r w:rsidRPr="00474B08">
        <w:rPr>
          <w:sz w:val="24"/>
          <w:szCs w:val="24"/>
        </w:rPr>
        <w:t>koeficientu, na druhé místo bude zařazena nabídka s druhou nejnižší hodnotou</w:t>
      </w:r>
      <w:r w:rsidR="00BF3341" w:rsidRPr="00474B08">
        <w:rPr>
          <w:sz w:val="24"/>
          <w:szCs w:val="24"/>
        </w:rPr>
        <w:t xml:space="preserve"> přičíta</w:t>
      </w:r>
      <w:r w:rsidR="00AE05F8">
        <w:rPr>
          <w:sz w:val="24"/>
          <w:szCs w:val="24"/>
        </w:rPr>
        <w:t>né</w:t>
      </w:r>
      <w:r w:rsidR="00BF3341" w:rsidRPr="00474B08">
        <w:rPr>
          <w:sz w:val="24"/>
          <w:szCs w:val="24"/>
        </w:rPr>
        <w:t>ho</w:t>
      </w:r>
      <w:r w:rsidRPr="00474B08">
        <w:rPr>
          <w:sz w:val="24"/>
          <w:szCs w:val="24"/>
        </w:rPr>
        <w:t xml:space="preserve"> koeficientu atd.</w:t>
      </w:r>
    </w:p>
    <w:p w:rsidR="00477B6A" w:rsidRDefault="007302DA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474B08">
        <w:rPr>
          <w:sz w:val="24"/>
          <w:szCs w:val="24"/>
        </w:rPr>
        <w:t>Jako prostředek pro hodnocení nabídek bude použita elektronická aukce. Podmínky a průběh elektronické aukce jsou uvedeny v příloze č. 6 této zadávací dokumentace.</w:t>
      </w:r>
    </w:p>
    <w:p w:rsidR="00477B6A" w:rsidRDefault="007302DA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474B08">
        <w:rPr>
          <w:sz w:val="24"/>
          <w:szCs w:val="24"/>
        </w:rPr>
        <w:t xml:space="preserve">Jedinou aukční hodnotou elektronické aukce bude </w:t>
      </w:r>
      <w:r w:rsidR="00E437F9" w:rsidRPr="00474B08">
        <w:rPr>
          <w:sz w:val="24"/>
          <w:szCs w:val="24"/>
        </w:rPr>
        <w:t>výše přičíta</w:t>
      </w:r>
      <w:r w:rsidR="00AE05F8">
        <w:rPr>
          <w:sz w:val="24"/>
          <w:szCs w:val="24"/>
        </w:rPr>
        <w:t>né</w:t>
      </w:r>
      <w:r w:rsidR="00E437F9" w:rsidRPr="00474B08">
        <w:rPr>
          <w:sz w:val="24"/>
          <w:szCs w:val="24"/>
        </w:rPr>
        <w:t>ho koeficientu v </w:t>
      </w:r>
      <w:proofErr w:type="gramStart"/>
      <w:r w:rsidR="0012328D" w:rsidRPr="00474B08">
        <w:rPr>
          <w:sz w:val="24"/>
          <w:szCs w:val="24"/>
        </w:rPr>
        <w:t>EUR</w:t>
      </w:r>
      <w:proofErr w:type="gramEnd"/>
      <w:r w:rsidR="00E437F9" w:rsidRPr="00474B08">
        <w:rPr>
          <w:sz w:val="24"/>
          <w:szCs w:val="24"/>
        </w:rPr>
        <w:t xml:space="preserve"> za 1 </w:t>
      </w:r>
      <w:proofErr w:type="spellStart"/>
      <w:r w:rsidR="00E437F9" w:rsidRPr="00474B08">
        <w:rPr>
          <w:sz w:val="24"/>
          <w:szCs w:val="24"/>
        </w:rPr>
        <w:t>MWh</w:t>
      </w:r>
      <w:proofErr w:type="spellEnd"/>
      <w:r w:rsidR="00E437F9" w:rsidRPr="00474B08">
        <w:rPr>
          <w:sz w:val="24"/>
          <w:szCs w:val="24"/>
        </w:rPr>
        <w:t xml:space="preserve"> bez DPH</w:t>
      </w:r>
      <w:r w:rsidRPr="00474B08">
        <w:rPr>
          <w:sz w:val="24"/>
          <w:szCs w:val="24"/>
        </w:rPr>
        <w:t>, kterou účastník uvedl v elektronickém formuláři</w:t>
      </w:r>
      <w:r w:rsidR="00485564" w:rsidRPr="00485564">
        <w:rPr>
          <w:sz w:val="24"/>
          <w:szCs w:val="24"/>
        </w:rPr>
        <w:t xml:space="preserve"> elektronického nástroje</w:t>
      </w:r>
      <w:r w:rsidRPr="00474B08">
        <w:rPr>
          <w:sz w:val="24"/>
          <w:szCs w:val="24"/>
        </w:rPr>
        <w:t xml:space="preserve"> JOSEPHINE.</w:t>
      </w:r>
    </w:p>
    <w:p w:rsidR="007302DA" w:rsidRPr="00474B08" w:rsidRDefault="007302DA" w:rsidP="00C76CEB">
      <w:pPr>
        <w:spacing w:after="120"/>
        <w:ind w:left="567"/>
        <w:jc w:val="both"/>
        <w:rPr>
          <w:sz w:val="24"/>
          <w:szCs w:val="24"/>
        </w:rPr>
      </w:pPr>
    </w:p>
    <w:p w:rsidR="00477B6A" w:rsidRDefault="00991DBF">
      <w:pPr>
        <w:pStyle w:val="Odstavecseseznamem"/>
        <w:numPr>
          <w:ilvl w:val="0"/>
          <w:numId w:val="5"/>
        </w:numPr>
        <w:spacing w:before="240" w:after="240"/>
        <w:ind w:left="567" w:hanging="567"/>
        <w:contextualSpacing w:val="0"/>
        <w:jc w:val="both"/>
        <w:rPr>
          <w:b/>
          <w:bCs/>
          <w:caps/>
          <w:sz w:val="28"/>
          <w:szCs w:val="28"/>
        </w:rPr>
      </w:pPr>
      <w:r w:rsidRPr="00474B08">
        <w:rPr>
          <w:b/>
          <w:bCs/>
          <w:caps/>
          <w:sz w:val="28"/>
          <w:szCs w:val="28"/>
        </w:rPr>
        <w:t xml:space="preserve">Požadavky </w:t>
      </w:r>
      <w:r w:rsidR="00B64754" w:rsidRPr="00474B08">
        <w:rPr>
          <w:b/>
          <w:bCs/>
          <w:caps/>
          <w:sz w:val="28"/>
          <w:szCs w:val="28"/>
        </w:rPr>
        <w:t>zadavatele na kvalifikaci</w:t>
      </w:r>
    </w:p>
    <w:p w:rsidR="00477B6A" w:rsidRDefault="00AF5020">
      <w:pPr>
        <w:numPr>
          <w:ilvl w:val="1"/>
          <w:numId w:val="5"/>
        </w:numPr>
        <w:spacing w:after="120"/>
        <w:ind w:left="567" w:hanging="567"/>
        <w:jc w:val="both"/>
        <w:rPr>
          <w:sz w:val="24"/>
          <w:szCs w:val="24"/>
        </w:rPr>
      </w:pPr>
      <w:bookmarkStart w:id="8" w:name="_Ref482362484"/>
      <w:r w:rsidRPr="00474B08">
        <w:rPr>
          <w:sz w:val="24"/>
          <w:szCs w:val="24"/>
        </w:rPr>
        <w:t xml:space="preserve">Kvalifikovaným pro plnění veřejné zakázky je </w:t>
      </w:r>
      <w:r w:rsidR="001F5629" w:rsidRPr="00474B08">
        <w:rPr>
          <w:sz w:val="24"/>
          <w:szCs w:val="24"/>
        </w:rPr>
        <w:t>účastník</w:t>
      </w:r>
      <w:r w:rsidRPr="00474B08">
        <w:rPr>
          <w:sz w:val="24"/>
          <w:szCs w:val="24"/>
        </w:rPr>
        <w:t>, který prokáže zadavateli:</w:t>
      </w:r>
      <w:bookmarkEnd w:id="8"/>
    </w:p>
    <w:p w:rsidR="00477B6A" w:rsidRDefault="00AF5020">
      <w:pPr>
        <w:pStyle w:val="Styl4aAss"/>
        <w:numPr>
          <w:ilvl w:val="0"/>
          <w:numId w:val="19"/>
        </w:numPr>
        <w:spacing w:after="120"/>
        <w:ind w:left="1134" w:hanging="567"/>
      </w:pPr>
      <w:r w:rsidRPr="00474B08">
        <w:t xml:space="preserve">základní způsobilost podle </w:t>
      </w:r>
      <w:proofErr w:type="gramStart"/>
      <w:r w:rsidRPr="00474B08">
        <w:t xml:space="preserve">čl. </w:t>
      </w:r>
      <w:r w:rsidR="00CC4156">
        <w:fldChar w:fldCharType="begin"/>
      </w:r>
      <w:r w:rsidR="00CC4156">
        <w:instrText xml:space="preserve"> REF _Ref482350910 \r \h  \* MERGEFORMAT </w:instrText>
      </w:r>
      <w:r w:rsidR="00CC4156">
        <w:fldChar w:fldCharType="separate"/>
      </w:r>
      <w:r w:rsidR="00C939F0">
        <w:t>6.2</w:t>
      </w:r>
      <w:r w:rsidR="00CC4156">
        <w:fldChar w:fldCharType="end"/>
      </w:r>
      <w:r w:rsidRPr="00474B08">
        <w:t xml:space="preserve"> </w:t>
      </w:r>
      <w:r w:rsidR="00FE6B2E" w:rsidRPr="00474B08">
        <w:t>až</w:t>
      </w:r>
      <w:proofErr w:type="gramEnd"/>
      <w:r w:rsidR="00FE6B2E" w:rsidRPr="00474B08">
        <w:t xml:space="preserve"> 6.5 </w:t>
      </w:r>
      <w:r w:rsidRPr="00474B08">
        <w:t>této zadávací dokumentace;</w:t>
      </w:r>
    </w:p>
    <w:p w:rsidR="00477B6A" w:rsidRDefault="00AF5020">
      <w:pPr>
        <w:pStyle w:val="Styl4aAss"/>
        <w:numPr>
          <w:ilvl w:val="0"/>
          <w:numId w:val="19"/>
        </w:numPr>
        <w:spacing w:after="120"/>
        <w:ind w:left="1134" w:hanging="567"/>
      </w:pPr>
      <w:r w:rsidRPr="00474B08">
        <w:t xml:space="preserve">profesní způsobilosti podle </w:t>
      </w:r>
      <w:proofErr w:type="gramStart"/>
      <w:r w:rsidRPr="00474B08">
        <w:t xml:space="preserve">čl. </w:t>
      </w:r>
      <w:r w:rsidR="00CC4156">
        <w:fldChar w:fldCharType="begin"/>
      </w:r>
      <w:r w:rsidR="00CC4156">
        <w:instrText xml:space="preserve"> REF _Ref482350932 \r \h  \* MERGEFORMAT </w:instrText>
      </w:r>
      <w:r w:rsidR="00CC4156">
        <w:fldChar w:fldCharType="separate"/>
      </w:r>
      <w:r w:rsidR="00C939F0">
        <w:t>6.6</w:t>
      </w:r>
      <w:r w:rsidR="00CC4156">
        <w:fldChar w:fldCharType="end"/>
      </w:r>
      <w:r w:rsidRPr="00474B08">
        <w:t xml:space="preserve"> této</w:t>
      </w:r>
      <w:proofErr w:type="gramEnd"/>
      <w:r w:rsidRPr="00474B08">
        <w:t xml:space="preserve"> zadávací dokumentace;</w:t>
      </w:r>
    </w:p>
    <w:p w:rsidR="00477B6A" w:rsidRDefault="00AF5020">
      <w:pPr>
        <w:pStyle w:val="Styl4aAss"/>
        <w:numPr>
          <w:ilvl w:val="0"/>
          <w:numId w:val="19"/>
        </w:numPr>
        <w:spacing w:after="120"/>
        <w:ind w:left="1134" w:hanging="567"/>
      </w:pPr>
      <w:r w:rsidRPr="00474B08">
        <w:t xml:space="preserve">technickou kvalifikaci podle </w:t>
      </w:r>
      <w:proofErr w:type="gramStart"/>
      <w:r w:rsidRPr="00474B08">
        <w:t xml:space="preserve">čl. </w:t>
      </w:r>
      <w:r w:rsidR="00CC4156">
        <w:fldChar w:fldCharType="begin"/>
      </w:r>
      <w:r w:rsidR="00CC4156">
        <w:instrText xml:space="preserve"> REF _Ref482350968 \r \h  \* MERGEFORMAT </w:instrText>
      </w:r>
      <w:r w:rsidR="00CC4156">
        <w:fldChar w:fldCharType="separate"/>
      </w:r>
      <w:r w:rsidR="00C939F0">
        <w:t>6.7</w:t>
      </w:r>
      <w:r w:rsidR="00CC4156">
        <w:fldChar w:fldCharType="end"/>
      </w:r>
      <w:r w:rsidR="00FE6B2E" w:rsidRPr="00474B08">
        <w:t xml:space="preserve"> až</w:t>
      </w:r>
      <w:proofErr w:type="gramEnd"/>
      <w:r w:rsidR="00FE6B2E" w:rsidRPr="00474B08">
        <w:t xml:space="preserve"> 6.8</w:t>
      </w:r>
      <w:r w:rsidRPr="00474B08">
        <w:t xml:space="preserve"> této zadávací dokumentace; a</w:t>
      </w:r>
    </w:p>
    <w:p w:rsidR="00477B6A" w:rsidRDefault="00AF5020" w:rsidP="00FC7B4C">
      <w:pPr>
        <w:pStyle w:val="Styl4aAss"/>
        <w:numPr>
          <w:ilvl w:val="0"/>
          <w:numId w:val="19"/>
        </w:numPr>
        <w:spacing w:after="360"/>
        <w:ind w:left="1134" w:hanging="567"/>
      </w:pPr>
      <w:r w:rsidRPr="00474B08">
        <w:t xml:space="preserve">ekonomickou kvalifikaci podle </w:t>
      </w:r>
      <w:proofErr w:type="gramStart"/>
      <w:r w:rsidRPr="00474B08">
        <w:t xml:space="preserve">čl. </w:t>
      </w:r>
      <w:r w:rsidR="00CC4156">
        <w:fldChar w:fldCharType="begin"/>
      </w:r>
      <w:r w:rsidR="00CC4156">
        <w:instrText xml:space="preserve"> REF _Ref482350972 \r \h  \* MERGEFORMAT </w:instrText>
      </w:r>
      <w:r w:rsidR="00CC4156">
        <w:fldChar w:fldCharType="separate"/>
      </w:r>
      <w:r w:rsidR="00C939F0">
        <w:t>6.9</w:t>
      </w:r>
      <w:r w:rsidR="00CC4156">
        <w:fldChar w:fldCharType="end"/>
      </w:r>
      <w:r w:rsidRPr="00474B08">
        <w:t xml:space="preserve"> této</w:t>
      </w:r>
      <w:proofErr w:type="gramEnd"/>
      <w:r w:rsidRPr="00474B08">
        <w:t xml:space="preserve"> zadávací dokumentace.</w:t>
      </w:r>
    </w:p>
    <w:p w:rsidR="00477B6A" w:rsidRDefault="00002792">
      <w:pPr>
        <w:numPr>
          <w:ilvl w:val="1"/>
          <w:numId w:val="5"/>
        </w:numPr>
        <w:spacing w:after="120"/>
        <w:ind w:left="567" w:hanging="567"/>
        <w:jc w:val="both"/>
        <w:rPr>
          <w:sz w:val="24"/>
          <w:szCs w:val="24"/>
        </w:rPr>
      </w:pPr>
      <w:bookmarkStart w:id="9" w:name="_Ref482350910"/>
      <w:r w:rsidRPr="00474B08">
        <w:rPr>
          <w:b/>
          <w:sz w:val="24"/>
          <w:szCs w:val="24"/>
        </w:rPr>
        <w:t>Základní způsobilost</w:t>
      </w:r>
      <w:bookmarkEnd w:id="9"/>
    </w:p>
    <w:p w:rsidR="00477B6A" w:rsidRDefault="002D7383">
      <w:pPr>
        <w:numPr>
          <w:ilvl w:val="1"/>
          <w:numId w:val="5"/>
        </w:numPr>
        <w:spacing w:after="120"/>
        <w:ind w:left="567" w:hanging="567"/>
        <w:jc w:val="both"/>
        <w:rPr>
          <w:sz w:val="24"/>
          <w:szCs w:val="24"/>
        </w:rPr>
      </w:pPr>
      <w:r w:rsidRPr="00474B08">
        <w:rPr>
          <w:sz w:val="24"/>
          <w:szCs w:val="24"/>
        </w:rPr>
        <w:t xml:space="preserve">Zadavatel požaduje </w:t>
      </w:r>
      <w:r w:rsidR="00FA5F5E" w:rsidRPr="00474B08">
        <w:rPr>
          <w:sz w:val="24"/>
          <w:szCs w:val="24"/>
        </w:rPr>
        <w:t xml:space="preserve">prokázání </w:t>
      </w:r>
      <w:r w:rsidRPr="00474B08">
        <w:rPr>
          <w:sz w:val="24"/>
          <w:szCs w:val="24"/>
        </w:rPr>
        <w:t xml:space="preserve">splnění </w:t>
      </w:r>
      <w:r w:rsidR="001F5629" w:rsidRPr="00474B08">
        <w:rPr>
          <w:sz w:val="24"/>
          <w:szCs w:val="24"/>
        </w:rPr>
        <w:t xml:space="preserve">podmínek </w:t>
      </w:r>
      <w:r w:rsidRPr="00474B08">
        <w:rPr>
          <w:sz w:val="24"/>
          <w:szCs w:val="24"/>
        </w:rPr>
        <w:t>základní způsobilosti</w:t>
      </w:r>
      <w:r w:rsidR="001F5629" w:rsidRPr="00474B08">
        <w:rPr>
          <w:sz w:val="24"/>
          <w:szCs w:val="24"/>
        </w:rPr>
        <w:t>.</w:t>
      </w:r>
    </w:p>
    <w:p w:rsidR="00477B6A" w:rsidRDefault="001F5629">
      <w:pPr>
        <w:numPr>
          <w:ilvl w:val="1"/>
          <w:numId w:val="5"/>
        </w:numPr>
        <w:spacing w:after="120"/>
        <w:ind w:left="567" w:hanging="567"/>
        <w:jc w:val="both"/>
        <w:rPr>
          <w:sz w:val="24"/>
          <w:szCs w:val="24"/>
        </w:rPr>
      </w:pPr>
      <w:r w:rsidRPr="00474B08">
        <w:rPr>
          <w:sz w:val="24"/>
          <w:szCs w:val="24"/>
        </w:rPr>
        <w:lastRenderedPageBreak/>
        <w:t xml:space="preserve">Základní způsobilost splňuje </w:t>
      </w:r>
      <w:r w:rsidR="006C5483" w:rsidRPr="00474B08">
        <w:rPr>
          <w:sz w:val="24"/>
          <w:szCs w:val="24"/>
        </w:rPr>
        <w:t>účastník</w:t>
      </w:r>
      <w:r w:rsidRPr="00474B08">
        <w:rPr>
          <w:sz w:val="24"/>
          <w:szCs w:val="24"/>
        </w:rPr>
        <w:t>, k</w:t>
      </w:r>
      <w:r w:rsidR="006C5483" w:rsidRPr="00474B08">
        <w:rPr>
          <w:sz w:val="24"/>
          <w:szCs w:val="24"/>
        </w:rPr>
        <w:t>terý zad</w:t>
      </w:r>
      <w:r w:rsidR="009016DF" w:rsidRPr="00474B08">
        <w:rPr>
          <w:sz w:val="24"/>
          <w:szCs w:val="24"/>
        </w:rPr>
        <w:t>avateli doloží, že u něj nenast</w:t>
      </w:r>
      <w:r w:rsidR="006C5483" w:rsidRPr="00474B08">
        <w:rPr>
          <w:sz w:val="24"/>
          <w:szCs w:val="24"/>
        </w:rPr>
        <w:t>ala některá z překážek základní způsobilosti ve smyslu ustanovení § 74 odst. 1 ZZVZ, a to způsobem předvídaným v ustanovení § 75 odst. 1 ZZVZ ve spojení s ustanovením § 74 odst. 2 a 3 ZZVZ.</w:t>
      </w:r>
    </w:p>
    <w:p w:rsidR="00477B6A" w:rsidRDefault="00AE2823">
      <w:pPr>
        <w:numPr>
          <w:ilvl w:val="1"/>
          <w:numId w:val="5"/>
        </w:numPr>
        <w:spacing w:after="120"/>
        <w:ind w:left="567" w:hanging="567"/>
        <w:jc w:val="both"/>
        <w:rPr>
          <w:sz w:val="24"/>
          <w:szCs w:val="24"/>
        </w:rPr>
      </w:pPr>
      <w:r w:rsidRPr="00474B08">
        <w:rPr>
          <w:sz w:val="24"/>
          <w:szCs w:val="24"/>
        </w:rPr>
        <w:t xml:space="preserve">Pro účely předložení čestného prohlášení ve smyslu ustanovení § 75 odst. 1 </w:t>
      </w:r>
      <w:proofErr w:type="spellStart"/>
      <w:r w:rsidRPr="00474B08">
        <w:rPr>
          <w:sz w:val="24"/>
          <w:szCs w:val="24"/>
        </w:rPr>
        <w:t>písm</w:t>
      </w:r>
      <w:proofErr w:type="spellEnd"/>
      <w:r w:rsidRPr="00474B08">
        <w:rPr>
          <w:sz w:val="24"/>
          <w:szCs w:val="24"/>
        </w:rPr>
        <w:t xml:space="preserve"> c), d) a případně f) ZZVZ využije účastník vzor čestného prohlášení dle přílohy č. </w:t>
      </w:r>
      <w:r w:rsidR="005416DA" w:rsidRPr="00474B08">
        <w:rPr>
          <w:sz w:val="24"/>
          <w:szCs w:val="24"/>
        </w:rPr>
        <w:t>4</w:t>
      </w:r>
      <w:r w:rsidRPr="00474B08">
        <w:rPr>
          <w:sz w:val="24"/>
          <w:szCs w:val="24"/>
        </w:rPr>
        <w:t xml:space="preserve"> této zadávací dokumentace.</w:t>
      </w:r>
    </w:p>
    <w:p w:rsidR="00477B6A" w:rsidRDefault="00BA34FD" w:rsidP="00FC7B4C">
      <w:pPr>
        <w:numPr>
          <w:ilvl w:val="1"/>
          <w:numId w:val="5"/>
        </w:numPr>
        <w:spacing w:before="240" w:after="120"/>
        <w:ind w:left="567" w:hanging="567"/>
        <w:jc w:val="both"/>
        <w:rPr>
          <w:b/>
          <w:sz w:val="24"/>
          <w:szCs w:val="24"/>
        </w:rPr>
      </w:pPr>
      <w:bookmarkStart w:id="10" w:name="_Ref482350932"/>
      <w:r w:rsidRPr="00474B08">
        <w:rPr>
          <w:b/>
          <w:sz w:val="24"/>
          <w:szCs w:val="24"/>
        </w:rPr>
        <w:t xml:space="preserve">Profesní </w:t>
      </w:r>
      <w:r w:rsidR="00002792" w:rsidRPr="00474B08">
        <w:rPr>
          <w:b/>
          <w:sz w:val="24"/>
          <w:szCs w:val="24"/>
        </w:rPr>
        <w:t>způsobilost</w:t>
      </w:r>
      <w:bookmarkEnd w:id="10"/>
    </w:p>
    <w:p w:rsidR="00C234C1" w:rsidRPr="00474B08" w:rsidRDefault="00C234C1" w:rsidP="001A0E67">
      <w:pPr>
        <w:spacing w:after="120"/>
        <w:ind w:left="567"/>
        <w:jc w:val="both"/>
        <w:rPr>
          <w:sz w:val="24"/>
          <w:szCs w:val="24"/>
        </w:rPr>
      </w:pPr>
      <w:r w:rsidRPr="00474B08">
        <w:rPr>
          <w:sz w:val="24"/>
          <w:szCs w:val="24"/>
        </w:rPr>
        <w:t xml:space="preserve">Zadavatel </w:t>
      </w:r>
      <w:r w:rsidR="00FA5F5E" w:rsidRPr="00474B08">
        <w:rPr>
          <w:sz w:val="24"/>
          <w:szCs w:val="24"/>
        </w:rPr>
        <w:t>požaduje</w:t>
      </w:r>
      <w:r w:rsidRPr="00474B08">
        <w:rPr>
          <w:sz w:val="24"/>
          <w:szCs w:val="24"/>
        </w:rPr>
        <w:t xml:space="preserve"> </w:t>
      </w:r>
      <w:r w:rsidR="00FA5F5E" w:rsidRPr="00474B08">
        <w:rPr>
          <w:sz w:val="24"/>
          <w:szCs w:val="24"/>
        </w:rPr>
        <w:t xml:space="preserve">prokázání </w:t>
      </w:r>
      <w:r w:rsidRPr="00474B08">
        <w:rPr>
          <w:sz w:val="24"/>
          <w:szCs w:val="24"/>
        </w:rPr>
        <w:t>splnění profesní způsobilosti dle</w:t>
      </w:r>
      <w:r w:rsidR="00B03D1D" w:rsidRPr="00474B08">
        <w:rPr>
          <w:sz w:val="24"/>
          <w:szCs w:val="24"/>
        </w:rPr>
        <w:t xml:space="preserve"> ustanovení</w:t>
      </w:r>
      <w:r w:rsidRPr="00474B08">
        <w:rPr>
          <w:sz w:val="24"/>
          <w:szCs w:val="24"/>
        </w:rPr>
        <w:t xml:space="preserve"> § 77 </w:t>
      </w:r>
      <w:r w:rsidR="00FA5F5E" w:rsidRPr="00474B08">
        <w:rPr>
          <w:sz w:val="24"/>
          <w:szCs w:val="24"/>
        </w:rPr>
        <w:t xml:space="preserve">odst. 1 a odst. 2 písm. a) </w:t>
      </w:r>
      <w:r w:rsidRPr="00474B08">
        <w:rPr>
          <w:sz w:val="24"/>
          <w:szCs w:val="24"/>
        </w:rPr>
        <w:t>ZZVZ</w:t>
      </w:r>
      <w:r w:rsidR="00FA5F5E" w:rsidRPr="00474B08">
        <w:rPr>
          <w:sz w:val="24"/>
          <w:szCs w:val="24"/>
        </w:rPr>
        <w:t xml:space="preserve"> v nabídce účastníka, a to předložením</w:t>
      </w:r>
      <w:r w:rsidRPr="00474B08">
        <w:rPr>
          <w:sz w:val="24"/>
          <w:szCs w:val="24"/>
        </w:rPr>
        <w:t>:</w:t>
      </w:r>
    </w:p>
    <w:p w:rsidR="00477B6A" w:rsidRDefault="00C234C1">
      <w:pPr>
        <w:pStyle w:val="Styl4aAss"/>
        <w:numPr>
          <w:ilvl w:val="0"/>
          <w:numId w:val="8"/>
        </w:numPr>
        <w:spacing w:after="120"/>
        <w:ind w:left="1134" w:hanging="567"/>
      </w:pPr>
      <w:r w:rsidRPr="00474B08">
        <w:t>výpis</w:t>
      </w:r>
      <w:r w:rsidR="00FA5F5E" w:rsidRPr="00474B08">
        <w:t>u</w:t>
      </w:r>
      <w:r w:rsidRPr="00474B08">
        <w:t xml:space="preserve"> z obchodního rejstříku, pokud je v něm </w:t>
      </w:r>
      <w:r w:rsidR="00FA5F5E" w:rsidRPr="00474B08">
        <w:t>účastník zapsán</w:t>
      </w:r>
      <w:r w:rsidRPr="00474B08">
        <w:t>, či výpisu z jiné obdobné evidence, pokud jiný právní předpis zápis do takové evidence vyžaduje;</w:t>
      </w:r>
    </w:p>
    <w:p w:rsidR="00477B6A" w:rsidRDefault="00991DBF">
      <w:pPr>
        <w:pStyle w:val="Styl4aAss"/>
        <w:numPr>
          <w:ilvl w:val="0"/>
          <w:numId w:val="8"/>
        </w:numPr>
        <w:spacing w:after="120"/>
        <w:ind w:left="1134" w:hanging="567"/>
      </w:pPr>
      <w:r w:rsidRPr="00474B08">
        <w:t>licenc</w:t>
      </w:r>
      <w:r w:rsidR="00FA5F5E" w:rsidRPr="00474B08">
        <w:t>e</w:t>
      </w:r>
      <w:r w:rsidRPr="00474B08">
        <w:t xml:space="preserve"> (platné po celou dobu plnění) na obchod s elektřinou dle energetického zákona a vyhlášky č. 8/2016 Sb., o podrobnostech udělování licencí pro podnikání v energetických odvětvích, ve znění pozdějších předpisů.</w:t>
      </w:r>
    </w:p>
    <w:p w:rsidR="00477B6A" w:rsidRDefault="00B426CF" w:rsidP="00FC7B4C">
      <w:pPr>
        <w:numPr>
          <w:ilvl w:val="1"/>
          <w:numId w:val="5"/>
        </w:numPr>
        <w:spacing w:before="240" w:after="120"/>
        <w:ind w:left="567" w:hanging="567"/>
        <w:jc w:val="both"/>
        <w:rPr>
          <w:b/>
          <w:sz w:val="24"/>
          <w:szCs w:val="24"/>
        </w:rPr>
      </w:pPr>
      <w:bookmarkStart w:id="11" w:name="_Ref482350968"/>
      <w:r w:rsidRPr="00474B08">
        <w:rPr>
          <w:b/>
          <w:sz w:val="24"/>
          <w:szCs w:val="24"/>
        </w:rPr>
        <w:t>T</w:t>
      </w:r>
      <w:r w:rsidR="00991DBF" w:rsidRPr="00474B08">
        <w:rPr>
          <w:b/>
          <w:sz w:val="24"/>
          <w:szCs w:val="24"/>
        </w:rPr>
        <w:t>echnick</w:t>
      </w:r>
      <w:r w:rsidR="00717A14" w:rsidRPr="00474B08">
        <w:rPr>
          <w:b/>
          <w:sz w:val="24"/>
          <w:szCs w:val="24"/>
        </w:rPr>
        <w:t>á</w:t>
      </w:r>
      <w:r w:rsidR="00991DBF" w:rsidRPr="00474B08">
        <w:rPr>
          <w:b/>
          <w:sz w:val="24"/>
          <w:szCs w:val="24"/>
        </w:rPr>
        <w:t xml:space="preserve"> kvalifika</w:t>
      </w:r>
      <w:r w:rsidR="00717A14" w:rsidRPr="00474B08">
        <w:rPr>
          <w:b/>
          <w:sz w:val="24"/>
          <w:szCs w:val="24"/>
        </w:rPr>
        <w:t>ce</w:t>
      </w:r>
      <w:bookmarkEnd w:id="11"/>
    </w:p>
    <w:p w:rsidR="00477B6A" w:rsidRDefault="00FA5F5E">
      <w:pPr>
        <w:numPr>
          <w:ilvl w:val="1"/>
          <w:numId w:val="5"/>
        </w:numPr>
        <w:spacing w:after="120"/>
        <w:ind w:left="567" w:hanging="567"/>
        <w:jc w:val="both"/>
        <w:rPr>
          <w:sz w:val="24"/>
          <w:szCs w:val="24"/>
        </w:rPr>
      </w:pPr>
      <w:r w:rsidRPr="00474B08">
        <w:rPr>
          <w:sz w:val="24"/>
          <w:szCs w:val="24"/>
        </w:rPr>
        <w:t>Zadavatel požaduje prokázání technické kvalifikace v nabídce účastníka. Splnění technické kvalifikace účastník prokáže, pokud v nabídce doloží:</w:t>
      </w:r>
    </w:p>
    <w:p w:rsidR="00477B6A" w:rsidRDefault="00991DBF">
      <w:pPr>
        <w:pStyle w:val="Styl4aAss"/>
        <w:numPr>
          <w:ilvl w:val="0"/>
          <w:numId w:val="12"/>
        </w:numPr>
        <w:spacing w:after="120"/>
        <w:ind w:left="1134" w:hanging="567"/>
      </w:pPr>
      <w:r w:rsidRPr="00474B08">
        <w:t xml:space="preserve">Seznam významných dodávek realizovaných </w:t>
      </w:r>
      <w:r w:rsidR="00871AA5" w:rsidRPr="00474B08">
        <w:t>účastník</w:t>
      </w:r>
      <w:r w:rsidRPr="00474B08">
        <w:t>em v posledních 3 letech</w:t>
      </w:r>
      <w:r w:rsidR="00155706" w:rsidRPr="00474B08">
        <w:t xml:space="preserve"> před zahájením zadávacího řízení</w:t>
      </w:r>
      <w:r w:rsidR="005D5DE7" w:rsidRPr="00474B08">
        <w:t>.</w:t>
      </w:r>
    </w:p>
    <w:p w:rsidR="003415E4" w:rsidRPr="00EE30CD" w:rsidRDefault="005D5DE7" w:rsidP="005D5DE7">
      <w:pPr>
        <w:spacing w:after="120"/>
        <w:ind w:left="1134"/>
        <w:jc w:val="both"/>
        <w:rPr>
          <w:sz w:val="24"/>
          <w:szCs w:val="24"/>
        </w:rPr>
      </w:pPr>
      <w:r w:rsidRPr="00EE30CD">
        <w:rPr>
          <w:sz w:val="24"/>
          <w:szCs w:val="24"/>
        </w:rPr>
        <w:t>U</w:t>
      </w:r>
      <w:r w:rsidR="003415E4" w:rsidRPr="00EE30CD">
        <w:rPr>
          <w:sz w:val="24"/>
          <w:szCs w:val="24"/>
        </w:rPr>
        <w:t>vedený kvalifikační předpoklad</w:t>
      </w:r>
      <w:r w:rsidR="004476E3" w:rsidRPr="00EE30CD">
        <w:rPr>
          <w:sz w:val="24"/>
          <w:szCs w:val="24"/>
        </w:rPr>
        <w:t xml:space="preserve"> splní</w:t>
      </w:r>
      <w:r w:rsidR="003415E4" w:rsidRPr="00EE30CD">
        <w:rPr>
          <w:sz w:val="24"/>
          <w:szCs w:val="24"/>
        </w:rPr>
        <w:t xml:space="preserve"> ten účastník, který realizoval </w:t>
      </w:r>
      <w:r w:rsidR="0022407B" w:rsidRPr="00EE30CD">
        <w:rPr>
          <w:sz w:val="24"/>
          <w:szCs w:val="24"/>
        </w:rPr>
        <w:t>nejméně jednu obdobnou zakázku, jejímž předmětem byla dodávka elektřiny na úrovni v</w:t>
      </w:r>
      <w:r w:rsidR="00FE6B2E" w:rsidRPr="00EE30CD">
        <w:rPr>
          <w:sz w:val="24"/>
          <w:szCs w:val="24"/>
        </w:rPr>
        <w:t xml:space="preserve">ysokého </w:t>
      </w:r>
      <w:r w:rsidR="0022407B" w:rsidRPr="00EE30CD">
        <w:rPr>
          <w:sz w:val="24"/>
          <w:szCs w:val="24"/>
        </w:rPr>
        <w:t>n</w:t>
      </w:r>
      <w:r w:rsidR="00FE6B2E" w:rsidRPr="00EE30CD">
        <w:rPr>
          <w:sz w:val="24"/>
          <w:szCs w:val="24"/>
        </w:rPr>
        <w:t>apětí</w:t>
      </w:r>
      <w:r w:rsidR="0022407B" w:rsidRPr="00EE30CD">
        <w:rPr>
          <w:sz w:val="24"/>
          <w:szCs w:val="24"/>
        </w:rPr>
        <w:t xml:space="preserve"> ve finančním objemu </w:t>
      </w:r>
      <w:r w:rsidR="0020563F" w:rsidRPr="00EE30CD">
        <w:rPr>
          <w:sz w:val="24"/>
          <w:szCs w:val="24"/>
        </w:rPr>
        <w:t>min. 20</w:t>
      </w:r>
      <w:r w:rsidR="0022407B" w:rsidRPr="00EE30CD">
        <w:rPr>
          <w:sz w:val="24"/>
          <w:szCs w:val="24"/>
        </w:rPr>
        <w:t xml:space="preserve"> mil. Kč bez DPH a dalších povinných daní a odvodů v průběhu 12 po sobě jdoucích měsíců</w:t>
      </w:r>
      <w:r w:rsidRPr="00EE30CD">
        <w:rPr>
          <w:sz w:val="24"/>
          <w:szCs w:val="24"/>
        </w:rPr>
        <w:t>.</w:t>
      </w:r>
    </w:p>
    <w:p w:rsidR="002300E4" w:rsidRPr="00EE30CD" w:rsidRDefault="002300E4" w:rsidP="009F24A4">
      <w:pPr>
        <w:tabs>
          <w:tab w:val="left" w:pos="1134"/>
        </w:tabs>
        <w:spacing w:after="120"/>
        <w:ind w:left="1134"/>
        <w:jc w:val="both"/>
        <w:rPr>
          <w:sz w:val="24"/>
          <w:szCs w:val="24"/>
        </w:rPr>
      </w:pPr>
      <w:r w:rsidRPr="00EE30CD">
        <w:rPr>
          <w:sz w:val="24"/>
          <w:szCs w:val="24"/>
        </w:rPr>
        <w:t>Jestliže se jedná o významnou dodávku probíhající, splní dodavatel požadavky na předmětnou referenční zakázku pouze v případě, že významná dodávka splní všechny výše požadované parametry již ke dni podání nabídky a tato skutečnost bude z předloženého seznamu významných dodávek patrná.</w:t>
      </w:r>
    </w:p>
    <w:p w:rsidR="003F4BBD" w:rsidRPr="00EE30CD" w:rsidRDefault="00155706" w:rsidP="00155706">
      <w:pPr>
        <w:tabs>
          <w:tab w:val="left" w:pos="1134"/>
        </w:tabs>
        <w:spacing w:after="120"/>
        <w:ind w:left="1134"/>
        <w:jc w:val="both"/>
        <w:rPr>
          <w:sz w:val="24"/>
          <w:szCs w:val="24"/>
        </w:rPr>
      </w:pPr>
      <w:r w:rsidRPr="00EE30CD">
        <w:rPr>
          <w:sz w:val="24"/>
          <w:szCs w:val="24"/>
        </w:rPr>
        <w:t>Dodavatel v seznamu významných dodávek uvede předmět plnění dodávky, její finanční objem, dobu plnění dodávky a přesné označení objednatele významné dodávky s uvedením kontaktní osoby objednatele, u níž je možno údaje uvedené v seznamu ověřit.</w:t>
      </w:r>
    </w:p>
    <w:p w:rsidR="00477B6A" w:rsidRDefault="00FA618B">
      <w:pPr>
        <w:pStyle w:val="Styl4aAss"/>
        <w:numPr>
          <w:ilvl w:val="0"/>
          <w:numId w:val="12"/>
        </w:numPr>
        <w:spacing w:after="120"/>
        <w:ind w:left="1134" w:hanging="567"/>
        <w:rPr>
          <w:snapToGrid w:val="0"/>
        </w:rPr>
      </w:pPr>
      <w:r w:rsidRPr="00EE30CD">
        <w:rPr>
          <w:snapToGrid w:val="0"/>
        </w:rPr>
        <w:t>Kopii platné „Smlouvy o zúčtování odchylek s </w:t>
      </w:r>
      <w:r w:rsidR="00485564" w:rsidRPr="00485564">
        <w:rPr>
          <w:snapToGrid w:val="0"/>
        </w:rPr>
        <w:t>o</w:t>
      </w:r>
      <w:r w:rsidRPr="00EE30CD">
        <w:rPr>
          <w:snapToGrid w:val="0"/>
        </w:rPr>
        <w:t>perátorem trhu“ podepsané oprávněnou osobou</w:t>
      </w:r>
      <w:r w:rsidR="00954FB6" w:rsidRPr="00EE30CD">
        <w:rPr>
          <w:snapToGrid w:val="0"/>
        </w:rPr>
        <w:t xml:space="preserve"> účastníka</w:t>
      </w:r>
      <w:r w:rsidRPr="00EE30CD">
        <w:rPr>
          <w:snapToGrid w:val="0"/>
        </w:rPr>
        <w:t xml:space="preserve"> tak, aby pokryla celou dobu plnění</w:t>
      </w:r>
      <w:r w:rsidR="00025D63" w:rsidRPr="00EE30CD">
        <w:rPr>
          <w:snapToGrid w:val="0"/>
        </w:rPr>
        <w:t xml:space="preserve"> předmětu</w:t>
      </w:r>
      <w:r w:rsidRPr="00EE30CD">
        <w:rPr>
          <w:snapToGrid w:val="0"/>
        </w:rPr>
        <w:t xml:space="preserve"> této veřejné zakázky</w:t>
      </w:r>
      <w:r w:rsidR="00847EF6" w:rsidRPr="00EE30CD">
        <w:rPr>
          <w:snapToGrid w:val="0"/>
        </w:rPr>
        <w:t xml:space="preserve"> nebo kopii potvrzení vystaveného </w:t>
      </w:r>
      <w:r w:rsidR="00485564" w:rsidRPr="00485564">
        <w:rPr>
          <w:snapToGrid w:val="0"/>
        </w:rPr>
        <w:t>o</w:t>
      </w:r>
      <w:r w:rsidR="00847EF6" w:rsidRPr="00EE30CD">
        <w:rPr>
          <w:snapToGrid w:val="0"/>
        </w:rPr>
        <w:t>perátorem trhu, které prokazuje existenci platné „Smlouvy o zúčtování odchylek s </w:t>
      </w:r>
      <w:r w:rsidR="00485564" w:rsidRPr="00485564">
        <w:rPr>
          <w:snapToGrid w:val="0"/>
        </w:rPr>
        <w:t>o</w:t>
      </w:r>
      <w:r w:rsidR="00847EF6" w:rsidRPr="00EE30CD">
        <w:rPr>
          <w:snapToGrid w:val="0"/>
        </w:rPr>
        <w:t>perátorem trhu“ uzavřené s účastníkem po celou dobu plnění předmětu této veřejné zakázky</w:t>
      </w:r>
      <w:r w:rsidRPr="00EE30CD">
        <w:rPr>
          <w:snapToGrid w:val="0"/>
        </w:rPr>
        <w:t>.</w:t>
      </w:r>
    </w:p>
    <w:p w:rsidR="00477B6A" w:rsidRDefault="00FA618B">
      <w:pPr>
        <w:pStyle w:val="Styl4aAss"/>
        <w:numPr>
          <w:ilvl w:val="0"/>
          <w:numId w:val="12"/>
        </w:numPr>
        <w:spacing w:after="120"/>
        <w:ind w:left="1134" w:hanging="567"/>
        <w:rPr>
          <w:snapToGrid w:val="0"/>
        </w:rPr>
      </w:pPr>
      <w:r w:rsidRPr="00EE30CD">
        <w:rPr>
          <w:snapToGrid w:val="0"/>
        </w:rPr>
        <w:t xml:space="preserve">Existenci funkční služby on-line přístupu na zákaznický portál </w:t>
      </w:r>
      <w:r w:rsidR="00871AA5" w:rsidRPr="00EE30CD">
        <w:rPr>
          <w:snapToGrid w:val="0"/>
        </w:rPr>
        <w:t>účastník</w:t>
      </w:r>
      <w:r w:rsidR="004F2E43" w:rsidRPr="00EE30CD">
        <w:rPr>
          <w:snapToGrid w:val="0"/>
        </w:rPr>
        <w:t>a</w:t>
      </w:r>
      <w:r w:rsidRPr="00EE30CD">
        <w:rPr>
          <w:snapToGrid w:val="0"/>
        </w:rPr>
        <w:t xml:space="preserve">, součásti kterého jsou data s odběry elektrické energie. Službu zákaznického portálu prokáže </w:t>
      </w:r>
      <w:r w:rsidR="00871AA5" w:rsidRPr="00EE30CD">
        <w:rPr>
          <w:snapToGrid w:val="0"/>
        </w:rPr>
        <w:t>účastník</w:t>
      </w:r>
      <w:r w:rsidRPr="00EE30CD">
        <w:rPr>
          <w:snapToGrid w:val="0"/>
        </w:rPr>
        <w:t xml:space="preserve"> předložením čestného prohlášení a uvedením přímého odkazu na webové stránky, kde se zadavatel může seznámit s funkčnosti zákaznického portálu.</w:t>
      </w:r>
    </w:p>
    <w:p w:rsidR="00477B6A" w:rsidRDefault="00842CCB" w:rsidP="00FC7B4C">
      <w:pPr>
        <w:numPr>
          <w:ilvl w:val="1"/>
          <w:numId w:val="5"/>
        </w:numPr>
        <w:spacing w:before="480" w:after="120"/>
        <w:ind w:left="567" w:hanging="567"/>
        <w:jc w:val="both"/>
        <w:rPr>
          <w:b/>
          <w:sz w:val="24"/>
          <w:szCs w:val="24"/>
        </w:rPr>
      </w:pPr>
      <w:bookmarkStart w:id="12" w:name="_Ref482350972"/>
      <w:r w:rsidRPr="00EE30CD">
        <w:rPr>
          <w:b/>
          <w:sz w:val="24"/>
          <w:szCs w:val="24"/>
        </w:rPr>
        <w:lastRenderedPageBreak/>
        <w:t>Ekonomická kvalifikace</w:t>
      </w:r>
      <w:bookmarkEnd w:id="12"/>
    </w:p>
    <w:p w:rsidR="00477B6A" w:rsidRDefault="00A3160B">
      <w:pPr>
        <w:numPr>
          <w:ilvl w:val="1"/>
          <w:numId w:val="5"/>
        </w:numPr>
        <w:spacing w:after="120"/>
        <w:ind w:left="567" w:hanging="567"/>
        <w:jc w:val="both"/>
        <w:rPr>
          <w:sz w:val="24"/>
          <w:szCs w:val="24"/>
        </w:rPr>
      </w:pPr>
      <w:r w:rsidRPr="00EE30CD">
        <w:rPr>
          <w:sz w:val="24"/>
          <w:szCs w:val="24"/>
        </w:rPr>
        <w:t xml:space="preserve">Zadavatel požaduje prokázání ekonomické kvalifikace podle </w:t>
      </w:r>
      <w:r w:rsidR="00FD7C2A" w:rsidRPr="00EE30CD">
        <w:rPr>
          <w:sz w:val="24"/>
          <w:szCs w:val="24"/>
        </w:rPr>
        <w:t xml:space="preserve">ustanovení </w:t>
      </w:r>
      <w:r w:rsidRPr="00EE30CD">
        <w:rPr>
          <w:sz w:val="24"/>
          <w:szCs w:val="24"/>
        </w:rPr>
        <w:t>§ 7</w:t>
      </w:r>
      <w:r w:rsidR="00295BD6" w:rsidRPr="00EE30CD">
        <w:rPr>
          <w:sz w:val="24"/>
          <w:szCs w:val="24"/>
        </w:rPr>
        <w:t>8</w:t>
      </w:r>
      <w:r w:rsidRPr="00EE30CD">
        <w:rPr>
          <w:sz w:val="24"/>
          <w:szCs w:val="24"/>
        </w:rPr>
        <w:t xml:space="preserve"> ZZVZ v nabídce účastníka. Splnění </w:t>
      </w:r>
      <w:r w:rsidR="004E76AC" w:rsidRPr="00EE30CD">
        <w:rPr>
          <w:sz w:val="24"/>
          <w:szCs w:val="24"/>
        </w:rPr>
        <w:t xml:space="preserve">ekonomické </w:t>
      </w:r>
      <w:r w:rsidRPr="00EE30CD">
        <w:rPr>
          <w:sz w:val="24"/>
          <w:szCs w:val="24"/>
        </w:rPr>
        <w:t>kvalifikace účastník prokáže, pokud v nabídce doloží</w:t>
      </w:r>
      <w:r w:rsidR="004E76AC" w:rsidRPr="00EE30CD">
        <w:rPr>
          <w:sz w:val="24"/>
          <w:szCs w:val="24"/>
        </w:rPr>
        <w:t xml:space="preserve">, že jeho </w:t>
      </w:r>
      <w:r w:rsidR="00842CCB" w:rsidRPr="00EE30CD">
        <w:rPr>
          <w:sz w:val="24"/>
          <w:szCs w:val="24"/>
        </w:rPr>
        <w:t xml:space="preserve">minimální obrat s ohledem na předmět </w:t>
      </w:r>
      <w:r w:rsidR="009E1FBB" w:rsidRPr="00EE30CD">
        <w:rPr>
          <w:sz w:val="24"/>
          <w:szCs w:val="24"/>
        </w:rPr>
        <w:t xml:space="preserve">veřejné </w:t>
      </w:r>
      <w:r w:rsidR="00842CCB" w:rsidRPr="00EE30CD">
        <w:rPr>
          <w:sz w:val="24"/>
          <w:szCs w:val="24"/>
        </w:rPr>
        <w:t xml:space="preserve">zakázky dosahoval </w:t>
      </w:r>
      <w:r w:rsidR="009E1FBB" w:rsidRPr="00EE30CD">
        <w:rPr>
          <w:sz w:val="24"/>
          <w:szCs w:val="24"/>
        </w:rPr>
        <w:t xml:space="preserve">v každém ze tří (3) bezprostředně předcházejících účetních období </w:t>
      </w:r>
      <w:r w:rsidR="00DE2A09" w:rsidRPr="00EE30CD">
        <w:rPr>
          <w:sz w:val="24"/>
          <w:szCs w:val="24"/>
        </w:rPr>
        <w:t xml:space="preserve">minimálně úrovně </w:t>
      </w:r>
      <w:r w:rsidR="00295BD6" w:rsidRPr="00EE30CD">
        <w:rPr>
          <w:sz w:val="24"/>
          <w:szCs w:val="24"/>
        </w:rPr>
        <w:t xml:space="preserve">dvojnásobku </w:t>
      </w:r>
      <w:r w:rsidR="00DE2A09" w:rsidRPr="00EE30CD">
        <w:rPr>
          <w:sz w:val="24"/>
          <w:szCs w:val="24"/>
        </w:rPr>
        <w:t>předpokládané hodnoty veřejné zakázky.</w:t>
      </w:r>
    </w:p>
    <w:p w:rsidR="00477B6A" w:rsidRDefault="00FA618B">
      <w:pPr>
        <w:numPr>
          <w:ilvl w:val="1"/>
          <w:numId w:val="5"/>
        </w:numPr>
        <w:spacing w:after="120"/>
        <w:ind w:left="567" w:hanging="567"/>
        <w:jc w:val="both"/>
        <w:rPr>
          <w:sz w:val="24"/>
          <w:szCs w:val="24"/>
        </w:rPr>
      </w:pPr>
      <w:r w:rsidRPr="00EE30CD">
        <w:rPr>
          <w:sz w:val="24"/>
          <w:szCs w:val="24"/>
        </w:rPr>
        <w:t>Dodavatel prokáže obrat výkazem zisku a ztrát dodavatele nebo obdobným dokladem podle právního řádu země sídla dodavatele</w:t>
      </w:r>
      <w:r w:rsidR="00163DE2" w:rsidRPr="00EE30CD">
        <w:rPr>
          <w:sz w:val="24"/>
          <w:szCs w:val="24"/>
        </w:rPr>
        <w:t>.</w:t>
      </w:r>
    </w:p>
    <w:p w:rsidR="00477B6A" w:rsidRDefault="004E764F">
      <w:pPr>
        <w:numPr>
          <w:ilvl w:val="1"/>
          <w:numId w:val="5"/>
        </w:numPr>
        <w:spacing w:after="120"/>
        <w:ind w:left="567" w:hanging="567"/>
        <w:jc w:val="both"/>
        <w:rPr>
          <w:b/>
          <w:sz w:val="24"/>
          <w:szCs w:val="24"/>
        </w:rPr>
      </w:pPr>
      <w:r w:rsidRPr="00EE30CD">
        <w:rPr>
          <w:b/>
          <w:sz w:val="24"/>
          <w:szCs w:val="24"/>
        </w:rPr>
        <w:t>Doklady o kvalifikaci</w:t>
      </w:r>
    </w:p>
    <w:p w:rsidR="00477B6A" w:rsidRDefault="007E0481">
      <w:pPr>
        <w:numPr>
          <w:ilvl w:val="1"/>
          <w:numId w:val="5"/>
        </w:numPr>
        <w:spacing w:after="120"/>
        <w:ind w:left="567" w:hanging="567"/>
        <w:jc w:val="both"/>
        <w:rPr>
          <w:sz w:val="24"/>
          <w:szCs w:val="24"/>
        </w:rPr>
      </w:pPr>
      <w:r w:rsidRPr="00EE30CD">
        <w:rPr>
          <w:sz w:val="24"/>
          <w:szCs w:val="24"/>
        </w:rPr>
        <w:t>Nestanoví-li zadavatel v této zadávací dokumentaci výslovně jinak, předkládá účastník pouze prosté kopie dokladů prokazujících splnění kvalifikace.</w:t>
      </w:r>
    </w:p>
    <w:p w:rsidR="00477B6A" w:rsidRDefault="007E0481">
      <w:pPr>
        <w:numPr>
          <w:ilvl w:val="1"/>
          <w:numId w:val="5"/>
        </w:numPr>
        <w:spacing w:after="120"/>
        <w:ind w:left="567" w:hanging="567"/>
        <w:jc w:val="both"/>
        <w:rPr>
          <w:sz w:val="24"/>
          <w:szCs w:val="24"/>
        </w:rPr>
      </w:pPr>
      <w:r w:rsidRPr="00EE30CD">
        <w:rPr>
          <w:sz w:val="24"/>
          <w:szCs w:val="24"/>
        </w:rPr>
        <w:t>Pokud není účastník z důvodů, které mu lz</w:t>
      </w:r>
      <w:r w:rsidR="005D5DE7" w:rsidRPr="00EE30CD">
        <w:rPr>
          <w:sz w:val="24"/>
          <w:szCs w:val="24"/>
        </w:rPr>
        <w:t>e</w:t>
      </w:r>
      <w:r w:rsidRPr="00EE30CD">
        <w:rPr>
          <w:sz w:val="24"/>
          <w:szCs w:val="24"/>
        </w:rPr>
        <w:t xml:space="preserve"> přičítat, schopen předložit požadovaný doklad, je oprávněn předložit jiný rovnocenný doklad.</w:t>
      </w:r>
      <w:r w:rsidR="00587223" w:rsidRPr="00EE30CD">
        <w:rPr>
          <w:sz w:val="24"/>
          <w:szCs w:val="24"/>
        </w:rPr>
        <w:t xml:space="preserve"> </w:t>
      </w:r>
    </w:p>
    <w:p w:rsidR="00477B6A" w:rsidRDefault="00587223">
      <w:pPr>
        <w:numPr>
          <w:ilvl w:val="1"/>
          <w:numId w:val="5"/>
        </w:numPr>
        <w:spacing w:after="120"/>
        <w:ind w:left="567" w:hanging="567"/>
        <w:jc w:val="both"/>
        <w:rPr>
          <w:sz w:val="24"/>
          <w:szCs w:val="24"/>
        </w:rPr>
      </w:pPr>
      <w:r w:rsidRPr="00EE30CD">
        <w:rPr>
          <w:sz w:val="24"/>
          <w:szCs w:val="24"/>
        </w:rPr>
        <w:t>V případě, že byla kvalifikace získána v zahraničí, prokazuje se doklady vydanými podle právního řádu země, ve kterém byla získána, a to v rozsahu požadovaném zadavatelem.</w:t>
      </w:r>
    </w:p>
    <w:p w:rsidR="00477B6A" w:rsidRDefault="004E764F">
      <w:pPr>
        <w:numPr>
          <w:ilvl w:val="1"/>
          <w:numId w:val="5"/>
        </w:numPr>
        <w:spacing w:after="120"/>
        <w:ind w:left="567" w:hanging="567"/>
        <w:jc w:val="both"/>
        <w:rPr>
          <w:sz w:val="24"/>
          <w:szCs w:val="24"/>
        </w:rPr>
      </w:pPr>
      <w:r w:rsidRPr="00EE30CD">
        <w:rPr>
          <w:sz w:val="24"/>
          <w:szCs w:val="24"/>
        </w:rPr>
        <w:t xml:space="preserve">Doklady prokazující základní způsobilost podle § 74 ZZVZ a profesní způsobilost podle </w:t>
      </w:r>
      <w:r w:rsidR="007E0481" w:rsidRPr="00EE30CD">
        <w:rPr>
          <w:sz w:val="24"/>
          <w:szCs w:val="24"/>
        </w:rPr>
        <w:t xml:space="preserve">ustanovení </w:t>
      </w:r>
      <w:r w:rsidRPr="00EE30CD">
        <w:rPr>
          <w:sz w:val="24"/>
          <w:szCs w:val="24"/>
        </w:rPr>
        <w:t>§ 77 odst. 1 ZZVZ musí prokazovat splnění požadovaného kritéria způsobilosti nejpozději v době 3 měsíců přede dnem zahájení zadávacího řízení.</w:t>
      </w:r>
    </w:p>
    <w:p w:rsidR="00477B6A" w:rsidRDefault="004E764F">
      <w:pPr>
        <w:numPr>
          <w:ilvl w:val="1"/>
          <w:numId w:val="5"/>
        </w:numPr>
        <w:spacing w:after="120"/>
        <w:ind w:left="567" w:hanging="567"/>
        <w:jc w:val="both"/>
        <w:rPr>
          <w:sz w:val="24"/>
          <w:szCs w:val="24"/>
        </w:rPr>
      </w:pPr>
      <w:r w:rsidRPr="00EE30CD">
        <w:rPr>
          <w:sz w:val="24"/>
          <w:szCs w:val="24"/>
        </w:rPr>
        <w:t xml:space="preserve">Povinnost předložit doklad může dodavatel splnit i odkazem na odpovídající informace vedené v informačním systému veřejné správy podle zákona č. 365/2000 Sb., o informačních systémech veřejné správy a o změně některých dalších zákonů, ve znění pozdějších předpisů nebo v obdobném systému vedeném v jiném členském státu, který umožňuje neomezený dálkový přístup. V takovém případě dodavatel </w:t>
      </w:r>
      <w:r w:rsidR="00FC0E14" w:rsidRPr="00EE30CD">
        <w:rPr>
          <w:sz w:val="24"/>
          <w:szCs w:val="24"/>
        </w:rPr>
        <w:t xml:space="preserve">sdělí </w:t>
      </w:r>
      <w:r w:rsidRPr="00EE30CD">
        <w:rPr>
          <w:sz w:val="24"/>
          <w:szCs w:val="24"/>
        </w:rPr>
        <w:t>internetovou adresu a údaje pro přihlášení a vyhledání požadované informace, jsou-li takové údaje nezbytné.</w:t>
      </w:r>
      <w:r w:rsidR="009F24A4" w:rsidRPr="00EE30CD">
        <w:rPr>
          <w:sz w:val="24"/>
          <w:szCs w:val="24"/>
        </w:rPr>
        <w:t xml:space="preserve"> </w:t>
      </w:r>
    </w:p>
    <w:p w:rsidR="00477B6A" w:rsidRDefault="009F24A4">
      <w:pPr>
        <w:numPr>
          <w:ilvl w:val="1"/>
          <w:numId w:val="5"/>
        </w:numPr>
        <w:spacing w:after="120"/>
        <w:ind w:left="567" w:hanging="567"/>
        <w:jc w:val="both"/>
        <w:rPr>
          <w:sz w:val="24"/>
          <w:szCs w:val="24"/>
        </w:rPr>
      </w:pPr>
      <w:r w:rsidRPr="00EE30CD">
        <w:rPr>
          <w:sz w:val="24"/>
          <w:szCs w:val="24"/>
        </w:rPr>
        <w:t>Nad rámec výše uvedeného umožňuje zadavatel rovněž prokázání části kvalifikace prostřednictvím výpisu ze se</w:t>
      </w:r>
      <w:r w:rsidR="004D096C" w:rsidRPr="00EE30CD">
        <w:rPr>
          <w:sz w:val="24"/>
          <w:szCs w:val="24"/>
        </w:rPr>
        <w:t>znamu kvalifikovaných dodavatelů a výpisu</w:t>
      </w:r>
      <w:r w:rsidRPr="00EE30CD">
        <w:rPr>
          <w:sz w:val="24"/>
          <w:szCs w:val="24"/>
        </w:rPr>
        <w:t xml:space="preserve"> ze seznamu certifikovaných dodavatelů, a to za podmínek a v rozsahu, které vyplývají z ustanovení § 226 a násl. a § 233 a násl. ZZVZ.</w:t>
      </w:r>
    </w:p>
    <w:p w:rsidR="00477B6A" w:rsidRDefault="004E764F">
      <w:pPr>
        <w:numPr>
          <w:ilvl w:val="1"/>
          <w:numId w:val="5"/>
        </w:numPr>
        <w:spacing w:after="120"/>
        <w:ind w:left="567" w:hanging="567"/>
        <w:jc w:val="both"/>
        <w:rPr>
          <w:sz w:val="24"/>
          <w:szCs w:val="24"/>
        </w:rPr>
      </w:pPr>
      <w:r w:rsidRPr="00EE30CD">
        <w:rPr>
          <w:sz w:val="24"/>
          <w:szCs w:val="24"/>
        </w:rPr>
        <w:t>Před uzavřením smlouvy si zadavatel od vybraného dodavatele v souladu s</w:t>
      </w:r>
      <w:r w:rsidR="00587223" w:rsidRPr="00EE30CD">
        <w:rPr>
          <w:sz w:val="24"/>
          <w:szCs w:val="24"/>
        </w:rPr>
        <w:t xml:space="preserve"> ustanovením </w:t>
      </w:r>
      <w:r w:rsidRPr="00EE30CD">
        <w:rPr>
          <w:sz w:val="24"/>
          <w:szCs w:val="24"/>
        </w:rPr>
        <w:t>§ 86 odst. 3 ZZVZ vždy vyžádá předložení originálů nebo ověřených kopií dokladů o kvalifikaci, pokud již nebyly v zadávacím řízení předloženy.</w:t>
      </w:r>
    </w:p>
    <w:p w:rsidR="00C76CEB" w:rsidRPr="00EE30CD" w:rsidRDefault="00C76CEB" w:rsidP="00C76CEB">
      <w:pPr>
        <w:spacing w:after="120"/>
        <w:ind w:left="567"/>
        <w:jc w:val="both"/>
        <w:rPr>
          <w:sz w:val="24"/>
          <w:szCs w:val="24"/>
        </w:rPr>
      </w:pPr>
    </w:p>
    <w:p w:rsidR="00477B6A" w:rsidRDefault="005E7ADF">
      <w:pPr>
        <w:numPr>
          <w:ilvl w:val="1"/>
          <w:numId w:val="5"/>
        </w:numPr>
        <w:spacing w:after="120"/>
        <w:ind w:left="567" w:hanging="567"/>
        <w:jc w:val="both"/>
        <w:rPr>
          <w:b/>
          <w:sz w:val="24"/>
          <w:szCs w:val="24"/>
        </w:rPr>
      </w:pPr>
      <w:r w:rsidRPr="0034669E">
        <w:rPr>
          <w:b/>
          <w:sz w:val="24"/>
          <w:szCs w:val="24"/>
        </w:rPr>
        <w:t>Prokázání kvalifikace prostřednictvím jiných osob</w:t>
      </w:r>
    </w:p>
    <w:p w:rsidR="00477B6A" w:rsidRDefault="00A72A13">
      <w:pPr>
        <w:numPr>
          <w:ilvl w:val="1"/>
          <w:numId w:val="5"/>
        </w:numPr>
        <w:spacing w:after="120"/>
        <w:ind w:left="567" w:hanging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Pokud není účastník schopen prokázat splnění určité části kvalifikace požadované zadavatelem podle </w:t>
      </w:r>
      <w:proofErr w:type="gramStart"/>
      <w:r>
        <w:rPr>
          <w:sz w:val="24"/>
          <w:szCs w:val="24"/>
        </w:rPr>
        <w:t xml:space="preserve">čl. </w:t>
      </w:r>
      <w:r w:rsidR="00CC4156">
        <w:fldChar w:fldCharType="begin"/>
      </w:r>
      <w:r w:rsidR="00CC4156">
        <w:instrText xml:space="preserve"> REF _Ref482362484 \r \h  \* MERGEFORMAT </w:instrText>
      </w:r>
      <w:r w:rsidR="00CC4156">
        <w:fldChar w:fldCharType="separate"/>
      </w:r>
      <w:r w:rsidR="00C939F0" w:rsidRPr="00C939F0">
        <w:rPr>
          <w:sz w:val="24"/>
          <w:szCs w:val="24"/>
        </w:rPr>
        <w:t>6.1</w:t>
      </w:r>
      <w:r w:rsidR="00CC4156">
        <w:fldChar w:fldCharType="end"/>
      </w:r>
      <w:r w:rsidR="00025D63" w:rsidRPr="0034669E">
        <w:rPr>
          <w:sz w:val="24"/>
          <w:szCs w:val="24"/>
        </w:rPr>
        <w:t xml:space="preserve"> písm.</w:t>
      </w:r>
      <w:proofErr w:type="gramEnd"/>
      <w:r w:rsidR="00025D63" w:rsidRPr="0034669E">
        <w:rPr>
          <w:sz w:val="24"/>
          <w:szCs w:val="24"/>
        </w:rPr>
        <w:t xml:space="preserve"> </w:t>
      </w:r>
      <w:r w:rsidR="00EB593F" w:rsidRPr="0034669E">
        <w:rPr>
          <w:sz w:val="24"/>
          <w:szCs w:val="24"/>
        </w:rPr>
        <w:t>c), d) nebo b)</w:t>
      </w:r>
      <w:r w:rsidR="00025D63" w:rsidRPr="0034669E">
        <w:rPr>
          <w:sz w:val="24"/>
          <w:szCs w:val="24"/>
        </w:rPr>
        <w:t xml:space="preserve"> této zadávací dokumentace</w:t>
      </w:r>
      <w:r>
        <w:rPr>
          <w:sz w:val="24"/>
          <w:szCs w:val="24"/>
        </w:rPr>
        <w:t xml:space="preserve"> v plném rozsahu, s výjimkou kritéria profesní způsobilosti dle ustanovení § 77 odst. 1 ZZVZ, je oprávněn splnění kvalifikace v chybějícím rozsahu prokázat prostřednictvím jiných osob, a to za podmínek vyplývajících z ustanovení § 83 ZZVZ.</w:t>
      </w:r>
    </w:p>
    <w:p w:rsidR="00477B6A" w:rsidRDefault="00A72A13">
      <w:pPr>
        <w:numPr>
          <w:ilvl w:val="1"/>
          <w:numId w:val="5"/>
        </w:numPr>
        <w:spacing w:after="120"/>
        <w:ind w:left="567"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Prokazování kvalifikace, pokud bude předmět veřejné zakázky plněn několika účastníky společně</w:t>
      </w:r>
    </w:p>
    <w:p w:rsidR="00477B6A" w:rsidRDefault="00770492">
      <w:pPr>
        <w:numPr>
          <w:ilvl w:val="1"/>
          <w:numId w:val="5"/>
        </w:numPr>
        <w:spacing w:after="120"/>
        <w:ind w:left="567" w:hanging="567"/>
        <w:jc w:val="both"/>
        <w:rPr>
          <w:b/>
          <w:sz w:val="24"/>
          <w:szCs w:val="24"/>
        </w:rPr>
      </w:pPr>
      <w:r w:rsidRPr="00EE30CD">
        <w:rPr>
          <w:sz w:val="24"/>
          <w:szCs w:val="24"/>
        </w:rPr>
        <w:lastRenderedPageBreak/>
        <w:t xml:space="preserve">Chce-li předmět veřejné zakázky plnit několik účastníků společně, musí základní způsobilost a </w:t>
      </w:r>
      <w:r w:rsidR="007C3F06" w:rsidRPr="00EE30CD">
        <w:rPr>
          <w:sz w:val="24"/>
          <w:szCs w:val="24"/>
        </w:rPr>
        <w:t>profesní způsobilost podle ustanovení § 77 odst. 1 ZZVZ prokázat každý takový účastník samostatně.</w:t>
      </w:r>
    </w:p>
    <w:p w:rsidR="00477B6A" w:rsidRDefault="003623BE">
      <w:pPr>
        <w:numPr>
          <w:ilvl w:val="1"/>
          <w:numId w:val="5"/>
        </w:numPr>
        <w:spacing w:after="120"/>
        <w:ind w:left="567" w:hanging="567"/>
        <w:jc w:val="both"/>
        <w:rPr>
          <w:b/>
          <w:sz w:val="24"/>
          <w:szCs w:val="24"/>
        </w:rPr>
      </w:pPr>
      <w:r w:rsidRPr="00EE30CD">
        <w:rPr>
          <w:sz w:val="24"/>
          <w:szCs w:val="24"/>
        </w:rPr>
        <w:t>Současně jsou účastníci povinni předložit zadavateli také smlouvu, ve které bude obsažen závazek, že všichni tito účastníci budou vůči zadavateli a třetím osobám z jakýchkoliv právních vztahů vzniklých v souvislosti s veřejnou zakázkou zavázáni společně a nerozdílně, a to po celou dobu plnění veřejné zakázky i po dobu trvání jiných závazků vyplývajících z veřejné zakázky. Požadavek na závazek podle věty první, aby dodavatelé byli zavázáni společně a nerozdílně, platí, pokud zvláštní právní předpis nebo zadavatel nestanoví jinak.</w:t>
      </w:r>
    </w:p>
    <w:p w:rsidR="00477B6A" w:rsidRDefault="00991DBF">
      <w:pPr>
        <w:pStyle w:val="Odstavecseseznamem"/>
        <w:numPr>
          <w:ilvl w:val="0"/>
          <w:numId w:val="5"/>
        </w:numPr>
        <w:spacing w:before="240" w:after="240"/>
        <w:ind w:left="567" w:hanging="567"/>
        <w:contextualSpacing w:val="0"/>
        <w:jc w:val="both"/>
        <w:rPr>
          <w:b/>
          <w:sz w:val="28"/>
          <w:szCs w:val="28"/>
        </w:rPr>
      </w:pPr>
      <w:bookmarkStart w:id="13" w:name="_Ref14772719"/>
      <w:r w:rsidRPr="00EE30CD">
        <w:rPr>
          <w:b/>
          <w:sz w:val="28"/>
          <w:szCs w:val="28"/>
        </w:rPr>
        <w:t xml:space="preserve">OBCHODNÍ A </w:t>
      </w:r>
      <w:r w:rsidR="00954FB6" w:rsidRPr="00EE30CD">
        <w:rPr>
          <w:b/>
          <w:sz w:val="28"/>
          <w:szCs w:val="28"/>
        </w:rPr>
        <w:t xml:space="preserve">SMLUVNÍ </w:t>
      </w:r>
      <w:r w:rsidRPr="00EE30CD">
        <w:rPr>
          <w:b/>
          <w:sz w:val="28"/>
          <w:szCs w:val="28"/>
        </w:rPr>
        <w:t>PODMÍNKY</w:t>
      </w:r>
      <w:bookmarkEnd w:id="13"/>
      <w:r w:rsidRPr="00EE30CD">
        <w:rPr>
          <w:b/>
          <w:sz w:val="28"/>
          <w:szCs w:val="28"/>
        </w:rPr>
        <w:t xml:space="preserve"> </w:t>
      </w:r>
    </w:p>
    <w:p w:rsidR="00477B6A" w:rsidRDefault="00347C6C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bookmarkStart w:id="14" w:name="_Ref418083569"/>
      <w:r w:rsidRPr="00EE30CD">
        <w:rPr>
          <w:sz w:val="24"/>
          <w:szCs w:val="24"/>
        </w:rPr>
        <w:t>Součástí nabídky musí být návrh smlouvy podepsaný oprávněnou osobou</w:t>
      </w:r>
      <w:r w:rsidR="001F5629" w:rsidRPr="00EE30CD">
        <w:rPr>
          <w:sz w:val="24"/>
          <w:szCs w:val="24"/>
        </w:rPr>
        <w:t xml:space="preserve"> účastníka</w:t>
      </w:r>
      <w:r w:rsidRPr="00EE30CD">
        <w:rPr>
          <w:sz w:val="24"/>
          <w:szCs w:val="24"/>
        </w:rPr>
        <w:t xml:space="preserve">. </w:t>
      </w:r>
    </w:p>
    <w:p w:rsidR="00477B6A" w:rsidRDefault="00347C6C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EE30CD">
        <w:rPr>
          <w:sz w:val="24"/>
          <w:szCs w:val="24"/>
        </w:rPr>
        <w:t>Smlouva musí obsahovat veškeré náležitosti a požadavky zadavatele dle zadávací dokumentace</w:t>
      </w:r>
      <w:r w:rsidR="009F7C3C" w:rsidRPr="00EE30CD">
        <w:rPr>
          <w:sz w:val="24"/>
          <w:szCs w:val="24"/>
        </w:rPr>
        <w:t xml:space="preserve"> (tj. nikoliv jen dle čl. </w:t>
      </w:r>
      <w:r w:rsidR="00295BD6" w:rsidRPr="00EE30CD">
        <w:rPr>
          <w:sz w:val="24"/>
          <w:szCs w:val="24"/>
        </w:rPr>
        <w:t xml:space="preserve">7.3 </w:t>
      </w:r>
      <w:r w:rsidR="009F7C3C" w:rsidRPr="00EE30CD">
        <w:rPr>
          <w:sz w:val="24"/>
          <w:szCs w:val="24"/>
        </w:rPr>
        <w:t>této zadávací dokumentace)</w:t>
      </w:r>
      <w:r w:rsidRPr="00EE30CD">
        <w:rPr>
          <w:sz w:val="24"/>
          <w:szCs w:val="24"/>
        </w:rPr>
        <w:t xml:space="preserve"> a nesmí být se zadávací dokumentací v rozporu.</w:t>
      </w:r>
    </w:p>
    <w:p w:rsidR="00477B6A" w:rsidRDefault="00991DBF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b/>
          <w:sz w:val="24"/>
          <w:szCs w:val="24"/>
        </w:rPr>
      </w:pPr>
      <w:bookmarkStart w:id="15" w:name="_Ref418083571"/>
      <w:bookmarkStart w:id="16" w:name="_Ref482358148"/>
      <w:bookmarkEnd w:id="14"/>
      <w:r w:rsidRPr="00EE30CD">
        <w:rPr>
          <w:b/>
          <w:sz w:val="24"/>
          <w:szCs w:val="24"/>
        </w:rPr>
        <w:t>Návrh smlouvy musí obsahovat</w:t>
      </w:r>
      <w:bookmarkEnd w:id="15"/>
      <w:r w:rsidR="00431107" w:rsidRPr="00EE30CD">
        <w:rPr>
          <w:b/>
          <w:sz w:val="24"/>
          <w:szCs w:val="24"/>
        </w:rPr>
        <w:t>:</w:t>
      </w:r>
      <w:bookmarkEnd w:id="16"/>
    </w:p>
    <w:p w:rsidR="00477B6A" w:rsidRDefault="00991DBF">
      <w:pPr>
        <w:pStyle w:val="Styl4aAss"/>
        <w:numPr>
          <w:ilvl w:val="0"/>
          <w:numId w:val="24"/>
        </w:numPr>
        <w:spacing w:after="120"/>
        <w:ind w:left="1134" w:hanging="567"/>
      </w:pPr>
      <w:r w:rsidRPr="00EE30CD">
        <w:t>registrační čísla subjektů dle vyhlášky č. 408/2015 Sb., ve znění pozdějších předpisů,</w:t>
      </w:r>
    </w:p>
    <w:p w:rsidR="00477B6A" w:rsidRDefault="00991DBF">
      <w:pPr>
        <w:pStyle w:val="Styl4aAss"/>
        <w:numPr>
          <w:ilvl w:val="0"/>
          <w:numId w:val="24"/>
        </w:numPr>
        <w:spacing w:after="120"/>
        <w:ind w:left="1134" w:hanging="567"/>
      </w:pPr>
      <w:r w:rsidRPr="00EE30CD">
        <w:t>definici pojmů užitých ve smlouvě, možno i odkazem na příslušná ustanovení energetického zákona a jeho prováděcích vyhlášek,</w:t>
      </w:r>
    </w:p>
    <w:p w:rsidR="00477B6A" w:rsidRDefault="00991DBF">
      <w:pPr>
        <w:pStyle w:val="Styl4aAss"/>
        <w:numPr>
          <w:ilvl w:val="0"/>
          <w:numId w:val="24"/>
        </w:numPr>
        <w:spacing w:after="120"/>
        <w:ind w:left="1134" w:hanging="567"/>
      </w:pPr>
      <w:r w:rsidRPr="00EE30CD">
        <w:t>časovou a technickou specifikaci plnění,</w:t>
      </w:r>
    </w:p>
    <w:p w:rsidR="00477B6A" w:rsidRDefault="00991DBF">
      <w:pPr>
        <w:pStyle w:val="Styl4aAss"/>
        <w:numPr>
          <w:ilvl w:val="0"/>
          <w:numId w:val="24"/>
        </w:numPr>
        <w:spacing w:after="120"/>
        <w:ind w:left="1134" w:hanging="567"/>
      </w:pPr>
      <w:r w:rsidRPr="00EE30CD">
        <w:t>způsob měření dodávky elektřiny a předávání naměřených hodnot,</w:t>
      </w:r>
    </w:p>
    <w:p w:rsidR="00477B6A" w:rsidRDefault="00991DBF">
      <w:pPr>
        <w:pStyle w:val="Styl4aAss"/>
        <w:numPr>
          <w:ilvl w:val="0"/>
          <w:numId w:val="24"/>
        </w:numPr>
        <w:spacing w:after="120"/>
        <w:ind w:left="1134" w:hanging="567"/>
      </w:pPr>
      <w:r w:rsidRPr="00EE30CD">
        <w:t>způsob sjednávání a vyhodnocování dodávky elektřiny,</w:t>
      </w:r>
    </w:p>
    <w:p w:rsidR="00477B6A" w:rsidRDefault="00991DBF">
      <w:pPr>
        <w:pStyle w:val="Styl4aAss"/>
        <w:numPr>
          <w:ilvl w:val="0"/>
          <w:numId w:val="24"/>
        </w:numPr>
        <w:spacing w:after="120"/>
        <w:ind w:left="1134" w:hanging="567"/>
      </w:pPr>
      <w:r w:rsidRPr="00EE30CD">
        <w:t>cenové a platební</w:t>
      </w:r>
      <w:r w:rsidR="008E3EE8" w:rsidRPr="00EE30CD">
        <w:t xml:space="preserve"> podmínky, jejichž součástí budou mimo jiné ujednání uvedená v </w:t>
      </w:r>
      <w:proofErr w:type="gramStart"/>
      <w:r w:rsidR="008E3EE8" w:rsidRPr="00EE30CD">
        <w:t xml:space="preserve">čl. </w:t>
      </w:r>
      <w:r w:rsidR="0012312E">
        <w:fldChar w:fldCharType="begin"/>
      </w:r>
      <w:r w:rsidR="00384F6C">
        <w:instrText xml:space="preserve"> REF _Ref482358310 \r \h </w:instrText>
      </w:r>
      <w:r w:rsidR="0012312E">
        <w:fldChar w:fldCharType="separate"/>
      </w:r>
      <w:r w:rsidR="00C939F0">
        <w:t>7.7</w:t>
      </w:r>
      <w:r w:rsidR="0012312E">
        <w:fldChar w:fldCharType="end"/>
      </w:r>
      <w:r w:rsidR="008E3EE8" w:rsidRPr="00EE30CD">
        <w:t xml:space="preserve"> této</w:t>
      </w:r>
      <w:proofErr w:type="gramEnd"/>
      <w:r w:rsidR="008E3EE8" w:rsidRPr="00EE30CD">
        <w:t xml:space="preserve"> zadávací dokumentace, jakož i</w:t>
      </w:r>
      <w:r w:rsidRPr="00EE30CD">
        <w:t xml:space="preserve"> následující ustanovení:</w:t>
      </w:r>
    </w:p>
    <w:p w:rsidR="00991DBF" w:rsidRPr="00EE30CD" w:rsidRDefault="00394A57" w:rsidP="00250A1F">
      <w:pPr>
        <w:pStyle w:val="Eslovn"/>
        <w:widowControl/>
        <w:spacing w:before="0" w:after="120"/>
        <w:ind w:left="1134"/>
        <w:rPr>
          <w:szCs w:val="24"/>
        </w:rPr>
      </w:pPr>
      <w:r w:rsidRPr="00EE30CD">
        <w:rPr>
          <w:szCs w:val="24"/>
        </w:rPr>
        <w:t>„</w:t>
      </w:r>
      <w:r w:rsidR="00991DBF" w:rsidRPr="00EE30CD">
        <w:rPr>
          <w:i/>
          <w:szCs w:val="24"/>
        </w:rPr>
        <w:t xml:space="preserve">V případě, že správce daně rozhodl, že </w:t>
      </w:r>
      <w:r w:rsidR="00871AA5" w:rsidRPr="00EE30CD">
        <w:rPr>
          <w:i/>
          <w:szCs w:val="24"/>
        </w:rPr>
        <w:t>účastník</w:t>
      </w:r>
      <w:r w:rsidR="00991DBF" w:rsidRPr="00EE30CD">
        <w:rPr>
          <w:i/>
          <w:szCs w:val="24"/>
        </w:rPr>
        <w:t xml:space="preserve"> je nespolehlivý plátce ve smyslu ustanovení § 106a zákona č. 235/2004 Sb., o dani z přidané hodnoty, ve znění pozdějších předpisů (dále jen „</w:t>
      </w:r>
      <w:r w:rsidR="00991DBF" w:rsidRPr="00EE30CD">
        <w:rPr>
          <w:b/>
          <w:i/>
          <w:szCs w:val="24"/>
        </w:rPr>
        <w:t>ZDPH</w:t>
      </w:r>
      <w:r w:rsidR="00991DBF" w:rsidRPr="00EE30CD">
        <w:rPr>
          <w:i/>
          <w:szCs w:val="24"/>
        </w:rPr>
        <w:t>“) nebo dodavatel uvedl na daňovém dokladu sloužícímu jako podklad pro bezhotovostní úhradu jiný bankovní účet, než zveřejněný správcem daně dle ustanovení § 98 ZDPH, je odběratel oprávněn provést úhradu svého závazku dle této smlouvy po</w:t>
      </w:r>
      <w:r w:rsidRPr="00EE30CD">
        <w:rPr>
          <w:i/>
          <w:szCs w:val="24"/>
        </w:rPr>
        <w:t>uze ve výši částky základu daně.</w:t>
      </w:r>
      <w:r w:rsidRPr="00EE30CD">
        <w:rPr>
          <w:szCs w:val="24"/>
        </w:rPr>
        <w:t>“</w:t>
      </w:r>
    </w:p>
    <w:p w:rsidR="00477B6A" w:rsidRDefault="00991DBF">
      <w:pPr>
        <w:pStyle w:val="Styl4aAss"/>
        <w:numPr>
          <w:ilvl w:val="0"/>
          <w:numId w:val="24"/>
        </w:numPr>
        <w:spacing w:after="120"/>
        <w:ind w:left="1134" w:hanging="567"/>
      </w:pPr>
      <w:r w:rsidRPr="00EE30CD">
        <w:t xml:space="preserve">povinnost </w:t>
      </w:r>
      <w:r w:rsidR="00871AA5" w:rsidRPr="00EE30CD">
        <w:t>účastník</w:t>
      </w:r>
      <w:r w:rsidR="004F2E43" w:rsidRPr="00EE30CD">
        <w:t>a</w:t>
      </w:r>
      <w:r w:rsidRPr="00EE30CD">
        <w:t xml:space="preserve"> zaplatit zadavateli smluvní pokutu v souladu s</w:t>
      </w:r>
      <w:r w:rsidR="008E3EE8" w:rsidRPr="00EE30CD">
        <w:t> </w:t>
      </w:r>
      <w:proofErr w:type="gramStart"/>
      <w:r w:rsidR="008E3EE8" w:rsidRPr="00EE30CD">
        <w:t xml:space="preserve">článkem </w:t>
      </w:r>
      <w:r w:rsidR="0012312E">
        <w:fldChar w:fldCharType="begin"/>
      </w:r>
      <w:r w:rsidR="00384F6C">
        <w:instrText xml:space="preserve"> REF _Ref482358410 \r \h </w:instrText>
      </w:r>
      <w:r w:rsidR="0012312E">
        <w:fldChar w:fldCharType="separate"/>
      </w:r>
      <w:r w:rsidR="00C939F0">
        <w:t>7.8</w:t>
      </w:r>
      <w:r w:rsidR="0012312E">
        <w:fldChar w:fldCharType="end"/>
      </w:r>
      <w:r w:rsidR="008E3EE8" w:rsidRPr="00EE30CD">
        <w:t xml:space="preserve"> písm.</w:t>
      </w:r>
      <w:proofErr w:type="gramEnd"/>
      <w:r w:rsidR="008E3EE8" w:rsidRPr="00EE30CD">
        <w:t xml:space="preserve"> a)</w:t>
      </w:r>
      <w:r w:rsidR="00F75826">
        <w:t xml:space="preserve"> anebo b)</w:t>
      </w:r>
      <w:r w:rsidR="008E3EE8" w:rsidRPr="00EE30CD">
        <w:t xml:space="preserve"> této </w:t>
      </w:r>
      <w:r w:rsidRPr="00EE30CD">
        <w:t>zadávací dokumentací v případě prodlení či neuskutečněné dodávky elektřiny zadavateli,</w:t>
      </w:r>
    </w:p>
    <w:p w:rsidR="00477B6A" w:rsidRDefault="00991DBF">
      <w:pPr>
        <w:pStyle w:val="Styl4aAss"/>
        <w:numPr>
          <w:ilvl w:val="0"/>
          <w:numId w:val="24"/>
        </w:numPr>
        <w:spacing w:after="120"/>
        <w:ind w:left="1134" w:hanging="567"/>
      </w:pPr>
      <w:r w:rsidRPr="00EE30CD">
        <w:t>způsob komunikace mezi smluvními stranami včetně pravidel elektronického předávání dat,</w:t>
      </w:r>
    </w:p>
    <w:p w:rsidR="00477B6A" w:rsidRDefault="00991DBF">
      <w:pPr>
        <w:pStyle w:val="Styl4aAss"/>
        <w:numPr>
          <w:ilvl w:val="0"/>
          <w:numId w:val="24"/>
        </w:numPr>
        <w:spacing w:after="120"/>
        <w:ind w:left="1134" w:hanging="567"/>
      </w:pPr>
      <w:r w:rsidRPr="00EE30CD">
        <w:t>jména a kontakty pověřených zástupců obou smluvních stran,</w:t>
      </w:r>
    </w:p>
    <w:p w:rsidR="00477B6A" w:rsidRDefault="00991DBF">
      <w:pPr>
        <w:pStyle w:val="Styl4aAss"/>
        <w:numPr>
          <w:ilvl w:val="0"/>
          <w:numId w:val="24"/>
        </w:numPr>
        <w:spacing w:after="120"/>
        <w:ind w:left="1134" w:hanging="567"/>
      </w:pPr>
      <w:r w:rsidRPr="00EE30CD">
        <w:t xml:space="preserve">právo zadavatele na bezplatný on-line přístup na zákaznický portál </w:t>
      </w:r>
      <w:r w:rsidR="00871AA5" w:rsidRPr="00EE30CD">
        <w:t>účastník</w:t>
      </w:r>
      <w:r w:rsidR="004F2E43" w:rsidRPr="00EE30CD">
        <w:t>a</w:t>
      </w:r>
      <w:r w:rsidRPr="00EE30CD">
        <w:t>,</w:t>
      </w:r>
    </w:p>
    <w:p w:rsidR="00477B6A" w:rsidRDefault="00991DBF">
      <w:pPr>
        <w:pStyle w:val="Styl4aAss"/>
        <w:numPr>
          <w:ilvl w:val="0"/>
          <w:numId w:val="24"/>
        </w:numPr>
        <w:spacing w:after="120"/>
        <w:ind w:left="1134" w:hanging="567"/>
      </w:pPr>
      <w:r w:rsidRPr="00EE30CD">
        <w:t xml:space="preserve">individuální a bezplatný přístup a služby manažéra (obchodního zástupce), který zajišťuje komunikaci mezi </w:t>
      </w:r>
      <w:r w:rsidR="00871AA5" w:rsidRPr="00EE30CD">
        <w:t>účastník</w:t>
      </w:r>
      <w:r w:rsidRPr="00EE30CD">
        <w:t>em a zadavatelem a řeší veškeré situace spojené s odběrem elektřiny během doby plnění</w:t>
      </w:r>
    </w:p>
    <w:p w:rsidR="00477B6A" w:rsidRDefault="00991DBF">
      <w:pPr>
        <w:pStyle w:val="Styl4aAss"/>
        <w:numPr>
          <w:ilvl w:val="0"/>
          <w:numId w:val="24"/>
        </w:numPr>
        <w:spacing w:after="120"/>
        <w:ind w:left="1134" w:hanging="567"/>
      </w:pPr>
      <w:r w:rsidRPr="00EE30CD">
        <w:lastRenderedPageBreak/>
        <w:t>reklamační režim,</w:t>
      </w:r>
    </w:p>
    <w:p w:rsidR="00477B6A" w:rsidRDefault="00991DBF">
      <w:pPr>
        <w:pStyle w:val="Styl4aAss"/>
        <w:numPr>
          <w:ilvl w:val="0"/>
          <w:numId w:val="24"/>
        </w:numPr>
        <w:spacing w:after="120"/>
        <w:ind w:left="1134" w:hanging="567"/>
      </w:pPr>
      <w:r w:rsidRPr="00EE30CD">
        <w:t>režim ukončení smluvního vztahu,</w:t>
      </w:r>
    </w:p>
    <w:p w:rsidR="00477B6A" w:rsidRDefault="00991DBF">
      <w:pPr>
        <w:pStyle w:val="Styl4aAss"/>
        <w:numPr>
          <w:ilvl w:val="0"/>
          <w:numId w:val="24"/>
        </w:numPr>
        <w:spacing w:after="120"/>
        <w:ind w:left="1134" w:hanging="567"/>
      </w:pPr>
      <w:r w:rsidRPr="00EE30CD">
        <w:t>přechod smluvních závazků na právní nástupce obou stran,</w:t>
      </w:r>
    </w:p>
    <w:p w:rsidR="00477B6A" w:rsidRDefault="00DF646E">
      <w:pPr>
        <w:pStyle w:val="Styl4aAss"/>
        <w:numPr>
          <w:ilvl w:val="0"/>
          <w:numId w:val="24"/>
        </w:numPr>
        <w:spacing w:after="120"/>
        <w:ind w:left="1134" w:hanging="567"/>
      </w:pPr>
      <w:r w:rsidRPr="00EE30CD">
        <w:t>zákaz postoupení pohledávek účastníka za zadavatelem vzniklých ze smlouvy bez souhlasu zadavatele</w:t>
      </w:r>
    </w:p>
    <w:p w:rsidR="00477B6A" w:rsidRDefault="00991DBF">
      <w:pPr>
        <w:pStyle w:val="Styl4aAss"/>
        <w:numPr>
          <w:ilvl w:val="0"/>
          <w:numId w:val="24"/>
        </w:numPr>
        <w:spacing w:after="120"/>
        <w:ind w:left="1134" w:hanging="567"/>
      </w:pPr>
      <w:r w:rsidRPr="00EE30CD">
        <w:t xml:space="preserve">důvěrnost informací obsažených ve smlouvě pro </w:t>
      </w:r>
      <w:r w:rsidR="00871AA5" w:rsidRPr="00EE30CD">
        <w:t>účastník</w:t>
      </w:r>
      <w:r w:rsidR="004F2E43" w:rsidRPr="00EE30CD">
        <w:t>a</w:t>
      </w:r>
      <w:r w:rsidRPr="00EE30CD">
        <w:t>,</w:t>
      </w:r>
    </w:p>
    <w:p w:rsidR="00477B6A" w:rsidRDefault="00991DBF">
      <w:pPr>
        <w:pStyle w:val="Styl4aAss"/>
        <w:numPr>
          <w:ilvl w:val="0"/>
          <w:numId w:val="24"/>
        </w:numPr>
        <w:spacing w:after="120"/>
        <w:ind w:left="1134" w:hanging="567"/>
      </w:pPr>
      <w:r w:rsidRPr="00EE30CD">
        <w:t xml:space="preserve">právo zadavatele odstoupit od smlouvy v případě opakovaného anebo podstatného porušování smlouvy </w:t>
      </w:r>
      <w:r w:rsidR="00871AA5" w:rsidRPr="00EE30CD">
        <w:t>účastník</w:t>
      </w:r>
      <w:r w:rsidRPr="00EE30CD">
        <w:t>em,</w:t>
      </w:r>
    </w:p>
    <w:p w:rsidR="00477B6A" w:rsidRDefault="0082773C">
      <w:pPr>
        <w:pStyle w:val="Styl4aAss"/>
        <w:numPr>
          <w:ilvl w:val="0"/>
          <w:numId w:val="24"/>
        </w:numPr>
        <w:spacing w:after="120"/>
        <w:ind w:left="1134" w:hanging="567"/>
      </w:pPr>
      <w:r w:rsidRPr="00EE30CD">
        <w:t xml:space="preserve">závazek účastníka udržovat pojištění odpovědnosti za škodu způsobenou </w:t>
      </w:r>
      <w:r w:rsidR="008E3EE8" w:rsidRPr="00EE30CD">
        <w:t>účastníkem</w:t>
      </w:r>
      <w:r w:rsidRPr="00EE30CD">
        <w:t xml:space="preserve"> třetí osobě o minimální hodnotě pojistného plnění </w:t>
      </w:r>
      <w:r w:rsidR="001D75BD" w:rsidRPr="00EE30CD">
        <w:t>10.000.000,- Kč</w:t>
      </w:r>
      <w:r w:rsidRPr="00EE30CD">
        <w:t>, a to po celou dobu trvání smlouvy</w:t>
      </w:r>
      <w:r w:rsidR="00D7765D" w:rsidRPr="00EE30CD">
        <w:t xml:space="preserve"> a závazek takovou pojistnou smlouvu předložit zadavateli na vyzvání</w:t>
      </w:r>
      <w:r w:rsidR="008E3EE8" w:rsidRPr="00EE30CD">
        <w:t>;</w:t>
      </w:r>
    </w:p>
    <w:p w:rsidR="00477B6A" w:rsidRDefault="00991DBF">
      <w:pPr>
        <w:pStyle w:val="Styl4aAss"/>
        <w:numPr>
          <w:ilvl w:val="0"/>
          <w:numId w:val="24"/>
        </w:numPr>
        <w:spacing w:before="144" w:after="120"/>
        <w:ind w:left="1134" w:hanging="567"/>
      </w:pPr>
      <w:r w:rsidRPr="00EE30CD">
        <w:t>a veškerá další ustanovení a práva a povinnosti vyplývající z této zadávací dokumentace, a to v zadavatelem požadovaném rozsahu, stejně jako povinné náležitosti vyplývající pro tento typ smlouvy z energetického zákona.</w:t>
      </w:r>
    </w:p>
    <w:p w:rsidR="00477B6A" w:rsidRDefault="00991DBF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EE30CD">
        <w:rPr>
          <w:sz w:val="24"/>
          <w:szCs w:val="24"/>
        </w:rPr>
        <w:t xml:space="preserve">Předložení návrhu smlouvy bez splnění všech zadavatelem požadovaných obsahových náležitostí dle této zadávací dokumentace, případně doplnění o ustanovení v  rozporu se zadávací dokumentací, je důvodem k </w:t>
      </w:r>
      <w:r w:rsidR="004F2E43" w:rsidRPr="00EE30CD">
        <w:rPr>
          <w:sz w:val="24"/>
          <w:szCs w:val="24"/>
        </w:rPr>
        <w:t>vyloučení účastníka</w:t>
      </w:r>
      <w:r w:rsidRPr="00EE30CD">
        <w:rPr>
          <w:sz w:val="24"/>
          <w:szCs w:val="24"/>
        </w:rPr>
        <w:t xml:space="preserve"> </w:t>
      </w:r>
      <w:r w:rsidR="00B419DB" w:rsidRPr="00EE30CD">
        <w:rPr>
          <w:sz w:val="24"/>
          <w:szCs w:val="24"/>
        </w:rPr>
        <w:t>ze zadávacího</w:t>
      </w:r>
      <w:r w:rsidRPr="00EE30CD">
        <w:rPr>
          <w:sz w:val="24"/>
          <w:szCs w:val="24"/>
        </w:rPr>
        <w:t xml:space="preserve"> řízení.</w:t>
      </w:r>
    </w:p>
    <w:p w:rsidR="00477B6A" w:rsidRDefault="00871AA5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EE30CD">
        <w:rPr>
          <w:sz w:val="24"/>
          <w:szCs w:val="24"/>
        </w:rPr>
        <w:t>Účastník</w:t>
      </w:r>
      <w:r w:rsidR="00991DBF" w:rsidRPr="00EE30CD">
        <w:rPr>
          <w:sz w:val="24"/>
          <w:szCs w:val="24"/>
        </w:rPr>
        <w:t xml:space="preserve"> nesmí ve svých návrzích smlouvy uvést sankční nástroje ve vztahu k zadavateli, ani jiná pro zadavatele nevýhodná ustanovení s výjimkou těch ustanovení a sankcí, které mohou vyplývat z příslušných právních předpisů upravujících vztahy mezi účastníky trhu s elektřinou a s výjimkou toho, co připouští zadavatel v zadávací dokumentaci.</w:t>
      </w:r>
    </w:p>
    <w:p w:rsidR="00477B6A" w:rsidRDefault="00991DBF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EE30CD">
        <w:rPr>
          <w:sz w:val="24"/>
          <w:szCs w:val="24"/>
        </w:rPr>
        <w:t>Budou-li nedílnou součástí smlouvy (příloha) „obchodní podmínky obchodníka“, pak tyto musí být ke smlouvě v rámci nabídky připojeny a ve smlouvě musí být uvedeny i níže uvedené odstavce:</w:t>
      </w:r>
    </w:p>
    <w:p w:rsidR="00477B6A" w:rsidRDefault="00991DBF">
      <w:pPr>
        <w:pStyle w:val="Styl4aAss"/>
        <w:numPr>
          <w:ilvl w:val="0"/>
          <w:numId w:val="13"/>
        </w:numPr>
        <w:spacing w:after="120"/>
        <w:ind w:left="1134" w:hanging="567"/>
        <w:rPr>
          <w:snapToGrid w:val="0"/>
        </w:rPr>
      </w:pPr>
      <w:r w:rsidRPr="00EE30CD">
        <w:rPr>
          <w:snapToGrid w:val="0"/>
        </w:rPr>
        <w:t>Součástí smlouvy jsou obchodní podmínky dodávky elektřiny, přičemž ujednání v této smlouvě mají před ustanoveními v obchodních podmínkách přednost, pokud jsou s nimi v rozporu.</w:t>
      </w:r>
    </w:p>
    <w:p w:rsidR="00477B6A" w:rsidRDefault="00991DBF">
      <w:pPr>
        <w:pStyle w:val="Styl4aAss"/>
        <w:numPr>
          <w:ilvl w:val="0"/>
          <w:numId w:val="13"/>
        </w:numPr>
        <w:spacing w:after="120"/>
        <w:ind w:left="1134" w:hanging="567"/>
        <w:rPr>
          <w:snapToGrid w:val="0"/>
        </w:rPr>
      </w:pPr>
      <w:r w:rsidRPr="00EE30CD">
        <w:rPr>
          <w:snapToGrid w:val="0"/>
        </w:rPr>
        <w:t>Obchodní podmínky platné ke dni podpisu smlouvy</w:t>
      </w:r>
      <w:r w:rsidR="009F7C3C" w:rsidRPr="00EE30CD">
        <w:rPr>
          <w:snapToGrid w:val="0"/>
        </w:rPr>
        <w:t xml:space="preserve"> účastníkem</w:t>
      </w:r>
      <w:r w:rsidRPr="00EE30CD">
        <w:rPr>
          <w:snapToGrid w:val="0"/>
        </w:rPr>
        <w:t xml:space="preserve"> lze měnit pouze písemnými dodatky odsouhlasenými a podepsanými oprávněnými osobami smluvních </w:t>
      </w:r>
      <w:r w:rsidR="00090F88" w:rsidRPr="00EE30CD">
        <w:rPr>
          <w:snapToGrid w:val="0"/>
        </w:rPr>
        <w:t>stran.</w:t>
      </w:r>
    </w:p>
    <w:p w:rsidR="00477B6A" w:rsidRDefault="00991DBF" w:rsidP="00FC7B4C">
      <w:pPr>
        <w:pStyle w:val="Odstavecseseznamem"/>
        <w:numPr>
          <w:ilvl w:val="1"/>
          <w:numId w:val="5"/>
        </w:numPr>
        <w:spacing w:before="240" w:after="120"/>
        <w:ind w:left="567" w:hanging="567"/>
        <w:contextualSpacing w:val="0"/>
        <w:jc w:val="both"/>
        <w:rPr>
          <w:b/>
          <w:sz w:val="24"/>
          <w:szCs w:val="24"/>
        </w:rPr>
      </w:pPr>
      <w:bookmarkStart w:id="17" w:name="_Ref482358310"/>
      <w:r w:rsidRPr="00EE30CD">
        <w:rPr>
          <w:b/>
          <w:sz w:val="24"/>
          <w:szCs w:val="24"/>
        </w:rPr>
        <w:t>Cenové a platební podmínky</w:t>
      </w:r>
      <w:bookmarkEnd w:id="17"/>
    </w:p>
    <w:p w:rsidR="00477B6A" w:rsidRDefault="002A031D" w:rsidP="00D25CC4">
      <w:pPr>
        <w:pStyle w:val="Styl4aAss"/>
        <w:numPr>
          <w:ilvl w:val="0"/>
          <w:numId w:val="14"/>
        </w:numPr>
        <w:spacing w:before="240" w:after="120"/>
        <w:ind w:left="1134" w:hanging="567"/>
        <w:rPr>
          <w:snapToGrid w:val="0"/>
        </w:rPr>
      </w:pPr>
      <w:bookmarkStart w:id="18" w:name="_Ref22050971"/>
      <w:r w:rsidRPr="00216C65">
        <w:rPr>
          <w:b/>
        </w:rPr>
        <w:t xml:space="preserve">Cena </w:t>
      </w:r>
      <w:r w:rsidR="00F75826">
        <w:rPr>
          <w:b/>
        </w:rPr>
        <w:t>dílčího nákupu silové elektřiny</w:t>
      </w:r>
      <w:r w:rsidRPr="00216C65">
        <w:rPr>
          <w:b/>
        </w:rPr>
        <w:t xml:space="preserve"> bude určena pomocí koeficientu (v EUR/</w:t>
      </w:r>
      <w:proofErr w:type="spellStart"/>
      <w:r w:rsidRPr="00216C65">
        <w:rPr>
          <w:b/>
        </w:rPr>
        <w:t>MWh</w:t>
      </w:r>
      <w:proofErr w:type="spellEnd"/>
      <w:r w:rsidRPr="00216C65">
        <w:rPr>
          <w:b/>
        </w:rPr>
        <w:t xml:space="preserve">), ke kterému se bude </w:t>
      </w:r>
      <w:r w:rsidRPr="00216C65">
        <w:rPr>
          <w:b/>
          <w:u w:val="single" w:color="000000"/>
        </w:rPr>
        <w:t>přičítat</w:t>
      </w:r>
      <w:r w:rsidRPr="00216C65">
        <w:rPr>
          <w:b/>
        </w:rPr>
        <w:t xml:space="preserve"> tržní cena </w:t>
      </w:r>
      <w:r>
        <w:rPr>
          <w:b/>
        </w:rPr>
        <w:t xml:space="preserve">předmětné </w:t>
      </w:r>
      <w:r w:rsidRPr="00216C65">
        <w:rPr>
          <w:b/>
        </w:rPr>
        <w:t>komodity</w:t>
      </w:r>
      <w:r>
        <w:rPr>
          <w:b/>
        </w:rPr>
        <w:t xml:space="preserve"> - silové elektřiny - </w:t>
      </w:r>
      <w:r w:rsidRPr="00216C65">
        <w:t xml:space="preserve">na burze </w:t>
      </w:r>
      <w:r w:rsidRPr="00485564">
        <w:rPr>
          <w:rStyle w:val="Siln"/>
          <w:sz w:val="22"/>
          <w:szCs w:val="22"/>
        </w:rPr>
        <w:t>POWER EXCHANGE CENTRAL EUROPE, a.s.</w:t>
      </w:r>
      <w:r w:rsidRPr="00485564">
        <w:rPr>
          <w:sz w:val="22"/>
          <w:szCs w:val="22"/>
        </w:rPr>
        <w:t xml:space="preserve"> (</w:t>
      </w:r>
      <w:r w:rsidRPr="00485564">
        <w:rPr>
          <w:sz w:val="22"/>
          <w:szCs w:val="22"/>
          <w:u w:val="single" w:color="000000"/>
        </w:rPr>
        <w:t>www</w:t>
      </w:r>
      <w:r w:rsidRPr="00216C65">
        <w:rPr>
          <w:u w:val="single" w:color="000000"/>
        </w:rPr>
        <w:t>.pxe.cz</w:t>
      </w:r>
      <w:r w:rsidRPr="00216C65">
        <w:t>) v</w:t>
      </w:r>
      <w:r w:rsidR="00F75826">
        <w:t xml:space="preserve"> EUR uvedená v: </w:t>
      </w:r>
      <w:proofErr w:type="spellStart"/>
      <w:r w:rsidRPr="00216C65">
        <w:t>Official</w:t>
      </w:r>
      <w:proofErr w:type="spellEnd"/>
      <w:r w:rsidRPr="00216C65">
        <w:t xml:space="preserve"> </w:t>
      </w:r>
      <w:proofErr w:type="spellStart"/>
      <w:r w:rsidRPr="00216C65">
        <w:t>Price</w:t>
      </w:r>
      <w:proofErr w:type="spellEnd"/>
      <w:r w:rsidRPr="00216C65">
        <w:t xml:space="preserve"> List (</w:t>
      </w:r>
      <w:r w:rsidR="00D25CC4" w:rsidRPr="00D25CC4">
        <w:t>https://www.pxe.cz/</w:t>
      </w:r>
      <w:proofErr w:type="spellStart"/>
      <w:r w:rsidR="00D25CC4" w:rsidRPr="00D25CC4">
        <w:t>On-Line</w:t>
      </w:r>
      <w:proofErr w:type="spellEnd"/>
      <w:r w:rsidR="00D25CC4" w:rsidRPr="00D25CC4">
        <w:t>/</w:t>
      </w:r>
      <w:proofErr w:type="spellStart"/>
      <w:r w:rsidR="00D25CC4" w:rsidRPr="00D25CC4">
        <w:t>Futures</w:t>
      </w:r>
      <w:proofErr w:type="spellEnd"/>
      <w:r w:rsidR="00D25CC4" w:rsidRPr="00D25CC4">
        <w:t>/?country=CZ</w:t>
      </w:r>
      <w:r w:rsidRPr="00216C65">
        <w:t xml:space="preserve">), typ produktu </w:t>
      </w:r>
      <w:proofErr w:type="spellStart"/>
      <w:r w:rsidRPr="00216C65">
        <w:t>Power</w:t>
      </w:r>
      <w:proofErr w:type="spellEnd"/>
      <w:r w:rsidRPr="00216C65">
        <w:t xml:space="preserve"> Base, ve sloupci Kurz [EUR], ročního produktu F PXE CZ BL CAL-21 v EUR/</w:t>
      </w:r>
      <w:proofErr w:type="spellStart"/>
      <w:r w:rsidRPr="00D62FEA">
        <w:t>MWh</w:t>
      </w:r>
      <w:proofErr w:type="spellEnd"/>
      <w:r w:rsidRPr="00D62FEA">
        <w:t>, ve sloupci „</w:t>
      </w:r>
      <w:r w:rsidRPr="009B6030">
        <w:t>Prodej – nejlepší cena</w:t>
      </w:r>
      <w:bookmarkStart w:id="19" w:name="_GoBack"/>
      <w:bookmarkEnd w:id="19"/>
      <w:r w:rsidRPr="00D62FEA">
        <w:t>”</w:t>
      </w:r>
      <w:r w:rsidR="00F75826">
        <w:t>, jež bude aktuální</w:t>
      </w:r>
      <w:r w:rsidRPr="00D62FEA">
        <w:t xml:space="preserve"> v okamžiku, kdy zadavatel provede nákup. Získaná hodnota pak bude vynásobena počtem </w:t>
      </w:r>
      <w:proofErr w:type="spellStart"/>
      <w:r w:rsidRPr="00D62FEA">
        <w:t>MWh</w:t>
      </w:r>
      <w:proofErr w:type="spellEnd"/>
      <w:r w:rsidRPr="00D62FEA">
        <w:t xml:space="preserve"> nakoupených v rámci příslušného nákupu silové elektřiny.</w:t>
      </w:r>
    </w:p>
    <w:p w:rsidR="00477B6A" w:rsidRDefault="002A031D" w:rsidP="00FC7B4C">
      <w:pPr>
        <w:pStyle w:val="Styl4aAss"/>
        <w:numPr>
          <w:ilvl w:val="0"/>
          <w:numId w:val="14"/>
        </w:numPr>
        <w:spacing w:before="600" w:after="120"/>
        <w:ind w:left="1134" w:hanging="567"/>
      </w:pPr>
      <w:r w:rsidRPr="00D62FEA">
        <w:lastRenderedPageBreak/>
        <w:t xml:space="preserve">Cena </w:t>
      </w:r>
      <w:r w:rsidR="00F75826">
        <w:t xml:space="preserve">dílčího nákupu v </w:t>
      </w:r>
      <w:proofErr w:type="gramStart"/>
      <w:r w:rsidR="00F75826">
        <w:t>EUR</w:t>
      </w:r>
      <w:proofErr w:type="gramEnd"/>
      <w:r w:rsidRPr="00D62FEA">
        <w:t xml:space="preserve"> bude</w:t>
      </w:r>
      <w:r w:rsidR="00F75826">
        <w:t xml:space="preserve"> tedy</w:t>
      </w:r>
      <w:r w:rsidRPr="00D62FEA">
        <w:t xml:space="preserve"> počítána dle následujícího vzorce:</w:t>
      </w:r>
    </w:p>
    <w:p w:rsidR="002A031D" w:rsidRPr="00646864" w:rsidRDefault="002A031D" w:rsidP="00FC7B4C">
      <w:pPr>
        <w:pBdr>
          <w:top w:val="single" w:sz="4" w:space="0" w:color="000000"/>
          <w:left w:val="single" w:sz="6" w:space="0" w:color="000000"/>
          <w:bottom w:val="single" w:sz="3" w:space="0" w:color="000000"/>
          <w:right w:val="single" w:sz="6" w:space="30" w:color="000000"/>
        </w:pBdr>
        <w:tabs>
          <w:tab w:val="left" w:pos="9070"/>
        </w:tabs>
        <w:spacing w:after="222" w:line="259" w:lineRule="auto"/>
        <w:ind w:right="-2"/>
        <w:rPr>
          <w:b/>
          <w:sz w:val="24"/>
          <w:szCs w:val="24"/>
        </w:rPr>
      </w:pPr>
      <w:r w:rsidRPr="00D62FEA">
        <w:rPr>
          <w:b/>
          <w:sz w:val="24"/>
          <w:szCs w:val="24"/>
        </w:rPr>
        <w:t>Cena nákup</w:t>
      </w:r>
      <w:r w:rsidR="00FC7B4C">
        <w:rPr>
          <w:b/>
          <w:sz w:val="24"/>
          <w:szCs w:val="24"/>
        </w:rPr>
        <w:t xml:space="preserve">u v </w:t>
      </w:r>
      <w:proofErr w:type="gramStart"/>
      <w:r w:rsidR="00FC7B4C">
        <w:rPr>
          <w:b/>
          <w:sz w:val="24"/>
          <w:szCs w:val="24"/>
        </w:rPr>
        <w:t>EUR</w:t>
      </w:r>
      <w:proofErr w:type="gramEnd"/>
      <w:r w:rsidR="00FC7B4C">
        <w:rPr>
          <w:b/>
          <w:sz w:val="24"/>
          <w:szCs w:val="24"/>
        </w:rPr>
        <w:t xml:space="preserve"> = [přičítaný koeficient</w:t>
      </w:r>
      <w:r w:rsidR="00FC7B4C">
        <w:rPr>
          <w:rStyle w:val="Znakapoznpodarou"/>
          <w:b/>
          <w:sz w:val="24"/>
          <w:szCs w:val="24"/>
        </w:rPr>
        <w:footnoteReference w:id="4"/>
      </w:r>
      <w:r w:rsidRPr="00D62FEA">
        <w:rPr>
          <w:b/>
          <w:sz w:val="24"/>
          <w:szCs w:val="24"/>
        </w:rPr>
        <w:t xml:space="preserve"> + cena PXE (Best </w:t>
      </w:r>
      <w:proofErr w:type="spellStart"/>
      <w:r w:rsidRPr="00D62FEA">
        <w:rPr>
          <w:b/>
          <w:sz w:val="24"/>
          <w:szCs w:val="24"/>
        </w:rPr>
        <w:t>Ask</w:t>
      </w:r>
      <w:proofErr w:type="spellEnd"/>
      <w:r w:rsidRPr="00D62FEA">
        <w:rPr>
          <w:b/>
          <w:sz w:val="24"/>
          <w:szCs w:val="24"/>
        </w:rPr>
        <w:t xml:space="preserve"> </w:t>
      </w:r>
      <w:proofErr w:type="spellStart"/>
      <w:r w:rsidRPr="00D62FEA">
        <w:rPr>
          <w:b/>
          <w:sz w:val="24"/>
          <w:szCs w:val="24"/>
        </w:rPr>
        <w:t>Price</w:t>
      </w:r>
      <w:proofErr w:type="spellEnd"/>
      <w:r w:rsidRPr="00D62FEA">
        <w:rPr>
          <w:b/>
          <w:sz w:val="24"/>
          <w:szCs w:val="24"/>
        </w:rPr>
        <w:t>)</w:t>
      </w:r>
      <w:r w:rsidRPr="00D62FEA">
        <w:rPr>
          <w:rStyle w:val="Znakapoznpodarou"/>
          <w:b/>
          <w:sz w:val="24"/>
          <w:szCs w:val="24"/>
        </w:rPr>
        <w:footnoteReference w:id="5"/>
      </w:r>
      <w:r w:rsidRPr="00D62FEA">
        <w:rPr>
          <w:b/>
          <w:sz w:val="24"/>
          <w:szCs w:val="24"/>
        </w:rPr>
        <w:t xml:space="preserve">] x [●] </w:t>
      </w:r>
      <w:proofErr w:type="spellStart"/>
      <w:r w:rsidRPr="00D62FEA">
        <w:rPr>
          <w:b/>
          <w:sz w:val="24"/>
          <w:szCs w:val="24"/>
        </w:rPr>
        <w:t>MWh</w:t>
      </w:r>
      <w:proofErr w:type="spellEnd"/>
    </w:p>
    <w:p w:rsidR="00477B6A" w:rsidRDefault="00F75826">
      <w:pPr>
        <w:pStyle w:val="Styl4aAss"/>
        <w:numPr>
          <w:ilvl w:val="0"/>
          <w:numId w:val="14"/>
        </w:numPr>
        <w:spacing w:after="120"/>
        <w:ind w:left="1134" w:hanging="567"/>
      </w:pPr>
      <w:r w:rsidRPr="00D62FEA">
        <w:t xml:space="preserve">Ceny </w:t>
      </w:r>
      <w:r>
        <w:t>dílčích</w:t>
      </w:r>
      <w:r w:rsidRPr="00D62FEA">
        <w:t xml:space="preserve"> nákupů, stejně jako výsledná cena k fakturaci, se zaokrouhlí matematicky na 2 desetinná místa.</w:t>
      </w:r>
    </w:p>
    <w:p w:rsidR="00477B6A" w:rsidRDefault="002A031D">
      <w:pPr>
        <w:pStyle w:val="Styl4aAss"/>
        <w:numPr>
          <w:ilvl w:val="0"/>
          <w:numId w:val="14"/>
        </w:numPr>
        <w:spacing w:after="120"/>
        <w:ind w:left="1134" w:hanging="567"/>
      </w:pPr>
      <w:bookmarkStart w:id="20" w:name="_Ref22072138"/>
      <w:r w:rsidRPr="00646864">
        <w:t>Do konce roku 2020 bude z realizovaných jednotlivých nákupů proveden vážený průměr a stanoví se výsledná</w:t>
      </w:r>
      <w:r w:rsidR="00F75826">
        <w:t xml:space="preserve"> jednotková</w:t>
      </w:r>
      <w:r w:rsidRPr="00646864">
        <w:t xml:space="preserve"> cena </w:t>
      </w:r>
      <w:r w:rsidR="00F75826">
        <w:t xml:space="preserve">za 1 </w:t>
      </w:r>
      <w:proofErr w:type="spellStart"/>
      <w:r w:rsidR="00F75826">
        <w:t>MWh</w:t>
      </w:r>
      <w:proofErr w:type="spellEnd"/>
      <w:r w:rsidR="00F75826">
        <w:t xml:space="preserve"> </w:t>
      </w:r>
      <w:r w:rsidRPr="00646864">
        <w:t>elektřiny pro rok 2021 v </w:t>
      </w:r>
      <w:proofErr w:type="gramStart"/>
      <w:r w:rsidRPr="00646864">
        <w:t>EUR</w:t>
      </w:r>
      <w:proofErr w:type="gramEnd"/>
      <w:r w:rsidRPr="00646864">
        <w:t xml:space="preserve">, tj. fakturační cena. Fakturace dodané elektřiny v roce 2021 bude probíhat </w:t>
      </w:r>
      <w:r w:rsidRPr="005046AD">
        <w:t>v </w:t>
      </w:r>
      <w:proofErr w:type="gramStart"/>
      <w:r w:rsidRPr="005046AD">
        <w:t>EUR</w:t>
      </w:r>
      <w:proofErr w:type="gramEnd"/>
      <w:r w:rsidRPr="005046AD">
        <w:t>.</w:t>
      </w:r>
      <w:bookmarkEnd w:id="20"/>
      <w:r w:rsidRPr="005046AD">
        <w:t xml:space="preserve"> </w:t>
      </w:r>
    </w:p>
    <w:p w:rsidR="00477B6A" w:rsidRDefault="006A702E">
      <w:pPr>
        <w:pStyle w:val="Styl4aAss"/>
        <w:numPr>
          <w:ilvl w:val="0"/>
          <w:numId w:val="14"/>
        </w:numPr>
        <w:spacing w:after="120"/>
        <w:ind w:left="1134" w:hanging="567"/>
      </w:pPr>
      <w:r w:rsidRPr="005046AD">
        <w:t xml:space="preserve">V případě </w:t>
      </w:r>
      <w:r w:rsidR="005046AD" w:rsidRPr="005046AD">
        <w:t xml:space="preserve">dodatečných </w:t>
      </w:r>
      <w:r w:rsidRPr="005046AD">
        <w:t>nákupů silové elektřiny nad rámec předvídaný v čl. 2.7 písm. b) této zadávací dokumentace bude jednotková cena</w:t>
      </w:r>
      <w:r w:rsidR="005046AD" w:rsidRPr="005046AD">
        <w:t xml:space="preserve"> za </w:t>
      </w:r>
      <w:r w:rsidRPr="005046AD">
        <w:t xml:space="preserve">1 </w:t>
      </w:r>
      <w:proofErr w:type="spellStart"/>
      <w:r w:rsidRPr="005046AD">
        <w:t>MWh</w:t>
      </w:r>
      <w:proofErr w:type="spellEnd"/>
      <w:r w:rsidRPr="005046AD">
        <w:t xml:space="preserve"> elektřiny, tj. fakturační cena</w:t>
      </w:r>
      <w:r w:rsidR="005046AD" w:rsidRPr="005046AD">
        <w:t xml:space="preserve">, stejná jako výsledná jednotková cena za 1 </w:t>
      </w:r>
      <w:proofErr w:type="spellStart"/>
      <w:r w:rsidR="005046AD" w:rsidRPr="005046AD">
        <w:t>MWh</w:t>
      </w:r>
      <w:proofErr w:type="spellEnd"/>
      <w:r w:rsidR="005046AD" w:rsidRPr="005046AD">
        <w:t xml:space="preserve"> elektřiny dle čl. 7.7 písm. </w:t>
      </w:r>
      <w:r w:rsidR="00CC4156">
        <w:fldChar w:fldCharType="begin"/>
      </w:r>
      <w:r w:rsidR="00CC4156">
        <w:instrText xml:space="preserve"> REF _Ref22072138 \r \h  \* MERGEFORMAT </w:instrText>
      </w:r>
      <w:r w:rsidR="00CC4156">
        <w:fldChar w:fldCharType="separate"/>
      </w:r>
      <w:r w:rsidR="00C939F0">
        <w:t>d)</w:t>
      </w:r>
      <w:r w:rsidR="00CC4156">
        <w:fldChar w:fldCharType="end"/>
      </w:r>
      <w:r w:rsidR="005046AD" w:rsidRPr="005046AD">
        <w:t xml:space="preserve"> výše.</w:t>
      </w:r>
    </w:p>
    <w:p w:rsidR="00477B6A" w:rsidRDefault="002A031D">
      <w:pPr>
        <w:pStyle w:val="Styl4aAss"/>
        <w:numPr>
          <w:ilvl w:val="0"/>
          <w:numId w:val="14"/>
        </w:numPr>
        <w:spacing w:after="120"/>
        <w:ind w:left="1134" w:hanging="567"/>
      </w:pPr>
      <w:r w:rsidRPr="00F75826">
        <w:t xml:space="preserve">Pokud se v průběhu postupného nákupu do konce roku 2020 změní výrazným způsobem podmínky nákupu elektrické energie, tak se pro postupný nákup bere nejbližší možný příbuzný obchodní produkt. V případě ukončení činnosti burzy </w:t>
      </w:r>
      <w:r w:rsidRPr="00F75826">
        <w:rPr>
          <w:rStyle w:val="Siln"/>
          <w:sz w:val="22"/>
          <w:szCs w:val="22"/>
        </w:rPr>
        <w:t>POWER EXCHANGE CENTRAL EUROPE, a.s.</w:t>
      </w:r>
      <w:r w:rsidRPr="00F75826" w:rsidDel="00442386">
        <w:t xml:space="preserve"> </w:t>
      </w:r>
      <w:r w:rsidRPr="00F75826">
        <w:t>(</w:t>
      </w:r>
      <w:r w:rsidRPr="00F75826">
        <w:rPr>
          <w:u w:val="single" w:color="000000"/>
        </w:rPr>
        <w:t>www.pxe.cz</w:t>
      </w:r>
      <w:r w:rsidRPr="00F75826">
        <w:t xml:space="preserve">) budou akceptovány velkoobchodní produkty nejblíže příbuzné obchodní platformy (burzy), pokud nebude dohodnuto mezi zadavatelem a dodavatelem jinak. </w:t>
      </w:r>
    </w:p>
    <w:bookmarkEnd w:id="18"/>
    <w:p w:rsidR="00477B6A" w:rsidRDefault="00991DBF">
      <w:pPr>
        <w:pStyle w:val="Styl4aAss"/>
        <w:numPr>
          <w:ilvl w:val="0"/>
          <w:numId w:val="14"/>
        </w:numPr>
        <w:spacing w:after="120"/>
        <w:ind w:left="1134" w:hanging="567"/>
        <w:rPr>
          <w:snapToGrid w:val="0"/>
        </w:rPr>
      </w:pPr>
      <w:r w:rsidRPr="00EE30CD">
        <w:rPr>
          <w:snapToGrid w:val="0"/>
        </w:rPr>
        <w:t xml:space="preserve">Vyúčtování dodávky bude vycházet ze zadavatelem skutečně odebraného množství </w:t>
      </w:r>
      <w:proofErr w:type="spellStart"/>
      <w:r w:rsidRPr="00EE30CD">
        <w:rPr>
          <w:snapToGrid w:val="0"/>
        </w:rPr>
        <w:t>MWh</w:t>
      </w:r>
      <w:proofErr w:type="spellEnd"/>
      <w:r w:rsidRPr="00EE30CD">
        <w:rPr>
          <w:snapToGrid w:val="0"/>
        </w:rPr>
        <w:t xml:space="preserve"> za jednotkovou cenu v </w:t>
      </w:r>
      <w:r w:rsidR="0012328D" w:rsidRPr="00EE30CD">
        <w:rPr>
          <w:snapToGrid w:val="0"/>
        </w:rPr>
        <w:t>EUR</w:t>
      </w:r>
      <w:r w:rsidRPr="00EE30CD">
        <w:rPr>
          <w:snapToGrid w:val="0"/>
        </w:rPr>
        <w:t>/</w:t>
      </w:r>
      <w:proofErr w:type="spellStart"/>
      <w:r w:rsidRPr="00EE30CD">
        <w:rPr>
          <w:snapToGrid w:val="0"/>
        </w:rPr>
        <w:t>MWh</w:t>
      </w:r>
      <w:proofErr w:type="spellEnd"/>
      <w:r w:rsidRPr="00EE30CD">
        <w:rPr>
          <w:snapToGrid w:val="0"/>
        </w:rPr>
        <w:t>. K této částce bude uplatněno DPH a další případné daně, poplatky a odvody v zákonné sazbě, které je dle příslušných právních předpisů České republiky povinen platit zadavatel.</w:t>
      </w:r>
    </w:p>
    <w:p w:rsidR="00477B6A" w:rsidRDefault="00991DBF">
      <w:pPr>
        <w:pStyle w:val="Styl4aAss"/>
        <w:numPr>
          <w:ilvl w:val="0"/>
          <w:numId w:val="14"/>
        </w:numPr>
        <w:spacing w:after="120"/>
        <w:ind w:left="1134" w:hanging="567"/>
        <w:rPr>
          <w:snapToGrid w:val="0"/>
        </w:rPr>
      </w:pPr>
      <w:r w:rsidRPr="00EE30CD">
        <w:rPr>
          <w:snapToGrid w:val="0"/>
        </w:rPr>
        <w:t xml:space="preserve">Splatnost faktur je </w:t>
      </w:r>
      <w:r w:rsidR="0078250F" w:rsidRPr="00EE30CD">
        <w:rPr>
          <w:snapToGrid w:val="0"/>
        </w:rPr>
        <w:t>30</w:t>
      </w:r>
      <w:r w:rsidRPr="00EE30CD">
        <w:rPr>
          <w:snapToGrid w:val="0"/>
        </w:rPr>
        <w:t xml:space="preserve"> kalendářních dnů ode dne vystavení. Faktury musí mít veškeré náležitosti daňového dokladu ve smyslu ZDPH. Datem uskutečnění zdanitelného plnění je den odečtu z měřicího zařízení, popřípadě den zjištění skutečné spotřeby elektřiny zadavatelem.</w:t>
      </w:r>
    </w:p>
    <w:p w:rsidR="00477B6A" w:rsidRDefault="00991DBF">
      <w:pPr>
        <w:pStyle w:val="Styl4aAss"/>
        <w:numPr>
          <w:ilvl w:val="0"/>
          <w:numId w:val="14"/>
        </w:numPr>
        <w:spacing w:after="120"/>
        <w:ind w:left="1134" w:hanging="567"/>
        <w:rPr>
          <w:snapToGrid w:val="0"/>
        </w:rPr>
      </w:pPr>
      <w:r w:rsidRPr="00EE30CD">
        <w:rPr>
          <w:snapToGrid w:val="0"/>
        </w:rPr>
        <w:t xml:space="preserve">V případě, že daňové doklady nebudou mít odpovídající náležitosti, je zadavatel oprávněn zaslat je zpět k doplnění, aniž se tak dostane do prodlení se splatností. Lhůta splatnosti počíná běžet znovu od opětovného zaslání náležitě doplněných či opravených dokladů zadavateli. </w:t>
      </w:r>
    </w:p>
    <w:p w:rsidR="00477B6A" w:rsidRDefault="00991DBF">
      <w:pPr>
        <w:pStyle w:val="Styl4aAss"/>
        <w:numPr>
          <w:ilvl w:val="0"/>
          <w:numId w:val="14"/>
        </w:numPr>
        <w:spacing w:after="120"/>
        <w:ind w:left="1134" w:hanging="567"/>
        <w:rPr>
          <w:snapToGrid w:val="0"/>
        </w:rPr>
      </w:pPr>
      <w:r w:rsidRPr="00EE30CD">
        <w:rPr>
          <w:snapToGrid w:val="0"/>
        </w:rPr>
        <w:t>Každé odběrné místo (</w:t>
      </w:r>
      <w:proofErr w:type="spellStart"/>
      <w:r w:rsidRPr="00EE30CD">
        <w:rPr>
          <w:snapToGrid w:val="0"/>
        </w:rPr>
        <w:t>vn</w:t>
      </w:r>
      <w:proofErr w:type="spellEnd"/>
      <w:r w:rsidRPr="00EE30CD">
        <w:rPr>
          <w:snapToGrid w:val="0"/>
        </w:rPr>
        <w:t xml:space="preserve">) bude mít ve svém vyúčtování uvedeno alespoň tyto údaje: EAN OPM (identifikace odběrného a předávacího místa), ČOM (číslo odběrného místa), adresu, počáteční a konečné datum odečtového období, spotřebu elektřiny, jednotkovou cenu silové el. </w:t>
      </w:r>
      <w:proofErr w:type="gramStart"/>
      <w:r w:rsidRPr="00EE30CD">
        <w:rPr>
          <w:snapToGrid w:val="0"/>
        </w:rPr>
        <w:t>energie</w:t>
      </w:r>
      <w:proofErr w:type="gramEnd"/>
      <w:r w:rsidRPr="00EE30CD">
        <w:rPr>
          <w:snapToGrid w:val="0"/>
        </w:rPr>
        <w:t xml:space="preserve">, jednotkovou cenu ekologické daně, celkovou cenu za dodávku silové energie na odběrném místě vč. DPH. </w:t>
      </w:r>
    </w:p>
    <w:p w:rsidR="00477B6A" w:rsidRDefault="004476E3">
      <w:pPr>
        <w:pStyle w:val="Styl4aAss"/>
        <w:numPr>
          <w:ilvl w:val="0"/>
          <w:numId w:val="14"/>
        </w:numPr>
        <w:spacing w:after="120"/>
        <w:ind w:left="1134" w:hanging="567"/>
        <w:rPr>
          <w:snapToGrid w:val="0"/>
        </w:rPr>
      </w:pPr>
      <w:r w:rsidRPr="00EE30CD">
        <w:rPr>
          <w:snapToGrid w:val="0"/>
        </w:rPr>
        <w:t>F</w:t>
      </w:r>
      <w:r w:rsidR="00991DBF" w:rsidRPr="00EE30CD">
        <w:rPr>
          <w:snapToGrid w:val="0"/>
        </w:rPr>
        <w:t xml:space="preserve">akturace dodávky elektřiny </w:t>
      </w:r>
      <w:proofErr w:type="spellStart"/>
      <w:r w:rsidRPr="00EE30CD">
        <w:rPr>
          <w:snapToGrid w:val="0"/>
        </w:rPr>
        <w:t>vn</w:t>
      </w:r>
      <w:proofErr w:type="spellEnd"/>
      <w:r w:rsidRPr="00EE30CD">
        <w:rPr>
          <w:snapToGrid w:val="0"/>
        </w:rPr>
        <w:t xml:space="preserve"> bude </w:t>
      </w:r>
      <w:r w:rsidR="00991DBF" w:rsidRPr="00EE30CD">
        <w:rPr>
          <w:snapToGrid w:val="0"/>
        </w:rPr>
        <w:t xml:space="preserve">prováděna měsíčně, jednotlivě pro každé odběrné místo na součtové faktuře. Zálohové platby se nepřipouští. </w:t>
      </w:r>
    </w:p>
    <w:p w:rsidR="00477B6A" w:rsidRDefault="00991DBF">
      <w:pPr>
        <w:pStyle w:val="Odstavecseseznamem"/>
        <w:numPr>
          <w:ilvl w:val="1"/>
          <w:numId w:val="5"/>
        </w:numPr>
        <w:overflowPunct w:val="0"/>
        <w:autoSpaceDE w:val="0"/>
        <w:autoSpaceDN w:val="0"/>
        <w:adjustRightInd w:val="0"/>
        <w:spacing w:after="120"/>
        <w:ind w:left="567" w:hanging="567"/>
        <w:contextualSpacing w:val="0"/>
        <w:jc w:val="both"/>
        <w:textAlignment w:val="baseline"/>
        <w:rPr>
          <w:b/>
          <w:sz w:val="24"/>
          <w:szCs w:val="24"/>
        </w:rPr>
      </w:pPr>
      <w:bookmarkStart w:id="21" w:name="_Ref482358410"/>
      <w:r w:rsidRPr="00EE30CD">
        <w:rPr>
          <w:b/>
          <w:sz w:val="24"/>
          <w:szCs w:val="24"/>
        </w:rPr>
        <w:t>S</w:t>
      </w:r>
      <w:r w:rsidR="00B419DB" w:rsidRPr="00EE30CD">
        <w:rPr>
          <w:b/>
          <w:sz w:val="24"/>
          <w:szCs w:val="24"/>
        </w:rPr>
        <w:t>ankce</w:t>
      </w:r>
      <w:bookmarkEnd w:id="21"/>
    </w:p>
    <w:p w:rsidR="00477B6A" w:rsidRDefault="00991DBF">
      <w:pPr>
        <w:pStyle w:val="Styl4aAss"/>
        <w:numPr>
          <w:ilvl w:val="0"/>
          <w:numId w:val="15"/>
        </w:numPr>
        <w:spacing w:after="120"/>
        <w:ind w:left="1134" w:hanging="567"/>
      </w:pPr>
      <w:r w:rsidRPr="00EE30CD">
        <w:t xml:space="preserve">Pokud </w:t>
      </w:r>
      <w:r w:rsidR="00871AA5" w:rsidRPr="00EE30CD">
        <w:t>účastník</w:t>
      </w:r>
      <w:r w:rsidRPr="00EE30CD">
        <w:t xml:space="preserve"> z jakýchkoliv důvodů přestane uskutečňovat dodávku elektrické energie pro OM zadavatele, uhradí smluvní pokutu ve výši 0,04% z částky vypočítané jako součin předpokládaného množství dodávky elektřiny za celou </w:t>
      </w:r>
      <w:r w:rsidRPr="00EE30CD">
        <w:lastRenderedPageBreak/>
        <w:t xml:space="preserve">dobu trvání smluvního vztahu a jednotkové ceny za dodávku 1 </w:t>
      </w:r>
      <w:proofErr w:type="spellStart"/>
      <w:r w:rsidRPr="00EE30CD">
        <w:t>MWh</w:t>
      </w:r>
      <w:proofErr w:type="spellEnd"/>
      <w:r w:rsidRPr="00EE30CD">
        <w:t xml:space="preserve"> elektrické energie, a to za každý den prodlení </w:t>
      </w:r>
      <w:r w:rsidR="00871AA5" w:rsidRPr="00EE30CD">
        <w:t>účastník</w:t>
      </w:r>
      <w:r w:rsidR="00B6652E" w:rsidRPr="00EE30CD">
        <w:t>a</w:t>
      </w:r>
      <w:r w:rsidRPr="00EE30CD">
        <w:t xml:space="preserve"> s dodávkou elektrické energie sjednaným způsobem.</w:t>
      </w:r>
      <w:r w:rsidR="00952301" w:rsidRPr="00EE30CD">
        <w:t xml:space="preserve"> </w:t>
      </w:r>
      <w:r w:rsidRPr="00EE30CD">
        <w:t>Toto ustanovení se neaplikuje pro případ, nedojde-li k dodávce elektřiny z důvodů na straně provozovatele distribuční soustavy, či z důvodů uvedených v energetickém zákoně. Nárok zadavatele na náhradu škody převyšující smluvní pokutu není nikterak dotčen.</w:t>
      </w:r>
    </w:p>
    <w:p w:rsidR="00477B6A" w:rsidRDefault="00F0290B">
      <w:pPr>
        <w:numPr>
          <w:ilvl w:val="0"/>
          <w:numId w:val="15"/>
        </w:numPr>
        <w:ind w:left="1134" w:hanging="425"/>
        <w:jc w:val="both"/>
        <w:rPr>
          <w:bCs/>
          <w:iCs/>
          <w:sz w:val="24"/>
        </w:rPr>
      </w:pPr>
      <w:r w:rsidRPr="00EE30CD">
        <w:rPr>
          <w:bCs/>
          <w:iCs/>
          <w:sz w:val="24"/>
        </w:rPr>
        <w:t>Za dodávku nerealizovanou pro překážky na st</w:t>
      </w:r>
      <w:r w:rsidR="005B2CF0" w:rsidRPr="00EE30CD">
        <w:rPr>
          <w:bCs/>
          <w:iCs/>
          <w:sz w:val="24"/>
        </w:rPr>
        <w:t>raně účastníka uhradí účastník</w:t>
      </w:r>
    </w:p>
    <w:p w:rsidR="00F0290B" w:rsidRPr="00EE30CD" w:rsidRDefault="00F0290B" w:rsidP="006D7364">
      <w:pPr>
        <w:ind w:left="1134"/>
        <w:jc w:val="both"/>
        <w:rPr>
          <w:bCs/>
          <w:iCs/>
          <w:sz w:val="24"/>
        </w:rPr>
      </w:pPr>
      <w:r w:rsidRPr="00EE30CD">
        <w:rPr>
          <w:bCs/>
          <w:iCs/>
          <w:sz w:val="24"/>
        </w:rPr>
        <w:t xml:space="preserve">zadavateli </w:t>
      </w:r>
      <w:r w:rsidR="00FE6B2E" w:rsidRPr="00EE30CD">
        <w:rPr>
          <w:bCs/>
          <w:iCs/>
          <w:sz w:val="24"/>
        </w:rPr>
        <w:t xml:space="preserve">dále </w:t>
      </w:r>
      <w:r w:rsidRPr="00EE30CD">
        <w:rPr>
          <w:bCs/>
          <w:iCs/>
          <w:sz w:val="24"/>
        </w:rPr>
        <w:t xml:space="preserve">jednorázovou smluvní pokutu ve výši rozdílu </w:t>
      </w:r>
      <w:r w:rsidR="00CF0060" w:rsidRPr="00EE30CD">
        <w:rPr>
          <w:bCs/>
          <w:iCs/>
          <w:sz w:val="24"/>
        </w:rPr>
        <w:t xml:space="preserve">částky vypočítané jako součin nedodaného množství elektrické energie a jednotkové ceny od jiného zdroje za dodávku 1 </w:t>
      </w:r>
      <w:proofErr w:type="spellStart"/>
      <w:r w:rsidR="00CF0060" w:rsidRPr="00EE30CD">
        <w:rPr>
          <w:bCs/>
          <w:iCs/>
          <w:sz w:val="24"/>
        </w:rPr>
        <w:t>MWh</w:t>
      </w:r>
      <w:proofErr w:type="spellEnd"/>
      <w:r w:rsidR="00CF0060" w:rsidRPr="00EE30CD">
        <w:rPr>
          <w:bCs/>
          <w:iCs/>
          <w:sz w:val="24"/>
        </w:rPr>
        <w:t xml:space="preserve"> elektrické energie a </w:t>
      </w:r>
      <w:r w:rsidRPr="00EE30CD">
        <w:rPr>
          <w:bCs/>
          <w:iCs/>
          <w:sz w:val="24"/>
        </w:rPr>
        <w:t>částky vypočítané jako součin nedodaného množství elektrické energie a jednotkové ceny účastníka za do</w:t>
      </w:r>
      <w:r w:rsidR="00CF0060" w:rsidRPr="00EE30CD">
        <w:rPr>
          <w:bCs/>
          <w:iCs/>
          <w:sz w:val="24"/>
        </w:rPr>
        <w:t xml:space="preserve">dávku 1 </w:t>
      </w:r>
      <w:proofErr w:type="spellStart"/>
      <w:r w:rsidR="00CF0060" w:rsidRPr="00EE30CD">
        <w:rPr>
          <w:bCs/>
          <w:iCs/>
          <w:sz w:val="24"/>
        </w:rPr>
        <w:t>MWh</w:t>
      </w:r>
      <w:proofErr w:type="spellEnd"/>
      <w:r w:rsidR="00CF0060" w:rsidRPr="00EE30CD">
        <w:rPr>
          <w:bCs/>
          <w:iCs/>
          <w:sz w:val="24"/>
        </w:rPr>
        <w:t xml:space="preserve"> elektrické energie</w:t>
      </w:r>
      <w:r w:rsidRPr="00EE30CD">
        <w:rPr>
          <w:bCs/>
          <w:iCs/>
          <w:sz w:val="24"/>
        </w:rPr>
        <w:t xml:space="preserve">. </w:t>
      </w:r>
    </w:p>
    <w:p w:rsidR="00714399" w:rsidRPr="00EE30CD" w:rsidRDefault="00714399" w:rsidP="006D7364">
      <w:pPr>
        <w:ind w:left="1287"/>
        <w:jc w:val="both"/>
        <w:rPr>
          <w:bCs/>
          <w:iCs/>
          <w:sz w:val="24"/>
        </w:rPr>
      </w:pPr>
    </w:p>
    <w:p w:rsidR="00714399" w:rsidRPr="00EE30CD" w:rsidRDefault="00714399" w:rsidP="006D7364">
      <w:pPr>
        <w:ind w:left="1134"/>
        <w:jc w:val="both"/>
        <w:rPr>
          <w:bCs/>
          <w:iCs/>
          <w:sz w:val="24"/>
        </w:rPr>
      </w:pPr>
      <w:r w:rsidRPr="00EE30CD">
        <w:rPr>
          <w:bCs/>
          <w:iCs/>
          <w:sz w:val="24"/>
        </w:rPr>
        <w:t>Smluvní pokuta = (nedodané množství</w:t>
      </w:r>
      <w:r w:rsidR="007C0855" w:rsidRPr="00EE30CD">
        <w:rPr>
          <w:bCs/>
          <w:iCs/>
          <w:sz w:val="24"/>
        </w:rPr>
        <w:t xml:space="preserve"> el. energie</w:t>
      </w:r>
      <w:r w:rsidRPr="00EE30CD">
        <w:rPr>
          <w:bCs/>
          <w:iCs/>
          <w:sz w:val="24"/>
        </w:rPr>
        <w:t xml:space="preserve"> * cena od jiného zdroje </w:t>
      </w:r>
      <w:r w:rsidR="00ED0C7E" w:rsidRPr="00EE30CD">
        <w:rPr>
          <w:bCs/>
          <w:iCs/>
          <w:sz w:val="24"/>
        </w:rPr>
        <w:t xml:space="preserve">za </w:t>
      </w:r>
      <w:r w:rsidRPr="00EE30CD">
        <w:rPr>
          <w:bCs/>
          <w:iCs/>
          <w:sz w:val="24"/>
        </w:rPr>
        <w:t xml:space="preserve">1 </w:t>
      </w:r>
      <w:proofErr w:type="spellStart"/>
      <w:r w:rsidRPr="00EE30CD">
        <w:rPr>
          <w:bCs/>
          <w:iCs/>
          <w:sz w:val="24"/>
        </w:rPr>
        <w:t>MWh</w:t>
      </w:r>
      <w:proofErr w:type="spellEnd"/>
      <w:r w:rsidR="00485564" w:rsidRPr="00485564">
        <w:rPr>
          <w:bCs/>
          <w:iCs/>
          <w:sz w:val="24"/>
        </w:rPr>
        <w:t xml:space="preserve"> v EUR</w:t>
      </w:r>
      <w:r w:rsidRPr="00EE30CD">
        <w:rPr>
          <w:bCs/>
          <w:iCs/>
          <w:sz w:val="24"/>
        </w:rPr>
        <w:t xml:space="preserve">)   –    (nedodané množství el. energie  * cena od účastníka </w:t>
      </w:r>
      <w:r w:rsidR="00ED0C7E" w:rsidRPr="00EE30CD">
        <w:rPr>
          <w:bCs/>
          <w:iCs/>
          <w:sz w:val="24"/>
        </w:rPr>
        <w:t xml:space="preserve">za </w:t>
      </w:r>
      <w:r w:rsidRPr="00EE30CD">
        <w:rPr>
          <w:bCs/>
          <w:iCs/>
          <w:sz w:val="24"/>
        </w:rPr>
        <w:t xml:space="preserve">1 </w:t>
      </w:r>
      <w:proofErr w:type="spellStart"/>
      <w:r w:rsidRPr="00EE30CD">
        <w:rPr>
          <w:bCs/>
          <w:iCs/>
          <w:sz w:val="24"/>
        </w:rPr>
        <w:t>MWh</w:t>
      </w:r>
      <w:proofErr w:type="spellEnd"/>
      <w:r w:rsidR="00485564" w:rsidRPr="00485564">
        <w:rPr>
          <w:bCs/>
          <w:iCs/>
          <w:sz w:val="24"/>
        </w:rPr>
        <w:t xml:space="preserve"> v </w:t>
      </w:r>
      <w:proofErr w:type="gramStart"/>
      <w:r w:rsidR="00485564" w:rsidRPr="00485564">
        <w:rPr>
          <w:bCs/>
          <w:iCs/>
          <w:sz w:val="24"/>
        </w:rPr>
        <w:t>EUR</w:t>
      </w:r>
      <w:proofErr w:type="gramEnd"/>
      <w:r w:rsidRPr="00EE30CD">
        <w:rPr>
          <w:bCs/>
          <w:iCs/>
          <w:sz w:val="24"/>
        </w:rPr>
        <w:t>)</w:t>
      </w:r>
    </w:p>
    <w:p w:rsidR="00714399" w:rsidRPr="00EE30CD" w:rsidRDefault="00714399" w:rsidP="006D7364">
      <w:pPr>
        <w:ind w:left="1287"/>
        <w:jc w:val="both"/>
        <w:rPr>
          <w:bCs/>
          <w:iCs/>
          <w:sz w:val="24"/>
        </w:rPr>
      </w:pPr>
    </w:p>
    <w:p w:rsidR="00F0290B" w:rsidRPr="00EE30CD" w:rsidRDefault="00714399" w:rsidP="006D7364">
      <w:pPr>
        <w:ind w:left="1134"/>
        <w:jc w:val="both"/>
        <w:rPr>
          <w:bCs/>
          <w:iCs/>
          <w:sz w:val="24"/>
        </w:rPr>
      </w:pPr>
      <w:r w:rsidRPr="00EE30CD">
        <w:rPr>
          <w:bCs/>
          <w:iCs/>
          <w:sz w:val="24"/>
        </w:rPr>
        <w:t xml:space="preserve">Nedodaným množstvím elektrické energie se pro tento účel rozumí rozdíl mezi sjednaným množstvím dle </w:t>
      </w:r>
      <w:proofErr w:type="gramStart"/>
      <w:r w:rsidRPr="00EE30CD">
        <w:rPr>
          <w:bCs/>
          <w:iCs/>
          <w:sz w:val="24"/>
        </w:rPr>
        <w:t xml:space="preserve">čl. </w:t>
      </w:r>
      <w:r w:rsidR="00CC4156">
        <w:fldChar w:fldCharType="begin"/>
      </w:r>
      <w:r w:rsidR="00CC4156">
        <w:instrText xml:space="preserve"> REF _Ref508209472 \r \h  \* MERGEFORMAT </w:instrText>
      </w:r>
      <w:r w:rsidR="00CC4156">
        <w:fldChar w:fldCharType="separate"/>
      </w:r>
      <w:r w:rsidR="00C939F0" w:rsidRPr="00C939F0">
        <w:rPr>
          <w:bCs/>
          <w:iCs/>
          <w:sz w:val="24"/>
        </w:rPr>
        <w:t>2.1</w:t>
      </w:r>
      <w:r w:rsidR="00CC4156">
        <w:fldChar w:fldCharType="end"/>
      </w:r>
      <w:r w:rsidRPr="00EE30CD">
        <w:rPr>
          <w:bCs/>
          <w:iCs/>
          <w:sz w:val="24"/>
        </w:rPr>
        <w:t>. této</w:t>
      </w:r>
      <w:proofErr w:type="gramEnd"/>
      <w:r w:rsidRPr="00EE30CD">
        <w:rPr>
          <w:bCs/>
          <w:iCs/>
          <w:sz w:val="24"/>
        </w:rPr>
        <w:t xml:space="preserve"> zadávací dokumentace a řádně realizovanou dodávkou (v </w:t>
      </w:r>
      <w:proofErr w:type="spellStart"/>
      <w:r w:rsidRPr="00EE30CD">
        <w:rPr>
          <w:bCs/>
          <w:iCs/>
          <w:sz w:val="24"/>
        </w:rPr>
        <w:t>MWh</w:t>
      </w:r>
      <w:proofErr w:type="spellEnd"/>
      <w:r w:rsidRPr="00EE30CD">
        <w:rPr>
          <w:bCs/>
          <w:iCs/>
          <w:sz w:val="24"/>
        </w:rPr>
        <w:t>).</w:t>
      </w:r>
    </w:p>
    <w:p w:rsidR="00714399" w:rsidRPr="00EE30CD" w:rsidRDefault="00714399" w:rsidP="006D7364">
      <w:pPr>
        <w:jc w:val="both"/>
        <w:rPr>
          <w:bCs/>
          <w:iCs/>
          <w:sz w:val="24"/>
        </w:rPr>
      </w:pPr>
    </w:p>
    <w:p w:rsidR="00F0290B" w:rsidRPr="00EE30CD" w:rsidRDefault="00F0290B" w:rsidP="006D7364">
      <w:pPr>
        <w:ind w:left="1134" w:firstLine="7"/>
        <w:jc w:val="both"/>
        <w:rPr>
          <w:bCs/>
          <w:iCs/>
          <w:sz w:val="24"/>
        </w:rPr>
      </w:pPr>
      <w:r w:rsidRPr="00EE30CD">
        <w:rPr>
          <w:bCs/>
          <w:iCs/>
          <w:sz w:val="24"/>
        </w:rPr>
        <w:t>Za dodávku nerealizovanou pro překážky na straně účastníka se považují případy</w:t>
      </w:r>
      <w:r w:rsidR="006D7364" w:rsidRPr="00EE30CD">
        <w:rPr>
          <w:bCs/>
          <w:iCs/>
          <w:sz w:val="24"/>
        </w:rPr>
        <w:t xml:space="preserve"> </w:t>
      </w:r>
      <w:r w:rsidRPr="00EE30CD">
        <w:rPr>
          <w:bCs/>
          <w:iCs/>
          <w:sz w:val="24"/>
        </w:rPr>
        <w:t xml:space="preserve">nerealizování dodávky elektrické energie v množství stanoveném touto zadávací dokumentací </w:t>
      </w:r>
      <w:r w:rsidR="003A0037" w:rsidRPr="00EE30CD">
        <w:rPr>
          <w:bCs/>
          <w:iCs/>
          <w:sz w:val="24"/>
        </w:rPr>
        <w:t xml:space="preserve">zejména </w:t>
      </w:r>
      <w:r w:rsidRPr="00EE30CD">
        <w:rPr>
          <w:bCs/>
          <w:iCs/>
          <w:sz w:val="24"/>
        </w:rPr>
        <w:t>v důsledku:</w:t>
      </w:r>
    </w:p>
    <w:p w:rsidR="00F0290B" w:rsidRPr="00EE30CD" w:rsidRDefault="00F0290B" w:rsidP="006D7364">
      <w:pPr>
        <w:jc w:val="both"/>
        <w:rPr>
          <w:bCs/>
          <w:iCs/>
          <w:sz w:val="24"/>
        </w:rPr>
      </w:pPr>
    </w:p>
    <w:p w:rsidR="00F0290B" w:rsidRPr="00EE30CD" w:rsidRDefault="00F0290B" w:rsidP="006D7364">
      <w:pPr>
        <w:ind w:left="1287"/>
        <w:jc w:val="both"/>
        <w:rPr>
          <w:bCs/>
          <w:iCs/>
          <w:sz w:val="24"/>
        </w:rPr>
      </w:pPr>
      <w:proofErr w:type="spellStart"/>
      <w:proofErr w:type="gramStart"/>
      <w:r w:rsidRPr="00EE30CD">
        <w:rPr>
          <w:bCs/>
          <w:iCs/>
          <w:sz w:val="24"/>
        </w:rPr>
        <w:t>b.a</w:t>
      </w:r>
      <w:proofErr w:type="spellEnd"/>
      <w:r w:rsidRPr="00EE30CD">
        <w:rPr>
          <w:bCs/>
          <w:iCs/>
          <w:sz w:val="24"/>
        </w:rPr>
        <w:t>.</w:t>
      </w:r>
      <w:proofErr w:type="gramEnd"/>
      <w:r w:rsidRPr="00EE30CD">
        <w:rPr>
          <w:bCs/>
          <w:iCs/>
          <w:sz w:val="24"/>
        </w:rPr>
        <w:t xml:space="preserve">) </w:t>
      </w:r>
      <w:r w:rsidR="002F56C1" w:rsidRPr="00EE30CD">
        <w:rPr>
          <w:bCs/>
          <w:iCs/>
          <w:sz w:val="24"/>
        </w:rPr>
        <w:t>ukončení dodávek elektrické energie bez řádného ukončení smluvního vztahu</w:t>
      </w:r>
      <w:r w:rsidR="00FD0FB7" w:rsidRPr="00EE30CD">
        <w:rPr>
          <w:bCs/>
          <w:iCs/>
          <w:sz w:val="24"/>
        </w:rPr>
        <w:t xml:space="preserve"> účastníka se zadavatelem,</w:t>
      </w:r>
    </w:p>
    <w:p w:rsidR="00714399" w:rsidRPr="00EE30CD" w:rsidRDefault="00714399" w:rsidP="006D7364">
      <w:pPr>
        <w:ind w:left="1287"/>
        <w:jc w:val="both"/>
        <w:rPr>
          <w:bCs/>
          <w:color w:val="1F497D"/>
          <w:sz w:val="24"/>
        </w:rPr>
      </w:pPr>
    </w:p>
    <w:p w:rsidR="00F0290B" w:rsidRPr="00EE30CD" w:rsidRDefault="00F0290B" w:rsidP="006D7364">
      <w:pPr>
        <w:ind w:left="1287"/>
        <w:jc w:val="both"/>
        <w:rPr>
          <w:bCs/>
          <w:iCs/>
          <w:sz w:val="24"/>
        </w:rPr>
      </w:pPr>
      <w:proofErr w:type="spellStart"/>
      <w:proofErr w:type="gramStart"/>
      <w:r w:rsidRPr="00EE30CD">
        <w:rPr>
          <w:bCs/>
          <w:iCs/>
          <w:sz w:val="24"/>
        </w:rPr>
        <w:t>b.b</w:t>
      </w:r>
      <w:proofErr w:type="spellEnd"/>
      <w:r w:rsidRPr="00EE30CD">
        <w:rPr>
          <w:bCs/>
          <w:iCs/>
          <w:sz w:val="24"/>
        </w:rPr>
        <w:t>.) zrušení</w:t>
      </w:r>
      <w:proofErr w:type="gramEnd"/>
      <w:r w:rsidRPr="00EE30CD">
        <w:rPr>
          <w:bCs/>
          <w:iCs/>
          <w:sz w:val="24"/>
        </w:rPr>
        <w:t xml:space="preserve"> registrace účastníka u operátora trhu s elektřinou před řádným ukončením smluvního vztahu účastníka se zadavatelem,</w:t>
      </w:r>
    </w:p>
    <w:p w:rsidR="00714399" w:rsidRPr="00EE30CD" w:rsidRDefault="00714399" w:rsidP="006D7364">
      <w:pPr>
        <w:ind w:left="1287"/>
        <w:jc w:val="both"/>
        <w:rPr>
          <w:bCs/>
          <w:iCs/>
          <w:sz w:val="24"/>
        </w:rPr>
      </w:pPr>
    </w:p>
    <w:p w:rsidR="00F0290B" w:rsidRPr="00EE30CD" w:rsidRDefault="00F0290B" w:rsidP="006D7364">
      <w:pPr>
        <w:ind w:left="938" w:firstLine="349"/>
        <w:jc w:val="both"/>
        <w:rPr>
          <w:bCs/>
          <w:iCs/>
          <w:sz w:val="24"/>
        </w:rPr>
      </w:pPr>
      <w:proofErr w:type="spellStart"/>
      <w:proofErr w:type="gramStart"/>
      <w:r w:rsidRPr="00EE30CD">
        <w:rPr>
          <w:bCs/>
          <w:iCs/>
          <w:sz w:val="24"/>
        </w:rPr>
        <w:t>b.c</w:t>
      </w:r>
      <w:proofErr w:type="spellEnd"/>
      <w:r w:rsidRPr="00EE30CD">
        <w:rPr>
          <w:bCs/>
          <w:iCs/>
          <w:sz w:val="24"/>
        </w:rPr>
        <w:t>.</w:t>
      </w:r>
      <w:proofErr w:type="gramEnd"/>
      <w:r w:rsidRPr="00EE30CD">
        <w:rPr>
          <w:bCs/>
          <w:iCs/>
          <w:sz w:val="24"/>
        </w:rPr>
        <w:t>) ztráty způsobilosti účastníka dodávat elektrickou energii,</w:t>
      </w:r>
    </w:p>
    <w:p w:rsidR="00714399" w:rsidRPr="00EE30CD" w:rsidRDefault="00714399" w:rsidP="006D7364">
      <w:pPr>
        <w:ind w:left="360"/>
        <w:jc w:val="both"/>
        <w:rPr>
          <w:bCs/>
          <w:iCs/>
          <w:sz w:val="24"/>
        </w:rPr>
      </w:pPr>
    </w:p>
    <w:p w:rsidR="00F0290B" w:rsidRPr="00384F6C" w:rsidRDefault="006A702E" w:rsidP="006A702E">
      <w:pPr>
        <w:ind w:left="1276" w:hanging="38"/>
        <w:jc w:val="both"/>
        <w:rPr>
          <w:bCs/>
          <w:sz w:val="24"/>
        </w:rPr>
      </w:pPr>
      <w:r>
        <w:rPr>
          <w:bCs/>
          <w:iCs/>
          <w:sz w:val="24"/>
        </w:rPr>
        <w:t xml:space="preserve"> </w:t>
      </w:r>
      <w:proofErr w:type="spellStart"/>
      <w:proofErr w:type="gramStart"/>
      <w:r w:rsidR="00F0290B" w:rsidRPr="00EE30CD">
        <w:rPr>
          <w:bCs/>
          <w:iCs/>
          <w:sz w:val="24"/>
        </w:rPr>
        <w:t>b.d</w:t>
      </w:r>
      <w:proofErr w:type="spellEnd"/>
      <w:r w:rsidR="00F0290B" w:rsidRPr="00EE30CD">
        <w:rPr>
          <w:bCs/>
          <w:iCs/>
          <w:sz w:val="24"/>
        </w:rPr>
        <w:t xml:space="preserve">.) </w:t>
      </w:r>
      <w:r w:rsidR="00F0290B" w:rsidRPr="00384F6C">
        <w:rPr>
          <w:bCs/>
          <w:iCs/>
          <w:sz w:val="24"/>
        </w:rPr>
        <w:t>uzamčení</w:t>
      </w:r>
      <w:proofErr w:type="gramEnd"/>
      <w:r w:rsidR="00F0290B" w:rsidRPr="00384F6C">
        <w:rPr>
          <w:bCs/>
          <w:iCs/>
          <w:sz w:val="24"/>
        </w:rPr>
        <w:t xml:space="preserve"> účastníka nebo jemu příslušného subjektu zúčtování operátorem </w:t>
      </w:r>
      <w:r>
        <w:rPr>
          <w:bCs/>
          <w:iCs/>
          <w:sz w:val="24"/>
        </w:rPr>
        <w:t xml:space="preserve"> </w:t>
      </w:r>
      <w:r w:rsidR="00F0290B" w:rsidRPr="00384F6C">
        <w:rPr>
          <w:bCs/>
          <w:iCs/>
          <w:sz w:val="24"/>
        </w:rPr>
        <w:t>trhu,</w:t>
      </w:r>
    </w:p>
    <w:p w:rsidR="00F0290B" w:rsidRPr="00384F6C" w:rsidRDefault="00F0290B" w:rsidP="006D7364">
      <w:pPr>
        <w:jc w:val="both"/>
        <w:rPr>
          <w:bCs/>
          <w:sz w:val="24"/>
        </w:rPr>
      </w:pPr>
    </w:p>
    <w:p w:rsidR="00714399" w:rsidRPr="00384F6C" w:rsidRDefault="00F0290B" w:rsidP="006D7364">
      <w:pPr>
        <w:ind w:left="938" w:firstLine="120"/>
        <w:jc w:val="both"/>
        <w:rPr>
          <w:bCs/>
          <w:iCs/>
          <w:sz w:val="24"/>
        </w:rPr>
      </w:pPr>
      <w:r w:rsidRPr="00384F6C">
        <w:rPr>
          <w:bCs/>
          <w:iCs/>
          <w:sz w:val="24"/>
        </w:rPr>
        <w:t xml:space="preserve">kdy v důsledku výše uvedeného je zadavatel nucen si zajistit náhradní dodávky </w:t>
      </w:r>
      <w:r w:rsidR="00714399" w:rsidRPr="00384F6C">
        <w:rPr>
          <w:bCs/>
          <w:iCs/>
          <w:sz w:val="24"/>
        </w:rPr>
        <w:t xml:space="preserve">  </w:t>
      </w:r>
    </w:p>
    <w:p w:rsidR="00F0290B" w:rsidRPr="00384F6C" w:rsidRDefault="00545773" w:rsidP="006D7364">
      <w:pPr>
        <w:ind w:left="938" w:firstLine="120"/>
        <w:jc w:val="both"/>
        <w:rPr>
          <w:bCs/>
          <w:iCs/>
          <w:sz w:val="24"/>
        </w:rPr>
      </w:pPr>
      <w:r>
        <w:rPr>
          <w:bCs/>
          <w:iCs/>
          <w:sz w:val="24"/>
        </w:rPr>
        <w:t>elektrické energie a tato skutečnost má na zadavatele ekonomický dopad.</w:t>
      </w:r>
    </w:p>
    <w:p w:rsidR="00F0290B" w:rsidRPr="00384F6C" w:rsidRDefault="00F0290B" w:rsidP="006D7364">
      <w:pPr>
        <w:jc w:val="both"/>
        <w:rPr>
          <w:sz w:val="24"/>
        </w:rPr>
      </w:pPr>
    </w:p>
    <w:p w:rsidR="00F0290B" w:rsidRPr="00384F6C" w:rsidRDefault="00F0290B" w:rsidP="006D7364">
      <w:pPr>
        <w:ind w:left="1058"/>
        <w:jc w:val="both"/>
        <w:rPr>
          <w:bCs/>
          <w:iCs/>
          <w:sz w:val="24"/>
        </w:rPr>
      </w:pPr>
      <w:r w:rsidRPr="00384F6C">
        <w:rPr>
          <w:bCs/>
          <w:iCs/>
          <w:sz w:val="24"/>
        </w:rPr>
        <w:t>Nárok zadavatele na náhradu škody převyšují</w:t>
      </w:r>
      <w:r w:rsidR="006D7364" w:rsidRPr="00384F6C">
        <w:rPr>
          <w:bCs/>
          <w:iCs/>
          <w:sz w:val="24"/>
        </w:rPr>
        <w:t>cí smluvní pokutu není nikterak</w:t>
      </w:r>
      <w:r w:rsidR="00ED0C7E" w:rsidRPr="00384F6C">
        <w:rPr>
          <w:bCs/>
          <w:iCs/>
          <w:sz w:val="24"/>
        </w:rPr>
        <w:t xml:space="preserve"> </w:t>
      </w:r>
      <w:r w:rsidR="00545773">
        <w:rPr>
          <w:bCs/>
          <w:iCs/>
          <w:sz w:val="24"/>
        </w:rPr>
        <w:t>dotčen.</w:t>
      </w:r>
    </w:p>
    <w:p w:rsidR="006D7364" w:rsidRPr="00384F6C" w:rsidRDefault="006D7364" w:rsidP="006D7364">
      <w:pPr>
        <w:ind w:left="1058"/>
        <w:jc w:val="both"/>
        <w:rPr>
          <w:bCs/>
          <w:sz w:val="24"/>
        </w:rPr>
      </w:pPr>
    </w:p>
    <w:p w:rsidR="00477B6A" w:rsidRDefault="00991DBF">
      <w:pPr>
        <w:pStyle w:val="Styl4aAss"/>
        <w:numPr>
          <w:ilvl w:val="0"/>
          <w:numId w:val="15"/>
        </w:numPr>
        <w:spacing w:after="120"/>
        <w:ind w:left="1134" w:hanging="567"/>
      </w:pPr>
      <w:r w:rsidRPr="00384F6C">
        <w:rPr>
          <w:snapToGrid w:val="0"/>
        </w:rPr>
        <w:t>Pro</w:t>
      </w:r>
      <w:r w:rsidRPr="00384F6C">
        <w:t xml:space="preserve"> případné prodlení s</w:t>
      </w:r>
      <w:r w:rsidRPr="00EE30CD">
        <w:t xml:space="preserve"> úhradou faktur akceptuje zadavatel úrok z prodlení ve výši do 0,02 </w:t>
      </w:r>
      <w:r w:rsidR="00D7765D" w:rsidRPr="00EE30CD">
        <w:t>%</w:t>
      </w:r>
      <w:r w:rsidRPr="00EE30CD">
        <w:t xml:space="preserve"> z dlužné částky za každý den prodlení. Případné další sankce vůči zadavateli jsou nepřijatelné.</w:t>
      </w:r>
    </w:p>
    <w:p w:rsidR="00477B6A" w:rsidRDefault="00991DBF">
      <w:pPr>
        <w:pStyle w:val="Styl4aAss"/>
        <w:numPr>
          <w:ilvl w:val="0"/>
          <w:numId w:val="15"/>
        </w:numPr>
        <w:spacing w:after="120"/>
        <w:ind w:left="1134" w:hanging="567"/>
      </w:pPr>
      <w:r w:rsidRPr="00EE30CD">
        <w:rPr>
          <w:snapToGrid w:val="0"/>
        </w:rPr>
        <w:t>Smlouva</w:t>
      </w:r>
      <w:r w:rsidRPr="00EE30CD">
        <w:t xml:space="preserve"> nesmí obsahovat sankce za to, že zadavatel neodebere určité konečné množství elektrické energie.</w:t>
      </w:r>
    </w:p>
    <w:p w:rsidR="00477B6A" w:rsidRDefault="00991DBF">
      <w:pPr>
        <w:pStyle w:val="Styl4aAss"/>
        <w:numPr>
          <w:ilvl w:val="0"/>
          <w:numId w:val="15"/>
        </w:numPr>
        <w:spacing w:after="120"/>
        <w:ind w:left="1134" w:hanging="567"/>
      </w:pPr>
      <w:r w:rsidRPr="00EE30CD">
        <w:t>Nepřijetí požadavku dle</w:t>
      </w:r>
      <w:r w:rsidR="00D7765D" w:rsidRPr="00EE30CD">
        <w:t xml:space="preserve"> písm.</w:t>
      </w:r>
      <w:r w:rsidRPr="00EE30CD">
        <w:t xml:space="preserve"> </w:t>
      </w:r>
      <w:r w:rsidR="00D7765D" w:rsidRPr="00EE30CD">
        <w:t xml:space="preserve">a) – </w:t>
      </w:r>
      <w:r w:rsidR="006D7364" w:rsidRPr="00EE30CD">
        <w:t>d</w:t>
      </w:r>
      <w:r w:rsidR="00D7765D" w:rsidRPr="00EE30CD">
        <w:t>) výše</w:t>
      </w:r>
      <w:r w:rsidR="004413C3" w:rsidRPr="00EE30CD">
        <w:t xml:space="preserve"> </w:t>
      </w:r>
      <w:r w:rsidRPr="00EE30CD">
        <w:t xml:space="preserve">je důvodem k  vyloučení </w:t>
      </w:r>
      <w:r w:rsidR="00871AA5" w:rsidRPr="00EE30CD">
        <w:t>účastník</w:t>
      </w:r>
      <w:r w:rsidR="004F2E43" w:rsidRPr="00EE30CD">
        <w:t>a</w:t>
      </w:r>
      <w:r w:rsidRPr="00EE30CD">
        <w:t xml:space="preserve"> z</w:t>
      </w:r>
      <w:r w:rsidR="00D7765D" w:rsidRPr="00EE30CD">
        <w:t>e</w:t>
      </w:r>
      <w:r w:rsidRPr="00EE30CD">
        <w:t xml:space="preserve"> </w:t>
      </w:r>
      <w:r w:rsidR="00D7765D" w:rsidRPr="00EE30CD">
        <w:t>zadávacího řízení</w:t>
      </w:r>
      <w:r w:rsidRPr="00EE30CD">
        <w:t>.</w:t>
      </w:r>
    </w:p>
    <w:p w:rsidR="00477B6A" w:rsidRDefault="00991DBF">
      <w:pPr>
        <w:pStyle w:val="Odstavecseseznamem"/>
        <w:numPr>
          <w:ilvl w:val="1"/>
          <w:numId w:val="5"/>
        </w:numPr>
        <w:overflowPunct w:val="0"/>
        <w:autoSpaceDE w:val="0"/>
        <w:autoSpaceDN w:val="0"/>
        <w:adjustRightInd w:val="0"/>
        <w:spacing w:after="120"/>
        <w:ind w:left="567" w:hanging="567"/>
        <w:contextualSpacing w:val="0"/>
        <w:jc w:val="both"/>
        <w:textAlignment w:val="baseline"/>
        <w:rPr>
          <w:b/>
          <w:sz w:val="24"/>
          <w:szCs w:val="24"/>
        </w:rPr>
      </w:pPr>
      <w:r w:rsidRPr="00EE30CD">
        <w:rPr>
          <w:b/>
          <w:sz w:val="24"/>
          <w:szCs w:val="24"/>
        </w:rPr>
        <w:lastRenderedPageBreak/>
        <w:t>Řešení sporů</w:t>
      </w:r>
    </w:p>
    <w:p w:rsidR="00477B6A" w:rsidRDefault="00991DBF">
      <w:pPr>
        <w:pStyle w:val="Styl4aAss"/>
        <w:numPr>
          <w:ilvl w:val="0"/>
          <w:numId w:val="16"/>
        </w:numPr>
        <w:spacing w:after="120"/>
        <w:ind w:left="1134" w:hanging="567"/>
      </w:pPr>
      <w:r w:rsidRPr="00EE30CD">
        <w:t>Veškeré spory vzniklé ze smlouvy či v souvislosti se smlouvou, včetně sporů týkajících se její platnosti nebo jejího trvání, budou přednostně řešeny mimosoudním jednáním.</w:t>
      </w:r>
    </w:p>
    <w:p w:rsidR="00477B6A" w:rsidRDefault="00991DBF">
      <w:pPr>
        <w:pStyle w:val="Styl4aAss"/>
        <w:numPr>
          <w:ilvl w:val="0"/>
          <w:numId w:val="16"/>
        </w:numPr>
        <w:ind w:left="1134" w:hanging="567"/>
      </w:pPr>
      <w:r w:rsidRPr="00EE30CD">
        <w:t>Pokud spor nebude vyřešen mimosoudním jednáním, bude tento spor řešen dle typu a příslušnosti ERÚ nebo</w:t>
      </w:r>
      <w:r w:rsidR="00485564" w:rsidRPr="00485564">
        <w:t xml:space="preserve"> věcně a místně</w:t>
      </w:r>
      <w:r w:rsidRPr="00EE30CD">
        <w:t xml:space="preserve"> příslušným soudem.</w:t>
      </w:r>
    </w:p>
    <w:p w:rsidR="00110005" w:rsidRPr="00EE30CD" w:rsidRDefault="00110005" w:rsidP="001D75BD">
      <w:pPr>
        <w:pStyle w:val="Styl4aAss"/>
        <w:numPr>
          <w:ilvl w:val="0"/>
          <w:numId w:val="0"/>
        </w:numPr>
        <w:ind w:left="567"/>
      </w:pPr>
    </w:p>
    <w:p w:rsidR="00477B6A" w:rsidRDefault="00991DBF">
      <w:pPr>
        <w:pStyle w:val="Odstavecseseznamem"/>
        <w:numPr>
          <w:ilvl w:val="0"/>
          <w:numId w:val="5"/>
        </w:numPr>
        <w:spacing w:before="240" w:after="240"/>
        <w:ind w:left="567" w:hanging="567"/>
        <w:contextualSpacing w:val="0"/>
        <w:jc w:val="both"/>
        <w:rPr>
          <w:sz w:val="24"/>
          <w:szCs w:val="24"/>
        </w:rPr>
      </w:pPr>
      <w:r w:rsidRPr="00EE30CD">
        <w:rPr>
          <w:b/>
          <w:sz w:val="28"/>
          <w:szCs w:val="24"/>
        </w:rPr>
        <w:t>PODMÍNKY A POŽADAVKY NA ZPRACOVÁNÍ NABÍDKY</w:t>
      </w:r>
    </w:p>
    <w:p w:rsidR="00477B6A" w:rsidRDefault="00991DBF">
      <w:pPr>
        <w:pStyle w:val="Odstavecseseznamem"/>
        <w:numPr>
          <w:ilvl w:val="1"/>
          <w:numId w:val="7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EE30CD">
        <w:rPr>
          <w:b/>
          <w:sz w:val="24"/>
          <w:szCs w:val="24"/>
        </w:rPr>
        <w:t xml:space="preserve">Nabídka </w:t>
      </w:r>
      <w:r w:rsidR="00871AA5" w:rsidRPr="00EE30CD">
        <w:rPr>
          <w:b/>
          <w:sz w:val="24"/>
          <w:szCs w:val="24"/>
        </w:rPr>
        <w:t>účastníka</w:t>
      </w:r>
    </w:p>
    <w:p w:rsidR="00477B6A" w:rsidRDefault="00991DBF">
      <w:pPr>
        <w:pStyle w:val="Odstavecseseznamem"/>
        <w:numPr>
          <w:ilvl w:val="1"/>
          <w:numId w:val="7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EE30CD">
        <w:rPr>
          <w:sz w:val="24"/>
          <w:szCs w:val="24"/>
        </w:rPr>
        <w:t>Nabídka musí být předložena</w:t>
      </w:r>
      <w:r w:rsidR="00682C64" w:rsidRPr="00EE30CD">
        <w:rPr>
          <w:sz w:val="24"/>
          <w:szCs w:val="24"/>
        </w:rPr>
        <w:t xml:space="preserve"> písemně</w:t>
      </w:r>
      <w:r w:rsidRPr="00EE30CD">
        <w:rPr>
          <w:sz w:val="24"/>
          <w:szCs w:val="24"/>
        </w:rPr>
        <w:t xml:space="preserve"> v českém jazyce (</w:t>
      </w:r>
      <w:r w:rsidR="00D4163B" w:rsidRPr="00EE30CD">
        <w:rPr>
          <w:sz w:val="24"/>
          <w:szCs w:val="24"/>
        </w:rPr>
        <w:t>d</w:t>
      </w:r>
      <w:r w:rsidR="00F92A4C" w:rsidRPr="00EE30CD">
        <w:rPr>
          <w:sz w:val="24"/>
          <w:szCs w:val="24"/>
        </w:rPr>
        <w:t>okumenty v jiném než českém jazyce budou doplněny překladem do českého jazyka, ledaže ZZVZ stanoví výslovně něco jiného.</w:t>
      </w:r>
      <w:r w:rsidRPr="00EE30CD">
        <w:rPr>
          <w:sz w:val="24"/>
          <w:szCs w:val="24"/>
        </w:rPr>
        <w:t xml:space="preserve">). Veškeré doklady, u nichž je vyžadován podpis </w:t>
      </w:r>
      <w:r w:rsidR="00871AA5" w:rsidRPr="00EE30CD">
        <w:rPr>
          <w:sz w:val="24"/>
          <w:szCs w:val="24"/>
        </w:rPr>
        <w:t>účastník</w:t>
      </w:r>
      <w:r w:rsidR="00F92A4C" w:rsidRPr="00EE30CD">
        <w:rPr>
          <w:sz w:val="24"/>
          <w:szCs w:val="24"/>
        </w:rPr>
        <w:t>a</w:t>
      </w:r>
      <w:r w:rsidRPr="00EE30CD">
        <w:rPr>
          <w:sz w:val="24"/>
          <w:szCs w:val="24"/>
        </w:rPr>
        <w:t>, musí být podepsány oprávněnou osobou</w:t>
      </w:r>
      <w:r w:rsidR="00682C64" w:rsidRPr="00EE30CD">
        <w:rPr>
          <w:sz w:val="24"/>
          <w:szCs w:val="24"/>
        </w:rPr>
        <w:t xml:space="preserve"> účastníka</w:t>
      </w:r>
      <w:r w:rsidRPr="00EE30CD">
        <w:rPr>
          <w:sz w:val="24"/>
          <w:szCs w:val="24"/>
        </w:rPr>
        <w:t xml:space="preserve">; pokud </w:t>
      </w:r>
      <w:r w:rsidR="00871AA5" w:rsidRPr="00EE30CD">
        <w:rPr>
          <w:sz w:val="24"/>
          <w:szCs w:val="24"/>
        </w:rPr>
        <w:t>účastník</w:t>
      </w:r>
      <w:r w:rsidR="00F92A4C" w:rsidRPr="00EE30CD">
        <w:rPr>
          <w:sz w:val="24"/>
          <w:szCs w:val="24"/>
        </w:rPr>
        <w:t>a</w:t>
      </w:r>
      <w:r w:rsidRPr="00EE30CD">
        <w:rPr>
          <w:sz w:val="24"/>
          <w:szCs w:val="24"/>
        </w:rPr>
        <w:t xml:space="preserve"> zastupuje zmocněnec na základě plné moci, musí být v rámci nabídky předložena i tato plná moc, a to v originále nebo v úředně ověřené kopii. </w:t>
      </w:r>
    </w:p>
    <w:p w:rsidR="00477B6A" w:rsidRDefault="00991DBF">
      <w:pPr>
        <w:pStyle w:val="Odstavecseseznamem"/>
        <w:numPr>
          <w:ilvl w:val="1"/>
          <w:numId w:val="7"/>
        </w:numPr>
        <w:spacing w:after="120"/>
        <w:ind w:left="567" w:hanging="567"/>
        <w:contextualSpacing w:val="0"/>
        <w:jc w:val="both"/>
        <w:rPr>
          <w:b/>
          <w:sz w:val="24"/>
          <w:szCs w:val="24"/>
        </w:rPr>
      </w:pPr>
      <w:r w:rsidRPr="00EE30CD">
        <w:rPr>
          <w:b/>
          <w:sz w:val="24"/>
          <w:szCs w:val="24"/>
        </w:rPr>
        <w:t>Podání nabídky</w:t>
      </w:r>
    </w:p>
    <w:p w:rsidR="009D790C" w:rsidRDefault="00682C64" w:rsidP="00FB01BE">
      <w:pPr>
        <w:ind w:left="567"/>
        <w:jc w:val="both"/>
        <w:rPr>
          <w:sz w:val="24"/>
          <w:szCs w:val="24"/>
        </w:rPr>
      </w:pPr>
      <w:r w:rsidRPr="00EE30CD">
        <w:rPr>
          <w:sz w:val="24"/>
          <w:szCs w:val="24"/>
        </w:rPr>
        <w:t xml:space="preserve">Nabídka musí být </w:t>
      </w:r>
      <w:r w:rsidR="00485564" w:rsidRPr="00485564">
        <w:rPr>
          <w:sz w:val="24"/>
          <w:szCs w:val="24"/>
        </w:rPr>
        <w:t>podána</w:t>
      </w:r>
      <w:r w:rsidRPr="00EE30CD">
        <w:rPr>
          <w:sz w:val="24"/>
          <w:szCs w:val="24"/>
        </w:rPr>
        <w:t xml:space="preserve"> elektronicky prostřednictvím elektronického</w:t>
      </w:r>
      <w:r w:rsidR="00937DD7" w:rsidRPr="00EE30CD">
        <w:rPr>
          <w:sz w:val="24"/>
          <w:szCs w:val="24"/>
        </w:rPr>
        <w:t xml:space="preserve"> nástroje JOSEPHINE (josephine.proebiz.com), a to</w:t>
      </w:r>
      <w:r w:rsidRPr="00EE30CD">
        <w:rPr>
          <w:sz w:val="24"/>
          <w:szCs w:val="24"/>
        </w:rPr>
        <w:t xml:space="preserve"> </w:t>
      </w:r>
      <w:r w:rsidR="009D790C" w:rsidRPr="00EE30CD">
        <w:rPr>
          <w:sz w:val="24"/>
          <w:szCs w:val="24"/>
        </w:rPr>
        <w:t xml:space="preserve">ve lhůtě pro podání nabídek, která končí dne </w:t>
      </w:r>
      <w:r w:rsidR="00724D41" w:rsidRPr="00724D41">
        <w:rPr>
          <w:b/>
          <w:sz w:val="24"/>
          <w:szCs w:val="24"/>
        </w:rPr>
        <w:t>22. 11</w:t>
      </w:r>
      <w:r w:rsidR="00F9768D" w:rsidRPr="00724D41">
        <w:rPr>
          <w:b/>
          <w:sz w:val="24"/>
          <w:szCs w:val="24"/>
        </w:rPr>
        <w:t>.</w:t>
      </w:r>
      <w:r w:rsidR="00724D41" w:rsidRPr="00724D41">
        <w:rPr>
          <w:b/>
          <w:sz w:val="24"/>
          <w:szCs w:val="24"/>
        </w:rPr>
        <w:t xml:space="preserve"> </w:t>
      </w:r>
      <w:r w:rsidR="00F9768D" w:rsidRPr="00724D41">
        <w:rPr>
          <w:b/>
          <w:sz w:val="24"/>
          <w:szCs w:val="24"/>
        </w:rPr>
        <w:t>201</w:t>
      </w:r>
      <w:r w:rsidR="00172B9E" w:rsidRPr="00724D41">
        <w:rPr>
          <w:b/>
          <w:sz w:val="24"/>
          <w:szCs w:val="24"/>
        </w:rPr>
        <w:t>9</w:t>
      </w:r>
      <w:r w:rsidR="009D790C" w:rsidRPr="00724D41">
        <w:rPr>
          <w:b/>
          <w:sz w:val="24"/>
          <w:szCs w:val="24"/>
        </w:rPr>
        <w:t>, v čase 10:00:00 hod</w:t>
      </w:r>
      <w:r w:rsidR="00485564" w:rsidRPr="00724D41">
        <w:rPr>
          <w:sz w:val="24"/>
          <w:szCs w:val="24"/>
        </w:rPr>
        <w:t>.</w:t>
      </w:r>
      <w:r w:rsidR="009D790C" w:rsidRPr="00D5233E">
        <w:rPr>
          <w:sz w:val="24"/>
          <w:szCs w:val="24"/>
        </w:rPr>
        <w:t xml:space="preserve"> </w:t>
      </w:r>
    </w:p>
    <w:p w:rsidR="00937DD7" w:rsidRPr="00D5233E" w:rsidRDefault="00937DD7" w:rsidP="00FB01BE">
      <w:pPr>
        <w:ind w:left="567"/>
        <w:jc w:val="both"/>
        <w:rPr>
          <w:sz w:val="24"/>
          <w:szCs w:val="24"/>
        </w:rPr>
      </w:pPr>
    </w:p>
    <w:p w:rsidR="009D790C" w:rsidRPr="00EE30CD" w:rsidRDefault="00937DD7" w:rsidP="00FB01BE">
      <w:pPr>
        <w:ind w:left="567"/>
        <w:jc w:val="both"/>
        <w:rPr>
          <w:sz w:val="24"/>
          <w:szCs w:val="24"/>
        </w:rPr>
      </w:pPr>
      <w:r w:rsidRPr="00EE30CD">
        <w:rPr>
          <w:sz w:val="24"/>
          <w:szCs w:val="24"/>
        </w:rPr>
        <w:t>Bližš</w:t>
      </w:r>
      <w:r w:rsidR="00485564" w:rsidRPr="00485564">
        <w:rPr>
          <w:sz w:val="24"/>
          <w:szCs w:val="24"/>
        </w:rPr>
        <w:t>í</w:t>
      </w:r>
      <w:r w:rsidR="009D790C" w:rsidRPr="00EE30CD">
        <w:rPr>
          <w:sz w:val="24"/>
          <w:szCs w:val="24"/>
        </w:rPr>
        <w:t xml:space="preserve"> informace k elektronické komunikaci jsou uvedeny v Příloze č. 5 – Požadavky na elektronickou komunikaci. </w:t>
      </w:r>
    </w:p>
    <w:p w:rsidR="00937DD7" w:rsidRPr="00EE30CD" w:rsidRDefault="00937DD7" w:rsidP="00FB01BE">
      <w:pPr>
        <w:ind w:left="567"/>
        <w:jc w:val="both"/>
        <w:rPr>
          <w:sz w:val="24"/>
          <w:szCs w:val="24"/>
        </w:rPr>
      </w:pPr>
    </w:p>
    <w:p w:rsidR="00937DD7" w:rsidRPr="00EE30CD" w:rsidRDefault="009D790C" w:rsidP="00FB01BE">
      <w:pPr>
        <w:ind w:left="567"/>
        <w:jc w:val="both"/>
        <w:rPr>
          <w:sz w:val="24"/>
          <w:szCs w:val="24"/>
        </w:rPr>
      </w:pPr>
      <w:r w:rsidRPr="00EE30CD">
        <w:rPr>
          <w:sz w:val="24"/>
          <w:szCs w:val="24"/>
        </w:rPr>
        <w:t xml:space="preserve">Nabídky podané po lhůtě pro podání nabídek nebudou zadavateli zpřístupněny. </w:t>
      </w:r>
    </w:p>
    <w:p w:rsidR="00937DD7" w:rsidRPr="00EE30CD" w:rsidRDefault="00937DD7" w:rsidP="00FB01BE">
      <w:pPr>
        <w:ind w:left="567"/>
        <w:jc w:val="both"/>
        <w:rPr>
          <w:sz w:val="24"/>
          <w:szCs w:val="24"/>
        </w:rPr>
      </w:pPr>
    </w:p>
    <w:p w:rsidR="00FB01BE" w:rsidRPr="00EE30CD" w:rsidRDefault="009D790C" w:rsidP="00FB01BE">
      <w:pPr>
        <w:ind w:left="567"/>
        <w:jc w:val="both"/>
        <w:rPr>
          <w:sz w:val="24"/>
          <w:szCs w:val="24"/>
        </w:rPr>
      </w:pPr>
      <w:r w:rsidRPr="00EE30CD">
        <w:rPr>
          <w:b/>
          <w:sz w:val="24"/>
          <w:szCs w:val="24"/>
        </w:rPr>
        <w:t>P</w:t>
      </w:r>
      <w:r w:rsidR="00FB01BE" w:rsidRPr="00EE30CD">
        <w:rPr>
          <w:b/>
          <w:sz w:val="24"/>
          <w:szCs w:val="24"/>
        </w:rPr>
        <w:t>odáním nabídky se rozumí vyplnění elektronického formuláře v </w:t>
      </w:r>
      <w:r w:rsidR="003D618B" w:rsidRPr="00EE30CD">
        <w:rPr>
          <w:b/>
          <w:sz w:val="24"/>
          <w:szCs w:val="24"/>
        </w:rPr>
        <w:t xml:space="preserve">rámci elektronického nástroje </w:t>
      </w:r>
      <w:r w:rsidR="00FB01BE" w:rsidRPr="00EE30CD">
        <w:rPr>
          <w:b/>
          <w:sz w:val="24"/>
          <w:szCs w:val="24"/>
        </w:rPr>
        <w:t xml:space="preserve">JOSEPHINE (josephine.proebiz.com) a přiložení </w:t>
      </w:r>
      <w:r w:rsidR="003D618B" w:rsidRPr="00EE30CD">
        <w:rPr>
          <w:b/>
          <w:sz w:val="24"/>
          <w:szCs w:val="24"/>
        </w:rPr>
        <w:t xml:space="preserve">všech </w:t>
      </w:r>
      <w:r w:rsidR="00FB01BE" w:rsidRPr="00EE30CD">
        <w:rPr>
          <w:b/>
          <w:sz w:val="24"/>
          <w:szCs w:val="24"/>
        </w:rPr>
        <w:t>požadovaných písemných dokumentů účastníka formou příloh.</w:t>
      </w:r>
      <w:r w:rsidR="00FB01BE" w:rsidRPr="00EE30CD">
        <w:rPr>
          <w:sz w:val="24"/>
          <w:szCs w:val="24"/>
        </w:rPr>
        <w:t xml:space="preserve"> </w:t>
      </w:r>
    </w:p>
    <w:p w:rsidR="00CC3B51" w:rsidRPr="00EE30CD" w:rsidRDefault="00CC3B51" w:rsidP="009D790C">
      <w:pPr>
        <w:pStyle w:val="Odstavecseseznamem"/>
        <w:spacing w:after="120"/>
        <w:ind w:left="567"/>
        <w:contextualSpacing w:val="0"/>
        <w:jc w:val="both"/>
        <w:rPr>
          <w:sz w:val="24"/>
          <w:szCs w:val="24"/>
        </w:rPr>
      </w:pPr>
    </w:p>
    <w:p w:rsidR="00CC3B51" w:rsidRPr="00EE30CD" w:rsidRDefault="00FB01BE" w:rsidP="009D790C">
      <w:pPr>
        <w:pStyle w:val="Odstavecseseznamem"/>
        <w:spacing w:after="120"/>
        <w:ind w:left="567"/>
        <w:contextualSpacing w:val="0"/>
        <w:jc w:val="both"/>
        <w:rPr>
          <w:sz w:val="24"/>
          <w:szCs w:val="24"/>
        </w:rPr>
      </w:pPr>
      <w:r w:rsidRPr="00EE30CD">
        <w:rPr>
          <w:sz w:val="24"/>
          <w:szCs w:val="24"/>
        </w:rPr>
        <w:t xml:space="preserve">Vyplněním elektronického formuláře se rozumí vložení hodnoty </w:t>
      </w:r>
      <w:r w:rsidR="00485564" w:rsidRPr="00AE05F8">
        <w:rPr>
          <w:sz w:val="24"/>
          <w:szCs w:val="24"/>
        </w:rPr>
        <w:t>přičíta</w:t>
      </w:r>
      <w:r w:rsidR="00AE05F8" w:rsidRPr="00AE05F8">
        <w:rPr>
          <w:sz w:val="24"/>
          <w:szCs w:val="24"/>
        </w:rPr>
        <w:t>né</w:t>
      </w:r>
      <w:r w:rsidR="00485564" w:rsidRPr="00485564">
        <w:rPr>
          <w:sz w:val="24"/>
          <w:szCs w:val="24"/>
        </w:rPr>
        <w:t xml:space="preserve"> </w:t>
      </w:r>
      <w:r w:rsidR="00CC3B51" w:rsidRPr="00EE30CD">
        <w:rPr>
          <w:sz w:val="24"/>
          <w:szCs w:val="24"/>
        </w:rPr>
        <w:t xml:space="preserve">koeficientu dle </w:t>
      </w:r>
      <w:proofErr w:type="gramStart"/>
      <w:r w:rsidR="00CC3B51" w:rsidRPr="00EE30CD">
        <w:rPr>
          <w:sz w:val="24"/>
          <w:szCs w:val="24"/>
        </w:rPr>
        <w:t>čl.</w:t>
      </w:r>
      <w:r w:rsidR="00384F6C">
        <w:rPr>
          <w:sz w:val="24"/>
          <w:szCs w:val="24"/>
        </w:rPr>
        <w:t xml:space="preserve"> </w:t>
      </w:r>
      <w:r w:rsidR="0012312E">
        <w:rPr>
          <w:sz w:val="24"/>
          <w:szCs w:val="24"/>
        </w:rPr>
        <w:fldChar w:fldCharType="begin"/>
      </w:r>
      <w:r w:rsidR="002C414E">
        <w:rPr>
          <w:sz w:val="24"/>
          <w:szCs w:val="24"/>
        </w:rPr>
        <w:instrText xml:space="preserve"> REF _Ref14785991 \r \h </w:instrText>
      </w:r>
      <w:r w:rsidR="0012312E">
        <w:rPr>
          <w:sz w:val="24"/>
          <w:szCs w:val="24"/>
        </w:rPr>
      </w:r>
      <w:r w:rsidR="0012312E">
        <w:rPr>
          <w:sz w:val="24"/>
          <w:szCs w:val="24"/>
        </w:rPr>
        <w:fldChar w:fldCharType="separate"/>
      </w:r>
      <w:r w:rsidR="00C939F0">
        <w:rPr>
          <w:sz w:val="24"/>
          <w:szCs w:val="24"/>
        </w:rPr>
        <w:t>5.2</w:t>
      </w:r>
      <w:r w:rsidR="0012312E">
        <w:rPr>
          <w:sz w:val="24"/>
          <w:szCs w:val="24"/>
        </w:rPr>
        <w:fldChar w:fldCharType="end"/>
      </w:r>
      <w:r w:rsidR="00CC3B51" w:rsidRPr="00EE30CD">
        <w:rPr>
          <w:sz w:val="24"/>
          <w:szCs w:val="24"/>
        </w:rPr>
        <w:t xml:space="preserve"> této</w:t>
      </w:r>
      <w:proofErr w:type="gramEnd"/>
      <w:r w:rsidR="00CC3B51" w:rsidRPr="00EE30CD">
        <w:rPr>
          <w:sz w:val="24"/>
          <w:szCs w:val="24"/>
        </w:rPr>
        <w:t xml:space="preserve"> zadávací dokumentace </w:t>
      </w:r>
      <w:r w:rsidRPr="00EE30CD">
        <w:rPr>
          <w:sz w:val="24"/>
          <w:szCs w:val="24"/>
        </w:rPr>
        <w:t>do přednastaveného elektronického prostředí pro vyplnění požadovaného kritéria hodnocení (položky)</w:t>
      </w:r>
      <w:r w:rsidR="00CC3B51" w:rsidRPr="00EE30CD">
        <w:rPr>
          <w:sz w:val="24"/>
          <w:szCs w:val="24"/>
        </w:rPr>
        <w:t xml:space="preserve">, a </w:t>
      </w:r>
      <w:r w:rsidR="00E361BD">
        <w:rPr>
          <w:sz w:val="24"/>
          <w:szCs w:val="24"/>
        </w:rPr>
        <w:t>to</w:t>
      </w:r>
      <w:r w:rsidR="00CC3B51" w:rsidRPr="00EE30CD">
        <w:rPr>
          <w:sz w:val="24"/>
          <w:szCs w:val="24"/>
        </w:rPr>
        <w:t xml:space="preserve"> položky </w:t>
      </w:r>
      <w:r w:rsidR="00E361BD">
        <w:rPr>
          <w:sz w:val="24"/>
          <w:szCs w:val="24"/>
        </w:rPr>
        <w:t>p</w:t>
      </w:r>
      <w:r w:rsidR="00E361BD" w:rsidRPr="00AE05F8">
        <w:rPr>
          <w:sz w:val="24"/>
          <w:szCs w:val="24"/>
        </w:rPr>
        <w:t>řičíta</w:t>
      </w:r>
      <w:r w:rsidR="00E361BD">
        <w:rPr>
          <w:sz w:val="24"/>
          <w:szCs w:val="24"/>
        </w:rPr>
        <w:t>ný</w:t>
      </w:r>
      <w:r w:rsidR="00E361BD" w:rsidRPr="00485564">
        <w:rPr>
          <w:sz w:val="24"/>
          <w:szCs w:val="24"/>
        </w:rPr>
        <w:t xml:space="preserve"> </w:t>
      </w:r>
      <w:r w:rsidR="00E361BD" w:rsidRPr="00EE30CD">
        <w:rPr>
          <w:sz w:val="24"/>
          <w:szCs w:val="24"/>
        </w:rPr>
        <w:t>koeficient</w:t>
      </w:r>
      <w:r w:rsidRPr="00EE30CD">
        <w:rPr>
          <w:sz w:val="24"/>
          <w:szCs w:val="24"/>
        </w:rPr>
        <w:t xml:space="preserve">. </w:t>
      </w:r>
    </w:p>
    <w:p w:rsidR="00CC3B51" w:rsidRPr="00EE30CD" w:rsidRDefault="00CC3B51" w:rsidP="009D790C">
      <w:pPr>
        <w:pStyle w:val="Odstavecseseznamem"/>
        <w:spacing w:after="120"/>
        <w:ind w:left="567"/>
        <w:contextualSpacing w:val="0"/>
        <w:jc w:val="both"/>
        <w:rPr>
          <w:sz w:val="24"/>
          <w:szCs w:val="24"/>
        </w:rPr>
      </w:pPr>
    </w:p>
    <w:p w:rsidR="008B7629" w:rsidRPr="00EE30CD" w:rsidRDefault="00FB01BE" w:rsidP="009D790C">
      <w:pPr>
        <w:pStyle w:val="Odstavecseseznamem"/>
        <w:spacing w:after="120"/>
        <w:ind w:left="567"/>
        <w:contextualSpacing w:val="0"/>
        <w:jc w:val="both"/>
        <w:rPr>
          <w:color w:val="FF0000"/>
          <w:sz w:val="24"/>
          <w:szCs w:val="24"/>
        </w:rPr>
      </w:pPr>
      <w:r w:rsidRPr="00EE30CD">
        <w:rPr>
          <w:sz w:val="24"/>
          <w:szCs w:val="24"/>
        </w:rPr>
        <w:t xml:space="preserve">Zadavatel upozorňuje, že v případě neshody </w:t>
      </w:r>
      <w:r w:rsidR="00EC0691" w:rsidRPr="00EE30CD">
        <w:rPr>
          <w:sz w:val="24"/>
          <w:szCs w:val="24"/>
        </w:rPr>
        <w:t>výše přičíta</w:t>
      </w:r>
      <w:r w:rsidR="00AE05F8">
        <w:rPr>
          <w:sz w:val="24"/>
          <w:szCs w:val="24"/>
        </w:rPr>
        <w:t>né</w:t>
      </w:r>
      <w:r w:rsidR="00EC0691" w:rsidRPr="00EE30CD">
        <w:rPr>
          <w:sz w:val="24"/>
          <w:szCs w:val="24"/>
        </w:rPr>
        <w:t>ho koeficientu</w:t>
      </w:r>
      <w:r w:rsidRPr="00EE30CD">
        <w:rPr>
          <w:sz w:val="24"/>
          <w:szCs w:val="24"/>
        </w:rPr>
        <w:t xml:space="preserve"> uvedené v elektronickém formuláři a v Příloze č. 3 – Krycím listu</w:t>
      </w:r>
      <w:r w:rsidR="008C30A3" w:rsidRPr="00EE30CD">
        <w:rPr>
          <w:sz w:val="24"/>
          <w:szCs w:val="24"/>
        </w:rPr>
        <w:t>,</w:t>
      </w:r>
      <w:r w:rsidRPr="00EE30CD">
        <w:rPr>
          <w:sz w:val="24"/>
          <w:szCs w:val="24"/>
        </w:rPr>
        <w:t xml:space="preserve"> bude mít pro hodnocení nabídek přednost hodnota uvedená v elektronickém formuláři.</w:t>
      </w:r>
      <w:r w:rsidRPr="00EE30CD">
        <w:rPr>
          <w:color w:val="FF0000"/>
          <w:sz w:val="24"/>
          <w:szCs w:val="24"/>
        </w:rPr>
        <w:t xml:space="preserve">  </w:t>
      </w:r>
    </w:p>
    <w:p w:rsidR="00477B6A" w:rsidRDefault="00991DBF">
      <w:pPr>
        <w:pStyle w:val="Odstavecseseznamem"/>
        <w:numPr>
          <w:ilvl w:val="1"/>
          <w:numId w:val="7"/>
        </w:numPr>
        <w:spacing w:after="120"/>
        <w:ind w:left="567" w:hanging="567"/>
        <w:contextualSpacing w:val="0"/>
        <w:jc w:val="both"/>
        <w:rPr>
          <w:b/>
          <w:sz w:val="24"/>
          <w:szCs w:val="24"/>
        </w:rPr>
      </w:pPr>
      <w:r w:rsidRPr="00EE30CD">
        <w:rPr>
          <w:b/>
          <w:sz w:val="24"/>
          <w:szCs w:val="24"/>
        </w:rPr>
        <w:t>Členění nabídky</w:t>
      </w:r>
    </w:p>
    <w:p w:rsidR="00477B6A" w:rsidRDefault="00991DBF">
      <w:pPr>
        <w:pStyle w:val="Odstavecseseznamem"/>
        <w:numPr>
          <w:ilvl w:val="1"/>
          <w:numId w:val="7"/>
        </w:numPr>
        <w:spacing w:after="120"/>
        <w:ind w:left="567" w:hanging="567"/>
        <w:contextualSpacing w:val="0"/>
        <w:jc w:val="both"/>
        <w:rPr>
          <w:strike/>
          <w:sz w:val="24"/>
        </w:rPr>
      </w:pPr>
      <w:bookmarkStart w:id="22" w:name="_Toc355342263"/>
      <w:r w:rsidRPr="00EE30CD">
        <w:rPr>
          <w:sz w:val="24"/>
          <w:szCs w:val="24"/>
        </w:rPr>
        <w:t>Za</w:t>
      </w:r>
      <w:r w:rsidRPr="00EE30CD">
        <w:rPr>
          <w:sz w:val="24"/>
        </w:rPr>
        <w:t xml:space="preserve"> obsahovou úplnost nabídky odpovídá výhradně </w:t>
      </w:r>
      <w:r w:rsidR="00871AA5" w:rsidRPr="00EE30CD">
        <w:rPr>
          <w:sz w:val="24"/>
        </w:rPr>
        <w:t>účastník</w:t>
      </w:r>
      <w:r w:rsidRPr="00EE30CD">
        <w:rPr>
          <w:sz w:val="24"/>
        </w:rPr>
        <w:t xml:space="preserve">, výčet dokumentů obsažený v následujících bodech slouží pouze pro usnadnění orientace </w:t>
      </w:r>
      <w:r w:rsidR="00871AA5" w:rsidRPr="00EE30CD">
        <w:rPr>
          <w:sz w:val="24"/>
        </w:rPr>
        <w:t>účastník</w:t>
      </w:r>
      <w:r w:rsidR="004F2E43" w:rsidRPr="00EE30CD">
        <w:rPr>
          <w:sz w:val="24"/>
        </w:rPr>
        <w:t>a</w:t>
      </w:r>
      <w:r w:rsidRPr="00EE30CD">
        <w:rPr>
          <w:sz w:val="24"/>
        </w:rPr>
        <w:t xml:space="preserve"> při kompletaci nabídky. Pokud v tomto výčtu nebude uveden dokument, jehož povinnost doložení do nabídky by event. vyplývala ze zadávacích podmínek nebo ze Z</w:t>
      </w:r>
      <w:r w:rsidR="00F95373" w:rsidRPr="00EE30CD">
        <w:rPr>
          <w:sz w:val="24"/>
        </w:rPr>
        <w:t>Z</w:t>
      </w:r>
      <w:r w:rsidRPr="00EE30CD">
        <w:rPr>
          <w:sz w:val="24"/>
        </w:rPr>
        <w:t xml:space="preserve">VZ, nemůže se </w:t>
      </w:r>
      <w:r w:rsidR="00871AA5" w:rsidRPr="00EE30CD">
        <w:rPr>
          <w:sz w:val="24"/>
        </w:rPr>
        <w:t>účastník</w:t>
      </w:r>
      <w:r w:rsidRPr="00EE30CD">
        <w:rPr>
          <w:sz w:val="24"/>
        </w:rPr>
        <w:t xml:space="preserve"> zbavit odpovědnosti za obsahovou neúplnost nabídky poukazem na tento výčet dokumentů. </w:t>
      </w:r>
      <w:r w:rsidR="00ED4A40" w:rsidRPr="00EE30CD">
        <w:rPr>
          <w:sz w:val="24"/>
        </w:rPr>
        <w:t>Elektronická nabídka musí obsahovat dokumenty</w:t>
      </w:r>
      <w:r w:rsidR="005C2E65" w:rsidRPr="00EE30CD">
        <w:rPr>
          <w:sz w:val="24"/>
        </w:rPr>
        <w:t xml:space="preserve">, které budou řazeny dle </w:t>
      </w:r>
      <w:r w:rsidR="00ED4A40" w:rsidRPr="00EE30CD">
        <w:rPr>
          <w:sz w:val="24"/>
        </w:rPr>
        <w:t xml:space="preserve">následující </w:t>
      </w:r>
      <w:r w:rsidR="005C2E65" w:rsidRPr="00EE30CD">
        <w:rPr>
          <w:sz w:val="24"/>
        </w:rPr>
        <w:t>struktury</w:t>
      </w:r>
      <w:r w:rsidR="00ED4A40" w:rsidRPr="00EE30CD">
        <w:rPr>
          <w:sz w:val="24"/>
        </w:rPr>
        <w:t xml:space="preserve">: </w:t>
      </w:r>
      <w:bookmarkEnd w:id="22"/>
    </w:p>
    <w:p w:rsidR="00477B6A" w:rsidRDefault="00991DBF">
      <w:pPr>
        <w:pStyle w:val="Styl4aAss"/>
        <w:numPr>
          <w:ilvl w:val="0"/>
          <w:numId w:val="17"/>
        </w:numPr>
        <w:spacing w:after="120"/>
        <w:ind w:left="1134" w:hanging="567"/>
        <w:rPr>
          <w:snapToGrid w:val="0"/>
        </w:rPr>
      </w:pPr>
      <w:r w:rsidRPr="00EE30CD">
        <w:rPr>
          <w:snapToGrid w:val="0"/>
        </w:rPr>
        <w:lastRenderedPageBreak/>
        <w:t xml:space="preserve">Vyplněný formulář </w:t>
      </w:r>
      <w:r w:rsidRPr="00EE30CD">
        <w:rPr>
          <w:b/>
          <w:snapToGrid w:val="0"/>
        </w:rPr>
        <w:t xml:space="preserve">"KRYCÍ LIST NABÍDKY" </w:t>
      </w:r>
      <w:r w:rsidRPr="00EE30CD">
        <w:rPr>
          <w:snapToGrid w:val="0"/>
        </w:rPr>
        <w:t>(</w:t>
      </w:r>
      <w:r w:rsidR="001D75BD" w:rsidRPr="00EE30CD">
        <w:rPr>
          <w:snapToGrid w:val="0"/>
        </w:rPr>
        <w:t>příloha</w:t>
      </w:r>
      <w:r w:rsidRPr="00EE30CD">
        <w:rPr>
          <w:snapToGrid w:val="0"/>
        </w:rPr>
        <w:t xml:space="preserve"> č. </w:t>
      </w:r>
      <w:r w:rsidR="00434737" w:rsidRPr="00EE30CD">
        <w:rPr>
          <w:snapToGrid w:val="0"/>
        </w:rPr>
        <w:t>3</w:t>
      </w:r>
      <w:r w:rsidR="00AE2823" w:rsidRPr="00EE30CD">
        <w:rPr>
          <w:snapToGrid w:val="0"/>
        </w:rPr>
        <w:t xml:space="preserve"> této zadávací dokumentace</w:t>
      </w:r>
      <w:r w:rsidRPr="00EE30CD">
        <w:rPr>
          <w:snapToGrid w:val="0"/>
        </w:rPr>
        <w:t>),</w:t>
      </w:r>
      <w:r w:rsidRPr="00EE30CD">
        <w:rPr>
          <w:b/>
          <w:snapToGrid w:val="0"/>
        </w:rPr>
        <w:t xml:space="preserve"> </w:t>
      </w:r>
      <w:r w:rsidRPr="00EE30CD">
        <w:rPr>
          <w:bCs/>
          <w:snapToGrid w:val="0"/>
        </w:rPr>
        <w:t xml:space="preserve">obsahující identifikační údaje </w:t>
      </w:r>
      <w:r w:rsidR="00871AA5" w:rsidRPr="00EE30CD">
        <w:rPr>
          <w:bCs/>
          <w:snapToGrid w:val="0"/>
        </w:rPr>
        <w:t>účastník</w:t>
      </w:r>
      <w:r w:rsidR="004F2E43" w:rsidRPr="00EE30CD">
        <w:rPr>
          <w:bCs/>
          <w:snapToGrid w:val="0"/>
        </w:rPr>
        <w:t>a</w:t>
      </w:r>
      <w:r w:rsidRPr="00EE30CD">
        <w:rPr>
          <w:bCs/>
          <w:snapToGrid w:val="0"/>
        </w:rPr>
        <w:t xml:space="preserve"> </w:t>
      </w:r>
      <w:r w:rsidR="00FA5409" w:rsidRPr="00EE30CD">
        <w:rPr>
          <w:bCs/>
          <w:snapToGrid w:val="0"/>
        </w:rPr>
        <w:t>a elektronickou adresu, na kterou bude zaslána výzva k účasti v elektronické aukci,</w:t>
      </w:r>
      <w:r w:rsidR="00FA5409" w:rsidRPr="00EE30CD">
        <w:rPr>
          <w:b/>
          <w:snapToGrid w:val="0"/>
        </w:rPr>
        <w:t xml:space="preserve"> </w:t>
      </w:r>
      <w:r w:rsidR="00AE05F8">
        <w:rPr>
          <w:snapToGrid w:val="0"/>
        </w:rPr>
        <w:t>výši přičítané</w:t>
      </w:r>
      <w:r w:rsidR="00032F6A">
        <w:rPr>
          <w:snapToGrid w:val="0"/>
        </w:rPr>
        <w:t xml:space="preserve">ho koeficientu, </w:t>
      </w:r>
      <w:r w:rsidRPr="00EE30CD">
        <w:rPr>
          <w:snapToGrid w:val="0"/>
        </w:rPr>
        <w:t>opatřený razítkem a podpisem oprávněné osoby</w:t>
      </w:r>
      <w:r w:rsidR="00485564" w:rsidRPr="00485564">
        <w:rPr>
          <w:snapToGrid w:val="0"/>
        </w:rPr>
        <w:t xml:space="preserve"> účastníka</w:t>
      </w:r>
      <w:r w:rsidR="007C2476" w:rsidRPr="00EE30CD">
        <w:rPr>
          <w:snapToGrid w:val="0"/>
        </w:rPr>
        <w:t>.</w:t>
      </w:r>
      <w:r w:rsidRPr="00EE30CD">
        <w:rPr>
          <w:snapToGrid w:val="0"/>
        </w:rPr>
        <w:t xml:space="preserve"> </w:t>
      </w:r>
    </w:p>
    <w:p w:rsidR="00477B6A" w:rsidRDefault="00991DBF">
      <w:pPr>
        <w:pStyle w:val="Styl4aAss"/>
        <w:numPr>
          <w:ilvl w:val="0"/>
          <w:numId w:val="17"/>
        </w:numPr>
        <w:spacing w:after="120"/>
        <w:ind w:left="1134" w:hanging="567"/>
      </w:pPr>
      <w:r w:rsidRPr="00EE30CD">
        <w:t>Návrh smlouvy – návrh smlouvy musí být podepsán oprávněnou osobou</w:t>
      </w:r>
      <w:r w:rsidR="00485564" w:rsidRPr="00485564">
        <w:t xml:space="preserve"> účastníka</w:t>
      </w:r>
      <w:r w:rsidRPr="00EE30CD">
        <w:t xml:space="preserve">. </w:t>
      </w:r>
      <w:r w:rsidR="00485564" w:rsidRPr="00485564">
        <w:t xml:space="preserve"> Viz rovněž informace obsažené v čl. </w:t>
      </w:r>
      <w:r w:rsidR="00CC4156">
        <w:fldChar w:fldCharType="begin"/>
      </w:r>
      <w:r w:rsidR="00CC4156">
        <w:instrText xml:space="preserve"> REF _Ref14772719 \r \h  \* MERGEFORMAT </w:instrText>
      </w:r>
      <w:r w:rsidR="00CC4156">
        <w:fldChar w:fldCharType="separate"/>
      </w:r>
      <w:r w:rsidR="00C939F0">
        <w:t>7</w:t>
      </w:r>
      <w:r w:rsidR="00CC4156">
        <w:fldChar w:fldCharType="end"/>
      </w:r>
      <w:r w:rsidR="00485564" w:rsidRPr="00485564">
        <w:t xml:space="preserve"> této zadávací dokumentace</w:t>
      </w:r>
      <w:r w:rsidRPr="00EE30CD">
        <w:t xml:space="preserve">. </w:t>
      </w:r>
    </w:p>
    <w:p w:rsidR="00477B6A" w:rsidRDefault="00991DBF">
      <w:pPr>
        <w:pStyle w:val="Styl4aAss"/>
        <w:numPr>
          <w:ilvl w:val="0"/>
          <w:numId w:val="17"/>
        </w:numPr>
        <w:spacing w:after="120"/>
        <w:ind w:left="1134" w:hanging="567"/>
      </w:pPr>
      <w:r w:rsidRPr="00EE30CD">
        <w:t xml:space="preserve">Doklady prokazující splnění </w:t>
      </w:r>
      <w:r w:rsidR="00AD7F64" w:rsidRPr="00EE30CD">
        <w:t>požadavků</w:t>
      </w:r>
      <w:r w:rsidR="00EE144C" w:rsidRPr="00EE30CD">
        <w:t xml:space="preserve"> zadavatele na kvalifikaci</w:t>
      </w:r>
      <w:r w:rsidR="007C2476" w:rsidRPr="00EE30CD">
        <w:t>.</w:t>
      </w:r>
    </w:p>
    <w:p w:rsidR="00477B6A" w:rsidRDefault="007C2476">
      <w:pPr>
        <w:pStyle w:val="Styl4aAss"/>
        <w:numPr>
          <w:ilvl w:val="0"/>
          <w:numId w:val="17"/>
        </w:numPr>
        <w:spacing w:after="120"/>
        <w:ind w:left="1134" w:hanging="567"/>
        <w:rPr>
          <w:strike/>
        </w:rPr>
      </w:pPr>
      <w:r w:rsidRPr="00EE30CD">
        <w:t>Doklad o poskytnutí jistoty.</w:t>
      </w:r>
    </w:p>
    <w:p w:rsidR="00477B6A" w:rsidRDefault="00991DBF">
      <w:pPr>
        <w:pStyle w:val="Styl4aAss"/>
        <w:numPr>
          <w:ilvl w:val="0"/>
          <w:numId w:val="17"/>
        </w:numPr>
        <w:spacing w:after="120"/>
        <w:ind w:left="1134" w:hanging="567"/>
      </w:pPr>
      <w:r w:rsidRPr="00EE30CD">
        <w:t>Předložení vzorové faktury obsahující náležitosti daňového dokladu.</w:t>
      </w:r>
    </w:p>
    <w:p w:rsidR="00477B6A" w:rsidRDefault="00991DBF">
      <w:pPr>
        <w:pStyle w:val="Styl4aAss"/>
        <w:numPr>
          <w:ilvl w:val="0"/>
          <w:numId w:val="17"/>
        </w:numPr>
        <w:spacing w:after="120"/>
        <w:ind w:left="1134" w:hanging="567"/>
      </w:pPr>
      <w:r w:rsidRPr="00EE30CD">
        <w:t xml:space="preserve">V případě, že </w:t>
      </w:r>
      <w:r w:rsidR="00871AA5" w:rsidRPr="00EE30CD">
        <w:t>účastník</w:t>
      </w:r>
      <w:r w:rsidRPr="00EE30CD">
        <w:t xml:space="preserve"> v nabídce doloží dokumenty vztahující se k nabídce této zadávací dokumentace podepsané jinou než osobou uvedenou v aktuálním a platném výpisu z obchodního rejstříku, doloží do své nabídky také oprávnění této osoby k podpisu (např. plnou moc)</w:t>
      </w:r>
      <w:r w:rsidR="00E12B94" w:rsidRPr="00EE30CD">
        <w:t>, a to ve formě originálu nebo úředně ověřené kopie</w:t>
      </w:r>
      <w:r w:rsidRPr="00EE30CD">
        <w:t xml:space="preserve">. </w:t>
      </w:r>
    </w:p>
    <w:p w:rsidR="00477B6A" w:rsidRDefault="001D75BD">
      <w:pPr>
        <w:pStyle w:val="Styl4aAss"/>
        <w:numPr>
          <w:ilvl w:val="0"/>
          <w:numId w:val="17"/>
        </w:numPr>
        <w:spacing w:after="120"/>
        <w:ind w:left="1134" w:hanging="567"/>
      </w:pPr>
      <w:r w:rsidRPr="00EE30CD">
        <w:t xml:space="preserve">Další dokumenty, kdy požadavek, </w:t>
      </w:r>
      <w:r w:rsidR="000B68B6" w:rsidRPr="00EE30CD">
        <w:t>na jejich</w:t>
      </w:r>
      <w:r w:rsidR="005E7ADF" w:rsidRPr="00EE30CD">
        <w:t xml:space="preserve"> předložení</w:t>
      </w:r>
      <w:r w:rsidR="00446E1D" w:rsidRPr="00EE30CD">
        <w:t xml:space="preserve"> v rámci nabídky</w:t>
      </w:r>
      <w:r w:rsidR="005E7ADF" w:rsidRPr="00EE30CD">
        <w:t xml:space="preserve"> vyplývá z této zadávací dokumentace anebo ZZVZ.</w:t>
      </w:r>
    </w:p>
    <w:p w:rsidR="00477B6A" w:rsidRDefault="00991DBF">
      <w:pPr>
        <w:pStyle w:val="Odstavecseseznamem"/>
        <w:numPr>
          <w:ilvl w:val="1"/>
          <w:numId w:val="7"/>
        </w:numPr>
        <w:spacing w:after="120"/>
        <w:ind w:left="567" w:hanging="567"/>
        <w:contextualSpacing w:val="0"/>
        <w:jc w:val="both"/>
        <w:rPr>
          <w:b/>
          <w:sz w:val="24"/>
          <w:szCs w:val="24"/>
        </w:rPr>
      </w:pPr>
      <w:r w:rsidRPr="00EE30CD">
        <w:rPr>
          <w:b/>
          <w:sz w:val="24"/>
          <w:szCs w:val="24"/>
        </w:rPr>
        <w:t xml:space="preserve">Otevírání </w:t>
      </w:r>
      <w:r w:rsidR="00446E1D" w:rsidRPr="00EE30CD">
        <w:rPr>
          <w:b/>
          <w:sz w:val="24"/>
          <w:szCs w:val="24"/>
        </w:rPr>
        <w:t>nabídek</w:t>
      </w:r>
    </w:p>
    <w:p w:rsidR="00ED4A40" w:rsidRPr="00EE30CD" w:rsidRDefault="00ED4A40" w:rsidP="006A702E">
      <w:pPr>
        <w:pStyle w:val="Odstavecseseznamem"/>
        <w:ind w:left="567"/>
        <w:contextualSpacing w:val="0"/>
        <w:jc w:val="both"/>
        <w:rPr>
          <w:sz w:val="24"/>
          <w:szCs w:val="24"/>
        </w:rPr>
      </w:pPr>
      <w:r w:rsidRPr="00EE30CD">
        <w:rPr>
          <w:sz w:val="24"/>
          <w:szCs w:val="24"/>
        </w:rPr>
        <w:t>Otevírání nabídek proběhne neprodleně po uplynutí lhůty pro podání nabídek a bude provedeno elektronicky v souladu s § 109 ZZVZ. Otevírání nabídek proběhne bez přítomnosti účastníků.</w:t>
      </w:r>
    </w:p>
    <w:p w:rsidR="00DF7534" w:rsidRPr="00EE30CD" w:rsidRDefault="00DF7534" w:rsidP="00ED4A40">
      <w:pPr>
        <w:pStyle w:val="Odstavecseseznamem"/>
        <w:ind w:left="360"/>
        <w:contextualSpacing w:val="0"/>
        <w:jc w:val="both"/>
        <w:rPr>
          <w:sz w:val="24"/>
          <w:szCs w:val="24"/>
        </w:rPr>
      </w:pPr>
    </w:p>
    <w:p w:rsidR="00477B6A" w:rsidRDefault="00991DBF">
      <w:pPr>
        <w:pStyle w:val="Odstavecseseznamem"/>
        <w:numPr>
          <w:ilvl w:val="0"/>
          <w:numId w:val="5"/>
        </w:numPr>
        <w:spacing w:before="240" w:after="240"/>
        <w:ind w:left="567" w:hanging="567"/>
        <w:contextualSpacing w:val="0"/>
        <w:jc w:val="both"/>
        <w:rPr>
          <w:b/>
          <w:sz w:val="28"/>
          <w:szCs w:val="28"/>
        </w:rPr>
      </w:pPr>
      <w:r w:rsidRPr="00EE30CD">
        <w:rPr>
          <w:b/>
          <w:sz w:val="28"/>
          <w:szCs w:val="28"/>
        </w:rPr>
        <w:t xml:space="preserve">OSTATNÍ </w:t>
      </w:r>
      <w:r w:rsidR="00EE144C" w:rsidRPr="00EE30CD">
        <w:rPr>
          <w:b/>
          <w:sz w:val="28"/>
          <w:szCs w:val="28"/>
        </w:rPr>
        <w:t xml:space="preserve">ZADÁVACÍ </w:t>
      </w:r>
      <w:r w:rsidRPr="00EE30CD">
        <w:rPr>
          <w:b/>
          <w:sz w:val="28"/>
          <w:szCs w:val="28"/>
        </w:rPr>
        <w:t xml:space="preserve">PODMÍNKY </w:t>
      </w:r>
    </w:p>
    <w:p w:rsidR="00477B6A" w:rsidRDefault="003B138A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b/>
          <w:sz w:val="24"/>
          <w:szCs w:val="24"/>
        </w:rPr>
      </w:pPr>
      <w:bookmarkStart w:id="23" w:name="_Ref482357582"/>
      <w:r w:rsidRPr="00EE30CD">
        <w:rPr>
          <w:b/>
          <w:sz w:val="24"/>
          <w:szCs w:val="24"/>
        </w:rPr>
        <w:t>Zadávací lhůta</w:t>
      </w:r>
      <w:bookmarkEnd w:id="23"/>
    </w:p>
    <w:p w:rsidR="001714A8" w:rsidRPr="00EE30CD" w:rsidRDefault="003B138A" w:rsidP="001714A8">
      <w:pPr>
        <w:pStyle w:val="Odstavecseseznamem"/>
        <w:spacing w:after="120"/>
        <w:ind w:left="567"/>
        <w:contextualSpacing w:val="0"/>
        <w:jc w:val="both"/>
        <w:rPr>
          <w:sz w:val="24"/>
          <w:szCs w:val="24"/>
        </w:rPr>
      </w:pPr>
      <w:r w:rsidRPr="00EE30CD">
        <w:rPr>
          <w:sz w:val="24"/>
          <w:szCs w:val="24"/>
        </w:rPr>
        <w:t>Zadavatel v souladu s</w:t>
      </w:r>
      <w:r w:rsidR="00AD7F64" w:rsidRPr="00EE30CD">
        <w:rPr>
          <w:sz w:val="24"/>
          <w:szCs w:val="24"/>
        </w:rPr>
        <w:t xml:space="preserve"> ustanovením</w:t>
      </w:r>
      <w:r w:rsidRPr="00EE30CD">
        <w:rPr>
          <w:sz w:val="24"/>
          <w:szCs w:val="24"/>
        </w:rPr>
        <w:t xml:space="preserve"> § 40 ZZVZ stanovuje zadávací lhůtu, po kterou účastník zadávacího řízení nesmí ze zadávacího řízení odstoupit. Počátkem zadávací lhůty je konec lhůty pro podání nabídek. Zadávací lhůtu zadavatel stanovuje přiměřeně s ohledem na druh zadávacího řízení a předm</w:t>
      </w:r>
      <w:r w:rsidR="006A702E">
        <w:rPr>
          <w:sz w:val="24"/>
          <w:szCs w:val="24"/>
        </w:rPr>
        <w:t>ět</w:t>
      </w:r>
      <w:r w:rsidRPr="00EE30CD">
        <w:rPr>
          <w:sz w:val="24"/>
          <w:szCs w:val="24"/>
        </w:rPr>
        <w:t xml:space="preserve"> veřejné zakázky, a to v délce trvání </w:t>
      </w:r>
      <w:r w:rsidR="00E133C2" w:rsidRPr="00E361BD">
        <w:rPr>
          <w:b/>
          <w:sz w:val="24"/>
          <w:szCs w:val="24"/>
        </w:rPr>
        <w:t>90</w:t>
      </w:r>
      <w:r w:rsidRPr="00EE30CD">
        <w:rPr>
          <w:b/>
          <w:sz w:val="24"/>
          <w:szCs w:val="24"/>
        </w:rPr>
        <w:t xml:space="preserve"> kalendářních dnů</w:t>
      </w:r>
      <w:r w:rsidRPr="00EE30CD">
        <w:rPr>
          <w:sz w:val="24"/>
          <w:szCs w:val="24"/>
        </w:rPr>
        <w:t>.</w:t>
      </w:r>
      <w:r w:rsidR="001714A8" w:rsidRPr="00EE30CD">
        <w:rPr>
          <w:sz w:val="24"/>
          <w:szCs w:val="24"/>
        </w:rPr>
        <w:t xml:space="preserve"> </w:t>
      </w:r>
    </w:p>
    <w:p w:rsidR="00477B6A" w:rsidRDefault="00061B8E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b/>
          <w:sz w:val="24"/>
        </w:rPr>
      </w:pPr>
      <w:r w:rsidRPr="00EE30CD">
        <w:rPr>
          <w:b/>
          <w:sz w:val="24"/>
        </w:rPr>
        <w:t>Varianty nabídek</w:t>
      </w:r>
    </w:p>
    <w:p w:rsidR="00061B8E" w:rsidRPr="00EE30CD" w:rsidRDefault="00061B8E" w:rsidP="00D4163B">
      <w:pPr>
        <w:spacing w:after="120"/>
        <w:ind w:firstLine="567"/>
        <w:jc w:val="both"/>
        <w:rPr>
          <w:sz w:val="24"/>
        </w:rPr>
      </w:pPr>
      <w:r w:rsidRPr="00EE30CD">
        <w:rPr>
          <w:sz w:val="24"/>
        </w:rPr>
        <w:t xml:space="preserve">Zadavatel nepřipouští varianty nabídky. </w:t>
      </w:r>
    </w:p>
    <w:p w:rsidR="00477B6A" w:rsidRDefault="00991DBF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</w:rPr>
      </w:pPr>
      <w:r w:rsidRPr="00EE30CD">
        <w:rPr>
          <w:b/>
          <w:sz w:val="24"/>
          <w:szCs w:val="24"/>
        </w:rPr>
        <w:t>Poskytnutí jistoty</w:t>
      </w:r>
      <w:r w:rsidR="00485564" w:rsidRPr="00485564">
        <w:rPr>
          <w:b/>
          <w:sz w:val="24"/>
          <w:szCs w:val="24"/>
        </w:rPr>
        <w:t>, její vrácení a případné propadnutí</w:t>
      </w:r>
    </w:p>
    <w:p w:rsidR="00477B6A" w:rsidRDefault="00991DBF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</w:rPr>
      </w:pPr>
      <w:r w:rsidRPr="00EE30CD">
        <w:rPr>
          <w:sz w:val="24"/>
        </w:rPr>
        <w:t>Zadavatel požaduje</w:t>
      </w:r>
      <w:r w:rsidR="00061B8E" w:rsidRPr="00EE30CD">
        <w:rPr>
          <w:sz w:val="24"/>
        </w:rPr>
        <w:t xml:space="preserve"> v souladu s § 41 ZZVZ</w:t>
      </w:r>
      <w:r w:rsidRPr="00EE30CD">
        <w:rPr>
          <w:sz w:val="24"/>
        </w:rPr>
        <w:t xml:space="preserve">, aby </w:t>
      </w:r>
      <w:r w:rsidR="00061B8E" w:rsidRPr="00EE30CD">
        <w:rPr>
          <w:sz w:val="24"/>
        </w:rPr>
        <w:t xml:space="preserve">mu </w:t>
      </w:r>
      <w:r w:rsidR="00871AA5" w:rsidRPr="00EE30CD">
        <w:rPr>
          <w:sz w:val="24"/>
        </w:rPr>
        <w:t>účastní</w:t>
      </w:r>
      <w:r w:rsidR="00061B8E" w:rsidRPr="00EE30CD">
        <w:rPr>
          <w:sz w:val="24"/>
        </w:rPr>
        <w:t>ci zadávacího řízení</w:t>
      </w:r>
      <w:r w:rsidRPr="00EE30CD">
        <w:rPr>
          <w:sz w:val="24"/>
        </w:rPr>
        <w:t xml:space="preserve"> poskytl</w:t>
      </w:r>
      <w:r w:rsidR="00061B8E" w:rsidRPr="00EE30CD">
        <w:rPr>
          <w:sz w:val="24"/>
        </w:rPr>
        <w:t>i</w:t>
      </w:r>
      <w:r w:rsidRPr="00EE30CD">
        <w:rPr>
          <w:sz w:val="24"/>
        </w:rPr>
        <w:t xml:space="preserve"> jistotu ve smyslu</w:t>
      </w:r>
      <w:r w:rsidR="00061B8E" w:rsidRPr="00EE30CD">
        <w:rPr>
          <w:sz w:val="24"/>
        </w:rPr>
        <w:t xml:space="preserve"> § 41</w:t>
      </w:r>
      <w:r w:rsidRPr="00EE30CD">
        <w:rPr>
          <w:sz w:val="24"/>
        </w:rPr>
        <w:t xml:space="preserve"> Z</w:t>
      </w:r>
      <w:r w:rsidR="00061B8E" w:rsidRPr="00EE30CD">
        <w:rPr>
          <w:sz w:val="24"/>
        </w:rPr>
        <w:t>Z</w:t>
      </w:r>
      <w:r w:rsidRPr="00EE30CD">
        <w:rPr>
          <w:sz w:val="24"/>
        </w:rPr>
        <w:t xml:space="preserve">VZ. </w:t>
      </w:r>
    </w:p>
    <w:p w:rsidR="00477B6A" w:rsidRDefault="00991DBF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</w:rPr>
      </w:pPr>
      <w:bookmarkStart w:id="24" w:name="_Ref14701961"/>
      <w:r w:rsidRPr="00EE30CD">
        <w:rPr>
          <w:sz w:val="24"/>
        </w:rPr>
        <w:t>Výše jistoty je stanovena</w:t>
      </w:r>
      <w:r w:rsidR="00E953AE" w:rsidRPr="00EE30CD">
        <w:rPr>
          <w:sz w:val="24"/>
        </w:rPr>
        <w:t xml:space="preserve"> na částku ve výši </w:t>
      </w:r>
      <w:r w:rsidR="0042351B" w:rsidRPr="00EE30CD">
        <w:rPr>
          <w:b/>
          <w:sz w:val="24"/>
          <w:szCs w:val="24"/>
        </w:rPr>
        <w:t>500 000</w:t>
      </w:r>
      <w:r w:rsidR="007D12E4" w:rsidRPr="00EE30CD">
        <w:rPr>
          <w:b/>
          <w:sz w:val="24"/>
          <w:szCs w:val="24"/>
        </w:rPr>
        <w:t xml:space="preserve"> </w:t>
      </w:r>
      <w:r w:rsidR="00E953AE" w:rsidRPr="00EE30CD">
        <w:rPr>
          <w:b/>
          <w:sz w:val="24"/>
          <w:szCs w:val="24"/>
        </w:rPr>
        <w:t>Kč</w:t>
      </w:r>
      <w:r w:rsidR="00E953AE" w:rsidRPr="00EE30CD">
        <w:rPr>
          <w:sz w:val="24"/>
        </w:rPr>
        <w:t xml:space="preserve">. Neposkytnutí jistoty zadavateli </w:t>
      </w:r>
      <w:r w:rsidR="00E953AE" w:rsidRPr="00EE30CD">
        <w:rPr>
          <w:sz w:val="24"/>
          <w:szCs w:val="24"/>
        </w:rPr>
        <w:t>je důvodem k vyloučení účastníka z další účasti v zadávacím řízení na veřejnou zakázku</w:t>
      </w:r>
      <w:r w:rsidR="00DF7534" w:rsidRPr="00EE30CD">
        <w:rPr>
          <w:sz w:val="24"/>
        </w:rPr>
        <w:t>.</w:t>
      </w:r>
      <w:bookmarkEnd w:id="24"/>
    </w:p>
    <w:p w:rsidR="00477B6A" w:rsidRDefault="00991DBF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EE30CD">
        <w:rPr>
          <w:sz w:val="24"/>
          <w:szCs w:val="24"/>
        </w:rPr>
        <w:t xml:space="preserve">Jistotu poskytne </w:t>
      </w:r>
      <w:r w:rsidR="00871AA5" w:rsidRPr="00EE30CD">
        <w:rPr>
          <w:sz w:val="24"/>
          <w:szCs w:val="24"/>
        </w:rPr>
        <w:t>účastník</w:t>
      </w:r>
      <w:r w:rsidRPr="00EE30CD">
        <w:rPr>
          <w:sz w:val="24"/>
          <w:szCs w:val="24"/>
        </w:rPr>
        <w:t xml:space="preserve"> formou</w:t>
      </w:r>
      <w:r w:rsidR="00151115" w:rsidRPr="00EE30CD">
        <w:rPr>
          <w:sz w:val="24"/>
          <w:szCs w:val="24"/>
        </w:rPr>
        <w:t>:</w:t>
      </w:r>
      <w:r w:rsidR="00692387" w:rsidRPr="00EE30CD">
        <w:rPr>
          <w:sz w:val="24"/>
          <w:szCs w:val="24"/>
        </w:rPr>
        <w:t xml:space="preserve"> </w:t>
      </w:r>
      <w:r w:rsidRPr="00EE30CD">
        <w:rPr>
          <w:sz w:val="24"/>
          <w:szCs w:val="24"/>
        </w:rPr>
        <w:t>složení peněžní částky na účet zadavatele</w:t>
      </w:r>
      <w:r w:rsidR="00692387" w:rsidRPr="00EE30CD">
        <w:rPr>
          <w:sz w:val="24"/>
          <w:szCs w:val="24"/>
        </w:rPr>
        <w:t>,</w:t>
      </w:r>
      <w:r w:rsidR="004F3610" w:rsidRPr="00EE30CD">
        <w:rPr>
          <w:sz w:val="24"/>
          <w:szCs w:val="24"/>
        </w:rPr>
        <w:t xml:space="preserve"> </w:t>
      </w:r>
      <w:r w:rsidRPr="00EE30CD">
        <w:rPr>
          <w:sz w:val="24"/>
          <w:szCs w:val="24"/>
        </w:rPr>
        <w:t>bankovn</w:t>
      </w:r>
      <w:r w:rsidR="00692387" w:rsidRPr="00EE30CD">
        <w:rPr>
          <w:sz w:val="24"/>
          <w:szCs w:val="24"/>
        </w:rPr>
        <w:t xml:space="preserve">í záruky ve prospěch zadavatele, nebo </w:t>
      </w:r>
      <w:r w:rsidRPr="00EE30CD">
        <w:rPr>
          <w:sz w:val="24"/>
          <w:szCs w:val="24"/>
        </w:rPr>
        <w:t>pojištění záruky</w:t>
      </w:r>
      <w:r w:rsidR="00151115" w:rsidRPr="00EE30CD">
        <w:rPr>
          <w:sz w:val="24"/>
          <w:szCs w:val="24"/>
        </w:rPr>
        <w:t xml:space="preserve"> ve prospěch zadavatele</w:t>
      </w:r>
      <w:r w:rsidRPr="00EE30CD">
        <w:rPr>
          <w:sz w:val="24"/>
          <w:szCs w:val="24"/>
        </w:rPr>
        <w:t>.</w:t>
      </w:r>
      <w:r w:rsidR="000D6310" w:rsidRPr="00EE30CD">
        <w:rPr>
          <w:sz w:val="24"/>
          <w:szCs w:val="24"/>
        </w:rPr>
        <w:t xml:space="preserve"> </w:t>
      </w:r>
    </w:p>
    <w:p w:rsidR="00477B6A" w:rsidRDefault="002B59F0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napToGrid w:val="0"/>
          <w:sz w:val="24"/>
          <w:szCs w:val="24"/>
          <w:u w:val="single"/>
        </w:rPr>
      </w:pPr>
      <w:r w:rsidRPr="00EE30CD">
        <w:rPr>
          <w:snapToGrid w:val="0"/>
          <w:sz w:val="24"/>
          <w:szCs w:val="24"/>
          <w:u w:val="single"/>
        </w:rPr>
        <w:t>Peněžní jistota</w:t>
      </w:r>
    </w:p>
    <w:p w:rsidR="00477B6A" w:rsidRDefault="002B59F0">
      <w:pPr>
        <w:pStyle w:val="Styl4aAss"/>
        <w:numPr>
          <w:ilvl w:val="0"/>
          <w:numId w:val="23"/>
        </w:numPr>
        <w:spacing w:after="120"/>
        <w:ind w:left="1134" w:hanging="567"/>
      </w:pPr>
      <w:r w:rsidRPr="00EE30CD">
        <w:t>Peněžní jistotu lze poskytnou formou složení peněžní částky na účet zadavatele, číslo účtu:</w:t>
      </w:r>
      <w:r w:rsidRPr="00EE30CD">
        <w:rPr>
          <w:b/>
        </w:rPr>
        <w:t> </w:t>
      </w:r>
      <w:r w:rsidR="007C6BDD" w:rsidRPr="00EE30CD">
        <w:t>5302761/0100</w:t>
      </w:r>
      <w:r w:rsidRPr="00EE30CD">
        <w:t>, variabilní symbol - IČO účastníka.</w:t>
      </w:r>
    </w:p>
    <w:p w:rsidR="00477B6A" w:rsidRDefault="0034020B">
      <w:pPr>
        <w:pStyle w:val="Styl4aAss"/>
        <w:numPr>
          <w:ilvl w:val="0"/>
          <w:numId w:val="23"/>
        </w:numPr>
        <w:spacing w:after="120"/>
        <w:ind w:left="1134" w:hanging="567"/>
      </w:pPr>
      <w:r w:rsidRPr="00EE30CD">
        <w:lastRenderedPageBreak/>
        <w:t>Jistota</w:t>
      </w:r>
      <w:r w:rsidR="002B59F0" w:rsidRPr="00EE30CD">
        <w:t xml:space="preserve"> v plné výši </w:t>
      </w:r>
      <w:r w:rsidRPr="00EE30CD">
        <w:t xml:space="preserve">dle </w:t>
      </w:r>
      <w:proofErr w:type="gramStart"/>
      <w:r w:rsidRPr="00EE30CD">
        <w:t xml:space="preserve">čl. </w:t>
      </w:r>
      <w:r w:rsidR="00CC4156">
        <w:fldChar w:fldCharType="begin"/>
      </w:r>
      <w:r w:rsidR="00CC4156">
        <w:instrText xml:space="preserve"> REF _Ref14701961 \r \h  \* MERGEFORMAT </w:instrText>
      </w:r>
      <w:r w:rsidR="00CC4156">
        <w:fldChar w:fldCharType="separate"/>
      </w:r>
      <w:r w:rsidR="00C939F0">
        <w:t>9.5</w:t>
      </w:r>
      <w:r w:rsidR="00CC4156">
        <w:fldChar w:fldCharType="end"/>
      </w:r>
      <w:r w:rsidRPr="00EE30CD">
        <w:t xml:space="preserve"> této</w:t>
      </w:r>
      <w:proofErr w:type="gramEnd"/>
      <w:r w:rsidRPr="00EE30CD">
        <w:t xml:space="preserve"> zadávací dokumentace </w:t>
      </w:r>
      <w:r w:rsidR="002B59F0" w:rsidRPr="00EE30CD">
        <w:t xml:space="preserve">musí být na účet zadavatele připsána nejpozději do konce lhůty pro podání nabídek. Účastník je povinen v nabídce uvést údaje o provedené platbě zadavateli či doložit relevantní doklad o poskytnutí jistoty. Za postačující doklad bude považováno např. potvrzení banky, bankovní příkaz nebo výpis z účtu účastníka. V případě, že zadavatel zjistí, že jistota nebyla v plné výši a ve stanoveném termínu připsána na účet zadavatele, </w:t>
      </w:r>
      <w:r w:rsidR="009F7C3C" w:rsidRPr="00EE30CD">
        <w:t xml:space="preserve">vyloučí </w:t>
      </w:r>
      <w:r w:rsidR="002B59F0" w:rsidRPr="00EE30CD">
        <w:t>účastníka</w:t>
      </w:r>
      <w:r w:rsidR="009F7C3C" w:rsidRPr="00EE30CD">
        <w:t xml:space="preserve"> z další účasti v zadávacím řízení</w:t>
      </w:r>
      <w:r w:rsidR="002B59F0" w:rsidRPr="00EE30CD">
        <w:t xml:space="preserve"> bez ohledu na skutečnost, zda účastník předložil zadavateli některý z výše požadovaných dokladů.</w:t>
      </w:r>
    </w:p>
    <w:p w:rsidR="00477B6A" w:rsidRDefault="002B59F0">
      <w:pPr>
        <w:pStyle w:val="Styl4aAss"/>
        <w:numPr>
          <w:ilvl w:val="0"/>
          <w:numId w:val="23"/>
        </w:numPr>
        <w:spacing w:after="120"/>
        <w:ind w:left="1134" w:hanging="567"/>
      </w:pPr>
      <w:r w:rsidRPr="00EE30CD">
        <w:t>Účastník je povinen doložit v nabídce informace, z</w:t>
      </w:r>
      <w:r w:rsidR="00FC0E14" w:rsidRPr="00EE30CD">
        <w:t>e</w:t>
      </w:r>
      <w:r w:rsidRPr="00EE30CD">
        <w:t xml:space="preserve"> kterých bude vyplývat číslo účtu, na který má být jistota vrácena, včetně názvu peněžního ústavu, variabilního symbolu a specifického symbolu.</w:t>
      </w:r>
    </w:p>
    <w:p w:rsidR="00477B6A" w:rsidRDefault="002B59F0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napToGrid w:val="0"/>
          <w:sz w:val="24"/>
          <w:szCs w:val="24"/>
          <w:u w:val="single"/>
        </w:rPr>
      </w:pPr>
      <w:r w:rsidRPr="00EE30CD">
        <w:rPr>
          <w:snapToGrid w:val="0"/>
          <w:sz w:val="24"/>
          <w:szCs w:val="24"/>
          <w:u w:val="single"/>
        </w:rPr>
        <w:t>Jistota ve formě bankovní záruky</w:t>
      </w:r>
    </w:p>
    <w:p w:rsidR="00477B6A" w:rsidRDefault="002B59F0">
      <w:pPr>
        <w:pStyle w:val="Styl4aAss"/>
        <w:numPr>
          <w:ilvl w:val="0"/>
          <w:numId w:val="22"/>
        </w:numPr>
        <w:spacing w:after="120"/>
        <w:ind w:left="1134" w:hanging="567"/>
      </w:pPr>
      <w:r w:rsidRPr="00EE30CD">
        <w:t xml:space="preserve">V případě jistoty ve formě bankovní záruky musí být tato účinná nejpozději dnem podání nabídky a musí mít platnost nejméně do konce zadávací lhůty dle </w:t>
      </w:r>
      <w:proofErr w:type="gramStart"/>
      <w:r w:rsidRPr="00EE30CD">
        <w:t xml:space="preserve">čl. </w:t>
      </w:r>
      <w:r w:rsidR="00CC4156">
        <w:fldChar w:fldCharType="begin"/>
      </w:r>
      <w:r w:rsidR="00CC4156">
        <w:instrText xml:space="preserve"> REF _Ref482357582 \r \h  \* MERGEFORMAT </w:instrText>
      </w:r>
      <w:r w:rsidR="00CC4156">
        <w:fldChar w:fldCharType="separate"/>
      </w:r>
      <w:r w:rsidR="00C939F0">
        <w:t>9.1</w:t>
      </w:r>
      <w:r w:rsidR="00CC4156">
        <w:fldChar w:fldCharType="end"/>
      </w:r>
      <w:r w:rsidRPr="00EE30CD">
        <w:t xml:space="preserve"> této</w:t>
      </w:r>
      <w:proofErr w:type="gramEnd"/>
      <w:r w:rsidRPr="00EE30CD">
        <w:t xml:space="preserve"> zadávací dokumentace.</w:t>
      </w:r>
    </w:p>
    <w:p w:rsidR="00477B6A" w:rsidRDefault="002B59F0">
      <w:pPr>
        <w:pStyle w:val="Styl4aAss"/>
        <w:numPr>
          <w:ilvl w:val="0"/>
          <w:numId w:val="22"/>
        </w:numPr>
        <w:spacing w:after="120"/>
        <w:ind w:left="1134" w:hanging="567"/>
      </w:pPr>
      <w:r w:rsidRPr="00EE30CD">
        <w:t>Dokladem o poskytnutí jistoty formou bankovní záruky je originál neodvolatelné a nepodmíněné bankovní záruky vystavené ve prospěch zadavatele. Z obsahu bankovní záruky musí být zřejmé, že poskytnutá jistota propadá zadavateli za podmínek stanovených v § 41 odst. 8 ZZVZ, a zadavatel o kterémkoli takovém případu písemně informuje banku, která bankovní záruku vystavila.</w:t>
      </w:r>
    </w:p>
    <w:p w:rsidR="00477B6A" w:rsidRDefault="002B59F0">
      <w:pPr>
        <w:pStyle w:val="Styl4aAss"/>
        <w:numPr>
          <w:ilvl w:val="0"/>
          <w:numId w:val="22"/>
        </w:numPr>
        <w:spacing w:after="120"/>
        <w:ind w:left="1134" w:hanging="567"/>
      </w:pPr>
      <w:r w:rsidRPr="00EE30CD">
        <w:t xml:space="preserve">Pokud ze znění bankovní záruky nebude mimo jakoukoli pochybnost zřejmé, že zadavatel může uplatnit práva z bankovní záruky v případech dle </w:t>
      </w:r>
      <w:r w:rsidR="009C135F" w:rsidRPr="00EE30CD">
        <w:t xml:space="preserve">ustanovení </w:t>
      </w:r>
      <w:r w:rsidRPr="00EE30CD">
        <w:t xml:space="preserve">§ 41 odst. 8 ZZVZ a za podmínek uvedených výše, </w:t>
      </w:r>
      <w:r w:rsidR="009C135F" w:rsidRPr="00EE30CD">
        <w:t>bude účastník vyloučen z účasti</w:t>
      </w:r>
      <w:r w:rsidRPr="00EE30CD">
        <w:t xml:space="preserve"> v zadávacím řízení z důvodu neposkytnutí jistoty.</w:t>
      </w:r>
    </w:p>
    <w:p w:rsidR="00477B6A" w:rsidRDefault="00290DC8">
      <w:pPr>
        <w:pStyle w:val="Styl4aAss"/>
        <w:numPr>
          <w:ilvl w:val="0"/>
          <w:numId w:val="22"/>
        </w:numPr>
        <w:spacing w:after="120"/>
        <w:ind w:left="1134" w:hanging="567"/>
      </w:pPr>
      <w:r w:rsidRPr="00EE30CD">
        <w:rPr>
          <w:color w:val="000000"/>
        </w:rPr>
        <w:t xml:space="preserve">V případě poskytnutí jistoty formou bankovní záruky musí nabídka </w:t>
      </w:r>
      <w:r w:rsidRPr="00EE30CD">
        <w:rPr>
          <w:b/>
          <w:color w:val="000000"/>
        </w:rPr>
        <w:t xml:space="preserve">účastníka </w:t>
      </w:r>
      <w:r w:rsidRPr="00EE30CD">
        <w:rPr>
          <w:color w:val="000000"/>
        </w:rPr>
        <w:t xml:space="preserve">obsahovat originál dokladu o poskytnutí jistoty formou bankovní záruky v elektronické podobě (tj. </w:t>
      </w:r>
      <w:r w:rsidRPr="00EE30CD">
        <w:t>originální soubor poskytnutý bankou včetně elektronických podpisů)</w:t>
      </w:r>
      <w:r w:rsidRPr="00EE30CD">
        <w:rPr>
          <w:color w:val="000000"/>
        </w:rPr>
        <w:t>.</w:t>
      </w:r>
    </w:p>
    <w:p w:rsidR="00477B6A" w:rsidRDefault="002B59F0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napToGrid w:val="0"/>
          <w:sz w:val="24"/>
          <w:szCs w:val="24"/>
          <w:u w:val="single"/>
        </w:rPr>
      </w:pPr>
      <w:r w:rsidRPr="00EE30CD">
        <w:rPr>
          <w:snapToGrid w:val="0"/>
          <w:sz w:val="24"/>
          <w:szCs w:val="24"/>
          <w:u w:val="single"/>
        </w:rPr>
        <w:t>Jistota ve formě pojištění záruky</w:t>
      </w:r>
    </w:p>
    <w:p w:rsidR="00477B6A" w:rsidRDefault="002B59F0">
      <w:pPr>
        <w:pStyle w:val="Styl4aAss"/>
        <w:numPr>
          <w:ilvl w:val="0"/>
          <w:numId w:val="21"/>
        </w:numPr>
        <w:spacing w:after="120"/>
        <w:ind w:left="1134" w:hanging="567"/>
      </w:pPr>
      <w:r w:rsidRPr="00EE30CD">
        <w:t xml:space="preserve">V případě poskytnutí jistoty formou pojištění záruky musí </w:t>
      </w:r>
      <w:r w:rsidR="00D06D6D" w:rsidRPr="00EE30CD">
        <w:t>písemné prohlášení pojistitele obsahovat informaci o tom, že</w:t>
      </w:r>
      <w:r w:rsidRPr="00EE30CD">
        <w:t xml:space="preserve"> být pojištěným je účastník a oprávněnou osobou, která má právo na pojistné plnění, je zadavatel. Součástí </w:t>
      </w:r>
      <w:r w:rsidR="00D06D6D" w:rsidRPr="00EE30CD">
        <w:t>písemného prohlášení pojistitele</w:t>
      </w:r>
      <w:r w:rsidRPr="00EE30CD">
        <w:t xml:space="preserve"> musí být </w:t>
      </w:r>
      <w:r w:rsidR="00D06D6D" w:rsidRPr="00EE30CD">
        <w:t xml:space="preserve">dále také </w:t>
      </w:r>
      <w:r w:rsidRPr="00EE30CD">
        <w:t>závazek pojistitele vyplatit zadavateli za podmínek stanovených v</w:t>
      </w:r>
      <w:r w:rsidR="009C135F" w:rsidRPr="00EE30CD">
        <w:t> ustanovení §</w:t>
      </w:r>
      <w:r w:rsidRPr="00EE30CD">
        <w:t> 41 odst. 8 ZZVZ pojistné plnění za účastníka (</w:t>
      </w:r>
      <w:proofErr w:type="gramStart"/>
      <w:r w:rsidRPr="00EE30CD">
        <w:t>pojištěného).</w:t>
      </w:r>
      <w:r w:rsidR="00D06D6D" w:rsidRPr="00EE30CD">
        <w:t>Účastník</w:t>
      </w:r>
      <w:proofErr w:type="gramEnd"/>
      <w:r w:rsidR="00D06D6D" w:rsidRPr="00EE30CD">
        <w:t xml:space="preserve"> je povinen zajistit platnost pojištění záruky po celou dobu zadávací lhůty.</w:t>
      </w:r>
    </w:p>
    <w:p w:rsidR="00477B6A" w:rsidRDefault="00D06D6D">
      <w:pPr>
        <w:pStyle w:val="Styl4aAss"/>
        <w:numPr>
          <w:ilvl w:val="0"/>
          <w:numId w:val="21"/>
        </w:numPr>
        <w:spacing w:after="120"/>
        <w:ind w:left="1134" w:hanging="567"/>
        <w:rPr>
          <w:color w:val="000000"/>
        </w:rPr>
      </w:pPr>
      <w:r w:rsidRPr="00EE30CD">
        <w:rPr>
          <w:color w:val="000000"/>
        </w:rPr>
        <w:t>V případě poskytnutí jistoty formou pojištění záruky musí nabídka účastníka obsahovat originál dokladu o poskytnutí jistoty formou pojištění záruky v elektronické podobě (tj. originální soubor poskytnutý pojistitelem včetně elektronických podpisů).</w:t>
      </w:r>
    </w:p>
    <w:p w:rsidR="00545773" w:rsidRDefault="00545773">
      <w:pPr>
        <w:pStyle w:val="Styl4aAss"/>
        <w:numPr>
          <w:ilvl w:val="0"/>
          <w:numId w:val="0"/>
        </w:numPr>
        <w:spacing w:after="120"/>
        <w:ind w:left="720" w:hanging="360"/>
      </w:pPr>
    </w:p>
    <w:p w:rsidR="00477B6A" w:rsidRDefault="002B59F0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EE30CD">
        <w:rPr>
          <w:sz w:val="24"/>
          <w:szCs w:val="24"/>
        </w:rPr>
        <w:t>Zadavatel má právo na plnění z jistoty včetně úroků zúčtovaných peněžním ústavem za podmínek uvedených v</w:t>
      </w:r>
      <w:r w:rsidR="00FA201D" w:rsidRPr="00EE30CD">
        <w:rPr>
          <w:sz w:val="24"/>
          <w:szCs w:val="24"/>
        </w:rPr>
        <w:t xml:space="preserve"> ustanovení</w:t>
      </w:r>
      <w:r w:rsidRPr="00EE30CD">
        <w:rPr>
          <w:sz w:val="24"/>
          <w:szCs w:val="24"/>
        </w:rPr>
        <w:t xml:space="preserve"> § 41 odst. 8 ZZVZ. Nevznikne-li zadavateli právo na plnění dle předchozí věty, vrátí jistotu a její příslušenství účastníkovi, a to za podmínek dle </w:t>
      </w:r>
      <w:r w:rsidR="00FA201D" w:rsidRPr="00EE30CD">
        <w:rPr>
          <w:sz w:val="24"/>
          <w:szCs w:val="24"/>
        </w:rPr>
        <w:t xml:space="preserve">ustanovení </w:t>
      </w:r>
      <w:r w:rsidRPr="00EE30CD">
        <w:rPr>
          <w:sz w:val="24"/>
          <w:szCs w:val="24"/>
        </w:rPr>
        <w:t>§ 41 odst. 6 ZZVZ.</w:t>
      </w:r>
    </w:p>
    <w:p w:rsidR="00477B6A" w:rsidRDefault="00347C6C">
      <w:pPr>
        <w:pStyle w:val="Odstavecseseznamem"/>
        <w:numPr>
          <w:ilvl w:val="1"/>
          <w:numId w:val="5"/>
        </w:numPr>
        <w:spacing w:before="144" w:after="120"/>
        <w:ind w:left="567" w:hanging="567"/>
        <w:contextualSpacing w:val="0"/>
        <w:jc w:val="both"/>
        <w:rPr>
          <w:b/>
          <w:sz w:val="24"/>
          <w:szCs w:val="24"/>
        </w:rPr>
      </w:pPr>
      <w:r w:rsidRPr="00EE30CD">
        <w:rPr>
          <w:b/>
          <w:sz w:val="24"/>
          <w:szCs w:val="24"/>
        </w:rPr>
        <w:lastRenderedPageBreak/>
        <w:t xml:space="preserve">Zrušení zadávacího řízení </w:t>
      </w:r>
    </w:p>
    <w:p w:rsidR="00991DBF" w:rsidRPr="00EE30CD" w:rsidRDefault="00B742AB" w:rsidP="00040381">
      <w:pPr>
        <w:spacing w:after="120"/>
        <w:ind w:left="567"/>
        <w:jc w:val="both"/>
        <w:rPr>
          <w:sz w:val="24"/>
          <w:szCs w:val="24"/>
        </w:rPr>
      </w:pPr>
      <w:r w:rsidRPr="00EE30CD">
        <w:rPr>
          <w:sz w:val="24"/>
          <w:szCs w:val="24"/>
        </w:rPr>
        <w:t>Zadavatel</w:t>
      </w:r>
      <w:r w:rsidR="00991DBF" w:rsidRPr="00EE30CD">
        <w:rPr>
          <w:sz w:val="24"/>
          <w:szCs w:val="24"/>
        </w:rPr>
        <w:t xml:space="preserve"> si vyhrazuje právo zrušit zadávací řízení, a to nejpozději do uzavření smlouvy. </w:t>
      </w:r>
    </w:p>
    <w:p w:rsidR="00477B6A" w:rsidRDefault="00647E1A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EE30CD">
        <w:rPr>
          <w:b/>
          <w:sz w:val="24"/>
          <w:szCs w:val="24"/>
        </w:rPr>
        <w:t xml:space="preserve">Další vyhrazená </w:t>
      </w:r>
      <w:r w:rsidR="00DE3EE8" w:rsidRPr="00EE30CD">
        <w:rPr>
          <w:b/>
          <w:sz w:val="24"/>
          <w:szCs w:val="24"/>
        </w:rPr>
        <w:t>p</w:t>
      </w:r>
      <w:r w:rsidR="00BD73F9" w:rsidRPr="00EE30CD">
        <w:rPr>
          <w:b/>
          <w:sz w:val="24"/>
          <w:szCs w:val="24"/>
        </w:rPr>
        <w:t>ráva</w:t>
      </w:r>
      <w:r w:rsidR="00347C6C" w:rsidRPr="00EE30CD">
        <w:rPr>
          <w:b/>
          <w:sz w:val="24"/>
          <w:szCs w:val="24"/>
        </w:rPr>
        <w:t xml:space="preserve"> zadavatele</w:t>
      </w:r>
    </w:p>
    <w:p w:rsidR="00477B6A" w:rsidRDefault="00991DBF">
      <w:pPr>
        <w:pStyle w:val="Styl4aAss"/>
        <w:numPr>
          <w:ilvl w:val="0"/>
          <w:numId w:val="18"/>
        </w:numPr>
        <w:spacing w:after="120"/>
        <w:ind w:left="1134" w:hanging="567"/>
      </w:pPr>
      <w:r w:rsidRPr="00EE30CD">
        <w:t xml:space="preserve">Před </w:t>
      </w:r>
      <w:r w:rsidR="00C234C1" w:rsidRPr="00EE30CD">
        <w:t>uzavřením smlouvy</w:t>
      </w:r>
      <w:r w:rsidRPr="00EE30CD">
        <w:t xml:space="preserve"> ověřit, popř. upřesnit informace deklarované </w:t>
      </w:r>
      <w:r w:rsidR="00871AA5" w:rsidRPr="00EE30CD">
        <w:t>účastník</w:t>
      </w:r>
      <w:r w:rsidR="004B6229" w:rsidRPr="00EE30CD">
        <w:t>y</w:t>
      </w:r>
      <w:r w:rsidRPr="00EE30CD">
        <w:t xml:space="preserve"> v nabídkách.</w:t>
      </w:r>
    </w:p>
    <w:p w:rsidR="00477B6A" w:rsidRDefault="00991DBF">
      <w:pPr>
        <w:pStyle w:val="Styl4aAss"/>
        <w:numPr>
          <w:ilvl w:val="0"/>
          <w:numId w:val="18"/>
        </w:numPr>
        <w:spacing w:after="120"/>
        <w:ind w:left="1134" w:hanging="567"/>
      </w:pPr>
      <w:r w:rsidRPr="00EE30CD">
        <w:t xml:space="preserve">Nehradit náklady </w:t>
      </w:r>
      <w:r w:rsidR="00871AA5" w:rsidRPr="00EE30CD">
        <w:t>účastník</w:t>
      </w:r>
      <w:r w:rsidRPr="00EE30CD">
        <w:t xml:space="preserve">ům </w:t>
      </w:r>
      <w:r w:rsidR="003D04AF" w:rsidRPr="00EE30CD">
        <w:t xml:space="preserve">náklady </w:t>
      </w:r>
      <w:r w:rsidRPr="00EE30CD">
        <w:t>spojené s vypracováním nabídky, a to ani v případě</w:t>
      </w:r>
      <w:r w:rsidR="003D04AF" w:rsidRPr="00EE30CD">
        <w:t>, že</w:t>
      </w:r>
      <w:r w:rsidRPr="00EE30CD">
        <w:t xml:space="preserve"> veřejnou zakázku zadavatel zruší.</w:t>
      </w:r>
    </w:p>
    <w:p w:rsidR="007D12E4" w:rsidRPr="00EE30CD" w:rsidRDefault="007D12E4" w:rsidP="001714A8">
      <w:pPr>
        <w:pStyle w:val="Styl4aAss"/>
        <w:numPr>
          <w:ilvl w:val="0"/>
          <w:numId w:val="0"/>
        </w:numPr>
        <w:spacing w:after="120"/>
        <w:ind w:left="720" w:hanging="360"/>
      </w:pPr>
    </w:p>
    <w:p w:rsidR="00477B6A" w:rsidRDefault="003127C5">
      <w:pPr>
        <w:pStyle w:val="Odstavecseseznamem"/>
        <w:numPr>
          <w:ilvl w:val="0"/>
          <w:numId w:val="5"/>
        </w:numPr>
        <w:spacing w:before="240" w:after="240"/>
        <w:ind w:left="567" w:hanging="567"/>
        <w:contextualSpacing w:val="0"/>
        <w:jc w:val="both"/>
        <w:rPr>
          <w:b/>
          <w:caps/>
          <w:sz w:val="28"/>
          <w:szCs w:val="28"/>
        </w:rPr>
      </w:pPr>
      <w:r w:rsidRPr="00EE30CD">
        <w:rPr>
          <w:b/>
          <w:caps/>
          <w:sz w:val="28"/>
          <w:szCs w:val="28"/>
        </w:rPr>
        <w:t>VyhrazenÉ změnY</w:t>
      </w:r>
      <w:r w:rsidR="007302DA" w:rsidRPr="00EE30CD">
        <w:rPr>
          <w:b/>
          <w:caps/>
          <w:sz w:val="28"/>
          <w:szCs w:val="28"/>
        </w:rPr>
        <w:t xml:space="preserve"> závazku</w:t>
      </w:r>
      <w:r w:rsidR="00EB6B0D" w:rsidRPr="00EE30CD">
        <w:rPr>
          <w:b/>
          <w:caps/>
          <w:sz w:val="28"/>
          <w:szCs w:val="28"/>
        </w:rPr>
        <w:t xml:space="preserve"> </w:t>
      </w:r>
    </w:p>
    <w:p w:rsidR="00477B6A" w:rsidRDefault="003127C5">
      <w:pPr>
        <w:pStyle w:val="Styl2-nadpis11Aaaaa"/>
        <w:numPr>
          <w:ilvl w:val="1"/>
          <w:numId w:val="5"/>
        </w:numPr>
        <w:spacing w:after="120"/>
        <w:ind w:left="646" w:hanging="646"/>
        <w:jc w:val="both"/>
        <w:rPr>
          <w:b w:val="0"/>
          <w:snapToGrid w:val="0"/>
          <w:color w:val="000000"/>
        </w:rPr>
      </w:pPr>
      <w:r w:rsidRPr="00EE30CD">
        <w:rPr>
          <w:b w:val="0"/>
          <w:snapToGrid w:val="0"/>
          <w:color w:val="000000"/>
        </w:rPr>
        <w:t>Zadavatel si v souladu s ustanovením § 100 odst. 2 ZZVZ vyhrazuje možnost změny závazku ze smlouvy</w:t>
      </w:r>
      <w:r w:rsidR="00B0319D">
        <w:rPr>
          <w:b w:val="0"/>
          <w:snapToGrid w:val="0"/>
          <w:color w:val="000000"/>
        </w:rPr>
        <w:t xml:space="preserve"> </w:t>
      </w:r>
      <w:r w:rsidRPr="00EE30CD">
        <w:rPr>
          <w:b w:val="0"/>
          <w:snapToGrid w:val="0"/>
          <w:color w:val="000000"/>
        </w:rPr>
        <w:t xml:space="preserve">v osobě dodavatele v průběhu plnění veřejné zakázky z vybraného dodavatele na nového dodavatele, a to v případě, že budou splněny následující podmínky: </w:t>
      </w:r>
    </w:p>
    <w:p w:rsidR="003127C5" w:rsidRPr="00EE30CD" w:rsidRDefault="003127C5" w:rsidP="003127C5">
      <w:pPr>
        <w:spacing w:after="60"/>
        <w:ind w:left="1418" w:hanging="709"/>
        <w:jc w:val="both"/>
        <w:rPr>
          <w:snapToGrid w:val="0"/>
          <w:color w:val="000000"/>
          <w:sz w:val="24"/>
          <w:szCs w:val="24"/>
        </w:rPr>
      </w:pPr>
      <w:r w:rsidRPr="00EE30CD">
        <w:rPr>
          <w:snapToGrid w:val="0"/>
          <w:color w:val="000000"/>
          <w:sz w:val="24"/>
          <w:szCs w:val="24"/>
        </w:rPr>
        <w:t>a)</w:t>
      </w:r>
      <w:r w:rsidRPr="00EE30CD">
        <w:rPr>
          <w:snapToGrid w:val="0"/>
          <w:color w:val="000000"/>
          <w:sz w:val="24"/>
          <w:szCs w:val="24"/>
        </w:rPr>
        <w:tab/>
        <w:t xml:space="preserve">osoba vybraného dodavatele bude dotčena přeměnou; </w:t>
      </w:r>
    </w:p>
    <w:p w:rsidR="003127C5" w:rsidRPr="00EE30CD" w:rsidRDefault="003127C5" w:rsidP="003127C5">
      <w:pPr>
        <w:spacing w:after="60"/>
        <w:ind w:left="1418" w:hanging="709"/>
        <w:jc w:val="both"/>
        <w:rPr>
          <w:snapToGrid w:val="0"/>
          <w:color w:val="000000"/>
          <w:sz w:val="24"/>
          <w:szCs w:val="24"/>
        </w:rPr>
      </w:pPr>
      <w:r w:rsidRPr="00EE30CD">
        <w:rPr>
          <w:snapToGrid w:val="0"/>
          <w:color w:val="000000"/>
          <w:sz w:val="24"/>
          <w:szCs w:val="24"/>
        </w:rPr>
        <w:t>b)</w:t>
      </w:r>
      <w:r w:rsidRPr="00EE30CD">
        <w:rPr>
          <w:snapToGrid w:val="0"/>
          <w:color w:val="000000"/>
          <w:sz w:val="24"/>
          <w:szCs w:val="24"/>
        </w:rPr>
        <w:tab/>
        <w:t>nový dodavatel bude nástupnickou společností vybraného dodavatele v důsledku přeměny; a</w:t>
      </w:r>
    </w:p>
    <w:p w:rsidR="007302DA" w:rsidRPr="00EE30CD" w:rsidRDefault="003127C5" w:rsidP="003127C5">
      <w:pPr>
        <w:pStyle w:val="Styl1-nadpis1AAAA"/>
        <w:numPr>
          <w:ilvl w:val="0"/>
          <w:numId w:val="0"/>
        </w:numPr>
        <w:spacing w:after="60"/>
        <w:ind w:left="1418" w:hanging="709"/>
        <w:jc w:val="both"/>
        <w:rPr>
          <w:b w:val="0"/>
          <w:snapToGrid w:val="0"/>
          <w:color w:val="000000"/>
        </w:rPr>
      </w:pPr>
      <w:r w:rsidRPr="00EE30CD">
        <w:rPr>
          <w:b w:val="0"/>
          <w:snapToGrid w:val="0"/>
          <w:color w:val="000000"/>
        </w:rPr>
        <w:t>c)</w:t>
      </w:r>
      <w:r w:rsidRPr="00EE30CD">
        <w:rPr>
          <w:b w:val="0"/>
          <w:snapToGrid w:val="0"/>
          <w:color w:val="000000"/>
        </w:rPr>
        <w:tab/>
        <w:t>na nového dodavatele v důsledku přeměny přejdou dle soukromoprávních předpisů a/nebo projektu přeměny práva a povinnosti vybraného dodavatele ze smlouvy.</w:t>
      </w:r>
    </w:p>
    <w:p w:rsidR="001714A8" w:rsidRPr="00EE30CD" w:rsidRDefault="001714A8" w:rsidP="003127C5">
      <w:pPr>
        <w:pStyle w:val="Styl1-nadpis1AAAA"/>
        <w:numPr>
          <w:ilvl w:val="0"/>
          <w:numId w:val="0"/>
        </w:numPr>
        <w:spacing w:after="60"/>
        <w:ind w:left="1418" w:hanging="709"/>
        <w:jc w:val="both"/>
        <w:rPr>
          <w:b w:val="0"/>
          <w:snapToGrid w:val="0"/>
          <w:color w:val="000000"/>
        </w:rPr>
      </w:pPr>
    </w:p>
    <w:p w:rsidR="00477B6A" w:rsidRDefault="00485564">
      <w:pPr>
        <w:pStyle w:val="Odstavecseseznamem"/>
        <w:numPr>
          <w:ilvl w:val="0"/>
          <w:numId w:val="5"/>
        </w:numPr>
        <w:spacing w:before="240" w:after="240"/>
        <w:ind w:left="567" w:hanging="567"/>
        <w:contextualSpacing w:val="0"/>
        <w:jc w:val="both"/>
        <w:rPr>
          <w:b/>
          <w:caps/>
          <w:sz w:val="32"/>
          <w:szCs w:val="28"/>
        </w:rPr>
      </w:pPr>
      <w:r w:rsidRPr="00485564">
        <w:rPr>
          <w:b/>
          <w:sz w:val="28"/>
          <w:szCs w:val="24"/>
        </w:rPr>
        <w:t>UPOZORNĚNÍ ZADAVATELE</w:t>
      </w:r>
    </w:p>
    <w:p w:rsidR="00477B6A" w:rsidRDefault="00485564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bCs/>
          <w:sz w:val="24"/>
          <w:szCs w:val="24"/>
        </w:rPr>
      </w:pPr>
      <w:r w:rsidRPr="00485564">
        <w:rPr>
          <w:bCs/>
          <w:sz w:val="24"/>
          <w:szCs w:val="24"/>
        </w:rPr>
        <w:t>U vybraného dodavatele, je-li právnickou osobou, se zadavatel pokusí zjistit údaje o skutečném majiteli vybraného dodavatele podle zákona o některých opatřeních proti legalizaci výnosů z trestné činnosti a financování terorismu způsobem předvídaným v § 122 odst. 4 ZZVZ.</w:t>
      </w:r>
    </w:p>
    <w:p w:rsidR="00477B6A" w:rsidRDefault="00485564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bCs/>
          <w:sz w:val="24"/>
          <w:szCs w:val="24"/>
        </w:rPr>
      </w:pPr>
      <w:r w:rsidRPr="00485564">
        <w:rPr>
          <w:bCs/>
          <w:sz w:val="24"/>
          <w:szCs w:val="24"/>
        </w:rPr>
        <w:t>Nebude-li možné zjistit údaje o skutečném majiteli vybraného dodavatele výše uvedeným postupem, pak zadavatel vyzve vybraného dodavatele v souladu s § 122 odst. 5 ZZVZ:</w:t>
      </w:r>
    </w:p>
    <w:p w:rsidR="00477B6A" w:rsidRDefault="00485564">
      <w:pPr>
        <w:numPr>
          <w:ilvl w:val="0"/>
          <w:numId w:val="9"/>
        </w:numPr>
        <w:tabs>
          <w:tab w:val="clear" w:pos="1779"/>
          <w:tab w:val="num" w:pos="1134"/>
        </w:tabs>
        <w:spacing w:after="120"/>
        <w:ind w:left="1134" w:hanging="567"/>
        <w:jc w:val="both"/>
        <w:rPr>
          <w:bCs/>
          <w:sz w:val="24"/>
          <w:szCs w:val="24"/>
        </w:rPr>
      </w:pPr>
      <w:r w:rsidRPr="00485564">
        <w:rPr>
          <w:bCs/>
          <w:sz w:val="24"/>
          <w:szCs w:val="24"/>
        </w:rPr>
        <w:t xml:space="preserve">k předložení výpisu z evidence obdobné evidenci údajů o skutečných majitelích, nebo </w:t>
      </w:r>
    </w:p>
    <w:p w:rsidR="00477B6A" w:rsidRDefault="000A4CF6">
      <w:pPr>
        <w:numPr>
          <w:ilvl w:val="0"/>
          <w:numId w:val="9"/>
        </w:numPr>
        <w:tabs>
          <w:tab w:val="clear" w:pos="1779"/>
          <w:tab w:val="num" w:pos="1134"/>
        </w:tabs>
        <w:spacing w:after="120"/>
        <w:ind w:left="1134" w:hanging="567"/>
        <w:jc w:val="both"/>
        <w:rPr>
          <w:bCs/>
          <w:sz w:val="24"/>
          <w:szCs w:val="24"/>
        </w:rPr>
      </w:pPr>
      <w:r w:rsidRPr="00EE30CD">
        <w:rPr>
          <w:bCs/>
          <w:sz w:val="24"/>
          <w:szCs w:val="24"/>
        </w:rPr>
        <w:t>ke sdělení identifikačních údajů</w:t>
      </w:r>
      <w:r w:rsidR="00B61BD1" w:rsidRPr="00EE30CD">
        <w:rPr>
          <w:bCs/>
          <w:sz w:val="24"/>
          <w:szCs w:val="24"/>
        </w:rPr>
        <w:t xml:space="preserve"> </w:t>
      </w:r>
      <w:r w:rsidR="00552098" w:rsidRPr="00EE30CD">
        <w:rPr>
          <w:bCs/>
          <w:sz w:val="24"/>
          <w:szCs w:val="24"/>
        </w:rPr>
        <w:t xml:space="preserve">všech osob, které jsou skutečným majitelem vybraného dodavatele a předložení </w:t>
      </w:r>
      <w:r w:rsidR="001D6947" w:rsidRPr="00EE30CD">
        <w:rPr>
          <w:bCs/>
          <w:sz w:val="24"/>
          <w:szCs w:val="24"/>
        </w:rPr>
        <w:t>dokladů, z nichž vyplývá vztah všech osob podle písmene a) k vybranému dodavateli; těmito doklady jsou zejména:</w:t>
      </w:r>
    </w:p>
    <w:p w:rsidR="00477B6A" w:rsidRDefault="001D6947">
      <w:pPr>
        <w:pStyle w:val="Zkladntextodsazen2"/>
        <w:numPr>
          <w:ilvl w:val="0"/>
          <w:numId w:val="3"/>
        </w:numPr>
        <w:spacing w:after="120"/>
        <w:ind w:left="1134" w:firstLine="0"/>
        <w:rPr>
          <w:szCs w:val="24"/>
        </w:rPr>
      </w:pPr>
      <w:r w:rsidRPr="00EE30CD">
        <w:rPr>
          <w:szCs w:val="24"/>
        </w:rPr>
        <w:t>výpis z obchodního rejst</w:t>
      </w:r>
      <w:r w:rsidR="000368ED" w:rsidRPr="00EE30CD">
        <w:rPr>
          <w:szCs w:val="24"/>
        </w:rPr>
        <w:t>říku nebo jiné obdobné evidence;</w:t>
      </w:r>
    </w:p>
    <w:p w:rsidR="00477B6A" w:rsidRDefault="000368ED">
      <w:pPr>
        <w:pStyle w:val="Zkladntextodsazen2"/>
        <w:numPr>
          <w:ilvl w:val="0"/>
          <w:numId w:val="3"/>
        </w:numPr>
        <w:spacing w:after="120"/>
        <w:ind w:left="1134" w:firstLine="0"/>
        <w:rPr>
          <w:szCs w:val="24"/>
        </w:rPr>
      </w:pPr>
      <w:r w:rsidRPr="00EE30CD">
        <w:rPr>
          <w:szCs w:val="24"/>
        </w:rPr>
        <w:t>seznam akcionářů;</w:t>
      </w:r>
    </w:p>
    <w:p w:rsidR="00477B6A" w:rsidRDefault="001D6947">
      <w:pPr>
        <w:pStyle w:val="Zkladntextodsazen2"/>
        <w:numPr>
          <w:ilvl w:val="0"/>
          <w:numId w:val="3"/>
        </w:numPr>
        <w:spacing w:after="120"/>
        <w:ind w:left="1134" w:firstLine="0"/>
        <w:rPr>
          <w:szCs w:val="24"/>
        </w:rPr>
      </w:pPr>
      <w:r w:rsidRPr="00EE30CD">
        <w:rPr>
          <w:szCs w:val="24"/>
        </w:rPr>
        <w:t>rozhodnutí statutárního org</w:t>
      </w:r>
      <w:r w:rsidR="000368ED" w:rsidRPr="00EE30CD">
        <w:rPr>
          <w:szCs w:val="24"/>
        </w:rPr>
        <w:t>ánu o vyplacení podílu na zisku;</w:t>
      </w:r>
    </w:p>
    <w:p w:rsidR="00477B6A" w:rsidRDefault="001D6947">
      <w:pPr>
        <w:pStyle w:val="Zkladntextodsazen2"/>
        <w:numPr>
          <w:ilvl w:val="0"/>
          <w:numId w:val="3"/>
        </w:numPr>
        <w:spacing w:after="120"/>
        <w:ind w:left="1134" w:firstLine="0"/>
        <w:rPr>
          <w:szCs w:val="24"/>
        </w:rPr>
      </w:pPr>
      <w:r w:rsidRPr="00EE30CD">
        <w:rPr>
          <w:szCs w:val="24"/>
        </w:rPr>
        <w:t>společenská smlouva, zakladatelská listina nebo stanovy.</w:t>
      </w:r>
    </w:p>
    <w:p w:rsidR="00477B6A" w:rsidRDefault="001D6947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bCs/>
          <w:sz w:val="24"/>
          <w:szCs w:val="24"/>
        </w:rPr>
      </w:pPr>
      <w:r w:rsidRPr="00EE30CD">
        <w:rPr>
          <w:bCs/>
          <w:sz w:val="24"/>
          <w:szCs w:val="24"/>
        </w:rPr>
        <w:t>Tyto doklady doloží vybraný dodavatel zadavateli před podpisem smlouvy zadavatelem.</w:t>
      </w:r>
    </w:p>
    <w:p w:rsidR="001714A8" w:rsidRPr="00FC7B4C" w:rsidRDefault="00BD0645" w:rsidP="00FC7B4C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bCs/>
          <w:sz w:val="24"/>
          <w:szCs w:val="24"/>
        </w:rPr>
      </w:pPr>
      <w:r w:rsidRPr="00EE30CD">
        <w:rPr>
          <w:bCs/>
          <w:sz w:val="24"/>
          <w:szCs w:val="24"/>
        </w:rPr>
        <w:lastRenderedPageBreak/>
        <w:t>Zadavatel dále upozorňuje</w:t>
      </w:r>
      <w:r w:rsidR="001D6947" w:rsidRPr="00EE30CD">
        <w:rPr>
          <w:bCs/>
          <w:sz w:val="24"/>
          <w:szCs w:val="24"/>
        </w:rPr>
        <w:t xml:space="preserve"> účastníky, kteří jsou akciovou společností nebo mají právní formu obdobnou akciové společnosti na nutnost mít vydány výlučně zaknihované akcie. Takový účastník, jenž bude vybrán k realizaci veřejné zakázky a nebude tuto podmínku splňovat, bude v souladu s</w:t>
      </w:r>
      <w:r w:rsidR="00A30119" w:rsidRPr="00EE30CD">
        <w:rPr>
          <w:bCs/>
          <w:sz w:val="24"/>
          <w:szCs w:val="24"/>
        </w:rPr>
        <w:t xml:space="preserve"> ustanovením</w:t>
      </w:r>
      <w:r w:rsidR="001D6947" w:rsidRPr="00EE30CD">
        <w:rPr>
          <w:bCs/>
          <w:sz w:val="24"/>
          <w:szCs w:val="24"/>
        </w:rPr>
        <w:t xml:space="preserve"> § 48 odst. 9 ZZVZ ze zadávacího řízení vyloučen; v případě, že vybraným dodavatelem bude akciová společností anebo společnost mající právní formu obdobnou akciové společnosti se sídlem v zahraničí, bude takový vybraný dodavatel vyzván k předložení písemného čestného prohlášení ve smyslu</w:t>
      </w:r>
      <w:r w:rsidR="00A30119" w:rsidRPr="00EE30CD">
        <w:rPr>
          <w:bCs/>
          <w:sz w:val="24"/>
          <w:szCs w:val="24"/>
        </w:rPr>
        <w:t xml:space="preserve"> ustanovení</w:t>
      </w:r>
      <w:r w:rsidR="001D6947" w:rsidRPr="00EE30CD">
        <w:rPr>
          <w:bCs/>
          <w:sz w:val="24"/>
          <w:szCs w:val="24"/>
        </w:rPr>
        <w:t xml:space="preserve"> § 48 odst. 9 ZZVZ. Toto ustanovení se nepoužije pouze pro takového účastníka, jehož akcie v souhrnné jmenovité hodnotě 100 % základního kapitálu jsou ve vlastnictví obce podle zákona o obcích nebo kraje podle zákona o krajích.</w:t>
      </w:r>
    </w:p>
    <w:p w:rsidR="00477B6A" w:rsidRDefault="00E8265C">
      <w:pPr>
        <w:pStyle w:val="Odstavecseseznamem"/>
        <w:numPr>
          <w:ilvl w:val="0"/>
          <w:numId w:val="5"/>
        </w:numPr>
        <w:spacing w:before="240" w:after="240"/>
        <w:ind w:left="567" w:hanging="567"/>
        <w:contextualSpacing w:val="0"/>
        <w:jc w:val="both"/>
        <w:rPr>
          <w:b/>
          <w:caps/>
          <w:sz w:val="28"/>
          <w:szCs w:val="28"/>
        </w:rPr>
      </w:pPr>
      <w:r w:rsidRPr="00EE30CD">
        <w:rPr>
          <w:b/>
          <w:caps/>
          <w:sz w:val="28"/>
          <w:szCs w:val="28"/>
        </w:rPr>
        <w:t>DOSTUPNOST</w:t>
      </w:r>
      <w:r w:rsidR="00991DBF" w:rsidRPr="00EE30CD">
        <w:rPr>
          <w:b/>
          <w:caps/>
          <w:sz w:val="28"/>
          <w:szCs w:val="28"/>
        </w:rPr>
        <w:t xml:space="preserve"> zadávací dokumentace</w:t>
      </w:r>
      <w:r w:rsidRPr="00EE30CD">
        <w:rPr>
          <w:b/>
          <w:caps/>
          <w:sz w:val="28"/>
          <w:szCs w:val="28"/>
        </w:rPr>
        <w:t xml:space="preserve"> a její SOUČÁSTI</w:t>
      </w:r>
    </w:p>
    <w:p w:rsidR="00477B6A" w:rsidRDefault="00FA5F5E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32"/>
          <w:szCs w:val="24"/>
        </w:rPr>
      </w:pPr>
      <w:r w:rsidRPr="00EE30CD">
        <w:rPr>
          <w:sz w:val="24"/>
          <w:szCs w:val="24"/>
        </w:rPr>
        <w:t>Z</w:t>
      </w:r>
      <w:r w:rsidR="00991DBF" w:rsidRPr="00EE30CD">
        <w:rPr>
          <w:sz w:val="24"/>
          <w:szCs w:val="24"/>
        </w:rPr>
        <w:t>adávací dokumentace</w:t>
      </w:r>
      <w:r w:rsidRPr="00EE30CD">
        <w:rPr>
          <w:sz w:val="24"/>
          <w:szCs w:val="24"/>
        </w:rPr>
        <w:t xml:space="preserve"> (včetně všech příloh)</w:t>
      </w:r>
      <w:r w:rsidR="00991DBF" w:rsidRPr="00EE30CD">
        <w:rPr>
          <w:sz w:val="24"/>
          <w:szCs w:val="24"/>
        </w:rPr>
        <w:t xml:space="preserve"> </w:t>
      </w:r>
      <w:r w:rsidRPr="00EE30CD">
        <w:rPr>
          <w:sz w:val="24"/>
          <w:szCs w:val="24"/>
        </w:rPr>
        <w:t>je</w:t>
      </w:r>
      <w:r w:rsidR="00991DBF" w:rsidRPr="00EE30CD">
        <w:rPr>
          <w:sz w:val="24"/>
          <w:szCs w:val="24"/>
        </w:rPr>
        <w:t xml:space="preserve"> k dispozici na profilu zadavatele na adrese: </w:t>
      </w:r>
      <w:r w:rsidR="000134FE" w:rsidRPr="00EE30CD">
        <w:rPr>
          <w:b/>
          <w:sz w:val="24"/>
          <w:szCs w:val="24"/>
        </w:rPr>
        <w:t>https://profily.proebiz.com/profile/45193673</w:t>
      </w:r>
      <w:r w:rsidR="006A702E" w:rsidRPr="006A702E">
        <w:rPr>
          <w:sz w:val="24"/>
          <w:szCs w:val="24"/>
        </w:rPr>
        <w:t>.</w:t>
      </w:r>
    </w:p>
    <w:p w:rsidR="00477B6A" w:rsidRDefault="00991DBF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32"/>
          <w:szCs w:val="24"/>
        </w:rPr>
      </w:pPr>
      <w:r w:rsidRPr="00EE30CD">
        <w:rPr>
          <w:rFonts w:eastAsia="MS Mincho"/>
          <w:sz w:val="24"/>
          <w:szCs w:val="24"/>
        </w:rPr>
        <w:t xml:space="preserve">Veškeré informace k této veřejné zakázce budou rovněž zveřejňovány na profilu zadavatele na adrese: </w:t>
      </w:r>
      <w:r w:rsidR="0042351B" w:rsidRPr="00EE30CD">
        <w:rPr>
          <w:b/>
          <w:sz w:val="24"/>
          <w:szCs w:val="24"/>
        </w:rPr>
        <w:t>https://profily.proebiz.com/profile/45193673</w:t>
      </w:r>
      <w:r w:rsidR="006A702E" w:rsidRPr="006A702E">
        <w:rPr>
          <w:sz w:val="24"/>
          <w:szCs w:val="24"/>
        </w:rPr>
        <w:t>.</w:t>
      </w:r>
    </w:p>
    <w:p w:rsidR="00477B6A" w:rsidRDefault="00FA5F5E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EE30CD">
        <w:rPr>
          <w:sz w:val="24"/>
          <w:szCs w:val="24"/>
        </w:rPr>
        <w:t>Nedílnou součástí z</w:t>
      </w:r>
      <w:r w:rsidR="00E8265C" w:rsidRPr="00EE30CD">
        <w:rPr>
          <w:sz w:val="24"/>
          <w:szCs w:val="24"/>
        </w:rPr>
        <w:t>adávací dokumentace</w:t>
      </w:r>
      <w:r w:rsidRPr="00EE30CD">
        <w:rPr>
          <w:sz w:val="24"/>
          <w:szCs w:val="24"/>
        </w:rPr>
        <w:t xml:space="preserve"> jsou i tyto přílohy</w:t>
      </w:r>
      <w:r w:rsidR="00E8265C" w:rsidRPr="00EE30CD">
        <w:rPr>
          <w:sz w:val="24"/>
          <w:szCs w:val="24"/>
        </w:rPr>
        <w:t>:</w:t>
      </w:r>
    </w:p>
    <w:p w:rsidR="00477B6A" w:rsidRDefault="000D6310">
      <w:pPr>
        <w:numPr>
          <w:ilvl w:val="0"/>
          <w:numId w:val="20"/>
        </w:numPr>
        <w:tabs>
          <w:tab w:val="clear" w:pos="1779"/>
          <w:tab w:val="num" w:pos="851"/>
        </w:tabs>
        <w:spacing w:after="120"/>
        <w:ind w:left="851" w:hanging="284"/>
        <w:jc w:val="both"/>
        <w:rPr>
          <w:bCs/>
          <w:sz w:val="24"/>
          <w:szCs w:val="24"/>
        </w:rPr>
      </w:pPr>
      <w:r w:rsidRPr="00EE30CD">
        <w:rPr>
          <w:bCs/>
          <w:sz w:val="24"/>
          <w:szCs w:val="24"/>
        </w:rPr>
        <w:t>Příloha</w:t>
      </w:r>
      <w:r w:rsidR="004A319E" w:rsidRPr="00EE30CD">
        <w:rPr>
          <w:bCs/>
          <w:sz w:val="24"/>
          <w:szCs w:val="24"/>
        </w:rPr>
        <w:t xml:space="preserve"> č. 1: </w:t>
      </w:r>
      <w:r w:rsidR="00991DBF" w:rsidRPr="00EE30CD">
        <w:rPr>
          <w:bCs/>
          <w:sz w:val="24"/>
          <w:szCs w:val="24"/>
        </w:rPr>
        <w:t xml:space="preserve">OVAK - rozpis </w:t>
      </w:r>
      <w:r w:rsidR="006A702E">
        <w:rPr>
          <w:bCs/>
          <w:sz w:val="24"/>
          <w:szCs w:val="24"/>
        </w:rPr>
        <w:t>předpokládaného</w:t>
      </w:r>
      <w:r w:rsidR="006C1054">
        <w:rPr>
          <w:bCs/>
          <w:sz w:val="24"/>
          <w:szCs w:val="24"/>
        </w:rPr>
        <w:t xml:space="preserve"> </w:t>
      </w:r>
      <w:r w:rsidR="00991DBF" w:rsidRPr="00EE30CD">
        <w:rPr>
          <w:bCs/>
          <w:sz w:val="24"/>
          <w:szCs w:val="24"/>
        </w:rPr>
        <w:t xml:space="preserve">celkového množství </w:t>
      </w:r>
      <w:proofErr w:type="spellStart"/>
      <w:r w:rsidR="00991DBF" w:rsidRPr="00EE30CD">
        <w:rPr>
          <w:bCs/>
          <w:sz w:val="24"/>
          <w:szCs w:val="24"/>
        </w:rPr>
        <w:t>MWh</w:t>
      </w:r>
      <w:proofErr w:type="spellEnd"/>
      <w:r w:rsidR="00991DBF" w:rsidRPr="00EE30CD">
        <w:rPr>
          <w:bCs/>
          <w:sz w:val="24"/>
          <w:szCs w:val="24"/>
        </w:rPr>
        <w:t xml:space="preserve"> </w:t>
      </w:r>
      <w:r w:rsidR="0039039C" w:rsidRPr="00EE30CD">
        <w:rPr>
          <w:bCs/>
          <w:sz w:val="24"/>
          <w:szCs w:val="24"/>
        </w:rPr>
        <w:t>pro jednotlivá OM</w:t>
      </w:r>
    </w:p>
    <w:p w:rsidR="00477B6A" w:rsidRDefault="00991DBF">
      <w:pPr>
        <w:numPr>
          <w:ilvl w:val="0"/>
          <w:numId w:val="20"/>
        </w:numPr>
        <w:tabs>
          <w:tab w:val="clear" w:pos="1779"/>
          <w:tab w:val="num" w:pos="851"/>
        </w:tabs>
        <w:spacing w:after="120"/>
        <w:ind w:left="851" w:hanging="284"/>
        <w:jc w:val="both"/>
        <w:rPr>
          <w:bCs/>
          <w:sz w:val="24"/>
          <w:szCs w:val="24"/>
        </w:rPr>
      </w:pPr>
      <w:r w:rsidRPr="00EE30CD">
        <w:rPr>
          <w:bCs/>
          <w:sz w:val="24"/>
          <w:szCs w:val="24"/>
        </w:rPr>
        <w:t>Příloha</w:t>
      </w:r>
      <w:r w:rsidR="004A319E" w:rsidRPr="00EE30CD">
        <w:rPr>
          <w:bCs/>
          <w:sz w:val="24"/>
          <w:szCs w:val="24"/>
        </w:rPr>
        <w:t xml:space="preserve"> č. </w:t>
      </w:r>
      <w:r w:rsidR="009A5FA5" w:rsidRPr="00EE30CD">
        <w:rPr>
          <w:bCs/>
          <w:sz w:val="24"/>
          <w:szCs w:val="24"/>
        </w:rPr>
        <w:t>2</w:t>
      </w:r>
      <w:r w:rsidRPr="00EE30CD">
        <w:rPr>
          <w:bCs/>
          <w:sz w:val="24"/>
          <w:szCs w:val="24"/>
        </w:rPr>
        <w:t>:</w:t>
      </w:r>
      <w:r w:rsidR="00EE144C" w:rsidRPr="00EE30CD">
        <w:rPr>
          <w:bCs/>
          <w:sz w:val="24"/>
          <w:szCs w:val="24"/>
        </w:rPr>
        <w:t xml:space="preserve"> </w:t>
      </w:r>
      <w:r w:rsidRPr="00EE30CD">
        <w:rPr>
          <w:bCs/>
          <w:sz w:val="24"/>
          <w:szCs w:val="24"/>
        </w:rPr>
        <w:t xml:space="preserve">Odběrové diagramy spotřeby elektřiny pro jednotlivá OM </w:t>
      </w:r>
    </w:p>
    <w:p w:rsidR="00477B6A" w:rsidRDefault="00EE144C">
      <w:pPr>
        <w:numPr>
          <w:ilvl w:val="0"/>
          <w:numId w:val="20"/>
        </w:numPr>
        <w:tabs>
          <w:tab w:val="clear" w:pos="1779"/>
          <w:tab w:val="num" w:pos="851"/>
        </w:tabs>
        <w:spacing w:after="120"/>
        <w:ind w:left="851" w:hanging="284"/>
        <w:jc w:val="both"/>
        <w:rPr>
          <w:bCs/>
          <w:sz w:val="24"/>
          <w:szCs w:val="24"/>
        </w:rPr>
      </w:pPr>
      <w:r w:rsidRPr="00EE30CD">
        <w:rPr>
          <w:bCs/>
          <w:sz w:val="24"/>
          <w:szCs w:val="24"/>
        </w:rPr>
        <w:t xml:space="preserve">Příloha č. </w:t>
      </w:r>
      <w:r w:rsidR="009A5FA5" w:rsidRPr="00EE30CD">
        <w:rPr>
          <w:bCs/>
          <w:sz w:val="24"/>
          <w:szCs w:val="24"/>
        </w:rPr>
        <w:t>3</w:t>
      </w:r>
      <w:r w:rsidRPr="00EE30CD">
        <w:rPr>
          <w:bCs/>
          <w:sz w:val="24"/>
          <w:szCs w:val="24"/>
        </w:rPr>
        <w:t>: Krycí list nabídky</w:t>
      </w:r>
    </w:p>
    <w:p w:rsidR="00477B6A" w:rsidRDefault="00B57A27">
      <w:pPr>
        <w:numPr>
          <w:ilvl w:val="0"/>
          <w:numId w:val="20"/>
        </w:numPr>
        <w:tabs>
          <w:tab w:val="clear" w:pos="1779"/>
          <w:tab w:val="num" w:pos="851"/>
        </w:tabs>
        <w:spacing w:after="120"/>
        <w:ind w:left="851" w:hanging="284"/>
        <w:jc w:val="both"/>
        <w:rPr>
          <w:bCs/>
          <w:sz w:val="24"/>
          <w:szCs w:val="24"/>
        </w:rPr>
      </w:pPr>
      <w:r w:rsidRPr="00EE30CD">
        <w:rPr>
          <w:bCs/>
          <w:sz w:val="24"/>
          <w:szCs w:val="24"/>
        </w:rPr>
        <w:t xml:space="preserve">Příloha č. </w:t>
      </w:r>
      <w:r w:rsidR="003576BF" w:rsidRPr="00EE30CD">
        <w:rPr>
          <w:bCs/>
          <w:sz w:val="24"/>
          <w:szCs w:val="24"/>
        </w:rPr>
        <w:t>4</w:t>
      </w:r>
      <w:r w:rsidRPr="00EE30CD">
        <w:rPr>
          <w:bCs/>
          <w:sz w:val="24"/>
          <w:szCs w:val="24"/>
        </w:rPr>
        <w:t xml:space="preserve">: Vzor čestného prohlášení o splnění </w:t>
      </w:r>
      <w:r w:rsidR="00AE2823" w:rsidRPr="00EE30CD">
        <w:rPr>
          <w:bCs/>
          <w:sz w:val="24"/>
          <w:szCs w:val="24"/>
        </w:rPr>
        <w:t xml:space="preserve">části </w:t>
      </w:r>
      <w:r w:rsidRPr="00EE30CD">
        <w:rPr>
          <w:bCs/>
          <w:sz w:val="24"/>
          <w:szCs w:val="24"/>
        </w:rPr>
        <w:t>základní způsobilosti</w:t>
      </w:r>
    </w:p>
    <w:p w:rsidR="00477B6A" w:rsidRDefault="00BE538F">
      <w:pPr>
        <w:numPr>
          <w:ilvl w:val="0"/>
          <w:numId w:val="20"/>
        </w:numPr>
        <w:tabs>
          <w:tab w:val="clear" w:pos="1779"/>
          <w:tab w:val="num" w:pos="851"/>
        </w:tabs>
        <w:spacing w:after="120"/>
        <w:ind w:left="851" w:hanging="284"/>
        <w:jc w:val="both"/>
        <w:rPr>
          <w:bCs/>
          <w:sz w:val="24"/>
          <w:szCs w:val="24"/>
        </w:rPr>
      </w:pPr>
      <w:r w:rsidRPr="00EE30CD">
        <w:rPr>
          <w:bCs/>
          <w:sz w:val="24"/>
          <w:szCs w:val="24"/>
        </w:rPr>
        <w:t>Příloha č. 5: Požadavky na elektronickou komunikaci</w:t>
      </w:r>
    </w:p>
    <w:p w:rsidR="00E361BD" w:rsidRPr="00FC7B4C" w:rsidRDefault="000134FE" w:rsidP="00FC7B4C">
      <w:pPr>
        <w:numPr>
          <w:ilvl w:val="0"/>
          <w:numId w:val="20"/>
        </w:numPr>
        <w:tabs>
          <w:tab w:val="clear" w:pos="1779"/>
          <w:tab w:val="num" w:pos="851"/>
        </w:tabs>
        <w:spacing w:after="120"/>
        <w:ind w:left="851" w:hanging="284"/>
        <w:jc w:val="both"/>
        <w:rPr>
          <w:bCs/>
          <w:sz w:val="24"/>
          <w:szCs w:val="24"/>
        </w:rPr>
      </w:pPr>
      <w:r w:rsidRPr="00EE30CD">
        <w:rPr>
          <w:bCs/>
          <w:sz w:val="24"/>
          <w:szCs w:val="24"/>
        </w:rPr>
        <w:t>Příloha č. 6: Podmínky elektronické aukce</w:t>
      </w:r>
    </w:p>
    <w:p w:rsidR="00477B6A" w:rsidRDefault="00894EA6">
      <w:pPr>
        <w:pStyle w:val="Odstavecseseznamem"/>
        <w:numPr>
          <w:ilvl w:val="0"/>
          <w:numId w:val="5"/>
        </w:numPr>
        <w:spacing w:before="240" w:after="240"/>
        <w:ind w:left="567" w:hanging="567"/>
        <w:contextualSpacing w:val="0"/>
        <w:jc w:val="both"/>
        <w:rPr>
          <w:b/>
          <w:caps/>
          <w:sz w:val="28"/>
          <w:szCs w:val="28"/>
        </w:rPr>
      </w:pPr>
      <w:r w:rsidRPr="00EE30CD">
        <w:rPr>
          <w:b/>
          <w:caps/>
          <w:sz w:val="28"/>
          <w:szCs w:val="28"/>
        </w:rPr>
        <w:t>VYSVĚTLENÍ ZADÁVACÍ DOKUMENTACE</w:t>
      </w:r>
    </w:p>
    <w:p w:rsidR="00477B6A" w:rsidRDefault="001546BE">
      <w:pPr>
        <w:pStyle w:val="Odstavecseseznamem"/>
        <w:numPr>
          <w:ilvl w:val="1"/>
          <w:numId w:val="5"/>
        </w:numPr>
        <w:spacing w:before="144" w:after="120"/>
        <w:ind w:left="567" w:hanging="567"/>
        <w:contextualSpacing w:val="0"/>
        <w:jc w:val="both"/>
        <w:rPr>
          <w:sz w:val="24"/>
          <w:szCs w:val="24"/>
        </w:rPr>
      </w:pPr>
      <w:r w:rsidRPr="00EE30CD">
        <w:rPr>
          <w:sz w:val="24"/>
          <w:szCs w:val="24"/>
        </w:rPr>
        <w:t xml:space="preserve">Žádosti o vysvětlení zadávací dokumentace se podávají výlučně elektronicky prostřednictvím systému JOSEPHINE (josephine.proebiz.com). </w:t>
      </w:r>
      <w:r w:rsidR="006379E8" w:rsidRPr="00EE30CD">
        <w:rPr>
          <w:sz w:val="24"/>
          <w:szCs w:val="24"/>
        </w:rPr>
        <w:t xml:space="preserve">Bližší </w:t>
      </w:r>
      <w:r w:rsidRPr="00EE30CD">
        <w:rPr>
          <w:sz w:val="24"/>
          <w:szCs w:val="24"/>
        </w:rPr>
        <w:t>informace týkající se elektronické komunikace jsou uvedeny v Příloze č. 5 - Požadavky na elektronickou komunikaci</w:t>
      </w:r>
      <w:r w:rsidR="006A702E">
        <w:rPr>
          <w:sz w:val="24"/>
          <w:szCs w:val="24"/>
        </w:rPr>
        <w:t>.</w:t>
      </w:r>
    </w:p>
    <w:p w:rsidR="00477B6A" w:rsidRDefault="00704C0E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EE30CD">
        <w:rPr>
          <w:sz w:val="24"/>
          <w:szCs w:val="24"/>
        </w:rPr>
        <w:t>V</w:t>
      </w:r>
      <w:r w:rsidR="00603C2A" w:rsidRPr="00EE30CD">
        <w:rPr>
          <w:sz w:val="24"/>
          <w:szCs w:val="24"/>
        </w:rPr>
        <w:t>ysvětlení zadávací dokumentace</w:t>
      </w:r>
      <w:r w:rsidR="00991DBF" w:rsidRPr="00EE30CD">
        <w:rPr>
          <w:sz w:val="24"/>
          <w:szCs w:val="24"/>
        </w:rPr>
        <w:t xml:space="preserve"> </w:t>
      </w:r>
      <w:r w:rsidR="00C06EF4" w:rsidRPr="00EE30CD">
        <w:rPr>
          <w:sz w:val="24"/>
          <w:szCs w:val="24"/>
        </w:rPr>
        <w:t>b</w:t>
      </w:r>
      <w:r w:rsidRPr="00EE30CD">
        <w:rPr>
          <w:sz w:val="24"/>
          <w:szCs w:val="24"/>
        </w:rPr>
        <w:t>ude</w:t>
      </w:r>
      <w:r w:rsidR="00991DBF" w:rsidRPr="00EE30CD">
        <w:rPr>
          <w:sz w:val="24"/>
          <w:szCs w:val="24"/>
        </w:rPr>
        <w:t xml:space="preserve"> násled</w:t>
      </w:r>
      <w:r w:rsidRPr="00EE30CD">
        <w:rPr>
          <w:sz w:val="24"/>
          <w:szCs w:val="24"/>
        </w:rPr>
        <w:t>ně zveřejněno</w:t>
      </w:r>
      <w:r w:rsidR="00991DBF" w:rsidRPr="00EE30CD">
        <w:rPr>
          <w:sz w:val="24"/>
          <w:szCs w:val="24"/>
        </w:rPr>
        <w:t xml:space="preserve"> </w:t>
      </w:r>
      <w:r w:rsidR="00991DBF" w:rsidRPr="00EE30CD">
        <w:rPr>
          <w:rFonts w:eastAsia="MS Mincho"/>
          <w:sz w:val="24"/>
          <w:szCs w:val="24"/>
        </w:rPr>
        <w:t>na profilu zadavatele na adrese:</w:t>
      </w:r>
      <w:r w:rsidR="00E358EB" w:rsidRPr="00EE30CD">
        <w:rPr>
          <w:rFonts w:eastAsia="MS Mincho"/>
          <w:sz w:val="24"/>
          <w:szCs w:val="24"/>
        </w:rPr>
        <w:t xml:space="preserve"> </w:t>
      </w:r>
      <w:r w:rsidR="00172B9E" w:rsidRPr="00EE30CD">
        <w:rPr>
          <w:b/>
          <w:sz w:val="24"/>
          <w:szCs w:val="24"/>
        </w:rPr>
        <w:t>https://profily.proebiz.com/profile/45193673</w:t>
      </w:r>
      <w:r w:rsidR="006A702E" w:rsidRPr="006A702E">
        <w:rPr>
          <w:sz w:val="24"/>
          <w:szCs w:val="24"/>
        </w:rPr>
        <w:t>.</w:t>
      </w:r>
    </w:p>
    <w:p w:rsidR="00477B6A" w:rsidRDefault="00704C0E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EE30CD">
        <w:rPr>
          <w:rFonts w:eastAsia="MS Mincho"/>
          <w:sz w:val="24"/>
          <w:szCs w:val="24"/>
        </w:rPr>
        <w:t xml:space="preserve">V podrobnostech odkazuje zadavatel na </w:t>
      </w:r>
      <w:r w:rsidR="00E41B85" w:rsidRPr="00EE30CD">
        <w:rPr>
          <w:rFonts w:eastAsia="MS Mincho"/>
          <w:sz w:val="24"/>
          <w:szCs w:val="24"/>
        </w:rPr>
        <w:t xml:space="preserve">pravidla uvedená v ustanovení </w:t>
      </w:r>
      <w:r w:rsidRPr="00EE30CD">
        <w:rPr>
          <w:rFonts w:eastAsia="MS Mincho"/>
          <w:sz w:val="24"/>
          <w:szCs w:val="24"/>
        </w:rPr>
        <w:t>§ 98 ZZVZ.</w:t>
      </w:r>
    </w:p>
    <w:p w:rsidR="007D12E4" w:rsidRPr="00EE30CD" w:rsidRDefault="007D12E4" w:rsidP="00991DBF">
      <w:pPr>
        <w:tabs>
          <w:tab w:val="left" w:pos="0"/>
          <w:tab w:val="left" w:pos="7797"/>
        </w:tabs>
        <w:jc w:val="both"/>
        <w:rPr>
          <w:sz w:val="24"/>
          <w:szCs w:val="24"/>
        </w:rPr>
      </w:pPr>
    </w:p>
    <w:p w:rsidR="00991DBF" w:rsidRPr="00EE30CD" w:rsidRDefault="00FA201D" w:rsidP="00991DBF">
      <w:pPr>
        <w:tabs>
          <w:tab w:val="left" w:pos="0"/>
          <w:tab w:val="left" w:pos="7797"/>
        </w:tabs>
        <w:jc w:val="both"/>
        <w:rPr>
          <w:sz w:val="24"/>
          <w:szCs w:val="24"/>
        </w:rPr>
      </w:pPr>
      <w:r w:rsidRPr="00EE30CD">
        <w:rPr>
          <w:sz w:val="24"/>
          <w:szCs w:val="24"/>
        </w:rPr>
        <w:t>Z</w:t>
      </w:r>
      <w:r w:rsidR="00347C6C" w:rsidRPr="00EE30CD">
        <w:rPr>
          <w:sz w:val="24"/>
          <w:szCs w:val="24"/>
        </w:rPr>
        <w:t>a zadavatele</w:t>
      </w:r>
      <w:r w:rsidR="00586F64" w:rsidRPr="00EE30CD">
        <w:rPr>
          <w:sz w:val="24"/>
          <w:szCs w:val="24"/>
        </w:rPr>
        <w:t xml:space="preserve"> dne </w:t>
      </w:r>
      <w:r w:rsidR="00E361BD">
        <w:rPr>
          <w:sz w:val="24"/>
          <w:szCs w:val="24"/>
        </w:rPr>
        <w:t>1</w:t>
      </w:r>
      <w:r w:rsidR="00FC7B4C">
        <w:rPr>
          <w:sz w:val="24"/>
          <w:szCs w:val="24"/>
        </w:rPr>
        <w:t>8</w:t>
      </w:r>
      <w:r w:rsidR="004D1BFD">
        <w:rPr>
          <w:sz w:val="24"/>
          <w:szCs w:val="24"/>
        </w:rPr>
        <w:t>.</w:t>
      </w:r>
      <w:r w:rsidR="00E361BD">
        <w:rPr>
          <w:sz w:val="24"/>
          <w:szCs w:val="24"/>
        </w:rPr>
        <w:t xml:space="preserve"> 10.</w:t>
      </w:r>
      <w:r w:rsidR="001E7768">
        <w:rPr>
          <w:sz w:val="24"/>
          <w:szCs w:val="24"/>
        </w:rPr>
        <w:t xml:space="preserve"> </w:t>
      </w:r>
      <w:r w:rsidR="00586F64" w:rsidRPr="00EE30CD">
        <w:rPr>
          <w:sz w:val="24"/>
          <w:szCs w:val="24"/>
        </w:rPr>
        <w:t>2019</w:t>
      </w:r>
    </w:p>
    <w:p w:rsidR="007D12E4" w:rsidRPr="00EE30CD" w:rsidRDefault="007D12E4" w:rsidP="00991DBF">
      <w:pPr>
        <w:tabs>
          <w:tab w:val="left" w:pos="0"/>
          <w:tab w:val="left" w:pos="7797"/>
        </w:tabs>
        <w:jc w:val="both"/>
        <w:rPr>
          <w:rStyle w:val="slostrnky"/>
          <w:sz w:val="24"/>
          <w:szCs w:val="24"/>
        </w:rPr>
      </w:pPr>
    </w:p>
    <w:p w:rsidR="00DF7534" w:rsidRPr="00EE30CD" w:rsidRDefault="00DF7534" w:rsidP="00991DBF">
      <w:pPr>
        <w:tabs>
          <w:tab w:val="left" w:pos="0"/>
          <w:tab w:val="left" w:pos="7797"/>
        </w:tabs>
        <w:jc w:val="both"/>
        <w:rPr>
          <w:rStyle w:val="slostrnky"/>
          <w:sz w:val="24"/>
          <w:szCs w:val="24"/>
        </w:rPr>
      </w:pPr>
    </w:p>
    <w:p w:rsidR="00DF7534" w:rsidRPr="00EE30CD" w:rsidRDefault="00DF7534" w:rsidP="00991DBF">
      <w:pPr>
        <w:tabs>
          <w:tab w:val="left" w:pos="0"/>
          <w:tab w:val="left" w:pos="7797"/>
        </w:tabs>
        <w:jc w:val="both"/>
        <w:rPr>
          <w:rStyle w:val="slostrnky"/>
          <w:sz w:val="24"/>
          <w:szCs w:val="24"/>
        </w:rPr>
      </w:pPr>
    </w:p>
    <w:p w:rsidR="00DF7534" w:rsidRPr="00EE30CD" w:rsidRDefault="00DF7534" w:rsidP="00991DBF">
      <w:pPr>
        <w:tabs>
          <w:tab w:val="left" w:pos="0"/>
          <w:tab w:val="left" w:pos="7797"/>
        </w:tabs>
        <w:jc w:val="both"/>
        <w:rPr>
          <w:rStyle w:val="slostrnky"/>
          <w:sz w:val="24"/>
          <w:szCs w:val="24"/>
        </w:rPr>
      </w:pPr>
    </w:p>
    <w:p w:rsidR="007D12E4" w:rsidRPr="00EE30CD" w:rsidRDefault="007D12E4" w:rsidP="00991DBF">
      <w:pPr>
        <w:tabs>
          <w:tab w:val="left" w:pos="0"/>
          <w:tab w:val="left" w:pos="7797"/>
        </w:tabs>
        <w:jc w:val="both"/>
        <w:rPr>
          <w:rStyle w:val="slostrnky"/>
          <w:sz w:val="24"/>
          <w:szCs w:val="24"/>
        </w:rPr>
      </w:pPr>
    </w:p>
    <w:p w:rsidR="00DF7534" w:rsidRPr="00EE30CD" w:rsidRDefault="00DF7534" w:rsidP="00991DBF">
      <w:pPr>
        <w:tabs>
          <w:tab w:val="left" w:pos="0"/>
          <w:tab w:val="left" w:pos="7797"/>
        </w:tabs>
        <w:jc w:val="both"/>
        <w:rPr>
          <w:rStyle w:val="slostrnky"/>
          <w:sz w:val="24"/>
          <w:szCs w:val="24"/>
        </w:rPr>
        <w:sectPr w:rsidR="00DF7534" w:rsidRPr="00EE30CD" w:rsidSect="00FC7B4C">
          <w:footerReference w:type="even" r:id="rId10"/>
          <w:footerReference w:type="default" r:id="rId11"/>
          <w:headerReference w:type="first" r:id="rId12"/>
          <w:pgSz w:w="11906" w:h="16838" w:code="9"/>
          <w:pgMar w:top="1276" w:right="1418" w:bottom="1418" w:left="1418" w:header="454" w:footer="51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299"/>
        </w:sectPr>
      </w:pPr>
    </w:p>
    <w:p w:rsidR="0020563F" w:rsidRPr="00EE30CD" w:rsidRDefault="0020563F" w:rsidP="00991DBF">
      <w:pPr>
        <w:tabs>
          <w:tab w:val="left" w:pos="0"/>
          <w:tab w:val="left" w:pos="7797"/>
        </w:tabs>
        <w:jc w:val="both"/>
        <w:rPr>
          <w:sz w:val="24"/>
          <w:szCs w:val="24"/>
        </w:rPr>
      </w:pPr>
    </w:p>
    <w:p w:rsidR="00586F64" w:rsidRPr="00EE30CD" w:rsidRDefault="00586F64" w:rsidP="00586F64">
      <w:pPr>
        <w:tabs>
          <w:tab w:val="left" w:pos="0"/>
          <w:tab w:val="left" w:pos="7797"/>
        </w:tabs>
        <w:jc w:val="both"/>
        <w:rPr>
          <w:sz w:val="24"/>
          <w:szCs w:val="24"/>
        </w:rPr>
      </w:pPr>
      <w:r w:rsidRPr="00EE30CD">
        <w:rPr>
          <w:sz w:val="24"/>
          <w:szCs w:val="24"/>
        </w:rPr>
        <w:t xml:space="preserve">Ing. Vojtěch Janoušek, </w:t>
      </w:r>
    </w:p>
    <w:p w:rsidR="00DF7534" w:rsidRPr="00FA7A54" w:rsidRDefault="00586F64" w:rsidP="00586F64">
      <w:pPr>
        <w:tabs>
          <w:tab w:val="left" w:pos="0"/>
          <w:tab w:val="left" w:pos="7797"/>
        </w:tabs>
        <w:jc w:val="both"/>
        <w:rPr>
          <w:sz w:val="24"/>
          <w:szCs w:val="24"/>
        </w:rPr>
      </w:pPr>
      <w:r w:rsidRPr="00EE30CD">
        <w:rPr>
          <w:sz w:val="24"/>
          <w:szCs w:val="24"/>
        </w:rPr>
        <w:t>prokurista</w:t>
      </w:r>
    </w:p>
    <w:sectPr w:rsidR="00DF7534" w:rsidRPr="00FA7A54" w:rsidSect="00DF7534">
      <w:type w:val="continuous"/>
      <w:pgSz w:w="11906" w:h="16838" w:code="9"/>
      <w:pgMar w:top="1985" w:right="1418" w:bottom="1418" w:left="1418" w:header="454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6001BF4" w15:done="0"/>
  <w15:commentEx w15:paraId="3D3D3AFB" w15:done="0"/>
  <w15:commentEx w15:paraId="710C72C4" w15:done="0"/>
  <w15:commentEx w15:paraId="059BC344" w15:done="0"/>
  <w15:commentEx w15:paraId="439EB722" w15:done="0"/>
  <w15:commentEx w15:paraId="3AE46C5E" w15:done="0"/>
  <w15:commentEx w15:paraId="681E23E5" w15:done="0"/>
  <w15:commentEx w15:paraId="6753E88C" w15:done="0"/>
  <w15:commentEx w15:paraId="190D3354" w15:done="0"/>
  <w15:commentEx w15:paraId="2A76E9A5" w15:done="0"/>
  <w15:commentEx w15:paraId="2EEE2766" w15:done="0"/>
  <w15:commentEx w15:paraId="016A4056" w15:done="0"/>
  <w15:commentEx w15:paraId="6432D345" w15:done="0"/>
  <w15:commentEx w15:paraId="06949015" w15:done="0"/>
  <w15:commentEx w15:paraId="0C683938" w15:done="0"/>
  <w15:commentEx w15:paraId="713607E2" w15:done="0"/>
  <w15:commentEx w15:paraId="40D95D2A" w15:done="0"/>
  <w15:commentEx w15:paraId="6DD7FC08" w15:done="0"/>
  <w15:commentEx w15:paraId="7475C1AB" w15:done="0"/>
  <w15:commentEx w15:paraId="22196E5B" w15:done="0"/>
  <w15:commentEx w15:paraId="11ECAEB4" w15:done="0"/>
  <w15:commentEx w15:paraId="3FF6E32B" w15:done="0"/>
  <w15:commentEx w15:paraId="7D75AFCD" w15:done="0"/>
  <w15:commentEx w15:paraId="26E63ABE" w15:done="0"/>
  <w15:commentEx w15:paraId="1B899DC4" w15:done="0"/>
  <w15:commentEx w15:paraId="69685AD2" w15:done="0"/>
  <w15:commentEx w15:paraId="63711549" w15:done="0"/>
  <w15:commentEx w15:paraId="044A7A0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001BF4" w16cid:durableId="214DE610"/>
  <w16cid:commentId w16cid:paraId="3D3D3AFB" w16cid:durableId="214DEAC7"/>
  <w16cid:commentId w16cid:paraId="710C72C4" w16cid:durableId="214DE9BB"/>
  <w16cid:commentId w16cid:paraId="059BC344" w16cid:durableId="214DEC60"/>
  <w16cid:commentId w16cid:paraId="439EB722" w16cid:durableId="214DEDBF"/>
  <w16cid:commentId w16cid:paraId="3AE46C5E" w16cid:durableId="214DE612"/>
  <w16cid:commentId w16cid:paraId="681E23E5" w16cid:durableId="214DEE8A"/>
  <w16cid:commentId w16cid:paraId="6753E88C" w16cid:durableId="214DE613"/>
  <w16cid:commentId w16cid:paraId="190D3354" w16cid:durableId="214DF0B1"/>
  <w16cid:commentId w16cid:paraId="2A76E9A5" w16cid:durableId="214DF0F1"/>
  <w16cid:commentId w16cid:paraId="2EEE2766" w16cid:durableId="214DF153"/>
  <w16cid:commentId w16cid:paraId="016A4056" w16cid:durableId="214DF21F"/>
  <w16cid:commentId w16cid:paraId="6432D345" w16cid:durableId="214DF291"/>
  <w16cid:commentId w16cid:paraId="06949015" w16cid:durableId="214DE614"/>
  <w16cid:commentId w16cid:paraId="0C683938" w16cid:durableId="214DE615"/>
  <w16cid:commentId w16cid:paraId="713607E2" w16cid:durableId="214DE616"/>
  <w16cid:commentId w16cid:paraId="40D95D2A" w16cid:durableId="214DE617"/>
  <w16cid:commentId w16cid:paraId="6DD7FC08" w16cid:durableId="214DE618"/>
  <w16cid:commentId w16cid:paraId="7475C1AB" w16cid:durableId="214DF720"/>
  <w16cid:commentId w16cid:paraId="22196E5B" w16cid:durableId="214DF53E"/>
  <w16cid:commentId w16cid:paraId="11ECAEB4" w16cid:durableId="214DE619"/>
  <w16cid:commentId w16cid:paraId="3FF6E32B" w16cid:durableId="214DE61A"/>
  <w16cid:commentId w16cid:paraId="7D75AFCD" w16cid:durableId="214DE61B"/>
  <w16cid:commentId w16cid:paraId="26E63ABE" w16cid:durableId="214DE61C"/>
  <w16cid:commentId w16cid:paraId="1B899DC4" w16cid:durableId="214DF5ED"/>
  <w16cid:commentId w16cid:paraId="69685AD2" w16cid:durableId="214DE61D"/>
  <w16cid:commentId w16cid:paraId="63711549" w16cid:durableId="214DE61E"/>
  <w16cid:commentId w16cid:paraId="044A7A0C" w16cid:durableId="214DE61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D41" w:rsidRDefault="00724D41">
      <w:r>
        <w:separator/>
      </w:r>
    </w:p>
  </w:endnote>
  <w:endnote w:type="continuationSeparator" w:id="0">
    <w:p w:rsidR="00724D41" w:rsidRDefault="00724D41">
      <w:r>
        <w:continuationSeparator/>
      </w:r>
    </w:p>
  </w:endnote>
  <w:endnote w:type="continuationNotice" w:id="1">
    <w:p w:rsidR="00724D41" w:rsidRDefault="00724D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D41" w:rsidRDefault="00724D4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24D41" w:rsidRDefault="00724D4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D41" w:rsidRDefault="00724D41">
    <w:pPr>
      <w:pStyle w:val="Zpat"/>
      <w:framePr w:wrap="around" w:vAnchor="text" w:hAnchor="margin" w:xAlign="right" w:y="1"/>
      <w:rPr>
        <w:rStyle w:val="slostrnky"/>
        <w:i/>
        <w:iCs/>
      </w:rPr>
    </w:pPr>
    <w:r>
      <w:rPr>
        <w:rStyle w:val="slostrnky"/>
        <w:i/>
        <w:iCs/>
      </w:rPr>
      <w:fldChar w:fldCharType="begin"/>
    </w:r>
    <w:r>
      <w:rPr>
        <w:rStyle w:val="slostrnky"/>
        <w:i/>
        <w:iCs/>
      </w:rPr>
      <w:instrText xml:space="preserve">PAGE  </w:instrText>
    </w:r>
    <w:r>
      <w:rPr>
        <w:rStyle w:val="slostrnky"/>
        <w:i/>
        <w:iCs/>
      </w:rPr>
      <w:fldChar w:fldCharType="separate"/>
    </w:r>
    <w:r w:rsidR="00C939F0">
      <w:rPr>
        <w:rStyle w:val="slostrnky"/>
        <w:i/>
        <w:iCs/>
        <w:noProof/>
      </w:rPr>
      <w:t>15</w:t>
    </w:r>
    <w:r>
      <w:rPr>
        <w:rStyle w:val="slostrnky"/>
        <w:i/>
        <w:iCs/>
      </w:rPr>
      <w:fldChar w:fldCharType="end"/>
    </w:r>
  </w:p>
  <w:p w:rsidR="00724D41" w:rsidRDefault="00724D4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D41" w:rsidRDefault="00724D41">
      <w:r>
        <w:separator/>
      </w:r>
    </w:p>
  </w:footnote>
  <w:footnote w:type="continuationSeparator" w:id="0">
    <w:p w:rsidR="00724D41" w:rsidRDefault="00724D41">
      <w:r>
        <w:continuationSeparator/>
      </w:r>
    </w:p>
  </w:footnote>
  <w:footnote w:type="continuationNotice" w:id="1">
    <w:p w:rsidR="00724D41" w:rsidRDefault="00724D41"/>
  </w:footnote>
  <w:footnote w:id="2">
    <w:p w:rsidR="00724D41" w:rsidRDefault="00724D41">
      <w:pPr>
        <w:pStyle w:val="Textpoznpodarou"/>
      </w:pPr>
      <w:r>
        <w:rPr>
          <w:rStyle w:val="Znakapoznpodarou"/>
        </w:rPr>
        <w:footnoteRef/>
      </w:r>
      <w:r>
        <w:t xml:space="preserve"> Dále také jako elektřina nebo elektrická energie.</w:t>
      </w:r>
    </w:p>
  </w:footnote>
  <w:footnote w:id="3">
    <w:p w:rsidR="00724D41" w:rsidRDefault="00724D41">
      <w:pPr>
        <w:pStyle w:val="Textpoznpodarou"/>
      </w:pPr>
      <w:r>
        <w:rPr>
          <w:rStyle w:val="Znakapoznpodarou"/>
        </w:rPr>
        <w:footnoteRef/>
      </w:r>
      <w:r>
        <w:t xml:space="preserve"> Ve smyslu </w:t>
      </w:r>
      <w:proofErr w:type="gramStart"/>
      <w:r>
        <w:t xml:space="preserve">čl. </w:t>
      </w:r>
      <w:r>
        <w:fldChar w:fldCharType="begin"/>
      </w:r>
      <w:r>
        <w:instrText xml:space="preserve"> REF _Ref482358310 \r \h </w:instrText>
      </w:r>
      <w:r>
        <w:fldChar w:fldCharType="separate"/>
      </w:r>
      <w:r w:rsidR="00C939F0">
        <w:t>7.7</w:t>
      </w:r>
      <w:r>
        <w:fldChar w:fldCharType="end"/>
      </w:r>
      <w:r>
        <w:t xml:space="preserve"> </w:t>
      </w:r>
      <w:r>
        <w:rPr>
          <w:highlight w:val="cyan"/>
        </w:rPr>
        <w:fldChar w:fldCharType="begin"/>
      </w:r>
      <w:r>
        <w:instrText xml:space="preserve"> REF _Ref22050971 \r \h </w:instrText>
      </w:r>
      <w:r>
        <w:rPr>
          <w:highlight w:val="cyan"/>
        </w:rPr>
      </w:r>
      <w:r>
        <w:rPr>
          <w:highlight w:val="cyan"/>
        </w:rPr>
        <w:fldChar w:fldCharType="separate"/>
      </w:r>
      <w:r w:rsidR="00C939F0">
        <w:t>a)</w:t>
      </w:r>
      <w:r>
        <w:rPr>
          <w:highlight w:val="cyan"/>
        </w:rPr>
        <w:fldChar w:fldCharType="end"/>
      </w:r>
      <w:r>
        <w:t xml:space="preserve">  této</w:t>
      </w:r>
      <w:proofErr w:type="gramEnd"/>
      <w:r>
        <w:t xml:space="preserve"> zadávací dokumentace.</w:t>
      </w:r>
    </w:p>
  </w:footnote>
  <w:footnote w:id="4">
    <w:p w:rsidR="00FC7B4C" w:rsidRDefault="00FC7B4C">
      <w:pPr>
        <w:pStyle w:val="Textpoznpodarou"/>
      </w:pPr>
      <w:r>
        <w:rPr>
          <w:rStyle w:val="Znakapoznpodarou"/>
        </w:rPr>
        <w:footnoteRef/>
      </w:r>
      <w:r>
        <w:t xml:space="preserve"> P</w:t>
      </w:r>
      <w:r w:rsidRPr="00FC7B4C">
        <w:t xml:space="preserve">řičítaný koeficient ve smyslu </w:t>
      </w:r>
      <w:proofErr w:type="gramStart"/>
      <w:r w:rsidRPr="00FC7B4C">
        <w:t xml:space="preserve">čl. </w:t>
      </w:r>
      <w:r>
        <w:fldChar w:fldCharType="begin"/>
      </w:r>
      <w:r>
        <w:instrText xml:space="preserve"> REF _Ref482358310 \r \h  \* MERGEFORMAT </w:instrText>
      </w:r>
      <w:r>
        <w:fldChar w:fldCharType="separate"/>
      </w:r>
      <w:r w:rsidR="00C939F0">
        <w:t>7.7</w:t>
      </w:r>
      <w:r>
        <w:fldChar w:fldCharType="end"/>
      </w:r>
      <w:r>
        <w:t xml:space="preserve"> </w:t>
      </w:r>
      <w:r w:rsidRPr="00FC7B4C">
        <w:fldChar w:fldCharType="begin"/>
      </w:r>
      <w:r>
        <w:instrText xml:space="preserve"> REF _Ref22050971 \r \h  \* MERGEFORMAT </w:instrText>
      </w:r>
      <w:r w:rsidRPr="00FC7B4C">
        <w:fldChar w:fldCharType="separate"/>
      </w:r>
      <w:r w:rsidR="00C939F0">
        <w:t>a)</w:t>
      </w:r>
      <w:r w:rsidRPr="00FC7B4C">
        <w:fldChar w:fldCharType="end"/>
      </w:r>
      <w:r w:rsidRPr="00FC7B4C">
        <w:t xml:space="preserve"> ve</w:t>
      </w:r>
      <w:proofErr w:type="gramEnd"/>
      <w:r w:rsidRPr="00FC7B4C">
        <w:t xml:space="preserve"> spojení s čl. </w:t>
      </w:r>
      <w:r w:rsidRPr="00FC7B4C">
        <w:fldChar w:fldCharType="begin"/>
      </w:r>
      <w:r w:rsidRPr="00FC7B4C">
        <w:instrText xml:space="preserve"> REF _Ref14785991 \r \h </w:instrText>
      </w:r>
      <w:r>
        <w:instrText xml:space="preserve"> \* MERGEFORMAT </w:instrText>
      </w:r>
      <w:r w:rsidRPr="00FC7B4C">
        <w:fldChar w:fldCharType="separate"/>
      </w:r>
      <w:r w:rsidR="00C939F0">
        <w:t>5.2</w:t>
      </w:r>
      <w:r w:rsidRPr="00FC7B4C">
        <w:fldChar w:fldCharType="end"/>
      </w:r>
      <w:r w:rsidRPr="00FC7B4C">
        <w:t xml:space="preserve"> zadávací dokumentace</w:t>
      </w:r>
    </w:p>
  </w:footnote>
  <w:footnote w:id="5">
    <w:p w:rsidR="00724D41" w:rsidRDefault="00724D41" w:rsidP="002A031D">
      <w:pPr>
        <w:pStyle w:val="Textpoznpodarou"/>
      </w:pPr>
      <w:r>
        <w:rPr>
          <w:rStyle w:val="Znakapoznpodarou"/>
        </w:rPr>
        <w:footnoteRef/>
      </w:r>
      <w:r>
        <w:t xml:space="preserve"> Ve smyslu </w:t>
      </w:r>
      <w:proofErr w:type="gramStart"/>
      <w:r>
        <w:t>čl.</w:t>
      </w:r>
      <w:r>
        <w:fldChar w:fldCharType="begin"/>
      </w:r>
      <w:r>
        <w:instrText xml:space="preserve"> REF _Ref482358310 \r \h </w:instrText>
      </w:r>
      <w:r>
        <w:fldChar w:fldCharType="separate"/>
      </w:r>
      <w:r w:rsidR="00C939F0">
        <w:t>7.7</w:t>
      </w:r>
      <w:r>
        <w:fldChar w:fldCharType="end"/>
      </w:r>
      <w:r>
        <w:t xml:space="preserve"> </w:t>
      </w:r>
      <w:r>
        <w:rPr>
          <w:highlight w:val="cyan"/>
        </w:rPr>
        <w:fldChar w:fldCharType="begin"/>
      </w:r>
      <w:r>
        <w:instrText xml:space="preserve"> REF _Ref22050971 \r \h </w:instrText>
      </w:r>
      <w:r>
        <w:rPr>
          <w:highlight w:val="cyan"/>
        </w:rPr>
      </w:r>
      <w:r>
        <w:rPr>
          <w:highlight w:val="cyan"/>
        </w:rPr>
        <w:fldChar w:fldCharType="separate"/>
      </w:r>
      <w:r w:rsidR="00C939F0">
        <w:t>a)</w:t>
      </w:r>
      <w:r>
        <w:rPr>
          <w:highlight w:val="cyan"/>
        </w:rPr>
        <w:fldChar w:fldCharType="end"/>
      </w:r>
      <w:r>
        <w:t xml:space="preserve"> této</w:t>
      </w:r>
      <w:proofErr w:type="gramEnd"/>
      <w:r>
        <w:t xml:space="preserve"> zadávací dokumentace.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D41" w:rsidRDefault="00724D41" w:rsidP="00527D07">
    <w:pPr>
      <w:pStyle w:val="Zhlav"/>
      <w:tabs>
        <w:tab w:val="clear" w:pos="4536"/>
      </w:tabs>
      <w:jc w:val="right"/>
      <w:rPr>
        <w:rFonts w:ascii="Times New Roman" w:hAnsi="Times New Roman"/>
        <w:i/>
        <w:lang w:val="cs-CZ"/>
      </w:rPr>
    </w:pPr>
  </w:p>
  <w:p w:rsidR="00724D41" w:rsidRDefault="00724D41" w:rsidP="00527D07">
    <w:pPr>
      <w:pStyle w:val="Zhlav"/>
      <w:tabs>
        <w:tab w:val="clear" w:pos="4536"/>
      </w:tabs>
      <w:jc w:val="right"/>
      <w:rPr>
        <w:rFonts w:ascii="Times New Roman" w:hAnsi="Times New Roman"/>
        <w:i/>
        <w:lang w:val="cs-CZ"/>
      </w:rPr>
    </w:pPr>
    <w:r>
      <w:rPr>
        <w:rFonts w:ascii="Times New Roman" w:hAnsi="Times New Roman"/>
        <w:i/>
        <w:noProof/>
        <w:lang w:val="cs-CZ"/>
      </w:rPr>
      <w:drawing>
        <wp:anchor distT="0" distB="0" distL="114300" distR="114300" simplePos="0" relativeHeight="251659264" behindDoc="0" locked="0" layoutInCell="1" allowOverlap="1" wp14:anchorId="2A6C69C4" wp14:editId="1C2254C1">
          <wp:simplePos x="0" y="0"/>
          <wp:positionH relativeFrom="column">
            <wp:posOffset>-347980</wp:posOffset>
          </wp:positionH>
          <wp:positionV relativeFrom="paragraph">
            <wp:posOffset>845185</wp:posOffset>
          </wp:positionV>
          <wp:extent cx="1143000" cy="200025"/>
          <wp:effectExtent l="0" t="0" r="0" b="952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200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939F0">
      <w:rPr>
        <w:rFonts w:ascii="Times New Roman" w:hAnsi="Times New Roman"/>
        <w:i/>
        <w:noProof/>
        <w:lang w:val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9.75pt;margin-top:47.9pt;width:175.7pt;height:37.2pt;z-index:251658240;mso-position-horizontal-relative:text;mso-position-vertical-relative:page" o:preferrelative="f" o:allowincell="f">
          <v:imagedata r:id="rId2" o:title=""/>
          <w10:wrap type="topAndBottom" anchory="page"/>
        </v:shape>
        <o:OLEObject Type="Embed" ProgID="CorelDraw.Graphic.8" ShapeID="_x0000_s2049" DrawAspect="Content" ObjectID="_1632899439" r:id="rId3"/>
      </w:pict>
    </w:r>
    <w:r>
      <w:rPr>
        <w:rFonts w:ascii="Times New Roman" w:hAnsi="Times New Roman"/>
        <w:i/>
        <w:lang w:val="cs-CZ"/>
      </w:rP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59AD"/>
    <w:multiLevelType w:val="hybridMultilevel"/>
    <w:tmpl w:val="0250022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C35C29"/>
    <w:multiLevelType w:val="hybridMultilevel"/>
    <w:tmpl w:val="0250022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BFC7B2F"/>
    <w:multiLevelType w:val="singleLevel"/>
    <w:tmpl w:val="4716AEDC"/>
    <w:lvl w:ilvl="0">
      <w:start w:val="1"/>
      <w:numFmt w:val="bullet"/>
      <w:pStyle w:val="Nadpis6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3">
    <w:nsid w:val="0CD16641"/>
    <w:multiLevelType w:val="hybridMultilevel"/>
    <w:tmpl w:val="638C8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2132C"/>
    <w:multiLevelType w:val="hybridMultilevel"/>
    <w:tmpl w:val="8F4A83A8"/>
    <w:lvl w:ilvl="0" w:tplc="04050017">
      <w:start w:val="1"/>
      <w:numFmt w:val="lowerLetter"/>
      <w:lvlText w:val="%1)"/>
      <w:lvlJc w:val="left"/>
      <w:pPr>
        <w:tabs>
          <w:tab w:val="num" w:pos="1779"/>
        </w:tabs>
        <w:ind w:left="1779" w:hanging="360"/>
      </w:pPr>
      <w:rPr>
        <w:rFonts w:cs="Times New Roman"/>
      </w:rPr>
    </w:lvl>
    <w:lvl w:ilvl="1" w:tplc="4D9CCC42">
      <w:start w:val="10"/>
      <w:numFmt w:val="decimal"/>
      <w:lvlText w:val="%2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0FBB1A40"/>
    <w:multiLevelType w:val="hybridMultilevel"/>
    <w:tmpl w:val="0250022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5E2227F"/>
    <w:multiLevelType w:val="multilevel"/>
    <w:tmpl w:val="46DA998C"/>
    <w:lvl w:ilvl="0">
      <w:start w:val="1"/>
      <w:numFmt w:val="decimal"/>
      <w:pStyle w:val="Styl1-nadpis1AAAA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tyl2-nadpis11Aaaaa"/>
      <w:isLgl/>
      <w:lvlText w:val="%1.%2."/>
      <w:lvlJc w:val="left"/>
      <w:pPr>
        <w:ind w:left="2346" w:hanging="360"/>
      </w:pPr>
      <w:rPr>
        <w:rFonts w:hint="default"/>
        <w:b w:val="0"/>
        <w:color w:val="auto"/>
      </w:rPr>
    </w:lvl>
    <w:lvl w:ilvl="2">
      <w:start w:val="1"/>
      <w:numFmt w:val="decimal"/>
      <w:pStyle w:val="Styl3-111Aaaaaa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94A7297"/>
    <w:multiLevelType w:val="hybridMultilevel"/>
    <w:tmpl w:val="D1E8426E"/>
    <w:lvl w:ilvl="0" w:tplc="0462A68A">
      <w:start w:val="1"/>
      <w:numFmt w:val="lowerLetter"/>
      <w:lvlText w:val="%1)"/>
      <w:lvlJc w:val="left"/>
      <w:pPr>
        <w:ind w:left="1287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B291B1F"/>
    <w:multiLevelType w:val="multilevel"/>
    <w:tmpl w:val="97A65B3E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pStyle w:val="Obsah1"/>
      <w:lvlText w:val="%1.%2."/>
      <w:lvlJc w:val="left"/>
      <w:pPr>
        <w:ind w:left="376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1D6737C2"/>
    <w:multiLevelType w:val="hybridMultilevel"/>
    <w:tmpl w:val="0250022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05E5F39"/>
    <w:multiLevelType w:val="hybridMultilevel"/>
    <w:tmpl w:val="C7F471A8"/>
    <w:lvl w:ilvl="0" w:tplc="04050017">
      <w:start w:val="1"/>
      <w:numFmt w:val="lowerLetter"/>
      <w:lvlText w:val="%1)"/>
      <w:lvlJc w:val="left"/>
      <w:pPr>
        <w:ind w:left="739" w:hanging="360"/>
      </w:pPr>
    </w:lvl>
    <w:lvl w:ilvl="1" w:tplc="04050019" w:tentative="1">
      <w:start w:val="1"/>
      <w:numFmt w:val="lowerLetter"/>
      <w:lvlText w:val="%2."/>
      <w:lvlJc w:val="left"/>
      <w:pPr>
        <w:ind w:left="1459" w:hanging="360"/>
      </w:pPr>
    </w:lvl>
    <w:lvl w:ilvl="2" w:tplc="0405001B" w:tentative="1">
      <w:start w:val="1"/>
      <w:numFmt w:val="lowerRoman"/>
      <w:lvlText w:val="%3."/>
      <w:lvlJc w:val="right"/>
      <w:pPr>
        <w:ind w:left="2179" w:hanging="180"/>
      </w:pPr>
    </w:lvl>
    <w:lvl w:ilvl="3" w:tplc="0405000F" w:tentative="1">
      <w:start w:val="1"/>
      <w:numFmt w:val="decimal"/>
      <w:lvlText w:val="%4."/>
      <w:lvlJc w:val="left"/>
      <w:pPr>
        <w:ind w:left="2899" w:hanging="360"/>
      </w:pPr>
    </w:lvl>
    <w:lvl w:ilvl="4" w:tplc="04050019" w:tentative="1">
      <w:start w:val="1"/>
      <w:numFmt w:val="lowerLetter"/>
      <w:lvlText w:val="%5."/>
      <w:lvlJc w:val="left"/>
      <w:pPr>
        <w:ind w:left="3619" w:hanging="360"/>
      </w:pPr>
    </w:lvl>
    <w:lvl w:ilvl="5" w:tplc="0405001B" w:tentative="1">
      <w:start w:val="1"/>
      <w:numFmt w:val="lowerRoman"/>
      <w:lvlText w:val="%6."/>
      <w:lvlJc w:val="right"/>
      <w:pPr>
        <w:ind w:left="4339" w:hanging="180"/>
      </w:pPr>
    </w:lvl>
    <w:lvl w:ilvl="6" w:tplc="0405000F" w:tentative="1">
      <w:start w:val="1"/>
      <w:numFmt w:val="decimal"/>
      <w:lvlText w:val="%7."/>
      <w:lvlJc w:val="left"/>
      <w:pPr>
        <w:ind w:left="5059" w:hanging="360"/>
      </w:pPr>
    </w:lvl>
    <w:lvl w:ilvl="7" w:tplc="04050019" w:tentative="1">
      <w:start w:val="1"/>
      <w:numFmt w:val="lowerLetter"/>
      <w:lvlText w:val="%8."/>
      <w:lvlJc w:val="left"/>
      <w:pPr>
        <w:ind w:left="5779" w:hanging="360"/>
      </w:pPr>
    </w:lvl>
    <w:lvl w:ilvl="8" w:tplc="040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1">
    <w:nsid w:val="336A1C00"/>
    <w:multiLevelType w:val="hybridMultilevel"/>
    <w:tmpl w:val="8F4A83A8"/>
    <w:lvl w:ilvl="0" w:tplc="04050017">
      <w:start w:val="1"/>
      <w:numFmt w:val="lowerLetter"/>
      <w:lvlText w:val="%1)"/>
      <w:lvlJc w:val="left"/>
      <w:pPr>
        <w:tabs>
          <w:tab w:val="num" w:pos="1779"/>
        </w:tabs>
        <w:ind w:left="1779" w:hanging="360"/>
      </w:pPr>
      <w:rPr>
        <w:rFonts w:cs="Times New Roman"/>
      </w:rPr>
    </w:lvl>
    <w:lvl w:ilvl="1" w:tplc="4D9CCC42">
      <w:start w:val="10"/>
      <w:numFmt w:val="decimal"/>
      <w:lvlText w:val="%2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2">
    <w:nsid w:val="3B090145"/>
    <w:multiLevelType w:val="multilevel"/>
    <w:tmpl w:val="047EC8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trike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FF0000"/>
      </w:rPr>
    </w:lvl>
  </w:abstractNum>
  <w:abstractNum w:abstractNumId="13">
    <w:nsid w:val="49435798"/>
    <w:multiLevelType w:val="hybridMultilevel"/>
    <w:tmpl w:val="0250022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A781291"/>
    <w:multiLevelType w:val="hybridMultilevel"/>
    <w:tmpl w:val="0250022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CE53E34"/>
    <w:multiLevelType w:val="hybridMultilevel"/>
    <w:tmpl w:val="0250022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2136E6E"/>
    <w:multiLevelType w:val="hybridMultilevel"/>
    <w:tmpl w:val="0250022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4F63BFF"/>
    <w:multiLevelType w:val="hybridMultilevel"/>
    <w:tmpl w:val="0250022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0EA41FE"/>
    <w:multiLevelType w:val="hybridMultilevel"/>
    <w:tmpl w:val="0250022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38E1098"/>
    <w:multiLevelType w:val="multilevel"/>
    <w:tmpl w:val="D1E49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69D71A73"/>
    <w:multiLevelType w:val="hybridMultilevel"/>
    <w:tmpl w:val="894CA6B4"/>
    <w:lvl w:ilvl="0" w:tplc="04050017">
      <w:start w:val="1"/>
      <w:numFmt w:val="lowerLetter"/>
      <w:pStyle w:val="Styl4aAss"/>
      <w:lvlText w:val="%1)"/>
      <w:lvlJc w:val="left"/>
      <w:pPr>
        <w:ind w:left="720" w:hanging="360"/>
      </w:pPr>
      <w:rPr>
        <w:rFonts w:hint="default"/>
      </w:rPr>
    </w:lvl>
    <w:lvl w:ilvl="1" w:tplc="4D9CCC42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6E474E"/>
    <w:multiLevelType w:val="hybridMultilevel"/>
    <w:tmpl w:val="0250022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23">
    <w:nsid w:val="71132DDA"/>
    <w:multiLevelType w:val="multilevel"/>
    <w:tmpl w:val="6DB2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77A42C4E"/>
    <w:multiLevelType w:val="hybridMultilevel"/>
    <w:tmpl w:val="A8C2C8C2"/>
    <w:lvl w:ilvl="0" w:tplc="09E4C7D6">
      <w:start w:val="1"/>
      <w:numFmt w:val="bullet"/>
      <w:pStyle w:val="odrky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3637F2">
      <w:start w:val="1"/>
      <w:numFmt w:val="bullet"/>
      <w:pStyle w:val="odrky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3A41D1"/>
    <w:multiLevelType w:val="hybridMultilevel"/>
    <w:tmpl w:val="0250022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C790FE3"/>
    <w:multiLevelType w:val="multilevel"/>
    <w:tmpl w:val="998632EC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pStyle w:val="Nadpis4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2"/>
  </w:num>
  <w:num w:numId="2">
    <w:abstractNumId w:val="24"/>
  </w:num>
  <w:num w:numId="3">
    <w:abstractNumId w:val="3"/>
  </w:num>
  <w:num w:numId="4">
    <w:abstractNumId w:val="8"/>
  </w:num>
  <w:num w:numId="5">
    <w:abstractNumId w:val="19"/>
  </w:num>
  <w:num w:numId="6">
    <w:abstractNumId w:val="20"/>
  </w:num>
  <w:num w:numId="7">
    <w:abstractNumId w:val="12"/>
  </w:num>
  <w:num w:numId="8">
    <w:abstractNumId w:val="21"/>
  </w:num>
  <w:num w:numId="9">
    <w:abstractNumId w:val="4"/>
  </w:num>
  <w:num w:numId="10">
    <w:abstractNumId w:val="26"/>
  </w:num>
  <w:num w:numId="11">
    <w:abstractNumId w:val="2"/>
  </w:num>
  <w:num w:numId="12">
    <w:abstractNumId w:val="25"/>
  </w:num>
  <w:num w:numId="13">
    <w:abstractNumId w:val="16"/>
  </w:num>
  <w:num w:numId="14">
    <w:abstractNumId w:val="0"/>
  </w:num>
  <w:num w:numId="15">
    <w:abstractNumId w:val="5"/>
  </w:num>
  <w:num w:numId="16">
    <w:abstractNumId w:val="17"/>
  </w:num>
  <w:num w:numId="17">
    <w:abstractNumId w:val="7"/>
  </w:num>
  <w:num w:numId="18">
    <w:abstractNumId w:val="18"/>
  </w:num>
  <w:num w:numId="19">
    <w:abstractNumId w:val="9"/>
  </w:num>
  <w:num w:numId="20">
    <w:abstractNumId w:val="11"/>
  </w:num>
  <w:num w:numId="21">
    <w:abstractNumId w:val="1"/>
  </w:num>
  <w:num w:numId="22">
    <w:abstractNumId w:val="13"/>
  </w:num>
  <w:num w:numId="23">
    <w:abstractNumId w:val="15"/>
  </w:num>
  <w:num w:numId="24">
    <w:abstractNumId w:val="14"/>
  </w:num>
  <w:num w:numId="25">
    <w:abstractNumId w:val="10"/>
  </w:num>
  <w:num w:numId="26">
    <w:abstractNumId w:val="6"/>
  </w:num>
  <w:num w:numId="27">
    <w:abstractNumId w:val="23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ylva Sobolova">
    <w15:presenceInfo w15:providerId="Windows Live" w15:userId="da8041f3598d425f"/>
  </w15:person>
  <w15:person w15:author="Sequens Tomas">
    <w15:presenceInfo w15:providerId="AD" w15:userId="S-1-5-21-69089151-479551570-976960199-19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DBF"/>
    <w:rsid w:val="00000CF6"/>
    <w:rsid w:val="00001869"/>
    <w:rsid w:val="00002792"/>
    <w:rsid w:val="000134FE"/>
    <w:rsid w:val="000147C9"/>
    <w:rsid w:val="000155CB"/>
    <w:rsid w:val="00025D63"/>
    <w:rsid w:val="000276D2"/>
    <w:rsid w:val="00027FE6"/>
    <w:rsid w:val="000306C1"/>
    <w:rsid w:val="00032AAA"/>
    <w:rsid w:val="00032F6A"/>
    <w:rsid w:val="00033013"/>
    <w:rsid w:val="000368ED"/>
    <w:rsid w:val="00037300"/>
    <w:rsid w:val="00040381"/>
    <w:rsid w:val="0004499D"/>
    <w:rsid w:val="00046327"/>
    <w:rsid w:val="00046AD1"/>
    <w:rsid w:val="000533F0"/>
    <w:rsid w:val="00055F93"/>
    <w:rsid w:val="00056B00"/>
    <w:rsid w:val="00061B8E"/>
    <w:rsid w:val="0007345F"/>
    <w:rsid w:val="00090F88"/>
    <w:rsid w:val="000A4CF6"/>
    <w:rsid w:val="000B68B6"/>
    <w:rsid w:val="000C1CFB"/>
    <w:rsid w:val="000C480B"/>
    <w:rsid w:val="000C720A"/>
    <w:rsid w:val="000D6310"/>
    <w:rsid w:val="000E383D"/>
    <w:rsid w:val="000E5108"/>
    <w:rsid w:val="000F05C3"/>
    <w:rsid w:val="000F150F"/>
    <w:rsid w:val="000F555C"/>
    <w:rsid w:val="00102894"/>
    <w:rsid w:val="0010318A"/>
    <w:rsid w:val="001053AE"/>
    <w:rsid w:val="00106166"/>
    <w:rsid w:val="00110005"/>
    <w:rsid w:val="0011208C"/>
    <w:rsid w:val="001167F6"/>
    <w:rsid w:val="001175B7"/>
    <w:rsid w:val="001213E9"/>
    <w:rsid w:val="0012312E"/>
    <w:rsid w:val="0012328D"/>
    <w:rsid w:val="001233C8"/>
    <w:rsid w:val="00124ECB"/>
    <w:rsid w:val="0012523E"/>
    <w:rsid w:val="00125774"/>
    <w:rsid w:val="00127F4B"/>
    <w:rsid w:val="0013134E"/>
    <w:rsid w:val="00137389"/>
    <w:rsid w:val="00140DD3"/>
    <w:rsid w:val="00142534"/>
    <w:rsid w:val="001465E8"/>
    <w:rsid w:val="00150CDF"/>
    <w:rsid w:val="00151115"/>
    <w:rsid w:val="00151BDA"/>
    <w:rsid w:val="001546BE"/>
    <w:rsid w:val="00155706"/>
    <w:rsid w:val="001604FB"/>
    <w:rsid w:val="00163DE2"/>
    <w:rsid w:val="001714A8"/>
    <w:rsid w:val="00172B9E"/>
    <w:rsid w:val="00176B8E"/>
    <w:rsid w:val="001779AE"/>
    <w:rsid w:val="001826F6"/>
    <w:rsid w:val="00184467"/>
    <w:rsid w:val="001A0E67"/>
    <w:rsid w:val="001A1602"/>
    <w:rsid w:val="001A227B"/>
    <w:rsid w:val="001A7AA5"/>
    <w:rsid w:val="001A7D43"/>
    <w:rsid w:val="001B315B"/>
    <w:rsid w:val="001C2A36"/>
    <w:rsid w:val="001C3927"/>
    <w:rsid w:val="001C7F4F"/>
    <w:rsid w:val="001D3784"/>
    <w:rsid w:val="001D4247"/>
    <w:rsid w:val="001D6947"/>
    <w:rsid w:val="001D70ED"/>
    <w:rsid w:val="001D75BD"/>
    <w:rsid w:val="001D7FA0"/>
    <w:rsid w:val="001E0AA7"/>
    <w:rsid w:val="001E23A9"/>
    <w:rsid w:val="001E3396"/>
    <w:rsid w:val="001E7768"/>
    <w:rsid w:val="001F3E34"/>
    <w:rsid w:val="001F4F33"/>
    <w:rsid w:val="001F5629"/>
    <w:rsid w:val="00200ABD"/>
    <w:rsid w:val="00203ACA"/>
    <w:rsid w:val="00204401"/>
    <w:rsid w:val="0020563F"/>
    <w:rsid w:val="002117D3"/>
    <w:rsid w:val="00211A0C"/>
    <w:rsid w:val="00212712"/>
    <w:rsid w:val="00216C65"/>
    <w:rsid w:val="0022407B"/>
    <w:rsid w:val="002300E4"/>
    <w:rsid w:val="002334EA"/>
    <w:rsid w:val="00234A78"/>
    <w:rsid w:val="00234DD3"/>
    <w:rsid w:val="0024378F"/>
    <w:rsid w:val="00243ECF"/>
    <w:rsid w:val="00245CB9"/>
    <w:rsid w:val="0024630C"/>
    <w:rsid w:val="002475A0"/>
    <w:rsid w:val="00250A1F"/>
    <w:rsid w:val="0025694E"/>
    <w:rsid w:val="00262A1F"/>
    <w:rsid w:val="00263676"/>
    <w:rsid w:val="002644C9"/>
    <w:rsid w:val="002715D9"/>
    <w:rsid w:val="0027289F"/>
    <w:rsid w:val="0027623F"/>
    <w:rsid w:val="00286B53"/>
    <w:rsid w:val="00290DC8"/>
    <w:rsid w:val="0029272E"/>
    <w:rsid w:val="00295BD6"/>
    <w:rsid w:val="00296FD2"/>
    <w:rsid w:val="002A031D"/>
    <w:rsid w:val="002A3746"/>
    <w:rsid w:val="002B59F0"/>
    <w:rsid w:val="002B7310"/>
    <w:rsid w:val="002C0BEE"/>
    <w:rsid w:val="002C0FD6"/>
    <w:rsid w:val="002C13ED"/>
    <w:rsid w:val="002C3155"/>
    <w:rsid w:val="002C414E"/>
    <w:rsid w:val="002C6C1F"/>
    <w:rsid w:val="002D7383"/>
    <w:rsid w:val="002E044E"/>
    <w:rsid w:val="002E6C8B"/>
    <w:rsid w:val="002F0451"/>
    <w:rsid w:val="002F56C1"/>
    <w:rsid w:val="00302CC1"/>
    <w:rsid w:val="0030692E"/>
    <w:rsid w:val="003127C5"/>
    <w:rsid w:val="00325B56"/>
    <w:rsid w:val="003369A3"/>
    <w:rsid w:val="0034020B"/>
    <w:rsid w:val="003415E4"/>
    <w:rsid w:val="003417E8"/>
    <w:rsid w:val="003419C7"/>
    <w:rsid w:val="003442DE"/>
    <w:rsid w:val="0034669E"/>
    <w:rsid w:val="003469BE"/>
    <w:rsid w:val="00347C6C"/>
    <w:rsid w:val="003576BF"/>
    <w:rsid w:val="003614D8"/>
    <w:rsid w:val="003623BE"/>
    <w:rsid w:val="003652F9"/>
    <w:rsid w:val="0036609C"/>
    <w:rsid w:val="003666EC"/>
    <w:rsid w:val="003669D1"/>
    <w:rsid w:val="0037111F"/>
    <w:rsid w:val="00382EAD"/>
    <w:rsid w:val="00384F6C"/>
    <w:rsid w:val="0039039C"/>
    <w:rsid w:val="003948AA"/>
    <w:rsid w:val="00394A57"/>
    <w:rsid w:val="003A0037"/>
    <w:rsid w:val="003A156C"/>
    <w:rsid w:val="003B138A"/>
    <w:rsid w:val="003B25C1"/>
    <w:rsid w:val="003B3BAF"/>
    <w:rsid w:val="003B3BDB"/>
    <w:rsid w:val="003B760B"/>
    <w:rsid w:val="003D04AF"/>
    <w:rsid w:val="003D2D39"/>
    <w:rsid w:val="003D4D3B"/>
    <w:rsid w:val="003D618B"/>
    <w:rsid w:val="003E46CC"/>
    <w:rsid w:val="003E7BA4"/>
    <w:rsid w:val="003F2AE4"/>
    <w:rsid w:val="003F4BBD"/>
    <w:rsid w:val="003F6213"/>
    <w:rsid w:val="0040247B"/>
    <w:rsid w:val="0040574C"/>
    <w:rsid w:val="00412621"/>
    <w:rsid w:val="00412F56"/>
    <w:rsid w:val="0042351B"/>
    <w:rsid w:val="00431107"/>
    <w:rsid w:val="00431C16"/>
    <w:rsid w:val="004346C6"/>
    <w:rsid w:val="00434737"/>
    <w:rsid w:val="00434B6D"/>
    <w:rsid w:val="00435566"/>
    <w:rsid w:val="00437A12"/>
    <w:rsid w:val="004413C3"/>
    <w:rsid w:val="00442386"/>
    <w:rsid w:val="0044283B"/>
    <w:rsid w:val="00446E1D"/>
    <w:rsid w:val="004476E3"/>
    <w:rsid w:val="004510CD"/>
    <w:rsid w:val="004526CF"/>
    <w:rsid w:val="00455CBB"/>
    <w:rsid w:val="0045678A"/>
    <w:rsid w:val="004671A4"/>
    <w:rsid w:val="00474B08"/>
    <w:rsid w:val="00477B6A"/>
    <w:rsid w:val="00485564"/>
    <w:rsid w:val="00491FB5"/>
    <w:rsid w:val="004972A2"/>
    <w:rsid w:val="004A319E"/>
    <w:rsid w:val="004B2A87"/>
    <w:rsid w:val="004B3691"/>
    <w:rsid w:val="004B5C06"/>
    <w:rsid w:val="004B6229"/>
    <w:rsid w:val="004C0FD9"/>
    <w:rsid w:val="004C29F8"/>
    <w:rsid w:val="004D096C"/>
    <w:rsid w:val="004D1BFD"/>
    <w:rsid w:val="004D7A3A"/>
    <w:rsid w:val="004E60DC"/>
    <w:rsid w:val="004E764F"/>
    <w:rsid w:val="004E76AC"/>
    <w:rsid w:val="004F073D"/>
    <w:rsid w:val="004F2E43"/>
    <w:rsid w:val="004F3610"/>
    <w:rsid w:val="004F7BD5"/>
    <w:rsid w:val="005046AD"/>
    <w:rsid w:val="005175D3"/>
    <w:rsid w:val="00523519"/>
    <w:rsid w:val="0052444D"/>
    <w:rsid w:val="00527D07"/>
    <w:rsid w:val="00527FC6"/>
    <w:rsid w:val="005416DA"/>
    <w:rsid w:val="005417BB"/>
    <w:rsid w:val="00543627"/>
    <w:rsid w:val="00545135"/>
    <w:rsid w:val="00545667"/>
    <w:rsid w:val="00545773"/>
    <w:rsid w:val="00550074"/>
    <w:rsid w:val="00552098"/>
    <w:rsid w:val="005529DB"/>
    <w:rsid w:val="005543AC"/>
    <w:rsid w:val="00554EB8"/>
    <w:rsid w:val="00555FB5"/>
    <w:rsid w:val="00563C37"/>
    <w:rsid w:val="0057378A"/>
    <w:rsid w:val="00581987"/>
    <w:rsid w:val="00582C88"/>
    <w:rsid w:val="0058573A"/>
    <w:rsid w:val="00586F64"/>
    <w:rsid w:val="00587223"/>
    <w:rsid w:val="00591444"/>
    <w:rsid w:val="0059325D"/>
    <w:rsid w:val="005945A6"/>
    <w:rsid w:val="005A3954"/>
    <w:rsid w:val="005A43A1"/>
    <w:rsid w:val="005A47EF"/>
    <w:rsid w:val="005B2CF0"/>
    <w:rsid w:val="005C2E65"/>
    <w:rsid w:val="005C724B"/>
    <w:rsid w:val="005C725F"/>
    <w:rsid w:val="005D1234"/>
    <w:rsid w:val="005D2CE9"/>
    <w:rsid w:val="005D5DE7"/>
    <w:rsid w:val="005E50E8"/>
    <w:rsid w:val="005E6A65"/>
    <w:rsid w:val="005E7ADF"/>
    <w:rsid w:val="005F255B"/>
    <w:rsid w:val="00601D4E"/>
    <w:rsid w:val="00603C2A"/>
    <w:rsid w:val="006044AA"/>
    <w:rsid w:val="0061386E"/>
    <w:rsid w:val="00614120"/>
    <w:rsid w:val="00627128"/>
    <w:rsid w:val="00632800"/>
    <w:rsid w:val="006379E8"/>
    <w:rsid w:val="00646864"/>
    <w:rsid w:val="00647E1A"/>
    <w:rsid w:val="00651746"/>
    <w:rsid w:val="00660822"/>
    <w:rsid w:val="0066432B"/>
    <w:rsid w:val="00671A66"/>
    <w:rsid w:val="0067591F"/>
    <w:rsid w:val="006774D2"/>
    <w:rsid w:val="00682C64"/>
    <w:rsid w:val="00690B7F"/>
    <w:rsid w:val="00692387"/>
    <w:rsid w:val="006A4025"/>
    <w:rsid w:val="006A7002"/>
    <w:rsid w:val="006A702E"/>
    <w:rsid w:val="006A7D7E"/>
    <w:rsid w:val="006B187E"/>
    <w:rsid w:val="006B6365"/>
    <w:rsid w:val="006C1054"/>
    <w:rsid w:val="006C46FB"/>
    <w:rsid w:val="006C5483"/>
    <w:rsid w:val="006D098C"/>
    <w:rsid w:val="006D7364"/>
    <w:rsid w:val="006E06FF"/>
    <w:rsid w:val="006E2063"/>
    <w:rsid w:val="006E6372"/>
    <w:rsid w:val="006F04B2"/>
    <w:rsid w:val="006F098D"/>
    <w:rsid w:val="006F4347"/>
    <w:rsid w:val="006F6EF6"/>
    <w:rsid w:val="006F78B6"/>
    <w:rsid w:val="00701BA0"/>
    <w:rsid w:val="00704C0E"/>
    <w:rsid w:val="007130A6"/>
    <w:rsid w:val="00714399"/>
    <w:rsid w:val="0071706B"/>
    <w:rsid w:val="00717A14"/>
    <w:rsid w:val="007231CA"/>
    <w:rsid w:val="00724D41"/>
    <w:rsid w:val="007302DA"/>
    <w:rsid w:val="00752213"/>
    <w:rsid w:val="00770492"/>
    <w:rsid w:val="00770D70"/>
    <w:rsid w:val="0078250F"/>
    <w:rsid w:val="00784F8B"/>
    <w:rsid w:val="00786FE2"/>
    <w:rsid w:val="00795512"/>
    <w:rsid w:val="007A090C"/>
    <w:rsid w:val="007B2357"/>
    <w:rsid w:val="007B400D"/>
    <w:rsid w:val="007C0855"/>
    <w:rsid w:val="007C2476"/>
    <w:rsid w:val="007C3F06"/>
    <w:rsid w:val="007C41AD"/>
    <w:rsid w:val="007C4C2F"/>
    <w:rsid w:val="007C6BDD"/>
    <w:rsid w:val="007D12E4"/>
    <w:rsid w:val="007D56BC"/>
    <w:rsid w:val="007E0481"/>
    <w:rsid w:val="007E11EC"/>
    <w:rsid w:val="007F34AD"/>
    <w:rsid w:val="007F3EBA"/>
    <w:rsid w:val="007F7EA8"/>
    <w:rsid w:val="00810E09"/>
    <w:rsid w:val="00821471"/>
    <w:rsid w:val="008250AC"/>
    <w:rsid w:val="0082773C"/>
    <w:rsid w:val="0083104B"/>
    <w:rsid w:val="00836CDC"/>
    <w:rsid w:val="00842CCB"/>
    <w:rsid w:val="00845CE3"/>
    <w:rsid w:val="00847EF6"/>
    <w:rsid w:val="008569E8"/>
    <w:rsid w:val="0086108E"/>
    <w:rsid w:val="008637A0"/>
    <w:rsid w:val="00871AA5"/>
    <w:rsid w:val="00893E00"/>
    <w:rsid w:val="00894EA6"/>
    <w:rsid w:val="008953FE"/>
    <w:rsid w:val="008A1ACF"/>
    <w:rsid w:val="008A5A0A"/>
    <w:rsid w:val="008B261E"/>
    <w:rsid w:val="008B6F50"/>
    <w:rsid w:val="008B7629"/>
    <w:rsid w:val="008C0803"/>
    <w:rsid w:val="008C20B9"/>
    <w:rsid w:val="008C30A3"/>
    <w:rsid w:val="008D1CE6"/>
    <w:rsid w:val="008E3EE8"/>
    <w:rsid w:val="008F2D1A"/>
    <w:rsid w:val="0090020E"/>
    <w:rsid w:val="009016DF"/>
    <w:rsid w:val="00902DBF"/>
    <w:rsid w:val="009113FD"/>
    <w:rsid w:val="00913480"/>
    <w:rsid w:val="00913C6A"/>
    <w:rsid w:val="00923697"/>
    <w:rsid w:val="00923DD4"/>
    <w:rsid w:val="009257F1"/>
    <w:rsid w:val="00931488"/>
    <w:rsid w:val="00933EB1"/>
    <w:rsid w:val="00936960"/>
    <w:rsid w:val="00937DD7"/>
    <w:rsid w:val="00937F52"/>
    <w:rsid w:val="009415E2"/>
    <w:rsid w:val="0094294C"/>
    <w:rsid w:val="009477CD"/>
    <w:rsid w:val="0095060B"/>
    <w:rsid w:val="00951628"/>
    <w:rsid w:val="00952301"/>
    <w:rsid w:val="00954FB6"/>
    <w:rsid w:val="009630EA"/>
    <w:rsid w:val="00963C34"/>
    <w:rsid w:val="0096564C"/>
    <w:rsid w:val="00971E26"/>
    <w:rsid w:val="00976662"/>
    <w:rsid w:val="009812D7"/>
    <w:rsid w:val="0098131B"/>
    <w:rsid w:val="00982809"/>
    <w:rsid w:val="00985855"/>
    <w:rsid w:val="00991DBF"/>
    <w:rsid w:val="00993A14"/>
    <w:rsid w:val="00994C0D"/>
    <w:rsid w:val="009A0228"/>
    <w:rsid w:val="009A11B8"/>
    <w:rsid w:val="009A5FA5"/>
    <w:rsid w:val="009A7FA6"/>
    <w:rsid w:val="009B0A81"/>
    <w:rsid w:val="009B171A"/>
    <w:rsid w:val="009B6030"/>
    <w:rsid w:val="009B6688"/>
    <w:rsid w:val="009B674D"/>
    <w:rsid w:val="009C135F"/>
    <w:rsid w:val="009C5237"/>
    <w:rsid w:val="009D53FA"/>
    <w:rsid w:val="009D790C"/>
    <w:rsid w:val="009E15AD"/>
    <w:rsid w:val="009E1FBB"/>
    <w:rsid w:val="009F1CE3"/>
    <w:rsid w:val="009F24A4"/>
    <w:rsid w:val="009F5213"/>
    <w:rsid w:val="009F76F6"/>
    <w:rsid w:val="009F79A2"/>
    <w:rsid w:val="009F7C2A"/>
    <w:rsid w:val="009F7C3C"/>
    <w:rsid w:val="00A069C8"/>
    <w:rsid w:val="00A12510"/>
    <w:rsid w:val="00A14B6B"/>
    <w:rsid w:val="00A30119"/>
    <w:rsid w:val="00A3160B"/>
    <w:rsid w:val="00A319FE"/>
    <w:rsid w:val="00A3214F"/>
    <w:rsid w:val="00A35599"/>
    <w:rsid w:val="00A504A4"/>
    <w:rsid w:val="00A511A2"/>
    <w:rsid w:val="00A52687"/>
    <w:rsid w:val="00A53122"/>
    <w:rsid w:val="00A608F0"/>
    <w:rsid w:val="00A62F39"/>
    <w:rsid w:val="00A7078E"/>
    <w:rsid w:val="00A7194E"/>
    <w:rsid w:val="00A72A13"/>
    <w:rsid w:val="00A736B6"/>
    <w:rsid w:val="00A762B9"/>
    <w:rsid w:val="00A82DF2"/>
    <w:rsid w:val="00A85FE5"/>
    <w:rsid w:val="00A9115E"/>
    <w:rsid w:val="00A91CBC"/>
    <w:rsid w:val="00A93392"/>
    <w:rsid w:val="00A9359D"/>
    <w:rsid w:val="00A943FD"/>
    <w:rsid w:val="00AA26E0"/>
    <w:rsid w:val="00AA3B3A"/>
    <w:rsid w:val="00AA54B9"/>
    <w:rsid w:val="00AA5E07"/>
    <w:rsid w:val="00AA7AAC"/>
    <w:rsid w:val="00AB7550"/>
    <w:rsid w:val="00AC3E4D"/>
    <w:rsid w:val="00AC7152"/>
    <w:rsid w:val="00AD12BD"/>
    <w:rsid w:val="00AD1428"/>
    <w:rsid w:val="00AD1903"/>
    <w:rsid w:val="00AD1A98"/>
    <w:rsid w:val="00AD7F64"/>
    <w:rsid w:val="00AE00DC"/>
    <w:rsid w:val="00AE05F8"/>
    <w:rsid w:val="00AE2823"/>
    <w:rsid w:val="00AE3F45"/>
    <w:rsid w:val="00AE44CF"/>
    <w:rsid w:val="00AF18FB"/>
    <w:rsid w:val="00AF5020"/>
    <w:rsid w:val="00B02529"/>
    <w:rsid w:val="00B0319D"/>
    <w:rsid w:val="00B03D1D"/>
    <w:rsid w:val="00B1197A"/>
    <w:rsid w:val="00B210F0"/>
    <w:rsid w:val="00B2293C"/>
    <w:rsid w:val="00B24F9B"/>
    <w:rsid w:val="00B269B1"/>
    <w:rsid w:val="00B26EC5"/>
    <w:rsid w:val="00B3142A"/>
    <w:rsid w:val="00B338C5"/>
    <w:rsid w:val="00B3536B"/>
    <w:rsid w:val="00B419DB"/>
    <w:rsid w:val="00B42314"/>
    <w:rsid w:val="00B426CF"/>
    <w:rsid w:val="00B55255"/>
    <w:rsid w:val="00B57A27"/>
    <w:rsid w:val="00B60077"/>
    <w:rsid w:val="00B61BD1"/>
    <w:rsid w:val="00B64754"/>
    <w:rsid w:val="00B6652E"/>
    <w:rsid w:val="00B742AB"/>
    <w:rsid w:val="00B75CFE"/>
    <w:rsid w:val="00B7664F"/>
    <w:rsid w:val="00B85A96"/>
    <w:rsid w:val="00B8776C"/>
    <w:rsid w:val="00B91EE0"/>
    <w:rsid w:val="00B94643"/>
    <w:rsid w:val="00BA34FD"/>
    <w:rsid w:val="00BA671A"/>
    <w:rsid w:val="00BA7374"/>
    <w:rsid w:val="00BC39FE"/>
    <w:rsid w:val="00BD0645"/>
    <w:rsid w:val="00BD1F75"/>
    <w:rsid w:val="00BD27E4"/>
    <w:rsid w:val="00BD6EA8"/>
    <w:rsid w:val="00BD73F9"/>
    <w:rsid w:val="00BD7FFD"/>
    <w:rsid w:val="00BE0FC2"/>
    <w:rsid w:val="00BE137D"/>
    <w:rsid w:val="00BE2A0A"/>
    <w:rsid w:val="00BE4CCE"/>
    <w:rsid w:val="00BE538F"/>
    <w:rsid w:val="00BF3341"/>
    <w:rsid w:val="00C039E8"/>
    <w:rsid w:val="00C06EF4"/>
    <w:rsid w:val="00C143A3"/>
    <w:rsid w:val="00C21527"/>
    <w:rsid w:val="00C234C1"/>
    <w:rsid w:val="00C32F80"/>
    <w:rsid w:val="00C42335"/>
    <w:rsid w:val="00C52922"/>
    <w:rsid w:val="00C553E9"/>
    <w:rsid w:val="00C61428"/>
    <w:rsid w:val="00C62A06"/>
    <w:rsid w:val="00C70445"/>
    <w:rsid w:val="00C7522B"/>
    <w:rsid w:val="00C76CEB"/>
    <w:rsid w:val="00C92907"/>
    <w:rsid w:val="00C92DCF"/>
    <w:rsid w:val="00C939F0"/>
    <w:rsid w:val="00C95079"/>
    <w:rsid w:val="00CA14C2"/>
    <w:rsid w:val="00CB101C"/>
    <w:rsid w:val="00CB1B9D"/>
    <w:rsid w:val="00CB3FD9"/>
    <w:rsid w:val="00CB47D8"/>
    <w:rsid w:val="00CB7C1B"/>
    <w:rsid w:val="00CC3B51"/>
    <w:rsid w:val="00CC4156"/>
    <w:rsid w:val="00CD05B9"/>
    <w:rsid w:val="00CD37A2"/>
    <w:rsid w:val="00CF0060"/>
    <w:rsid w:val="00CF0B0F"/>
    <w:rsid w:val="00D01CDC"/>
    <w:rsid w:val="00D02387"/>
    <w:rsid w:val="00D05322"/>
    <w:rsid w:val="00D06790"/>
    <w:rsid w:val="00D06D6D"/>
    <w:rsid w:val="00D15918"/>
    <w:rsid w:val="00D2437B"/>
    <w:rsid w:val="00D25CC4"/>
    <w:rsid w:val="00D2785E"/>
    <w:rsid w:val="00D4163B"/>
    <w:rsid w:val="00D4604C"/>
    <w:rsid w:val="00D5233E"/>
    <w:rsid w:val="00D549DD"/>
    <w:rsid w:val="00D55762"/>
    <w:rsid w:val="00D62D45"/>
    <w:rsid w:val="00D62FEA"/>
    <w:rsid w:val="00D64886"/>
    <w:rsid w:val="00D65403"/>
    <w:rsid w:val="00D72B3D"/>
    <w:rsid w:val="00D75925"/>
    <w:rsid w:val="00D75B4E"/>
    <w:rsid w:val="00D7765D"/>
    <w:rsid w:val="00D81ADF"/>
    <w:rsid w:val="00D83253"/>
    <w:rsid w:val="00DA2650"/>
    <w:rsid w:val="00DA7D1A"/>
    <w:rsid w:val="00DB1B71"/>
    <w:rsid w:val="00DC72B8"/>
    <w:rsid w:val="00DD3C44"/>
    <w:rsid w:val="00DE2A09"/>
    <w:rsid w:val="00DE2D6E"/>
    <w:rsid w:val="00DE3EE8"/>
    <w:rsid w:val="00DF0826"/>
    <w:rsid w:val="00DF646E"/>
    <w:rsid w:val="00DF7534"/>
    <w:rsid w:val="00E012F0"/>
    <w:rsid w:val="00E01E0A"/>
    <w:rsid w:val="00E039BC"/>
    <w:rsid w:val="00E05403"/>
    <w:rsid w:val="00E05DF7"/>
    <w:rsid w:val="00E115D1"/>
    <w:rsid w:val="00E12B94"/>
    <w:rsid w:val="00E133C2"/>
    <w:rsid w:val="00E14402"/>
    <w:rsid w:val="00E358EB"/>
    <w:rsid w:val="00E361BD"/>
    <w:rsid w:val="00E41B85"/>
    <w:rsid w:val="00E437F9"/>
    <w:rsid w:val="00E66652"/>
    <w:rsid w:val="00E67C2E"/>
    <w:rsid w:val="00E81215"/>
    <w:rsid w:val="00E81D46"/>
    <w:rsid w:val="00E8265C"/>
    <w:rsid w:val="00E953AE"/>
    <w:rsid w:val="00EA34BA"/>
    <w:rsid w:val="00EB1DB3"/>
    <w:rsid w:val="00EB3C18"/>
    <w:rsid w:val="00EB420C"/>
    <w:rsid w:val="00EB50E1"/>
    <w:rsid w:val="00EB568E"/>
    <w:rsid w:val="00EB593F"/>
    <w:rsid w:val="00EB6B0D"/>
    <w:rsid w:val="00EC0691"/>
    <w:rsid w:val="00EC0756"/>
    <w:rsid w:val="00ED0C7E"/>
    <w:rsid w:val="00ED4A40"/>
    <w:rsid w:val="00EE0591"/>
    <w:rsid w:val="00EE144C"/>
    <w:rsid w:val="00EE30CD"/>
    <w:rsid w:val="00EE4AD6"/>
    <w:rsid w:val="00EF40F8"/>
    <w:rsid w:val="00EF457C"/>
    <w:rsid w:val="00F0290B"/>
    <w:rsid w:val="00F05106"/>
    <w:rsid w:val="00F100D1"/>
    <w:rsid w:val="00F12986"/>
    <w:rsid w:val="00F15452"/>
    <w:rsid w:val="00F15EFD"/>
    <w:rsid w:val="00F277CD"/>
    <w:rsid w:val="00F3003D"/>
    <w:rsid w:val="00F35036"/>
    <w:rsid w:val="00F353CA"/>
    <w:rsid w:val="00F45A77"/>
    <w:rsid w:val="00F53919"/>
    <w:rsid w:val="00F54B54"/>
    <w:rsid w:val="00F61116"/>
    <w:rsid w:val="00F61C38"/>
    <w:rsid w:val="00F62BCC"/>
    <w:rsid w:val="00F75826"/>
    <w:rsid w:val="00F80697"/>
    <w:rsid w:val="00F81AC8"/>
    <w:rsid w:val="00F90DED"/>
    <w:rsid w:val="00F90F9F"/>
    <w:rsid w:val="00F92A4C"/>
    <w:rsid w:val="00F95373"/>
    <w:rsid w:val="00F9768D"/>
    <w:rsid w:val="00FA201D"/>
    <w:rsid w:val="00FA5409"/>
    <w:rsid w:val="00FA5E0B"/>
    <w:rsid w:val="00FA5F5E"/>
    <w:rsid w:val="00FA618B"/>
    <w:rsid w:val="00FA7A54"/>
    <w:rsid w:val="00FB01BE"/>
    <w:rsid w:val="00FB0DDC"/>
    <w:rsid w:val="00FB7A04"/>
    <w:rsid w:val="00FC0E14"/>
    <w:rsid w:val="00FC0E69"/>
    <w:rsid w:val="00FC3F08"/>
    <w:rsid w:val="00FC56F5"/>
    <w:rsid w:val="00FC7B4C"/>
    <w:rsid w:val="00FD0FB7"/>
    <w:rsid w:val="00FD36FF"/>
    <w:rsid w:val="00FD3AE6"/>
    <w:rsid w:val="00FD5FA7"/>
    <w:rsid w:val="00FD7C2A"/>
    <w:rsid w:val="00FE63EF"/>
    <w:rsid w:val="00FE6B2E"/>
    <w:rsid w:val="00FF53B8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108E"/>
    <w:rPr>
      <w:rFonts w:ascii="Times New Roman" w:eastAsia="Times New Roman" w:hAnsi="Times New Roman"/>
      <w:sz w:val="22"/>
    </w:rPr>
  </w:style>
  <w:style w:type="paragraph" w:styleId="Nadpis1">
    <w:name w:val="heading 1"/>
    <w:basedOn w:val="Normln"/>
    <w:next w:val="Nadpis2"/>
    <w:link w:val="Nadpis1Char"/>
    <w:uiPriority w:val="99"/>
    <w:qFormat/>
    <w:rsid w:val="0086108E"/>
    <w:pPr>
      <w:keepNext/>
      <w:numPr>
        <w:numId w:val="10"/>
      </w:numPr>
      <w:spacing w:before="240" w:after="60"/>
      <w:outlineLvl w:val="0"/>
    </w:pPr>
    <w:rPr>
      <w:b/>
      <w:i/>
      <w:kern w:val="28"/>
      <w:sz w:val="20"/>
    </w:rPr>
  </w:style>
  <w:style w:type="paragraph" w:styleId="Nadpis2">
    <w:name w:val="heading 2"/>
    <w:basedOn w:val="Normln"/>
    <w:next w:val="Nadpis3"/>
    <w:link w:val="Nadpis2Char"/>
    <w:qFormat/>
    <w:rsid w:val="0086108E"/>
    <w:pPr>
      <w:keepNext/>
      <w:numPr>
        <w:ilvl w:val="1"/>
        <w:numId w:val="10"/>
      </w:numPr>
      <w:spacing w:before="240" w:after="60"/>
      <w:outlineLvl w:val="1"/>
    </w:pPr>
    <w:rPr>
      <w:b/>
      <w:sz w:val="20"/>
    </w:rPr>
  </w:style>
  <w:style w:type="paragraph" w:styleId="Nadpis3">
    <w:name w:val="heading 3"/>
    <w:basedOn w:val="Normln"/>
    <w:link w:val="Nadpis3Char"/>
    <w:qFormat/>
    <w:rsid w:val="0086108E"/>
    <w:pPr>
      <w:numPr>
        <w:ilvl w:val="2"/>
        <w:numId w:val="10"/>
      </w:numPr>
      <w:spacing w:before="240" w:after="60"/>
      <w:outlineLvl w:val="2"/>
    </w:pPr>
    <w:rPr>
      <w:sz w:val="20"/>
    </w:rPr>
  </w:style>
  <w:style w:type="paragraph" w:styleId="Nadpis4">
    <w:name w:val="heading 4"/>
    <w:basedOn w:val="Normln"/>
    <w:link w:val="Nadpis4Char"/>
    <w:qFormat/>
    <w:rsid w:val="0086108E"/>
    <w:pPr>
      <w:numPr>
        <w:ilvl w:val="3"/>
        <w:numId w:val="10"/>
      </w:numPr>
      <w:spacing w:before="240" w:after="60"/>
      <w:outlineLvl w:val="3"/>
    </w:pPr>
    <w:rPr>
      <w:sz w:val="20"/>
    </w:rPr>
  </w:style>
  <w:style w:type="paragraph" w:styleId="Nadpis5">
    <w:name w:val="heading 5"/>
    <w:basedOn w:val="Normln"/>
    <w:link w:val="Nadpis5Char"/>
    <w:qFormat/>
    <w:rsid w:val="0086108E"/>
    <w:pPr>
      <w:numPr>
        <w:ilvl w:val="4"/>
        <w:numId w:val="10"/>
      </w:numPr>
      <w:spacing w:before="240" w:after="60"/>
      <w:outlineLvl w:val="4"/>
    </w:pPr>
    <w:rPr>
      <w:sz w:val="20"/>
    </w:rPr>
  </w:style>
  <w:style w:type="paragraph" w:styleId="Nadpis6">
    <w:name w:val="heading 6"/>
    <w:basedOn w:val="Normln"/>
    <w:link w:val="Nadpis6Char"/>
    <w:qFormat/>
    <w:rsid w:val="0086108E"/>
    <w:pPr>
      <w:numPr>
        <w:numId w:val="11"/>
      </w:numPr>
      <w:spacing w:before="240" w:after="60"/>
      <w:outlineLvl w:val="5"/>
    </w:pPr>
    <w:rPr>
      <w:sz w:val="20"/>
    </w:rPr>
  </w:style>
  <w:style w:type="paragraph" w:styleId="Nadpis7">
    <w:name w:val="heading 7"/>
    <w:basedOn w:val="Normln"/>
    <w:next w:val="Normln"/>
    <w:link w:val="Nadpis7Char"/>
    <w:qFormat/>
    <w:rsid w:val="0086108E"/>
    <w:pPr>
      <w:numPr>
        <w:ilvl w:val="6"/>
        <w:numId w:val="10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86108E"/>
    <w:pPr>
      <w:numPr>
        <w:ilvl w:val="7"/>
        <w:numId w:val="10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86108E"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991DBF"/>
    <w:rPr>
      <w:rFonts w:ascii="Times New Roman" w:eastAsia="Times New Roman" w:hAnsi="Times New Roman"/>
      <w:b/>
      <w:i/>
      <w:kern w:val="28"/>
    </w:rPr>
  </w:style>
  <w:style w:type="paragraph" w:customStyle="1" w:styleId="Styl1">
    <w:name w:val="Styl1"/>
    <w:basedOn w:val="Normln"/>
    <w:uiPriority w:val="99"/>
    <w:rsid w:val="00991DBF"/>
    <w:rPr>
      <w:rFonts w:ascii="Arial" w:hAnsi="Arial"/>
    </w:rPr>
  </w:style>
  <w:style w:type="paragraph" w:styleId="Zkladntextodsazen2">
    <w:name w:val="Body Text Indent 2"/>
    <w:basedOn w:val="Normln"/>
    <w:link w:val="Zkladntextodsazen2Char"/>
    <w:uiPriority w:val="99"/>
    <w:rsid w:val="00991DBF"/>
    <w:pPr>
      <w:ind w:left="227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rsid w:val="00991DB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91DBF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991D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uiPriority w:val="99"/>
    <w:rsid w:val="00991DBF"/>
    <w:rPr>
      <w:rFonts w:cs="Times New Roman"/>
    </w:rPr>
  </w:style>
  <w:style w:type="character" w:styleId="Hypertextovodkaz">
    <w:name w:val="Hyperlink"/>
    <w:uiPriority w:val="99"/>
    <w:rsid w:val="00991DB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991DBF"/>
    <w:pPr>
      <w:tabs>
        <w:tab w:val="center" w:pos="4536"/>
        <w:tab w:val="right" w:pos="9072"/>
      </w:tabs>
    </w:pPr>
    <w:rPr>
      <w:rFonts w:ascii="Arial" w:hAnsi="Arial"/>
      <w:sz w:val="20"/>
      <w:lang w:val="en-GB"/>
    </w:rPr>
  </w:style>
  <w:style w:type="character" w:customStyle="1" w:styleId="ZhlavChar">
    <w:name w:val="Záhlaví Char"/>
    <w:link w:val="Zhlav"/>
    <w:uiPriority w:val="99"/>
    <w:rsid w:val="00991DBF"/>
    <w:rPr>
      <w:rFonts w:ascii="Arial" w:eastAsia="Times New Roman" w:hAnsi="Arial" w:cs="Arial"/>
      <w:sz w:val="20"/>
      <w:szCs w:val="20"/>
      <w:lang w:val="en-GB" w:eastAsia="cs-CZ"/>
    </w:rPr>
  </w:style>
  <w:style w:type="paragraph" w:styleId="Obsah1">
    <w:name w:val="toc 1"/>
    <w:basedOn w:val="Normln"/>
    <w:next w:val="Normln"/>
    <w:autoRedefine/>
    <w:uiPriority w:val="99"/>
    <w:semiHidden/>
    <w:rsid w:val="00991DBF"/>
    <w:pPr>
      <w:numPr>
        <w:ilvl w:val="1"/>
        <w:numId w:val="4"/>
      </w:numPr>
      <w:spacing w:beforeLines="60" w:after="120"/>
      <w:ind w:left="567" w:hanging="567"/>
      <w:jc w:val="both"/>
    </w:pPr>
    <w:rPr>
      <w:b/>
      <w:bCs/>
      <w:color w:val="000000"/>
      <w:sz w:val="24"/>
      <w:szCs w:val="24"/>
    </w:rPr>
  </w:style>
  <w:style w:type="paragraph" w:customStyle="1" w:styleId="Eslovn">
    <w:name w:val="Eíslování"/>
    <w:basedOn w:val="Normln"/>
    <w:uiPriority w:val="99"/>
    <w:rsid w:val="00991DBF"/>
    <w:pPr>
      <w:widowControl w:val="0"/>
      <w:spacing w:before="120"/>
      <w:jc w:val="both"/>
    </w:pPr>
    <w:rPr>
      <w:sz w:val="24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991DBF"/>
    <w:pPr>
      <w:ind w:left="720"/>
      <w:contextualSpacing/>
    </w:pPr>
    <w:rPr>
      <w:sz w:val="20"/>
    </w:rPr>
  </w:style>
  <w:style w:type="paragraph" w:customStyle="1" w:styleId="Normln0">
    <w:name w:val="Normální~"/>
    <w:basedOn w:val="Normln"/>
    <w:uiPriority w:val="99"/>
    <w:rsid w:val="00991DBF"/>
    <w:pPr>
      <w:widowControl w:val="0"/>
    </w:pPr>
    <w:rPr>
      <w:noProof/>
      <w:sz w:val="24"/>
    </w:rPr>
  </w:style>
  <w:style w:type="paragraph" w:styleId="Textkomente">
    <w:name w:val="annotation text"/>
    <w:basedOn w:val="Normln"/>
    <w:link w:val="TextkomenteChar"/>
    <w:uiPriority w:val="99"/>
    <w:rsid w:val="00991DBF"/>
    <w:rPr>
      <w:sz w:val="20"/>
    </w:rPr>
  </w:style>
  <w:style w:type="character" w:customStyle="1" w:styleId="TextkomenteChar">
    <w:name w:val="Text komentáře Char"/>
    <w:link w:val="Textkomente"/>
    <w:uiPriority w:val="99"/>
    <w:rsid w:val="00991D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odstavce">
    <w:name w:val="Text odstavce"/>
    <w:basedOn w:val="Normln"/>
    <w:uiPriority w:val="99"/>
    <w:rsid w:val="00991DBF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uiPriority w:val="99"/>
    <w:rsid w:val="00991DBF"/>
    <w:pPr>
      <w:numPr>
        <w:ilvl w:val="8"/>
        <w:numId w:val="1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uiPriority w:val="99"/>
    <w:rsid w:val="00991DBF"/>
    <w:pPr>
      <w:numPr>
        <w:ilvl w:val="7"/>
        <w:numId w:val="1"/>
      </w:numPr>
      <w:jc w:val="both"/>
      <w:outlineLvl w:val="7"/>
    </w:pPr>
    <w:rPr>
      <w:sz w:val="24"/>
    </w:rPr>
  </w:style>
  <w:style w:type="paragraph" w:customStyle="1" w:styleId="odrky1">
    <w:name w:val="odrážky 1"/>
    <w:basedOn w:val="Normln"/>
    <w:uiPriority w:val="99"/>
    <w:rsid w:val="00991DBF"/>
    <w:pPr>
      <w:numPr>
        <w:numId w:val="2"/>
      </w:numPr>
      <w:spacing w:before="120" w:line="276" w:lineRule="auto"/>
      <w:jc w:val="both"/>
    </w:pPr>
    <w:rPr>
      <w:sz w:val="24"/>
      <w:szCs w:val="24"/>
      <w:lang w:eastAsia="en-US"/>
    </w:rPr>
  </w:style>
  <w:style w:type="paragraph" w:customStyle="1" w:styleId="odrky2">
    <w:name w:val="odrážky 2"/>
    <w:basedOn w:val="odrky1"/>
    <w:link w:val="odrky2Char"/>
    <w:uiPriority w:val="99"/>
    <w:rsid w:val="00991DBF"/>
    <w:pPr>
      <w:numPr>
        <w:ilvl w:val="1"/>
      </w:numPr>
    </w:pPr>
  </w:style>
  <w:style w:type="character" w:customStyle="1" w:styleId="odrky2Char">
    <w:name w:val="odrážky 2 Char"/>
    <w:link w:val="odrky2"/>
    <w:uiPriority w:val="99"/>
    <w:locked/>
    <w:rsid w:val="00991DBF"/>
    <w:rPr>
      <w:rFonts w:ascii="Times New Roman" w:eastAsia="Times New Roman" w:hAnsi="Times New Roman"/>
      <w:sz w:val="24"/>
      <w:szCs w:val="24"/>
      <w:lang w:eastAsia="en-US"/>
    </w:rPr>
  </w:style>
  <w:style w:type="character" w:styleId="Odkaznakoment">
    <w:name w:val="annotation reference"/>
    <w:uiPriority w:val="99"/>
    <w:rsid w:val="00991DBF"/>
    <w:rPr>
      <w:rFonts w:cs="Times New Roman"/>
      <w:sz w:val="16"/>
      <w:szCs w:val="16"/>
    </w:rPr>
  </w:style>
  <w:style w:type="paragraph" w:styleId="Normlnweb">
    <w:name w:val="Normal (Web)"/>
    <w:basedOn w:val="Normln"/>
    <w:uiPriority w:val="99"/>
    <w:rsid w:val="00991DBF"/>
    <w:rPr>
      <w:sz w:val="24"/>
      <w:szCs w:val="24"/>
    </w:rPr>
  </w:style>
  <w:style w:type="character" w:customStyle="1" w:styleId="OdstavecseseznamemChar">
    <w:name w:val="Odstavec se seznamem Char"/>
    <w:aliases w:val="Datum_ Char"/>
    <w:link w:val="Odstavecseseznamem"/>
    <w:uiPriority w:val="34"/>
    <w:rsid w:val="00991D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4aAss">
    <w:name w:val="Styl4 a) Ass"/>
    <w:basedOn w:val="Odstavecseseznamem"/>
    <w:link w:val="Styl4aAssChar"/>
    <w:qFormat/>
    <w:rsid w:val="00991DBF"/>
    <w:pPr>
      <w:numPr>
        <w:numId w:val="6"/>
      </w:numPr>
      <w:contextualSpacing w:val="0"/>
      <w:jc w:val="both"/>
    </w:pPr>
    <w:rPr>
      <w:sz w:val="24"/>
      <w:szCs w:val="24"/>
    </w:rPr>
  </w:style>
  <w:style w:type="character" w:customStyle="1" w:styleId="Styl4aAssChar">
    <w:name w:val="Styl4 a) Ass Char"/>
    <w:link w:val="Styl4aAss"/>
    <w:rsid w:val="00991DBF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1DB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1DBF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7D07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27D0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link w:val="Nadpis2"/>
    <w:rsid w:val="0086108E"/>
    <w:rPr>
      <w:rFonts w:ascii="Times New Roman" w:eastAsia="Times New Roman" w:hAnsi="Times New Roman"/>
      <w:b/>
    </w:rPr>
  </w:style>
  <w:style w:type="character" w:customStyle="1" w:styleId="Nadpis3Char">
    <w:name w:val="Nadpis 3 Char"/>
    <w:link w:val="Nadpis3"/>
    <w:rsid w:val="0086108E"/>
    <w:rPr>
      <w:rFonts w:ascii="Times New Roman" w:eastAsia="Times New Roman" w:hAnsi="Times New Roman"/>
    </w:rPr>
  </w:style>
  <w:style w:type="character" w:customStyle="1" w:styleId="Nadpis4Char">
    <w:name w:val="Nadpis 4 Char"/>
    <w:link w:val="Nadpis4"/>
    <w:rsid w:val="0086108E"/>
    <w:rPr>
      <w:rFonts w:ascii="Times New Roman" w:eastAsia="Times New Roman" w:hAnsi="Times New Roman"/>
    </w:rPr>
  </w:style>
  <w:style w:type="character" w:customStyle="1" w:styleId="Nadpis5Char">
    <w:name w:val="Nadpis 5 Char"/>
    <w:link w:val="Nadpis5"/>
    <w:rsid w:val="0086108E"/>
    <w:rPr>
      <w:rFonts w:ascii="Times New Roman" w:eastAsia="Times New Roman" w:hAnsi="Times New Roman"/>
    </w:rPr>
  </w:style>
  <w:style w:type="character" w:customStyle="1" w:styleId="Nadpis6Char">
    <w:name w:val="Nadpis 6 Char"/>
    <w:link w:val="Nadpis6"/>
    <w:rsid w:val="0086108E"/>
    <w:rPr>
      <w:rFonts w:ascii="Times New Roman" w:eastAsia="Times New Roman" w:hAnsi="Times New Roman"/>
    </w:rPr>
  </w:style>
  <w:style w:type="character" w:customStyle="1" w:styleId="Nadpis7Char">
    <w:name w:val="Nadpis 7 Char"/>
    <w:link w:val="Nadpis7"/>
    <w:rsid w:val="0086108E"/>
    <w:rPr>
      <w:rFonts w:ascii="Arial" w:eastAsia="Times New Roman" w:hAnsi="Arial"/>
    </w:rPr>
  </w:style>
  <w:style w:type="character" w:customStyle="1" w:styleId="Nadpis8Char">
    <w:name w:val="Nadpis 8 Char"/>
    <w:link w:val="Nadpis8"/>
    <w:rsid w:val="0086108E"/>
    <w:rPr>
      <w:rFonts w:ascii="Arial" w:eastAsia="Times New Roman" w:hAnsi="Arial"/>
      <w:i/>
    </w:rPr>
  </w:style>
  <w:style w:type="character" w:customStyle="1" w:styleId="Nadpis9Char">
    <w:name w:val="Nadpis 9 Char"/>
    <w:link w:val="Nadpis9"/>
    <w:rsid w:val="0086108E"/>
    <w:rPr>
      <w:rFonts w:ascii="Arial" w:eastAsia="Times New Roman" w:hAnsi="Arial"/>
      <w:b/>
      <w:i/>
      <w:sz w:val="18"/>
    </w:rPr>
  </w:style>
  <w:style w:type="character" w:customStyle="1" w:styleId="TextpoznpodarouChar">
    <w:name w:val="Text pozn. pod čarou Char"/>
    <w:rsid w:val="002B59F0"/>
    <w:rPr>
      <w:rFonts w:cs="Calibri"/>
      <w:lang w:val="cs-CZ"/>
    </w:rPr>
  </w:style>
  <w:style w:type="paragraph" w:styleId="Revize">
    <w:name w:val="Revision"/>
    <w:hidden/>
    <w:uiPriority w:val="99"/>
    <w:semiHidden/>
    <w:rsid w:val="009A5FA5"/>
    <w:rPr>
      <w:rFonts w:ascii="Times New Roman" w:eastAsia="Times New Roman" w:hAnsi="Times New Roman"/>
      <w:sz w:val="22"/>
    </w:rPr>
  </w:style>
  <w:style w:type="paragraph" w:customStyle="1" w:styleId="ddd">
    <w:name w:val="ddd"/>
    <w:basedOn w:val="Normln"/>
    <w:rsid w:val="00BE53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Arial Unicode MS"/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E538F"/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E538F"/>
    <w:rPr>
      <w:rFonts w:ascii="Consolas" w:eastAsia="Times New Roman" w:hAnsi="Consolas"/>
    </w:rPr>
  </w:style>
  <w:style w:type="paragraph" w:customStyle="1" w:styleId="Styl1-nadpis1AAAA">
    <w:name w:val="Styl1-nadpis 1.AAAA"/>
    <w:basedOn w:val="Odstavecseseznamem"/>
    <w:link w:val="Styl1-nadpis1AAAAChar"/>
    <w:qFormat/>
    <w:rsid w:val="003127C5"/>
    <w:pPr>
      <w:numPr>
        <w:numId w:val="26"/>
      </w:numPr>
      <w:contextualSpacing w:val="0"/>
    </w:pPr>
    <w:rPr>
      <w:b/>
      <w:sz w:val="24"/>
      <w:szCs w:val="24"/>
    </w:rPr>
  </w:style>
  <w:style w:type="paragraph" w:customStyle="1" w:styleId="Styl2-nadpis11Aaaaa">
    <w:name w:val="Styl2-nadpis 1.1.Aaaaa"/>
    <w:basedOn w:val="Odstavecseseznamem"/>
    <w:link w:val="Styl2-nadpis11AaaaaChar"/>
    <w:qFormat/>
    <w:rsid w:val="003127C5"/>
    <w:pPr>
      <w:numPr>
        <w:ilvl w:val="1"/>
        <w:numId w:val="26"/>
      </w:numPr>
      <w:contextualSpacing w:val="0"/>
    </w:pPr>
    <w:rPr>
      <w:b/>
      <w:sz w:val="24"/>
      <w:szCs w:val="24"/>
    </w:rPr>
  </w:style>
  <w:style w:type="character" w:customStyle="1" w:styleId="Styl1-nadpis1AAAAChar">
    <w:name w:val="Styl1-nadpis 1.AAAA Char"/>
    <w:link w:val="Styl1-nadpis1AAAA"/>
    <w:rsid w:val="003127C5"/>
    <w:rPr>
      <w:rFonts w:ascii="Times New Roman" w:eastAsia="Times New Roman" w:hAnsi="Times New Roman"/>
      <w:b/>
      <w:sz w:val="24"/>
      <w:szCs w:val="24"/>
    </w:rPr>
  </w:style>
  <w:style w:type="character" w:customStyle="1" w:styleId="Styl2-nadpis11AaaaaChar">
    <w:name w:val="Styl2-nadpis 1.1.Aaaaa Char"/>
    <w:link w:val="Styl2-nadpis11Aaaaa"/>
    <w:rsid w:val="003127C5"/>
    <w:rPr>
      <w:rFonts w:ascii="Times New Roman" w:eastAsia="Times New Roman" w:hAnsi="Times New Roman"/>
      <w:b/>
      <w:sz w:val="24"/>
      <w:szCs w:val="24"/>
    </w:rPr>
  </w:style>
  <w:style w:type="paragraph" w:customStyle="1" w:styleId="Styl3-111Aaaaaa">
    <w:name w:val="Styl3-1.1.1. Aaaaaa"/>
    <w:basedOn w:val="Odstavecseseznamem"/>
    <w:qFormat/>
    <w:rsid w:val="003127C5"/>
    <w:pPr>
      <w:numPr>
        <w:ilvl w:val="2"/>
        <w:numId w:val="26"/>
      </w:numPr>
      <w:contextualSpacing w:val="0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184467"/>
    <w:rPr>
      <w:b/>
      <w:bCs/>
    </w:rPr>
  </w:style>
  <w:style w:type="paragraph" w:styleId="Textpoznpodarou">
    <w:name w:val="footnote text"/>
    <w:basedOn w:val="Normln"/>
    <w:link w:val="TextpoznpodarouChar1"/>
    <w:uiPriority w:val="99"/>
    <w:semiHidden/>
    <w:unhideWhenUsed/>
    <w:rsid w:val="00A3214F"/>
    <w:rPr>
      <w:sz w:val="20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rsid w:val="00A3214F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A3214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108E"/>
    <w:rPr>
      <w:rFonts w:ascii="Times New Roman" w:eastAsia="Times New Roman" w:hAnsi="Times New Roman"/>
      <w:sz w:val="22"/>
    </w:rPr>
  </w:style>
  <w:style w:type="paragraph" w:styleId="Nadpis1">
    <w:name w:val="heading 1"/>
    <w:basedOn w:val="Normln"/>
    <w:next w:val="Nadpis2"/>
    <w:link w:val="Nadpis1Char"/>
    <w:uiPriority w:val="99"/>
    <w:qFormat/>
    <w:rsid w:val="0086108E"/>
    <w:pPr>
      <w:keepNext/>
      <w:numPr>
        <w:numId w:val="10"/>
      </w:numPr>
      <w:spacing w:before="240" w:after="60"/>
      <w:outlineLvl w:val="0"/>
    </w:pPr>
    <w:rPr>
      <w:b/>
      <w:i/>
      <w:kern w:val="28"/>
      <w:sz w:val="20"/>
    </w:rPr>
  </w:style>
  <w:style w:type="paragraph" w:styleId="Nadpis2">
    <w:name w:val="heading 2"/>
    <w:basedOn w:val="Normln"/>
    <w:next w:val="Nadpis3"/>
    <w:link w:val="Nadpis2Char"/>
    <w:qFormat/>
    <w:rsid w:val="0086108E"/>
    <w:pPr>
      <w:keepNext/>
      <w:numPr>
        <w:ilvl w:val="1"/>
        <w:numId w:val="10"/>
      </w:numPr>
      <w:spacing w:before="240" w:after="60"/>
      <w:outlineLvl w:val="1"/>
    </w:pPr>
    <w:rPr>
      <w:b/>
      <w:sz w:val="20"/>
    </w:rPr>
  </w:style>
  <w:style w:type="paragraph" w:styleId="Nadpis3">
    <w:name w:val="heading 3"/>
    <w:basedOn w:val="Normln"/>
    <w:link w:val="Nadpis3Char"/>
    <w:qFormat/>
    <w:rsid w:val="0086108E"/>
    <w:pPr>
      <w:numPr>
        <w:ilvl w:val="2"/>
        <w:numId w:val="10"/>
      </w:numPr>
      <w:spacing w:before="240" w:after="60"/>
      <w:outlineLvl w:val="2"/>
    </w:pPr>
    <w:rPr>
      <w:sz w:val="20"/>
    </w:rPr>
  </w:style>
  <w:style w:type="paragraph" w:styleId="Nadpis4">
    <w:name w:val="heading 4"/>
    <w:basedOn w:val="Normln"/>
    <w:link w:val="Nadpis4Char"/>
    <w:qFormat/>
    <w:rsid w:val="0086108E"/>
    <w:pPr>
      <w:numPr>
        <w:ilvl w:val="3"/>
        <w:numId w:val="10"/>
      </w:numPr>
      <w:spacing w:before="240" w:after="60"/>
      <w:outlineLvl w:val="3"/>
    </w:pPr>
    <w:rPr>
      <w:sz w:val="20"/>
    </w:rPr>
  </w:style>
  <w:style w:type="paragraph" w:styleId="Nadpis5">
    <w:name w:val="heading 5"/>
    <w:basedOn w:val="Normln"/>
    <w:link w:val="Nadpis5Char"/>
    <w:qFormat/>
    <w:rsid w:val="0086108E"/>
    <w:pPr>
      <w:numPr>
        <w:ilvl w:val="4"/>
        <w:numId w:val="10"/>
      </w:numPr>
      <w:spacing w:before="240" w:after="60"/>
      <w:outlineLvl w:val="4"/>
    </w:pPr>
    <w:rPr>
      <w:sz w:val="20"/>
    </w:rPr>
  </w:style>
  <w:style w:type="paragraph" w:styleId="Nadpis6">
    <w:name w:val="heading 6"/>
    <w:basedOn w:val="Normln"/>
    <w:link w:val="Nadpis6Char"/>
    <w:qFormat/>
    <w:rsid w:val="0086108E"/>
    <w:pPr>
      <w:numPr>
        <w:numId w:val="11"/>
      </w:numPr>
      <w:spacing w:before="240" w:after="60"/>
      <w:outlineLvl w:val="5"/>
    </w:pPr>
    <w:rPr>
      <w:sz w:val="20"/>
    </w:rPr>
  </w:style>
  <w:style w:type="paragraph" w:styleId="Nadpis7">
    <w:name w:val="heading 7"/>
    <w:basedOn w:val="Normln"/>
    <w:next w:val="Normln"/>
    <w:link w:val="Nadpis7Char"/>
    <w:qFormat/>
    <w:rsid w:val="0086108E"/>
    <w:pPr>
      <w:numPr>
        <w:ilvl w:val="6"/>
        <w:numId w:val="10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86108E"/>
    <w:pPr>
      <w:numPr>
        <w:ilvl w:val="7"/>
        <w:numId w:val="10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86108E"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991DBF"/>
    <w:rPr>
      <w:rFonts w:ascii="Times New Roman" w:eastAsia="Times New Roman" w:hAnsi="Times New Roman"/>
      <w:b/>
      <w:i/>
      <w:kern w:val="28"/>
    </w:rPr>
  </w:style>
  <w:style w:type="paragraph" w:customStyle="1" w:styleId="Styl1">
    <w:name w:val="Styl1"/>
    <w:basedOn w:val="Normln"/>
    <w:uiPriority w:val="99"/>
    <w:rsid w:val="00991DBF"/>
    <w:rPr>
      <w:rFonts w:ascii="Arial" w:hAnsi="Arial"/>
    </w:rPr>
  </w:style>
  <w:style w:type="paragraph" w:styleId="Zkladntextodsazen2">
    <w:name w:val="Body Text Indent 2"/>
    <w:basedOn w:val="Normln"/>
    <w:link w:val="Zkladntextodsazen2Char"/>
    <w:uiPriority w:val="99"/>
    <w:rsid w:val="00991DBF"/>
    <w:pPr>
      <w:ind w:left="227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rsid w:val="00991DB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91DBF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991D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uiPriority w:val="99"/>
    <w:rsid w:val="00991DBF"/>
    <w:rPr>
      <w:rFonts w:cs="Times New Roman"/>
    </w:rPr>
  </w:style>
  <w:style w:type="character" w:styleId="Hypertextovodkaz">
    <w:name w:val="Hyperlink"/>
    <w:uiPriority w:val="99"/>
    <w:rsid w:val="00991DB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991DBF"/>
    <w:pPr>
      <w:tabs>
        <w:tab w:val="center" w:pos="4536"/>
        <w:tab w:val="right" w:pos="9072"/>
      </w:tabs>
    </w:pPr>
    <w:rPr>
      <w:rFonts w:ascii="Arial" w:hAnsi="Arial"/>
      <w:sz w:val="20"/>
      <w:lang w:val="en-GB"/>
    </w:rPr>
  </w:style>
  <w:style w:type="character" w:customStyle="1" w:styleId="ZhlavChar">
    <w:name w:val="Záhlaví Char"/>
    <w:link w:val="Zhlav"/>
    <w:uiPriority w:val="99"/>
    <w:rsid w:val="00991DBF"/>
    <w:rPr>
      <w:rFonts w:ascii="Arial" w:eastAsia="Times New Roman" w:hAnsi="Arial" w:cs="Arial"/>
      <w:sz w:val="20"/>
      <w:szCs w:val="20"/>
      <w:lang w:val="en-GB" w:eastAsia="cs-CZ"/>
    </w:rPr>
  </w:style>
  <w:style w:type="paragraph" w:styleId="Obsah1">
    <w:name w:val="toc 1"/>
    <w:basedOn w:val="Normln"/>
    <w:next w:val="Normln"/>
    <w:autoRedefine/>
    <w:uiPriority w:val="99"/>
    <w:semiHidden/>
    <w:rsid w:val="00991DBF"/>
    <w:pPr>
      <w:numPr>
        <w:ilvl w:val="1"/>
        <w:numId w:val="4"/>
      </w:numPr>
      <w:spacing w:beforeLines="60" w:after="120"/>
      <w:ind w:left="567" w:hanging="567"/>
      <w:jc w:val="both"/>
    </w:pPr>
    <w:rPr>
      <w:b/>
      <w:bCs/>
      <w:color w:val="000000"/>
      <w:sz w:val="24"/>
      <w:szCs w:val="24"/>
    </w:rPr>
  </w:style>
  <w:style w:type="paragraph" w:customStyle="1" w:styleId="Eslovn">
    <w:name w:val="Eíslování"/>
    <w:basedOn w:val="Normln"/>
    <w:uiPriority w:val="99"/>
    <w:rsid w:val="00991DBF"/>
    <w:pPr>
      <w:widowControl w:val="0"/>
      <w:spacing w:before="120"/>
      <w:jc w:val="both"/>
    </w:pPr>
    <w:rPr>
      <w:sz w:val="24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991DBF"/>
    <w:pPr>
      <w:ind w:left="720"/>
      <w:contextualSpacing/>
    </w:pPr>
    <w:rPr>
      <w:sz w:val="20"/>
    </w:rPr>
  </w:style>
  <w:style w:type="paragraph" w:customStyle="1" w:styleId="Normln0">
    <w:name w:val="Normální~"/>
    <w:basedOn w:val="Normln"/>
    <w:uiPriority w:val="99"/>
    <w:rsid w:val="00991DBF"/>
    <w:pPr>
      <w:widowControl w:val="0"/>
    </w:pPr>
    <w:rPr>
      <w:noProof/>
      <w:sz w:val="24"/>
    </w:rPr>
  </w:style>
  <w:style w:type="paragraph" w:styleId="Textkomente">
    <w:name w:val="annotation text"/>
    <w:basedOn w:val="Normln"/>
    <w:link w:val="TextkomenteChar"/>
    <w:uiPriority w:val="99"/>
    <w:rsid w:val="00991DBF"/>
    <w:rPr>
      <w:sz w:val="20"/>
    </w:rPr>
  </w:style>
  <w:style w:type="character" w:customStyle="1" w:styleId="TextkomenteChar">
    <w:name w:val="Text komentáře Char"/>
    <w:link w:val="Textkomente"/>
    <w:uiPriority w:val="99"/>
    <w:rsid w:val="00991D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odstavce">
    <w:name w:val="Text odstavce"/>
    <w:basedOn w:val="Normln"/>
    <w:uiPriority w:val="99"/>
    <w:rsid w:val="00991DBF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uiPriority w:val="99"/>
    <w:rsid w:val="00991DBF"/>
    <w:pPr>
      <w:numPr>
        <w:ilvl w:val="8"/>
        <w:numId w:val="1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uiPriority w:val="99"/>
    <w:rsid w:val="00991DBF"/>
    <w:pPr>
      <w:numPr>
        <w:ilvl w:val="7"/>
        <w:numId w:val="1"/>
      </w:numPr>
      <w:jc w:val="both"/>
      <w:outlineLvl w:val="7"/>
    </w:pPr>
    <w:rPr>
      <w:sz w:val="24"/>
    </w:rPr>
  </w:style>
  <w:style w:type="paragraph" w:customStyle="1" w:styleId="odrky1">
    <w:name w:val="odrážky 1"/>
    <w:basedOn w:val="Normln"/>
    <w:uiPriority w:val="99"/>
    <w:rsid w:val="00991DBF"/>
    <w:pPr>
      <w:numPr>
        <w:numId w:val="2"/>
      </w:numPr>
      <w:spacing w:before="120" w:line="276" w:lineRule="auto"/>
      <w:jc w:val="both"/>
    </w:pPr>
    <w:rPr>
      <w:sz w:val="24"/>
      <w:szCs w:val="24"/>
      <w:lang w:eastAsia="en-US"/>
    </w:rPr>
  </w:style>
  <w:style w:type="paragraph" w:customStyle="1" w:styleId="odrky2">
    <w:name w:val="odrážky 2"/>
    <w:basedOn w:val="odrky1"/>
    <w:link w:val="odrky2Char"/>
    <w:uiPriority w:val="99"/>
    <w:rsid w:val="00991DBF"/>
    <w:pPr>
      <w:numPr>
        <w:ilvl w:val="1"/>
      </w:numPr>
    </w:pPr>
  </w:style>
  <w:style w:type="character" w:customStyle="1" w:styleId="odrky2Char">
    <w:name w:val="odrážky 2 Char"/>
    <w:link w:val="odrky2"/>
    <w:uiPriority w:val="99"/>
    <w:locked/>
    <w:rsid w:val="00991DBF"/>
    <w:rPr>
      <w:rFonts w:ascii="Times New Roman" w:eastAsia="Times New Roman" w:hAnsi="Times New Roman"/>
      <w:sz w:val="24"/>
      <w:szCs w:val="24"/>
      <w:lang w:eastAsia="en-US"/>
    </w:rPr>
  </w:style>
  <w:style w:type="character" w:styleId="Odkaznakoment">
    <w:name w:val="annotation reference"/>
    <w:uiPriority w:val="99"/>
    <w:rsid w:val="00991DBF"/>
    <w:rPr>
      <w:rFonts w:cs="Times New Roman"/>
      <w:sz w:val="16"/>
      <w:szCs w:val="16"/>
    </w:rPr>
  </w:style>
  <w:style w:type="paragraph" w:styleId="Normlnweb">
    <w:name w:val="Normal (Web)"/>
    <w:basedOn w:val="Normln"/>
    <w:uiPriority w:val="99"/>
    <w:rsid w:val="00991DBF"/>
    <w:rPr>
      <w:sz w:val="24"/>
      <w:szCs w:val="24"/>
    </w:rPr>
  </w:style>
  <w:style w:type="character" w:customStyle="1" w:styleId="OdstavecseseznamemChar">
    <w:name w:val="Odstavec se seznamem Char"/>
    <w:aliases w:val="Datum_ Char"/>
    <w:link w:val="Odstavecseseznamem"/>
    <w:uiPriority w:val="34"/>
    <w:rsid w:val="00991D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4aAss">
    <w:name w:val="Styl4 a) Ass"/>
    <w:basedOn w:val="Odstavecseseznamem"/>
    <w:link w:val="Styl4aAssChar"/>
    <w:qFormat/>
    <w:rsid w:val="00991DBF"/>
    <w:pPr>
      <w:numPr>
        <w:numId w:val="6"/>
      </w:numPr>
      <w:contextualSpacing w:val="0"/>
      <w:jc w:val="both"/>
    </w:pPr>
    <w:rPr>
      <w:sz w:val="24"/>
      <w:szCs w:val="24"/>
    </w:rPr>
  </w:style>
  <w:style w:type="character" w:customStyle="1" w:styleId="Styl4aAssChar">
    <w:name w:val="Styl4 a) Ass Char"/>
    <w:link w:val="Styl4aAss"/>
    <w:rsid w:val="00991DBF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1DB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1DBF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7D07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27D0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link w:val="Nadpis2"/>
    <w:rsid w:val="0086108E"/>
    <w:rPr>
      <w:rFonts w:ascii="Times New Roman" w:eastAsia="Times New Roman" w:hAnsi="Times New Roman"/>
      <w:b/>
    </w:rPr>
  </w:style>
  <w:style w:type="character" w:customStyle="1" w:styleId="Nadpis3Char">
    <w:name w:val="Nadpis 3 Char"/>
    <w:link w:val="Nadpis3"/>
    <w:rsid w:val="0086108E"/>
    <w:rPr>
      <w:rFonts w:ascii="Times New Roman" w:eastAsia="Times New Roman" w:hAnsi="Times New Roman"/>
    </w:rPr>
  </w:style>
  <w:style w:type="character" w:customStyle="1" w:styleId="Nadpis4Char">
    <w:name w:val="Nadpis 4 Char"/>
    <w:link w:val="Nadpis4"/>
    <w:rsid w:val="0086108E"/>
    <w:rPr>
      <w:rFonts w:ascii="Times New Roman" w:eastAsia="Times New Roman" w:hAnsi="Times New Roman"/>
    </w:rPr>
  </w:style>
  <w:style w:type="character" w:customStyle="1" w:styleId="Nadpis5Char">
    <w:name w:val="Nadpis 5 Char"/>
    <w:link w:val="Nadpis5"/>
    <w:rsid w:val="0086108E"/>
    <w:rPr>
      <w:rFonts w:ascii="Times New Roman" w:eastAsia="Times New Roman" w:hAnsi="Times New Roman"/>
    </w:rPr>
  </w:style>
  <w:style w:type="character" w:customStyle="1" w:styleId="Nadpis6Char">
    <w:name w:val="Nadpis 6 Char"/>
    <w:link w:val="Nadpis6"/>
    <w:rsid w:val="0086108E"/>
    <w:rPr>
      <w:rFonts w:ascii="Times New Roman" w:eastAsia="Times New Roman" w:hAnsi="Times New Roman"/>
    </w:rPr>
  </w:style>
  <w:style w:type="character" w:customStyle="1" w:styleId="Nadpis7Char">
    <w:name w:val="Nadpis 7 Char"/>
    <w:link w:val="Nadpis7"/>
    <w:rsid w:val="0086108E"/>
    <w:rPr>
      <w:rFonts w:ascii="Arial" w:eastAsia="Times New Roman" w:hAnsi="Arial"/>
    </w:rPr>
  </w:style>
  <w:style w:type="character" w:customStyle="1" w:styleId="Nadpis8Char">
    <w:name w:val="Nadpis 8 Char"/>
    <w:link w:val="Nadpis8"/>
    <w:rsid w:val="0086108E"/>
    <w:rPr>
      <w:rFonts w:ascii="Arial" w:eastAsia="Times New Roman" w:hAnsi="Arial"/>
      <w:i/>
    </w:rPr>
  </w:style>
  <w:style w:type="character" w:customStyle="1" w:styleId="Nadpis9Char">
    <w:name w:val="Nadpis 9 Char"/>
    <w:link w:val="Nadpis9"/>
    <w:rsid w:val="0086108E"/>
    <w:rPr>
      <w:rFonts w:ascii="Arial" w:eastAsia="Times New Roman" w:hAnsi="Arial"/>
      <w:b/>
      <w:i/>
      <w:sz w:val="18"/>
    </w:rPr>
  </w:style>
  <w:style w:type="character" w:customStyle="1" w:styleId="TextpoznpodarouChar">
    <w:name w:val="Text pozn. pod čarou Char"/>
    <w:rsid w:val="002B59F0"/>
    <w:rPr>
      <w:rFonts w:cs="Calibri"/>
      <w:lang w:val="cs-CZ"/>
    </w:rPr>
  </w:style>
  <w:style w:type="paragraph" w:styleId="Revize">
    <w:name w:val="Revision"/>
    <w:hidden/>
    <w:uiPriority w:val="99"/>
    <w:semiHidden/>
    <w:rsid w:val="009A5FA5"/>
    <w:rPr>
      <w:rFonts w:ascii="Times New Roman" w:eastAsia="Times New Roman" w:hAnsi="Times New Roman"/>
      <w:sz w:val="22"/>
    </w:rPr>
  </w:style>
  <w:style w:type="paragraph" w:customStyle="1" w:styleId="ddd">
    <w:name w:val="ddd"/>
    <w:basedOn w:val="Normln"/>
    <w:rsid w:val="00BE53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Arial Unicode MS"/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E538F"/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E538F"/>
    <w:rPr>
      <w:rFonts w:ascii="Consolas" w:eastAsia="Times New Roman" w:hAnsi="Consolas"/>
    </w:rPr>
  </w:style>
  <w:style w:type="paragraph" w:customStyle="1" w:styleId="Styl1-nadpis1AAAA">
    <w:name w:val="Styl1-nadpis 1.AAAA"/>
    <w:basedOn w:val="Odstavecseseznamem"/>
    <w:link w:val="Styl1-nadpis1AAAAChar"/>
    <w:qFormat/>
    <w:rsid w:val="003127C5"/>
    <w:pPr>
      <w:numPr>
        <w:numId w:val="26"/>
      </w:numPr>
      <w:contextualSpacing w:val="0"/>
    </w:pPr>
    <w:rPr>
      <w:b/>
      <w:sz w:val="24"/>
      <w:szCs w:val="24"/>
    </w:rPr>
  </w:style>
  <w:style w:type="paragraph" w:customStyle="1" w:styleId="Styl2-nadpis11Aaaaa">
    <w:name w:val="Styl2-nadpis 1.1.Aaaaa"/>
    <w:basedOn w:val="Odstavecseseznamem"/>
    <w:link w:val="Styl2-nadpis11AaaaaChar"/>
    <w:qFormat/>
    <w:rsid w:val="003127C5"/>
    <w:pPr>
      <w:numPr>
        <w:ilvl w:val="1"/>
        <w:numId w:val="26"/>
      </w:numPr>
      <w:contextualSpacing w:val="0"/>
    </w:pPr>
    <w:rPr>
      <w:b/>
      <w:sz w:val="24"/>
      <w:szCs w:val="24"/>
    </w:rPr>
  </w:style>
  <w:style w:type="character" w:customStyle="1" w:styleId="Styl1-nadpis1AAAAChar">
    <w:name w:val="Styl1-nadpis 1.AAAA Char"/>
    <w:link w:val="Styl1-nadpis1AAAA"/>
    <w:rsid w:val="003127C5"/>
    <w:rPr>
      <w:rFonts w:ascii="Times New Roman" w:eastAsia="Times New Roman" w:hAnsi="Times New Roman"/>
      <w:b/>
      <w:sz w:val="24"/>
      <w:szCs w:val="24"/>
    </w:rPr>
  </w:style>
  <w:style w:type="character" w:customStyle="1" w:styleId="Styl2-nadpis11AaaaaChar">
    <w:name w:val="Styl2-nadpis 1.1.Aaaaa Char"/>
    <w:link w:val="Styl2-nadpis11Aaaaa"/>
    <w:rsid w:val="003127C5"/>
    <w:rPr>
      <w:rFonts w:ascii="Times New Roman" w:eastAsia="Times New Roman" w:hAnsi="Times New Roman"/>
      <w:b/>
      <w:sz w:val="24"/>
      <w:szCs w:val="24"/>
    </w:rPr>
  </w:style>
  <w:style w:type="paragraph" w:customStyle="1" w:styleId="Styl3-111Aaaaaa">
    <w:name w:val="Styl3-1.1.1. Aaaaaa"/>
    <w:basedOn w:val="Odstavecseseznamem"/>
    <w:qFormat/>
    <w:rsid w:val="003127C5"/>
    <w:pPr>
      <w:numPr>
        <w:ilvl w:val="2"/>
        <w:numId w:val="26"/>
      </w:numPr>
      <w:contextualSpacing w:val="0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184467"/>
    <w:rPr>
      <w:b/>
      <w:bCs/>
    </w:rPr>
  </w:style>
  <w:style w:type="paragraph" w:styleId="Textpoznpodarou">
    <w:name w:val="footnote text"/>
    <w:basedOn w:val="Normln"/>
    <w:link w:val="TextpoznpodarouChar1"/>
    <w:uiPriority w:val="99"/>
    <w:semiHidden/>
    <w:unhideWhenUsed/>
    <w:rsid w:val="00A3214F"/>
    <w:rPr>
      <w:sz w:val="20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rsid w:val="00A3214F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A321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345B85-27A6-4E61-B034-743E5D7FF3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76FB7C-E3C1-4192-8C78-FC5AF48C0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15</Pages>
  <Words>5564</Words>
  <Characters>32833</Characters>
  <Application>Microsoft Office Word</Application>
  <DocSecurity>0</DocSecurity>
  <Lines>273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38321</CharactersWithSpaces>
  <SharedDoc>false</SharedDoc>
  <HLinks>
    <vt:vector size="24" baseType="variant">
      <vt:variant>
        <vt:i4>6029362</vt:i4>
      </vt:variant>
      <vt:variant>
        <vt:i4>54</vt:i4>
      </vt:variant>
      <vt:variant>
        <vt:i4>0</vt:i4>
      </vt:variant>
      <vt:variant>
        <vt:i4>5</vt:i4>
      </vt:variant>
      <vt:variant>
        <vt:lpwstr>mailto:grill.ivo@ovak.cz</vt:lpwstr>
      </vt:variant>
      <vt:variant>
        <vt:lpwstr/>
      </vt:variant>
      <vt:variant>
        <vt:i4>131177</vt:i4>
      </vt:variant>
      <vt:variant>
        <vt:i4>51</vt:i4>
      </vt:variant>
      <vt:variant>
        <vt:i4>0</vt:i4>
      </vt:variant>
      <vt:variant>
        <vt:i4>5</vt:i4>
      </vt:variant>
      <vt:variant>
        <vt:lpwstr>mailto:vedral.zbynek@ovak.cz</vt:lpwstr>
      </vt:variant>
      <vt:variant>
        <vt:lpwstr/>
      </vt:variant>
      <vt:variant>
        <vt:i4>8</vt:i4>
      </vt:variant>
      <vt:variant>
        <vt:i4>39</vt:i4>
      </vt:variant>
      <vt:variant>
        <vt:i4>0</vt:i4>
      </vt:variant>
      <vt:variant>
        <vt:i4>5</vt:i4>
      </vt:variant>
      <vt:variant>
        <vt:lpwstr>https://profily-zadavatelu.cz/profil/45193673</vt:lpwstr>
      </vt:variant>
      <vt:variant>
        <vt:lpwstr/>
      </vt:variant>
      <vt:variant>
        <vt:i4>8</vt:i4>
      </vt:variant>
      <vt:variant>
        <vt:i4>36</vt:i4>
      </vt:variant>
      <vt:variant>
        <vt:i4>0</vt:i4>
      </vt:variant>
      <vt:variant>
        <vt:i4>5</vt:i4>
      </vt:variant>
      <vt:variant>
        <vt:lpwstr>https://profily-zadavatelu.cz/profil/45193673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Rosypal  Jakub, Mgr. LL.M.</dc:creator>
  <cp:lastModifiedBy>Rosypal  Jakub, Mgr. LL.M.</cp:lastModifiedBy>
  <cp:revision>7</cp:revision>
  <cp:lastPrinted>2019-10-18T08:23:00Z</cp:lastPrinted>
  <dcterms:created xsi:type="dcterms:W3CDTF">2019-10-16T12:12:00Z</dcterms:created>
  <dcterms:modified xsi:type="dcterms:W3CDTF">2019-10-18T08:24:00Z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4040287</vt:i4>
  </property>
</Properties>
</file>