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F55D10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>významných stavebních prací</w:t>
            </w:r>
          </w:p>
          <w:p w:rsidR="002C2674" w:rsidRPr="00D02BCC" w:rsidRDefault="005F0AD6" w:rsidP="00041446">
            <w:pPr>
              <w:jc w:val="center"/>
              <w:rPr>
                <w:rFonts w:ascii="Tahoma" w:hAnsi="Tahoma" w:cs="Tahoma"/>
                <w:bCs/>
              </w:rPr>
            </w:pPr>
            <w:r w:rsidRPr="00D02BCC">
              <w:rPr>
                <w:rFonts w:ascii="Tahoma" w:hAnsi="Tahoma" w:cs="Tahoma"/>
                <w:bCs/>
              </w:rPr>
              <w:t>jednotná prezentace základních podmínek nabídky</w:t>
            </w:r>
            <w:r w:rsidR="00D02BCC" w:rsidRPr="00D02BCC">
              <w:rPr>
                <w:rFonts w:ascii="Tahoma" w:hAnsi="Tahoma" w:cs="Tahoma"/>
                <w:bCs/>
              </w:rPr>
              <w:t xml:space="preserve"> – technické kvalifikační předpoklady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735"/>
      </w:tblGrid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:rsidR="007F0F4E" w:rsidRPr="00F55D10" w:rsidRDefault="00067B01" w:rsidP="00FC6B51">
            <w:pPr>
              <w:rPr>
                <w:rFonts w:ascii="Tahoma" w:hAnsi="Tahoma" w:cs="Tahoma"/>
              </w:rPr>
            </w:pPr>
            <w:r w:rsidRPr="00D417CF">
              <w:rPr>
                <w:rFonts w:ascii="Tahoma" w:hAnsi="Tahoma" w:cs="Tahoma"/>
              </w:rPr>
              <w:t>Vybudování retenční nádrže fotbalového areálu města Bruntálu</w:t>
            </w:r>
          </w:p>
        </w:tc>
      </w:tr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7F0F4E" w:rsidRPr="00F55D10" w:rsidRDefault="00067B01" w:rsidP="00EB34D6">
            <w:pPr>
              <w:rPr>
                <w:rFonts w:ascii="Tahoma" w:hAnsi="Tahoma" w:cs="Tahoma"/>
              </w:rPr>
            </w:pPr>
            <w:r w:rsidRPr="00551EFA">
              <w:rPr>
                <w:rFonts w:ascii="Tahoma" w:hAnsi="Tahoma" w:cs="Tahoma"/>
              </w:rPr>
              <w:t>VZMR/0</w:t>
            </w:r>
            <w:r w:rsidR="00EB34D6">
              <w:rPr>
                <w:rFonts w:ascii="Tahoma" w:hAnsi="Tahoma" w:cs="Tahoma"/>
              </w:rPr>
              <w:t>20</w:t>
            </w:r>
            <w:bookmarkStart w:id="0" w:name="_GoBack"/>
            <w:bookmarkEnd w:id="0"/>
            <w:r w:rsidRPr="00551EFA">
              <w:rPr>
                <w:rFonts w:ascii="Tahoma" w:hAnsi="Tahoma" w:cs="Tahoma"/>
              </w:rPr>
              <w:t>/2019/St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A7542"/>
    <w:rsid w:val="005F0AD6"/>
    <w:rsid w:val="006151ED"/>
    <w:rsid w:val="00710364"/>
    <w:rsid w:val="00712B8A"/>
    <w:rsid w:val="007F0F4E"/>
    <w:rsid w:val="008D43CB"/>
    <w:rsid w:val="00A05B9A"/>
    <w:rsid w:val="00AA21D8"/>
    <w:rsid w:val="00AA2201"/>
    <w:rsid w:val="00AD079D"/>
    <w:rsid w:val="00B06502"/>
    <w:rsid w:val="00B116F4"/>
    <w:rsid w:val="00BE484E"/>
    <w:rsid w:val="00D02BCC"/>
    <w:rsid w:val="00D52FE7"/>
    <w:rsid w:val="00E34656"/>
    <w:rsid w:val="00EB34D6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22</cp:revision>
  <cp:lastPrinted>2018-08-17T07:00:00Z</cp:lastPrinted>
  <dcterms:created xsi:type="dcterms:W3CDTF">2018-07-03T14:57:00Z</dcterms:created>
  <dcterms:modified xsi:type="dcterms:W3CDTF">2019-10-08T08:53:00Z</dcterms:modified>
</cp:coreProperties>
</file>