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EA9E" w14:textId="77777777" w:rsidR="00993145" w:rsidRPr="005C2D48" w:rsidRDefault="00993145" w:rsidP="00993145">
      <w:pPr>
        <w:rPr>
          <w:rFonts w:ascii="Arial Narrow" w:hAnsi="Arial Narrow"/>
          <w:lang w:eastAsia="x-none"/>
        </w:rPr>
      </w:pPr>
    </w:p>
    <w:p w14:paraId="47B6EA9F" w14:textId="2B75F9CF" w:rsidR="00862D05" w:rsidRPr="005C2D48" w:rsidRDefault="00862D05" w:rsidP="00236AF2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14:paraId="47B6EAA0" w14:textId="78E4BF76" w:rsidR="00862D05" w:rsidRPr="005C2D48" w:rsidRDefault="00862D05" w:rsidP="00236AF2">
      <w:pPr>
        <w:pStyle w:val="Normodsaz"/>
        <w:pBdr>
          <w:bottom w:val="single" w:sz="12" w:space="1" w:color="auto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, </w:t>
      </w:r>
      <w:r w:rsidR="005609ED" w:rsidRPr="005C2D48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14:paraId="47B6EAA1" w14:textId="77777777" w:rsidR="00BB5ACF" w:rsidRPr="005C2D48" w:rsidRDefault="00BB5ACF" w:rsidP="00D15A70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14:paraId="14207919" w14:textId="77777777" w:rsidR="00D15A70" w:rsidRDefault="00D15A70" w:rsidP="00D15A70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14:paraId="47B6EAA2" w14:textId="77777777" w:rsidR="00862D05" w:rsidRPr="005C2D48" w:rsidRDefault="00862D05" w:rsidP="00D15A70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14:paraId="47B6EAA3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14:paraId="47B6EAA4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14:paraId="47B6EAA5" w14:textId="77777777" w:rsidR="00862D05" w:rsidRPr="005C2D48" w:rsidRDefault="007609EE" w:rsidP="00236AF2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14:paraId="47B6EAA6" w14:textId="07BABC58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14:paraId="47B6EAA7" w14:textId="77777777" w:rsidR="00E47E3C" w:rsidRPr="005C2D48" w:rsidRDefault="00CB6009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14:paraId="47B6EAA8" w14:textId="77777777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14:paraId="47B6EAA9" w14:textId="77777777" w:rsidR="00862D05" w:rsidRPr="005C2D48" w:rsidRDefault="00BD128A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14:paraId="47B6EAAA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14:paraId="47B6EAAB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47B6EAAC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AD" w14:textId="77777777" w:rsidR="00862D05" w:rsidRPr="005C2D48" w:rsidRDefault="00862D05" w:rsidP="00236AF2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14:paraId="47B6EAAE" w14:textId="7A92125E" w:rsidR="00862D05" w:rsidRPr="005C2D48" w:rsidRDefault="005609ED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="00392635" w:rsidRPr="005C2D48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14:paraId="47B6EAAF" w14:textId="77777777" w:rsidR="00862D05" w:rsidRPr="005C2D48" w:rsidRDefault="00862D05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14:paraId="47B6EAB0" w14:textId="21D83418" w:rsidR="00862D05" w:rsidRPr="005C2D48" w:rsidRDefault="00862D05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14:paraId="47B6EAB1" w14:textId="77777777" w:rsidR="00862D05" w:rsidRPr="005C2D48" w:rsidRDefault="00862D05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14:paraId="47B6EAB2" w14:textId="77777777" w:rsidR="00862D05" w:rsidRPr="005C2D48" w:rsidRDefault="00862D05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14:paraId="47B6EAB3" w14:textId="77777777" w:rsidR="00862D05" w:rsidRPr="005C2D48" w:rsidRDefault="00862D05" w:rsidP="004E6BF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14:paraId="47B6EAB4" w14:textId="77777777" w:rsidR="00862D05" w:rsidRPr="005C2D48" w:rsidRDefault="00862D05" w:rsidP="00236AF2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14:paraId="47B6EAB5" w14:textId="50D78DC5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B6" w14:textId="77777777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069B82AD" w14:textId="32A9ACA0" w:rsidR="00D47709" w:rsidRDefault="00862D05" w:rsidP="004E6BFE">
      <w:pPr>
        <w:spacing w:line="276" w:lineRule="auto"/>
        <w:rPr>
          <w:rFonts w:ascii="Arial Narrow" w:eastAsia="Arial" w:hAnsi="Arial Narrow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="005609ED" w:rsidRPr="005C2D48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14:paraId="47B6EABF" w14:textId="3250416E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14:paraId="28BC3D07" w14:textId="7F8240DB" w:rsidR="008677EE" w:rsidRPr="004E6BFE" w:rsidRDefault="005609ED" w:rsidP="004E6BFE">
      <w:pPr>
        <w:pStyle w:val="Odstavecseseznamem"/>
        <w:rPr>
          <w:rFonts w:cs="Arial"/>
        </w:rPr>
      </w:pPr>
      <w:r w:rsidRPr="007646E1">
        <w:rPr>
          <w:rFonts w:cs="Arial"/>
        </w:rPr>
        <w:t>Zhotovitel bere na vědomí, že objednatel je nositelem projektu reg. číslo CZ.03.4.74/0.0/0.0/17_080</w:t>
      </w:r>
      <w:r w:rsidRPr="004E6BFE">
        <w:rPr>
          <w:rFonts w:cs="Arial"/>
        </w:rPr>
        <w:t>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14:paraId="587DFCE0" w14:textId="4EBB31CC" w:rsidR="008677EE" w:rsidRDefault="005609ED" w:rsidP="004E6BFE">
      <w:pPr>
        <w:pStyle w:val="Odstavecseseznamem"/>
      </w:pPr>
      <w:r w:rsidRPr="004E6BFE">
        <w:rPr>
          <w:rFonts w:cs="Arial"/>
        </w:rPr>
        <w:t xml:space="preserve">Touto smlouvou se zhotovitel zavazuje zajistit pro objednatele na svůj náklad a nebezpečí realizaci </w:t>
      </w:r>
      <w:r w:rsidR="001E4748" w:rsidRPr="004E6BFE">
        <w:rPr>
          <w:rFonts w:cs="Arial"/>
        </w:rPr>
        <w:t>aktivit z výše uvedeného projektu, a to</w:t>
      </w:r>
      <w:r w:rsidR="00E61BC7" w:rsidRPr="004E6BFE">
        <w:rPr>
          <w:rFonts w:cs="Arial"/>
        </w:rPr>
        <w:t xml:space="preserve"> </w:t>
      </w:r>
      <w:r w:rsidRPr="004E6BFE">
        <w:rPr>
          <w:rFonts w:cs="Arial"/>
        </w:rPr>
        <w:t xml:space="preserve">dodávku </w:t>
      </w:r>
      <w:r w:rsidR="00E61BC7" w:rsidRPr="004E6BFE">
        <w:rPr>
          <w:rFonts w:cs="Arial"/>
        </w:rPr>
        <w:t xml:space="preserve">služeb </w:t>
      </w:r>
      <w:r w:rsidR="0015427B" w:rsidRPr="004E6BFE">
        <w:rPr>
          <w:rFonts w:cs="Arial"/>
        </w:rPr>
        <w:t>–</w:t>
      </w:r>
      <w:r w:rsidR="00E61BC7" w:rsidRPr="004E6BFE">
        <w:rPr>
          <w:rFonts w:cs="Arial"/>
        </w:rPr>
        <w:t xml:space="preserve"> </w:t>
      </w:r>
      <w:r w:rsidR="0015427B" w:rsidRPr="004E6BFE">
        <w:rPr>
          <w:rFonts w:cs="Arial"/>
          <w:b/>
        </w:rPr>
        <w:t xml:space="preserve">pasport </w:t>
      </w:r>
      <w:r w:rsidR="005F42DF" w:rsidRPr="004E6BFE">
        <w:rPr>
          <w:rFonts w:cs="Arial"/>
          <w:b/>
        </w:rPr>
        <w:t xml:space="preserve">zeleně </w:t>
      </w:r>
      <w:r w:rsidR="0015427B" w:rsidRPr="004E6BFE">
        <w:rPr>
          <w:rFonts w:cs="Arial"/>
          <w:b/>
        </w:rPr>
        <w:t>ve městě Hodonín</w:t>
      </w:r>
      <w:r w:rsidR="00746F36" w:rsidRPr="004E6BFE">
        <w:rPr>
          <w:rFonts w:cs="Arial"/>
          <w:b/>
        </w:rPr>
        <w:t xml:space="preserve">, a objednatel se zavazuje dílo převzít a zaplatit zhotoviteli </w:t>
      </w:r>
      <w:r w:rsidR="00877788">
        <w:rPr>
          <w:rFonts w:cs="Arial"/>
          <w:b/>
        </w:rPr>
        <w:t>cenu za dílo</w:t>
      </w:r>
      <w:r w:rsidR="00746F36" w:rsidRPr="007646E1">
        <w:rPr>
          <w:rFonts w:cs="Arial"/>
          <w:b/>
        </w:rPr>
        <w:t xml:space="preserve"> </w:t>
      </w:r>
      <w:r w:rsidR="001E4748" w:rsidRPr="004E6BFE">
        <w:t>dle článku V. za podmínek dále uvedených.</w:t>
      </w:r>
    </w:p>
    <w:p w14:paraId="4A0E7C1D" w14:textId="77777777" w:rsidR="008677EE" w:rsidRPr="007646E1" w:rsidRDefault="008677EE" w:rsidP="004E6BFE">
      <w:pPr>
        <w:pStyle w:val="Odstavecseseznamem"/>
        <w:numPr>
          <w:ilvl w:val="0"/>
          <w:numId w:val="0"/>
        </w:numPr>
        <w:ind w:left="284"/>
      </w:pPr>
    </w:p>
    <w:p w14:paraId="4B55FFED" w14:textId="71A1ED07" w:rsidR="005609ED" w:rsidRPr="005C2D48" w:rsidRDefault="009D7B63" w:rsidP="004E6BFE">
      <w:pPr>
        <w:pStyle w:val="Odstavecseseznamem"/>
      </w:pPr>
      <w:r w:rsidRPr="005C2D48">
        <w:t xml:space="preserve">Bližší specifikace </w:t>
      </w:r>
      <w:r w:rsidR="00746F36">
        <w:t>díla</w:t>
      </w:r>
      <w:r w:rsidRPr="005C2D48">
        <w:t xml:space="preserve"> je obsahem přílohy č. 1</w:t>
      </w:r>
      <w:r w:rsidR="00746F36">
        <w:t>, kter</w:t>
      </w:r>
      <w:r w:rsidR="00AA1CB5">
        <w:t>á</w:t>
      </w:r>
      <w:r w:rsidR="00746F36">
        <w:t xml:space="preserve"> je nedílnou součástí této smlouvy</w:t>
      </w:r>
      <w:r w:rsidRPr="005C2D48">
        <w:t xml:space="preserve">. </w:t>
      </w:r>
    </w:p>
    <w:p w14:paraId="47B6EAC6" w14:textId="0375C63A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 xml:space="preserve">Práva a povinnosti </w:t>
      </w:r>
      <w:r w:rsidR="005609ED">
        <w:rPr>
          <w:rFonts w:ascii="Arial Narrow" w:hAnsi="Arial Narrow" w:cs="Arial"/>
          <w:caps/>
          <w:sz w:val="20"/>
        </w:rPr>
        <w:t>zhotovitel</w:t>
      </w:r>
      <w:r w:rsidRPr="005C2D48">
        <w:rPr>
          <w:rFonts w:ascii="Arial Narrow" w:hAnsi="Arial Narrow" w:cs="Arial"/>
          <w:caps/>
          <w:sz w:val="20"/>
        </w:rPr>
        <w:t>E</w:t>
      </w:r>
    </w:p>
    <w:p w14:paraId="10F0D710" w14:textId="76634743" w:rsidR="004E6BFE" w:rsidRDefault="005609ED" w:rsidP="004E6BFE">
      <w:pPr>
        <w:pStyle w:val="Odstavecseseznamem"/>
        <w:numPr>
          <w:ilvl w:val="0"/>
          <w:numId w:val="37"/>
        </w:numPr>
        <w:ind w:left="284" w:hanging="284"/>
      </w:pPr>
      <w:r>
        <w:t>Zhotovitel</w:t>
      </w:r>
      <w:r w:rsidR="00862D05" w:rsidRPr="005C2D48">
        <w:t xml:space="preserve"> je povinen při plnění smlouvy postupovat s odb</w:t>
      </w:r>
      <w:r w:rsidR="00F276EC" w:rsidRPr="005C2D48">
        <w:t>ornou péčí v zájmu objednatele</w:t>
      </w:r>
      <w:r w:rsidR="001E4748" w:rsidRPr="005C2D48">
        <w:t>, v případě financování projektu dle platných právních p</w:t>
      </w:r>
      <w:r w:rsidR="00E066A0" w:rsidRPr="005C2D48">
        <w:t>ředpisů a podmínek OP</w:t>
      </w:r>
      <w:r w:rsidR="001E4748" w:rsidRPr="005C2D48">
        <w:t xml:space="preserve">Z. </w:t>
      </w:r>
      <w:r>
        <w:t>Zhotovitel</w:t>
      </w:r>
      <w:r w:rsidR="001E4748" w:rsidRPr="005C2D48">
        <w:t xml:space="preserve"> se zavazuje dodržovat publicitu v soulad</w:t>
      </w:r>
      <w:r w:rsidR="00E066A0" w:rsidRPr="005C2D48">
        <w:t xml:space="preserve">u </w:t>
      </w:r>
      <w:r w:rsidR="00E066A0" w:rsidRPr="004E6BFE">
        <w:t>s </w:t>
      </w:r>
      <w:r w:rsidR="007646E1" w:rsidRPr="004E6BFE">
        <w:t>Obecnou částí pravidel pro žadatele a příjemce v rámci Operačního programu Zaměstnanost kapitolou Pravidla pro informování a komunikaci a</w:t>
      </w:r>
      <w:r w:rsidR="00D15A70">
        <w:t> </w:t>
      </w:r>
      <w:r w:rsidR="007646E1" w:rsidRPr="004E6BFE">
        <w:t>vizuální identita OPZ (v aktuálně platné verzi dostupné na webových stránkách esfcr.cz) na všech dokumentech souvisejících s vytvářeným pasportem.</w:t>
      </w:r>
    </w:p>
    <w:p w14:paraId="42FEFD28" w14:textId="77777777" w:rsidR="003E45CF" w:rsidRPr="005C2D48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47B6EAC8" w14:textId="36DA414C" w:rsidR="00521DA6" w:rsidRDefault="003E45CF" w:rsidP="004E6BFE">
      <w:pPr>
        <w:pStyle w:val="Odstavecseseznamem"/>
      </w:pPr>
      <w:r w:rsidRPr="00FA6FA8">
        <w:t>Zhotovitel je povinen řídit se při provádění díla pokyny objednatele. Zhotovitel je povinen písemně poštou nebo e-mailem upozornit objednatele na případnou nevhodnost jeho pokynů.</w:t>
      </w:r>
      <w:r>
        <w:t xml:space="preserve"> </w:t>
      </w:r>
      <w:r w:rsidR="005609ED">
        <w:t>Zhotovitel</w:t>
      </w:r>
      <w:r w:rsidR="00862D05" w:rsidRPr="005C2D48">
        <w:t xml:space="preserve">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t>, ledaže by vzhledem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="00536E0B" w:rsidRPr="005C2D48">
        <w:t>.</w:t>
      </w:r>
    </w:p>
    <w:p w14:paraId="4B42BB13" w14:textId="77777777" w:rsidR="003E45CF" w:rsidRPr="005C2D48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47B6EAC9" w14:textId="3ABAF8F0" w:rsidR="006D75EA" w:rsidRDefault="005609ED" w:rsidP="004E6BFE">
      <w:pPr>
        <w:pStyle w:val="Odstavecseseznamem"/>
      </w:pPr>
      <w:r>
        <w:t>Zhotovitel</w:t>
      </w:r>
      <w:r w:rsidR="006D75EA" w:rsidRPr="005C2D48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="006D75EA" w:rsidRPr="005C2D48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14:paraId="5A0FB60C" w14:textId="77777777" w:rsidR="003E45CF" w:rsidRPr="005C2D48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27C7C4A6" w14:textId="31ECD625" w:rsidR="003E45CF" w:rsidRDefault="00862D05" w:rsidP="004E6BFE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="000C2749" w:rsidRPr="005C2D48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14:paraId="47B6EACB" w14:textId="65E023CE" w:rsidR="00862D05" w:rsidRPr="005C2D48" w:rsidRDefault="00862D05" w:rsidP="004E6BFE">
      <w:pPr>
        <w:pStyle w:val="Odstavecseseznamem"/>
        <w:numPr>
          <w:ilvl w:val="0"/>
          <w:numId w:val="0"/>
        </w:numPr>
        <w:ind w:left="284"/>
      </w:pPr>
    </w:p>
    <w:p w14:paraId="47B6EACC" w14:textId="0B814DA5" w:rsidR="00E43B3B" w:rsidRPr="005C2D48" w:rsidRDefault="005609ED" w:rsidP="004E6BFE">
      <w:pPr>
        <w:pStyle w:val="Odstavecseseznamem"/>
      </w:pPr>
      <w:r>
        <w:t>Zhotovitel</w:t>
      </w:r>
      <w:r w:rsidR="00E43B3B" w:rsidRPr="005C2D48">
        <w:t xml:space="preserve"> se zavazuje postupovat při realizaci předmětu smlouvy specifikovaného v čl. I, odstavci </w:t>
      </w:r>
      <w:r w:rsidR="00172ADE" w:rsidRPr="005C2D48">
        <w:t>1</w:t>
      </w:r>
      <w:r w:rsidR="00E43B3B" w:rsidRPr="005C2D48">
        <w:t xml:space="preserve"> tak, aby ve vztahu k </w:t>
      </w:r>
      <w:r>
        <w:t>Zhotovitel</w:t>
      </w:r>
      <w:r w:rsidR="00E43B3B" w:rsidRPr="005C2D48">
        <w:t>i dotace nedošlo ze strany objednatele</w:t>
      </w:r>
      <w:r w:rsidR="000C2749" w:rsidRPr="005C2D48">
        <w:t xml:space="preserve"> k prodlení, jinak odpovídá za škodu, která by tím objednateli vznikla.</w:t>
      </w:r>
    </w:p>
    <w:p w14:paraId="47B6EACD" w14:textId="7A8C5D6C" w:rsidR="00E43B3B" w:rsidRDefault="005609ED" w:rsidP="004E6BFE">
      <w:pPr>
        <w:pStyle w:val="Odstavecseseznamem"/>
      </w:pPr>
      <w:r>
        <w:t>Zhotovitel</w:t>
      </w:r>
      <w:r w:rsidR="00E43B3B" w:rsidRPr="005C2D48">
        <w:t xml:space="preserve"> je povinen předat </w:t>
      </w:r>
      <w:r w:rsidR="00320E80" w:rsidRPr="005C2D48">
        <w:t>objednateli</w:t>
      </w:r>
      <w:r w:rsidR="00E43B3B" w:rsidRPr="005C2D48">
        <w:t xml:space="preserve"> bez zbytečného odkladu, na základě písemné výzvy </w:t>
      </w:r>
      <w:r w:rsidR="00320E80" w:rsidRPr="005C2D48">
        <w:t>objednatele</w:t>
      </w:r>
      <w:r w:rsidR="00E43B3B" w:rsidRPr="005C2D48">
        <w:t xml:space="preserve"> věci</w:t>
      </w:r>
      <w:r w:rsidR="002D54D5" w:rsidRPr="005C2D48">
        <w:t>,</w:t>
      </w:r>
      <w:r w:rsidR="00E43B3B" w:rsidRPr="005C2D48">
        <w:t xml:space="preserve"> které za něho převzal při začátku a během plnění této smlouvy.</w:t>
      </w:r>
    </w:p>
    <w:p w14:paraId="043ABB44" w14:textId="77777777" w:rsidR="003E45CF" w:rsidRPr="005C2D48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5C2EC9D0" w14:textId="4D5FFB2C" w:rsidR="003E45CF" w:rsidRDefault="005609ED" w:rsidP="004E6BFE">
      <w:pPr>
        <w:pStyle w:val="Odstavecseseznamem"/>
      </w:pPr>
      <w:r>
        <w:t>Zhotovitel</w:t>
      </w:r>
      <w:r w:rsidR="00862D05" w:rsidRPr="005C2D48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t>1730 odst. 2</w:t>
      </w:r>
      <w:r w:rsidR="00862D05" w:rsidRPr="005C2D48">
        <w:t xml:space="preserve"> (dále jen „důvěrné informace“). </w:t>
      </w:r>
      <w:r>
        <w:t>Zhotovitel</w:t>
      </w:r>
      <w:r w:rsidR="00862D05" w:rsidRPr="005C2D48">
        <w:t xml:space="preserve"> se zavazuje, že důvěrné informace, které mu budou svěřeny objednatelem nebo které získá v průběhu plnění této smlouvy</w:t>
      </w:r>
      <w:r w:rsidR="002D54D5" w:rsidRPr="005C2D48">
        <w:t>,</w:t>
      </w:r>
      <w:r w:rsidR="00862D05" w:rsidRPr="005C2D48">
        <w:t xml:space="preserve"> nezpřístupní třetím osobám.</w:t>
      </w:r>
      <w:r w:rsidR="00D01A08" w:rsidRPr="005C2D48">
        <w:t xml:space="preserve"> </w:t>
      </w:r>
      <w:r>
        <w:t>Zhotovitel</w:t>
      </w:r>
      <w:r w:rsidR="00862D05" w:rsidRPr="005C2D48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14:paraId="47B6EACE" w14:textId="7633B86C" w:rsidR="00862D05" w:rsidRDefault="00862D05" w:rsidP="004E6BFE">
      <w:pPr>
        <w:pStyle w:val="Odstavecseseznamem"/>
        <w:numPr>
          <w:ilvl w:val="0"/>
          <w:numId w:val="0"/>
        </w:numPr>
        <w:ind w:left="284"/>
      </w:pPr>
    </w:p>
    <w:p w14:paraId="5D4ECB48" w14:textId="27EC7F3E" w:rsidR="00FA6FA8" w:rsidRDefault="00FA6FA8" w:rsidP="004E6BFE">
      <w:pPr>
        <w:pStyle w:val="Odstavecseseznamem"/>
      </w:pPr>
      <w:r w:rsidRPr="00FA6FA8">
        <w:t xml:space="preserve">Na žádost objednatele budou dle jeho volby </w:t>
      </w:r>
      <w:r w:rsidR="00F22171" w:rsidRPr="00FA6FA8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14:paraId="65719DA8" w14:textId="77777777" w:rsidR="003E45CF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47B6EACF" w14:textId="30CD7027" w:rsidR="00D405E0" w:rsidRDefault="005609ED" w:rsidP="004E6BFE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14:paraId="52BA2227" w14:textId="77777777" w:rsidR="003E45CF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601CEBC3" w14:textId="6C9DBE3F" w:rsidR="00BA2439" w:rsidRPr="00812323" w:rsidRDefault="003774CA" w:rsidP="004E6BFE">
      <w:pPr>
        <w:pStyle w:val="Odstavecseseznamem"/>
      </w:pPr>
      <w:r w:rsidRPr="00812323">
        <w:t xml:space="preserve">Zhotovitel je povinen využívat po celou dobu provádění díla projektový tým, jehož složení sdělí objednateli </w:t>
      </w:r>
      <w:r w:rsidRPr="00812323">
        <w:rPr>
          <w:rFonts w:cs="DejaVuSans"/>
          <w:iCs/>
          <w:szCs w:val="18"/>
        </w:rPr>
        <w:t>před zahájením plnění dílčí části veřejné zakázky</w:t>
      </w:r>
      <w:r w:rsidRPr="00812323">
        <w:t xml:space="preserve">. Zhotovitel je oprávněn s předchozím písemným souhlasem objednatele měnit konkrétní osoby tvořící projektový tým. </w:t>
      </w:r>
    </w:p>
    <w:p w14:paraId="49BD1021" w14:textId="77777777" w:rsidR="003E45CF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0BD27402" w14:textId="2AABACB5" w:rsidR="00BA2439" w:rsidRDefault="00BA2439" w:rsidP="004E6BFE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14:paraId="75209348" w14:textId="77777777" w:rsidR="003E45CF" w:rsidRDefault="003E45CF" w:rsidP="004E6BFE">
      <w:pPr>
        <w:pStyle w:val="Odstavecseseznamem"/>
        <w:numPr>
          <w:ilvl w:val="0"/>
          <w:numId w:val="0"/>
        </w:numPr>
        <w:ind w:left="284"/>
      </w:pPr>
    </w:p>
    <w:p w14:paraId="070D2E5A" w14:textId="3AB2792E" w:rsidR="005A6CD2" w:rsidRPr="005C2D48" w:rsidRDefault="005A6CD2" w:rsidP="004E6BFE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="005879C4" w:rsidRPr="00A138B7">
        <w:rPr>
          <w:b/>
        </w:rPr>
        <w:t>31. 3. 2031</w:t>
      </w:r>
      <w:r w:rsidR="005879C4">
        <w:t xml:space="preserve">. </w:t>
      </w:r>
    </w:p>
    <w:p w14:paraId="47B6EAD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14:paraId="47B6EAD1" w14:textId="433FC3CC"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14:paraId="47B6EAD2" w14:textId="5714A079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14:paraId="47B6EAD5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14:paraId="47B6EAD6" w14:textId="67EDFBCF" w:rsidR="00BA3B33" w:rsidRDefault="00F245AC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</w:t>
      </w:r>
      <w:r w:rsidR="004E6BFE">
        <w:rPr>
          <w:rFonts w:ascii="Arial Narrow" w:hAnsi="Arial Narrow" w:cs="Arial"/>
        </w:rPr>
        <w:t xml:space="preserve"> </w:t>
      </w:r>
      <w:r w:rsidR="004E6BFE" w:rsidRPr="0088243E">
        <w:rPr>
          <w:rFonts w:ascii="Arial Narrow" w:hAnsi="Arial Narrow" w:cs="Arial"/>
        </w:rPr>
        <w:t xml:space="preserve">zahájení plnění smlouvy: </w:t>
      </w:r>
      <w:r w:rsidR="004E6BFE" w:rsidRPr="0088243E">
        <w:rPr>
          <w:rFonts w:ascii="Arial Narrow" w:hAnsi="Arial Narrow" w:cs="Arial"/>
          <w:b/>
        </w:rPr>
        <w:t>nejpozději do 10 dnů od výzvy objednatele</w:t>
      </w:r>
      <w:r w:rsidR="00BA3B33" w:rsidRPr="005C2D48">
        <w:rPr>
          <w:rFonts w:ascii="Arial Narrow" w:hAnsi="Arial Narrow" w:cs="Arial"/>
        </w:rPr>
        <w:t xml:space="preserve">. </w:t>
      </w:r>
    </w:p>
    <w:p w14:paraId="2FE2196E" w14:textId="4576060B" w:rsidR="004E6BFE" w:rsidRPr="004E6BFE" w:rsidRDefault="004E6BFE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>: nejpozději do 31. 12. 2020</w:t>
      </w:r>
      <w:r>
        <w:rPr>
          <w:rFonts w:ascii="Arial Narrow" w:hAnsi="Arial Narrow" w:cs="Arial"/>
          <w:b/>
        </w:rPr>
        <w:t>.</w:t>
      </w:r>
    </w:p>
    <w:p w14:paraId="5147AAF3" w14:textId="6E4487D2" w:rsidR="004E6BFE" w:rsidRPr="005C2D48" w:rsidRDefault="004E6BFE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časové </w:t>
      </w:r>
      <w:r w:rsidRPr="0088243E">
        <w:rPr>
          <w:rFonts w:ascii="Arial Narrow" w:hAnsi="Arial Narrow" w:cs="Arial"/>
          <w:b/>
        </w:rPr>
        <w:t xml:space="preserve">plnění předmětu smlouvy bude realizováno dle </w:t>
      </w:r>
      <w:r w:rsidRPr="0088243E">
        <w:rPr>
          <w:rFonts w:ascii="Arial Narrow" w:hAnsi="Arial Narrow" w:cs="Arial"/>
        </w:rPr>
        <w:t>zhotovitelem předloženého harmonogramu. Harmonogram,</w:t>
      </w:r>
      <w:r w:rsidRPr="0088243E">
        <w:rPr>
          <w:rFonts w:ascii="Arial Narrow" w:hAnsi="Arial Narrow" w:cs="Arial"/>
          <w:color w:val="FF0000"/>
        </w:rPr>
        <w:t xml:space="preserve"> </w:t>
      </w:r>
      <w:r w:rsidRPr="0088243E">
        <w:rPr>
          <w:rFonts w:ascii="Arial Narrow" w:hAnsi="Arial Narrow" w:cs="Arial"/>
        </w:rPr>
        <w:t>který je uveden v příloze č. 2 této smlouvy a tvoří její nedílnou součást, je pouze orientační a bude aktualizován v průběhu plnění dle aktuálních potřeb objednatele. Každá změna harmonogramu musí být schválena objednatelem</w:t>
      </w:r>
      <w:r>
        <w:rPr>
          <w:rFonts w:ascii="Arial Narrow" w:hAnsi="Arial Narrow" w:cs="Arial"/>
        </w:rPr>
        <w:t>.</w:t>
      </w:r>
    </w:p>
    <w:p w14:paraId="750F3183" w14:textId="400C586A" w:rsidR="00AC0326" w:rsidRDefault="008478D4" w:rsidP="00AC0326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 </w:t>
      </w:r>
      <w:r w:rsidR="00BA3B33" w:rsidRPr="005C2D48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="00BA3B33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e </w:t>
      </w:r>
      <w:r w:rsidR="00BA3B33" w:rsidRPr="005C2D48">
        <w:rPr>
          <w:rFonts w:ascii="Arial Narrow" w:hAnsi="Arial Narrow" w:cs="Arial"/>
        </w:rPr>
        <w:t xml:space="preserve">nejméně </w:t>
      </w:r>
      <w:r w:rsidR="00CF228A" w:rsidRPr="005C2D48">
        <w:rPr>
          <w:rFonts w:ascii="Arial Narrow" w:hAnsi="Arial Narrow" w:cs="Arial"/>
        </w:rPr>
        <w:t xml:space="preserve">10 </w:t>
      </w:r>
      <w:r w:rsidR="00BA3B33" w:rsidRPr="005C2D48">
        <w:rPr>
          <w:rFonts w:ascii="Arial Narrow" w:hAnsi="Arial Narrow" w:cs="Arial"/>
        </w:rPr>
        <w:t xml:space="preserve">pracovních dnů před požadovanou úpravou, tak aby </w:t>
      </w:r>
      <w:r w:rsidR="005609ED">
        <w:rPr>
          <w:rFonts w:ascii="Arial Narrow" w:hAnsi="Arial Narrow" w:cs="Arial"/>
        </w:rPr>
        <w:t>zhotovitel</w:t>
      </w:r>
      <w:r w:rsidR="00BA3B33" w:rsidRPr="005C2D48">
        <w:rPr>
          <w:rFonts w:ascii="Arial Narrow" w:hAnsi="Arial Narrow" w:cs="Arial"/>
        </w:rPr>
        <w:t xml:space="preserve"> mohl harmonogram včas upravit. Na každém takto upraveném harmonogramu bude uvedeno</w:t>
      </w:r>
      <w:r w:rsidR="00346964" w:rsidRPr="005C2D48">
        <w:rPr>
          <w:rFonts w:ascii="Arial Narrow" w:hAnsi="Arial Narrow" w:cs="Arial"/>
        </w:rPr>
        <w:t xml:space="preserve"> datum a číslo změny</w:t>
      </w:r>
      <w:r w:rsidR="00BA3B33" w:rsidRPr="005C2D48">
        <w:rPr>
          <w:rFonts w:ascii="Arial Narrow" w:hAnsi="Arial Narrow" w:cs="Arial"/>
        </w:rPr>
        <w:t xml:space="preserve">, aby bylo </w:t>
      </w:r>
      <w:r w:rsidR="00346964" w:rsidRPr="005C2D48">
        <w:rPr>
          <w:rFonts w:ascii="Arial Narrow" w:hAnsi="Arial Narrow" w:cs="Arial"/>
        </w:rPr>
        <w:t xml:space="preserve">v případě sporu </w:t>
      </w:r>
      <w:r w:rsidR="00BA3B33" w:rsidRPr="005C2D48">
        <w:rPr>
          <w:rFonts w:ascii="Arial Narrow" w:hAnsi="Arial Narrow" w:cs="Arial"/>
        </w:rPr>
        <w:t>možn</w:t>
      </w:r>
      <w:r w:rsidR="00346964" w:rsidRPr="005C2D48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="00346964" w:rsidRPr="005C2D48">
        <w:rPr>
          <w:rFonts w:ascii="Arial Narrow" w:hAnsi="Arial Narrow" w:cs="Arial"/>
        </w:rPr>
        <w:t>sporném období.</w:t>
      </w:r>
      <w:r w:rsidR="004D3B68" w:rsidRPr="005C2D48">
        <w:rPr>
          <w:rFonts w:ascii="Arial Narrow" w:hAnsi="Arial Narrow" w:cs="Arial"/>
        </w:rPr>
        <w:t xml:space="preserve"> </w:t>
      </w:r>
    </w:p>
    <w:p w14:paraId="41C62E6C" w14:textId="5814E0FC" w:rsidR="00AC0326" w:rsidRDefault="007E3CCB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</w:t>
      </w:r>
      <w:r w:rsidR="00AC0326" w:rsidRPr="00AC0326">
        <w:rPr>
          <w:rFonts w:ascii="Arial Narrow" w:hAnsi="Arial Narrow" w:cs="Arial"/>
        </w:rPr>
        <w:t>předání a převzetí díla bude vyhotoven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="00AC0326" w:rsidRP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14:paraId="787C684A" w14:textId="6AEFB6D4" w:rsidR="00AC0326" w:rsidRPr="00AC0326" w:rsidRDefault="00AC0326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14:paraId="47B6EAD8" w14:textId="77777777" w:rsidR="00862D05" w:rsidRPr="005C2D48" w:rsidRDefault="00862D05" w:rsidP="00AC0326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14:paraId="47B6EAD9" w14:textId="34A8A6F0" w:rsidR="00862D05" w:rsidRPr="005C2D48" w:rsidRDefault="00877788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14:paraId="47B6EADB" w14:textId="62F3DB7D" w:rsidR="004A3E88" w:rsidRPr="00812323" w:rsidRDefault="00877788" w:rsidP="004E6BFE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812323">
        <w:rPr>
          <w:rFonts w:ascii="Arial Narrow" w:hAnsi="Arial Narrow" w:cs="Arial"/>
        </w:rPr>
        <w:t>Cena díla</w:t>
      </w:r>
      <w:r w:rsidR="004A3E88" w:rsidRPr="00812323">
        <w:rPr>
          <w:rFonts w:ascii="Arial Narrow" w:hAnsi="Arial Narrow"/>
        </w:rPr>
        <w:t xml:space="preserve"> </w:t>
      </w:r>
      <w:r w:rsidR="00CC1CC7" w:rsidRPr="00812323">
        <w:rPr>
          <w:rFonts w:ascii="Arial Narrow" w:hAnsi="Arial Narrow"/>
        </w:rPr>
        <w:t>je dohodnuta v celkové</w:t>
      </w:r>
      <w:r w:rsidR="004A3E88" w:rsidRPr="00812323">
        <w:rPr>
          <w:rFonts w:ascii="Arial Narrow" w:hAnsi="Arial Narrow"/>
        </w:rPr>
        <w:t xml:space="preserve"> výši: </w:t>
      </w:r>
    </w:p>
    <w:p w14:paraId="47B6EADC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14:paraId="6D7CB206" w14:textId="62296991" w:rsidR="004E1C69" w:rsidRDefault="004A3E88" w:rsidP="004A3E88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="004E1C69" w:rsidRPr="00D02731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14:paraId="47627D9C" w14:textId="04DC214A" w:rsidR="00AA74B3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14:paraId="6CBF603E" w14:textId="6E5E2C8F" w:rsidR="004E1C69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14:paraId="47B6EADE" w14:textId="77777777" w:rsidR="004A3E88" w:rsidRDefault="004A3E88" w:rsidP="00AA74B3">
      <w:pPr>
        <w:pStyle w:val="Textkomente"/>
        <w:jc w:val="both"/>
        <w:rPr>
          <w:rFonts w:ascii="Arial Narrow" w:hAnsi="Arial Narrow" w:cs="Arial"/>
        </w:rPr>
      </w:pPr>
    </w:p>
    <w:p w14:paraId="47B6EADF" w14:textId="5A1A3BB5"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="00877788" w:rsidRPr="005C2D4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14:paraId="47B6EAE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14:paraId="47B6EAE1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14:paraId="47B6EAE2" w14:textId="12AA78CD" w:rsidR="00882EA8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="00882EA8" w:rsidRPr="005C2D4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14:paraId="47B6EAE3" w14:textId="30E91BED" w:rsidR="00882EA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="00223DF7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14:paraId="47B6EAE4" w14:textId="1A7D684F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14:paraId="47B6EAE5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14:paraId="47B6EAE6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47B6EAE7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14:paraId="47B6EAE8" w14:textId="77777777" w:rsidR="001700DE" w:rsidRDefault="00882EA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14:paraId="47B6EAE9" w14:textId="58176308" w:rsidR="00C1588D" w:rsidRPr="001700DE" w:rsidRDefault="00F01E9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="00C1588D" w:rsidRPr="001700DE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="00C1588D" w:rsidRPr="001700DE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1700DE">
        <w:rPr>
          <w:rFonts w:ascii="Arial Narrow" w:hAnsi="Arial Narrow" w:cs="Arial"/>
        </w:rPr>
        <w:t>Hodonín moderně a chytře</w:t>
      </w:r>
      <w:r w:rsidR="00C1588D" w:rsidRPr="001700DE">
        <w:rPr>
          <w:rFonts w:ascii="Arial Narrow" w:hAnsi="Arial Narrow" w:cs="Arial"/>
        </w:rPr>
        <w:t xml:space="preserve">“, </w:t>
      </w:r>
      <w:r w:rsidR="00716B46" w:rsidRPr="001700DE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14:paraId="47B6EAEA" w14:textId="54455C9B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47B6EAEB" w14:textId="03FE7C1B" w:rsidR="00882EA8" w:rsidRPr="005C2D48" w:rsidRDefault="005609ED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14:paraId="47B6EAEC" w14:textId="416AB1EC" w:rsidR="00D82B65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="00882EA8" w:rsidRPr="005C2D4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="00F23A48" w:rsidRPr="005C2D48">
        <w:rPr>
          <w:rFonts w:ascii="Arial Narrow" w:hAnsi="Arial Narrow" w:cs="Arial"/>
        </w:rPr>
        <w:t>e</w:t>
      </w:r>
      <w:r w:rsidR="00882EA8" w:rsidRPr="005C2D4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14:paraId="47B6EAED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14:paraId="47B6EAEE" w14:textId="353886AC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14:paraId="47B6EAEF" w14:textId="3175C03B" w:rsidR="00D82B65" w:rsidRPr="005C2D48" w:rsidRDefault="005609ED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14:paraId="47B6EAF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14:paraId="47B6EAF1" w14:textId="32B35463"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="00933F72" w:rsidRPr="005C2D48">
        <w:rPr>
          <w:rFonts w:ascii="Arial Narrow" w:hAnsi="Arial Narrow" w:cs="Arial"/>
        </w:rPr>
        <w:t xml:space="preserve"> zaplatit objednateli smluvní pokutu</w:t>
      </w:r>
      <w:r w:rsidR="008B55EE" w:rsidRPr="005C2D48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14:paraId="47B6EAF2" w14:textId="6F501FA7" w:rsidR="00D405E0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14:paraId="1427D426" w14:textId="61208BCF" w:rsidR="009F185E" w:rsidRDefault="009F185E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porušení závazku uvedeného v čl. II. odst. 10 této smlouvy se zhotovitel zavazuje uhradit obje</w:t>
      </w:r>
      <w:r w:rsidR="003774CA">
        <w:rPr>
          <w:rFonts w:ascii="Arial Narrow" w:hAnsi="Arial Narrow" w:cs="Arial"/>
        </w:rPr>
        <w:t xml:space="preserve">dnateli smluvní pokutu </w:t>
      </w:r>
      <w:r w:rsidR="003774CA" w:rsidRPr="00812323">
        <w:rPr>
          <w:rFonts w:ascii="Arial Narrow" w:hAnsi="Arial Narrow" w:cs="Arial"/>
        </w:rPr>
        <w:t>ve výši 5</w:t>
      </w:r>
      <w:r w:rsidRPr="00812323">
        <w:rPr>
          <w:rFonts w:ascii="Arial Narrow" w:hAnsi="Arial Narrow" w:cs="Arial"/>
        </w:rPr>
        <w:t>.000,- Kč za každé</w:t>
      </w:r>
      <w:r>
        <w:rPr>
          <w:rFonts w:ascii="Arial Narrow" w:hAnsi="Arial Narrow" w:cs="Arial"/>
        </w:rPr>
        <w:t xml:space="preserve"> jednotlivé porušení.</w:t>
      </w:r>
      <w:bookmarkStart w:id="0" w:name="_GoBack"/>
      <w:bookmarkEnd w:id="0"/>
    </w:p>
    <w:p w14:paraId="691C8A61" w14:textId="3ACF39BF" w:rsidR="00BE1BF5" w:rsidRPr="005C2D48" w:rsidRDefault="00BE1BF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14:paraId="47B6EAF3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14:paraId="47B6EAF5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14:paraId="47B6EAF6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14:paraId="47B6EAF7" w14:textId="77777777" w:rsidR="00862D05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14:paraId="6F1B734D" w14:textId="227F1527" w:rsidR="00E32224" w:rsidRPr="005C2D48" w:rsidRDefault="00E32224" w:rsidP="00E32224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14:paraId="47B6EAF8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14:paraId="47B6EAF9" w14:textId="77777777"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14:paraId="007E4E5D" w14:textId="3B80BEE4" w:rsidR="002A15D1" w:rsidRPr="005C2D48" w:rsidRDefault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14:paraId="023990F9" w14:textId="5350A66E" w:rsidR="003E45CF" w:rsidRPr="002A15D1" w:rsidRDefault="003E45CF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14:paraId="37D7CC51" w14:textId="77777777" w:rsidR="002A15D1" w:rsidRPr="005C2D48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14:paraId="6CC5FE5D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14:paraId="02BC25CF" w14:textId="0A6BCC4B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14:paraId="07031898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14:paraId="1CD34103" w14:textId="04E4CFC0" w:rsidR="002A15D1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14:paraId="7AB39906" w14:textId="0E76F062" w:rsidR="003E45CF" w:rsidRPr="004E6BFE" w:rsidRDefault="002A15D1" w:rsidP="004E6BFE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14:paraId="47B6EAFB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14:paraId="47B6EAFC" w14:textId="3FFE6371" w:rsidR="00862D05" w:rsidRPr="005C2D48" w:rsidRDefault="00862D05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14:paraId="47B6EB03" w14:textId="6DD1C5C9" w:rsidR="00862D05" w:rsidRPr="005C2D48" w:rsidRDefault="00862D05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14:paraId="47B6EB04" w14:textId="239D98FF" w:rsidR="00862D05" w:rsidRPr="005C2D48" w:rsidRDefault="00A56C48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14:paraId="47B6EB05" w14:textId="77777777" w:rsidR="00862D05" w:rsidRPr="005C2D48" w:rsidRDefault="00862D05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47B6EB07" w14:textId="77777777" w:rsidR="00E90F00" w:rsidRDefault="00E90F00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14:paraId="3E6EF2AD" w14:textId="14C67FC0" w:rsidR="001B106B" w:rsidRPr="005C2D48" w:rsidRDefault="00E86380" w:rsidP="004E6BF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14:paraId="47B6EB09" w14:textId="77777777" w:rsidR="00862D05" w:rsidRPr="001B106B" w:rsidRDefault="00862D05" w:rsidP="004E6BFE">
      <w:pPr>
        <w:pStyle w:val="Textkomente"/>
        <w:spacing w:before="120" w:after="120"/>
        <w:rPr>
          <w:rFonts w:ascii="Arial Narrow" w:hAnsi="Arial Narrow" w:cs="Arial"/>
        </w:rPr>
      </w:pPr>
    </w:p>
    <w:p w14:paraId="04FBD9E1" w14:textId="4D23B5FC" w:rsidR="001B106B" w:rsidRPr="004E6BFE" w:rsidRDefault="001B106B" w:rsidP="004E6BFE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4E6BFE">
        <w:rPr>
          <w:rFonts w:ascii="Arial Narrow" w:hAnsi="Arial Narrow"/>
        </w:rPr>
        <w:t>Doložka dle § 41 zákona č. 128/2000 Sb., o obcích, ve znění pozdějších předpisů</w:t>
      </w:r>
    </w:p>
    <w:p w14:paraId="4CE24B61" w14:textId="77777777" w:rsidR="001B106B" w:rsidRPr="004E6BFE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</w:rPr>
      </w:pPr>
      <w:r w:rsidRPr="004E6BFE">
        <w:rPr>
          <w:rFonts w:ascii="Arial Narrow" w:hAnsi="Arial Narrow"/>
        </w:rPr>
        <w:t>Rozhodnuto orgánem města:</w:t>
      </w:r>
      <w:r w:rsidRPr="004E6BFE">
        <w:rPr>
          <w:rFonts w:ascii="Arial Narrow" w:hAnsi="Arial Narrow"/>
        </w:rPr>
        <w:tab/>
        <w:t xml:space="preserve">  </w:t>
      </w:r>
      <w:r w:rsidRPr="004E6BFE">
        <w:rPr>
          <w:rFonts w:ascii="Arial Narrow" w:hAnsi="Arial Narrow"/>
          <w:highlight w:val="lightGray"/>
        </w:rPr>
        <w:t>……………………….</w:t>
      </w:r>
    </w:p>
    <w:p w14:paraId="20729C63" w14:textId="54423F6A" w:rsidR="001B106B" w:rsidRPr="004E6BFE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i/>
        </w:rPr>
      </w:pPr>
      <w:r w:rsidRPr="004E6BFE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jednací:             </w:t>
      </w:r>
      <w:r w:rsidRPr="004E6BFE">
        <w:rPr>
          <w:rFonts w:ascii="Arial Narrow" w:hAnsi="Arial Narrow"/>
          <w:i/>
          <w:highlight w:val="lightGray"/>
        </w:rPr>
        <w:t>………………………</w:t>
      </w:r>
      <w:r>
        <w:rPr>
          <w:rFonts w:ascii="Arial Narrow" w:hAnsi="Arial Narrow"/>
          <w:i/>
        </w:rPr>
        <w:t>.</w:t>
      </w:r>
    </w:p>
    <w:p w14:paraId="17F09E76" w14:textId="77777777" w:rsidR="001B106B" w:rsidRPr="00AA1CB5" w:rsidRDefault="001B106B" w:rsidP="004E6BFE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14:paraId="47B6EB14" w14:textId="77777777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6EB0E" w14:textId="77777777" w:rsidR="00862D05" w:rsidRPr="005C2D48" w:rsidRDefault="00E752EC" w:rsidP="004E6BF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B6EB13" w14:textId="77777777" w:rsidR="00862D05" w:rsidRPr="005C2D48" w:rsidRDefault="00862D05" w:rsidP="004E6BF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="00862D05" w:rsidRPr="005C2D48" w14:paraId="47B6EB1D" w14:textId="77777777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AB3C201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6" w14:textId="434BC2B6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14:paraId="47B6EB17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14:paraId="47B6EB18" w14:textId="77777777"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D2689B6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A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B" w14:textId="1E1FA00D"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14:paraId="47B6EB1C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6FA6F78F" w14:textId="77777777" w:rsidR="00EB486F" w:rsidRDefault="00EB486F">
      <w:pPr>
        <w:rPr>
          <w:rFonts w:ascii="Arial Narrow" w:hAnsi="Arial Narrow" w:cs="Arial"/>
        </w:rPr>
      </w:pPr>
    </w:p>
    <w:p w14:paraId="47B6EB25" w14:textId="77777777"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14:paraId="47B6EB27" w14:textId="6DF5353C" w:rsidR="00437C8E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14:paraId="4C79A2DF" w14:textId="77777777" w:rsidR="00431D96" w:rsidRDefault="00431D96" w:rsidP="00437C8E">
      <w:pPr>
        <w:rPr>
          <w:rFonts w:ascii="Arial Narrow" w:hAnsi="Arial Narrow" w:cs="Arial"/>
        </w:rPr>
      </w:pPr>
    </w:p>
    <w:p w14:paraId="716A2E49" w14:textId="1BFBA756" w:rsidR="003E45CF" w:rsidRDefault="003E45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7B6EB2C" w14:textId="21631BAE"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14:paraId="47B6EB2D" w14:textId="77777777"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14:paraId="47B6EB2E" w14:textId="77777777" w:rsidR="00437C8E" w:rsidRDefault="00437C8E" w:rsidP="00634F24">
      <w:pPr>
        <w:jc w:val="both"/>
        <w:rPr>
          <w:rFonts w:ascii="Arial Narrow" w:hAnsi="Arial Narrow" w:cs="Arial"/>
          <w:b/>
        </w:rPr>
      </w:pPr>
    </w:p>
    <w:p w14:paraId="0A3079E6" w14:textId="130DF12E" w:rsidR="00766EA0" w:rsidRPr="004E6BFE" w:rsidRDefault="00766EA0" w:rsidP="004E6BFE">
      <w:pPr>
        <w:rPr>
          <w:rFonts w:ascii="Arial Narrow" w:hAnsi="Arial Narrow"/>
          <w:b/>
        </w:rPr>
      </w:pPr>
      <w:r w:rsidRPr="004E6BFE">
        <w:rPr>
          <w:rFonts w:ascii="Arial Narrow" w:hAnsi="Arial Narrow"/>
          <w:b/>
        </w:rPr>
        <w:t xml:space="preserve">Pasport zeleně </w:t>
      </w:r>
      <w:r w:rsidR="00FF6F8C">
        <w:rPr>
          <w:rFonts w:ascii="Arial Narrow" w:hAnsi="Arial Narrow"/>
          <w:b/>
        </w:rPr>
        <w:t xml:space="preserve">ve městě </w:t>
      </w:r>
      <w:r w:rsidRPr="004E6BFE">
        <w:rPr>
          <w:rFonts w:ascii="Arial Narrow" w:hAnsi="Arial Narrow"/>
          <w:b/>
        </w:rPr>
        <w:t>Hodonín</w:t>
      </w:r>
    </w:p>
    <w:p w14:paraId="00C12F3F" w14:textId="77777777" w:rsidR="00766EA0" w:rsidRPr="00386032" w:rsidRDefault="00766EA0" w:rsidP="00634F24">
      <w:pPr>
        <w:pStyle w:val="Tabulkatext"/>
        <w:spacing w:before="0" w:after="0"/>
        <w:rPr>
          <w:rFonts w:ascii="Arial Narrow" w:hAnsi="Arial Narrow"/>
          <w:szCs w:val="20"/>
        </w:rPr>
      </w:pPr>
    </w:p>
    <w:p w14:paraId="0E3E2A54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Předmětem zakázky je pasportizace vegetačních prvků na plochách veřejně přístupné zeleně v intravilánu města. Rozsah může být upřesněn vymezením území zadavatelem (nová výstavba, nové plochy zeleně). Předpokládaná rozloha plošné zeleně k pasportizaci je cca 150 ha (vychází z generelu zeleně z roku 1999).</w:t>
      </w:r>
    </w:p>
    <w:p w14:paraId="01EA92F7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1F14C06C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 pasportu se zaznamenávají především:</w:t>
      </w:r>
    </w:p>
    <w:p w14:paraId="7A26B148" w14:textId="77777777" w:rsidR="00766EA0" w:rsidRPr="00386032" w:rsidRDefault="00766EA0" w:rsidP="00634F24">
      <w:pPr>
        <w:pStyle w:val="Tabulkatext"/>
        <w:numPr>
          <w:ilvl w:val="0"/>
          <w:numId w:val="19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plošné prvky – trávníky, plochy keřů, trvalek, letniček záhony růží, živé ploty volně rostoucí, živé ploty tvarované</w:t>
      </w:r>
    </w:p>
    <w:p w14:paraId="396C1FA4" w14:textId="77777777" w:rsidR="00766EA0" w:rsidRPr="00386032" w:rsidRDefault="00766EA0" w:rsidP="00634F24">
      <w:pPr>
        <w:pStyle w:val="Tabulkatext"/>
        <w:numPr>
          <w:ilvl w:val="0"/>
          <w:numId w:val="19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bodové – mobilní zeleň, solitérní stromy, skupiny stromů, keře</w:t>
      </w:r>
    </w:p>
    <w:p w14:paraId="040697D8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0BFBF4F7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Pro každý plošný prvek se sleduje intenzitní třída, plocha, svažitost, správce, zařazení do věších celků zeleně pro plánování údržby. U živých plotů tvarovaných se mimo celkovou plochu sleduje výška, šířka a délka.</w:t>
      </w:r>
    </w:p>
    <w:p w14:paraId="5BF163BF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Předpokládaný rozsah zakázky je cca 150 ha ploch zeleně. </w:t>
      </w:r>
    </w:p>
    <w:p w14:paraId="568C832E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U bodových prvků (stromy a keře) se bude sledovat pouze jejich lokalizace a základní rozlišení na jehličnatý, listnatý. Zadavatel nepožaduje podrobnou inventarizaci stromů.</w:t>
      </w:r>
    </w:p>
    <w:p w14:paraId="67917205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51D022C0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 provedení pasportizace bude v součinnosti zadavatele a zpracovatele město rozděleno na větší územní celky plošné zeleně. Toto bude zaneseno do digitálních i tištěných map.</w:t>
      </w:r>
    </w:p>
    <w:p w14:paraId="38D20009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6B581C67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Bude vyhotoven tabelární seznam typů vegetačních a technických prvků na zájmové území a jejich množství v m2 nebo v kusech, podle toho jestli se jedná o bodové či plošné prvky. Prvky budou zároveň rozděleny do ploch dle jejich vlastní polohy (v terénu by měly být jasně vymezené) a dle typu údržby, která by měla být pro každou plochu stejná. </w:t>
      </w:r>
    </w:p>
    <w:p w14:paraId="2E469208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645D050F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  <w:u w:val="single"/>
        </w:rPr>
        <w:t>Každý prvek bude mít svůj vlastní obraz v mapě a bude ho možné vyhledat a</w:t>
      </w:r>
      <w:r w:rsidRPr="00386032">
        <w:rPr>
          <w:rFonts w:ascii="Arial Narrow" w:hAnsi="Arial Narrow"/>
          <w:szCs w:val="20"/>
        </w:rPr>
        <w:t xml:space="preserve"> zobrazit. </w:t>
      </w:r>
    </w:p>
    <w:p w14:paraId="5F980D94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Při vytváření ploch se využije a rozvine již existující členění daného území. Především se převezme pojmenování a hranice vymezených ploch. </w:t>
      </w:r>
    </w:p>
    <w:p w14:paraId="674DCDA4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2ED6F57B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Každá plocha bude podle priority údržby rovněž začleněna do intenzitní třídy údržby, přičemž následně bude možné tuto intenzitní třídu pro každý inventarizovaný prvek individuálně upravovat.</w:t>
      </w:r>
    </w:p>
    <w:p w14:paraId="07942E8D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5ACA99E8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Forma zpracování PZ:</w:t>
      </w:r>
    </w:p>
    <w:p w14:paraId="297F4C73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PZ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14:paraId="13A49239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Mapy budou tématizovány podle pasportu zeleně, intenzivních tříd údržby, subjektu udržujícího zeleň, větší plochy zeleně. </w:t>
      </w:r>
    </w:p>
    <w:p w14:paraId="2B8A6242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Výstupem je odevzdání souboru dat v zadané struktuře datového modelu. Datový model bude poskytnut zpracovateli před zahájením prací.</w:t>
      </w:r>
    </w:p>
    <w:p w14:paraId="76E857BD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Vstupním formátem grafických dat je ESRI shapefile</w:t>
      </w:r>
      <w:r>
        <w:rPr>
          <w:rFonts w:ascii="Arial Narrow" w:hAnsi="Arial Narrow"/>
          <w:szCs w:val="20"/>
        </w:rPr>
        <w:t xml:space="preserve"> </w:t>
      </w:r>
      <w:r w:rsidRPr="00386032">
        <w:rPr>
          <w:rFonts w:ascii="Arial Narrow" w:hAnsi="Arial Narrow"/>
          <w:szCs w:val="20"/>
        </w:rPr>
        <w:t>a .dgn či .dwg. Pro číselníky a vazební tabulky pak DBF.</w:t>
      </w:r>
    </w:p>
    <w:p w14:paraId="4A7ADEBA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Grafická data musí splňovat obecná topologická pravidla např. plochy musí být uzavřené, nesmí se překrývat.</w:t>
      </w:r>
    </w:p>
    <w:p w14:paraId="66BF6327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Digitální data zadavatel nahraje do stávajícího GIS řešení města.</w:t>
      </w:r>
    </w:p>
    <w:p w14:paraId="574BCA59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119EA9DA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Příklad sledovaných atributů (může být upřesněno datovým modelem):</w:t>
      </w:r>
    </w:p>
    <w:p w14:paraId="0EE6CACB" w14:textId="77777777" w:rsidR="00766EA0" w:rsidRPr="00316F1D" w:rsidRDefault="00766EA0" w:rsidP="00634F24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 xml:space="preserve">Travnaté plochy </w:t>
      </w:r>
    </w:p>
    <w:p w14:paraId="46FE82DF" w14:textId="0179BBE6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 xml:space="preserve">em </w:t>
      </w:r>
    </w:p>
    <w:p w14:paraId="2CEF7689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travnatá plocha situována</w:t>
      </w:r>
    </w:p>
    <w:p w14:paraId="79A33138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plocha, svažitost (tři druhy svahu 1:5, 1:5 až 1:2, nad 1:2)</w:t>
      </w:r>
    </w:p>
    <w:p w14:paraId="04A42E2E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14:paraId="298C3F81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typy trávníků (parkové, luční, sportovní a nestandardní)</w:t>
      </w:r>
    </w:p>
    <w:p w14:paraId="046CF276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prostupnost terénu danou šířkou možného pokusu (R-ručně, do 0,5m, 1m, 2m)</w:t>
      </w:r>
    </w:p>
    <w:p w14:paraId="629E4DFD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14:paraId="6E22DACB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návrh opatření v rozsahu - bez  opatření, </w:t>
      </w:r>
      <w:r w:rsidRPr="00386032">
        <w:rPr>
          <w:rFonts w:ascii="Arial Narrow" w:hAnsi="Arial Narrow"/>
          <w:szCs w:val="20"/>
        </w:rPr>
        <w:t>pěstebn</w:t>
      </w:r>
      <w:r>
        <w:rPr>
          <w:rFonts w:ascii="Arial Narrow" w:hAnsi="Arial Narrow"/>
          <w:szCs w:val="20"/>
        </w:rPr>
        <w:t>í opatření, odstranění a poznámka</w:t>
      </w:r>
      <w:r w:rsidRPr="00386032">
        <w:rPr>
          <w:rFonts w:ascii="Arial Narrow" w:hAnsi="Arial Narrow"/>
          <w:szCs w:val="20"/>
        </w:rPr>
        <w:t xml:space="preserve"> textová k upřesnění</w:t>
      </w:r>
    </w:p>
    <w:p w14:paraId="4A308F90" w14:textId="77777777" w:rsidR="00766EA0" w:rsidRPr="00316F1D" w:rsidRDefault="00766EA0" w:rsidP="00634F24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>Keře a keřové skupiny od min. plochy 10 m2, živé ploty</w:t>
      </w:r>
    </w:p>
    <w:p w14:paraId="44005DDB" w14:textId="362A0B92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14:paraId="5D1D6C87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lastRenderedPageBreak/>
        <w:t xml:space="preserve">určení druhu </w:t>
      </w:r>
    </w:p>
    <w:p w14:paraId="4CD96C4E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keř, keřová skupina či živý plot situován</w:t>
      </w:r>
    </w:p>
    <w:p w14:paraId="4C1CD071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skladba (listnaté, jehličnaté, smíšené, opadavé/neopadavé)</w:t>
      </w:r>
    </w:p>
    <w:p w14:paraId="08754C4E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 živých plotů (tvarované, volně rostlé)</w:t>
      </w:r>
    </w:p>
    <w:p w14:paraId="16FD0A3B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plošné výměry (keřů, keřových skupin, živých plotů atd.)</w:t>
      </w:r>
    </w:p>
    <w:p w14:paraId="047E2E43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výška, šířka, délka keřového porostu</w:t>
      </w:r>
    </w:p>
    <w:p w14:paraId="77C175FC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věkové stádium</w:t>
      </w:r>
    </w:p>
    <w:p w14:paraId="53D846D9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14:paraId="2B22C7E1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14:paraId="705ABC6E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návrh opatření  v  rozsahu - bez  opatření,  pěstební  opatření, odstranění a  poznámka  textová k upřesnění</w:t>
      </w:r>
    </w:p>
    <w:p w14:paraId="63FBC2EB" w14:textId="77777777" w:rsidR="00766EA0" w:rsidRPr="00316F1D" w:rsidRDefault="00766EA0" w:rsidP="00634F24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>Stromy a skupiny stromů</w:t>
      </w:r>
    </w:p>
    <w:p w14:paraId="4C718E0F" w14:textId="060AAF8B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14:paraId="3B63A360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strom situován</w:t>
      </w:r>
    </w:p>
    <w:p w14:paraId="787F701D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zapojení (skupiny, solitéry, stromořadí, aleje)</w:t>
      </w:r>
    </w:p>
    <w:p w14:paraId="4BFD0B5C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14:paraId="45A9A7F5" w14:textId="77777777" w:rsidR="00766EA0" w:rsidRPr="00386032" w:rsidRDefault="00766EA0" w:rsidP="00634F24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Květinové záhony a mobilní nádoby</w:t>
      </w:r>
    </w:p>
    <w:p w14:paraId="189D2C30" w14:textId="62FD1BB8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14:paraId="60B4DA2B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druhové složení záhonu</w:t>
      </w:r>
    </w:p>
    <w:p w14:paraId="15228E52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plocha záhonu </w:t>
      </w:r>
    </w:p>
    <w:p w14:paraId="69BAAC70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záhon situován</w:t>
      </w:r>
    </w:p>
    <w:p w14:paraId="39763DEC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14:paraId="08325C88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 záhonu (záhon trvalkový, záhon cibulovin hlíz a letniček.)</w:t>
      </w:r>
    </w:p>
    <w:p w14:paraId="0F148010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14:paraId="20819133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návrh opatření v  rozsahu - bez  opatření, pěstební opatření, odstranění a</w:t>
      </w:r>
      <w:r w:rsidRPr="00386032">
        <w:rPr>
          <w:rFonts w:ascii="Arial Narrow" w:hAnsi="Arial Narrow"/>
          <w:szCs w:val="20"/>
        </w:rPr>
        <w:t xml:space="preserve"> poznámka textová k upřesnění</w:t>
      </w:r>
    </w:p>
    <w:p w14:paraId="25AC0B86" w14:textId="77777777" w:rsidR="00766EA0" w:rsidRPr="00386032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5442DDC8" w14:textId="77777777" w:rsidR="00766EA0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Cenová kalkulace údržby – </w:t>
      </w:r>
      <w:r w:rsidRPr="00386032">
        <w:rPr>
          <w:rFonts w:ascii="Arial Narrow" w:hAnsi="Arial Narrow"/>
          <w:szCs w:val="20"/>
        </w:rPr>
        <w:t>pasport bude obsahovat u jednotlivých ploch, prvků,</w:t>
      </w:r>
      <w:r>
        <w:rPr>
          <w:rFonts w:ascii="Arial Narrow" w:hAnsi="Arial Narrow"/>
          <w:szCs w:val="20"/>
        </w:rPr>
        <w:t xml:space="preserve"> skupin, </w:t>
      </w:r>
      <w:r w:rsidRPr="00386032">
        <w:rPr>
          <w:rFonts w:ascii="Arial Narrow" w:hAnsi="Arial Narrow"/>
          <w:szCs w:val="20"/>
        </w:rPr>
        <w:t>mobiliáře  atp. cenovou  kalkulaci  jejich  údržby,  včetně možnosti  zobrazení  nákladů dle  jednotlivých  skupin,  volitelně např.  zadáním  sečení  trávníků,  stříhání  živých  plotů atd.  a  dále  celkové  náklady  na  údržbu,  dle  kterých bude možné plánování finančních nákladů do rozpočtu města.</w:t>
      </w:r>
    </w:p>
    <w:p w14:paraId="24433426" w14:textId="77777777" w:rsidR="00766EA0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6A15AE46" w14:textId="77777777" w:rsidR="00766EA0" w:rsidRDefault="00766EA0" w:rsidP="00634F24">
      <w:pPr>
        <w:rPr>
          <w:rFonts w:ascii="Arial Narrow" w:eastAsiaTheme="minorHAnsi" w:hAnsi="Arial Narrow" w:cstheme="minorBidi"/>
          <w:b/>
          <w:color w:val="080808"/>
          <w:lang w:eastAsia="en-US"/>
        </w:rPr>
      </w:pPr>
      <w:r>
        <w:rPr>
          <w:rFonts w:ascii="Arial Narrow" w:hAnsi="Arial Narrow"/>
          <w:b/>
        </w:rPr>
        <w:br w:type="page"/>
      </w:r>
    </w:p>
    <w:p w14:paraId="7AB57FA9" w14:textId="65D8C968" w:rsidR="00AB5800" w:rsidRDefault="00AB5800" w:rsidP="00AB5800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lastRenderedPageBreak/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14:paraId="34E4724E" w14:textId="0BBA0744" w:rsidR="00AB5800" w:rsidRPr="00AB5800" w:rsidRDefault="00AB5800" w:rsidP="00AB5800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="00AB5800" w:rsidRP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2829" w14:textId="77777777" w:rsidR="00CF1627" w:rsidRDefault="00CF1627">
      <w:r>
        <w:separator/>
      </w:r>
    </w:p>
  </w:endnote>
  <w:endnote w:type="continuationSeparator" w:id="0">
    <w:p w14:paraId="31BCEB32" w14:textId="77777777" w:rsidR="00CF1627" w:rsidRDefault="00C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D" w14:textId="1BE08116" w:rsidR="00A7364B" w:rsidRPr="00236AF2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812323">
      <w:rPr>
        <w:rStyle w:val="slostrnky"/>
        <w:rFonts w:ascii="Arial Narrow" w:hAnsi="Arial Narrow" w:cs="Arial"/>
        <w:noProof/>
        <w:sz w:val="16"/>
      </w:rPr>
      <w:t>5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812323">
      <w:rPr>
        <w:rStyle w:val="slostrnky"/>
        <w:rFonts w:ascii="Arial Narrow" w:hAnsi="Arial Narrow" w:cs="Arial"/>
        <w:noProof/>
        <w:sz w:val="16"/>
      </w:rPr>
      <w:t>8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B260" w14:textId="77777777" w:rsidR="00CF1627" w:rsidRDefault="00CF1627">
      <w:r>
        <w:separator/>
      </w:r>
    </w:p>
  </w:footnote>
  <w:footnote w:type="continuationSeparator" w:id="0">
    <w:p w14:paraId="433AA8DD" w14:textId="77777777" w:rsidR="00CF1627" w:rsidRDefault="00CF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A" w14:textId="77777777"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47B6EB3E" wp14:editId="47B6EB3F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EB3B" w14:textId="77777777"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14:paraId="47B6EB3C" w14:textId="77777777"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9E913CB"/>
    <w:multiLevelType w:val="hybridMultilevel"/>
    <w:tmpl w:val="FD3C7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FC76D3A"/>
    <w:multiLevelType w:val="hybridMultilevel"/>
    <w:tmpl w:val="5268E5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9F51838"/>
    <w:multiLevelType w:val="hybridMultilevel"/>
    <w:tmpl w:val="ADBEE7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6"/>
  </w:num>
  <w:num w:numId="3">
    <w:abstractNumId w:val="22"/>
  </w:num>
  <w:num w:numId="4">
    <w:abstractNumId w:val="17"/>
  </w:num>
  <w:num w:numId="5">
    <w:abstractNumId w:val="26"/>
  </w:num>
  <w:num w:numId="6">
    <w:abstractNumId w:val="38"/>
  </w:num>
  <w:num w:numId="7">
    <w:abstractNumId w:val="21"/>
  </w:num>
  <w:num w:numId="8">
    <w:abstractNumId w:val="15"/>
  </w:num>
  <w:num w:numId="9">
    <w:abstractNumId w:val="24"/>
  </w:num>
  <w:num w:numId="10">
    <w:abstractNumId w:val="36"/>
  </w:num>
  <w:num w:numId="11">
    <w:abstractNumId w:val="28"/>
  </w:num>
  <w:num w:numId="12">
    <w:abstractNumId w:val="9"/>
  </w:num>
  <w:num w:numId="13">
    <w:abstractNumId w:val="23"/>
  </w:num>
  <w:num w:numId="14">
    <w:abstractNumId w:val="10"/>
  </w:num>
  <w:num w:numId="15">
    <w:abstractNumId w:val="11"/>
  </w:num>
  <w:num w:numId="16">
    <w:abstractNumId w:val="20"/>
  </w:num>
  <w:num w:numId="17">
    <w:abstractNumId w:val="34"/>
  </w:num>
  <w:num w:numId="18">
    <w:abstractNumId w:val="18"/>
  </w:num>
  <w:num w:numId="19">
    <w:abstractNumId w:val="31"/>
  </w:num>
  <w:num w:numId="20">
    <w:abstractNumId w:val="12"/>
  </w:num>
  <w:num w:numId="21">
    <w:abstractNumId w:val="30"/>
  </w:num>
  <w:num w:numId="22">
    <w:abstractNumId w:val="37"/>
  </w:num>
  <w:num w:numId="23">
    <w:abstractNumId w:val="25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9"/>
  </w:num>
  <w:num w:numId="31">
    <w:abstractNumId w:val="5"/>
    <w:lvlOverride w:ilvl="0">
      <w:startOverride w:val="1"/>
    </w:lvlOverride>
  </w:num>
  <w:num w:numId="32">
    <w:abstractNumId w:val="35"/>
  </w:num>
  <w:num w:numId="33">
    <w:abstractNumId w:val="14"/>
  </w:num>
  <w:num w:numId="34">
    <w:abstractNumId w:val="19"/>
  </w:num>
  <w:num w:numId="35">
    <w:abstractNumId w:val="32"/>
  </w:num>
  <w:num w:numId="36">
    <w:abstractNumId w:val="13"/>
  </w:num>
  <w:num w:numId="37">
    <w:abstractNumId w:val="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62E75"/>
    <w:rsid w:val="00073294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D1E42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3844"/>
    <w:rsid w:val="00194900"/>
    <w:rsid w:val="001A399B"/>
    <w:rsid w:val="001B1002"/>
    <w:rsid w:val="001B106B"/>
    <w:rsid w:val="001B3E03"/>
    <w:rsid w:val="001B669E"/>
    <w:rsid w:val="001E0978"/>
    <w:rsid w:val="001E4748"/>
    <w:rsid w:val="001E5B33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94D65"/>
    <w:rsid w:val="002A15D1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56AA1"/>
    <w:rsid w:val="00372423"/>
    <w:rsid w:val="003729FF"/>
    <w:rsid w:val="003774CA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1C69"/>
    <w:rsid w:val="004E432A"/>
    <w:rsid w:val="004E6BDA"/>
    <w:rsid w:val="004E6BFE"/>
    <w:rsid w:val="0050668A"/>
    <w:rsid w:val="0051618A"/>
    <w:rsid w:val="00521DA6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35D2"/>
    <w:rsid w:val="00625AEF"/>
    <w:rsid w:val="0063108C"/>
    <w:rsid w:val="006347BC"/>
    <w:rsid w:val="00634F24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1705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46E1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F1B54"/>
    <w:rsid w:val="007F5508"/>
    <w:rsid w:val="00801E34"/>
    <w:rsid w:val="00812323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2F6C"/>
    <w:rsid w:val="00863121"/>
    <w:rsid w:val="00865DBC"/>
    <w:rsid w:val="008677EE"/>
    <w:rsid w:val="008712F6"/>
    <w:rsid w:val="00874BB1"/>
    <w:rsid w:val="00876ECE"/>
    <w:rsid w:val="00877788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5517"/>
    <w:rsid w:val="009B64ED"/>
    <w:rsid w:val="009B7E7F"/>
    <w:rsid w:val="009C63E5"/>
    <w:rsid w:val="009D7B63"/>
    <w:rsid w:val="009E12A5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1CC7"/>
    <w:rsid w:val="00CC4A32"/>
    <w:rsid w:val="00CC527C"/>
    <w:rsid w:val="00CC5A55"/>
    <w:rsid w:val="00CC78EB"/>
    <w:rsid w:val="00CD3394"/>
    <w:rsid w:val="00CD38B5"/>
    <w:rsid w:val="00CE53D3"/>
    <w:rsid w:val="00CF1627"/>
    <w:rsid w:val="00CF228A"/>
    <w:rsid w:val="00CF3CFA"/>
    <w:rsid w:val="00CF49B8"/>
    <w:rsid w:val="00D00AF9"/>
    <w:rsid w:val="00D01A08"/>
    <w:rsid w:val="00D01D42"/>
    <w:rsid w:val="00D10C20"/>
    <w:rsid w:val="00D15A7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E70AF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75B88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E208C"/>
    <w:rsid w:val="00FE6EB2"/>
    <w:rsid w:val="00FF00B8"/>
    <w:rsid w:val="00FF1341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6EA9E"/>
  <w15:docId w15:val="{7F3C4AD3-7562-4A62-9638-8C4CA57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eastAsia="Calibri" w:hAnsi="Arial Narrow"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746F36"/>
    <w:rPr>
      <w:rFonts w:ascii="Arial Narrow" w:eastAsia="Calibri" w:hAnsi="Arial Narrow" w:cs="Calibri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3284-1AAD-4099-B523-50704BA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3136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/>
  <cp:lastModifiedBy>Drábek Petr</cp:lastModifiedBy>
  <cp:revision>58</cp:revision>
  <cp:lastPrinted>2016-08-08T10:18:00Z</cp:lastPrinted>
  <dcterms:created xsi:type="dcterms:W3CDTF">2019-04-17T11:48:00Z</dcterms:created>
  <dcterms:modified xsi:type="dcterms:W3CDTF">2019-11-21T13:17:00Z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