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9805" w14:textId="77777777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3EF5BB1A" w14:textId="77777777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B24968">
        <w:rPr>
          <w:b w:val="0"/>
          <w:sz w:val="22"/>
          <w:szCs w:val="22"/>
        </w:rPr>
        <w:t>5</w:t>
      </w:r>
      <w:r w:rsidRPr="001D6FCC">
        <w:rPr>
          <w:b w:val="0"/>
          <w:sz w:val="22"/>
          <w:szCs w:val="22"/>
        </w:rPr>
        <w:t xml:space="preserve"> ZD</w:t>
      </w:r>
    </w:p>
    <w:p w14:paraId="7417B2A1" w14:textId="5AAC3540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2336CC">
        <w:rPr>
          <w:b w:val="0"/>
          <w:bCs w:val="0"/>
          <w:sz w:val="22"/>
          <w:szCs w:val="22"/>
        </w:rPr>
        <w:t>DOD20190971</w:t>
      </w:r>
    </w:p>
    <w:p w14:paraId="4C2CB0B1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49517E">
        <w:rPr>
          <w:sz w:val="22"/>
          <w:szCs w:val="22"/>
        </w:rPr>
        <w:pict w14:anchorId="78C4C28D">
          <v:rect id="_x0000_i1025" style="width:453.6pt;height:1.5pt" o:hralign="center" o:hrstd="t" o:hrnoshade="t" o:hr="t" fillcolor="black" stroked="f"/>
        </w:pict>
      </w:r>
    </w:p>
    <w:p w14:paraId="698346D9" w14:textId="77777777" w:rsidR="00140B53" w:rsidRPr="00140B53" w:rsidRDefault="00140B53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6C41D6C9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4D9C2B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210F13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5A61C634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</w:t>
      </w:r>
      <w:proofErr w:type="gramStart"/>
      <w:r w:rsidRPr="00B51BE4">
        <w:rPr>
          <w:sz w:val="22"/>
          <w:szCs w:val="22"/>
        </w:rPr>
        <w:t>rejstříku</w:t>
      </w:r>
      <w:proofErr w:type="gramEnd"/>
      <w:r w:rsidRPr="00B51BE4">
        <w:rPr>
          <w:sz w:val="22"/>
          <w:szCs w:val="22"/>
        </w:rPr>
        <w:t xml:space="preserve">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73FD97D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62B658C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0879F16B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492F3EC8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34885F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6EBA862B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4BA05C1" w14:textId="77777777" w:rsidR="00140B53" w:rsidRDefault="001D6FCC" w:rsidP="001D6FCC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>Karel Žaluda, vedoucí střediska správa a údržba ostatního</w:t>
      </w:r>
      <w:r w:rsidR="00AA0D94">
        <w:rPr>
          <w:sz w:val="22"/>
          <w:szCs w:val="22"/>
        </w:rPr>
        <w:t xml:space="preserve"> m</w:t>
      </w:r>
      <w:r w:rsidR="00140B53">
        <w:rPr>
          <w:sz w:val="22"/>
          <w:szCs w:val="22"/>
        </w:rPr>
        <w:t>ajetku</w:t>
      </w:r>
    </w:p>
    <w:p w14:paraId="6F7B6067" w14:textId="77777777" w:rsidR="007D3363" w:rsidRPr="00B51BE4" w:rsidRDefault="007D3363" w:rsidP="00140B53">
      <w:pPr>
        <w:tabs>
          <w:tab w:val="left" w:pos="3969"/>
        </w:tabs>
        <w:spacing w:line="240" w:lineRule="atLeast"/>
        <w:ind w:left="3969" w:right="21"/>
        <w:jc w:val="both"/>
        <w:rPr>
          <w:sz w:val="22"/>
          <w:szCs w:val="22"/>
        </w:rPr>
      </w:pPr>
      <w:r w:rsidRPr="00140B53">
        <w:rPr>
          <w:color w:val="000000"/>
          <w:sz w:val="22"/>
          <w:szCs w:val="22"/>
        </w:rPr>
        <w:t>tel</w:t>
      </w:r>
      <w:r w:rsidRPr="00B51BE4">
        <w:rPr>
          <w:sz w:val="22"/>
          <w:szCs w:val="22"/>
        </w:rPr>
        <w:t xml:space="preserve">.: 59 740 2163, e-mail: </w:t>
      </w:r>
      <w:hyperlink r:id="rId8" w:history="1">
        <w:r w:rsidR="00140B53" w:rsidRPr="006E4292">
          <w:rPr>
            <w:rStyle w:val="Hypertextovodkaz"/>
            <w:sz w:val="22"/>
            <w:szCs w:val="22"/>
          </w:rPr>
          <w:t>karel.zaluda@dpo.cz</w:t>
        </w:r>
      </w:hyperlink>
    </w:p>
    <w:p w14:paraId="6B2E3E76" w14:textId="77777777" w:rsidR="00140B53" w:rsidRPr="00140B53" w:rsidRDefault="007D336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mistr střediska správa a údržba ostatního majetku</w:t>
      </w:r>
    </w:p>
    <w:p w14:paraId="681F1632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>: 59 740 2220,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hyperlink r:id="rId9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ales.rydl@dpo.cz</w:t>
        </w:r>
      </w:hyperlink>
    </w:p>
    <w:p w14:paraId="0BA37A92" w14:textId="77777777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střediska správa a údržba ostatního majetku</w:t>
      </w:r>
    </w:p>
    <w:p w14:paraId="19A1F6ED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59 740 2180, e-mail: </w:t>
      </w:r>
      <w:hyperlink r:id="rId10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petr.dluhos@dpo.cz</w:t>
        </w:r>
      </w:hyperlink>
    </w:p>
    <w:p w14:paraId="758AAB4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3DA9491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5382789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4F58DA4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EBA89B8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75422CF6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  <w:permStart w:id="813919530" w:edGrp="everyone"/>
    </w:p>
    <w:p w14:paraId="06C3C066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1EB8B3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EC10F1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F6DB13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</w:t>
      </w:r>
      <w:proofErr w:type="gramStart"/>
      <w:r w:rsidRPr="00B51BE4">
        <w:rPr>
          <w:sz w:val="22"/>
          <w:szCs w:val="22"/>
        </w:rPr>
        <w:t>rejstříku</w:t>
      </w:r>
      <w:proofErr w:type="gramEnd"/>
      <w:r w:rsidRPr="00B51BE4">
        <w:rPr>
          <w:sz w:val="22"/>
          <w:szCs w:val="22"/>
        </w:rPr>
        <w:tab/>
      </w:r>
    </w:p>
    <w:p w14:paraId="6E34511C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68189FF9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3BDF69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79A9BE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7FF443F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8E1174D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4E47CF7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33EE2686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5248C1E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4C4402A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8278A6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4FF660C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ermEnd w:id="813919530"/>
    <w:p w14:paraId="39EC4CD9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394CF96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Pr="00B51BE4">
        <w:rPr>
          <w:sz w:val="22"/>
          <w:szCs w:val="22"/>
        </w:rPr>
        <w:t xml:space="preserve">) </w:t>
      </w:r>
    </w:p>
    <w:p w14:paraId="59088C5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37FD51C8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0C372D84" w14:textId="1610A731" w:rsidR="00430488" w:rsidRDefault="007D3363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1D6FCC">
        <w:rPr>
          <w:sz w:val="22"/>
          <w:szCs w:val="22"/>
        </w:rPr>
        <w:t xml:space="preserve"> </w:t>
      </w:r>
      <w:r w:rsidR="00F073BF" w:rsidRPr="00F073BF">
        <w:rPr>
          <w:sz w:val="22"/>
          <w:szCs w:val="22"/>
        </w:rPr>
        <w:t>NR-</w:t>
      </w:r>
      <w:r w:rsidR="0088567B">
        <w:rPr>
          <w:sz w:val="22"/>
          <w:szCs w:val="22"/>
        </w:rPr>
        <w:t>2</w:t>
      </w:r>
      <w:r w:rsidR="00F073BF" w:rsidRPr="00F073BF">
        <w:rPr>
          <w:sz w:val="22"/>
          <w:szCs w:val="22"/>
        </w:rPr>
        <w:t>0-</w:t>
      </w:r>
      <w:r w:rsidR="0088567B">
        <w:rPr>
          <w:sz w:val="22"/>
          <w:szCs w:val="22"/>
        </w:rPr>
        <w:t>20</w:t>
      </w:r>
      <w:r w:rsidR="00F073BF" w:rsidRPr="00F073BF">
        <w:rPr>
          <w:sz w:val="22"/>
          <w:szCs w:val="22"/>
        </w:rPr>
        <w:t>-OŘ-Ko</w:t>
      </w:r>
      <w:r w:rsidR="00581961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Souhlas s uzavřením této smlouvy udělila dozorčí rada Dopravního podniku Ostrava a.s. na svém jednání dne </w:t>
      </w:r>
      <w:proofErr w:type="spellStart"/>
      <w:proofErr w:type="gramStart"/>
      <w:r w:rsidRPr="00B51BE4">
        <w:rPr>
          <w:color w:val="FF0000"/>
          <w:sz w:val="22"/>
          <w:szCs w:val="22"/>
        </w:rPr>
        <w:t>xx</w:t>
      </w:r>
      <w:proofErr w:type="gramEnd"/>
      <w:r w:rsidRPr="00B51BE4">
        <w:rPr>
          <w:color w:val="FF0000"/>
          <w:sz w:val="22"/>
          <w:szCs w:val="22"/>
        </w:rPr>
        <w:t>.</w:t>
      </w:r>
      <w:proofErr w:type="gramStart"/>
      <w:r w:rsidRPr="00B51BE4">
        <w:rPr>
          <w:color w:val="FF0000"/>
          <w:sz w:val="22"/>
          <w:szCs w:val="22"/>
        </w:rPr>
        <w:t>xx</w:t>
      </w:r>
      <w:proofErr w:type="gramEnd"/>
      <w:r w:rsidRPr="00B51BE4">
        <w:rPr>
          <w:color w:val="FF0000"/>
          <w:sz w:val="22"/>
          <w:szCs w:val="22"/>
        </w:rPr>
        <w:t>.xxxx</w:t>
      </w:r>
      <w:proofErr w:type="spellEnd"/>
      <w:r w:rsidRPr="00B51BE4">
        <w:rPr>
          <w:sz w:val="22"/>
          <w:szCs w:val="22"/>
        </w:rPr>
        <w:t xml:space="preserve"> </w:t>
      </w:r>
      <w:r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430488">
        <w:rPr>
          <w:i/>
          <w:color w:val="0070C0"/>
          <w:sz w:val="22"/>
          <w:szCs w:val="22"/>
        </w:rPr>
        <w:t xml:space="preserve">   </w:t>
      </w:r>
      <w:r w:rsidR="00430488">
        <w:rPr>
          <w:i/>
          <w:color w:val="0070C0"/>
          <w:sz w:val="22"/>
          <w:szCs w:val="22"/>
        </w:rPr>
        <w:br w:type="page"/>
      </w:r>
    </w:p>
    <w:p w14:paraId="3BD9DBD9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2FD3E4D5" w14:textId="77777777" w:rsidR="00BC6810" w:rsidRPr="00B86B70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8B6713">
        <w:rPr>
          <w:rFonts w:ascii="Times New Roman" w:hAnsi="Times New Roman" w:cs="Times New Roman"/>
          <w:szCs w:val="22"/>
        </w:rPr>
        <w:t xml:space="preserve">servisních služeb </w:t>
      </w:r>
      <w:r w:rsidR="00B24968" w:rsidRPr="00B51BE4">
        <w:rPr>
          <w:rFonts w:ascii="Times New Roman" w:hAnsi="Times New Roman" w:cs="Times New Roman"/>
          <w:szCs w:val="22"/>
        </w:rPr>
        <w:t xml:space="preserve">a dalších touto smlouvou specifikovaných odborných dodávek a služeb (dále jen „činnosti“) s cílem zajištění </w:t>
      </w:r>
      <w:r w:rsidR="00356FF8">
        <w:rPr>
          <w:rFonts w:ascii="Times New Roman" w:hAnsi="Times New Roman" w:cs="Times New Roman"/>
          <w:szCs w:val="22"/>
        </w:rPr>
        <w:t>řádného</w:t>
      </w:r>
      <w:r w:rsidR="00B24968" w:rsidRPr="00B51BE4">
        <w:rPr>
          <w:rFonts w:ascii="Times New Roman" w:hAnsi="Times New Roman" w:cs="Times New Roman"/>
          <w:szCs w:val="22"/>
        </w:rPr>
        <w:t xml:space="preserve"> provozu </w:t>
      </w:r>
      <w:r w:rsidR="00356FF8">
        <w:rPr>
          <w:rFonts w:ascii="Times New Roman" w:hAnsi="Times New Roman" w:cs="Times New Roman"/>
          <w:szCs w:val="22"/>
        </w:rPr>
        <w:t>vyhrazeného požárně bezpečnostního zařízení</w:t>
      </w:r>
      <w:r w:rsidR="00B86B70" w:rsidRPr="00B86B70">
        <w:rPr>
          <w:rFonts w:ascii="Times New Roman" w:hAnsi="Times New Roman" w:cs="Times New Roman"/>
          <w:szCs w:val="22"/>
        </w:rPr>
        <w:t xml:space="preserve"> </w:t>
      </w:r>
      <w:r w:rsidR="00B86B70" w:rsidRPr="00B24968">
        <w:rPr>
          <w:rFonts w:ascii="Times New Roman" w:hAnsi="Times New Roman" w:cs="Times New Roman"/>
          <w:b/>
          <w:szCs w:val="22"/>
        </w:rPr>
        <w:t>„</w:t>
      </w:r>
      <w:r w:rsidR="00B24968" w:rsidRPr="00B24968">
        <w:rPr>
          <w:rFonts w:ascii="Times New Roman" w:hAnsi="Times New Roman" w:cs="Times New Roman"/>
          <w:b/>
          <w:szCs w:val="22"/>
        </w:rPr>
        <w:t>Systém elektrické požární signalizace</w:t>
      </w:r>
      <w:r w:rsidR="00B86B70" w:rsidRPr="00B24968">
        <w:rPr>
          <w:rFonts w:ascii="Times New Roman" w:hAnsi="Times New Roman" w:cs="Times New Roman"/>
          <w:b/>
          <w:szCs w:val="22"/>
        </w:rPr>
        <w:t>“</w:t>
      </w:r>
      <w:r w:rsidR="00AC1FBD">
        <w:rPr>
          <w:rFonts w:ascii="Times New Roman" w:hAnsi="Times New Roman" w:cs="Times New Roman"/>
          <w:b/>
          <w:szCs w:val="22"/>
        </w:rPr>
        <w:t xml:space="preserve">, </w:t>
      </w:r>
      <w:r w:rsidR="00AC1FBD" w:rsidRPr="00AC1FBD">
        <w:rPr>
          <w:rFonts w:ascii="Times New Roman" w:hAnsi="Times New Roman" w:cs="Times New Roman"/>
          <w:szCs w:val="22"/>
        </w:rPr>
        <w:t xml:space="preserve">dále jen </w:t>
      </w:r>
      <w:r w:rsidR="00AC1FBD">
        <w:rPr>
          <w:rFonts w:ascii="Times New Roman" w:hAnsi="Times New Roman" w:cs="Times New Roman"/>
          <w:szCs w:val="22"/>
        </w:rPr>
        <w:t>„Systém EPS“ nebo „EPS“</w:t>
      </w:r>
      <w:r w:rsidR="00472790" w:rsidRPr="00AC1FBD">
        <w:rPr>
          <w:rFonts w:ascii="Times New Roman" w:hAnsi="Times New Roman" w:cs="Times New Roman"/>
          <w:szCs w:val="22"/>
        </w:rPr>
        <w:t>.</w:t>
      </w:r>
      <w:r w:rsidR="003528C6">
        <w:rPr>
          <w:rFonts w:ascii="Times New Roman" w:hAnsi="Times New Roman" w:cs="Times New Roman"/>
          <w:szCs w:val="22"/>
        </w:rPr>
        <w:t xml:space="preserve"> </w:t>
      </w:r>
    </w:p>
    <w:p w14:paraId="6EFE806A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349155D3" w14:textId="77777777" w:rsidR="00B24968" w:rsidRPr="00773B4F" w:rsidRDefault="00B24968" w:rsidP="00263BFB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 xml:space="preserve">Provádění pravidelné kontroly a revize </w:t>
      </w:r>
      <w:r w:rsidR="00AC1FBD">
        <w:rPr>
          <w:b/>
          <w:sz w:val="22"/>
          <w:szCs w:val="22"/>
        </w:rPr>
        <w:t>S</w:t>
      </w:r>
      <w:r w:rsidRPr="00773B4F">
        <w:rPr>
          <w:b/>
          <w:sz w:val="22"/>
          <w:szCs w:val="22"/>
        </w:rPr>
        <w:t>ystému EPS.</w:t>
      </w:r>
    </w:p>
    <w:p w14:paraId="4696481C" w14:textId="77777777" w:rsidR="00BC6810" w:rsidRPr="00773B4F" w:rsidRDefault="00B24968" w:rsidP="00263BFB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>Provádění servisu</w:t>
      </w:r>
      <w:r w:rsidR="0031450A" w:rsidRPr="00773B4F">
        <w:rPr>
          <w:b/>
          <w:sz w:val="22"/>
          <w:szCs w:val="22"/>
        </w:rPr>
        <w:t xml:space="preserve"> na vyžádání </w:t>
      </w:r>
      <w:r w:rsidR="00EE7735" w:rsidRPr="00773B4F">
        <w:rPr>
          <w:b/>
          <w:sz w:val="22"/>
          <w:szCs w:val="22"/>
        </w:rPr>
        <w:t>O</w:t>
      </w:r>
      <w:r w:rsidR="0031450A" w:rsidRPr="00773B4F">
        <w:rPr>
          <w:b/>
          <w:sz w:val="22"/>
          <w:szCs w:val="22"/>
        </w:rPr>
        <w:t>bjednatele</w:t>
      </w:r>
      <w:r w:rsidR="00B86B70" w:rsidRPr="00773B4F">
        <w:rPr>
          <w:b/>
          <w:sz w:val="22"/>
          <w:szCs w:val="22"/>
        </w:rPr>
        <w:t>.</w:t>
      </w:r>
    </w:p>
    <w:p w14:paraId="0E592674" w14:textId="6183322E" w:rsidR="00E47DA2" w:rsidRPr="00E24421" w:rsidRDefault="00E47DA2" w:rsidP="00263BFB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773B4F">
        <w:rPr>
          <w:b/>
          <w:sz w:val="22"/>
          <w:szCs w:val="22"/>
        </w:rPr>
        <w:t>Odstranění</w:t>
      </w:r>
      <w:r w:rsidRPr="00773B4F">
        <w:rPr>
          <w:b/>
          <w:szCs w:val="22"/>
        </w:rPr>
        <w:t xml:space="preserve"> </w:t>
      </w:r>
      <w:r w:rsidRPr="00F073BF">
        <w:rPr>
          <w:b/>
          <w:sz w:val="22"/>
          <w:szCs w:val="22"/>
        </w:rPr>
        <w:t xml:space="preserve">vad na vyžádání </w:t>
      </w:r>
      <w:r w:rsidR="00EE7735" w:rsidRPr="00F073BF">
        <w:rPr>
          <w:b/>
          <w:sz w:val="22"/>
          <w:szCs w:val="22"/>
        </w:rPr>
        <w:t>O</w:t>
      </w:r>
      <w:r w:rsidRPr="00F073BF">
        <w:rPr>
          <w:b/>
          <w:sz w:val="22"/>
          <w:szCs w:val="22"/>
        </w:rPr>
        <w:t>bjednatele.</w:t>
      </w:r>
    </w:p>
    <w:p w14:paraId="0128F272" w14:textId="532B040E" w:rsidR="00BD37B3" w:rsidRPr="00A10A78" w:rsidRDefault="00BD37B3" w:rsidP="00F66FA2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F15609">
        <w:rPr>
          <w:b/>
          <w:sz w:val="22"/>
          <w:szCs w:val="22"/>
        </w:rPr>
        <w:t xml:space="preserve">Vzdálená správa </w:t>
      </w:r>
      <w:r w:rsidR="00A61653">
        <w:rPr>
          <w:b/>
          <w:sz w:val="22"/>
          <w:szCs w:val="22"/>
        </w:rPr>
        <w:t>D</w:t>
      </w:r>
      <w:r w:rsidRPr="00F15609">
        <w:rPr>
          <w:b/>
          <w:sz w:val="22"/>
          <w:szCs w:val="22"/>
        </w:rPr>
        <w:t>ohledového centra</w:t>
      </w:r>
      <w:r w:rsidR="00F66FA2" w:rsidRPr="00F15609">
        <w:rPr>
          <w:b/>
          <w:sz w:val="22"/>
          <w:szCs w:val="22"/>
        </w:rPr>
        <w:t xml:space="preserve"> </w:t>
      </w:r>
      <w:r w:rsidR="00C451B9" w:rsidRPr="00ED0795">
        <w:rPr>
          <w:b/>
          <w:sz w:val="22"/>
          <w:szCs w:val="22"/>
        </w:rPr>
        <w:t xml:space="preserve">v režimu 24x7x365, </w:t>
      </w:r>
      <w:r w:rsidR="00F66FA2" w:rsidRPr="00ED0795">
        <w:rPr>
          <w:b/>
          <w:sz w:val="22"/>
          <w:szCs w:val="22"/>
        </w:rPr>
        <w:t>s</w:t>
      </w:r>
      <w:r w:rsidR="00C451B9" w:rsidRPr="00ED0795">
        <w:rPr>
          <w:b/>
          <w:sz w:val="22"/>
          <w:szCs w:val="22"/>
        </w:rPr>
        <w:t>e zajištěním</w:t>
      </w:r>
      <w:r w:rsidR="00F66FA2" w:rsidRPr="00F15609">
        <w:rPr>
          <w:b/>
          <w:sz w:val="22"/>
          <w:szCs w:val="22"/>
        </w:rPr>
        <w:t xml:space="preserve"> </w:t>
      </w:r>
      <w:r w:rsidR="00F66FA2" w:rsidRPr="00A10A78">
        <w:rPr>
          <w:b/>
          <w:sz w:val="22"/>
          <w:szCs w:val="22"/>
        </w:rPr>
        <w:t>dostupnost</w:t>
      </w:r>
      <w:r w:rsidR="00C451B9" w:rsidRPr="00A10A78">
        <w:rPr>
          <w:b/>
          <w:sz w:val="22"/>
          <w:szCs w:val="22"/>
        </w:rPr>
        <w:t>i</w:t>
      </w:r>
      <w:r w:rsidR="00F66FA2" w:rsidRPr="00A10A78">
        <w:rPr>
          <w:b/>
          <w:sz w:val="22"/>
          <w:szCs w:val="22"/>
        </w:rPr>
        <w:t xml:space="preserve"> dohledového centra minimálně 99,9%</w:t>
      </w:r>
      <w:r w:rsidR="00F15609" w:rsidRPr="00A10A78">
        <w:rPr>
          <w:b/>
          <w:sz w:val="22"/>
          <w:szCs w:val="22"/>
        </w:rPr>
        <w:t xml:space="preserve"> </w:t>
      </w:r>
      <w:r w:rsidR="00F66FA2" w:rsidRPr="00A10A78">
        <w:rPr>
          <w:b/>
          <w:sz w:val="22"/>
          <w:szCs w:val="22"/>
        </w:rPr>
        <w:t>/</w:t>
      </w:r>
      <w:r w:rsidR="00F15609" w:rsidRPr="00A10A78">
        <w:rPr>
          <w:b/>
          <w:sz w:val="22"/>
          <w:szCs w:val="22"/>
        </w:rPr>
        <w:t xml:space="preserve"> </w:t>
      </w:r>
      <w:r w:rsidR="00F66FA2" w:rsidRPr="00A10A78">
        <w:rPr>
          <w:b/>
          <w:sz w:val="22"/>
          <w:szCs w:val="22"/>
        </w:rPr>
        <w:t>rok</w:t>
      </w:r>
      <w:r w:rsidR="00F15609" w:rsidRPr="00A10A78">
        <w:rPr>
          <w:b/>
          <w:sz w:val="22"/>
          <w:szCs w:val="22"/>
        </w:rPr>
        <w:t>.</w:t>
      </w:r>
    </w:p>
    <w:p w14:paraId="0D24E02C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B51BE4">
        <w:rPr>
          <w:rFonts w:ascii="Times New Roman" w:hAnsi="Times New Roman" w:cs="Times New Roman"/>
          <w:szCs w:val="22"/>
        </w:rPr>
        <w:t>činnosti dle čl. I</w:t>
      </w:r>
      <w:r w:rsidR="00140B53">
        <w:rPr>
          <w:rFonts w:ascii="Times New Roman" w:hAnsi="Times New Roman" w:cs="Times New Roman"/>
          <w:szCs w:val="22"/>
        </w:rPr>
        <w:t>I</w:t>
      </w:r>
      <w:r w:rsidR="00B17129" w:rsidRPr="00B51BE4">
        <w:rPr>
          <w:rFonts w:ascii="Times New Roman" w:hAnsi="Times New Roman" w:cs="Times New Roman"/>
          <w:szCs w:val="22"/>
        </w:rPr>
        <w:t xml:space="preserve">., bod 2. </w:t>
      </w:r>
      <w:r w:rsidRPr="00B51BE4">
        <w:rPr>
          <w:rFonts w:ascii="Times New Roman" w:hAnsi="Times New Roman" w:cs="Times New Roman"/>
          <w:szCs w:val="22"/>
        </w:rPr>
        <w:t xml:space="preserve">v rozsahu </w:t>
      </w:r>
      <w:r w:rsidR="00140B53">
        <w:rPr>
          <w:rFonts w:ascii="Times New Roman" w:hAnsi="Times New Roman" w:cs="Times New Roman"/>
          <w:szCs w:val="22"/>
        </w:rPr>
        <w:t>dle čl. IV</w:t>
      </w:r>
      <w:r w:rsidR="008521CB">
        <w:rPr>
          <w:rFonts w:ascii="Times New Roman" w:hAnsi="Times New Roman" w:cs="Times New Roman"/>
          <w:szCs w:val="22"/>
        </w:rPr>
        <w:t>.</w:t>
      </w:r>
      <w:r w:rsidR="00140B53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a </w:t>
      </w:r>
      <w:r w:rsidR="00140B53">
        <w:rPr>
          <w:rFonts w:ascii="Times New Roman" w:hAnsi="Times New Roman" w:cs="Times New Roman"/>
          <w:szCs w:val="22"/>
        </w:rPr>
        <w:t xml:space="preserve">v </w:t>
      </w:r>
      <w:r w:rsidRPr="00B51BE4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B51BE4">
        <w:rPr>
          <w:rFonts w:ascii="Times New Roman" w:hAnsi="Times New Roman" w:cs="Times New Roman"/>
          <w:szCs w:val="22"/>
        </w:rPr>
        <w:t xml:space="preserve">v čl. </w:t>
      </w:r>
      <w:r w:rsidR="00140B53">
        <w:rPr>
          <w:rFonts w:ascii="Times New Roman" w:hAnsi="Times New Roman" w:cs="Times New Roman"/>
          <w:szCs w:val="22"/>
        </w:rPr>
        <w:t>V</w:t>
      </w:r>
      <w:r w:rsidR="008F34A2">
        <w:rPr>
          <w:rFonts w:ascii="Times New Roman" w:hAnsi="Times New Roman" w:cs="Times New Roman"/>
          <w:szCs w:val="22"/>
        </w:rPr>
        <w:t>I</w:t>
      </w:r>
      <w:r w:rsidR="008521CB">
        <w:rPr>
          <w:rFonts w:ascii="Times New Roman" w:hAnsi="Times New Roman" w:cs="Times New Roman"/>
          <w:szCs w:val="22"/>
        </w:rPr>
        <w:t>.</w:t>
      </w:r>
      <w:r w:rsidR="00A10198" w:rsidRPr="00B51BE4">
        <w:rPr>
          <w:rFonts w:ascii="Times New Roman" w:hAnsi="Times New Roman" w:cs="Times New Roman"/>
          <w:szCs w:val="22"/>
        </w:rPr>
        <w:t>, této smlouvy</w:t>
      </w:r>
      <w:r w:rsidRPr="00B51BE4">
        <w:rPr>
          <w:rFonts w:ascii="Times New Roman" w:hAnsi="Times New Roman" w:cs="Times New Roman"/>
          <w:szCs w:val="22"/>
        </w:rPr>
        <w:t xml:space="preserve">. </w:t>
      </w:r>
    </w:p>
    <w:p w14:paraId="5AB8BC05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7C11E2F4" w14:textId="77777777" w:rsidR="00FC35B6" w:rsidRPr="00FC35B6" w:rsidRDefault="00BC6810" w:rsidP="00FC35B6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v areálech Dopravního podniku Ostrava a.s.: </w:t>
      </w:r>
    </w:p>
    <w:p w14:paraId="553CB45C" w14:textId="77777777" w:rsidR="00FC35B6" w:rsidRPr="009C767E" w:rsidRDefault="00FC35B6" w:rsidP="00511EFD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Poruba, ul. U vozovny 1115/3, 708 00 Ostrava – Poruba.</w:t>
      </w:r>
    </w:p>
    <w:p w14:paraId="14E001DE" w14:textId="77777777" w:rsidR="00FC35B6" w:rsidRPr="009C767E" w:rsidRDefault="00FC35B6" w:rsidP="00511EFD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Moravská Ostrava, ul. Plynární 3345/20, 702 00 Ostrava – Moravská Ostrava.</w:t>
      </w:r>
    </w:p>
    <w:p w14:paraId="2CA32B2C" w14:textId="77777777" w:rsidR="00AC02CE" w:rsidRPr="009C767E" w:rsidRDefault="00AC02CE" w:rsidP="00AC02CE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Dohledové centrum, ul. Poděbradova 494/2, 702 00 Ostrava, Moravská Ostrava. </w:t>
      </w:r>
    </w:p>
    <w:p w14:paraId="53040F20" w14:textId="77777777" w:rsidR="00AC02CE" w:rsidRPr="009C767E" w:rsidRDefault="00AC02CE" w:rsidP="00AC02CE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trolejbusy Ostrava, ul. Sokolská 3243/64, 702 00 Ostrava - Moravská Ostrava.</w:t>
      </w:r>
    </w:p>
    <w:p w14:paraId="27101106" w14:textId="5DC53157" w:rsidR="00AC02CE" w:rsidRDefault="00AC02CE" w:rsidP="00AC02CE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dílny </w:t>
      </w:r>
      <w:proofErr w:type="spellStart"/>
      <w:r w:rsidRPr="009C767E">
        <w:rPr>
          <w:b/>
          <w:sz w:val="22"/>
          <w:szCs w:val="22"/>
        </w:rPr>
        <w:t>Martinov</w:t>
      </w:r>
      <w:proofErr w:type="spellEnd"/>
      <w:r w:rsidRPr="009C767E">
        <w:rPr>
          <w:b/>
          <w:sz w:val="22"/>
          <w:szCs w:val="22"/>
        </w:rPr>
        <w:t xml:space="preserve">, Martinovská 3293/40, 723 00  Ostrava - </w:t>
      </w:r>
      <w:proofErr w:type="spellStart"/>
      <w:r w:rsidRPr="009C767E">
        <w:rPr>
          <w:b/>
          <w:sz w:val="22"/>
          <w:szCs w:val="22"/>
        </w:rPr>
        <w:t>Martinov</w:t>
      </w:r>
      <w:proofErr w:type="spellEnd"/>
      <w:r w:rsidRPr="009C767E">
        <w:rPr>
          <w:b/>
          <w:sz w:val="22"/>
          <w:szCs w:val="22"/>
        </w:rPr>
        <w:t>.</w:t>
      </w:r>
    </w:p>
    <w:p w14:paraId="76FC2962" w14:textId="0213D7C8" w:rsidR="00BC6810" w:rsidRPr="00AC02CE" w:rsidRDefault="00FC35B6" w:rsidP="00AC02CE">
      <w:pPr>
        <w:pStyle w:val="Odstavecseseznamem"/>
        <w:numPr>
          <w:ilvl w:val="0"/>
          <w:numId w:val="26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AC02CE">
        <w:rPr>
          <w:b/>
          <w:sz w:val="22"/>
          <w:szCs w:val="22"/>
        </w:rPr>
        <w:t>Areál autobusy Hranečník, ul. Počáteční 1962/36, 710 00 Ostrava- Slezská Ostrava.</w:t>
      </w:r>
    </w:p>
    <w:p w14:paraId="42CC7EB3" w14:textId="77777777" w:rsidR="00D11DE2" w:rsidRPr="00B51BE4" w:rsidRDefault="00D11DE2" w:rsidP="00126FAD">
      <w:pPr>
        <w:tabs>
          <w:tab w:val="left" w:pos="720"/>
        </w:tabs>
        <w:jc w:val="center"/>
        <w:rPr>
          <w:szCs w:val="22"/>
        </w:rPr>
      </w:pPr>
    </w:p>
    <w:p w14:paraId="3A257AA9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4ADF72DF" w14:textId="77777777" w:rsidR="002167AC" w:rsidRPr="00773B4F" w:rsidRDefault="00BC6810" w:rsidP="00B86B70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773B4F" w:rsidRPr="00773B4F">
        <w:rPr>
          <w:rFonts w:ascii="Times New Roman" w:hAnsi="Times New Roman"/>
          <w:sz w:val="22"/>
          <w:szCs w:val="22"/>
        </w:rPr>
        <w:t>. Vzhledem k tomu, že Objednatel rozdělil realizaci díla</w:t>
      </w:r>
      <w:r w:rsidR="00773B4F">
        <w:rPr>
          <w:rFonts w:ascii="Times New Roman" w:hAnsi="Times New Roman"/>
          <w:sz w:val="22"/>
          <w:szCs w:val="22"/>
        </w:rPr>
        <w:t>,</w:t>
      </w:r>
      <w:r w:rsidR="00773B4F" w:rsidRPr="00773B4F">
        <w:rPr>
          <w:rFonts w:ascii="Times New Roman" w:hAnsi="Times New Roman"/>
          <w:sz w:val="22"/>
          <w:szCs w:val="22"/>
        </w:rPr>
        <w:t xml:space="preserve"> instalaci </w:t>
      </w:r>
      <w:r w:rsidR="00773B4F" w:rsidRPr="00773B4F">
        <w:rPr>
          <w:rFonts w:ascii="Times New Roman" w:hAnsi="Times New Roman"/>
          <w:b/>
          <w:sz w:val="22"/>
          <w:szCs w:val="22"/>
        </w:rPr>
        <w:t>„Systému elektrické požární signalizace“</w:t>
      </w:r>
      <w:r w:rsidR="00773B4F">
        <w:rPr>
          <w:rFonts w:ascii="Times New Roman" w:hAnsi="Times New Roman"/>
          <w:sz w:val="22"/>
          <w:szCs w:val="22"/>
        </w:rPr>
        <w:t xml:space="preserve"> do několika let, činnosti sjednané v této servisní smlouvě budou probíhat</w:t>
      </w:r>
      <w:r w:rsidR="00773B4F" w:rsidRPr="00773B4F">
        <w:rPr>
          <w:rFonts w:ascii="Times New Roman" w:hAnsi="Times New Roman"/>
          <w:sz w:val="22"/>
          <w:szCs w:val="22"/>
        </w:rPr>
        <w:t xml:space="preserve"> v tomto rozmezí: </w:t>
      </w:r>
    </w:p>
    <w:p w14:paraId="7946A7CE" w14:textId="25410B69" w:rsidR="004E57B8" w:rsidRDefault="00E4437A" w:rsidP="00773B4F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73B4F">
        <w:rPr>
          <w:b/>
          <w:sz w:val="22"/>
          <w:szCs w:val="22"/>
        </w:rPr>
        <w:t>zahájí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</w:t>
      </w:r>
      <w:r w:rsidR="00596D01" w:rsidRPr="00760E14">
        <w:rPr>
          <w:b/>
          <w:sz w:val="22"/>
          <w:szCs w:val="22"/>
        </w:rPr>
        <w:t xml:space="preserve">předání a převzetí </w:t>
      </w:r>
      <w:r w:rsidR="00F36C8A">
        <w:rPr>
          <w:b/>
          <w:sz w:val="22"/>
          <w:szCs w:val="22"/>
        </w:rPr>
        <w:t xml:space="preserve">první části </w:t>
      </w:r>
      <w:r w:rsidR="00596D01" w:rsidRPr="00760E14">
        <w:rPr>
          <w:b/>
          <w:sz w:val="22"/>
          <w:szCs w:val="22"/>
        </w:rPr>
        <w:t>díla</w:t>
      </w:r>
      <w:r w:rsidR="00596D01">
        <w:rPr>
          <w:sz w:val="22"/>
          <w:szCs w:val="22"/>
        </w:rPr>
        <w:t xml:space="preserve"> </w:t>
      </w:r>
      <w:r w:rsidR="00773B4F">
        <w:rPr>
          <w:sz w:val="22"/>
          <w:szCs w:val="22"/>
        </w:rPr>
        <w:t>O</w:t>
      </w:r>
      <w:r w:rsidR="00596D01">
        <w:rPr>
          <w:sz w:val="22"/>
          <w:szCs w:val="22"/>
        </w:rPr>
        <w:t>bjednatelem</w:t>
      </w:r>
      <w:r w:rsidR="0075396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vyplývající</w:t>
      </w:r>
      <w:r>
        <w:rPr>
          <w:sz w:val="22"/>
          <w:szCs w:val="22"/>
        </w:rPr>
        <w:t>ho</w:t>
      </w:r>
      <w:r w:rsidRPr="00B51BE4">
        <w:rPr>
          <w:sz w:val="22"/>
          <w:szCs w:val="22"/>
        </w:rPr>
        <w:t xml:space="preserve"> ze Smlouvy o dílo</w:t>
      </w:r>
      <w:r w:rsidR="007B42D2">
        <w:rPr>
          <w:sz w:val="22"/>
          <w:szCs w:val="22"/>
        </w:rPr>
        <w:t>,</w:t>
      </w:r>
      <w:r w:rsidRPr="00B51BE4">
        <w:rPr>
          <w:sz w:val="22"/>
          <w:szCs w:val="22"/>
        </w:rPr>
        <w:t xml:space="preserve"> číslo smlouvy DPO jako Objednatele </w:t>
      </w:r>
      <w:permStart w:id="509565094" w:edGrp="everyone"/>
      <w:r w:rsidRPr="00B51BE4">
        <w:rPr>
          <w:sz w:val="22"/>
          <w:szCs w:val="22"/>
          <w:highlight w:val="yellow"/>
        </w:rPr>
        <w:t>DOD201</w:t>
      </w:r>
      <w:r w:rsidR="002336CC">
        <w:rPr>
          <w:sz w:val="22"/>
          <w:szCs w:val="22"/>
        </w:rPr>
        <w:t>90648</w:t>
      </w:r>
      <w:permEnd w:id="509565094"/>
      <w:r w:rsidRPr="00B51BE4">
        <w:rPr>
          <w:sz w:val="22"/>
          <w:szCs w:val="22"/>
        </w:rPr>
        <w:t xml:space="preserve">, číslo smlouvy Zhotovitele </w:t>
      </w:r>
      <w:permStart w:id="1535399199" w:edGrp="everyone"/>
      <w:proofErr w:type="spellStart"/>
      <w:r w:rsidRPr="00B51BE4">
        <w:rPr>
          <w:color w:val="00B0F0"/>
          <w:sz w:val="22"/>
          <w:szCs w:val="22"/>
          <w:highlight w:val="yellow"/>
        </w:rPr>
        <w:t>xxxxxxx</w:t>
      </w:r>
      <w:proofErr w:type="spellEnd"/>
      <w:r w:rsidR="00140B53">
        <w:rPr>
          <w:color w:val="00B0F0"/>
          <w:sz w:val="22"/>
          <w:szCs w:val="22"/>
        </w:rPr>
        <w:t xml:space="preserve">,  </w:t>
      </w:r>
      <w:permEnd w:id="1535399199"/>
      <w:r w:rsidR="00140B53">
        <w:rPr>
          <w:color w:val="00B0F0"/>
          <w:sz w:val="22"/>
          <w:szCs w:val="22"/>
        </w:rPr>
        <w:t xml:space="preserve"> </w:t>
      </w:r>
      <w:r w:rsidR="00773B4F" w:rsidRPr="00773B4F">
        <w:rPr>
          <w:sz w:val="22"/>
          <w:szCs w:val="22"/>
        </w:rPr>
        <w:t xml:space="preserve">- </w:t>
      </w:r>
      <w:r w:rsidR="00773B4F" w:rsidRPr="00760E14">
        <w:rPr>
          <w:b/>
          <w:sz w:val="22"/>
          <w:szCs w:val="22"/>
        </w:rPr>
        <w:t>v areálu, ve kterém bude Systém EPS dokončen jako první</w:t>
      </w:r>
      <w:r w:rsidR="00773B4F">
        <w:rPr>
          <w:sz w:val="22"/>
          <w:szCs w:val="22"/>
        </w:rPr>
        <w:t xml:space="preserve">. </w:t>
      </w:r>
    </w:p>
    <w:p w14:paraId="26A07F07" w14:textId="77777777" w:rsidR="00773B4F" w:rsidRPr="00773B4F" w:rsidRDefault="00773B4F" w:rsidP="00773B4F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60E14">
        <w:rPr>
          <w:b/>
          <w:sz w:val="22"/>
          <w:szCs w:val="22"/>
        </w:rPr>
        <w:t>ukončí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5-ti letech </w:t>
      </w:r>
      <w:r w:rsidR="00356FF8">
        <w:rPr>
          <w:b/>
          <w:sz w:val="22"/>
          <w:szCs w:val="22"/>
        </w:rPr>
        <w:t>provádění činností,</w:t>
      </w:r>
      <w:r w:rsidR="00C44EE5">
        <w:rPr>
          <w:b/>
          <w:sz w:val="22"/>
          <w:szCs w:val="22"/>
        </w:rPr>
        <w:t xml:space="preserve"> sjednaných touto smlouvou</w:t>
      </w:r>
      <w:r w:rsidR="00356FF8">
        <w:rPr>
          <w:b/>
          <w:sz w:val="22"/>
          <w:szCs w:val="22"/>
        </w:rPr>
        <w:t>,</w:t>
      </w:r>
      <w:r w:rsidR="00C44EE5">
        <w:rPr>
          <w:b/>
          <w:sz w:val="22"/>
          <w:szCs w:val="22"/>
        </w:rPr>
        <w:t xml:space="preserve"> </w:t>
      </w:r>
      <w:r w:rsidRPr="00760E14">
        <w:rPr>
          <w:b/>
          <w:sz w:val="22"/>
          <w:szCs w:val="22"/>
        </w:rPr>
        <w:t>v areálu, ve kterém bude Systém EPS dokončen jako poslední.</w:t>
      </w:r>
    </w:p>
    <w:p w14:paraId="7635E650" w14:textId="77777777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>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0CD182CD" w14:textId="2CDDE0F9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F36C8A">
        <w:rPr>
          <w:rFonts w:ascii="Times New Roman" w:hAnsi="Times New Roman"/>
          <w:sz w:val="22"/>
          <w:szCs w:val="22"/>
        </w:rPr>
        <w:t xml:space="preserve">se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430488">
        <w:rPr>
          <w:rFonts w:ascii="Times New Roman" w:hAnsi="Times New Roman"/>
          <w:sz w:val="22"/>
          <w:szCs w:val="22"/>
        </w:rPr>
        <w:t xml:space="preserve">instalovaného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</w:t>
      </w:r>
      <w:r w:rsidR="00596D01">
        <w:rPr>
          <w:rFonts w:ascii="Times New Roman" w:hAnsi="Times New Roman"/>
          <w:b/>
          <w:sz w:val="22"/>
          <w:szCs w:val="22"/>
        </w:rPr>
        <w:t>Systém elektrické požární signalizace</w:t>
      </w:r>
      <w:r w:rsidR="00430488" w:rsidRPr="00B86B70">
        <w:rPr>
          <w:rFonts w:ascii="Times New Roman" w:hAnsi="Times New Roman"/>
          <w:b/>
          <w:sz w:val="22"/>
          <w:szCs w:val="22"/>
        </w:rPr>
        <w:t>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</w:t>
      </w:r>
      <w:r w:rsidR="00596D01">
        <w:rPr>
          <w:rFonts w:ascii="Times New Roman" w:hAnsi="Times New Roman"/>
          <w:sz w:val="22"/>
          <w:szCs w:val="22"/>
        </w:rPr>
        <w:t xml:space="preserve">této smlouvy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5C93B023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28D91B5D" w14:textId="6A18745A" w:rsidR="00BC6810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uvedená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2 až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neplatí v případě, že Poskytovatel nezahájí svoji činnost v souladu s ustanovením čl. V. V takovém případě je Objednatel oprávněn provést činnost sám a veškeré náklady přefakturovat Poskytovateli.</w:t>
      </w:r>
    </w:p>
    <w:p w14:paraId="2BFB80CC" w14:textId="77777777" w:rsidR="008521CB" w:rsidRPr="00B51BE4" w:rsidRDefault="008521CB" w:rsidP="008521CB">
      <w:pPr>
        <w:pStyle w:val="dlo"/>
        <w:numPr>
          <w:ilvl w:val="0"/>
          <w:numId w:val="0"/>
        </w:numPr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</w:p>
    <w:p w14:paraId="6A88ECEC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t>Rozsah činností</w:t>
      </w:r>
    </w:p>
    <w:p w14:paraId="21F5F945" w14:textId="77777777" w:rsidR="00BC6810" w:rsidRDefault="00596D01" w:rsidP="00263BFB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96D01">
        <w:rPr>
          <w:rFonts w:ascii="Times New Roman" w:hAnsi="Times New Roman"/>
          <w:b/>
          <w:sz w:val="22"/>
          <w:szCs w:val="22"/>
        </w:rPr>
        <w:t xml:space="preserve">Provádění pravidelné kontroly a revize </w:t>
      </w:r>
      <w:r w:rsidR="00AC1FBD">
        <w:rPr>
          <w:rFonts w:ascii="Times New Roman" w:hAnsi="Times New Roman"/>
          <w:b/>
          <w:sz w:val="22"/>
          <w:szCs w:val="22"/>
        </w:rPr>
        <w:t>S</w:t>
      </w:r>
      <w:r w:rsidRPr="00596D01">
        <w:rPr>
          <w:rFonts w:ascii="Times New Roman" w:hAnsi="Times New Roman"/>
          <w:b/>
          <w:sz w:val="22"/>
          <w:szCs w:val="22"/>
        </w:rPr>
        <w:t>ystému EPS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468963E" w14:textId="77777777" w:rsidR="00596D01" w:rsidRPr="00596D01" w:rsidRDefault="004C6AA5" w:rsidP="00596D01">
      <w:pPr>
        <w:spacing w:before="90"/>
        <w:ind w:left="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Provádění </w:t>
      </w:r>
      <w:r w:rsidR="00596D01" w:rsidRPr="00596D01">
        <w:rPr>
          <w:sz w:val="22"/>
          <w:szCs w:val="22"/>
        </w:rPr>
        <w:t>bude probíhat dle § 8 vyhlášky č. 246/2001 Sb., o stanovení podmínek požární bezpečnosti a výkonu státního požárního dozoru (vyhláška o požární prevenci), v platném znění, a dle podmínek ČSN 34 2710, minimálně v tomto rozsahu:</w:t>
      </w:r>
    </w:p>
    <w:p w14:paraId="6B58C1FB" w14:textId="77777777" w:rsidR="00596D01" w:rsidRPr="00596D01" w:rsidRDefault="00596D01" w:rsidP="00967E7A">
      <w:pPr>
        <w:pStyle w:val="Odstavecseseznamem"/>
        <w:numPr>
          <w:ilvl w:val="0"/>
          <w:numId w:val="21"/>
        </w:numPr>
        <w:spacing w:before="90"/>
        <w:ind w:left="709" w:right="21" w:hanging="283"/>
        <w:contextualSpacing w:val="0"/>
        <w:rPr>
          <w:sz w:val="22"/>
          <w:szCs w:val="22"/>
        </w:rPr>
      </w:pPr>
      <w:r w:rsidRPr="00596D01">
        <w:rPr>
          <w:sz w:val="22"/>
          <w:szCs w:val="22"/>
        </w:rPr>
        <w:t xml:space="preserve">1x za rok kontrola provozuschopnosti celého systému EPS včetně čidel, </w:t>
      </w:r>
    </w:p>
    <w:p w14:paraId="68E30B4D" w14:textId="4A37B165" w:rsidR="00EE1525" w:rsidRDefault="00596D01" w:rsidP="00F667F9">
      <w:pPr>
        <w:pStyle w:val="Odstavecseseznamem"/>
        <w:numPr>
          <w:ilvl w:val="0"/>
          <w:numId w:val="21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596D01">
        <w:rPr>
          <w:sz w:val="22"/>
          <w:szCs w:val="22"/>
        </w:rPr>
        <w:t xml:space="preserve">1x </w:t>
      </w:r>
      <w:r w:rsidR="0049517E">
        <w:rPr>
          <w:sz w:val="22"/>
          <w:szCs w:val="22"/>
        </w:rPr>
        <w:t xml:space="preserve">po uplynutí </w:t>
      </w:r>
      <w:r w:rsidR="0049517E" w:rsidRPr="00596D01">
        <w:rPr>
          <w:sz w:val="22"/>
          <w:szCs w:val="22"/>
        </w:rPr>
        <w:t xml:space="preserve">půl roku </w:t>
      </w:r>
      <w:r w:rsidR="0049517E">
        <w:rPr>
          <w:sz w:val="22"/>
          <w:szCs w:val="22"/>
        </w:rPr>
        <w:t>od provedení kontroly provozuschopnosti celého systému EPS bude provedena</w:t>
      </w:r>
      <w:r w:rsidR="0049517E" w:rsidRPr="00596D01" w:rsidDel="0049517E">
        <w:rPr>
          <w:sz w:val="22"/>
          <w:szCs w:val="22"/>
        </w:rPr>
        <w:t xml:space="preserve"> </w:t>
      </w:r>
      <w:r w:rsidRPr="00596D01">
        <w:rPr>
          <w:sz w:val="22"/>
          <w:szCs w:val="22"/>
        </w:rPr>
        <w:t xml:space="preserve">zkouška činnosti při provozu </w:t>
      </w:r>
      <w:r w:rsidRPr="00967E7A">
        <w:rPr>
          <w:sz w:val="22"/>
          <w:szCs w:val="22"/>
        </w:rPr>
        <w:t xml:space="preserve">samočinných hlásičů </w:t>
      </w:r>
      <w:r w:rsidR="00AC1FBD" w:rsidRPr="00967E7A">
        <w:rPr>
          <w:sz w:val="22"/>
          <w:szCs w:val="22"/>
        </w:rPr>
        <w:t xml:space="preserve">požáru </w:t>
      </w:r>
      <w:r w:rsidRPr="00967E7A">
        <w:rPr>
          <w:sz w:val="22"/>
          <w:szCs w:val="22"/>
        </w:rPr>
        <w:t>a zařízení, které EPS ovládá</w:t>
      </w:r>
      <w:r w:rsidR="00967E7A" w:rsidRPr="00967E7A">
        <w:rPr>
          <w:sz w:val="22"/>
          <w:szCs w:val="22"/>
        </w:rPr>
        <w:t>, pokud v ověřené projektové dokumentaci nebo v podrobnější dokumentaci, popřípadě v průvodní dokumentaci výrobce nebo v posouzení požárního nebezpečí není, vzhledem k provozním podmínkám nebo vlivu prostředí, určena lhůta kratší</w:t>
      </w:r>
      <w:r w:rsidR="00EE1525">
        <w:rPr>
          <w:sz w:val="22"/>
          <w:szCs w:val="22"/>
        </w:rPr>
        <w:t>,</w:t>
      </w:r>
    </w:p>
    <w:p w14:paraId="5E537F24" w14:textId="6FE8F8DC" w:rsidR="000E5E17" w:rsidRPr="000E5E17" w:rsidRDefault="00C451B9" w:rsidP="00F667F9">
      <w:pPr>
        <w:pStyle w:val="Odstavecseseznamem"/>
        <w:numPr>
          <w:ilvl w:val="0"/>
          <w:numId w:val="21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Plánovaná údržba </w:t>
      </w:r>
      <w:r w:rsidR="009827B6" w:rsidRPr="000E5E17">
        <w:rPr>
          <w:sz w:val="22"/>
          <w:szCs w:val="22"/>
        </w:rPr>
        <w:t>Dohledového centra – 2</w:t>
      </w:r>
      <w:r w:rsidR="00A61653">
        <w:rPr>
          <w:sz w:val="22"/>
          <w:szCs w:val="22"/>
        </w:rPr>
        <w:t xml:space="preserve"> </w:t>
      </w:r>
      <w:r w:rsidR="009827B6" w:rsidRPr="000E5E17">
        <w:rPr>
          <w:sz w:val="22"/>
          <w:szCs w:val="22"/>
        </w:rPr>
        <w:t>x ročně v rozsahu á 5 hodin</w:t>
      </w:r>
      <w:r w:rsidR="00A61653">
        <w:rPr>
          <w:sz w:val="22"/>
          <w:szCs w:val="22"/>
        </w:rPr>
        <w:t xml:space="preserve"> </w:t>
      </w:r>
      <w:r w:rsidR="009827B6" w:rsidRPr="000E5E17">
        <w:rPr>
          <w:sz w:val="22"/>
          <w:szCs w:val="22"/>
        </w:rPr>
        <w:t>/</w:t>
      </w:r>
      <w:r w:rsidR="00A61653">
        <w:rPr>
          <w:sz w:val="22"/>
          <w:szCs w:val="22"/>
        </w:rPr>
        <w:t xml:space="preserve"> </w:t>
      </w:r>
      <w:r w:rsidR="009827B6" w:rsidRPr="000E5E17">
        <w:rPr>
          <w:sz w:val="22"/>
          <w:szCs w:val="22"/>
        </w:rPr>
        <w:t>1 z</w:t>
      </w:r>
      <w:bookmarkStart w:id="0" w:name="_GoBack"/>
      <w:bookmarkEnd w:id="0"/>
      <w:r w:rsidR="009827B6" w:rsidRPr="000E5E17">
        <w:rPr>
          <w:sz w:val="22"/>
          <w:szCs w:val="22"/>
        </w:rPr>
        <w:t xml:space="preserve">ásah. </w:t>
      </w:r>
    </w:p>
    <w:p w14:paraId="7A9C9B6E" w14:textId="461B86C4" w:rsidR="000E5E17" w:rsidRPr="000E5E17" w:rsidRDefault="000E5E17" w:rsidP="000E5E17">
      <w:pPr>
        <w:spacing w:before="90"/>
        <w:ind w:left="709" w:right="21"/>
        <w:jc w:val="both"/>
        <w:rPr>
          <w:sz w:val="22"/>
          <w:szCs w:val="22"/>
        </w:rPr>
      </w:pPr>
      <w:r w:rsidRPr="000E5E17">
        <w:rPr>
          <w:sz w:val="22"/>
          <w:szCs w:val="22"/>
        </w:rPr>
        <w:t xml:space="preserve">Do </w:t>
      </w:r>
      <w:r w:rsidR="00BD37B3">
        <w:rPr>
          <w:sz w:val="22"/>
          <w:szCs w:val="22"/>
        </w:rPr>
        <w:t xml:space="preserve">zásahu </w:t>
      </w:r>
      <w:r w:rsidRPr="000E5E17">
        <w:rPr>
          <w:sz w:val="22"/>
          <w:szCs w:val="22"/>
        </w:rPr>
        <w:t>jsou zahrnuty všechny hlásiče požáru a zařízení, které EPS ovládá, ve všech objektech ze všech areálů, které jsou místem plnění, v souladu s čl. II. bod 5.</w:t>
      </w:r>
    </w:p>
    <w:p w14:paraId="12A16B66" w14:textId="0019D8BE" w:rsidR="000E5E17" w:rsidRPr="000E5E17" w:rsidRDefault="00D336B6" w:rsidP="000E5E17">
      <w:pPr>
        <w:spacing w:before="90"/>
        <w:ind w:left="709" w:right="21"/>
        <w:jc w:val="both"/>
        <w:rPr>
          <w:sz w:val="22"/>
          <w:szCs w:val="22"/>
        </w:rPr>
      </w:pPr>
      <w:r w:rsidRPr="000E5E17">
        <w:rPr>
          <w:sz w:val="22"/>
          <w:szCs w:val="22"/>
        </w:rPr>
        <w:t>Provádí se vždy 1x za rok souběžně s kontrolou provozuschopnosti celého systému EPS včetně čidel a 1x za půl roku souběžně se zkouškou činnosti při provozu samočinných hlásičů požáru a zařízení, které EPS ovládá</w:t>
      </w:r>
      <w:r w:rsidR="000E5E17" w:rsidRPr="000E5E17">
        <w:rPr>
          <w:sz w:val="22"/>
          <w:szCs w:val="22"/>
        </w:rPr>
        <w:t>, v min</w:t>
      </w:r>
      <w:r w:rsidRPr="000E5E17">
        <w:rPr>
          <w:sz w:val="22"/>
          <w:szCs w:val="22"/>
        </w:rPr>
        <w:t xml:space="preserve">. </w:t>
      </w:r>
      <w:r w:rsidR="000E5E17" w:rsidRPr="000E5E17">
        <w:rPr>
          <w:sz w:val="22"/>
          <w:szCs w:val="22"/>
        </w:rPr>
        <w:t>rozsahu:</w:t>
      </w:r>
    </w:p>
    <w:p w14:paraId="198C5950" w14:textId="0A6307A2" w:rsidR="000E5E17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>Čištění databáze.</w:t>
      </w:r>
    </w:p>
    <w:p w14:paraId="384B21C0" w14:textId="620B8454" w:rsidR="000E5E17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 xml:space="preserve">Funkční zkoušky všech prvků ( celého řetězce : hlásič - ústředna </w:t>
      </w:r>
      <w:r w:rsidR="00062161">
        <w:rPr>
          <w:rFonts w:ascii="Times New Roman" w:hAnsi="Times New Roman" w:cs="Times New Roman"/>
        </w:rPr>
        <w:t>–</w:t>
      </w:r>
      <w:r w:rsidRPr="000E5E17">
        <w:rPr>
          <w:rFonts w:ascii="Times New Roman" w:hAnsi="Times New Roman" w:cs="Times New Roman"/>
        </w:rPr>
        <w:t xml:space="preserve"> </w:t>
      </w:r>
      <w:r w:rsidR="00062161">
        <w:rPr>
          <w:rFonts w:ascii="Times New Roman" w:hAnsi="Times New Roman" w:cs="Times New Roman"/>
        </w:rPr>
        <w:t>grafická nástavba</w:t>
      </w:r>
      <w:r w:rsidRPr="000E5E17">
        <w:rPr>
          <w:rFonts w:ascii="Times New Roman" w:hAnsi="Times New Roman" w:cs="Times New Roman"/>
        </w:rPr>
        <w:t xml:space="preserve"> a to včetně adres </w:t>
      </w:r>
      <w:proofErr w:type="gramStart"/>
      <w:r w:rsidRPr="000E5E17">
        <w:rPr>
          <w:rFonts w:ascii="Times New Roman" w:hAnsi="Times New Roman" w:cs="Times New Roman"/>
        </w:rPr>
        <w:t>prvků ).</w:t>
      </w:r>
      <w:proofErr w:type="gramEnd"/>
      <w:r w:rsidRPr="000E5E17">
        <w:rPr>
          <w:rFonts w:ascii="Times New Roman" w:hAnsi="Times New Roman" w:cs="Times New Roman"/>
        </w:rPr>
        <w:t xml:space="preserve"> </w:t>
      </w:r>
    </w:p>
    <w:p w14:paraId="355A901D" w14:textId="3964D157" w:rsidR="000E5E17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>Čištění deníku / záznamů.</w:t>
      </w:r>
    </w:p>
    <w:p w14:paraId="6E578418" w14:textId="6B359CE1" w:rsidR="000E5E17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 xml:space="preserve">Konzistence </w:t>
      </w:r>
      <w:proofErr w:type="gramStart"/>
      <w:r w:rsidRPr="000E5E17">
        <w:rPr>
          <w:rFonts w:ascii="Times New Roman" w:hAnsi="Times New Roman" w:cs="Times New Roman"/>
        </w:rPr>
        <w:t>serveru ( aktualizace</w:t>
      </w:r>
      <w:proofErr w:type="gramEnd"/>
      <w:r w:rsidRPr="000E5E17">
        <w:rPr>
          <w:rFonts w:ascii="Times New Roman" w:hAnsi="Times New Roman" w:cs="Times New Roman"/>
        </w:rPr>
        <w:t xml:space="preserve"> </w:t>
      </w:r>
      <w:proofErr w:type="spellStart"/>
      <w:r w:rsidRPr="000E5E17">
        <w:rPr>
          <w:rFonts w:ascii="Times New Roman" w:hAnsi="Times New Roman" w:cs="Times New Roman"/>
        </w:rPr>
        <w:t>patchů</w:t>
      </w:r>
      <w:proofErr w:type="spellEnd"/>
      <w:r w:rsidRPr="000E5E17">
        <w:rPr>
          <w:rFonts w:ascii="Times New Roman" w:hAnsi="Times New Roman" w:cs="Times New Roman"/>
        </w:rPr>
        <w:t xml:space="preserve">, atd.). </w:t>
      </w:r>
    </w:p>
    <w:p w14:paraId="2E738B93" w14:textId="4BC722BE" w:rsidR="000E5E17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>Kontrola volného místa na HDD, mazání nepotřebných logů apod.</w:t>
      </w:r>
    </w:p>
    <w:p w14:paraId="4716A4F5" w14:textId="28B8AC8B" w:rsidR="004C6AA5" w:rsidRPr="000E5E17" w:rsidRDefault="000E5E17" w:rsidP="000E5E17">
      <w:pPr>
        <w:pStyle w:val="Prosttext"/>
        <w:numPr>
          <w:ilvl w:val="0"/>
          <w:numId w:val="37"/>
        </w:numPr>
        <w:spacing w:before="90"/>
        <w:ind w:left="1134" w:right="21" w:hanging="425"/>
        <w:jc w:val="both"/>
        <w:rPr>
          <w:rFonts w:ascii="Times New Roman" w:hAnsi="Times New Roman" w:cs="Times New Roman"/>
        </w:rPr>
      </w:pPr>
      <w:r w:rsidRPr="000E5E17">
        <w:rPr>
          <w:rFonts w:ascii="Times New Roman" w:hAnsi="Times New Roman" w:cs="Times New Roman"/>
        </w:rPr>
        <w:t xml:space="preserve">Kontrola vedení el. </w:t>
      </w:r>
      <w:proofErr w:type="gramStart"/>
      <w:r w:rsidRPr="000E5E17">
        <w:rPr>
          <w:rFonts w:ascii="Times New Roman" w:hAnsi="Times New Roman" w:cs="Times New Roman"/>
        </w:rPr>
        <w:t>požární</w:t>
      </w:r>
      <w:proofErr w:type="gramEnd"/>
      <w:r w:rsidRPr="000E5E17">
        <w:rPr>
          <w:rFonts w:ascii="Times New Roman" w:hAnsi="Times New Roman" w:cs="Times New Roman"/>
        </w:rPr>
        <w:t xml:space="preserve"> knihy (uzavírání incidentů). </w:t>
      </w:r>
    </w:p>
    <w:p w14:paraId="4AC31EB3" w14:textId="3A07BA02" w:rsidR="00BC6810" w:rsidRPr="00F667F9" w:rsidRDefault="00F667F9" w:rsidP="00263BFB">
      <w:pPr>
        <w:pStyle w:val="dlo"/>
        <w:numPr>
          <w:ilvl w:val="0"/>
          <w:numId w:val="10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F667F9">
        <w:rPr>
          <w:rFonts w:ascii="Times New Roman" w:hAnsi="Times New Roman"/>
          <w:sz w:val="22"/>
          <w:szCs w:val="22"/>
        </w:rPr>
        <w:t>Pokud je v ověřené projektové dokumentaci nebo v podrobnější dokumentaci, popřípadě v průvodní dokumentaci výrobce nebo v posouzení požárního nebezpečí, vzhledem k provozním podmínkám nebo vlivu prostředí, určena lhůta pro zkoušku činnosti při provozu samočinných hlásičů požáru a zařízení, které EPS ovládá, kratší než 1 x za půl roku, je Poskytovatel povinen provádět tyto činnosti v</w:t>
      </w:r>
      <w:r w:rsidR="00021DBA">
        <w:rPr>
          <w:rFonts w:ascii="Times New Roman" w:hAnsi="Times New Roman"/>
          <w:sz w:val="22"/>
          <w:szCs w:val="22"/>
        </w:rPr>
        <w:t xml:space="preserve"> určené kratší </w:t>
      </w:r>
      <w:r w:rsidRPr="00F667F9">
        <w:rPr>
          <w:rFonts w:ascii="Times New Roman" w:hAnsi="Times New Roman"/>
          <w:sz w:val="22"/>
          <w:szCs w:val="22"/>
        </w:rPr>
        <w:t xml:space="preserve">době. </w:t>
      </w:r>
      <w:r w:rsidR="00BC6810" w:rsidRPr="00F667F9">
        <w:rPr>
          <w:rFonts w:ascii="Times New Roman" w:hAnsi="Times New Roman"/>
          <w:sz w:val="22"/>
          <w:szCs w:val="22"/>
        </w:rPr>
        <w:t xml:space="preserve">Jako doklad o provedené </w:t>
      </w:r>
      <w:r w:rsidR="004C6AA5" w:rsidRPr="00F667F9">
        <w:rPr>
          <w:rFonts w:ascii="Times New Roman" w:hAnsi="Times New Roman"/>
          <w:sz w:val="22"/>
          <w:szCs w:val="22"/>
        </w:rPr>
        <w:t>pravidelné kontrole</w:t>
      </w:r>
      <w:r w:rsidR="00BC6810" w:rsidRPr="00F667F9">
        <w:rPr>
          <w:rFonts w:ascii="Times New Roman" w:hAnsi="Times New Roman"/>
          <w:sz w:val="22"/>
          <w:szCs w:val="22"/>
        </w:rPr>
        <w:t xml:space="preserve"> </w:t>
      </w:r>
      <w:r w:rsidR="004C6AA5" w:rsidRPr="00F667F9">
        <w:rPr>
          <w:rFonts w:ascii="Times New Roman" w:hAnsi="Times New Roman"/>
          <w:sz w:val="22"/>
          <w:szCs w:val="22"/>
        </w:rPr>
        <w:t xml:space="preserve">a revizi </w:t>
      </w:r>
      <w:r w:rsidR="00BC6810" w:rsidRPr="00F667F9">
        <w:rPr>
          <w:rFonts w:ascii="Times New Roman" w:hAnsi="Times New Roman"/>
          <w:sz w:val="22"/>
          <w:szCs w:val="22"/>
        </w:rPr>
        <w:t xml:space="preserve">slouží protokol podepsaný oběma smluvními stranami. V protokolu uvede Poskytovatel i případné upozornění na složitější závady a jiná důležitá zjištění spolu s návrhem na jejich řešení. </w:t>
      </w:r>
    </w:p>
    <w:p w14:paraId="3A7D8EBF" w14:textId="6B7A1B75" w:rsidR="00BC6810" w:rsidRPr="00B51BE4" w:rsidRDefault="006309A4" w:rsidP="00263BFB">
      <w:pPr>
        <w:pStyle w:val="dlo"/>
        <w:numPr>
          <w:ilvl w:val="0"/>
          <w:numId w:val="10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BC6810" w:rsidRPr="00B51BE4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B51BE4">
        <w:rPr>
          <w:rFonts w:ascii="Times New Roman" w:hAnsi="Times New Roman"/>
          <w:sz w:val="22"/>
          <w:szCs w:val="22"/>
        </w:rPr>
        <w:t>e</w:t>
      </w:r>
      <w:r w:rsidR="00ED1ECB" w:rsidRPr="00B51BE4">
        <w:rPr>
          <w:rFonts w:ascii="Times New Roman" w:hAnsi="Times New Roman"/>
          <w:sz w:val="22"/>
          <w:szCs w:val="22"/>
        </w:rPr>
        <w:t>-</w:t>
      </w:r>
      <w:r w:rsidR="00143B98" w:rsidRPr="00B51BE4">
        <w:rPr>
          <w:rFonts w:ascii="Times New Roman" w:hAnsi="Times New Roman"/>
          <w:sz w:val="22"/>
          <w:szCs w:val="22"/>
        </w:rPr>
        <w:t xml:space="preserve">mailem </w:t>
      </w:r>
      <w:r w:rsidR="00BC6810" w:rsidRPr="00B51BE4">
        <w:rPr>
          <w:rFonts w:ascii="Times New Roman" w:hAnsi="Times New Roman"/>
          <w:sz w:val="22"/>
          <w:szCs w:val="22"/>
        </w:rPr>
        <w:t>Objednatele</w:t>
      </w:r>
      <w:r w:rsidR="007A7CDD">
        <w:rPr>
          <w:rFonts w:ascii="Times New Roman" w:hAnsi="Times New Roman"/>
          <w:sz w:val="22"/>
          <w:szCs w:val="22"/>
        </w:rPr>
        <w:t>,</w:t>
      </w:r>
      <w:r w:rsidR="00A01433" w:rsidRPr="00B51BE4">
        <w:rPr>
          <w:rFonts w:ascii="Times New Roman" w:hAnsi="Times New Roman"/>
          <w:sz w:val="22"/>
          <w:szCs w:val="22"/>
        </w:rPr>
        <w:t xml:space="preserve"> </w:t>
      </w:r>
      <w:r w:rsidR="007A7CDD">
        <w:rPr>
          <w:rFonts w:ascii="Times New Roman" w:hAnsi="Times New Roman"/>
          <w:sz w:val="22"/>
          <w:szCs w:val="22"/>
        </w:rPr>
        <w:t xml:space="preserve">kontaktní osobu ve věcech technických, uvedených v čl. I. této smlouvy, </w:t>
      </w:r>
      <w:r w:rsidR="00BC6810" w:rsidRPr="00B51BE4">
        <w:rPr>
          <w:rFonts w:ascii="Times New Roman" w:hAnsi="Times New Roman"/>
          <w:sz w:val="22"/>
          <w:szCs w:val="22"/>
        </w:rPr>
        <w:t xml:space="preserve">o termínech pravidelných </w:t>
      </w:r>
      <w:r w:rsidR="0043393C">
        <w:rPr>
          <w:rFonts w:ascii="Times New Roman" w:hAnsi="Times New Roman"/>
          <w:sz w:val="22"/>
          <w:szCs w:val="22"/>
        </w:rPr>
        <w:t>kontrol a revizí</w:t>
      </w:r>
      <w:r w:rsidR="00BC6810" w:rsidRPr="00B51BE4">
        <w:rPr>
          <w:rFonts w:ascii="Times New Roman" w:hAnsi="Times New Roman"/>
          <w:sz w:val="22"/>
          <w:szCs w:val="22"/>
        </w:rPr>
        <w:t xml:space="preserve"> 1</w:t>
      </w:r>
      <w:r w:rsidR="005F67A6">
        <w:rPr>
          <w:rFonts w:ascii="Times New Roman" w:hAnsi="Times New Roman"/>
          <w:sz w:val="22"/>
          <w:szCs w:val="22"/>
        </w:rPr>
        <w:t>4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5F67A6">
        <w:rPr>
          <w:rFonts w:ascii="Times New Roman" w:hAnsi="Times New Roman"/>
          <w:sz w:val="22"/>
          <w:szCs w:val="22"/>
        </w:rPr>
        <w:t>kalendářních dní</w:t>
      </w:r>
      <w:r w:rsidR="00BC6810" w:rsidRPr="00B51BE4">
        <w:rPr>
          <w:rFonts w:ascii="Times New Roman" w:hAnsi="Times New Roman"/>
          <w:sz w:val="22"/>
          <w:szCs w:val="22"/>
        </w:rPr>
        <w:t xml:space="preserve"> před dosažením příslušného intervalu. Poskytovatel se zavazuje provést příslušnou </w:t>
      </w:r>
      <w:r w:rsidR="007D71B6">
        <w:rPr>
          <w:rFonts w:ascii="Times New Roman" w:hAnsi="Times New Roman"/>
          <w:sz w:val="22"/>
          <w:szCs w:val="22"/>
        </w:rPr>
        <w:t>kontrolu a revizi</w:t>
      </w:r>
      <w:r w:rsidR="00BC6810" w:rsidRPr="00B51BE4">
        <w:rPr>
          <w:rFonts w:ascii="Times New Roman" w:hAnsi="Times New Roman"/>
          <w:sz w:val="22"/>
          <w:szCs w:val="22"/>
        </w:rPr>
        <w:t xml:space="preserve"> nejpozději 2 dn</w:t>
      </w:r>
      <w:r w:rsidR="005F67A6">
        <w:rPr>
          <w:rFonts w:ascii="Times New Roman" w:hAnsi="Times New Roman"/>
          <w:sz w:val="22"/>
          <w:szCs w:val="22"/>
        </w:rPr>
        <w:t>y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5F67A6">
        <w:rPr>
          <w:rFonts w:ascii="Times New Roman" w:hAnsi="Times New Roman"/>
          <w:sz w:val="22"/>
          <w:szCs w:val="22"/>
        </w:rPr>
        <w:t xml:space="preserve">před </w:t>
      </w:r>
      <w:r w:rsidR="00BC6810" w:rsidRPr="00B51BE4">
        <w:rPr>
          <w:rFonts w:ascii="Times New Roman" w:hAnsi="Times New Roman"/>
          <w:sz w:val="22"/>
          <w:szCs w:val="22"/>
        </w:rPr>
        <w:t>dosažení</w:t>
      </w:r>
      <w:r w:rsidR="005F67A6">
        <w:rPr>
          <w:rFonts w:ascii="Times New Roman" w:hAnsi="Times New Roman"/>
          <w:sz w:val="22"/>
          <w:szCs w:val="22"/>
        </w:rPr>
        <w:t>m</w:t>
      </w:r>
      <w:r w:rsidR="00BC6810" w:rsidRPr="00B51BE4">
        <w:rPr>
          <w:rFonts w:ascii="Times New Roman" w:hAnsi="Times New Roman"/>
          <w:sz w:val="22"/>
          <w:szCs w:val="22"/>
        </w:rPr>
        <w:t xml:space="preserve"> předepsaného intervalu </w:t>
      </w:r>
      <w:r w:rsidR="0043393C">
        <w:rPr>
          <w:rFonts w:ascii="Times New Roman" w:hAnsi="Times New Roman"/>
          <w:sz w:val="22"/>
          <w:szCs w:val="22"/>
        </w:rPr>
        <w:t>kontroly a revize</w:t>
      </w:r>
      <w:r w:rsidR="00BC6810" w:rsidRPr="00B51BE4">
        <w:rPr>
          <w:rFonts w:ascii="Times New Roman" w:hAnsi="Times New Roman"/>
          <w:sz w:val="22"/>
          <w:szCs w:val="22"/>
        </w:rPr>
        <w:t xml:space="preserve">. </w:t>
      </w:r>
    </w:p>
    <w:p w14:paraId="7DDA076E" w14:textId="77777777" w:rsidR="00BC6810" w:rsidRDefault="00BC6810" w:rsidP="00263BFB">
      <w:pPr>
        <w:pStyle w:val="dlo"/>
        <w:numPr>
          <w:ilvl w:val="0"/>
          <w:numId w:val="10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bude provádět pravidelné </w:t>
      </w:r>
      <w:r w:rsidR="0043393C">
        <w:rPr>
          <w:rFonts w:ascii="Times New Roman" w:hAnsi="Times New Roman"/>
          <w:sz w:val="22"/>
          <w:szCs w:val="22"/>
        </w:rPr>
        <w:t xml:space="preserve">kontroly a revize </w:t>
      </w:r>
      <w:r w:rsidRPr="00B51BE4">
        <w:rPr>
          <w:rFonts w:ascii="Times New Roman" w:hAnsi="Times New Roman"/>
          <w:sz w:val="22"/>
          <w:szCs w:val="22"/>
        </w:rPr>
        <w:t xml:space="preserve">automaticky, bez dalšího vyzvání ze strany objednatele. </w:t>
      </w:r>
      <w:r w:rsidR="002507B4">
        <w:rPr>
          <w:rFonts w:ascii="Times New Roman" w:hAnsi="Times New Roman"/>
          <w:sz w:val="22"/>
          <w:szCs w:val="22"/>
        </w:rPr>
        <w:t xml:space="preserve">Poskytovatel odpovídá za včasné provedení pravidelné kontroly a revize. </w:t>
      </w:r>
    </w:p>
    <w:p w14:paraId="305C0331" w14:textId="77777777" w:rsidR="00B3667A" w:rsidRDefault="00B3667A" w:rsidP="00263BFB">
      <w:pPr>
        <w:pStyle w:val="dlo"/>
        <w:numPr>
          <w:ilvl w:val="0"/>
          <w:numId w:val="10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Poskytoval je povinen zajistit na své náklady všechna potřebná zařízení k řádnému vykonání </w:t>
      </w:r>
      <w:r w:rsidR="0043393C">
        <w:rPr>
          <w:rFonts w:ascii="Times New Roman" w:hAnsi="Times New Roman"/>
          <w:sz w:val="22"/>
          <w:szCs w:val="22"/>
        </w:rPr>
        <w:t>pravidelné kontroly a revize</w:t>
      </w:r>
      <w:r>
        <w:rPr>
          <w:rFonts w:ascii="Times New Roman" w:hAnsi="Times New Roman"/>
          <w:sz w:val="22"/>
          <w:szCs w:val="22"/>
        </w:rPr>
        <w:t xml:space="preserve">, např. montážní plošiny, žebříky. </w:t>
      </w:r>
    </w:p>
    <w:p w14:paraId="54F34EEF" w14:textId="77777777" w:rsidR="00723862" w:rsidRPr="00723862" w:rsidRDefault="00723862" w:rsidP="00263BFB">
      <w:pPr>
        <w:pStyle w:val="dlo"/>
        <w:numPr>
          <w:ilvl w:val="0"/>
          <w:numId w:val="10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23862">
        <w:rPr>
          <w:rFonts w:ascii="Times New Roman" w:hAnsi="Times New Roman"/>
          <w:sz w:val="22"/>
          <w:szCs w:val="22"/>
        </w:rPr>
        <w:t xml:space="preserve">Oznamování vad </w:t>
      </w:r>
    </w:p>
    <w:p w14:paraId="15280264" w14:textId="77777777" w:rsidR="00723862" w:rsidRPr="006309A4" w:rsidRDefault="00723862" w:rsidP="00263BFB">
      <w:pPr>
        <w:pStyle w:val="dlo"/>
        <w:numPr>
          <w:ilvl w:val="0"/>
          <w:numId w:val="17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 xml:space="preserve">V případě, že Poskytovatel </w:t>
      </w:r>
      <w:r w:rsidR="0043393C">
        <w:rPr>
          <w:rFonts w:ascii="Times New Roman" w:hAnsi="Times New Roman"/>
          <w:sz w:val="22"/>
          <w:szCs w:val="22"/>
        </w:rPr>
        <w:t xml:space="preserve">pravidelnou kontrolou a revizí </w:t>
      </w:r>
      <w:r w:rsidRPr="006309A4">
        <w:rPr>
          <w:rFonts w:ascii="Times New Roman" w:hAnsi="Times New Roman"/>
          <w:sz w:val="22"/>
          <w:szCs w:val="22"/>
        </w:rPr>
        <w:t>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 xml:space="preserve">, je povinen bez zbytečného odkladu oznámit výskyt této vady Objednateli, a to telefonicky a e-mailem na kontaktní osobu </w:t>
      </w:r>
      <w:r>
        <w:rPr>
          <w:rFonts w:ascii="Times New Roman" w:hAnsi="Times New Roman"/>
          <w:sz w:val="22"/>
          <w:szCs w:val="22"/>
        </w:rPr>
        <w:t xml:space="preserve">ve </w:t>
      </w:r>
      <w:r>
        <w:rPr>
          <w:rFonts w:ascii="Times New Roman" w:hAnsi="Times New Roman"/>
          <w:sz w:val="22"/>
          <w:szCs w:val="22"/>
        </w:rPr>
        <w:lastRenderedPageBreak/>
        <w:t>věcech technických, uvedených v čl. I. této smlouvy</w:t>
      </w:r>
      <w:r w:rsidRPr="006309A4">
        <w:rPr>
          <w:rFonts w:ascii="Times New Roman" w:hAnsi="Times New Roman"/>
          <w:sz w:val="22"/>
          <w:szCs w:val="22"/>
        </w:rPr>
        <w:t>. Oznámení výskytu vady bude obsahovat minimálně: stručný popis, jak se projevuje.</w:t>
      </w:r>
    </w:p>
    <w:p w14:paraId="3AF06875" w14:textId="77777777" w:rsidR="002507B4" w:rsidRPr="008F34A2" w:rsidRDefault="00723862" w:rsidP="008F34A2">
      <w:pPr>
        <w:pStyle w:val="dlo"/>
        <w:numPr>
          <w:ilvl w:val="0"/>
          <w:numId w:val="17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bCs/>
          <w:sz w:val="22"/>
          <w:szCs w:val="22"/>
        </w:rPr>
        <w:t xml:space="preserve">Při </w:t>
      </w:r>
      <w:r w:rsidRPr="008F34A2">
        <w:rPr>
          <w:rFonts w:ascii="Times New Roman" w:hAnsi="Times New Roman"/>
          <w:sz w:val="22"/>
          <w:szCs w:val="22"/>
        </w:rPr>
        <w:t>hlášení</w:t>
      </w:r>
      <w:r w:rsidRPr="008F34A2">
        <w:rPr>
          <w:rFonts w:ascii="Times New Roman" w:hAnsi="Times New Roman"/>
          <w:bCs/>
          <w:sz w:val="22"/>
          <w:szCs w:val="22"/>
        </w:rPr>
        <w:t xml:space="preserve"> vady Objednatelem musí kontaktní osoba uvést své jméno, telefonní číslo, stručnou charakteristiku vady, její projevy, bližší popis a je-li to možné poskytnout i fotodokumentaci. Všechny objednávky servisní činnosti ve věci odstranění závad musí být zasílány na email </w:t>
      </w:r>
      <w:permStart w:id="1531519637" w:edGrp="everyone"/>
      <w:r w:rsidRPr="008F34A2">
        <w:rPr>
          <w:rFonts w:ascii="Times New Roman" w:hAnsi="Times New Roman"/>
          <w:bCs/>
          <w:sz w:val="22"/>
          <w:szCs w:val="22"/>
        </w:rPr>
        <w:t xml:space="preserve">xxxxxxx@xxxxxxx.cz </w:t>
      </w:r>
      <w:r w:rsidRPr="008F34A2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permEnd w:id="1531519637"/>
      <w:r w:rsidRPr="008F34A2">
        <w:rPr>
          <w:rFonts w:ascii="Times New Roman" w:hAnsi="Times New Roman"/>
          <w:bCs/>
          <w:sz w:val="22"/>
          <w:szCs w:val="22"/>
        </w:rPr>
        <w:t>, jinak jsou objednávky neúčinné. Za rozhodné datum a čas se bere čas odeslání emailové objednávky Objednatele.</w:t>
      </w:r>
    </w:p>
    <w:p w14:paraId="33E417D6" w14:textId="77777777" w:rsidR="0043393C" w:rsidRDefault="0043393C" w:rsidP="00263BFB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393C">
        <w:rPr>
          <w:rFonts w:ascii="Times New Roman" w:hAnsi="Times New Roman"/>
          <w:b/>
          <w:color w:val="auto"/>
          <w:sz w:val="22"/>
          <w:szCs w:val="22"/>
        </w:rPr>
        <w:t>Provádění</w:t>
      </w:r>
      <w:r w:rsidRPr="0043393C">
        <w:rPr>
          <w:rFonts w:ascii="Times New Roman" w:hAnsi="Times New Roman"/>
          <w:b/>
          <w:sz w:val="22"/>
          <w:szCs w:val="22"/>
        </w:rPr>
        <w:t xml:space="preserve"> servisu</w:t>
      </w:r>
      <w:r w:rsidRPr="0031450A">
        <w:rPr>
          <w:rFonts w:ascii="Times New Roman" w:hAnsi="Times New Roman"/>
          <w:b/>
          <w:sz w:val="22"/>
          <w:szCs w:val="22"/>
        </w:rPr>
        <w:t xml:space="preserve"> </w:t>
      </w:r>
      <w:r w:rsidR="0031450A"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 w:rsidR="00EE7735">
        <w:rPr>
          <w:rFonts w:ascii="Times New Roman" w:hAnsi="Times New Roman"/>
          <w:b/>
          <w:sz w:val="22"/>
          <w:szCs w:val="22"/>
        </w:rPr>
        <w:t>O</w:t>
      </w:r>
      <w:r w:rsidR="0031450A" w:rsidRPr="0031450A">
        <w:rPr>
          <w:rFonts w:ascii="Times New Roman" w:hAnsi="Times New Roman"/>
          <w:b/>
          <w:sz w:val="22"/>
          <w:szCs w:val="22"/>
        </w:rPr>
        <w:t>bjednatele</w:t>
      </w:r>
      <w:r w:rsidR="0031450A">
        <w:rPr>
          <w:rFonts w:ascii="Times New Roman" w:hAnsi="Times New Roman"/>
          <w:sz w:val="22"/>
          <w:szCs w:val="22"/>
        </w:rPr>
        <w:t xml:space="preserve"> </w:t>
      </w:r>
    </w:p>
    <w:p w14:paraId="50734395" w14:textId="77777777" w:rsidR="0043393C" w:rsidRPr="0043393C" w:rsidRDefault="00AC1FBD" w:rsidP="007D71B6">
      <w:pPr>
        <w:spacing w:before="90"/>
        <w:ind w:left="426" w:right="21"/>
        <w:jc w:val="both"/>
        <w:rPr>
          <w:sz w:val="22"/>
          <w:szCs w:val="22"/>
        </w:rPr>
      </w:pPr>
      <w:r>
        <w:rPr>
          <w:sz w:val="22"/>
          <w:szCs w:val="22"/>
        </w:rPr>
        <w:t>Jedná se o p</w:t>
      </w:r>
      <w:r w:rsidR="0043393C">
        <w:rPr>
          <w:sz w:val="22"/>
          <w:szCs w:val="22"/>
        </w:rPr>
        <w:t xml:space="preserve">rovádění </w:t>
      </w:r>
      <w:r>
        <w:rPr>
          <w:sz w:val="22"/>
          <w:szCs w:val="22"/>
        </w:rPr>
        <w:t>nepravidelné servisní činnosti, která</w:t>
      </w:r>
      <w:r w:rsidR="0043393C">
        <w:rPr>
          <w:sz w:val="22"/>
          <w:szCs w:val="22"/>
        </w:rPr>
        <w:t xml:space="preserve"> </w:t>
      </w:r>
      <w:r w:rsidR="0043393C" w:rsidRPr="0043393C">
        <w:rPr>
          <w:sz w:val="22"/>
          <w:szCs w:val="22"/>
        </w:rPr>
        <w:t>bude probíhat v souladu s </w:t>
      </w:r>
      <w:r w:rsidR="00967E7A">
        <w:rPr>
          <w:sz w:val="22"/>
          <w:szCs w:val="22"/>
        </w:rPr>
        <w:t>§ 8 vyhlášky č. </w:t>
      </w:r>
      <w:r w:rsidR="00126FAD" w:rsidRPr="00126FAD">
        <w:rPr>
          <w:sz w:val="22"/>
          <w:szCs w:val="22"/>
        </w:rPr>
        <w:t>246/2001 Sb.</w:t>
      </w:r>
      <w:r w:rsidR="00126FAD">
        <w:rPr>
          <w:sz w:val="22"/>
          <w:szCs w:val="22"/>
        </w:rPr>
        <w:t xml:space="preserve"> a </w:t>
      </w:r>
      <w:r w:rsidR="0043393C" w:rsidRPr="0043393C">
        <w:rPr>
          <w:sz w:val="22"/>
          <w:szCs w:val="22"/>
        </w:rPr>
        <w:t>ČSN 34 2710, bod 12.5 Zvláštní požadavky na servis, zejména po těchto okolnostech:</w:t>
      </w:r>
    </w:p>
    <w:p w14:paraId="70F498F9" w14:textId="77777777" w:rsidR="0043393C" w:rsidRPr="0043393C" w:rsidRDefault="0043393C" w:rsidP="00263BFB">
      <w:pPr>
        <w:pStyle w:val="Odstavecseseznamem"/>
        <w:numPr>
          <w:ilvl w:val="0"/>
          <w:numId w:val="21"/>
        </w:numPr>
        <w:spacing w:before="90"/>
        <w:ind w:left="426" w:right="21" w:firstLine="0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t>jakýkoliv požár (ať je detekován samočinně nebo ne),</w:t>
      </w:r>
      <w:r w:rsidR="00967E7A">
        <w:rPr>
          <w:sz w:val="22"/>
          <w:szCs w:val="22"/>
        </w:rPr>
        <w:t xml:space="preserve"> </w:t>
      </w:r>
    </w:p>
    <w:p w14:paraId="729D6D3C" w14:textId="77777777" w:rsidR="0043393C" w:rsidRPr="0043393C" w:rsidRDefault="0043393C" w:rsidP="00263BFB">
      <w:pPr>
        <w:pStyle w:val="Odstavecseseznamem"/>
        <w:numPr>
          <w:ilvl w:val="0"/>
          <w:numId w:val="21"/>
        </w:numPr>
        <w:spacing w:before="90"/>
        <w:ind w:left="426" w:right="21" w:firstLine="0"/>
        <w:contextualSpacing w:val="0"/>
        <w:jc w:val="both"/>
        <w:rPr>
          <w:sz w:val="22"/>
          <w:szCs w:val="22"/>
        </w:rPr>
      </w:pPr>
      <w:r w:rsidRPr="0043393C">
        <w:rPr>
          <w:sz w:val="22"/>
          <w:szCs w:val="22"/>
        </w:rPr>
        <w:t>opakovaný výskyt planého poplachu,</w:t>
      </w:r>
      <w:r w:rsidR="00967E7A">
        <w:rPr>
          <w:sz w:val="22"/>
          <w:szCs w:val="22"/>
        </w:rPr>
        <w:t xml:space="preserve"> řešení poruch např. po úderu blesku, zkratu, změna software, apod. </w:t>
      </w:r>
    </w:p>
    <w:p w14:paraId="1C747C7A" w14:textId="77777777" w:rsidR="0043393C" w:rsidRPr="0043393C" w:rsidRDefault="0043393C" w:rsidP="00263BFB">
      <w:pPr>
        <w:pStyle w:val="Odstavecseseznamem"/>
        <w:numPr>
          <w:ilvl w:val="0"/>
          <w:numId w:val="21"/>
        </w:numPr>
        <w:spacing w:before="90"/>
        <w:ind w:left="426" w:right="21" w:firstLine="0"/>
        <w:contextualSpacing w:val="0"/>
        <w:jc w:val="both"/>
        <w:rPr>
          <w:b/>
          <w:bCs/>
          <w:sz w:val="22"/>
          <w:szCs w:val="22"/>
        </w:rPr>
      </w:pPr>
      <w:r w:rsidRPr="0043393C">
        <w:rPr>
          <w:sz w:val="22"/>
          <w:szCs w:val="22"/>
        </w:rPr>
        <w:t>poškození systému, i když se porucha nemusí objevit ihned</w:t>
      </w:r>
      <w:r>
        <w:rPr>
          <w:sz w:val="22"/>
          <w:szCs w:val="22"/>
        </w:rPr>
        <w:t>.</w:t>
      </w:r>
    </w:p>
    <w:p w14:paraId="3BD81A87" w14:textId="77777777" w:rsidR="0043393C" w:rsidRPr="007D71B6" w:rsidRDefault="0043393C" w:rsidP="00263BFB">
      <w:pPr>
        <w:pStyle w:val="Text"/>
        <w:numPr>
          <w:ilvl w:val="0"/>
          <w:numId w:val="1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>Jedná se o veškeré služby sloužící k</w:t>
      </w:r>
      <w:r w:rsidR="007D71B6" w:rsidRPr="007D71B6">
        <w:rPr>
          <w:rFonts w:ascii="Times New Roman" w:hAnsi="Times New Roman"/>
          <w:bCs/>
          <w:sz w:val="22"/>
          <w:szCs w:val="22"/>
        </w:rPr>
        <w:t xml:space="preserve"> zajištění servisu </w:t>
      </w:r>
      <w:r w:rsidRPr="007D71B6">
        <w:rPr>
          <w:rFonts w:ascii="Times New Roman" w:hAnsi="Times New Roman"/>
          <w:bCs/>
          <w:sz w:val="22"/>
          <w:szCs w:val="22"/>
        </w:rPr>
        <w:t xml:space="preserve">na vyžádání </w:t>
      </w:r>
      <w:r w:rsidR="003C27BF">
        <w:rPr>
          <w:rFonts w:ascii="Times New Roman" w:hAnsi="Times New Roman"/>
          <w:bCs/>
          <w:sz w:val="22"/>
          <w:szCs w:val="22"/>
        </w:rPr>
        <w:t>O</w:t>
      </w:r>
      <w:r w:rsidRPr="007D71B6">
        <w:rPr>
          <w:rFonts w:ascii="Times New Roman" w:hAnsi="Times New Roman"/>
          <w:bCs/>
          <w:sz w:val="22"/>
          <w:szCs w:val="22"/>
        </w:rPr>
        <w:t>bjednatele, služby, které se netýkají odstranění záručních vad</w:t>
      </w:r>
      <w:r w:rsidR="007D71B6" w:rsidRPr="007D71B6">
        <w:rPr>
          <w:rFonts w:ascii="Times New Roman" w:hAnsi="Times New Roman"/>
          <w:bCs/>
          <w:sz w:val="22"/>
          <w:szCs w:val="22"/>
        </w:rPr>
        <w:t>,</w:t>
      </w:r>
      <w:r w:rsidRPr="007D71B6">
        <w:rPr>
          <w:rFonts w:ascii="Times New Roman" w:hAnsi="Times New Roman"/>
          <w:bCs/>
          <w:sz w:val="22"/>
          <w:szCs w:val="22"/>
        </w:rPr>
        <w:t xml:space="preserve"> pravidelných kontrol a revizí. </w:t>
      </w:r>
    </w:p>
    <w:p w14:paraId="6C7E8E73" w14:textId="77777777" w:rsidR="007D71B6" w:rsidRPr="007D71B6" w:rsidRDefault="007D71B6" w:rsidP="00263BFB">
      <w:pPr>
        <w:pStyle w:val="Text"/>
        <w:numPr>
          <w:ilvl w:val="0"/>
          <w:numId w:val="1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V případě, že Poskytovatel </w:t>
      </w:r>
      <w:r>
        <w:rPr>
          <w:rFonts w:ascii="Times New Roman" w:hAnsi="Times New Roman"/>
          <w:bCs/>
          <w:sz w:val="22"/>
          <w:szCs w:val="22"/>
        </w:rPr>
        <w:t xml:space="preserve">provedením servisu </w:t>
      </w:r>
      <w:r w:rsidRPr="007D71B6">
        <w:rPr>
          <w:rFonts w:ascii="Times New Roman" w:hAnsi="Times New Roman"/>
          <w:bCs/>
          <w:sz w:val="22"/>
          <w:szCs w:val="22"/>
        </w:rPr>
        <w:t>zjistí vadu, je povinen bez zbytečného odkladu oznámit výskyt této vady Objednateli, a to telefonicky a e-mailem na kontaktní osobu ve věcech technických, uvedených v čl. I. této smlouvy. Oznámení výskytu vady bude obsahovat minimálně: stručný popis, jak se projevuje.</w:t>
      </w:r>
    </w:p>
    <w:p w14:paraId="4E2BB0B6" w14:textId="77777777" w:rsidR="0043393C" w:rsidRPr="007D71B6" w:rsidRDefault="0043393C" w:rsidP="00263BFB">
      <w:pPr>
        <w:pStyle w:val="Text"/>
        <w:numPr>
          <w:ilvl w:val="0"/>
          <w:numId w:val="1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Žádost o odstranění vady, zašle kontaktní osoba ve věcech technických Objednatele, uvedená v čl. I. této smlouvy na email xxxxxxx@xxxxxxx.cz </w:t>
      </w:r>
      <w:r w:rsidRPr="003C27BF">
        <w:rPr>
          <w:rFonts w:ascii="Times New Roman" w:eastAsia="Calibri" w:hAnsi="Times New Roman"/>
          <w:bCs/>
          <w:i/>
          <w:color w:val="00B0F0"/>
          <w:sz w:val="22"/>
          <w:szCs w:val="22"/>
        </w:rPr>
        <w:t>(POZN.: doplní Poskytovatel)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V žádosti bude uveden stručný popis požadavku. Termín na odstranění vady bude stanoven dohodou mezi Objednatelem a Poskytovatelem, s ohledem na rozsah požadavku a provozní možnosti Poskytovatele. </w:t>
      </w:r>
    </w:p>
    <w:p w14:paraId="7D271559" w14:textId="77777777" w:rsidR="0043393C" w:rsidRPr="007D71B6" w:rsidRDefault="0043393C" w:rsidP="00263BFB">
      <w:pPr>
        <w:pStyle w:val="Text"/>
        <w:numPr>
          <w:ilvl w:val="0"/>
          <w:numId w:val="18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>Veškeré služby se budou účtovat dle sazeb v souladu s čl. VI. této smlouvy.</w:t>
      </w:r>
      <w:r w:rsidR="002507B4" w:rsidRPr="002507B4">
        <w:rPr>
          <w:rFonts w:ascii="Times New Roman" w:hAnsi="Times New Roman"/>
          <w:bCs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bCs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bCs/>
          <w:sz w:val="22"/>
          <w:szCs w:val="22"/>
        </w:rPr>
        <w:t>bude vždy před zabudováním odsouhlasena odpovědným pracovníkem Objednatele a bude v místě a čase obvyklá.</w:t>
      </w:r>
    </w:p>
    <w:p w14:paraId="5F6AF25D" w14:textId="77777777" w:rsidR="00B3667A" w:rsidRPr="008F34A2" w:rsidRDefault="00B3667A" w:rsidP="00263BFB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ad na vyžádání </w:t>
      </w:r>
      <w:r w:rsidR="00EE7735" w:rsidRPr="008F34A2">
        <w:rPr>
          <w:rFonts w:ascii="Times New Roman" w:hAnsi="Times New Roman"/>
          <w:b/>
          <w:color w:val="auto"/>
          <w:sz w:val="22"/>
          <w:szCs w:val="22"/>
        </w:rPr>
        <w:t>O</w:t>
      </w:r>
      <w:r w:rsidRPr="008F34A2">
        <w:rPr>
          <w:rFonts w:ascii="Times New Roman" w:hAnsi="Times New Roman"/>
          <w:b/>
          <w:color w:val="auto"/>
          <w:sz w:val="22"/>
          <w:szCs w:val="22"/>
        </w:rPr>
        <w:t>bjednatele</w:t>
      </w:r>
      <w:r w:rsidR="00463FBD" w:rsidRPr="008F34A2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24E0BD84" w14:textId="14F4E858" w:rsidR="00B3667A" w:rsidRPr="007D71B6" w:rsidRDefault="00B3667A" w:rsidP="00263BFB">
      <w:pPr>
        <w:pStyle w:val="Text"/>
        <w:numPr>
          <w:ilvl w:val="0"/>
          <w:numId w:val="22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k odstranění vad na vyžádání </w:t>
      </w:r>
      <w:r w:rsidR="00EE7735">
        <w:rPr>
          <w:rFonts w:ascii="Times New Roman" w:hAnsi="Times New Roman"/>
          <w:color w:val="auto"/>
          <w:sz w:val="22"/>
          <w:szCs w:val="22"/>
        </w:rPr>
        <w:t>O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bjednatele, </w:t>
      </w:r>
      <w:r w:rsidR="00BE3BA4">
        <w:rPr>
          <w:rFonts w:ascii="Times New Roman" w:hAnsi="Times New Roman"/>
          <w:color w:val="auto"/>
          <w:sz w:val="22"/>
          <w:szCs w:val="22"/>
        </w:rPr>
        <w:t>vztahující se k Systému EPS,</w:t>
      </w:r>
      <w:r w:rsidR="00BE3BA4" w:rsidRPr="007D71B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služby, které se netýkají odstranění záručních vad. </w:t>
      </w:r>
    </w:p>
    <w:p w14:paraId="5CD341B9" w14:textId="77777777" w:rsidR="007D28D0" w:rsidRPr="007D71B6" w:rsidRDefault="00723862" w:rsidP="00263BFB">
      <w:pPr>
        <w:pStyle w:val="Text"/>
        <w:numPr>
          <w:ilvl w:val="0"/>
          <w:numId w:val="22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 w:rsidRPr="007D71B6">
        <w:rPr>
          <w:rFonts w:ascii="Times New Roman" w:hAnsi="Times New Roman"/>
          <w:color w:val="auto"/>
          <w:sz w:val="22"/>
          <w:szCs w:val="22"/>
        </w:rPr>
        <w:t>odstranění</w:t>
      </w:r>
      <w:r w:rsidRPr="007D71B6">
        <w:rPr>
          <w:rFonts w:ascii="Times New Roman" w:hAnsi="Times New Roman"/>
          <w:bCs/>
          <w:sz w:val="22"/>
          <w:szCs w:val="22"/>
        </w:rPr>
        <w:t xml:space="preserve"> vady,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permStart w:id="1607940618" w:edGrp="everyone"/>
      <w:r w:rsidRPr="007D71B6">
        <w:rPr>
          <w:rFonts w:ascii="Times New Roman" w:hAnsi="Times New Roman"/>
          <w:bCs/>
          <w:sz w:val="22"/>
          <w:szCs w:val="22"/>
        </w:rPr>
        <w:t xml:space="preserve">xxxxxxx@xxxxxxx.cz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permEnd w:id="1607940618"/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popis požadavku. Termín na odstranění vady bude stanoven dohodou mezi Objednatelem a Poskytovatelem, s ohledem na rozsah požadavku a provozní možnosti Poskytovatele. </w:t>
      </w:r>
    </w:p>
    <w:p w14:paraId="2F8D4F11" w14:textId="76167C52" w:rsidR="00723862" w:rsidRDefault="007D28D0" w:rsidP="00AA277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851"/>
        <w:contextualSpacing w:val="0"/>
        <w:rPr>
          <w:rFonts w:ascii="Times New Roman" w:hAnsi="Times New Roman"/>
          <w:sz w:val="22"/>
          <w:szCs w:val="22"/>
        </w:rPr>
      </w:pPr>
      <w:r w:rsidRPr="007D71B6">
        <w:rPr>
          <w:rFonts w:ascii="Times New Roman" w:hAnsi="Times New Roman"/>
          <w:sz w:val="22"/>
          <w:szCs w:val="22"/>
        </w:rPr>
        <w:t>Jako doklad o proveden</w:t>
      </w:r>
      <w:r w:rsidR="00AA2774" w:rsidRPr="007D71B6">
        <w:rPr>
          <w:rFonts w:ascii="Times New Roman" w:hAnsi="Times New Roman"/>
          <w:sz w:val="22"/>
          <w:szCs w:val="22"/>
        </w:rPr>
        <w:t>í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odstranění vady bude vyhotoven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P</w:t>
      </w:r>
      <w:r w:rsidRPr="007D71B6">
        <w:rPr>
          <w:rFonts w:ascii="Times New Roman" w:hAnsi="Times New Roman"/>
          <w:sz w:val="22"/>
          <w:szCs w:val="22"/>
        </w:rPr>
        <w:t xml:space="preserve">rotokol </w:t>
      </w:r>
      <w:r w:rsidR="00AA2774" w:rsidRPr="007D71B6">
        <w:rPr>
          <w:rFonts w:ascii="Times New Roman" w:hAnsi="Times New Roman"/>
          <w:sz w:val="22"/>
          <w:szCs w:val="22"/>
        </w:rPr>
        <w:t xml:space="preserve">o Odstranění vady na vyžádání objednatele </w:t>
      </w:r>
      <w:r w:rsidRPr="007D71B6">
        <w:rPr>
          <w:rFonts w:ascii="Times New Roman" w:hAnsi="Times New Roman"/>
          <w:sz w:val="22"/>
          <w:szCs w:val="22"/>
        </w:rPr>
        <w:t>podepsaný oběma smluvními stranami.</w:t>
      </w:r>
    </w:p>
    <w:p w14:paraId="5B1F187D" w14:textId="35E3FCF2" w:rsidR="00B3667A" w:rsidRDefault="00B3667A" w:rsidP="00263BFB">
      <w:pPr>
        <w:pStyle w:val="Text"/>
        <w:numPr>
          <w:ilvl w:val="0"/>
          <w:numId w:val="22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Veškeré služby se budou účtovat dle sazeb v souladu s č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l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VI.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066BA569" w14:textId="5FCF71E3" w:rsidR="00F60C89" w:rsidRPr="002D0529" w:rsidRDefault="00F60C89" w:rsidP="00F60C89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color w:val="auto"/>
          <w:sz w:val="22"/>
          <w:szCs w:val="22"/>
        </w:rPr>
      </w:pPr>
      <w:r w:rsidRPr="002D0529">
        <w:rPr>
          <w:rFonts w:ascii="Times New Roman" w:hAnsi="Times New Roman"/>
          <w:b/>
          <w:sz w:val="22"/>
          <w:szCs w:val="22"/>
        </w:rPr>
        <w:t xml:space="preserve">Vzdálená správa </w:t>
      </w:r>
      <w:r w:rsidR="002D0529" w:rsidRPr="002D0529">
        <w:rPr>
          <w:rFonts w:ascii="Times New Roman" w:hAnsi="Times New Roman"/>
          <w:b/>
          <w:sz w:val="22"/>
          <w:szCs w:val="22"/>
        </w:rPr>
        <w:t>D</w:t>
      </w:r>
      <w:r w:rsidRPr="002D0529">
        <w:rPr>
          <w:rFonts w:ascii="Times New Roman" w:hAnsi="Times New Roman"/>
          <w:b/>
          <w:sz w:val="22"/>
          <w:szCs w:val="22"/>
        </w:rPr>
        <w:t>ohledového centra.</w:t>
      </w:r>
    </w:p>
    <w:p w14:paraId="01037114" w14:textId="0CBC4AA3" w:rsidR="00B73F3C" w:rsidRPr="00B52721" w:rsidRDefault="002D0529" w:rsidP="00BE3BA4">
      <w:pPr>
        <w:pStyle w:val="Zkladntextodsazen"/>
        <w:numPr>
          <w:ilvl w:val="1"/>
          <w:numId w:val="13"/>
        </w:numPr>
        <w:spacing w:before="90"/>
        <w:jc w:val="both"/>
        <w:rPr>
          <w:rFonts w:ascii="Times New Roman" w:hAnsi="Times New Roman" w:cs="Times New Roman"/>
          <w:szCs w:val="22"/>
        </w:rPr>
      </w:pPr>
      <w:r w:rsidRPr="002D0529">
        <w:rPr>
          <w:rFonts w:ascii="Times New Roman" w:hAnsi="Times New Roman" w:cs="Times New Roman"/>
          <w:szCs w:val="22"/>
        </w:rPr>
        <w:t>Poskytova</w:t>
      </w:r>
      <w:r w:rsidR="00F66FA2" w:rsidRPr="002D0529">
        <w:rPr>
          <w:rFonts w:ascii="Times New Roman" w:hAnsi="Times New Roman" w:cs="Times New Roman"/>
          <w:szCs w:val="22"/>
        </w:rPr>
        <w:t xml:space="preserve">tel se zavazuje poskytovat pohotovostní linky pro nahlašování poruch </w:t>
      </w:r>
      <w:r w:rsidR="00B73F3C">
        <w:rPr>
          <w:rFonts w:ascii="Times New Roman" w:hAnsi="Times New Roman" w:cs="Times New Roman"/>
          <w:szCs w:val="22"/>
        </w:rPr>
        <w:t xml:space="preserve">vztahující se k Dohledovému centru </w:t>
      </w:r>
      <w:r w:rsidR="00F66FA2" w:rsidRPr="002D0529">
        <w:rPr>
          <w:rFonts w:ascii="Times New Roman" w:hAnsi="Times New Roman" w:cs="Times New Roman"/>
          <w:szCs w:val="22"/>
        </w:rPr>
        <w:t xml:space="preserve">a </w:t>
      </w:r>
      <w:proofErr w:type="spellStart"/>
      <w:r w:rsidR="00F66FA2" w:rsidRPr="002D0529">
        <w:rPr>
          <w:rFonts w:ascii="Times New Roman" w:hAnsi="Times New Roman" w:cs="Times New Roman"/>
          <w:szCs w:val="22"/>
        </w:rPr>
        <w:t>HelpDesk</w:t>
      </w:r>
      <w:proofErr w:type="spellEnd"/>
      <w:r w:rsidR="00F66FA2" w:rsidRPr="002D0529">
        <w:rPr>
          <w:rFonts w:ascii="Times New Roman" w:hAnsi="Times New Roman" w:cs="Times New Roman"/>
          <w:szCs w:val="22"/>
        </w:rPr>
        <w:t xml:space="preserve"> pracoviště pracující v režimu 24</w:t>
      </w:r>
      <w:r w:rsidR="00525C14">
        <w:rPr>
          <w:rFonts w:ascii="Times New Roman" w:hAnsi="Times New Roman" w:cs="Times New Roman"/>
          <w:szCs w:val="22"/>
        </w:rPr>
        <w:t>x</w:t>
      </w:r>
      <w:r w:rsidR="00F66FA2" w:rsidRPr="002D0529">
        <w:rPr>
          <w:rFonts w:ascii="Times New Roman" w:hAnsi="Times New Roman" w:cs="Times New Roman"/>
          <w:szCs w:val="22"/>
        </w:rPr>
        <w:t>7</w:t>
      </w:r>
      <w:r w:rsidR="00525C14">
        <w:rPr>
          <w:rFonts w:ascii="Times New Roman" w:hAnsi="Times New Roman" w:cs="Times New Roman"/>
          <w:szCs w:val="22"/>
        </w:rPr>
        <w:t>x365</w:t>
      </w:r>
      <w:r w:rsidR="00F66FA2" w:rsidRPr="002D0529">
        <w:rPr>
          <w:rFonts w:ascii="Times New Roman" w:hAnsi="Times New Roman" w:cs="Times New Roman"/>
          <w:szCs w:val="22"/>
        </w:rPr>
        <w:t>.</w:t>
      </w:r>
      <w:r w:rsidR="00A626F6">
        <w:rPr>
          <w:rFonts w:ascii="Times New Roman" w:hAnsi="Times New Roman" w:cs="Times New Roman"/>
          <w:szCs w:val="22"/>
        </w:rPr>
        <w:t xml:space="preserve"> </w:t>
      </w:r>
    </w:p>
    <w:p w14:paraId="3E6710D3" w14:textId="08A044E1" w:rsidR="00F66FA2" w:rsidRPr="002D0529" w:rsidRDefault="00BE3BA4" w:rsidP="00BE3BA4">
      <w:pPr>
        <w:pStyle w:val="Zkladntextodsazen"/>
        <w:numPr>
          <w:ilvl w:val="1"/>
          <w:numId w:val="13"/>
        </w:numPr>
        <w:spacing w:before="90"/>
        <w:jc w:val="both"/>
        <w:rPr>
          <w:rFonts w:ascii="Times New Roman" w:hAnsi="Times New Roman" w:cs="Times New Roman"/>
          <w:szCs w:val="22"/>
          <w:u w:val="single"/>
        </w:rPr>
      </w:pPr>
      <w:r w:rsidRPr="002D0529">
        <w:rPr>
          <w:rFonts w:ascii="Times New Roman" w:hAnsi="Times New Roman"/>
          <w:szCs w:val="22"/>
        </w:rPr>
        <w:t>Poskytovatel je povinen zajistit provádění všech úkonů servisních služeb v průběhu záruční doby i po jejím uplynutí</w:t>
      </w:r>
      <w:r w:rsidR="002A3F93">
        <w:rPr>
          <w:rFonts w:ascii="Times New Roman" w:hAnsi="Times New Roman"/>
          <w:szCs w:val="22"/>
        </w:rPr>
        <w:t>. Z</w:t>
      </w:r>
      <w:r w:rsidRPr="002D0529">
        <w:rPr>
          <w:rFonts w:ascii="Times New Roman" w:hAnsi="Times New Roman"/>
          <w:szCs w:val="22"/>
        </w:rPr>
        <w:t xml:space="preserve">a tímto účelem zřídí a je povinen provozovat </w:t>
      </w:r>
      <w:proofErr w:type="spellStart"/>
      <w:r w:rsidRPr="002D0529">
        <w:rPr>
          <w:rFonts w:ascii="Times New Roman" w:hAnsi="Times New Roman"/>
          <w:szCs w:val="22"/>
        </w:rPr>
        <w:t>HelpDesk</w:t>
      </w:r>
      <w:proofErr w:type="spellEnd"/>
      <w:r w:rsidRPr="002D0529">
        <w:rPr>
          <w:rFonts w:ascii="Times New Roman" w:hAnsi="Times New Roman"/>
          <w:szCs w:val="22"/>
        </w:rPr>
        <w:t xml:space="preserve">, který musí být dostupný 24 hodin denně po všechny dny v roce na webové adrese </w:t>
      </w:r>
      <w:r w:rsidRPr="002D0529">
        <w:rPr>
          <w:rFonts w:ascii="Times New Roman" w:hAnsi="Times New Roman"/>
          <w:bCs/>
          <w:i/>
          <w:color w:val="00B0F0"/>
          <w:szCs w:val="22"/>
        </w:rPr>
        <w:t xml:space="preserve">[vyplní </w:t>
      </w:r>
      <w:r>
        <w:rPr>
          <w:rFonts w:ascii="Times New Roman" w:hAnsi="Times New Roman"/>
          <w:bCs/>
          <w:i/>
          <w:color w:val="00B0F0"/>
          <w:szCs w:val="22"/>
        </w:rPr>
        <w:t>Poskytova</w:t>
      </w:r>
      <w:r w:rsidRPr="002D0529">
        <w:rPr>
          <w:rFonts w:ascii="Times New Roman" w:hAnsi="Times New Roman"/>
          <w:bCs/>
          <w:i/>
          <w:color w:val="00B0F0"/>
          <w:szCs w:val="22"/>
        </w:rPr>
        <w:t>tel].</w:t>
      </w:r>
      <w:r w:rsidRPr="002D0529">
        <w:rPr>
          <w:rFonts w:ascii="Times New Roman" w:hAnsi="Times New Roman"/>
          <w:szCs w:val="22"/>
        </w:rPr>
        <w:t xml:space="preserve"> Současně musí být propojen se </w:t>
      </w:r>
      <w:proofErr w:type="spellStart"/>
      <w:r w:rsidRPr="002D0529">
        <w:rPr>
          <w:rFonts w:ascii="Times New Roman" w:hAnsi="Times New Roman"/>
          <w:szCs w:val="22"/>
        </w:rPr>
        <w:t>ServisDeskem</w:t>
      </w:r>
      <w:proofErr w:type="spellEnd"/>
      <w:r w:rsidRPr="002D0529">
        <w:rPr>
          <w:rFonts w:ascii="Times New Roman" w:hAnsi="Times New Roman"/>
          <w:szCs w:val="22"/>
        </w:rPr>
        <w:t xml:space="preserve"> Objednatele.</w:t>
      </w:r>
      <w:r>
        <w:rPr>
          <w:rFonts w:ascii="Times New Roman" w:hAnsi="Times New Roman"/>
          <w:szCs w:val="22"/>
        </w:rPr>
        <w:t xml:space="preserve"> </w:t>
      </w:r>
    </w:p>
    <w:p w14:paraId="2C4C46F5" w14:textId="1E59BF08" w:rsidR="00F66FA2" w:rsidRPr="002D0529" w:rsidRDefault="002D0529" w:rsidP="002D0529">
      <w:pPr>
        <w:pStyle w:val="Zkladntextodsazen"/>
        <w:numPr>
          <w:ilvl w:val="1"/>
          <w:numId w:val="13"/>
        </w:numPr>
        <w:spacing w:before="90"/>
        <w:rPr>
          <w:rFonts w:ascii="Times New Roman" w:hAnsi="Times New Roman" w:cs="Times New Roman"/>
          <w:szCs w:val="22"/>
          <w:u w:val="single"/>
        </w:rPr>
      </w:pPr>
      <w:r w:rsidRPr="002D0529">
        <w:rPr>
          <w:rFonts w:ascii="Times New Roman" w:hAnsi="Times New Roman" w:cs="Times New Roman"/>
          <w:szCs w:val="22"/>
        </w:rPr>
        <w:t>Poskytova</w:t>
      </w:r>
      <w:r w:rsidR="00F66FA2" w:rsidRPr="002D0529">
        <w:rPr>
          <w:rFonts w:ascii="Times New Roman" w:hAnsi="Times New Roman" w:cs="Times New Roman"/>
          <w:szCs w:val="22"/>
        </w:rPr>
        <w:t>tel se zavazuje poskytovat dálkový dohled nad dodaným řešením.</w:t>
      </w:r>
    </w:p>
    <w:p w14:paraId="0510E164" w14:textId="1A00B35B" w:rsidR="00F66FA2" w:rsidRPr="002D0529" w:rsidRDefault="002D0529" w:rsidP="002D0529">
      <w:pPr>
        <w:pStyle w:val="Zkladntextodsazen"/>
        <w:numPr>
          <w:ilvl w:val="1"/>
          <w:numId w:val="13"/>
        </w:numPr>
        <w:spacing w:before="90"/>
        <w:rPr>
          <w:rFonts w:ascii="Times New Roman" w:hAnsi="Times New Roman" w:cs="Times New Roman"/>
          <w:szCs w:val="22"/>
          <w:u w:val="single"/>
        </w:rPr>
      </w:pPr>
      <w:r w:rsidRPr="002D0529">
        <w:rPr>
          <w:rFonts w:ascii="Times New Roman" w:hAnsi="Times New Roman" w:cs="Times New Roman"/>
          <w:szCs w:val="22"/>
        </w:rPr>
        <w:t>Poskytova</w:t>
      </w:r>
      <w:r w:rsidR="00F66FA2" w:rsidRPr="002D0529">
        <w:rPr>
          <w:rFonts w:ascii="Times New Roman" w:hAnsi="Times New Roman" w:cs="Times New Roman"/>
          <w:szCs w:val="22"/>
        </w:rPr>
        <w:t>tel se zavazuje poskytovat konzultační a poradenskou službu (telefonická, emailová podpora) pro pracovníky zajišťující servis zařízení objednatele.</w:t>
      </w:r>
    </w:p>
    <w:p w14:paraId="52FB6108" w14:textId="58D33972" w:rsidR="008F34A2" w:rsidRPr="002507B4" w:rsidRDefault="008F34A2" w:rsidP="008F34A2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color w:val="auto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lastRenderedPageBreak/>
        <w:t>Objednatel i Poskytovatel</w:t>
      </w:r>
      <w:r w:rsidRPr="0017014B">
        <w:rPr>
          <w:rFonts w:ascii="Times New Roman" w:hAnsi="Times New Roman"/>
          <w:sz w:val="22"/>
          <w:szCs w:val="22"/>
        </w:rPr>
        <w:t xml:space="preserve"> si jsou vědomi, že na </w:t>
      </w:r>
      <w:r w:rsidRPr="0017014B">
        <w:rPr>
          <w:rFonts w:ascii="Times New Roman" w:hAnsi="Times New Roman"/>
          <w:b/>
          <w:sz w:val="22"/>
          <w:szCs w:val="22"/>
        </w:rPr>
        <w:t xml:space="preserve">„Systém elektrické požární signalizace“ </w:t>
      </w:r>
      <w:r w:rsidRPr="0017014B">
        <w:rPr>
          <w:rFonts w:ascii="Times New Roman" w:hAnsi="Times New Roman"/>
          <w:sz w:val="22"/>
          <w:szCs w:val="22"/>
        </w:rPr>
        <w:t xml:space="preserve">se vztahuje záruka vyplývající ze Smlouvy o dílo, číslo smlouvy DPO jako Objednatele </w:t>
      </w:r>
      <w:r w:rsidRPr="000E5E17">
        <w:rPr>
          <w:rFonts w:ascii="Times New Roman" w:hAnsi="Times New Roman"/>
          <w:sz w:val="22"/>
          <w:szCs w:val="22"/>
        </w:rPr>
        <w:t>DOD201</w:t>
      </w:r>
      <w:r w:rsidR="000E5E17" w:rsidRPr="000E5E17">
        <w:rPr>
          <w:rFonts w:ascii="Times New Roman" w:hAnsi="Times New Roman"/>
          <w:sz w:val="22"/>
          <w:szCs w:val="22"/>
        </w:rPr>
        <w:t>90648</w:t>
      </w:r>
      <w:r w:rsidRPr="0017014B">
        <w:rPr>
          <w:rFonts w:ascii="Times New Roman" w:hAnsi="Times New Roman"/>
          <w:sz w:val="22"/>
          <w:szCs w:val="22"/>
        </w:rPr>
        <w:t xml:space="preserve">, číslo smlouvy Zhotovitele </w:t>
      </w:r>
      <w:proofErr w:type="spellStart"/>
      <w:r w:rsidRPr="0017014B">
        <w:rPr>
          <w:rFonts w:ascii="Times New Roman" w:hAnsi="Times New Roman"/>
          <w:color w:val="00B0F0"/>
          <w:sz w:val="22"/>
          <w:szCs w:val="22"/>
          <w:highlight w:val="yellow"/>
        </w:rPr>
        <w:t>xxxxxxx</w:t>
      </w:r>
      <w:proofErr w:type="spellEnd"/>
      <w:r w:rsidRPr="0017014B">
        <w:rPr>
          <w:rFonts w:ascii="Times New Roman" w:hAnsi="Times New Roman"/>
          <w:sz w:val="22"/>
          <w:szCs w:val="22"/>
        </w:rPr>
        <w:t xml:space="preserve">. Odstraňování vad, které Poskytovatel zjistil v rámci provádění pravidelné kontroly a revize, </w:t>
      </w:r>
      <w:r>
        <w:rPr>
          <w:rFonts w:ascii="Times New Roman" w:hAnsi="Times New Roman"/>
          <w:sz w:val="22"/>
          <w:szCs w:val="22"/>
        </w:rPr>
        <w:t xml:space="preserve">provádění servisu na vyžádání Objednatele </w:t>
      </w:r>
      <w:r w:rsidRPr="0017014B">
        <w:rPr>
          <w:rFonts w:ascii="Times New Roman" w:hAnsi="Times New Roman"/>
          <w:sz w:val="22"/>
          <w:szCs w:val="22"/>
        </w:rPr>
        <w:t xml:space="preserve">po dobu záruky bude prováděno v souladu s touto Smlouvou o dílo. Po uplynutí záruční lhůty bude postupováno v souladu s čl. IV., </w:t>
      </w:r>
      <w:proofErr w:type="spellStart"/>
      <w:r w:rsidRPr="0017014B">
        <w:rPr>
          <w:rFonts w:ascii="Times New Roman" w:hAnsi="Times New Roman"/>
          <w:sz w:val="22"/>
          <w:szCs w:val="22"/>
        </w:rPr>
        <w:t>odst</w:t>
      </w:r>
      <w:proofErr w:type="spellEnd"/>
      <w:r w:rsidRPr="0017014B">
        <w:rPr>
          <w:rFonts w:ascii="Times New Roman" w:hAnsi="Times New Roman"/>
          <w:sz w:val="22"/>
          <w:szCs w:val="22"/>
        </w:rPr>
        <w:t xml:space="preserve"> 2. a 3. této smlouvy.</w:t>
      </w:r>
    </w:p>
    <w:p w14:paraId="10C63FC8" w14:textId="77777777" w:rsidR="00D11DE2" w:rsidRDefault="00D11DE2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089A743" w14:textId="77777777" w:rsidR="00C44EE5" w:rsidRPr="00C44EE5" w:rsidRDefault="00C44EE5" w:rsidP="00C44EE5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C44EE5">
        <w:rPr>
          <w:b/>
          <w:bCs/>
        </w:rPr>
        <w:t>Nové služby</w:t>
      </w:r>
    </w:p>
    <w:p w14:paraId="5BE27361" w14:textId="2D7F9A31" w:rsidR="00C44EE5" w:rsidRPr="008521CB" w:rsidRDefault="00C44EE5" w:rsidP="00511EFD">
      <w:pPr>
        <w:pStyle w:val="Odstavecseseznamem"/>
        <w:numPr>
          <w:ilvl w:val="1"/>
          <w:numId w:val="23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 xml:space="preserve">Objednatel si vyhrazuje </w:t>
      </w:r>
      <w:r w:rsidR="00F073BF" w:rsidRPr="00192345">
        <w:rPr>
          <w:sz w:val="22"/>
        </w:rPr>
        <w:t xml:space="preserve">ve smyslu ustanovení </w:t>
      </w:r>
      <w:r w:rsidR="00F073BF">
        <w:rPr>
          <w:sz w:val="22"/>
        </w:rPr>
        <w:t xml:space="preserve">§ 100 odst. 3 ZZVZ možnost použití jednacího řízení bez uveřejnění podle </w:t>
      </w:r>
      <w:r w:rsidR="00F073BF" w:rsidRPr="00192345">
        <w:rPr>
          <w:sz w:val="22"/>
        </w:rPr>
        <w:t>§ 66 ZZVZ</w:t>
      </w:r>
      <w:r w:rsidR="00F073BF">
        <w:rPr>
          <w:sz w:val="22"/>
        </w:rPr>
        <w:t>, tj.</w:t>
      </w:r>
      <w:r w:rsidR="00F073BF" w:rsidRPr="00192345">
        <w:rPr>
          <w:sz w:val="22"/>
          <w:szCs w:val="22"/>
        </w:rPr>
        <w:t xml:space="preserve"> </w:t>
      </w:r>
      <w:r w:rsidRPr="008521CB">
        <w:rPr>
          <w:sz w:val="22"/>
          <w:szCs w:val="22"/>
        </w:rPr>
        <w:t xml:space="preserve">právo na rozšíření sjednaného objemu a rozsahu předmětu veřejné zakázky, a to o další </w:t>
      </w:r>
      <w:r w:rsidR="008521CB" w:rsidRPr="008521CB">
        <w:rPr>
          <w:sz w:val="22"/>
          <w:szCs w:val="22"/>
        </w:rPr>
        <w:t>služby</w:t>
      </w:r>
      <w:r w:rsidRPr="008521CB">
        <w:rPr>
          <w:sz w:val="22"/>
          <w:szCs w:val="22"/>
        </w:rPr>
        <w:t>:</w:t>
      </w:r>
    </w:p>
    <w:p w14:paraId="1971395E" w14:textId="5357F134" w:rsidR="00C44EE5" w:rsidRPr="008521CB" w:rsidRDefault="008521CB" w:rsidP="008521CB">
      <w:pPr>
        <w:pStyle w:val="Odstavecseseznamem"/>
        <w:numPr>
          <w:ilvl w:val="0"/>
          <w:numId w:val="20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>servisní služby a další touto smlouvou specifikovan</w:t>
      </w:r>
      <w:r w:rsidR="008F34A2">
        <w:rPr>
          <w:sz w:val="22"/>
          <w:szCs w:val="22"/>
        </w:rPr>
        <w:t>é odborné</w:t>
      </w:r>
      <w:r w:rsidRPr="008521CB">
        <w:rPr>
          <w:sz w:val="22"/>
          <w:szCs w:val="22"/>
        </w:rPr>
        <w:t xml:space="preserve"> </w:t>
      </w:r>
      <w:r w:rsidR="008F34A2">
        <w:rPr>
          <w:sz w:val="22"/>
          <w:szCs w:val="22"/>
        </w:rPr>
        <w:t>služ</w:t>
      </w:r>
      <w:r w:rsidRPr="008521CB">
        <w:rPr>
          <w:sz w:val="22"/>
          <w:szCs w:val="22"/>
        </w:rPr>
        <w:t>b</w:t>
      </w:r>
      <w:r w:rsidR="008F34A2">
        <w:rPr>
          <w:sz w:val="22"/>
          <w:szCs w:val="22"/>
        </w:rPr>
        <w:t>y</w:t>
      </w:r>
      <w:r w:rsidRPr="008521CB">
        <w:rPr>
          <w:sz w:val="22"/>
          <w:szCs w:val="22"/>
        </w:rPr>
        <w:t xml:space="preserve"> </w:t>
      </w:r>
      <w:r w:rsidR="000A6459" w:rsidRPr="008521CB">
        <w:rPr>
          <w:sz w:val="22"/>
          <w:szCs w:val="22"/>
        </w:rPr>
        <w:t>v</w:t>
      </w:r>
      <w:r w:rsidR="000A6459">
        <w:rPr>
          <w:sz w:val="22"/>
          <w:szCs w:val="22"/>
        </w:rPr>
        <w:t>z</w:t>
      </w:r>
      <w:r w:rsidR="000A6459" w:rsidRPr="008521CB">
        <w:rPr>
          <w:sz w:val="22"/>
          <w:szCs w:val="22"/>
        </w:rPr>
        <w:t xml:space="preserve">tahující </w:t>
      </w:r>
      <w:r w:rsidRPr="008521CB">
        <w:rPr>
          <w:sz w:val="22"/>
          <w:szCs w:val="22"/>
        </w:rPr>
        <w:t>se k</w:t>
      </w:r>
      <w:r w:rsidR="00CC28EE">
        <w:rPr>
          <w:sz w:val="22"/>
          <w:szCs w:val="22"/>
        </w:rPr>
        <w:t xml:space="preserve"> vyhrazenému </w:t>
      </w:r>
      <w:r w:rsidR="00E653B3">
        <w:rPr>
          <w:sz w:val="22"/>
          <w:szCs w:val="22"/>
        </w:rPr>
        <w:t>požárně bezpečnostní</w:t>
      </w:r>
      <w:r w:rsidR="00CC28EE">
        <w:rPr>
          <w:sz w:val="22"/>
          <w:szCs w:val="22"/>
        </w:rPr>
        <w:t>mu</w:t>
      </w:r>
      <w:r w:rsidR="00E653B3">
        <w:rPr>
          <w:sz w:val="22"/>
          <w:szCs w:val="22"/>
        </w:rPr>
        <w:t xml:space="preserve"> zařízení </w:t>
      </w:r>
      <w:r w:rsidR="008F34A2">
        <w:rPr>
          <w:sz w:val="22"/>
          <w:szCs w:val="22"/>
        </w:rPr>
        <w:t>instalovan</w:t>
      </w:r>
      <w:r w:rsidR="00CC28EE">
        <w:rPr>
          <w:sz w:val="22"/>
          <w:szCs w:val="22"/>
        </w:rPr>
        <w:t>ého</w:t>
      </w:r>
      <w:r w:rsidR="008F34A2">
        <w:rPr>
          <w:sz w:val="22"/>
          <w:szCs w:val="22"/>
        </w:rPr>
        <w:t xml:space="preserve"> </w:t>
      </w:r>
      <w:r w:rsidR="00C44EE5" w:rsidRPr="008521CB">
        <w:rPr>
          <w:sz w:val="22"/>
          <w:szCs w:val="22"/>
        </w:rPr>
        <w:t>v objektech jednotlivých areálů nebo v samostatných objektech mimo areály, které jsou ve vlastnictví Dopravního podniku Ostrava a.s.</w:t>
      </w:r>
    </w:p>
    <w:p w14:paraId="27B2788F" w14:textId="0D934BEE" w:rsidR="00C44EE5" w:rsidRPr="008521CB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V případě, že </w:t>
      </w:r>
      <w:r w:rsidR="008521CB" w:rsidRPr="008521CB">
        <w:rPr>
          <w:rFonts w:ascii="Times New Roman" w:hAnsi="Times New Roman"/>
          <w:sz w:val="22"/>
          <w:szCs w:val="22"/>
        </w:rPr>
        <w:t>O</w:t>
      </w:r>
      <w:r w:rsidRPr="008521CB">
        <w:rPr>
          <w:rFonts w:ascii="Times New Roman" w:hAnsi="Times New Roman"/>
          <w:sz w:val="22"/>
          <w:szCs w:val="22"/>
        </w:rPr>
        <w:t xml:space="preserve">bjednatel využije právo poskytnutí nových služeb, proběhne v této věci jednání smluvních stran za účelem stanovení a odsouhlasení podmínek plnění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="000A6459" w:rsidRPr="008521CB">
        <w:rPr>
          <w:rFonts w:ascii="Times New Roman" w:hAnsi="Times New Roman"/>
          <w:sz w:val="22"/>
          <w:szCs w:val="22"/>
        </w:rPr>
        <w:t xml:space="preserve"> </w:t>
      </w:r>
      <w:r w:rsidRPr="008521CB">
        <w:rPr>
          <w:rFonts w:ascii="Times New Roman" w:hAnsi="Times New Roman"/>
          <w:sz w:val="22"/>
          <w:szCs w:val="22"/>
        </w:rPr>
        <w:t>– zejména upřesnění rozsahu a obsahu</w:t>
      </w:r>
      <w:r w:rsidR="000A6459">
        <w:rPr>
          <w:rFonts w:ascii="Times New Roman" w:hAnsi="Times New Roman"/>
          <w:sz w:val="22"/>
          <w:szCs w:val="22"/>
        </w:rPr>
        <w:t xml:space="preserve"> nových služeb</w:t>
      </w:r>
      <w:r w:rsidRPr="008521CB">
        <w:rPr>
          <w:rFonts w:ascii="Times New Roman" w:hAnsi="Times New Roman"/>
          <w:sz w:val="22"/>
          <w:szCs w:val="22"/>
        </w:rPr>
        <w:t xml:space="preserve">, termínu plnění a ceny. Mezi oběma smluvními stranami bude k tomuto sepsán dodatek k této smlouvě. </w:t>
      </w:r>
    </w:p>
    <w:p w14:paraId="3834CBEB" w14:textId="77777777" w:rsidR="000A6459" w:rsidRDefault="000A6459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 předpokládá, že předpokládaná doba poskytnutí nových služeb bude shodná s dobou platností této smlouvy.</w:t>
      </w:r>
    </w:p>
    <w:p w14:paraId="04C7BC47" w14:textId="00ACACC1" w:rsidR="00C44EE5" w:rsidRDefault="00C44EE5" w:rsidP="008F34A2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8521CB">
        <w:rPr>
          <w:rFonts w:ascii="Times New Roman" w:hAnsi="Times New Roman"/>
          <w:sz w:val="22"/>
          <w:szCs w:val="22"/>
        </w:rPr>
        <w:t xml:space="preserve">Objednatel </w:t>
      </w:r>
      <w:r w:rsidR="000A6459">
        <w:rPr>
          <w:rFonts w:ascii="Times New Roman" w:hAnsi="Times New Roman"/>
          <w:sz w:val="22"/>
          <w:szCs w:val="22"/>
        </w:rPr>
        <w:t>uvádí</w:t>
      </w:r>
      <w:r w:rsidRPr="008521CB">
        <w:rPr>
          <w:rFonts w:ascii="Times New Roman" w:hAnsi="Times New Roman"/>
          <w:sz w:val="22"/>
          <w:szCs w:val="22"/>
        </w:rPr>
        <w:t xml:space="preserve">, že finanční objem hodnoty </w:t>
      </w:r>
      <w:r w:rsidR="000A6459">
        <w:rPr>
          <w:rFonts w:ascii="Times New Roman" w:hAnsi="Times New Roman"/>
          <w:sz w:val="22"/>
          <w:szCs w:val="22"/>
        </w:rPr>
        <w:t>nových služeb</w:t>
      </w:r>
      <w:r w:rsidRPr="008521CB">
        <w:rPr>
          <w:rFonts w:ascii="Times New Roman" w:hAnsi="Times New Roman"/>
          <w:sz w:val="22"/>
          <w:szCs w:val="22"/>
        </w:rPr>
        <w:t xml:space="preserve"> nepřesáhne 30% z ceny předmětu </w:t>
      </w:r>
      <w:r w:rsidR="008F34A2">
        <w:rPr>
          <w:rFonts w:ascii="Times New Roman" w:hAnsi="Times New Roman"/>
          <w:sz w:val="22"/>
          <w:szCs w:val="22"/>
        </w:rPr>
        <w:t>této smlouvy</w:t>
      </w:r>
      <w:r w:rsidRPr="008521CB">
        <w:rPr>
          <w:rFonts w:ascii="Times New Roman" w:hAnsi="Times New Roman"/>
          <w:sz w:val="22"/>
          <w:szCs w:val="22"/>
        </w:rPr>
        <w:t>.</w:t>
      </w:r>
    </w:p>
    <w:p w14:paraId="57252265" w14:textId="77777777" w:rsidR="000A6459" w:rsidRPr="005F67A6" w:rsidRDefault="000A6459" w:rsidP="005F67A6">
      <w:pPr>
        <w:pStyle w:val="Zkladntext"/>
        <w:spacing w:before="90"/>
        <w:ind w:left="426"/>
        <w:jc w:val="both"/>
        <w:rPr>
          <w:rFonts w:ascii="Times New Roman" w:hAnsi="Times New Roman" w:cs="Times New Roman"/>
          <w:color w:val="000000"/>
          <w:szCs w:val="22"/>
        </w:rPr>
      </w:pPr>
      <w:r w:rsidRPr="005F67A6">
        <w:rPr>
          <w:rFonts w:ascii="Times New Roman" w:hAnsi="Times New Roman" w:cs="Times New Roman"/>
          <w:color w:val="000000"/>
          <w:szCs w:val="22"/>
        </w:rPr>
        <w:t>V případě uplatnění tohoto práva bude objednatel postupovat v souladu s § 67 ZZVZ, kdy předpokládá, že jednání se zhotovitelem zahájí nejpozději do 3 let ode dne uzavření smlouvy.</w:t>
      </w:r>
    </w:p>
    <w:p w14:paraId="19CDBEB0" w14:textId="77777777" w:rsidR="007E3011" w:rsidRPr="008521CB" w:rsidRDefault="007E3011" w:rsidP="00ED0795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6251544D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6F1C6628" w14:textId="77777777" w:rsidR="005749E1" w:rsidRDefault="001D24AD" w:rsidP="00903E2C">
      <w:pPr>
        <w:pStyle w:val="dlo"/>
        <w:numPr>
          <w:ilvl w:val="1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D5567">
        <w:rPr>
          <w:rFonts w:ascii="Times New Roman" w:hAnsi="Times New Roman"/>
          <w:sz w:val="22"/>
          <w:szCs w:val="22"/>
        </w:rPr>
        <w:t>V případech nahlášení</w:t>
      </w:r>
      <w:r>
        <w:rPr>
          <w:rFonts w:ascii="Times New Roman" w:hAnsi="Times New Roman"/>
          <w:sz w:val="22"/>
          <w:szCs w:val="22"/>
        </w:rPr>
        <w:t xml:space="preserve"> záruční vady</w:t>
      </w:r>
      <w:r w:rsidRPr="001D5567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je </w:t>
      </w:r>
      <w:r w:rsidRPr="000A67C4">
        <w:rPr>
          <w:rFonts w:ascii="Times New Roman" w:hAnsi="Times New Roman"/>
          <w:sz w:val="22"/>
          <w:szCs w:val="22"/>
        </w:rPr>
        <w:t xml:space="preserve">Poskytovatel povinen </w:t>
      </w:r>
      <w:r>
        <w:rPr>
          <w:rFonts w:ascii="Times New Roman" w:hAnsi="Times New Roman"/>
          <w:sz w:val="22"/>
          <w:szCs w:val="22"/>
        </w:rPr>
        <w:t xml:space="preserve">záruční </w:t>
      </w:r>
      <w:r w:rsidRPr="000A67C4">
        <w:rPr>
          <w:rFonts w:ascii="Times New Roman" w:hAnsi="Times New Roman"/>
          <w:sz w:val="22"/>
          <w:szCs w:val="22"/>
        </w:rPr>
        <w:t xml:space="preserve">vadu odstranit </w:t>
      </w:r>
      <w:r w:rsidR="005749E1">
        <w:rPr>
          <w:rFonts w:ascii="Times New Roman" w:hAnsi="Times New Roman"/>
          <w:sz w:val="22"/>
          <w:szCs w:val="22"/>
        </w:rPr>
        <w:t xml:space="preserve">následovně: </w:t>
      </w:r>
    </w:p>
    <w:p w14:paraId="0397675E" w14:textId="25C9DE23" w:rsidR="005749E1" w:rsidRPr="00173417" w:rsidRDefault="0075396A" w:rsidP="00903E2C">
      <w:pPr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sz w:val="22"/>
          <w:szCs w:val="22"/>
        </w:rPr>
      </w:pPr>
      <w:r w:rsidRPr="00173417">
        <w:rPr>
          <w:sz w:val="22"/>
          <w:szCs w:val="22"/>
        </w:rPr>
        <w:t>Poskytova</w:t>
      </w:r>
      <w:r w:rsidR="005749E1" w:rsidRPr="00173417">
        <w:rPr>
          <w:sz w:val="22"/>
          <w:szCs w:val="22"/>
        </w:rPr>
        <w:t xml:space="preserve">tel je </w:t>
      </w:r>
      <w:r w:rsidR="005749E1" w:rsidRPr="00173417">
        <w:rPr>
          <w:rFonts w:eastAsia="Calibri"/>
          <w:color w:val="000000"/>
          <w:sz w:val="22"/>
          <w:szCs w:val="22"/>
        </w:rPr>
        <w:t>povinen</w:t>
      </w:r>
      <w:r w:rsidR="005749E1" w:rsidRPr="00173417">
        <w:rPr>
          <w:sz w:val="22"/>
          <w:szCs w:val="22"/>
        </w:rPr>
        <w:t xml:space="preserve"> vadu, která brání řádnému provozu EPS, odstranit bezodkladně, nejpozději však do 24 hodin od jejího</w:t>
      </w:r>
      <w:r w:rsidRPr="00173417">
        <w:rPr>
          <w:sz w:val="22"/>
          <w:szCs w:val="22"/>
        </w:rPr>
        <w:t xml:space="preserve"> oznámení v souladu s čl. IV., bod 1.5</w:t>
      </w:r>
      <w:r w:rsidR="005749E1" w:rsidRPr="00173417">
        <w:rPr>
          <w:sz w:val="22"/>
          <w:szCs w:val="22"/>
        </w:rPr>
        <w:t>, pokud nebude dohodnuto jinak.</w:t>
      </w:r>
    </w:p>
    <w:p w14:paraId="2346E52C" w14:textId="74EA7AC4" w:rsidR="005749E1" w:rsidRDefault="0075396A" w:rsidP="00903E2C">
      <w:pPr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sz w:val="22"/>
          <w:szCs w:val="22"/>
        </w:rPr>
      </w:pPr>
      <w:r w:rsidRPr="00173417">
        <w:rPr>
          <w:sz w:val="22"/>
          <w:szCs w:val="22"/>
        </w:rPr>
        <w:t>Poskytova</w:t>
      </w:r>
      <w:r w:rsidR="005749E1" w:rsidRPr="00173417">
        <w:rPr>
          <w:sz w:val="22"/>
          <w:szCs w:val="22"/>
        </w:rPr>
        <w:t>tel je povinen vadu, která nebrání řádnému provozu EPS, odstranit bezodkladně, nejpozději však do 3 pracovních dní od</w:t>
      </w:r>
      <w:r w:rsidRPr="00173417">
        <w:rPr>
          <w:sz w:val="22"/>
          <w:szCs w:val="22"/>
        </w:rPr>
        <w:t xml:space="preserve"> oznámení v souladu s čl. IV., bod 1.5</w:t>
      </w:r>
      <w:r w:rsidR="005749E1" w:rsidRPr="00173417">
        <w:rPr>
          <w:sz w:val="22"/>
          <w:szCs w:val="22"/>
        </w:rPr>
        <w:t xml:space="preserve">, pokud nebude dohodnuto jinak. </w:t>
      </w:r>
    </w:p>
    <w:p w14:paraId="62749455" w14:textId="1255B337" w:rsidR="002A4F06" w:rsidRDefault="002A4F06" w:rsidP="002A4F06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sz w:val="22"/>
          <w:szCs w:val="22"/>
        </w:rPr>
      </w:pPr>
      <w:r w:rsidRPr="005749E1">
        <w:rPr>
          <w:sz w:val="22"/>
          <w:szCs w:val="22"/>
        </w:rPr>
        <w:t xml:space="preserve">Při nesplnění </w:t>
      </w:r>
      <w:r>
        <w:rPr>
          <w:sz w:val="22"/>
          <w:szCs w:val="22"/>
        </w:rPr>
        <w:t>těch</w:t>
      </w:r>
      <w:r w:rsidRPr="005749E1">
        <w:rPr>
          <w:sz w:val="22"/>
          <w:szCs w:val="22"/>
        </w:rPr>
        <w:t>to termín</w:t>
      </w:r>
      <w:r>
        <w:rPr>
          <w:sz w:val="22"/>
          <w:szCs w:val="22"/>
        </w:rPr>
        <w:t>ů</w:t>
      </w:r>
      <w:r w:rsidRPr="005749E1">
        <w:rPr>
          <w:sz w:val="22"/>
          <w:szCs w:val="22"/>
        </w:rPr>
        <w:t xml:space="preserve"> může Objednatel Poskytovateli účtovat smluvní pokutu ve výši 500,- Kč </w:t>
      </w:r>
      <w:r>
        <w:rPr>
          <w:sz w:val="22"/>
          <w:szCs w:val="22"/>
        </w:rPr>
        <w:t xml:space="preserve">za každou vadu a </w:t>
      </w:r>
      <w:r w:rsidRPr="005749E1">
        <w:rPr>
          <w:sz w:val="22"/>
          <w:szCs w:val="22"/>
        </w:rPr>
        <w:t xml:space="preserve">za každý započatý den prodlení.  </w:t>
      </w:r>
    </w:p>
    <w:p w14:paraId="7CEEF9E0" w14:textId="586282B0" w:rsidR="00D54A03" w:rsidRDefault="00D54A03" w:rsidP="00903E2C">
      <w:pPr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je povinen vadu, která brání řádnému provozu Dohledového centra </w:t>
      </w:r>
      <w:r w:rsidR="00903E2C">
        <w:rPr>
          <w:sz w:val="22"/>
          <w:szCs w:val="22"/>
        </w:rPr>
        <w:t>odstranit následovně:</w:t>
      </w:r>
    </w:p>
    <w:p w14:paraId="651B2B26" w14:textId="05AA4EBB" w:rsidR="00AE43CB" w:rsidRPr="00AE43CB" w:rsidRDefault="00AE43CB" w:rsidP="00AE43CB">
      <w:pPr>
        <w:pStyle w:val="Zkladntextodsazen"/>
        <w:numPr>
          <w:ilvl w:val="1"/>
          <w:numId w:val="41"/>
        </w:numPr>
        <w:spacing w:before="90"/>
        <w:ind w:left="993" w:hanging="284"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903E2C">
        <w:rPr>
          <w:rFonts w:ascii="Times New Roman" w:hAnsi="Times New Roman" w:cs="Times New Roman"/>
          <w:szCs w:val="22"/>
        </w:rPr>
        <w:t>Doba</w:t>
      </w:r>
      <w:r w:rsidRPr="001200AE">
        <w:rPr>
          <w:szCs w:val="22"/>
        </w:rPr>
        <w:t xml:space="preserve"> </w:t>
      </w:r>
      <w:r w:rsidRPr="00903E2C">
        <w:rPr>
          <w:rFonts w:ascii="Times New Roman" w:hAnsi="Times New Roman" w:cs="Times New Roman"/>
          <w:szCs w:val="22"/>
        </w:rPr>
        <w:t xml:space="preserve">reakce od objednání servisního zásahu do zahájení servisních prací, je požadována maximálně </w:t>
      </w:r>
      <w:r>
        <w:rPr>
          <w:rFonts w:ascii="Times New Roman" w:hAnsi="Times New Roman" w:cs="Times New Roman"/>
          <w:szCs w:val="22"/>
        </w:rPr>
        <w:t>8</w:t>
      </w:r>
      <w:r w:rsidRPr="00903E2C">
        <w:rPr>
          <w:rFonts w:ascii="Times New Roman" w:hAnsi="Times New Roman" w:cs="Times New Roman"/>
          <w:szCs w:val="22"/>
          <w:highlight w:val="yellow"/>
        </w:rPr>
        <w:t xml:space="preserve"> </w:t>
      </w:r>
      <w:r w:rsidRPr="0061214B">
        <w:rPr>
          <w:rFonts w:ascii="Times New Roman" w:hAnsi="Times New Roman" w:cs="Times New Roman"/>
          <w:szCs w:val="22"/>
        </w:rPr>
        <w:t>hodin v pracovní dny (tj. pondělí - pátek) v době od 08:00 do 18:00.</w:t>
      </w:r>
      <w:r w:rsidRPr="00903E2C">
        <w:rPr>
          <w:rFonts w:ascii="Times New Roman" w:hAnsi="Times New Roman" w:cs="Times New Roman"/>
          <w:szCs w:val="22"/>
        </w:rPr>
        <w:t xml:space="preserve"> V případě objednání servisního zásahu mimo pracovní dny, resp. výše uvedené hodiny, bude servisní zásah </w:t>
      </w:r>
      <w:r>
        <w:rPr>
          <w:rFonts w:ascii="Times New Roman" w:hAnsi="Times New Roman" w:cs="Times New Roman"/>
          <w:szCs w:val="22"/>
        </w:rPr>
        <w:t>zahájen nejpozději</w:t>
      </w:r>
      <w:r w:rsidRPr="00903E2C">
        <w:rPr>
          <w:rFonts w:ascii="Times New Roman" w:hAnsi="Times New Roman" w:cs="Times New Roman"/>
          <w:szCs w:val="22"/>
        </w:rPr>
        <w:t xml:space="preserve"> následující den</w:t>
      </w:r>
      <w:r>
        <w:rPr>
          <w:rFonts w:ascii="Times New Roman" w:hAnsi="Times New Roman" w:cs="Times New Roman"/>
          <w:szCs w:val="22"/>
        </w:rPr>
        <w:t xml:space="preserve"> v 08:00</w:t>
      </w:r>
      <w:r w:rsidRPr="00903E2C">
        <w:rPr>
          <w:rFonts w:ascii="Times New Roman" w:hAnsi="Times New Roman" w:cs="Times New Roman"/>
          <w:szCs w:val="22"/>
        </w:rPr>
        <w:t>. Pokud tedy dojde k objednání servisního zásahu, např. v pátek v </w:t>
      </w:r>
      <w:r>
        <w:rPr>
          <w:rFonts w:ascii="Times New Roman" w:hAnsi="Times New Roman" w:cs="Times New Roman"/>
          <w:szCs w:val="22"/>
        </w:rPr>
        <w:t>23</w:t>
      </w:r>
      <w:r w:rsidRPr="00903E2C">
        <w:rPr>
          <w:rFonts w:ascii="Times New Roman" w:hAnsi="Times New Roman" w:cs="Times New Roman"/>
          <w:szCs w:val="22"/>
        </w:rPr>
        <w:t>:00, je zhotovitel povinen zahájit servisní práce nejpozději v </w:t>
      </w:r>
      <w:r>
        <w:rPr>
          <w:rFonts w:ascii="Times New Roman" w:hAnsi="Times New Roman" w:cs="Times New Roman"/>
          <w:szCs w:val="22"/>
        </w:rPr>
        <w:t>sobotu</w:t>
      </w:r>
      <w:r w:rsidRPr="00903E2C">
        <w:rPr>
          <w:rFonts w:ascii="Times New Roman" w:hAnsi="Times New Roman" w:cs="Times New Roman"/>
          <w:szCs w:val="22"/>
        </w:rPr>
        <w:t xml:space="preserve"> v </w:t>
      </w:r>
      <w:r>
        <w:rPr>
          <w:rFonts w:ascii="Times New Roman" w:hAnsi="Times New Roman" w:cs="Times New Roman"/>
          <w:szCs w:val="22"/>
        </w:rPr>
        <w:t>8</w:t>
      </w:r>
      <w:r w:rsidRPr="00903E2C">
        <w:rPr>
          <w:rFonts w:ascii="Times New Roman" w:hAnsi="Times New Roman" w:cs="Times New Roman"/>
          <w:szCs w:val="22"/>
        </w:rPr>
        <w:t>:00.</w:t>
      </w:r>
    </w:p>
    <w:p w14:paraId="190F7A2E" w14:textId="3A41FE71" w:rsidR="00F66FA2" w:rsidRPr="00903E2C" w:rsidRDefault="00F66FA2" w:rsidP="00903E2C">
      <w:pPr>
        <w:pStyle w:val="Zkladntextodsazen"/>
        <w:numPr>
          <w:ilvl w:val="1"/>
          <w:numId w:val="41"/>
        </w:numPr>
        <w:spacing w:before="90"/>
        <w:ind w:left="993" w:hanging="284"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903E2C">
        <w:rPr>
          <w:rFonts w:ascii="Times New Roman" w:hAnsi="Times New Roman" w:cs="Times New Roman"/>
          <w:szCs w:val="22"/>
        </w:rPr>
        <w:t xml:space="preserve">V případě celkového výpadku systému, a to z jakéhokoli důvodu, je zhotovitel povinen uvést celý systém do standardního (běžného, bezporuchového) provozu nejpozději do </w:t>
      </w:r>
      <w:r w:rsidR="00DE0904">
        <w:rPr>
          <w:rFonts w:ascii="Times New Roman" w:hAnsi="Times New Roman" w:cs="Times New Roman"/>
          <w:szCs w:val="22"/>
        </w:rPr>
        <w:t>8</w:t>
      </w:r>
      <w:r w:rsidRPr="00903E2C">
        <w:rPr>
          <w:rFonts w:ascii="Times New Roman" w:hAnsi="Times New Roman" w:cs="Times New Roman"/>
          <w:szCs w:val="22"/>
        </w:rPr>
        <w:t xml:space="preserve"> hodin od nahlášení.</w:t>
      </w:r>
    </w:p>
    <w:p w14:paraId="107D46D8" w14:textId="29E87C1B" w:rsidR="001D24AD" w:rsidRPr="005749E1" w:rsidRDefault="002A4F06" w:rsidP="00903E2C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5749E1">
        <w:rPr>
          <w:rFonts w:ascii="Times New Roman" w:hAnsi="Times New Roman"/>
          <w:sz w:val="22"/>
          <w:szCs w:val="22"/>
        </w:rPr>
        <w:t xml:space="preserve">Při nesplnění </w:t>
      </w:r>
      <w:r>
        <w:rPr>
          <w:rFonts w:ascii="Times New Roman" w:hAnsi="Times New Roman"/>
          <w:sz w:val="22"/>
          <w:szCs w:val="22"/>
        </w:rPr>
        <w:t>těch</w:t>
      </w:r>
      <w:r w:rsidRPr="005749E1">
        <w:rPr>
          <w:rFonts w:ascii="Times New Roman" w:hAnsi="Times New Roman"/>
          <w:sz w:val="22"/>
          <w:szCs w:val="22"/>
        </w:rPr>
        <w:t>to termín</w:t>
      </w:r>
      <w:r>
        <w:rPr>
          <w:rFonts w:ascii="Times New Roman" w:hAnsi="Times New Roman"/>
          <w:sz w:val="22"/>
          <w:szCs w:val="22"/>
        </w:rPr>
        <w:t>ů</w:t>
      </w:r>
      <w:r w:rsidRPr="005749E1">
        <w:rPr>
          <w:rFonts w:ascii="Times New Roman" w:hAnsi="Times New Roman"/>
          <w:sz w:val="22"/>
          <w:szCs w:val="22"/>
        </w:rPr>
        <w:t xml:space="preserve"> může Objednatel Poskytovateli účtovat smluvní pokutu ve výši 5</w:t>
      </w:r>
      <w:r w:rsidR="006C0BAF">
        <w:rPr>
          <w:rFonts w:ascii="Times New Roman" w:hAnsi="Times New Roman"/>
          <w:sz w:val="22"/>
          <w:szCs w:val="22"/>
        </w:rPr>
        <w:t>.0</w:t>
      </w:r>
      <w:r w:rsidRPr="005749E1">
        <w:rPr>
          <w:rFonts w:ascii="Times New Roman" w:hAnsi="Times New Roman"/>
          <w:sz w:val="22"/>
          <w:szCs w:val="22"/>
        </w:rPr>
        <w:t xml:space="preserve">00,- Kč </w:t>
      </w:r>
      <w:r>
        <w:rPr>
          <w:rFonts w:ascii="Times New Roman" w:hAnsi="Times New Roman"/>
          <w:sz w:val="22"/>
          <w:szCs w:val="22"/>
        </w:rPr>
        <w:t xml:space="preserve">za každou vadu a </w:t>
      </w:r>
      <w:r w:rsidRPr="005749E1">
        <w:rPr>
          <w:rFonts w:ascii="Times New Roman" w:hAnsi="Times New Roman"/>
          <w:sz w:val="22"/>
          <w:szCs w:val="22"/>
        </w:rPr>
        <w:t>za každ</w:t>
      </w:r>
      <w:r>
        <w:rPr>
          <w:rFonts w:ascii="Times New Roman" w:hAnsi="Times New Roman"/>
          <w:sz w:val="22"/>
          <w:szCs w:val="22"/>
        </w:rPr>
        <w:t>ou</w:t>
      </w:r>
      <w:r w:rsidRPr="005749E1">
        <w:rPr>
          <w:rFonts w:ascii="Times New Roman" w:hAnsi="Times New Roman"/>
          <w:sz w:val="22"/>
          <w:szCs w:val="22"/>
        </w:rPr>
        <w:t xml:space="preserve"> započat</w:t>
      </w:r>
      <w:r>
        <w:rPr>
          <w:rFonts w:ascii="Times New Roman" w:hAnsi="Times New Roman"/>
          <w:sz w:val="22"/>
          <w:szCs w:val="22"/>
        </w:rPr>
        <w:t>ou</w:t>
      </w:r>
      <w:r w:rsidRPr="005749E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hodinu</w:t>
      </w:r>
      <w:r w:rsidRPr="005749E1">
        <w:rPr>
          <w:rFonts w:ascii="Times New Roman" w:hAnsi="Times New Roman"/>
          <w:sz w:val="22"/>
          <w:szCs w:val="22"/>
        </w:rPr>
        <w:t xml:space="preserve"> prodlení.</w:t>
      </w:r>
    </w:p>
    <w:p w14:paraId="3E3934A0" w14:textId="7C595676" w:rsidR="005749E1" w:rsidRDefault="005749E1" w:rsidP="0061214B">
      <w:pPr>
        <w:pStyle w:val="dlo"/>
        <w:numPr>
          <w:ilvl w:val="1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D5567">
        <w:rPr>
          <w:rFonts w:ascii="Times New Roman" w:hAnsi="Times New Roman"/>
          <w:sz w:val="22"/>
          <w:szCs w:val="22"/>
        </w:rPr>
        <w:t xml:space="preserve">V případech </w:t>
      </w:r>
      <w:r>
        <w:rPr>
          <w:rFonts w:ascii="Times New Roman" w:hAnsi="Times New Roman"/>
          <w:sz w:val="22"/>
          <w:szCs w:val="22"/>
        </w:rPr>
        <w:t xml:space="preserve">odstraňování vad, které byly zjištěny </w:t>
      </w:r>
      <w:r w:rsidRPr="005749E1">
        <w:rPr>
          <w:rFonts w:ascii="Times New Roman" w:hAnsi="Times New Roman"/>
          <w:sz w:val="22"/>
          <w:szCs w:val="22"/>
        </w:rPr>
        <w:t>při p</w:t>
      </w:r>
      <w:r w:rsidRPr="005749E1">
        <w:rPr>
          <w:rFonts w:ascii="Times New Roman" w:hAnsi="Times New Roman"/>
          <w:color w:val="auto"/>
          <w:sz w:val="22"/>
          <w:szCs w:val="22"/>
        </w:rPr>
        <w:t>rovádění</w:t>
      </w:r>
      <w:r w:rsidRPr="005749E1">
        <w:rPr>
          <w:rFonts w:ascii="Times New Roman" w:hAnsi="Times New Roman"/>
          <w:sz w:val="22"/>
          <w:szCs w:val="22"/>
        </w:rPr>
        <w:t xml:space="preserve"> servisu na vyžádání Objednatele</w:t>
      </w:r>
      <w:r>
        <w:rPr>
          <w:rFonts w:ascii="Times New Roman" w:hAnsi="Times New Roman"/>
          <w:sz w:val="22"/>
          <w:szCs w:val="22"/>
        </w:rPr>
        <w:t xml:space="preserve"> je </w:t>
      </w:r>
      <w:r w:rsidRPr="000A67C4">
        <w:rPr>
          <w:rFonts w:ascii="Times New Roman" w:hAnsi="Times New Roman"/>
          <w:sz w:val="22"/>
          <w:szCs w:val="22"/>
        </w:rPr>
        <w:t xml:space="preserve">Poskytovatel povinen vadu odstranit </w:t>
      </w:r>
      <w:r>
        <w:rPr>
          <w:rFonts w:ascii="Times New Roman" w:hAnsi="Times New Roman"/>
          <w:sz w:val="22"/>
          <w:szCs w:val="22"/>
        </w:rPr>
        <w:t>v termínu, který bude v souladu s čl. IV., bodem 2., stanoven dohodou Objednatelem a Poskytovatelem</w:t>
      </w:r>
      <w:r w:rsidRPr="000A67C4">
        <w:rPr>
          <w:rFonts w:ascii="Times New Roman" w:hAnsi="Times New Roman"/>
          <w:sz w:val="22"/>
          <w:szCs w:val="22"/>
        </w:rPr>
        <w:t xml:space="preserve">. </w:t>
      </w:r>
      <w:r w:rsidRPr="001D5567">
        <w:rPr>
          <w:rFonts w:ascii="Times New Roman" w:hAnsi="Times New Roman"/>
          <w:sz w:val="22"/>
          <w:szCs w:val="22"/>
        </w:rPr>
        <w:t xml:space="preserve">Při nesplnění tohoto termínu může Objednatel Poskytovateli účtovat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1D5567">
        <w:rPr>
          <w:rFonts w:ascii="Times New Roman" w:hAnsi="Times New Roman"/>
          <w:sz w:val="22"/>
          <w:szCs w:val="22"/>
        </w:rPr>
        <w:t xml:space="preserve">00,- Kč </w:t>
      </w:r>
      <w:r w:rsidR="00265B48">
        <w:rPr>
          <w:rFonts w:ascii="Times New Roman" w:hAnsi="Times New Roman"/>
          <w:sz w:val="22"/>
          <w:szCs w:val="22"/>
        </w:rPr>
        <w:t xml:space="preserve">za každou vadu a </w:t>
      </w:r>
      <w:r w:rsidRPr="001D5567">
        <w:rPr>
          <w:rFonts w:ascii="Times New Roman" w:hAnsi="Times New Roman"/>
          <w:sz w:val="22"/>
          <w:szCs w:val="22"/>
        </w:rPr>
        <w:t xml:space="preserve">za každý </w:t>
      </w:r>
      <w:r>
        <w:rPr>
          <w:rFonts w:ascii="Times New Roman" w:hAnsi="Times New Roman"/>
          <w:sz w:val="22"/>
          <w:szCs w:val="22"/>
        </w:rPr>
        <w:t xml:space="preserve">započatý </w:t>
      </w:r>
      <w:r w:rsidRPr="001D5567">
        <w:rPr>
          <w:rFonts w:ascii="Times New Roman" w:hAnsi="Times New Roman"/>
          <w:sz w:val="22"/>
          <w:szCs w:val="22"/>
        </w:rPr>
        <w:t>den prodlení.</w:t>
      </w:r>
    </w:p>
    <w:p w14:paraId="31137B4D" w14:textId="3D39E7CC" w:rsidR="001D24AD" w:rsidRPr="001D5567" w:rsidRDefault="001D24AD" w:rsidP="001D24AD">
      <w:pPr>
        <w:pStyle w:val="dlo"/>
        <w:numPr>
          <w:ilvl w:val="1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D5567">
        <w:rPr>
          <w:rFonts w:ascii="Times New Roman" w:hAnsi="Times New Roman"/>
          <w:sz w:val="22"/>
          <w:szCs w:val="22"/>
        </w:rPr>
        <w:t xml:space="preserve">V případech </w:t>
      </w:r>
      <w:r>
        <w:rPr>
          <w:rFonts w:ascii="Times New Roman" w:hAnsi="Times New Roman"/>
          <w:sz w:val="22"/>
          <w:szCs w:val="22"/>
        </w:rPr>
        <w:t>odstraňování vad na vyžádání Objednatele</w:t>
      </w:r>
      <w:r w:rsidRPr="001D5567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je </w:t>
      </w:r>
      <w:r w:rsidRPr="000A67C4">
        <w:rPr>
          <w:rFonts w:ascii="Times New Roman" w:hAnsi="Times New Roman"/>
          <w:sz w:val="22"/>
          <w:szCs w:val="22"/>
        </w:rPr>
        <w:t xml:space="preserve">Poskytovatel povinen vadu odstranit </w:t>
      </w:r>
      <w:r>
        <w:rPr>
          <w:rFonts w:ascii="Times New Roman" w:hAnsi="Times New Roman"/>
          <w:sz w:val="22"/>
          <w:szCs w:val="22"/>
        </w:rPr>
        <w:t xml:space="preserve">v termínu, který bude v souladu s čl. IV., bodem </w:t>
      </w:r>
      <w:r w:rsidR="005749E1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., stanoven dohodou Objednatelem a Poskytovatelem</w:t>
      </w:r>
      <w:r w:rsidRPr="000A67C4">
        <w:rPr>
          <w:rFonts w:ascii="Times New Roman" w:hAnsi="Times New Roman"/>
          <w:sz w:val="22"/>
          <w:szCs w:val="22"/>
        </w:rPr>
        <w:t xml:space="preserve">. </w:t>
      </w:r>
      <w:r w:rsidRPr="001D5567">
        <w:rPr>
          <w:rFonts w:ascii="Times New Roman" w:hAnsi="Times New Roman"/>
          <w:sz w:val="22"/>
          <w:szCs w:val="22"/>
        </w:rPr>
        <w:t xml:space="preserve">Při nesplnění </w:t>
      </w:r>
      <w:r w:rsidRPr="001D5567">
        <w:rPr>
          <w:rFonts w:ascii="Times New Roman" w:hAnsi="Times New Roman"/>
          <w:sz w:val="22"/>
          <w:szCs w:val="22"/>
        </w:rPr>
        <w:lastRenderedPageBreak/>
        <w:t xml:space="preserve">tohoto termínu může Objednatel Poskytovateli účtovat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1D5567">
        <w:rPr>
          <w:rFonts w:ascii="Times New Roman" w:hAnsi="Times New Roman"/>
          <w:sz w:val="22"/>
          <w:szCs w:val="22"/>
        </w:rPr>
        <w:t xml:space="preserve">00,- Kč </w:t>
      </w:r>
      <w:r w:rsidR="00265B48">
        <w:rPr>
          <w:rFonts w:ascii="Times New Roman" w:hAnsi="Times New Roman"/>
          <w:sz w:val="22"/>
          <w:szCs w:val="22"/>
        </w:rPr>
        <w:t xml:space="preserve">za každou vadu a </w:t>
      </w:r>
      <w:r w:rsidRPr="001D5567">
        <w:rPr>
          <w:rFonts w:ascii="Times New Roman" w:hAnsi="Times New Roman"/>
          <w:sz w:val="22"/>
          <w:szCs w:val="22"/>
        </w:rPr>
        <w:t xml:space="preserve">za každý </w:t>
      </w:r>
      <w:r>
        <w:rPr>
          <w:rFonts w:ascii="Times New Roman" w:hAnsi="Times New Roman"/>
          <w:sz w:val="22"/>
          <w:szCs w:val="22"/>
        </w:rPr>
        <w:t xml:space="preserve">započatý </w:t>
      </w:r>
      <w:r w:rsidRPr="001D5567">
        <w:rPr>
          <w:rFonts w:ascii="Times New Roman" w:hAnsi="Times New Roman"/>
          <w:sz w:val="22"/>
          <w:szCs w:val="22"/>
        </w:rPr>
        <w:t xml:space="preserve">den prodlení.  </w:t>
      </w:r>
    </w:p>
    <w:p w14:paraId="58F90340" w14:textId="536E009A" w:rsidR="00BC6810" w:rsidRDefault="001D24AD" w:rsidP="001D24AD">
      <w:pPr>
        <w:pStyle w:val="dlo"/>
        <w:numPr>
          <w:ilvl w:val="1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sz w:val="22"/>
          <w:szCs w:val="22"/>
        </w:rPr>
      </w:pPr>
      <w:r w:rsidRPr="0003316D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vztahu.</w:t>
      </w:r>
    </w:p>
    <w:p w14:paraId="72762316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392D0152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E988A39" w14:textId="77777777" w:rsidR="00126FAD" w:rsidRDefault="00BC6810" w:rsidP="00511EFD">
      <w:pPr>
        <w:pStyle w:val="dlo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126FAD" w:rsidRPr="00942CBF">
        <w:rPr>
          <w:rFonts w:ascii="Times New Roman" w:hAnsi="Times New Roman"/>
          <w:sz w:val="22"/>
          <w:szCs w:val="22"/>
        </w:rPr>
        <w:t xml:space="preserve">Cena za činnosti dle článku IV., bod 1, je stanovena </w:t>
      </w:r>
      <w:r w:rsidR="003C3B49">
        <w:rPr>
          <w:rFonts w:ascii="Times New Roman" w:hAnsi="Times New Roman"/>
          <w:sz w:val="22"/>
          <w:szCs w:val="22"/>
        </w:rPr>
        <w:t xml:space="preserve">pro </w:t>
      </w:r>
      <w:r w:rsidR="008F34A2">
        <w:rPr>
          <w:rFonts w:ascii="Times New Roman" w:hAnsi="Times New Roman"/>
          <w:sz w:val="22"/>
          <w:szCs w:val="22"/>
        </w:rPr>
        <w:t>každý</w:t>
      </w:r>
      <w:r w:rsidR="003C3B49">
        <w:rPr>
          <w:rFonts w:ascii="Times New Roman" w:hAnsi="Times New Roman"/>
          <w:sz w:val="22"/>
          <w:szCs w:val="22"/>
        </w:rPr>
        <w:t xml:space="preserve"> areál </w:t>
      </w:r>
      <w:r w:rsidR="008F34A2">
        <w:rPr>
          <w:rFonts w:ascii="Times New Roman" w:hAnsi="Times New Roman"/>
          <w:sz w:val="22"/>
          <w:szCs w:val="22"/>
        </w:rPr>
        <w:t xml:space="preserve">samostatně, </w:t>
      </w:r>
      <w:r w:rsidR="00126FAD">
        <w:rPr>
          <w:rFonts w:ascii="Times New Roman" w:hAnsi="Times New Roman"/>
          <w:sz w:val="22"/>
          <w:szCs w:val="22"/>
        </w:rPr>
        <w:t>paušálně</w:t>
      </w:r>
      <w:r w:rsidR="0061521E">
        <w:rPr>
          <w:rFonts w:ascii="Times New Roman" w:hAnsi="Times New Roman"/>
          <w:sz w:val="22"/>
          <w:szCs w:val="22"/>
        </w:rPr>
        <w:t>.</w:t>
      </w:r>
      <w:r w:rsidR="00126FAD">
        <w:rPr>
          <w:rFonts w:ascii="Times New Roman" w:hAnsi="Times New Roman"/>
          <w:sz w:val="22"/>
          <w:szCs w:val="22"/>
        </w:rPr>
        <w:t xml:space="preserve"> </w:t>
      </w:r>
    </w:p>
    <w:p w14:paraId="0CFB619C" w14:textId="77777777" w:rsidR="0061521E" w:rsidRPr="00FB074D" w:rsidRDefault="003C3B49" w:rsidP="00511EFD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>Areál tramvaje Poruba</w:t>
      </w:r>
    </w:p>
    <w:p w14:paraId="22DC5A4A" w14:textId="77777777" w:rsidR="007D3363" w:rsidRPr="00FB074D" w:rsidRDefault="00126FA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>Kontrola provozuschopnosti celého systému EPS včetně čidel (1 zásah)</w:t>
      </w:r>
      <w:r w:rsidR="00CC29B9" w:rsidRPr="00FB074D">
        <w:rPr>
          <w:rFonts w:ascii="Times New Roman" w:hAnsi="Times New Roman"/>
          <w:sz w:val="22"/>
          <w:szCs w:val="22"/>
        </w:rPr>
        <w:tab/>
      </w:r>
      <w:r w:rsidRPr="00FB074D">
        <w:rPr>
          <w:rFonts w:ascii="Times New Roman" w:hAnsi="Times New Roman"/>
          <w:sz w:val="22"/>
          <w:szCs w:val="22"/>
        </w:rPr>
        <w:tab/>
      </w:r>
      <w:r w:rsidR="00B3667A" w:rsidRPr="00FB074D">
        <w:rPr>
          <w:rFonts w:ascii="Times New Roman" w:hAnsi="Times New Roman"/>
          <w:sz w:val="22"/>
          <w:szCs w:val="22"/>
        </w:rPr>
        <w:t>Kč bez DPH.</w:t>
      </w:r>
      <w:r w:rsidR="006A1A41" w:rsidRPr="00FB074D">
        <w:rPr>
          <w:rFonts w:ascii="Times New Roman" w:hAnsi="Times New Roman"/>
          <w:sz w:val="22"/>
          <w:szCs w:val="22"/>
        </w:rPr>
        <w:t xml:space="preserve"> </w:t>
      </w:r>
      <w:r w:rsidR="007D3363"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765B48"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CC29B9"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doplní Poskytovatel. </w:t>
      </w:r>
      <w:r w:rsidR="007D3363" w:rsidRPr="00FB074D">
        <w:rPr>
          <w:rFonts w:ascii="Times New Roman" w:hAnsi="Times New Roman"/>
          <w:i/>
          <w:color w:val="00B0F0"/>
          <w:sz w:val="22"/>
          <w:szCs w:val="22"/>
        </w:rPr>
        <w:t>Po</w:t>
      </w:r>
      <w:r w:rsidR="00CC29B9" w:rsidRPr="00FB074D">
        <w:rPr>
          <w:rFonts w:ascii="Times New Roman" w:hAnsi="Times New Roman"/>
          <w:i/>
          <w:color w:val="00B0F0"/>
          <w:sz w:val="22"/>
          <w:szCs w:val="22"/>
        </w:rPr>
        <w:t>té po</w:t>
      </w:r>
      <w:r w:rsidR="007D3363" w:rsidRPr="00FB074D">
        <w:rPr>
          <w:rFonts w:ascii="Times New Roman" w:hAnsi="Times New Roman"/>
          <w:i/>
          <w:color w:val="00B0F0"/>
          <w:sz w:val="22"/>
          <w:szCs w:val="22"/>
        </w:rPr>
        <w:t>známku vymažte)</w:t>
      </w:r>
    </w:p>
    <w:p w14:paraId="7A80A0B2" w14:textId="77777777" w:rsidR="00126FAD" w:rsidRPr="00FB074D" w:rsidRDefault="00126FA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 xml:space="preserve">Zkouška činnosti při provozu samočinných hlásičů </w:t>
      </w:r>
      <w:r w:rsidR="00AC1FBD">
        <w:rPr>
          <w:rFonts w:ascii="Times New Roman" w:hAnsi="Times New Roman"/>
          <w:sz w:val="22"/>
          <w:szCs w:val="22"/>
        </w:rPr>
        <w:t xml:space="preserve">požáru </w:t>
      </w:r>
      <w:r w:rsidRPr="00FB074D">
        <w:rPr>
          <w:rFonts w:ascii="Times New Roman" w:hAnsi="Times New Roman"/>
          <w:sz w:val="22"/>
          <w:szCs w:val="22"/>
        </w:rPr>
        <w:t>a zařízení, které EPS ovládá (1 zásah)</w:t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FB074D">
        <w:rPr>
          <w:rFonts w:ascii="Times New Roman" w:hAnsi="Times New Roman"/>
          <w:sz w:val="22"/>
          <w:szCs w:val="22"/>
        </w:rPr>
        <w:t>.</w:t>
      </w:r>
    </w:p>
    <w:p w14:paraId="33A1C85F" w14:textId="77777777" w:rsidR="00FB074D" w:rsidRPr="00FB074D" w:rsidRDefault="00FB074D" w:rsidP="00511EFD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>Areál tramvaje Moravská Ostrava</w:t>
      </w:r>
    </w:p>
    <w:p w14:paraId="6090BA27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>Kontrola provozuschopnosti celého systému EPS včetně čidel (1 zásah)</w:t>
      </w:r>
      <w:r w:rsidRPr="00FB074D">
        <w:rPr>
          <w:rFonts w:ascii="Times New Roman" w:hAnsi="Times New Roman"/>
          <w:sz w:val="22"/>
          <w:szCs w:val="22"/>
        </w:rPr>
        <w:tab/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B425B9C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 xml:space="preserve">Zkouška činnosti při provozu samočinných hlásičů </w:t>
      </w:r>
      <w:r w:rsidR="00AC1FBD">
        <w:rPr>
          <w:rFonts w:ascii="Times New Roman" w:hAnsi="Times New Roman"/>
          <w:sz w:val="22"/>
          <w:szCs w:val="22"/>
        </w:rPr>
        <w:t xml:space="preserve">požáru </w:t>
      </w:r>
      <w:r w:rsidRPr="00FB074D">
        <w:rPr>
          <w:rFonts w:ascii="Times New Roman" w:hAnsi="Times New Roman"/>
          <w:sz w:val="22"/>
          <w:szCs w:val="22"/>
        </w:rPr>
        <w:t>a zařízení, které EPS ovládá (1 zásah)</w:t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FB074D">
        <w:rPr>
          <w:rFonts w:ascii="Times New Roman" w:hAnsi="Times New Roman"/>
          <w:sz w:val="22"/>
          <w:szCs w:val="22"/>
        </w:rPr>
        <w:t>.</w:t>
      </w:r>
    </w:p>
    <w:p w14:paraId="7B35F117" w14:textId="4E42FF48" w:rsidR="00DE19D9" w:rsidRDefault="00DE19D9" w:rsidP="00DE19D9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9827B6">
        <w:rPr>
          <w:rFonts w:ascii="Times New Roman" w:hAnsi="Times New Roman"/>
          <w:b/>
          <w:sz w:val="22"/>
          <w:szCs w:val="22"/>
        </w:rPr>
        <w:t>Dohledové centrum</w:t>
      </w:r>
    </w:p>
    <w:p w14:paraId="313C4C8C" w14:textId="718C4FD6" w:rsidR="00DE19D9" w:rsidRPr="00A61653" w:rsidRDefault="00ED0795" w:rsidP="00DE19D9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Plánovaná údržba</w:t>
      </w:r>
      <w:r w:rsidR="00DE19D9" w:rsidRPr="009827B6">
        <w:rPr>
          <w:rFonts w:ascii="Times New Roman" w:hAnsi="Times New Roman"/>
          <w:sz w:val="22"/>
          <w:szCs w:val="22"/>
        </w:rPr>
        <w:t xml:space="preserve"> </w:t>
      </w:r>
      <w:r w:rsidR="00FA1E25">
        <w:rPr>
          <w:rFonts w:ascii="Times New Roman" w:hAnsi="Times New Roman"/>
          <w:sz w:val="22"/>
          <w:szCs w:val="22"/>
        </w:rPr>
        <w:t>(1 zásah)</w:t>
      </w:r>
      <w:r w:rsidR="00DE19D9">
        <w:rPr>
          <w:rFonts w:ascii="Times New Roman" w:hAnsi="Times New Roman"/>
          <w:sz w:val="22"/>
          <w:szCs w:val="22"/>
        </w:rPr>
        <w:tab/>
      </w:r>
      <w:r w:rsidR="00DE19D9">
        <w:rPr>
          <w:rFonts w:ascii="Times New Roman" w:hAnsi="Times New Roman"/>
          <w:sz w:val="22"/>
          <w:szCs w:val="22"/>
        </w:rPr>
        <w:tab/>
      </w:r>
      <w:r w:rsidR="00DE19D9">
        <w:rPr>
          <w:rFonts w:ascii="Times New Roman" w:hAnsi="Times New Roman"/>
          <w:sz w:val="22"/>
          <w:szCs w:val="22"/>
        </w:rPr>
        <w:tab/>
      </w:r>
      <w:r w:rsidR="00DE19D9">
        <w:rPr>
          <w:rFonts w:ascii="Times New Roman" w:hAnsi="Times New Roman"/>
          <w:sz w:val="22"/>
          <w:szCs w:val="22"/>
        </w:rPr>
        <w:tab/>
      </w:r>
      <w:r w:rsidR="00DE19D9">
        <w:rPr>
          <w:rFonts w:ascii="Times New Roman" w:hAnsi="Times New Roman"/>
          <w:sz w:val="22"/>
          <w:szCs w:val="22"/>
        </w:rPr>
        <w:tab/>
      </w:r>
      <w:r w:rsidR="00DE19D9" w:rsidRPr="00126FAD">
        <w:rPr>
          <w:rFonts w:ascii="Times New Roman" w:hAnsi="Times New Roman"/>
          <w:sz w:val="22"/>
          <w:szCs w:val="22"/>
        </w:rPr>
        <w:t xml:space="preserve">Kč bez DPH. </w:t>
      </w:r>
      <w:r w:rsidR="00DE19D9"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DE19D9"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="00DE19D9"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BC149AA" w14:textId="16F0DC33" w:rsidR="00FB074D" w:rsidRPr="00FB074D" w:rsidRDefault="00FB074D" w:rsidP="00511EFD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>Areál trolejbusy Ostrava</w:t>
      </w:r>
    </w:p>
    <w:p w14:paraId="3133B801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>Kontrola provozuschopnosti celého systému EPS včetně čidel (1 zásah)</w:t>
      </w:r>
      <w:r w:rsidRPr="00FB074D">
        <w:rPr>
          <w:rFonts w:ascii="Times New Roman" w:hAnsi="Times New Roman"/>
          <w:sz w:val="22"/>
          <w:szCs w:val="22"/>
        </w:rPr>
        <w:tab/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826CF83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 xml:space="preserve">Zkouška činnosti při provozu samočinných hlásičů </w:t>
      </w:r>
      <w:r w:rsidR="00AC1FBD">
        <w:rPr>
          <w:rFonts w:ascii="Times New Roman" w:hAnsi="Times New Roman"/>
          <w:sz w:val="22"/>
          <w:szCs w:val="22"/>
        </w:rPr>
        <w:t xml:space="preserve">požáru </w:t>
      </w:r>
      <w:r w:rsidRPr="00FB074D">
        <w:rPr>
          <w:rFonts w:ascii="Times New Roman" w:hAnsi="Times New Roman"/>
          <w:sz w:val="22"/>
          <w:szCs w:val="22"/>
        </w:rPr>
        <w:t>a zařízení, které EPS ovládá (1 zásah)</w:t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FB074D">
        <w:rPr>
          <w:rFonts w:ascii="Times New Roman" w:hAnsi="Times New Roman"/>
          <w:sz w:val="22"/>
          <w:szCs w:val="22"/>
        </w:rPr>
        <w:t>.</w:t>
      </w:r>
    </w:p>
    <w:p w14:paraId="73F3A390" w14:textId="77777777" w:rsidR="00FB074D" w:rsidRPr="00FB074D" w:rsidRDefault="00FB074D" w:rsidP="00511EFD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 xml:space="preserve">Areál dílny </w:t>
      </w:r>
      <w:proofErr w:type="spellStart"/>
      <w:r w:rsidRPr="00FB074D">
        <w:rPr>
          <w:rFonts w:ascii="Times New Roman" w:hAnsi="Times New Roman"/>
          <w:b/>
          <w:sz w:val="22"/>
          <w:szCs w:val="22"/>
        </w:rPr>
        <w:t>Martinov</w:t>
      </w:r>
      <w:proofErr w:type="spellEnd"/>
    </w:p>
    <w:p w14:paraId="64D6B662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>Kontrola provozuschopnosti celého systému EPS včetně čidel (1 zásah)</w:t>
      </w:r>
      <w:r w:rsidRPr="00FB074D">
        <w:rPr>
          <w:rFonts w:ascii="Times New Roman" w:hAnsi="Times New Roman"/>
          <w:sz w:val="22"/>
          <w:szCs w:val="22"/>
        </w:rPr>
        <w:tab/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1C1FBD2C" w14:textId="77777777" w:rsidR="00FB074D" w:rsidRPr="00FB074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sz w:val="22"/>
          <w:szCs w:val="22"/>
        </w:rPr>
        <w:t xml:space="preserve">Zkouška činnosti při provozu samočinných hlásičů </w:t>
      </w:r>
      <w:r w:rsidR="00AC1FBD">
        <w:rPr>
          <w:rFonts w:ascii="Times New Roman" w:hAnsi="Times New Roman"/>
          <w:sz w:val="22"/>
          <w:szCs w:val="22"/>
        </w:rPr>
        <w:t xml:space="preserve">požáru </w:t>
      </w:r>
      <w:r w:rsidRPr="00FB074D">
        <w:rPr>
          <w:rFonts w:ascii="Times New Roman" w:hAnsi="Times New Roman"/>
          <w:sz w:val="22"/>
          <w:szCs w:val="22"/>
        </w:rPr>
        <w:t>a zařízení, které EPS ovládá (1 zásah)</w:t>
      </w:r>
      <w:r w:rsidRPr="00FB074D">
        <w:rPr>
          <w:rFonts w:ascii="Times New Roman" w:hAnsi="Times New Roman"/>
          <w:sz w:val="22"/>
          <w:szCs w:val="22"/>
        </w:rPr>
        <w:tab/>
        <w:t xml:space="preserve">Kč bez DPH.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FB074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FB074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FB074D">
        <w:rPr>
          <w:rFonts w:ascii="Times New Roman" w:hAnsi="Times New Roman"/>
          <w:sz w:val="22"/>
          <w:szCs w:val="22"/>
        </w:rPr>
        <w:t>.</w:t>
      </w:r>
    </w:p>
    <w:p w14:paraId="08A90639" w14:textId="77777777" w:rsidR="009C767E" w:rsidRPr="00FB074D" w:rsidRDefault="00FB074D" w:rsidP="00511EFD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 w:rsidRPr="00FB074D">
        <w:rPr>
          <w:rFonts w:ascii="Times New Roman" w:hAnsi="Times New Roman"/>
          <w:b/>
          <w:sz w:val="22"/>
          <w:szCs w:val="22"/>
        </w:rPr>
        <w:t>Areál autobusy Hranečník</w:t>
      </w:r>
    </w:p>
    <w:p w14:paraId="576065E3" w14:textId="77777777" w:rsidR="00FB074D" w:rsidRPr="00126FAD" w:rsidRDefault="00FB074D" w:rsidP="00FB074D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sz w:val="22"/>
          <w:szCs w:val="22"/>
        </w:rPr>
      </w:pPr>
      <w:r w:rsidRPr="00126FAD">
        <w:rPr>
          <w:rFonts w:ascii="Times New Roman" w:hAnsi="Times New Roman"/>
          <w:sz w:val="22"/>
          <w:szCs w:val="22"/>
        </w:rPr>
        <w:t xml:space="preserve">Kontrola provozuschopnosti celého systému EPS včetně čidel </w:t>
      </w:r>
      <w:r>
        <w:rPr>
          <w:rFonts w:ascii="Times New Roman" w:hAnsi="Times New Roman"/>
          <w:sz w:val="22"/>
          <w:szCs w:val="22"/>
        </w:rPr>
        <w:t>(1 zásah)</w:t>
      </w:r>
      <w:r w:rsidRPr="00126FAD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126FAD">
        <w:rPr>
          <w:rFonts w:ascii="Times New Roman" w:hAnsi="Times New Roman"/>
          <w:sz w:val="22"/>
          <w:szCs w:val="22"/>
        </w:rPr>
        <w:t xml:space="preserve">Kč bez DPH.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24CFBEA7" w14:textId="7276FB78" w:rsidR="009827B6" w:rsidRPr="00DE19D9" w:rsidRDefault="00FB074D" w:rsidP="00DE19D9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993" w:hanging="284"/>
        <w:contextualSpacing w:val="0"/>
        <w:rPr>
          <w:rFonts w:ascii="Times New Roman" w:hAnsi="Times New Roman"/>
          <w:b/>
          <w:sz w:val="22"/>
          <w:szCs w:val="22"/>
        </w:rPr>
      </w:pPr>
      <w:r w:rsidRPr="00DE19D9">
        <w:rPr>
          <w:rFonts w:ascii="Times New Roman" w:hAnsi="Times New Roman"/>
          <w:sz w:val="22"/>
          <w:szCs w:val="22"/>
        </w:rPr>
        <w:t xml:space="preserve">Zkouška činnosti při provozu samočinných hlásičů </w:t>
      </w:r>
      <w:r w:rsidR="00AC1FBD" w:rsidRPr="00DE19D9">
        <w:rPr>
          <w:rFonts w:ascii="Times New Roman" w:hAnsi="Times New Roman"/>
          <w:sz w:val="22"/>
          <w:szCs w:val="22"/>
        </w:rPr>
        <w:t xml:space="preserve">požáru </w:t>
      </w:r>
      <w:r w:rsidRPr="00DE19D9">
        <w:rPr>
          <w:rFonts w:ascii="Times New Roman" w:hAnsi="Times New Roman"/>
          <w:sz w:val="22"/>
          <w:szCs w:val="22"/>
        </w:rPr>
        <w:t>a zařízení, které EPS ovládá (1 zásah)</w:t>
      </w:r>
      <w:r w:rsidRPr="00DE19D9">
        <w:rPr>
          <w:rFonts w:ascii="Times New Roman" w:hAnsi="Times New Roman"/>
          <w:sz w:val="22"/>
          <w:szCs w:val="22"/>
        </w:rPr>
        <w:tab/>
        <w:t xml:space="preserve">Kč bez DPH.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DE19D9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DE19D9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DE19D9">
        <w:rPr>
          <w:rFonts w:ascii="Times New Roman" w:hAnsi="Times New Roman"/>
          <w:sz w:val="22"/>
          <w:szCs w:val="22"/>
        </w:rPr>
        <w:t>.</w:t>
      </w:r>
    </w:p>
    <w:p w14:paraId="135E71F7" w14:textId="77777777" w:rsidR="00D123CB" w:rsidRDefault="00D123CB" w:rsidP="00511EFD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 w:rsidR="001E0B4B" w:rsidRPr="00596D01">
        <w:rPr>
          <w:rFonts w:ascii="Times New Roman" w:hAnsi="Times New Roman"/>
          <w:b/>
          <w:sz w:val="22"/>
          <w:szCs w:val="22"/>
        </w:rPr>
        <w:t xml:space="preserve">Provádění pravidelné kontroly a revize </w:t>
      </w:r>
      <w:r w:rsidR="00AC1FBD">
        <w:rPr>
          <w:rFonts w:ascii="Times New Roman" w:hAnsi="Times New Roman"/>
          <w:b/>
          <w:sz w:val="22"/>
          <w:szCs w:val="22"/>
        </w:rPr>
        <w:t>S</w:t>
      </w:r>
      <w:r w:rsidR="001E0B4B" w:rsidRPr="00596D01">
        <w:rPr>
          <w:rFonts w:ascii="Times New Roman" w:hAnsi="Times New Roman"/>
          <w:b/>
          <w:sz w:val="22"/>
          <w:szCs w:val="22"/>
        </w:rPr>
        <w:t>ystému EPS</w:t>
      </w:r>
      <w:r>
        <w:rPr>
          <w:rFonts w:ascii="Times New Roman" w:hAnsi="Times New Roman"/>
          <w:sz w:val="22"/>
          <w:szCs w:val="22"/>
        </w:rPr>
        <w:t>.</w:t>
      </w:r>
      <w:r w:rsidRPr="00D123C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 w:rsidR="0000000A"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 w:rsidR="0000000A">
        <w:rPr>
          <w:rFonts w:ascii="Times New Roman" w:hAnsi="Times New Roman"/>
          <w:sz w:val="22"/>
          <w:szCs w:val="22"/>
        </w:rPr>
        <w:t xml:space="preserve"> a přípravky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 atd.), které zhotoviteli vzniknou při</w:t>
      </w:r>
      <w:r>
        <w:rPr>
          <w:rFonts w:ascii="Times New Roman" w:hAnsi="Times New Roman"/>
          <w:sz w:val="22"/>
          <w:szCs w:val="22"/>
        </w:rPr>
        <w:t xml:space="preserve"> provádění </w:t>
      </w:r>
      <w:r w:rsidR="001E0B4B">
        <w:rPr>
          <w:rFonts w:ascii="Times New Roman" w:hAnsi="Times New Roman"/>
          <w:sz w:val="22"/>
          <w:szCs w:val="22"/>
        </w:rPr>
        <w:t>pravidelné kontroly a revize systému EPS</w:t>
      </w:r>
      <w:r w:rsidRPr="00D123CB">
        <w:rPr>
          <w:rFonts w:ascii="Times New Roman" w:hAnsi="Times New Roman"/>
          <w:sz w:val="22"/>
          <w:szCs w:val="22"/>
        </w:rPr>
        <w:t xml:space="preserve">, a to se zahrnutím všech činností </w:t>
      </w:r>
      <w:r w:rsidRPr="00D123CB">
        <w:rPr>
          <w:rFonts w:ascii="Times New Roman" w:hAnsi="Times New Roman"/>
          <w:sz w:val="22"/>
          <w:szCs w:val="22"/>
        </w:rPr>
        <w:lastRenderedPageBreak/>
        <w:t xml:space="preserve">nutných pro 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="001E0B4B">
        <w:rPr>
          <w:rFonts w:ascii="Times New Roman" w:hAnsi="Times New Roman"/>
          <w:sz w:val="22"/>
          <w:szCs w:val="22"/>
        </w:rPr>
        <w:t>pravidelné kontroly a revize systému EPS</w:t>
      </w:r>
      <w:r>
        <w:rPr>
          <w:rFonts w:ascii="Times New Roman" w:hAnsi="Times New Roman"/>
          <w:sz w:val="22"/>
          <w:szCs w:val="22"/>
        </w:rPr>
        <w:t>, které poskytovatel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2946BF7D" w14:textId="77777777" w:rsidR="00765B48" w:rsidRDefault="00765B48" w:rsidP="006065AA">
      <w:pPr>
        <w:pStyle w:val="dlo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>, bod 2</w:t>
      </w:r>
      <w:r w:rsidR="001E0B4B">
        <w:rPr>
          <w:rFonts w:ascii="Times New Roman" w:hAnsi="Times New Roman"/>
          <w:sz w:val="22"/>
          <w:szCs w:val="22"/>
        </w:rPr>
        <w:t xml:space="preserve"> a 3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9C767E">
        <w:rPr>
          <w:rFonts w:ascii="Times New Roman" w:hAnsi="Times New Roman"/>
          <w:sz w:val="22"/>
          <w:szCs w:val="22"/>
        </w:rPr>
        <w:t xml:space="preserve">pro všechny areály jednotně: </w:t>
      </w:r>
    </w:p>
    <w:p w14:paraId="1A2CDF13" w14:textId="77777777" w:rsidR="00765B48" w:rsidRPr="00765B48" w:rsidRDefault="00765B48" w:rsidP="00263BFB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CF4278">
        <w:rPr>
          <w:rFonts w:ascii="Times New Roman" w:hAnsi="Times New Roman"/>
          <w:sz w:val="22"/>
          <w:szCs w:val="22"/>
        </w:rPr>
        <w:t>/1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(</w:t>
      </w:r>
      <w:r w:rsidRPr="00765B48">
        <w:rPr>
          <w:rFonts w:ascii="Times New Roman" w:hAnsi="Times New Roman"/>
          <w:sz w:val="22"/>
          <w:szCs w:val="22"/>
        </w:rPr>
        <w:t>bez DPH</w:t>
      </w:r>
      <w:r w:rsidR="00CF4278">
        <w:rPr>
          <w:rFonts w:ascii="Times New Roman" w:hAnsi="Times New Roman"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</w:p>
    <w:p w14:paraId="4676AC60" w14:textId="77777777" w:rsidR="00765B48" w:rsidRPr="00CF4278" w:rsidRDefault="00CF4278" w:rsidP="00263BFB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náklady, osobní/užitkové vozidlo</w:t>
      </w:r>
      <w:r w:rsidR="00765B48" w:rsidRPr="00765B48">
        <w:rPr>
          <w:rFonts w:ascii="Times New Roman" w:hAnsi="Times New Roman"/>
          <w:sz w:val="22"/>
          <w:szCs w:val="22"/>
        </w:rPr>
        <w:t xml:space="preserve"> </w:t>
      </w:r>
      <w:r w:rsidR="00765B48">
        <w:rPr>
          <w:rFonts w:ascii="Times New Roman" w:hAnsi="Times New Roman"/>
          <w:sz w:val="22"/>
          <w:szCs w:val="22"/>
        </w:rPr>
        <w:tab/>
        <w:t xml:space="preserve"> Kč</w:t>
      </w:r>
      <w:r>
        <w:rPr>
          <w:rFonts w:ascii="Times New Roman" w:hAnsi="Times New Roman"/>
          <w:sz w:val="22"/>
          <w:szCs w:val="22"/>
        </w:rPr>
        <w:t>/1 km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="00765B48">
        <w:rPr>
          <w:rFonts w:ascii="Times New Roman" w:hAnsi="Times New Roman"/>
          <w:sz w:val="22"/>
          <w:szCs w:val="22"/>
        </w:rPr>
        <w:t>bez DPH</w:t>
      </w:r>
      <w:r>
        <w:rPr>
          <w:rFonts w:ascii="Times New Roman" w:hAnsi="Times New Roman"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</w:p>
    <w:p w14:paraId="51BFBBDC" w14:textId="77777777" w:rsidR="00071591" w:rsidRPr="00071591" w:rsidRDefault="00CF4278" w:rsidP="00263BFB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071591">
        <w:rPr>
          <w:rFonts w:ascii="Times New Roman" w:hAnsi="Times New Roman"/>
          <w:sz w:val="22"/>
          <w:szCs w:val="22"/>
        </w:rPr>
        <w:t xml:space="preserve">Cestovní náklady, nákladní vozidlo  </w:t>
      </w:r>
      <w:r w:rsidRPr="00071591">
        <w:rPr>
          <w:rFonts w:ascii="Times New Roman" w:hAnsi="Times New Roman"/>
          <w:sz w:val="22"/>
          <w:szCs w:val="22"/>
        </w:rPr>
        <w:tab/>
      </w:r>
      <w:r w:rsidRPr="00071591">
        <w:rPr>
          <w:rFonts w:ascii="Times New Roman" w:hAnsi="Times New Roman"/>
          <w:sz w:val="22"/>
          <w:szCs w:val="22"/>
        </w:rPr>
        <w:tab/>
        <w:t xml:space="preserve"> Kč/1 km (bez DPH) </w:t>
      </w: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42330A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  <w:r w:rsidR="00071591" w:rsidRPr="00071591">
        <w:rPr>
          <w:rFonts w:ascii="Times New Roman" w:hAnsi="Times New Roman"/>
          <w:bCs/>
          <w:i/>
          <w:color w:val="00B0F0"/>
          <w:sz w:val="22"/>
          <w:szCs w:val="22"/>
        </w:rPr>
        <w:t>. Zadavatel stanovil následující podmínky:</w:t>
      </w:r>
    </w:p>
    <w:p w14:paraId="4396D0B9" w14:textId="77777777" w:rsidR="00071591" w:rsidRPr="00071591" w:rsidRDefault="00071591" w:rsidP="00263BFB">
      <w:pPr>
        <w:pStyle w:val="dlo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1.000,00 Kč bez DPH za hodinu.</w:t>
      </w:r>
    </w:p>
    <w:p w14:paraId="0BD20EF8" w14:textId="77777777" w:rsidR="00071591" w:rsidRPr="00071591" w:rsidRDefault="00071591" w:rsidP="00263BFB">
      <w:pPr>
        <w:pStyle w:val="dlo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Cestovní náklady na 1 km u osobního/užitkového vozidla nesmí překročit částku 15 Kč bez DPH.</w:t>
      </w:r>
    </w:p>
    <w:p w14:paraId="1494F7B2" w14:textId="77777777" w:rsidR="00071591" w:rsidRPr="00071591" w:rsidRDefault="00071591" w:rsidP="00263BFB">
      <w:pPr>
        <w:pStyle w:val="dlo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Cestovní náklady na 1 km u nákladního vozidla nesmí překročit částku 25 Kč bez DPH.</w:t>
      </w:r>
    </w:p>
    <w:p w14:paraId="31EF1299" w14:textId="77777777" w:rsidR="00765B48" w:rsidRDefault="00071591" w:rsidP="00263BFB">
      <w:pPr>
        <w:pStyle w:val="dlo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3BA9547E" w14:textId="1326508C" w:rsidR="00071591" w:rsidRDefault="00071591" w:rsidP="00263BFB">
      <w:pPr>
        <w:pStyle w:val="dlo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723862" w:rsidRPr="008F34A2">
        <w:rPr>
          <w:rFonts w:ascii="Times New Roman" w:hAnsi="Times New Roman"/>
          <w:sz w:val="22"/>
          <w:szCs w:val="22"/>
        </w:rPr>
        <w:t>, materiálu</w:t>
      </w:r>
      <w:r w:rsidR="0031450A" w:rsidRPr="008F34A2">
        <w:rPr>
          <w:rFonts w:ascii="Times New Roman" w:hAnsi="Times New Roman"/>
          <w:sz w:val="22"/>
          <w:szCs w:val="22"/>
        </w:rPr>
        <w:t>, pomocných montážních plošin a žebříků,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3FECCCA6" w14:textId="5661FA63" w:rsidR="00F233BE" w:rsidRDefault="00F233BE" w:rsidP="006065AA">
      <w:pPr>
        <w:pStyle w:val="dlo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Poskytovatel provede činnosti v rozsahu, kvalitě a lhůtách podle požadavku Objednatele a této smlouvy, za dohodnutou cenu. Cena za činnosti dle článku IV., bod </w:t>
      </w:r>
      <w:r>
        <w:rPr>
          <w:rFonts w:ascii="Times New Roman" w:hAnsi="Times New Roman"/>
          <w:sz w:val="22"/>
          <w:szCs w:val="22"/>
        </w:rPr>
        <w:t>4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>
        <w:rPr>
          <w:rFonts w:ascii="Times New Roman" w:hAnsi="Times New Roman"/>
          <w:sz w:val="22"/>
          <w:szCs w:val="22"/>
        </w:rPr>
        <w:t>paušálně:</w:t>
      </w:r>
    </w:p>
    <w:p w14:paraId="46F73441" w14:textId="56D2DB0F" w:rsidR="00F233BE" w:rsidRPr="00A61653" w:rsidRDefault="00F233BE" w:rsidP="00F233BE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/>
          <w:sz w:val="22"/>
          <w:szCs w:val="22"/>
        </w:rPr>
      </w:pPr>
      <w:r w:rsidRPr="00A61653">
        <w:rPr>
          <w:rFonts w:ascii="Times New Roman" w:hAnsi="Times New Roman"/>
          <w:sz w:val="22"/>
          <w:szCs w:val="22"/>
        </w:rPr>
        <w:t xml:space="preserve">Vzdálená správa </w:t>
      </w:r>
      <w:r>
        <w:rPr>
          <w:rFonts w:ascii="Times New Roman" w:hAnsi="Times New Roman"/>
          <w:sz w:val="22"/>
          <w:szCs w:val="22"/>
        </w:rPr>
        <w:t>D</w:t>
      </w:r>
      <w:r w:rsidRPr="00A61653">
        <w:rPr>
          <w:rFonts w:ascii="Times New Roman" w:hAnsi="Times New Roman"/>
          <w:sz w:val="22"/>
          <w:szCs w:val="22"/>
        </w:rPr>
        <w:t xml:space="preserve">ohledového centra (za půl rok) </w:t>
      </w:r>
      <w:r w:rsidRPr="00A61653">
        <w:rPr>
          <w:rFonts w:ascii="Times New Roman" w:hAnsi="Times New Roman"/>
          <w:sz w:val="22"/>
          <w:szCs w:val="22"/>
        </w:rPr>
        <w:tab/>
      </w:r>
      <w:r w:rsidRPr="00A61653">
        <w:rPr>
          <w:rFonts w:ascii="Times New Roman" w:hAnsi="Times New Roman"/>
          <w:sz w:val="22"/>
          <w:szCs w:val="22"/>
        </w:rPr>
        <w:tab/>
      </w:r>
      <w:r w:rsidRPr="00A61653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A61653">
        <w:rPr>
          <w:rFonts w:ascii="Times New Roman" w:hAnsi="Times New Roman"/>
          <w:sz w:val="22"/>
          <w:szCs w:val="22"/>
        </w:rPr>
        <w:t xml:space="preserve">Kč bez DPH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  <w:r w:rsidRPr="00A61653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 následující podmínk</w:t>
      </w:r>
      <w:r>
        <w:rPr>
          <w:rFonts w:ascii="Times New Roman" w:hAnsi="Times New Roman"/>
          <w:bCs/>
          <w:i/>
          <w:color w:val="00B0F0"/>
          <w:sz w:val="22"/>
          <w:szCs w:val="22"/>
        </w:rPr>
        <w:t xml:space="preserve">u – paušální cena za půl rok nesmí přesáhnout cenu </w:t>
      </w:r>
      <w:r w:rsidR="00A626F6">
        <w:rPr>
          <w:rFonts w:ascii="Times New Roman" w:hAnsi="Times New Roman"/>
          <w:bCs/>
          <w:i/>
          <w:color w:val="00B0F0"/>
          <w:sz w:val="22"/>
          <w:szCs w:val="22"/>
        </w:rPr>
        <w:t>5</w:t>
      </w:r>
      <w:r>
        <w:rPr>
          <w:rFonts w:ascii="Times New Roman" w:hAnsi="Times New Roman"/>
          <w:bCs/>
          <w:i/>
          <w:color w:val="00B0F0"/>
          <w:sz w:val="22"/>
          <w:szCs w:val="22"/>
        </w:rPr>
        <w:t>0.000,00 Kč bez DPH)</w:t>
      </w:r>
    </w:p>
    <w:p w14:paraId="6A1B489A" w14:textId="77777777" w:rsidR="00BC6810" w:rsidRPr="008F34A2" w:rsidRDefault="00BC6810" w:rsidP="006065AA">
      <w:pPr>
        <w:pStyle w:val="dlo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33BD2C30" w14:textId="77777777" w:rsidR="00B3607A" w:rsidRPr="008F34A2" w:rsidRDefault="00B3607A" w:rsidP="00263BFB">
      <w:pPr>
        <w:pStyle w:val="dlo"/>
        <w:numPr>
          <w:ilvl w:val="1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7B550B05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smlouvě.,</w:t>
      </w:r>
    </w:p>
    <w:p w14:paraId="0894BA01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přesáhne-li součet meziroční míry inflace vyjádřené přírůstkem průměrného ročního indexu spotřebitelských cen vyhlašované ČSÚ 5 %, a to počínaje meziroční mírou inflace k </w:t>
      </w:r>
      <w:proofErr w:type="gramStart"/>
      <w:r w:rsidRPr="008F34A2">
        <w:rPr>
          <w:sz w:val="22"/>
          <w:szCs w:val="22"/>
        </w:rPr>
        <w:t>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2.2023</w:t>
      </w:r>
      <w:proofErr w:type="gramEnd"/>
      <w:r w:rsidRPr="008F34A2">
        <w:rPr>
          <w:sz w:val="22"/>
          <w:szCs w:val="22"/>
        </w:rPr>
        <w:t xml:space="preserve">. Změnu výše sjednaných cen pak bude možné z tohoto důvodu sjednat od 1. ledna následujícího roku (např. bude-li meziroční míra inflace k </w:t>
      </w:r>
      <w:proofErr w:type="gramStart"/>
      <w:r w:rsidRPr="008F34A2">
        <w:rPr>
          <w:sz w:val="22"/>
          <w:szCs w:val="22"/>
        </w:rPr>
        <w:t>31.12.2023</w:t>
      </w:r>
      <w:proofErr w:type="gramEnd"/>
      <w:r w:rsidRPr="008F34A2">
        <w:rPr>
          <w:sz w:val="22"/>
          <w:szCs w:val="22"/>
        </w:rPr>
        <w:t xml:space="preserve"> činit 5,4 %, bude možné od 1.1.2024 z tohoto důvodu sjednat změnu cen; bude-li meziroční míra inflace k </w:t>
      </w:r>
      <w:proofErr w:type="gramStart"/>
      <w:r w:rsidRPr="008F34A2">
        <w:rPr>
          <w:sz w:val="22"/>
          <w:szCs w:val="22"/>
        </w:rPr>
        <w:t>31.12.2023</w:t>
      </w:r>
      <w:proofErr w:type="gramEnd"/>
      <w:r w:rsidRPr="008F34A2">
        <w:rPr>
          <w:sz w:val="22"/>
          <w:szCs w:val="22"/>
        </w:rPr>
        <w:t xml:space="preserve"> činit 2,1 % a k 31.12.2024 3 %, bude možné sjednat změnu cen od 1.1.2025). Případné změny jednotkových cen budou provedeny dohodou smluvních stran, a to písemným dodatkem ke smlouvě.</w:t>
      </w:r>
    </w:p>
    <w:p w14:paraId="7309CC79" w14:textId="77777777" w:rsidR="007E3011" w:rsidRPr="00942CBF" w:rsidRDefault="007E301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4F28221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0676E11E" w14:textId="2A1012EC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Pr="00B51BE4">
        <w:rPr>
          <w:rFonts w:ascii="Times New Roman" w:hAnsi="Times New Roman" w:cs="Times New Roman"/>
          <w:szCs w:val="22"/>
        </w:rPr>
        <w:t xml:space="preserve">provedení </w:t>
      </w:r>
      <w:r w:rsidR="00EE7735" w:rsidRPr="00EE7735">
        <w:rPr>
          <w:rFonts w:ascii="Times New Roman" w:hAnsi="Times New Roman" w:cs="Times New Roman"/>
          <w:b/>
          <w:szCs w:val="22"/>
        </w:rPr>
        <w:t>P</w:t>
      </w:r>
      <w:r w:rsidR="0031450A" w:rsidRPr="00EE7735">
        <w:rPr>
          <w:rFonts w:ascii="Times New Roman" w:hAnsi="Times New Roman"/>
          <w:b/>
          <w:szCs w:val="22"/>
        </w:rPr>
        <w:t>ra</w:t>
      </w:r>
      <w:r w:rsidR="0031450A" w:rsidRPr="00596D01">
        <w:rPr>
          <w:rFonts w:ascii="Times New Roman" w:hAnsi="Times New Roman"/>
          <w:b/>
          <w:szCs w:val="22"/>
        </w:rPr>
        <w:t xml:space="preserve">videlné kontroly a revize </w:t>
      </w:r>
      <w:r w:rsidR="00AC1FBD">
        <w:rPr>
          <w:rFonts w:ascii="Times New Roman" w:hAnsi="Times New Roman"/>
          <w:b/>
          <w:szCs w:val="22"/>
        </w:rPr>
        <w:t>S</w:t>
      </w:r>
      <w:r w:rsidR="0031450A" w:rsidRPr="00596D01">
        <w:rPr>
          <w:rFonts w:ascii="Times New Roman" w:hAnsi="Times New Roman"/>
          <w:b/>
          <w:szCs w:val="22"/>
        </w:rPr>
        <w:t>ystému EPS</w:t>
      </w:r>
      <w:r w:rsidR="0031450A" w:rsidRPr="00B51BE4">
        <w:rPr>
          <w:rFonts w:ascii="Times New Roman" w:hAnsi="Times New Roman" w:cs="Times New Roman"/>
          <w:szCs w:val="22"/>
        </w:rPr>
        <w:t xml:space="preserve"> </w:t>
      </w:r>
      <w:r w:rsidR="008A68F0" w:rsidRPr="00B51BE4">
        <w:rPr>
          <w:rFonts w:ascii="Times New Roman" w:hAnsi="Times New Roman" w:cs="Times New Roman"/>
          <w:szCs w:val="22"/>
        </w:rPr>
        <w:t>(v případě fakturace dle článk</w:t>
      </w:r>
      <w:r w:rsidR="00857B35">
        <w:rPr>
          <w:rFonts w:ascii="Times New Roman" w:hAnsi="Times New Roman" w:cs="Times New Roman"/>
          <w:szCs w:val="22"/>
        </w:rPr>
        <w:t>u</w:t>
      </w:r>
      <w:r w:rsidR="008A68F0" w:rsidRPr="00B51BE4">
        <w:rPr>
          <w:rFonts w:ascii="Times New Roman" w:hAnsi="Times New Roman" w:cs="Times New Roman"/>
          <w:szCs w:val="22"/>
        </w:rPr>
        <w:t xml:space="preserve"> I</w:t>
      </w:r>
      <w:r w:rsidR="00B07A5C">
        <w:rPr>
          <w:rFonts w:ascii="Times New Roman" w:hAnsi="Times New Roman" w:cs="Times New Roman"/>
          <w:szCs w:val="22"/>
        </w:rPr>
        <w:t>V</w:t>
      </w:r>
      <w:r w:rsidR="008A68F0" w:rsidRPr="00B51BE4">
        <w:rPr>
          <w:rFonts w:ascii="Times New Roman" w:hAnsi="Times New Roman" w:cs="Times New Roman"/>
          <w:szCs w:val="22"/>
        </w:rPr>
        <w:t>.</w:t>
      </w:r>
      <w:r w:rsidR="002836DC">
        <w:rPr>
          <w:rFonts w:ascii="Times New Roman" w:hAnsi="Times New Roman" w:cs="Times New Roman"/>
          <w:szCs w:val="22"/>
        </w:rPr>
        <w:t>,</w:t>
      </w:r>
      <w:r w:rsidR="00A4265D" w:rsidRPr="00B51BE4">
        <w:rPr>
          <w:rFonts w:ascii="Times New Roman" w:hAnsi="Times New Roman" w:cs="Times New Roman"/>
          <w:szCs w:val="22"/>
        </w:rPr>
        <w:t xml:space="preserve"> bod </w:t>
      </w:r>
      <w:r w:rsidR="00B07A5C">
        <w:rPr>
          <w:rFonts w:ascii="Times New Roman" w:hAnsi="Times New Roman" w:cs="Times New Roman"/>
          <w:szCs w:val="22"/>
        </w:rPr>
        <w:t>1</w:t>
      </w:r>
      <w:r w:rsidR="008A68F0" w:rsidRPr="00B51BE4">
        <w:rPr>
          <w:rFonts w:ascii="Times New Roman" w:hAnsi="Times New Roman" w:cs="Times New Roman"/>
          <w:szCs w:val="22"/>
        </w:rPr>
        <w:t>)</w:t>
      </w:r>
      <w:r w:rsidRPr="00B51BE4">
        <w:rPr>
          <w:rFonts w:ascii="Times New Roman" w:hAnsi="Times New Roman" w:cs="Times New Roman"/>
          <w:szCs w:val="22"/>
        </w:rPr>
        <w:t>.</w:t>
      </w:r>
      <w:r w:rsidR="007D28D0">
        <w:rPr>
          <w:rFonts w:ascii="Times New Roman" w:hAnsi="Times New Roman" w:cs="Times New Roman"/>
          <w:szCs w:val="22"/>
        </w:rPr>
        <w:t xml:space="preserve"> </w:t>
      </w:r>
    </w:p>
    <w:p w14:paraId="19A6E70F" w14:textId="77777777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Protokol</w:t>
      </w:r>
      <w:r w:rsidRPr="00B51BE4">
        <w:rPr>
          <w:rFonts w:ascii="Times New Roman" w:hAnsi="Times New Roman"/>
          <w:szCs w:val="22"/>
        </w:rPr>
        <w:t xml:space="preserve"> provedené </w:t>
      </w:r>
      <w:r w:rsidR="0031450A">
        <w:rPr>
          <w:rFonts w:ascii="Times New Roman" w:hAnsi="Times New Roman"/>
          <w:szCs w:val="22"/>
        </w:rPr>
        <w:t>pravidelné kontroly a revize</w:t>
      </w:r>
      <w:r w:rsidRPr="00B51BE4">
        <w:rPr>
          <w:rFonts w:ascii="Times New Roman" w:hAnsi="Times New Roman"/>
          <w:szCs w:val="22"/>
        </w:rPr>
        <w:t xml:space="preserve"> podepsaný oběma smluvními stranami.</w:t>
      </w:r>
    </w:p>
    <w:p w14:paraId="32FAF5E7" w14:textId="5E966342" w:rsidR="007D28D0" w:rsidRPr="0017014B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Provedení servisu na vyžádání Objednatele a </w:t>
      </w:r>
      <w:r w:rsidRPr="00CE3EF7">
        <w:rPr>
          <w:rFonts w:ascii="Times New Roman" w:hAnsi="Times New Roman"/>
          <w:b/>
          <w:szCs w:val="22"/>
        </w:rPr>
        <w:t>Odstranění vady na vyžádání Objednatele</w:t>
      </w:r>
      <w:r w:rsidRPr="007D28D0">
        <w:rPr>
          <w:rFonts w:ascii="Times New Roman" w:hAnsi="Times New Roman"/>
          <w:szCs w:val="22"/>
        </w:rPr>
        <w:t xml:space="preserve"> (dle článku IV., bod 2</w:t>
      </w:r>
      <w:r w:rsidR="0031450A">
        <w:rPr>
          <w:rFonts w:ascii="Times New Roman" w:hAnsi="Times New Roman"/>
          <w:szCs w:val="22"/>
        </w:rPr>
        <w:t xml:space="preserve"> a bod 3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31450A" w:rsidRPr="0017014B">
        <w:rPr>
          <w:rFonts w:ascii="Times New Roman" w:hAnsi="Times New Roman" w:cs="Times New Roman"/>
          <w:szCs w:val="22"/>
        </w:rPr>
        <w:t xml:space="preserve">Provedení servisu </w:t>
      </w:r>
      <w:r w:rsidR="00EE7735" w:rsidRPr="0017014B">
        <w:rPr>
          <w:rFonts w:ascii="Times New Roman" w:hAnsi="Times New Roman" w:cs="Times New Roman"/>
          <w:szCs w:val="22"/>
        </w:rPr>
        <w:t xml:space="preserve">na vyžádání Objednatele </w:t>
      </w:r>
      <w:r w:rsidR="0031450A" w:rsidRPr="0017014B">
        <w:rPr>
          <w:rFonts w:ascii="Times New Roman" w:hAnsi="Times New Roman" w:cs="Times New Roman"/>
          <w:szCs w:val="22"/>
        </w:rPr>
        <w:t xml:space="preserve">nebo </w:t>
      </w:r>
      <w:r w:rsidRPr="0017014B">
        <w:rPr>
          <w:rFonts w:ascii="Times New Roman" w:hAnsi="Times New Roman" w:cs="Times New Roman"/>
          <w:szCs w:val="22"/>
        </w:rPr>
        <w:t xml:space="preserve">Odstranění vady na vyžádání Objednatele. </w:t>
      </w:r>
    </w:p>
    <w:p w14:paraId="60B87562" w14:textId="783467C0" w:rsidR="00AA2774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</w:t>
      </w:r>
      <w:r w:rsidR="00EE7735">
        <w:rPr>
          <w:rFonts w:ascii="Times New Roman" w:hAnsi="Times New Roman"/>
          <w:szCs w:val="22"/>
        </w:rPr>
        <w:t xml:space="preserve">Provedení servisu nebo Protokol o </w:t>
      </w:r>
      <w:r>
        <w:rPr>
          <w:rFonts w:ascii="Times New Roman" w:hAnsi="Times New Roman"/>
          <w:szCs w:val="22"/>
        </w:rPr>
        <w:t xml:space="preserve">Odstranění vady na vyžádání </w:t>
      </w:r>
      <w:r w:rsidR="0031450A">
        <w:rPr>
          <w:rFonts w:ascii="Times New Roman" w:hAnsi="Times New Roman"/>
          <w:szCs w:val="22"/>
        </w:rPr>
        <w:t>O</w:t>
      </w:r>
      <w:r>
        <w:rPr>
          <w:rFonts w:ascii="Times New Roman" w:hAnsi="Times New Roman"/>
          <w:szCs w:val="22"/>
        </w:rPr>
        <w:t xml:space="preserve">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0D7D1F1F" w14:textId="44F0C18E" w:rsidR="00B502D9" w:rsidRPr="007D28D0" w:rsidRDefault="00B502D9" w:rsidP="005A69C5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C24080" w:rsidRPr="002D0529">
        <w:rPr>
          <w:rFonts w:ascii="Times New Roman" w:hAnsi="Times New Roman" w:cs="Times New Roman"/>
          <w:b/>
          <w:szCs w:val="22"/>
        </w:rPr>
        <w:t>Vzdálen</w:t>
      </w:r>
      <w:r w:rsidR="00C24080">
        <w:rPr>
          <w:rFonts w:ascii="Times New Roman" w:hAnsi="Times New Roman" w:cs="Times New Roman"/>
          <w:b/>
          <w:szCs w:val="22"/>
        </w:rPr>
        <w:t>ou</w:t>
      </w:r>
      <w:r w:rsidR="00C24080" w:rsidRPr="002D0529">
        <w:rPr>
          <w:rFonts w:ascii="Times New Roman" w:hAnsi="Times New Roman" w:cs="Times New Roman"/>
          <w:b/>
          <w:szCs w:val="22"/>
        </w:rPr>
        <w:t xml:space="preserve"> správ</w:t>
      </w:r>
      <w:r w:rsidR="00C24080">
        <w:rPr>
          <w:rFonts w:ascii="Times New Roman" w:hAnsi="Times New Roman" w:cs="Times New Roman"/>
          <w:b/>
          <w:szCs w:val="22"/>
        </w:rPr>
        <w:t>u</w:t>
      </w:r>
      <w:r w:rsidR="00C24080" w:rsidRPr="002D0529">
        <w:rPr>
          <w:rFonts w:ascii="Times New Roman" w:hAnsi="Times New Roman" w:cs="Times New Roman"/>
          <w:b/>
          <w:szCs w:val="22"/>
        </w:rPr>
        <w:t xml:space="preserve"> Dohledového centra</w:t>
      </w:r>
      <w:r w:rsidR="00C24080" w:rsidRPr="00CE3EF7">
        <w:rPr>
          <w:rFonts w:ascii="Times New Roman" w:hAnsi="Times New Roman" w:cs="Times New Roman"/>
          <w:b/>
          <w:szCs w:val="22"/>
        </w:rPr>
        <w:t xml:space="preserve"> </w:t>
      </w:r>
      <w:r w:rsidRPr="007D28D0">
        <w:rPr>
          <w:rFonts w:ascii="Times New Roman" w:hAnsi="Times New Roman"/>
          <w:szCs w:val="22"/>
        </w:rPr>
        <w:t xml:space="preserve">(dle článku IV., bod </w:t>
      </w:r>
      <w:r w:rsidR="00C24080">
        <w:rPr>
          <w:rFonts w:ascii="Times New Roman" w:hAnsi="Times New Roman"/>
          <w:szCs w:val="22"/>
        </w:rPr>
        <w:t>4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</w:t>
      </w:r>
      <w:r w:rsidR="005A69C5">
        <w:rPr>
          <w:rFonts w:ascii="Times New Roman" w:hAnsi="Times New Roman" w:cs="Times New Roman"/>
          <w:szCs w:val="22"/>
        </w:rPr>
        <w:t xml:space="preserve">. Dnem zdanitelného plnění je den provedení </w:t>
      </w:r>
      <w:r w:rsidR="00ED0795">
        <w:rPr>
          <w:rFonts w:ascii="Times New Roman" w:hAnsi="Times New Roman"/>
          <w:szCs w:val="22"/>
        </w:rPr>
        <w:t xml:space="preserve">Plánované údržby </w:t>
      </w:r>
      <w:r w:rsidR="005A69C5">
        <w:rPr>
          <w:rFonts w:ascii="Times New Roman" w:hAnsi="Times New Roman"/>
          <w:szCs w:val="22"/>
        </w:rPr>
        <w:t xml:space="preserve">Dohledového centra. </w:t>
      </w:r>
    </w:p>
    <w:p w14:paraId="1F7C21F8" w14:textId="3A9ADC0B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</w:p>
    <w:p w14:paraId="639B0E43" w14:textId="77777777" w:rsidR="008A68F0" w:rsidRPr="00FD3B70" w:rsidRDefault="00BC6810" w:rsidP="00FD3B70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FD3B70">
        <w:rPr>
          <w:sz w:val="22"/>
          <w:szCs w:val="22"/>
        </w:rPr>
        <w:t>Adresa pro doručení faktury je sídlo objednatele. Faktura kromě náležitostí daňového dokladu v souladu se zákonem č. 235/2004 Sb., o dani z přidané hodnoty, v platném znění, bude dále obsahovat číslo smlouvy objednatele a bankovní spojení poskytovatele.</w:t>
      </w:r>
    </w:p>
    <w:p w14:paraId="4E7F178D" w14:textId="77777777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může fakturu (včetně příloh, pokud budou nutné) vystavit ve formátu PDF, podepsat zaručeným elektronickým podpisem nebo jinak zabezpečit proti pozměnění a zaslat ji elektronickou poštou na adresu </w:t>
      </w:r>
      <w:hyperlink r:id="rId11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7CB755AF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205F1622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 oznámí neprodleně tuto skutečnost objednateli.  Objednatel je oprávněn v návaznosti na toto oznámení postupovat v souladu s § 109 a), a  jako ručitel za nezaplacenou daň uhradit DPH z poskytnutých zdanitelných plnění 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 následně oznámí objednatel poskytovateli.</w:t>
      </w:r>
    </w:p>
    <w:p w14:paraId="7AE0DE0E" w14:textId="77777777" w:rsidR="008F34A2" w:rsidRPr="00B51BE4" w:rsidRDefault="008F34A2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1FB3B8C6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4B86462" w14:textId="77777777" w:rsidR="005743C8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>
        <w:rPr>
          <w:sz w:val="22"/>
          <w:szCs w:val="22"/>
        </w:rPr>
        <w:t>ě závaznými právními předpisy.</w:t>
      </w:r>
      <w:r w:rsidRPr="00B51BE4">
        <w:rPr>
          <w:sz w:val="22"/>
          <w:szCs w:val="22"/>
        </w:rPr>
        <w:t xml:space="preserve"> </w:t>
      </w:r>
      <w:r w:rsidR="0017014B">
        <w:rPr>
          <w:sz w:val="22"/>
          <w:szCs w:val="22"/>
        </w:rPr>
        <w:t>Poskytova</w:t>
      </w:r>
      <w:r w:rsidRPr="00B51BE4">
        <w:rPr>
          <w:sz w:val="22"/>
          <w:szCs w:val="22"/>
        </w:rPr>
        <w:t>tel odpovídá za to, že bude provádět činnosti uvedené v</w:t>
      </w:r>
      <w:r w:rsidR="00BA349A">
        <w:rPr>
          <w:sz w:val="22"/>
          <w:szCs w:val="22"/>
        </w:rPr>
        <w:t> čl. II</w:t>
      </w:r>
      <w:r w:rsidR="002836DC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této smlouvy.</w:t>
      </w:r>
    </w:p>
    <w:p w14:paraId="4CC436CE" w14:textId="451F039B" w:rsidR="00BC6810" w:rsidRPr="00B51BE4" w:rsidRDefault="005743C8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dává na provedené práce dle čl. IV. bodu 1, 2 a 3 této smlouvy a dodané náhradní díly či zařízení záruku za jakost v délce </w:t>
      </w:r>
      <w:r w:rsidR="00B07A5C">
        <w:rPr>
          <w:sz w:val="22"/>
          <w:szCs w:val="22"/>
        </w:rPr>
        <w:t>minimálně 24 měsíců od předání provedené servisní práce, přičemž tato záruční doba neskončí dříve než záruční doba dle čl. VIII. Smlouvy o dílo.</w:t>
      </w:r>
    </w:p>
    <w:p w14:paraId="1E77637D" w14:textId="23F4C4A3" w:rsidR="00BC6810" w:rsidRPr="00B51BE4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>
        <w:rPr>
          <w:color w:val="000000"/>
          <w:sz w:val="22"/>
          <w:szCs w:val="22"/>
        </w:rPr>
        <w:t>na své náklady</w:t>
      </w:r>
      <w:r w:rsidRPr="00B51BE4">
        <w:rPr>
          <w:color w:val="000000"/>
          <w:sz w:val="22"/>
          <w:szCs w:val="22"/>
        </w:rPr>
        <w:t xml:space="preserve">. </w:t>
      </w:r>
    </w:p>
    <w:p w14:paraId="65308667" w14:textId="77777777" w:rsidR="00240FD3" w:rsidRPr="00E47DA2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11A10F03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23890F11" w14:textId="34FD6DE3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 xml:space="preserve">. 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6AC9A7A6" w14:textId="03601196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 xml:space="preserve">písemným odstoupením jedné nebo druhé smluvní strany v 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2836DC">
        <w:rPr>
          <w:sz w:val="22"/>
          <w:szCs w:val="22"/>
        </w:rPr>
        <w:t xml:space="preserve">.,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BA349A">
        <w:rPr>
          <w:sz w:val="22"/>
          <w:szCs w:val="22"/>
        </w:rPr>
        <w:t>3</w:t>
      </w:r>
      <w:r w:rsidR="00BC6810" w:rsidRPr="00B51BE4">
        <w:rPr>
          <w:sz w:val="22"/>
          <w:szCs w:val="22"/>
        </w:rPr>
        <w:t xml:space="preserve">. této smlouvy. </w:t>
      </w:r>
    </w:p>
    <w:p w14:paraId="6862F050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36AA294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38FF023B" w14:textId="315A7A2F" w:rsidR="00BC6810" w:rsidRPr="00B51BE4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lastRenderedPageBreak/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</w:t>
      </w:r>
      <w:r w:rsidR="00C44EE5">
        <w:rPr>
          <w:sz w:val="22"/>
          <w:szCs w:val="22"/>
        </w:rPr>
        <w:t>3</w:t>
      </w:r>
      <w:r w:rsidR="00477040">
        <w:rPr>
          <w:sz w:val="22"/>
          <w:szCs w:val="22"/>
        </w:rPr>
        <w:t xml:space="preserve"> měsíců s tím, že výpovědní doba začíná plynout </w:t>
      </w:r>
      <w:r w:rsidR="005743C8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 xml:space="preserve">měsíce následujícího po dni doručení výpovědi Poskytovateli. </w:t>
      </w:r>
      <w:r>
        <w:rPr>
          <w:sz w:val="22"/>
          <w:szCs w:val="22"/>
        </w:rPr>
        <w:t xml:space="preserve">  </w:t>
      </w:r>
      <w:r w:rsidR="00BC6810" w:rsidRPr="00B51BE4">
        <w:rPr>
          <w:b/>
          <w:bCs/>
          <w:sz w:val="22"/>
          <w:szCs w:val="22"/>
        </w:rPr>
        <w:t xml:space="preserve"> </w:t>
      </w:r>
    </w:p>
    <w:p w14:paraId="2A055F10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B1CA32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04AD08A9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D31F2EA" w14:textId="77777777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0040EBB4" w14:textId="77777777" w:rsidR="001A62F5" w:rsidRPr="00B51BE4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zavazujíc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559F130F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52AB08E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06818812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a rozhodným právem je české právo.</w:t>
      </w:r>
    </w:p>
    <w:p w14:paraId="324DE192" w14:textId="769DE84B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</w:t>
      </w:r>
      <w:permStart w:id="205158995" w:edGrp="everyone"/>
      <w:r w:rsidRPr="00A064A0">
        <w:rPr>
          <w:sz w:val="22"/>
          <w:szCs w:val="22"/>
        </w:rPr>
        <w:t xml:space="preserve">….. </w:t>
      </w:r>
      <w:r w:rsidRPr="00A064A0">
        <w:rPr>
          <w:i/>
          <w:color w:val="00B0F0"/>
          <w:sz w:val="22"/>
          <w:szCs w:val="22"/>
        </w:rPr>
        <w:t xml:space="preserve">(Pozn. Doplní zhotovitel (elektronickou adresu). Poté poznámku vymažte.) </w:t>
      </w:r>
      <w:permEnd w:id="205158995"/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0D37F5E" w14:textId="77777777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>Změna nebo doplnění této smlouvy je možná jen formou číslovaných písemných dodatků, které budou platné, jen budou-li řádně potvrzené a podepsané oprávněnými zástupci obou smluvních stran.</w:t>
      </w:r>
    </w:p>
    <w:p w14:paraId="7CCA3779" w14:textId="7EC1F1B5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Objednatel podpisem smlouvy bere na vědomí, že některé údaje a pasáže této smlouvy mohou být obchodním tajemstvím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>
        <w:rPr>
          <w:sz w:val="22"/>
          <w:szCs w:val="22"/>
        </w:rPr>
        <w:t>Poskytovate</w:t>
      </w:r>
      <w:r w:rsidR="00A064A0" w:rsidRPr="00A064A0">
        <w:rPr>
          <w:sz w:val="22"/>
          <w:szCs w:val="22"/>
        </w:rPr>
        <w:t xml:space="preserve">le je blíže vyspecifikováno v příloze č. </w:t>
      </w:r>
      <w:r w:rsidR="00074A87">
        <w:rPr>
          <w:sz w:val="22"/>
          <w:szCs w:val="22"/>
        </w:rPr>
        <w:t>2</w:t>
      </w:r>
      <w:r w:rsidR="00A064A0" w:rsidRPr="00A064A0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74BF26BF" w14:textId="560D4CDE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643E6F1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4A388904" w14:textId="41433B62" w:rsidR="00AA2774" w:rsidRDefault="00AA2774" w:rsidP="00BC6810">
      <w:pPr>
        <w:spacing w:line="276" w:lineRule="auto"/>
        <w:jc w:val="both"/>
        <w:rPr>
          <w:sz w:val="22"/>
          <w:szCs w:val="22"/>
        </w:rPr>
      </w:pPr>
    </w:p>
    <w:p w14:paraId="75ED391D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28B5057F" w14:textId="6AC6676B" w:rsidR="00C1227A" w:rsidRDefault="00BC6810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B07A5C">
        <w:rPr>
          <w:sz w:val="22"/>
          <w:szCs w:val="22"/>
        </w:rPr>
        <w:t>.</w:t>
      </w:r>
    </w:p>
    <w:p w14:paraId="587A6383" w14:textId="0FED6147" w:rsidR="00B07A5C" w:rsidRPr="00B51BE4" w:rsidRDefault="00B07A5C" w:rsidP="00BC6810">
      <w:pPr>
        <w:spacing w:before="120"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  <w:t xml:space="preserve">Vymezení obchodního tajemství </w:t>
      </w:r>
      <w:r>
        <w:rPr>
          <w:sz w:val="22"/>
          <w:szCs w:val="22"/>
        </w:rPr>
        <w:t>P</w:t>
      </w:r>
      <w:r w:rsidRPr="001E4CD9">
        <w:rPr>
          <w:sz w:val="22"/>
          <w:szCs w:val="22"/>
        </w:rPr>
        <w:t>oskytovatele.</w:t>
      </w:r>
    </w:p>
    <w:p w14:paraId="43A0ABA2" w14:textId="77777777" w:rsidR="00BC6810" w:rsidRPr="00B51BE4" w:rsidRDefault="00BC6810" w:rsidP="00A91585">
      <w:pPr>
        <w:spacing w:line="276" w:lineRule="auto"/>
      </w:pPr>
    </w:p>
    <w:p w14:paraId="05E53F2C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permStart w:id="1261779853" w:edGrp="everyone"/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245ED383" w14:textId="2C2930D5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3431D8A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2CFB569D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Objednatel :</w:t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proofErr w:type="gramStart"/>
      <w:r w:rsidRPr="00B51BE4">
        <w:rPr>
          <w:sz w:val="22"/>
          <w:szCs w:val="22"/>
        </w:rPr>
        <w:t>Poskytovatel :</w:t>
      </w:r>
      <w:proofErr w:type="gramEnd"/>
    </w:p>
    <w:p w14:paraId="6DE01385" w14:textId="77777777" w:rsidR="00801C24" w:rsidRDefault="00801C24" w:rsidP="00A91585">
      <w:pPr>
        <w:spacing w:line="276" w:lineRule="auto"/>
      </w:pPr>
    </w:p>
    <w:p w14:paraId="4859CF73" w14:textId="6CACE179" w:rsidR="00763FFA" w:rsidRDefault="00763FFA" w:rsidP="00A91585">
      <w:pPr>
        <w:spacing w:line="276" w:lineRule="auto"/>
      </w:pPr>
    </w:p>
    <w:p w14:paraId="3F52C90E" w14:textId="56A8AC93" w:rsidR="000E5E17" w:rsidRDefault="000E5E17" w:rsidP="00A91585">
      <w:pPr>
        <w:spacing w:line="276" w:lineRule="auto"/>
      </w:pPr>
    </w:p>
    <w:p w14:paraId="1FF15AB2" w14:textId="77777777" w:rsidR="000E5E17" w:rsidRPr="00B51BE4" w:rsidRDefault="000E5E17" w:rsidP="00A91585">
      <w:pPr>
        <w:spacing w:line="276" w:lineRule="auto"/>
      </w:pPr>
    </w:p>
    <w:p w14:paraId="38784B9D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79F9A1E5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  <w:permEnd w:id="1261779853"/>
    </w:p>
    <w:sectPr w:rsidR="00D156F6" w:rsidRPr="00B51BE4" w:rsidSect="0086012D">
      <w:footerReference w:type="default" r:id="rId12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138F3" w16cid:durableId="2110D558"/>
  <w16cid:commentId w16cid:paraId="5CB0D148" w16cid:durableId="2110D559"/>
  <w16cid:commentId w16cid:paraId="04F53762" w16cid:durableId="2110D55A"/>
  <w16cid:commentId w16cid:paraId="30920891" w16cid:durableId="2110D55B"/>
  <w16cid:commentId w16cid:paraId="4BA59C81" w16cid:durableId="2110D55C"/>
  <w16cid:commentId w16cid:paraId="5BF7009A" w16cid:durableId="2110D55D"/>
  <w16cid:commentId w16cid:paraId="4B6C123D" w16cid:durableId="2110D56A"/>
  <w16cid:commentId w16cid:paraId="64358519" w16cid:durableId="2110D55E"/>
  <w16cid:commentId w16cid:paraId="5F11AB12" w16cid:durableId="2110D55F"/>
  <w16cid:commentId w16cid:paraId="52761023" w16cid:durableId="2110D560"/>
  <w16cid:commentId w16cid:paraId="079EB880" w16cid:durableId="2110D561"/>
  <w16cid:commentId w16cid:paraId="11E79DBC" w16cid:durableId="2110D56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4F401" w14:textId="77777777" w:rsidR="00944732" w:rsidRDefault="00944732">
      <w:r>
        <w:separator/>
      </w:r>
    </w:p>
  </w:endnote>
  <w:endnote w:type="continuationSeparator" w:id="0">
    <w:p w14:paraId="6A465B47" w14:textId="77777777" w:rsidR="00944732" w:rsidRDefault="0094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2122" w14:textId="7CDD89D1" w:rsidR="00227B48" w:rsidRPr="00E47DA2" w:rsidRDefault="00227B48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 w:rsidR="00E47DA2"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 w:rsidR="00E47DA2">
      <w:rPr>
        <w:i/>
        <w:sz w:val="20"/>
        <w:szCs w:val="20"/>
      </w:rPr>
      <w:t>„</w:t>
    </w:r>
    <w:r w:rsidR="00B24968" w:rsidRPr="00B24968">
      <w:rPr>
        <w:i/>
        <w:sz w:val="20"/>
        <w:szCs w:val="20"/>
      </w:rPr>
      <w:t>Systém elektrické požární signalizace</w:t>
    </w:r>
    <w:r w:rsidR="00E47DA2">
      <w:rPr>
        <w:i/>
        <w:sz w:val="20"/>
        <w:szCs w:val="20"/>
      </w:rPr>
      <w:t xml:space="preserve">“ </w:t>
    </w:r>
    <w:r w:rsidRPr="00E47DA2">
      <w:rPr>
        <w:i/>
        <w:sz w:val="20"/>
        <w:szCs w:val="20"/>
      </w:rPr>
      <w:tab/>
      <w:t xml:space="preserve">Strana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="0048391A" w:rsidRPr="00E47DA2">
      <w:rPr>
        <w:i/>
        <w:sz w:val="20"/>
        <w:szCs w:val="20"/>
      </w:rPr>
      <w:fldChar w:fldCharType="separate"/>
    </w:r>
    <w:r w:rsidR="0049517E">
      <w:rPr>
        <w:i/>
        <w:noProof/>
        <w:sz w:val="20"/>
        <w:szCs w:val="20"/>
      </w:rPr>
      <w:t>10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="0048391A" w:rsidRPr="00E47DA2">
      <w:rPr>
        <w:i/>
        <w:sz w:val="20"/>
        <w:szCs w:val="20"/>
      </w:rPr>
      <w:fldChar w:fldCharType="separate"/>
    </w:r>
    <w:r w:rsidR="0049517E">
      <w:rPr>
        <w:i/>
        <w:noProof/>
        <w:sz w:val="20"/>
        <w:szCs w:val="20"/>
      </w:rPr>
      <w:t>10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B3165" w14:textId="77777777" w:rsidR="00944732" w:rsidRDefault="00944732">
      <w:r>
        <w:separator/>
      </w:r>
    </w:p>
  </w:footnote>
  <w:footnote w:type="continuationSeparator" w:id="0">
    <w:p w14:paraId="07E55011" w14:textId="77777777" w:rsidR="00944732" w:rsidRDefault="00944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ED0B7F"/>
    <w:multiLevelType w:val="multilevel"/>
    <w:tmpl w:val="463A841A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88776F"/>
    <w:multiLevelType w:val="hybridMultilevel"/>
    <w:tmpl w:val="A154A192"/>
    <w:lvl w:ilvl="0" w:tplc="B82030D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9D705B"/>
    <w:multiLevelType w:val="hybridMultilevel"/>
    <w:tmpl w:val="290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E30D0"/>
    <w:multiLevelType w:val="hybridMultilevel"/>
    <w:tmpl w:val="B6403160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963FF5"/>
    <w:multiLevelType w:val="hybridMultilevel"/>
    <w:tmpl w:val="EAFA0EEA"/>
    <w:lvl w:ilvl="0" w:tplc="97B0A378">
      <w:start w:val="1"/>
      <w:numFmt w:val="decimal"/>
      <w:lvlText w:val="3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8C53D1E"/>
    <w:multiLevelType w:val="hybridMultilevel"/>
    <w:tmpl w:val="EDFA2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549746C"/>
    <w:multiLevelType w:val="hybridMultilevel"/>
    <w:tmpl w:val="B664D098"/>
    <w:lvl w:ilvl="0" w:tplc="FC10BB1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54FF9"/>
    <w:multiLevelType w:val="hybridMultilevel"/>
    <w:tmpl w:val="745C4E50"/>
    <w:lvl w:ilvl="0" w:tplc="BABAE960">
      <w:start w:val="1"/>
      <w:numFmt w:val="decimal"/>
      <w:lvlText w:val="%1."/>
      <w:lvlJc w:val="left"/>
      <w:pPr>
        <w:ind w:left="720" w:hanging="360"/>
      </w:pPr>
    </w:lvl>
    <w:lvl w:ilvl="1" w:tplc="8FBA6A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4A0D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6F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E63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05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98C1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616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E5A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7" w15:restartNumberingAfterBreak="0">
    <w:nsid w:val="3A95287E"/>
    <w:multiLevelType w:val="hybridMultilevel"/>
    <w:tmpl w:val="D4288AEE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F1A155C"/>
    <w:multiLevelType w:val="hybridMultilevel"/>
    <w:tmpl w:val="43C695F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1" w15:restartNumberingAfterBreak="0">
    <w:nsid w:val="47D041BA"/>
    <w:multiLevelType w:val="multilevel"/>
    <w:tmpl w:val="5A303AA2"/>
    <w:lvl w:ilvl="0">
      <w:start w:val="1"/>
      <w:numFmt w:val="upperRoman"/>
      <w:suff w:val="space"/>
      <w:lvlText w:val="%1."/>
      <w:lvlJc w:val="right"/>
      <w:pPr>
        <w:ind w:left="4536" w:firstLine="284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425" w:hanging="42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173AC"/>
    <w:multiLevelType w:val="hybridMultilevel"/>
    <w:tmpl w:val="A75AB51C"/>
    <w:lvl w:ilvl="0" w:tplc="696E2472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6"/>
  </w:num>
  <w:num w:numId="3">
    <w:abstractNumId w:val="24"/>
  </w:num>
  <w:num w:numId="4">
    <w:abstractNumId w:val="3"/>
  </w:num>
  <w:num w:numId="5">
    <w:abstractNumId w:val="19"/>
  </w:num>
  <w:num w:numId="6">
    <w:abstractNumId w:val="0"/>
  </w:num>
  <w:num w:numId="7">
    <w:abstractNumId w:val="8"/>
  </w:num>
  <w:num w:numId="8">
    <w:abstractNumId w:val="13"/>
  </w:num>
  <w:num w:numId="9">
    <w:abstractNumId w:val="25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7"/>
  </w:num>
  <w:num w:numId="14">
    <w:abstractNumId w:val="29"/>
  </w:num>
  <w:num w:numId="15">
    <w:abstractNumId w:val="11"/>
  </w:num>
  <w:num w:numId="16">
    <w:abstractNumId w:val="26"/>
  </w:num>
  <w:num w:numId="17">
    <w:abstractNumId w:val="30"/>
  </w:num>
  <w:num w:numId="18">
    <w:abstractNumId w:val="31"/>
  </w:num>
  <w:num w:numId="19">
    <w:abstractNumId w:val="7"/>
  </w:num>
  <w:num w:numId="20">
    <w:abstractNumId w:val="16"/>
  </w:num>
  <w:num w:numId="21">
    <w:abstractNumId w:val="9"/>
  </w:num>
  <w:num w:numId="22">
    <w:abstractNumId w:val="17"/>
  </w:num>
  <w:num w:numId="23">
    <w:abstractNumId w:val="1"/>
  </w:num>
  <w:num w:numId="24">
    <w:abstractNumId w:val="28"/>
  </w:num>
  <w:num w:numId="25">
    <w:abstractNumId w:val="10"/>
  </w:num>
  <w:num w:numId="26">
    <w:abstractNumId w:val="20"/>
  </w:num>
  <w:num w:numId="27">
    <w:abstractNumId w:val="4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2"/>
  </w:num>
  <w:num w:numId="31">
    <w:abstractNumId w:val="23"/>
  </w:num>
  <w:num w:numId="32">
    <w:abstractNumId w:val="22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18"/>
  </w:num>
  <w:num w:numId="38">
    <w:abstractNumId w:val="8"/>
  </w:num>
  <w:num w:numId="39">
    <w:abstractNumId w:val="21"/>
  </w:num>
  <w:num w:numId="40">
    <w:abstractNumId w:val="14"/>
  </w:num>
  <w:num w:numId="41">
    <w:abstractNumId w:val="1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3CF5"/>
    <w:rsid w:val="00005324"/>
    <w:rsid w:val="00007F74"/>
    <w:rsid w:val="0001759F"/>
    <w:rsid w:val="00021DBA"/>
    <w:rsid w:val="00026F34"/>
    <w:rsid w:val="000314D8"/>
    <w:rsid w:val="000317C6"/>
    <w:rsid w:val="0003316D"/>
    <w:rsid w:val="00034349"/>
    <w:rsid w:val="000414CD"/>
    <w:rsid w:val="00043047"/>
    <w:rsid w:val="00043AE7"/>
    <w:rsid w:val="00047F31"/>
    <w:rsid w:val="00051529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6E4"/>
    <w:rsid w:val="0008033D"/>
    <w:rsid w:val="0008535F"/>
    <w:rsid w:val="00090DCE"/>
    <w:rsid w:val="00091595"/>
    <w:rsid w:val="000926AC"/>
    <w:rsid w:val="00094B6C"/>
    <w:rsid w:val="00096E47"/>
    <w:rsid w:val="000A00CC"/>
    <w:rsid w:val="000A5A45"/>
    <w:rsid w:val="000A6459"/>
    <w:rsid w:val="000A658F"/>
    <w:rsid w:val="000A756D"/>
    <w:rsid w:val="000B1F27"/>
    <w:rsid w:val="000C0AE4"/>
    <w:rsid w:val="000C48FF"/>
    <w:rsid w:val="000D3D08"/>
    <w:rsid w:val="000D4DDB"/>
    <w:rsid w:val="000D7EB2"/>
    <w:rsid w:val="000E39C8"/>
    <w:rsid w:val="000E434C"/>
    <w:rsid w:val="000E5E17"/>
    <w:rsid w:val="000E7ED5"/>
    <w:rsid w:val="000F0D98"/>
    <w:rsid w:val="000F1C7D"/>
    <w:rsid w:val="000F2348"/>
    <w:rsid w:val="0010523F"/>
    <w:rsid w:val="00111B2B"/>
    <w:rsid w:val="0011207F"/>
    <w:rsid w:val="001139E0"/>
    <w:rsid w:val="001170D0"/>
    <w:rsid w:val="00117282"/>
    <w:rsid w:val="00123428"/>
    <w:rsid w:val="00126654"/>
    <w:rsid w:val="00126FAD"/>
    <w:rsid w:val="00130CFB"/>
    <w:rsid w:val="00134E68"/>
    <w:rsid w:val="001352BB"/>
    <w:rsid w:val="00140B53"/>
    <w:rsid w:val="00143B98"/>
    <w:rsid w:val="00144037"/>
    <w:rsid w:val="001462BD"/>
    <w:rsid w:val="00146A4C"/>
    <w:rsid w:val="00156C4C"/>
    <w:rsid w:val="00161587"/>
    <w:rsid w:val="0017014B"/>
    <w:rsid w:val="001715A2"/>
    <w:rsid w:val="00173417"/>
    <w:rsid w:val="00173D5E"/>
    <w:rsid w:val="0018257E"/>
    <w:rsid w:val="001913F4"/>
    <w:rsid w:val="001A3C29"/>
    <w:rsid w:val="001A62F5"/>
    <w:rsid w:val="001B2755"/>
    <w:rsid w:val="001B2BF8"/>
    <w:rsid w:val="001C03E1"/>
    <w:rsid w:val="001D0123"/>
    <w:rsid w:val="001D24AD"/>
    <w:rsid w:val="001D2868"/>
    <w:rsid w:val="001D5567"/>
    <w:rsid w:val="001D6FCC"/>
    <w:rsid w:val="001E0B4B"/>
    <w:rsid w:val="001E0E44"/>
    <w:rsid w:val="001E146A"/>
    <w:rsid w:val="001E2538"/>
    <w:rsid w:val="001E3850"/>
    <w:rsid w:val="001E4747"/>
    <w:rsid w:val="001E74F3"/>
    <w:rsid w:val="001F4F5A"/>
    <w:rsid w:val="001F5986"/>
    <w:rsid w:val="0020477E"/>
    <w:rsid w:val="00210467"/>
    <w:rsid w:val="00215C1B"/>
    <w:rsid w:val="002167AC"/>
    <w:rsid w:val="00217648"/>
    <w:rsid w:val="00227B48"/>
    <w:rsid w:val="002336CC"/>
    <w:rsid w:val="00234F94"/>
    <w:rsid w:val="002356A0"/>
    <w:rsid w:val="00240FD3"/>
    <w:rsid w:val="00246C22"/>
    <w:rsid w:val="00247669"/>
    <w:rsid w:val="00247846"/>
    <w:rsid w:val="002507B4"/>
    <w:rsid w:val="00254E72"/>
    <w:rsid w:val="00254EB1"/>
    <w:rsid w:val="00263BF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F93"/>
    <w:rsid w:val="002A4F06"/>
    <w:rsid w:val="002A6E23"/>
    <w:rsid w:val="002A7370"/>
    <w:rsid w:val="002B0A24"/>
    <w:rsid w:val="002B3C4A"/>
    <w:rsid w:val="002D0500"/>
    <w:rsid w:val="002D0529"/>
    <w:rsid w:val="002D4931"/>
    <w:rsid w:val="002E196E"/>
    <w:rsid w:val="002E21EE"/>
    <w:rsid w:val="002E3E02"/>
    <w:rsid w:val="002E5656"/>
    <w:rsid w:val="002F06E4"/>
    <w:rsid w:val="002F2E1F"/>
    <w:rsid w:val="0031450A"/>
    <w:rsid w:val="00324E11"/>
    <w:rsid w:val="003276E3"/>
    <w:rsid w:val="00333741"/>
    <w:rsid w:val="00341A3E"/>
    <w:rsid w:val="00343799"/>
    <w:rsid w:val="00343C35"/>
    <w:rsid w:val="003528C6"/>
    <w:rsid w:val="00353C98"/>
    <w:rsid w:val="0035689A"/>
    <w:rsid w:val="00356AE8"/>
    <w:rsid w:val="00356FF8"/>
    <w:rsid w:val="00376166"/>
    <w:rsid w:val="00377B17"/>
    <w:rsid w:val="003838BB"/>
    <w:rsid w:val="00387465"/>
    <w:rsid w:val="00392F8C"/>
    <w:rsid w:val="003A21D0"/>
    <w:rsid w:val="003B5CE3"/>
    <w:rsid w:val="003C27BF"/>
    <w:rsid w:val="003C3B49"/>
    <w:rsid w:val="003D0735"/>
    <w:rsid w:val="003D65D8"/>
    <w:rsid w:val="003D72D5"/>
    <w:rsid w:val="003D7957"/>
    <w:rsid w:val="003E7C60"/>
    <w:rsid w:val="003F22A9"/>
    <w:rsid w:val="003F2C47"/>
    <w:rsid w:val="004004F7"/>
    <w:rsid w:val="00412B9B"/>
    <w:rsid w:val="0042330A"/>
    <w:rsid w:val="00425391"/>
    <w:rsid w:val="00425B3C"/>
    <w:rsid w:val="00430488"/>
    <w:rsid w:val="0043393C"/>
    <w:rsid w:val="00436B0E"/>
    <w:rsid w:val="00446E65"/>
    <w:rsid w:val="00450ECA"/>
    <w:rsid w:val="00453730"/>
    <w:rsid w:val="004564D7"/>
    <w:rsid w:val="00463FBD"/>
    <w:rsid w:val="004676DB"/>
    <w:rsid w:val="00472790"/>
    <w:rsid w:val="00472843"/>
    <w:rsid w:val="00477040"/>
    <w:rsid w:val="00477752"/>
    <w:rsid w:val="00483256"/>
    <w:rsid w:val="0048391A"/>
    <w:rsid w:val="004919F8"/>
    <w:rsid w:val="004922F7"/>
    <w:rsid w:val="0049517E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E57B8"/>
    <w:rsid w:val="004E75A8"/>
    <w:rsid w:val="004F1D8E"/>
    <w:rsid w:val="004F2DF8"/>
    <w:rsid w:val="004F3154"/>
    <w:rsid w:val="00501880"/>
    <w:rsid w:val="005029CD"/>
    <w:rsid w:val="00502E1A"/>
    <w:rsid w:val="00505F26"/>
    <w:rsid w:val="00511375"/>
    <w:rsid w:val="00511EFD"/>
    <w:rsid w:val="005151C4"/>
    <w:rsid w:val="005155C8"/>
    <w:rsid w:val="00525C14"/>
    <w:rsid w:val="00527DF5"/>
    <w:rsid w:val="0053127D"/>
    <w:rsid w:val="005338E3"/>
    <w:rsid w:val="00534B77"/>
    <w:rsid w:val="005511A0"/>
    <w:rsid w:val="00551424"/>
    <w:rsid w:val="005518E5"/>
    <w:rsid w:val="00553650"/>
    <w:rsid w:val="00571605"/>
    <w:rsid w:val="0057359D"/>
    <w:rsid w:val="005743C8"/>
    <w:rsid w:val="005749E1"/>
    <w:rsid w:val="00575691"/>
    <w:rsid w:val="00580E20"/>
    <w:rsid w:val="00581961"/>
    <w:rsid w:val="00596D01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C3212"/>
    <w:rsid w:val="005D239C"/>
    <w:rsid w:val="005D2B95"/>
    <w:rsid w:val="005E02EB"/>
    <w:rsid w:val="005E679B"/>
    <w:rsid w:val="005F2B89"/>
    <w:rsid w:val="005F67A6"/>
    <w:rsid w:val="0060222D"/>
    <w:rsid w:val="00603895"/>
    <w:rsid w:val="00604C55"/>
    <w:rsid w:val="0060589C"/>
    <w:rsid w:val="00605CDF"/>
    <w:rsid w:val="006065AA"/>
    <w:rsid w:val="0061214B"/>
    <w:rsid w:val="00614490"/>
    <w:rsid w:val="0061521E"/>
    <w:rsid w:val="00624075"/>
    <w:rsid w:val="00624C7F"/>
    <w:rsid w:val="006309A4"/>
    <w:rsid w:val="0065339E"/>
    <w:rsid w:val="00654F4E"/>
    <w:rsid w:val="006623A5"/>
    <w:rsid w:val="00671840"/>
    <w:rsid w:val="006730D2"/>
    <w:rsid w:val="00680EB1"/>
    <w:rsid w:val="00687AE8"/>
    <w:rsid w:val="00697A12"/>
    <w:rsid w:val="006A14F7"/>
    <w:rsid w:val="006A1A41"/>
    <w:rsid w:val="006A56E9"/>
    <w:rsid w:val="006A6AD2"/>
    <w:rsid w:val="006A7DC6"/>
    <w:rsid w:val="006B1867"/>
    <w:rsid w:val="006B4CEA"/>
    <w:rsid w:val="006C0BAF"/>
    <w:rsid w:val="006C5DEE"/>
    <w:rsid w:val="006D0869"/>
    <w:rsid w:val="006D0B9C"/>
    <w:rsid w:val="006D3EDB"/>
    <w:rsid w:val="006E1460"/>
    <w:rsid w:val="006E3BA6"/>
    <w:rsid w:val="006E3ECC"/>
    <w:rsid w:val="006F479E"/>
    <w:rsid w:val="006F6A49"/>
    <w:rsid w:val="00703F6B"/>
    <w:rsid w:val="00707D97"/>
    <w:rsid w:val="00712161"/>
    <w:rsid w:val="0071217B"/>
    <w:rsid w:val="00717523"/>
    <w:rsid w:val="007205D1"/>
    <w:rsid w:val="00723862"/>
    <w:rsid w:val="007444D8"/>
    <w:rsid w:val="00747E88"/>
    <w:rsid w:val="00753521"/>
    <w:rsid w:val="0075396A"/>
    <w:rsid w:val="00755408"/>
    <w:rsid w:val="00755D9C"/>
    <w:rsid w:val="007563E1"/>
    <w:rsid w:val="007578B3"/>
    <w:rsid w:val="00760349"/>
    <w:rsid w:val="00760E14"/>
    <w:rsid w:val="00763FFA"/>
    <w:rsid w:val="00765B48"/>
    <w:rsid w:val="00772816"/>
    <w:rsid w:val="00773B4F"/>
    <w:rsid w:val="007750E3"/>
    <w:rsid w:val="007773A7"/>
    <w:rsid w:val="007817AE"/>
    <w:rsid w:val="007835E7"/>
    <w:rsid w:val="00786DBE"/>
    <w:rsid w:val="00790136"/>
    <w:rsid w:val="00792A26"/>
    <w:rsid w:val="00793BB4"/>
    <w:rsid w:val="00795620"/>
    <w:rsid w:val="007A184B"/>
    <w:rsid w:val="007A5A1B"/>
    <w:rsid w:val="007A5ED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C7E7E"/>
    <w:rsid w:val="007D28D0"/>
    <w:rsid w:val="007D302C"/>
    <w:rsid w:val="007D3363"/>
    <w:rsid w:val="007D35FE"/>
    <w:rsid w:val="007D4BAF"/>
    <w:rsid w:val="007D5A83"/>
    <w:rsid w:val="007D71B6"/>
    <w:rsid w:val="007E2AC1"/>
    <w:rsid w:val="007E3011"/>
    <w:rsid w:val="007F7971"/>
    <w:rsid w:val="00801C24"/>
    <w:rsid w:val="0080515B"/>
    <w:rsid w:val="008055C5"/>
    <w:rsid w:val="00806D9A"/>
    <w:rsid w:val="00817B1E"/>
    <w:rsid w:val="00821744"/>
    <w:rsid w:val="00836481"/>
    <w:rsid w:val="008443E2"/>
    <w:rsid w:val="008447CE"/>
    <w:rsid w:val="00850061"/>
    <w:rsid w:val="008521CB"/>
    <w:rsid w:val="00853D03"/>
    <w:rsid w:val="00855DCB"/>
    <w:rsid w:val="00857419"/>
    <w:rsid w:val="00857B35"/>
    <w:rsid w:val="0086012D"/>
    <w:rsid w:val="0086584E"/>
    <w:rsid w:val="0087057B"/>
    <w:rsid w:val="0088567B"/>
    <w:rsid w:val="0088731C"/>
    <w:rsid w:val="00887EB2"/>
    <w:rsid w:val="00887FAF"/>
    <w:rsid w:val="00892DF1"/>
    <w:rsid w:val="008933BB"/>
    <w:rsid w:val="008936B8"/>
    <w:rsid w:val="00895CEE"/>
    <w:rsid w:val="008961E7"/>
    <w:rsid w:val="008A3F8C"/>
    <w:rsid w:val="008A4D42"/>
    <w:rsid w:val="008A68F0"/>
    <w:rsid w:val="008B3F69"/>
    <w:rsid w:val="008B6713"/>
    <w:rsid w:val="008D4C48"/>
    <w:rsid w:val="008D70C9"/>
    <w:rsid w:val="008E084F"/>
    <w:rsid w:val="008E62B8"/>
    <w:rsid w:val="008F34A2"/>
    <w:rsid w:val="008F4EF2"/>
    <w:rsid w:val="00902A8E"/>
    <w:rsid w:val="00902F6E"/>
    <w:rsid w:val="00903C5C"/>
    <w:rsid w:val="00903E2C"/>
    <w:rsid w:val="009242C1"/>
    <w:rsid w:val="00931C72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5E59"/>
    <w:rsid w:val="009774FB"/>
    <w:rsid w:val="009827B6"/>
    <w:rsid w:val="0098400A"/>
    <w:rsid w:val="0098720D"/>
    <w:rsid w:val="00993194"/>
    <w:rsid w:val="00996E97"/>
    <w:rsid w:val="00997CB3"/>
    <w:rsid w:val="009A1288"/>
    <w:rsid w:val="009A400B"/>
    <w:rsid w:val="009A4D84"/>
    <w:rsid w:val="009A5309"/>
    <w:rsid w:val="009A74A1"/>
    <w:rsid w:val="009C3FAD"/>
    <w:rsid w:val="009C655D"/>
    <w:rsid w:val="009C767E"/>
    <w:rsid w:val="009D4EF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7B81"/>
    <w:rsid w:val="00A4065F"/>
    <w:rsid w:val="00A4265D"/>
    <w:rsid w:val="00A54FC2"/>
    <w:rsid w:val="00A564F5"/>
    <w:rsid w:val="00A5735D"/>
    <w:rsid w:val="00A57A7F"/>
    <w:rsid w:val="00A61653"/>
    <w:rsid w:val="00A626F6"/>
    <w:rsid w:val="00A63424"/>
    <w:rsid w:val="00A64409"/>
    <w:rsid w:val="00A7173E"/>
    <w:rsid w:val="00A71D26"/>
    <w:rsid w:val="00A72276"/>
    <w:rsid w:val="00A833D6"/>
    <w:rsid w:val="00A852F1"/>
    <w:rsid w:val="00A86AA2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68B"/>
    <w:rsid w:val="00AA3CD2"/>
    <w:rsid w:val="00AA5C95"/>
    <w:rsid w:val="00AC02CE"/>
    <w:rsid w:val="00AC0346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605A"/>
    <w:rsid w:val="00B001DB"/>
    <w:rsid w:val="00B029DD"/>
    <w:rsid w:val="00B02A17"/>
    <w:rsid w:val="00B07A5C"/>
    <w:rsid w:val="00B12A9B"/>
    <w:rsid w:val="00B17129"/>
    <w:rsid w:val="00B208D4"/>
    <w:rsid w:val="00B2095C"/>
    <w:rsid w:val="00B225BB"/>
    <w:rsid w:val="00B24968"/>
    <w:rsid w:val="00B25932"/>
    <w:rsid w:val="00B35BAE"/>
    <w:rsid w:val="00B3607A"/>
    <w:rsid w:val="00B3667A"/>
    <w:rsid w:val="00B403A5"/>
    <w:rsid w:val="00B40401"/>
    <w:rsid w:val="00B44261"/>
    <w:rsid w:val="00B45AD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6B70"/>
    <w:rsid w:val="00B876A1"/>
    <w:rsid w:val="00B904FB"/>
    <w:rsid w:val="00B93E3C"/>
    <w:rsid w:val="00BA349A"/>
    <w:rsid w:val="00BA4E7D"/>
    <w:rsid w:val="00BA75D5"/>
    <w:rsid w:val="00BB1B98"/>
    <w:rsid w:val="00BB6553"/>
    <w:rsid w:val="00BC6810"/>
    <w:rsid w:val="00BD0ABD"/>
    <w:rsid w:val="00BD102D"/>
    <w:rsid w:val="00BD37B3"/>
    <w:rsid w:val="00BD63D0"/>
    <w:rsid w:val="00BD6F59"/>
    <w:rsid w:val="00BE20DB"/>
    <w:rsid w:val="00BE3BA4"/>
    <w:rsid w:val="00BE6262"/>
    <w:rsid w:val="00BF56F7"/>
    <w:rsid w:val="00C03288"/>
    <w:rsid w:val="00C07A40"/>
    <w:rsid w:val="00C10E72"/>
    <w:rsid w:val="00C1227A"/>
    <w:rsid w:val="00C1228D"/>
    <w:rsid w:val="00C15495"/>
    <w:rsid w:val="00C20F2C"/>
    <w:rsid w:val="00C24080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60543"/>
    <w:rsid w:val="00C62156"/>
    <w:rsid w:val="00C64DAC"/>
    <w:rsid w:val="00C65CA8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2ABC"/>
    <w:rsid w:val="00CA3ACD"/>
    <w:rsid w:val="00CA5D38"/>
    <w:rsid w:val="00CB3111"/>
    <w:rsid w:val="00CB3A78"/>
    <w:rsid w:val="00CB4F2E"/>
    <w:rsid w:val="00CC202F"/>
    <w:rsid w:val="00CC28EE"/>
    <w:rsid w:val="00CC29B9"/>
    <w:rsid w:val="00CC4860"/>
    <w:rsid w:val="00CD0D5B"/>
    <w:rsid w:val="00CD7413"/>
    <w:rsid w:val="00CE1865"/>
    <w:rsid w:val="00CE3A3B"/>
    <w:rsid w:val="00CE3EF7"/>
    <w:rsid w:val="00CE5310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44692"/>
    <w:rsid w:val="00D45C2D"/>
    <w:rsid w:val="00D4614E"/>
    <w:rsid w:val="00D54A03"/>
    <w:rsid w:val="00D622B2"/>
    <w:rsid w:val="00D64FAA"/>
    <w:rsid w:val="00D84DD6"/>
    <w:rsid w:val="00D85659"/>
    <w:rsid w:val="00D85F01"/>
    <w:rsid w:val="00D87A21"/>
    <w:rsid w:val="00D9455C"/>
    <w:rsid w:val="00DA15C6"/>
    <w:rsid w:val="00DA3D82"/>
    <w:rsid w:val="00DA40A6"/>
    <w:rsid w:val="00DA499E"/>
    <w:rsid w:val="00DB3A44"/>
    <w:rsid w:val="00DC691C"/>
    <w:rsid w:val="00DD61BB"/>
    <w:rsid w:val="00DE0904"/>
    <w:rsid w:val="00DE19D9"/>
    <w:rsid w:val="00DE4202"/>
    <w:rsid w:val="00DF0F50"/>
    <w:rsid w:val="00DF124A"/>
    <w:rsid w:val="00E024B3"/>
    <w:rsid w:val="00E07872"/>
    <w:rsid w:val="00E1455B"/>
    <w:rsid w:val="00E235B2"/>
    <w:rsid w:val="00E24421"/>
    <w:rsid w:val="00E262C0"/>
    <w:rsid w:val="00E317A5"/>
    <w:rsid w:val="00E33680"/>
    <w:rsid w:val="00E4437A"/>
    <w:rsid w:val="00E47DA2"/>
    <w:rsid w:val="00E502C3"/>
    <w:rsid w:val="00E5441F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A1AD3"/>
    <w:rsid w:val="00EA320E"/>
    <w:rsid w:val="00EB3A4E"/>
    <w:rsid w:val="00EB66A8"/>
    <w:rsid w:val="00EB6982"/>
    <w:rsid w:val="00EC06AE"/>
    <w:rsid w:val="00EC1E7A"/>
    <w:rsid w:val="00EC3ADE"/>
    <w:rsid w:val="00EC728C"/>
    <w:rsid w:val="00ED0795"/>
    <w:rsid w:val="00ED1DF6"/>
    <w:rsid w:val="00ED1ECB"/>
    <w:rsid w:val="00ED2BC5"/>
    <w:rsid w:val="00ED5088"/>
    <w:rsid w:val="00ED5DBF"/>
    <w:rsid w:val="00ED6ADF"/>
    <w:rsid w:val="00ED6D89"/>
    <w:rsid w:val="00EE1525"/>
    <w:rsid w:val="00EE372E"/>
    <w:rsid w:val="00EE4F38"/>
    <w:rsid w:val="00EE5F3C"/>
    <w:rsid w:val="00EE6795"/>
    <w:rsid w:val="00EE7735"/>
    <w:rsid w:val="00EF002E"/>
    <w:rsid w:val="00EF3CC3"/>
    <w:rsid w:val="00F00221"/>
    <w:rsid w:val="00F01DD9"/>
    <w:rsid w:val="00F03817"/>
    <w:rsid w:val="00F039F4"/>
    <w:rsid w:val="00F05664"/>
    <w:rsid w:val="00F073BF"/>
    <w:rsid w:val="00F11011"/>
    <w:rsid w:val="00F15609"/>
    <w:rsid w:val="00F20B2C"/>
    <w:rsid w:val="00F233BE"/>
    <w:rsid w:val="00F35239"/>
    <w:rsid w:val="00F35DDC"/>
    <w:rsid w:val="00F36739"/>
    <w:rsid w:val="00F36C8A"/>
    <w:rsid w:val="00F37CA7"/>
    <w:rsid w:val="00F44923"/>
    <w:rsid w:val="00F45AC9"/>
    <w:rsid w:val="00F4655F"/>
    <w:rsid w:val="00F52242"/>
    <w:rsid w:val="00F54EDC"/>
    <w:rsid w:val="00F60C89"/>
    <w:rsid w:val="00F613CE"/>
    <w:rsid w:val="00F61716"/>
    <w:rsid w:val="00F61F6F"/>
    <w:rsid w:val="00F627E2"/>
    <w:rsid w:val="00F63A6D"/>
    <w:rsid w:val="00F667F9"/>
    <w:rsid w:val="00F66B00"/>
    <w:rsid w:val="00F66FA2"/>
    <w:rsid w:val="00F84533"/>
    <w:rsid w:val="00F90612"/>
    <w:rsid w:val="00F91674"/>
    <w:rsid w:val="00F9386B"/>
    <w:rsid w:val="00F971A5"/>
    <w:rsid w:val="00F97601"/>
    <w:rsid w:val="00FA1E25"/>
    <w:rsid w:val="00FA46DE"/>
    <w:rsid w:val="00FA667C"/>
    <w:rsid w:val="00FB074D"/>
    <w:rsid w:val="00FC35B6"/>
    <w:rsid w:val="00FC4609"/>
    <w:rsid w:val="00FD07A6"/>
    <w:rsid w:val="00FD3930"/>
    <w:rsid w:val="00FD3B70"/>
    <w:rsid w:val="00FD6D94"/>
    <w:rsid w:val="00FE7433"/>
    <w:rsid w:val="00FF04C2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147E57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9"/>
      </w:numPr>
    </w:pPr>
  </w:style>
  <w:style w:type="paragraph" w:customStyle="1" w:styleId="odrka">
    <w:name w:val="odrážka"/>
    <w:basedOn w:val="Normln"/>
    <w:qFormat/>
    <w:rsid w:val="005749E1"/>
    <w:pPr>
      <w:numPr>
        <w:numId w:val="30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31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zaluda@dpo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tr.dluhos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.rydl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C797-B549-45E3-A3D0-25E372A0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4463</Words>
  <Characters>26138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30540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Vzatek Rostislav</dc:creator>
  <cp:lastModifiedBy>Kolarčíková Eva, Ing.</cp:lastModifiedBy>
  <cp:revision>4</cp:revision>
  <cp:lastPrinted>2016-02-23T09:24:00Z</cp:lastPrinted>
  <dcterms:created xsi:type="dcterms:W3CDTF">2020-01-14T14:17:00Z</dcterms:created>
  <dcterms:modified xsi:type="dcterms:W3CDTF">2020-01-20T10:30:00Z</dcterms:modified>
</cp:coreProperties>
</file>