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4A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  <w:r w:rsidRPr="00705E02">
        <w:rPr>
          <w:rFonts w:ascii="Times New Roman" w:hAnsi="Times New Roman"/>
          <w:b w:val="0"/>
          <w:sz w:val="22"/>
          <w:szCs w:val="22"/>
        </w:rPr>
        <w:t>Příloha č. 2</w:t>
      </w:r>
    </w:p>
    <w:p w:rsidR="00705E02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</w:p>
    <w:p w:rsidR="00705E02" w:rsidRPr="00705E02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</w:p>
    <w:p w:rsidR="00A0234A" w:rsidRDefault="00A0234A" w:rsidP="00A0234A">
      <w:pPr>
        <w:pStyle w:val="Nzev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ČESTNÉ PROHLÁŠENÍ</w:t>
      </w:r>
    </w:p>
    <w:p w:rsidR="00A0234A" w:rsidRDefault="009D1351" w:rsidP="00A0234A">
      <w:pPr>
        <w:pStyle w:val="Nzev"/>
        <w:pBdr>
          <w:bottom w:val="single" w:sz="4" w:space="1" w:color="auto"/>
        </w:pBd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o splnění základní způsobilosti</w:t>
      </w:r>
      <w:r w:rsidR="00A0234A">
        <w:rPr>
          <w:rFonts w:ascii="Calibri" w:hAnsi="Calibri"/>
          <w:szCs w:val="28"/>
        </w:rPr>
        <w:t xml:space="preserve"> </w:t>
      </w:r>
    </w:p>
    <w:p w:rsidR="00A0234A" w:rsidRDefault="00A0234A" w:rsidP="00A0234A">
      <w:pPr>
        <w:pStyle w:val="Nzev"/>
        <w:rPr>
          <w:rFonts w:ascii="Calibri" w:hAnsi="Calibri"/>
          <w:b w:val="0"/>
          <w:szCs w:val="26"/>
        </w:rPr>
      </w:pPr>
      <w:r>
        <w:rPr>
          <w:rFonts w:ascii="Calibri" w:hAnsi="Calibri"/>
          <w:b w:val="0"/>
          <w:szCs w:val="26"/>
        </w:rPr>
        <w:t xml:space="preserve"> dle </w:t>
      </w:r>
      <w:r w:rsidR="009D1351">
        <w:rPr>
          <w:rFonts w:ascii="Calibri" w:hAnsi="Calibri"/>
          <w:b w:val="0"/>
          <w:szCs w:val="26"/>
        </w:rPr>
        <w:t xml:space="preserve">§ 74 </w:t>
      </w:r>
      <w:r>
        <w:rPr>
          <w:rFonts w:ascii="Calibri" w:hAnsi="Calibri"/>
          <w:b w:val="0"/>
          <w:szCs w:val="26"/>
        </w:rPr>
        <w:t xml:space="preserve">zákona č. 134/2016 Sb., o zadávání veřejných zakázek, v platném znění </w:t>
      </w:r>
      <w:r w:rsidR="009D1351">
        <w:rPr>
          <w:rFonts w:ascii="Calibri" w:hAnsi="Calibri"/>
          <w:b w:val="0"/>
          <w:szCs w:val="26"/>
        </w:rPr>
        <w:t>(dále jen „zákon“)</w:t>
      </w:r>
    </w:p>
    <w:p w:rsidR="00A0234A" w:rsidRDefault="00A0234A" w:rsidP="00A0234A">
      <w:pPr>
        <w:pStyle w:val="Nzev"/>
        <w:rPr>
          <w:rFonts w:ascii="Calibri" w:hAnsi="Calibri"/>
          <w:b w:val="0"/>
          <w:szCs w:val="26"/>
        </w:rPr>
      </w:pPr>
    </w:p>
    <w:p w:rsidR="00A0234A" w:rsidRDefault="00A0234A" w:rsidP="00A0234A">
      <w:pPr>
        <w:pStyle w:val="Nzev"/>
        <w:rPr>
          <w:rFonts w:ascii="Calibri" w:hAnsi="Calibri"/>
          <w:b w:val="0"/>
          <w:bCs w:val="0"/>
        </w:rPr>
      </w:pPr>
    </w:p>
    <w:p w:rsidR="00A0234A" w:rsidRDefault="00A0234A" w:rsidP="00A0234A">
      <w:pPr>
        <w:pStyle w:val="Nzev"/>
        <w:rPr>
          <w:rFonts w:ascii="Calibri" w:hAnsi="Calibri"/>
          <w:b w:val="0"/>
          <w:bCs w:val="0"/>
        </w:rPr>
      </w:pPr>
    </w:p>
    <w:p w:rsidR="00A0234A" w:rsidRDefault="00A0234A" w:rsidP="00A0234A">
      <w:pPr>
        <w:pStyle w:val="Zkladntext2"/>
        <w:spacing w:after="0" w:line="240" w:lineRule="auto"/>
        <w:jc w:val="center"/>
        <w:rPr>
          <w:rFonts w:ascii="Calibri" w:hAnsi="Calibri"/>
          <w:b/>
          <w:bCs/>
        </w:rPr>
      </w:pPr>
    </w:p>
    <w:p w:rsidR="00A0234A" w:rsidRDefault="00A0234A" w:rsidP="00A0234A">
      <w:pPr>
        <w:rPr>
          <w:rFonts w:ascii="Calibri" w:hAnsi="Calibri"/>
          <w:bCs/>
        </w:rPr>
      </w:pPr>
      <w:r>
        <w:rPr>
          <w:rFonts w:ascii="Calibri" w:hAnsi="Calibri"/>
          <w:bCs/>
        </w:rPr>
        <w:t>Já, níže podepsa</w:t>
      </w:r>
      <w:r w:rsidR="00BC4D19">
        <w:rPr>
          <w:rFonts w:ascii="Calibri" w:hAnsi="Calibri"/>
          <w:bCs/>
        </w:rPr>
        <w:t>ný statutární zástupce dodavatele</w:t>
      </w:r>
      <w:r>
        <w:rPr>
          <w:rFonts w:ascii="Calibri" w:hAnsi="Calibri"/>
          <w:bCs/>
        </w:rPr>
        <w:t xml:space="preserve"> (společnosti) čestně prohlašuji, že:</w:t>
      </w:r>
    </w:p>
    <w:p w:rsidR="00A0234A" w:rsidRDefault="00A0234A" w:rsidP="00A0234A">
      <w:pPr>
        <w:jc w:val="center"/>
        <w:rPr>
          <w:rFonts w:ascii="Calibri" w:hAnsi="Calibri"/>
          <w:b/>
          <w:i/>
          <w:iCs/>
        </w:rPr>
      </w:pPr>
    </w:p>
    <w:p w:rsidR="00A0234A" w:rsidRDefault="00A0234A" w:rsidP="00A0234A">
      <w:pPr>
        <w:tabs>
          <w:tab w:val="left" w:pos="2268"/>
        </w:tabs>
        <w:rPr>
          <w:rFonts w:ascii="Calibri" w:hAnsi="Calibri"/>
          <w:i/>
          <w:iCs/>
        </w:rPr>
      </w:pPr>
    </w:p>
    <w:p w:rsidR="00A0234A" w:rsidRDefault="00A0234A" w:rsidP="00A0234A">
      <w:pPr>
        <w:tabs>
          <w:tab w:val="left" w:pos="2268"/>
        </w:tabs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název společnosti:</w:t>
      </w:r>
      <w:r>
        <w:rPr>
          <w:rFonts w:ascii="Calibri" w:hAnsi="Calibri"/>
          <w:b/>
          <w:iCs/>
        </w:rPr>
        <w:tab/>
        <w:t>………………………………………………….</w:t>
      </w: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  <w:r>
        <w:rPr>
          <w:rFonts w:ascii="Calibri" w:hAnsi="Calibri"/>
          <w:iCs/>
        </w:rPr>
        <w:t>sídlo:</w:t>
      </w:r>
      <w:r>
        <w:rPr>
          <w:rFonts w:ascii="Calibri" w:hAnsi="Calibri"/>
          <w:iCs/>
        </w:rPr>
        <w:tab/>
        <w:t>………………………………………………….</w:t>
      </w: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  <w:r>
        <w:rPr>
          <w:rFonts w:ascii="Calibri" w:hAnsi="Calibri"/>
          <w:iCs/>
        </w:rPr>
        <w:t>právní forma:</w:t>
      </w:r>
      <w:r>
        <w:rPr>
          <w:rFonts w:ascii="Calibri" w:hAnsi="Calibri"/>
          <w:iCs/>
        </w:rPr>
        <w:tab/>
        <w:t>………………………………………………….</w:t>
      </w: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</w:p>
    <w:p w:rsidR="00A0234A" w:rsidRDefault="00A0234A" w:rsidP="00A0234A">
      <w:pPr>
        <w:tabs>
          <w:tab w:val="left" w:pos="2268"/>
        </w:tabs>
        <w:outlineLvl w:val="0"/>
        <w:rPr>
          <w:rFonts w:ascii="Calibri" w:hAnsi="Calibri"/>
          <w:iCs/>
        </w:rPr>
      </w:pPr>
      <w:r>
        <w:rPr>
          <w:rFonts w:ascii="Calibri" w:hAnsi="Calibri"/>
          <w:iCs/>
        </w:rPr>
        <w:t>IČO:</w:t>
      </w:r>
      <w:r>
        <w:rPr>
          <w:rFonts w:ascii="Calibri" w:hAnsi="Calibri"/>
          <w:iCs/>
        </w:rPr>
        <w:tab/>
        <w:t>………………………………………………….</w:t>
      </w:r>
    </w:p>
    <w:p w:rsidR="00A0234A" w:rsidRDefault="00A0234A" w:rsidP="00A0234A">
      <w:pPr>
        <w:pStyle w:val="Zkladntext"/>
        <w:ind w:right="-284"/>
        <w:rPr>
          <w:rFonts w:ascii="Calibri" w:hAnsi="Calibri"/>
          <w:b/>
          <w:bCs/>
        </w:rPr>
      </w:pPr>
    </w:p>
    <w:p w:rsidR="00A0234A" w:rsidRDefault="00A0234A" w:rsidP="00A0234A">
      <w:pPr>
        <w:pStyle w:val="Zkladntext"/>
        <w:ind w:right="-284"/>
        <w:rPr>
          <w:rFonts w:ascii="Calibri" w:hAnsi="Calibri"/>
          <w:b/>
          <w:bCs/>
        </w:rPr>
      </w:pPr>
    </w:p>
    <w:p w:rsidR="00A0234A" w:rsidRDefault="00A0234A" w:rsidP="00A0234A">
      <w:pPr>
        <w:pStyle w:val="Zkladntext"/>
        <w:spacing w:after="0" w:line="360" w:lineRule="auto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 xml:space="preserve">splňuji/splňujeme </w:t>
      </w:r>
      <w:r w:rsidR="009D1351">
        <w:rPr>
          <w:rFonts w:ascii="Calibri" w:hAnsi="Calibri"/>
          <w:bCs/>
        </w:rPr>
        <w:t>základní způsobilost dle § 74</w:t>
      </w:r>
      <w:r w:rsidR="00067488">
        <w:rPr>
          <w:rFonts w:ascii="Calibri" w:hAnsi="Calibri"/>
          <w:bCs/>
        </w:rPr>
        <w:t xml:space="preserve"> zákona pro</w:t>
      </w:r>
      <w:r w:rsidR="009D1351">
        <w:rPr>
          <w:rFonts w:ascii="Calibri" w:hAnsi="Calibri"/>
          <w:bCs/>
        </w:rPr>
        <w:t xml:space="preserve"> </w:t>
      </w:r>
      <w:r w:rsidR="00195599" w:rsidRPr="00195599">
        <w:rPr>
          <w:rFonts w:ascii="Calibri" w:hAnsi="Calibri"/>
          <w:b/>
          <w:bCs/>
        </w:rPr>
        <w:t>„</w:t>
      </w:r>
      <w:r w:rsidR="00067488">
        <w:rPr>
          <w:rFonts w:ascii="Calibri" w:hAnsi="Calibri"/>
          <w:b/>
          <w:bCs/>
        </w:rPr>
        <w:t xml:space="preserve">Dynamický nákupní systém - </w:t>
      </w:r>
      <w:r w:rsidR="00195599" w:rsidRPr="00195599">
        <w:rPr>
          <w:rFonts w:ascii="Calibri" w:hAnsi="Calibri"/>
          <w:b/>
          <w:bCs/>
        </w:rPr>
        <w:t>Opravy a rekonstrukce budov pro městský obvod Slezská Ostrava“</w:t>
      </w:r>
      <w:r w:rsidR="00255AE6">
        <w:rPr>
          <w:rFonts w:ascii="Calibri" w:hAnsi="Calibri"/>
          <w:b/>
          <w:bCs/>
        </w:rPr>
        <w:t>.</w:t>
      </w:r>
      <w:bookmarkStart w:id="0" w:name="_GoBack"/>
      <w:bookmarkEnd w:id="0"/>
      <w:r w:rsidR="008513D3" w:rsidRPr="00CD5B8C">
        <w:rPr>
          <w:rFonts w:ascii="Calibri" w:hAnsi="Calibri"/>
          <w:b/>
        </w:rPr>
        <w:t xml:space="preserve"> </w:t>
      </w:r>
    </w:p>
    <w:p w:rsidR="00A0234A" w:rsidRDefault="00A0234A" w:rsidP="00A0234A">
      <w:pPr>
        <w:rPr>
          <w:rFonts w:ascii="Calibri" w:hAnsi="Calibri"/>
        </w:rPr>
      </w:pPr>
    </w:p>
    <w:p w:rsidR="00A0234A" w:rsidRDefault="00A0234A" w:rsidP="00A0234A">
      <w:pPr>
        <w:rPr>
          <w:rFonts w:ascii="Calibri" w:hAnsi="Calibri"/>
        </w:rPr>
      </w:pPr>
    </w:p>
    <w:p w:rsidR="008513D3" w:rsidRDefault="008513D3" w:rsidP="00A0234A">
      <w:pPr>
        <w:rPr>
          <w:rFonts w:ascii="Calibri" w:hAnsi="Calibri"/>
        </w:rPr>
      </w:pPr>
    </w:p>
    <w:p w:rsidR="00A0234A" w:rsidRDefault="00A0234A" w:rsidP="00A0234A">
      <w:pPr>
        <w:rPr>
          <w:rFonts w:ascii="Calibri" w:hAnsi="Calibri"/>
        </w:rPr>
      </w:pPr>
    </w:p>
    <w:p w:rsidR="00A0234A" w:rsidRDefault="00A0234A" w:rsidP="00A0234A">
      <w:pPr>
        <w:rPr>
          <w:rFonts w:ascii="Calibri" w:hAnsi="Calibri"/>
        </w:rPr>
      </w:pPr>
      <w:r>
        <w:rPr>
          <w:rFonts w:ascii="Calibri" w:hAnsi="Calibri"/>
        </w:rPr>
        <w:t>V ………………………… dne …………</w:t>
      </w:r>
      <w:r w:rsidR="005B0196">
        <w:rPr>
          <w:rFonts w:ascii="Calibri" w:hAnsi="Calibri"/>
        </w:rPr>
        <w:t>……</w:t>
      </w:r>
      <w:proofErr w:type="gramStart"/>
      <w:r w:rsidR="005B0196">
        <w:rPr>
          <w:rFonts w:ascii="Calibri" w:hAnsi="Calibri"/>
        </w:rPr>
        <w:t>…..</w:t>
      </w:r>
      <w:proofErr w:type="gramEnd"/>
      <w:r>
        <w:rPr>
          <w:rFonts w:ascii="Calibri" w:hAnsi="Calibri"/>
        </w:rPr>
        <w:t xml:space="preserve"> </w:t>
      </w:r>
    </w:p>
    <w:p w:rsidR="00A0234A" w:rsidRDefault="00A0234A" w:rsidP="00A0234A">
      <w:pPr>
        <w:rPr>
          <w:rFonts w:ascii="Calibri" w:hAnsi="Calibri"/>
        </w:rPr>
      </w:pPr>
    </w:p>
    <w:p w:rsidR="00A0234A" w:rsidRDefault="00A0234A" w:rsidP="00A0234A">
      <w:pPr>
        <w:jc w:val="left"/>
        <w:rPr>
          <w:rFonts w:ascii="Calibri" w:hAnsi="Calibri"/>
        </w:rPr>
      </w:pPr>
    </w:p>
    <w:p w:rsidR="008513D3" w:rsidRDefault="008513D3" w:rsidP="00A0234A">
      <w:pPr>
        <w:jc w:val="left"/>
        <w:rPr>
          <w:rFonts w:ascii="Calibri" w:hAnsi="Calibri"/>
        </w:rPr>
      </w:pPr>
    </w:p>
    <w:p w:rsidR="008513D3" w:rsidRDefault="008513D3" w:rsidP="00A0234A">
      <w:pPr>
        <w:jc w:val="left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4"/>
        <w:gridCol w:w="4904"/>
      </w:tblGrid>
      <w:tr w:rsidR="00A0234A" w:rsidTr="00A0234A">
        <w:tc>
          <w:tcPr>
            <w:tcW w:w="5172" w:type="dxa"/>
          </w:tcPr>
          <w:p w:rsidR="00A0234A" w:rsidRDefault="00A0234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72" w:type="dxa"/>
            <w:hideMark/>
          </w:tcPr>
          <w:p w:rsidR="00A0234A" w:rsidRDefault="00A023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………………….……………………………….</w:t>
            </w:r>
          </w:p>
          <w:p w:rsidR="00A0234A" w:rsidRDefault="00B7408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</w:t>
            </w:r>
            <w:r w:rsidR="00BC4D19">
              <w:rPr>
                <w:rFonts w:ascii="Calibri" w:hAnsi="Calibri"/>
              </w:rPr>
              <w:t>ba oprávněná jednat za dodavatele</w:t>
            </w:r>
          </w:p>
          <w:p w:rsidR="00A0234A" w:rsidRDefault="00A023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(razítko)</w:t>
            </w:r>
          </w:p>
        </w:tc>
      </w:tr>
    </w:tbl>
    <w:p w:rsidR="009A5655" w:rsidRDefault="009A5655"/>
    <w:sectPr w:rsidR="009A5655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234A"/>
    <w:rsid w:val="0000124B"/>
    <w:rsid w:val="00035008"/>
    <w:rsid w:val="00067488"/>
    <w:rsid w:val="00081A5F"/>
    <w:rsid w:val="00195599"/>
    <w:rsid w:val="001A7DF9"/>
    <w:rsid w:val="00255AE6"/>
    <w:rsid w:val="002F061F"/>
    <w:rsid w:val="00417D90"/>
    <w:rsid w:val="005B0196"/>
    <w:rsid w:val="00705E02"/>
    <w:rsid w:val="007800FD"/>
    <w:rsid w:val="008513D3"/>
    <w:rsid w:val="009A5655"/>
    <w:rsid w:val="009D1351"/>
    <w:rsid w:val="00A0234A"/>
    <w:rsid w:val="00A21825"/>
    <w:rsid w:val="00AB5C68"/>
    <w:rsid w:val="00B74080"/>
    <w:rsid w:val="00BC4D19"/>
    <w:rsid w:val="00CD5B8C"/>
    <w:rsid w:val="00DB1D2F"/>
    <w:rsid w:val="00EB4AAD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3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0234A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basedOn w:val="Standardnpsmoodstavce"/>
    <w:link w:val="Nzev"/>
    <w:rsid w:val="00A0234A"/>
    <w:rPr>
      <w:rFonts w:ascii="Arial" w:eastAsia="Times New Roman" w:hAnsi="Arial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A023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 Stoszek</cp:lastModifiedBy>
  <cp:revision>13</cp:revision>
  <dcterms:created xsi:type="dcterms:W3CDTF">2018-07-10T08:24:00Z</dcterms:created>
  <dcterms:modified xsi:type="dcterms:W3CDTF">2020-02-14T09:14:00Z</dcterms:modified>
</cp:coreProperties>
</file>