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601618" w:rsidRDefault="004D14A6" w:rsidP="00135B9C">
      <w:pPr>
        <w:jc w:val="center"/>
        <w:rPr>
          <w:b/>
        </w:rPr>
      </w:pPr>
      <w:r w:rsidRPr="00FC48F3">
        <w:rPr>
          <w:b/>
        </w:rPr>
        <w:t>k veřejné zakázce</w:t>
      </w:r>
      <w:r w:rsidR="00A65845" w:rsidRPr="00FC48F3">
        <w:rPr>
          <w:b/>
        </w:rPr>
        <w:t xml:space="preserve"> s</w:t>
      </w:r>
      <w:r w:rsidR="002F653F" w:rsidRPr="00FC48F3">
        <w:rPr>
          <w:b/>
        </w:rPr>
        <w:t> </w:t>
      </w:r>
      <w:r w:rsidR="00A65845" w:rsidRPr="00FC48F3">
        <w:rPr>
          <w:b/>
        </w:rPr>
        <w:t>názvem</w:t>
      </w:r>
      <w:r w:rsidR="002F653F" w:rsidRPr="00FC48F3">
        <w:rPr>
          <w:b/>
        </w:rPr>
        <w:t>:</w:t>
      </w:r>
    </w:p>
    <w:p w:rsidR="002E3F94" w:rsidRPr="00A10A30" w:rsidRDefault="002E3F94" w:rsidP="002E3F9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26247E">
        <w:rPr>
          <w:b/>
          <w:sz w:val="22"/>
          <w:szCs w:val="22"/>
        </w:rPr>
        <w:t xml:space="preserve">Dodávka 2 ks nových dodávkových vozidel na </w:t>
      </w:r>
      <w:r w:rsidR="000075D8">
        <w:rPr>
          <w:b/>
          <w:sz w:val="22"/>
          <w:szCs w:val="22"/>
        </w:rPr>
        <w:t>pohon CNG</w:t>
      </w:r>
      <w:bookmarkStart w:id="0" w:name="_GoBack"/>
      <w:bookmarkEnd w:id="0"/>
      <w:r w:rsidRPr="00A10A30">
        <w:rPr>
          <w:b/>
          <w:sz w:val="22"/>
          <w:szCs w:val="22"/>
        </w:rPr>
        <w:t xml:space="preserve">“ </w:t>
      </w:r>
    </w:p>
    <w:p w:rsidR="004D14A6" w:rsidRPr="00FC48F3" w:rsidRDefault="004D14A6" w:rsidP="00526C57">
      <w:pPr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  <w:r w:rsidR="003F2D70">
        <w:t xml:space="preserve"> </w:t>
      </w:r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>podle ust.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r w:rsidRPr="00FC48F3">
        <w:t xml:space="preserve">ust.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5B2FC7">
        <w:t>.</w:t>
      </w:r>
    </w:p>
    <w:p w:rsidR="00AD0A9A" w:rsidRDefault="00AD0A9A" w:rsidP="00D55772">
      <w:pPr>
        <w:ind w:left="4253" w:hanging="4253"/>
        <w:jc w:val="both"/>
      </w:pPr>
    </w:p>
    <w:p w:rsidR="00AD0A9A" w:rsidRDefault="00AD0A9A" w:rsidP="00AD0A9A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804D7E" w:rsidRDefault="00AD0A9A" w:rsidP="00804D7E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</w:t>
      </w:r>
      <w:r w:rsidR="00804D7E">
        <w:rPr>
          <w:i/>
          <w:iCs/>
          <w:color w:val="00B0F0"/>
          <w:sz w:val="22"/>
          <w:szCs w:val="22"/>
        </w:rPr>
        <w:t>e.</w:t>
      </w:r>
    </w:p>
    <w:p w:rsidR="00495B1B" w:rsidRPr="00FC48F3" w:rsidRDefault="00495B1B" w:rsidP="004E08B8">
      <w:pPr>
        <w:pStyle w:val="Default"/>
        <w:jc w:val="both"/>
        <w:rPr>
          <w:rFonts w:ascii="Times New Roman" w:hAnsi="Times New Roman" w:cs="Times New Roman"/>
        </w:rPr>
      </w:pP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>podpis statutárního orgánu dodavatele nebo osoby oprávněné jednat za dodavatele</w:t>
      </w:r>
    </w:p>
    <w:sectPr w:rsidR="004E08B8" w:rsidRPr="00FC48F3" w:rsidSect="002E3F94">
      <w:headerReference w:type="default" r:id="rId7"/>
      <w:footerReference w:type="even" r:id="rId8"/>
      <w:pgSz w:w="11906" w:h="16838"/>
      <w:pgMar w:top="18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3F" w:rsidRDefault="0065793F">
      <w:r>
        <w:separator/>
      </w:r>
    </w:p>
  </w:endnote>
  <w:endnote w:type="continuationSeparator" w:id="0">
    <w:p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3F" w:rsidRDefault="0065793F">
      <w:r>
        <w:separator/>
      </w:r>
    </w:p>
  </w:footnote>
  <w:footnote w:type="continuationSeparator" w:id="0">
    <w:p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</w:t>
    </w:r>
    <w:r w:rsidR="002E3F94">
      <w:rPr>
        <w:i/>
        <w:sz w:val="22"/>
        <w:szCs w:val="22"/>
      </w:rPr>
      <w:t>2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</w:p>
  <w:p w:rsidR="00CF5E0C" w:rsidRDefault="002E3F94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BA7B8CC" wp14:editId="5C693A82">
          <wp:simplePos x="0" y="0"/>
          <wp:positionH relativeFrom="page">
            <wp:posOffset>671195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2E3F94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6A8C58F0" wp14:editId="253CE19B">
          <wp:simplePos x="0" y="0"/>
          <wp:positionH relativeFrom="margin">
            <wp:posOffset>3796030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406"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075D8"/>
    <w:rsid w:val="000757DF"/>
    <w:rsid w:val="000870B4"/>
    <w:rsid w:val="000C05C6"/>
    <w:rsid w:val="000F4ABA"/>
    <w:rsid w:val="00135B9C"/>
    <w:rsid w:val="001D4801"/>
    <w:rsid w:val="001E3AE1"/>
    <w:rsid w:val="0021234C"/>
    <w:rsid w:val="0026247E"/>
    <w:rsid w:val="002754D9"/>
    <w:rsid w:val="002A2A87"/>
    <w:rsid w:val="002B0A80"/>
    <w:rsid w:val="002C6BDD"/>
    <w:rsid w:val="002D2D30"/>
    <w:rsid w:val="002E3F94"/>
    <w:rsid w:val="002F4688"/>
    <w:rsid w:val="002F653F"/>
    <w:rsid w:val="003F2D70"/>
    <w:rsid w:val="004312E4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72CA7"/>
    <w:rsid w:val="005B2FC7"/>
    <w:rsid w:val="005E6947"/>
    <w:rsid w:val="00601618"/>
    <w:rsid w:val="00602D86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558B5"/>
    <w:rsid w:val="00867924"/>
    <w:rsid w:val="008A2252"/>
    <w:rsid w:val="008E736E"/>
    <w:rsid w:val="008F51ED"/>
    <w:rsid w:val="009225EA"/>
    <w:rsid w:val="009D378C"/>
    <w:rsid w:val="00A047D6"/>
    <w:rsid w:val="00A32DCF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43B99"/>
    <w:rsid w:val="00C631BE"/>
    <w:rsid w:val="00CA0E79"/>
    <w:rsid w:val="00CF5E0C"/>
    <w:rsid w:val="00D069E8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438BF8C0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36</cp:revision>
  <cp:lastPrinted>2016-10-17T10:30:00Z</cp:lastPrinted>
  <dcterms:created xsi:type="dcterms:W3CDTF">2016-11-11T14:39:00Z</dcterms:created>
  <dcterms:modified xsi:type="dcterms:W3CDTF">2020-02-20T12:10:00Z</dcterms:modified>
</cp:coreProperties>
</file>