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91D2E2" w14:textId="045B4B28" w:rsidR="008F2F6C" w:rsidRDefault="00916DEF" w:rsidP="00B61C36">
      <w:pPr>
        <w:pStyle w:val="Nadpis1"/>
        <w:tabs>
          <w:tab w:val="center" w:pos="4702"/>
          <w:tab w:val="left" w:pos="8610"/>
        </w:tabs>
        <w:rPr>
          <w:sz w:val="28"/>
        </w:rPr>
      </w:pPr>
      <w:r>
        <w:rPr>
          <w:noProof/>
        </w:rPr>
        <w:drawing>
          <wp:inline distT="0" distB="0" distL="0" distR="0" wp14:anchorId="3D5EEC36" wp14:editId="7D98B3AC">
            <wp:extent cx="2247900" cy="5334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47900" cy="533400"/>
                    </a:xfrm>
                    <a:prstGeom prst="rect">
                      <a:avLst/>
                    </a:prstGeom>
                    <a:noFill/>
                    <a:ln>
                      <a:noFill/>
                    </a:ln>
                  </pic:spPr>
                </pic:pic>
              </a:graphicData>
            </a:graphic>
          </wp:inline>
        </w:drawing>
      </w:r>
    </w:p>
    <w:p w14:paraId="752F83F7" w14:textId="77777777" w:rsidR="00B61C36" w:rsidRPr="00B61C36" w:rsidRDefault="00B61C36" w:rsidP="00B61C36"/>
    <w:p w14:paraId="07424B51" w14:textId="0618874C" w:rsidR="005C2B68" w:rsidRPr="00A8184C" w:rsidRDefault="005C2B68" w:rsidP="008F2F6C">
      <w:pPr>
        <w:pStyle w:val="Nadpis1"/>
        <w:rPr>
          <w:b/>
          <w:bCs/>
          <w:sz w:val="28"/>
        </w:rPr>
      </w:pPr>
      <w:r w:rsidRPr="00A8184C">
        <w:rPr>
          <w:b/>
          <w:bCs/>
          <w:sz w:val="28"/>
        </w:rPr>
        <w:t xml:space="preserve">NÁVRH </w:t>
      </w:r>
    </w:p>
    <w:p w14:paraId="155021E5" w14:textId="08176F15" w:rsidR="000D1881" w:rsidRDefault="000D1881" w:rsidP="000D1881">
      <w:pPr>
        <w:pStyle w:val="Nadpis4"/>
        <w:jc w:val="center"/>
        <w:rPr>
          <w:sz w:val="28"/>
        </w:rPr>
      </w:pPr>
      <w:r>
        <w:rPr>
          <w:sz w:val="28"/>
        </w:rPr>
        <w:t>S M L O U V A  O  D Í L O</w:t>
      </w:r>
      <w:r w:rsidR="002C3D2C">
        <w:rPr>
          <w:sz w:val="28"/>
        </w:rPr>
        <w:t xml:space="preserve"> </w:t>
      </w:r>
      <w:r w:rsidR="003119A1">
        <w:rPr>
          <w:sz w:val="28"/>
        </w:rPr>
        <w:t xml:space="preserve"> </w:t>
      </w:r>
    </w:p>
    <w:p w14:paraId="060D3D7E" w14:textId="76F5944C" w:rsidR="0091302A" w:rsidRDefault="0091302A" w:rsidP="005B3243">
      <w:pPr>
        <w:spacing w:after="60"/>
        <w:jc w:val="center"/>
        <w:rPr>
          <w:b/>
          <w:sz w:val="22"/>
          <w:szCs w:val="22"/>
        </w:rPr>
      </w:pPr>
      <w:r>
        <w:t xml:space="preserve">číslo smlouvy objednatele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bookmarkStart w:id="0" w:name="_GoBack"/>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bookmarkEnd w:id="0"/>
      <w:r w:rsidRPr="00296F8A">
        <w:rPr>
          <w:b/>
          <w:sz w:val="22"/>
          <w:szCs w:val="22"/>
        </w:rPr>
        <w:fldChar w:fldCharType="end"/>
      </w:r>
    </w:p>
    <w:p w14:paraId="46472EDB" w14:textId="4E2520C7" w:rsidR="0091302A" w:rsidRPr="0091302A" w:rsidRDefault="0091302A" w:rsidP="0091302A">
      <w:pPr>
        <w:jc w:val="center"/>
      </w:pPr>
      <w:r w:rsidRPr="0091302A">
        <w:t>číslo smlouvy zhotovitele</w:t>
      </w:r>
      <w:r>
        <w:rPr>
          <w:b/>
          <w:sz w:val="22"/>
          <w:szCs w:val="22"/>
        </w:rPr>
        <w:t xml:space="preserve"> </w:t>
      </w:r>
      <w:r w:rsidRPr="00296F8A">
        <w:rPr>
          <w:b/>
          <w:sz w:val="22"/>
          <w:szCs w:val="22"/>
        </w:rPr>
        <w:fldChar w:fldCharType="begin">
          <w:ffData>
            <w:name w:val=""/>
            <w:enabled/>
            <w:calcOnExit w:val="0"/>
            <w:textInput/>
          </w:ffData>
        </w:fldChar>
      </w:r>
      <w:r w:rsidRPr="00296F8A">
        <w:rPr>
          <w:b/>
          <w:sz w:val="22"/>
          <w:szCs w:val="22"/>
        </w:rPr>
        <w:instrText xml:space="preserve"> FORMTEXT </w:instrText>
      </w:r>
      <w:r w:rsidRPr="00296F8A">
        <w:rPr>
          <w:b/>
          <w:sz w:val="22"/>
          <w:szCs w:val="22"/>
        </w:rPr>
      </w:r>
      <w:r w:rsidRPr="00296F8A">
        <w:rPr>
          <w:b/>
          <w:sz w:val="22"/>
          <w:szCs w:val="22"/>
        </w:rPr>
        <w:fldChar w:fldCharType="separate"/>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noProof/>
          <w:sz w:val="22"/>
          <w:szCs w:val="22"/>
        </w:rPr>
        <w:t> </w:t>
      </w:r>
      <w:r w:rsidRPr="00296F8A">
        <w:rPr>
          <w:b/>
          <w:sz w:val="22"/>
          <w:szCs w:val="22"/>
        </w:rPr>
        <w:fldChar w:fldCharType="end"/>
      </w:r>
    </w:p>
    <w:p w14:paraId="3E30FBE6" w14:textId="77777777" w:rsidR="000D1881" w:rsidRDefault="000D1881" w:rsidP="000D188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p>
    <w:p w14:paraId="783C78BF" w14:textId="77777777" w:rsidR="000D1881" w:rsidRDefault="000D1881" w:rsidP="000D1881">
      <w:pPr>
        <w:pStyle w:val="Textvbloku"/>
        <w:jc w:val="center"/>
        <w:rPr>
          <w:b/>
          <w:sz w:val="22"/>
        </w:rPr>
      </w:pPr>
      <w:r>
        <w:rPr>
          <w:sz w:val="22"/>
        </w:rPr>
        <w:t xml:space="preserve"> </w:t>
      </w:r>
    </w:p>
    <w:p w14:paraId="42F1418E" w14:textId="77777777" w:rsidR="000D1881" w:rsidRDefault="000D1881" w:rsidP="000D1881">
      <w:pPr>
        <w:pStyle w:val="Textvbloku"/>
        <w:jc w:val="center"/>
        <w:rPr>
          <w:b/>
          <w:sz w:val="22"/>
        </w:rPr>
      </w:pPr>
    </w:p>
    <w:p w14:paraId="3C6CBC54" w14:textId="04C3A2A3" w:rsidR="000D1881" w:rsidRDefault="000D1881" w:rsidP="000D1881">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0D1881">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91302A" w:rsidRDefault="000D1881" w:rsidP="000D1881">
      <w:pPr>
        <w:pStyle w:val="Textvbloku"/>
        <w:tabs>
          <w:tab w:val="left" w:pos="4820"/>
        </w:tabs>
        <w:rPr>
          <w:b/>
          <w:sz w:val="22"/>
          <w:szCs w:val="22"/>
        </w:rPr>
      </w:pPr>
      <w:r w:rsidRPr="0091302A">
        <w:rPr>
          <w:sz w:val="22"/>
          <w:szCs w:val="22"/>
        </w:rPr>
        <w:t>Objednatel:</w:t>
      </w:r>
      <w:r w:rsidRPr="0091302A">
        <w:rPr>
          <w:sz w:val="22"/>
          <w:szCs w:val="22"/>
        </w:rPr>
        <w:tab/>
        <w:t>Zhotovitel:</w:t>
      </w:r>
    </w:p>
    <w:p w14:paraId="2C90560E" w14:textId="77777777" w:rsidR="000D1881" w:rsidRPr="0091302A" w:rsidRDefault="000D1881" w:rsidP="000D1881">
      <w:pPr>
        <w:pStyle w:val="Textvbloku"/>
        <w:tabs>
          <w:tab w:val="left" w:pos="4820"/>
        </w:tabs>
        <w:rPr>
          <w:b/>
          <w:sz w:val="22"/>
          <w:szCs w:val="22"/>
        </w:rPr>
      </w:pPr>
    </w:p>
    <w:p w14:paraId="3842125B" w14:textId="5648B887" w:rsidR="000D1881" w:rsidRPr="0091302A" w:rsidRDefault="0091302A" w:rsidP="000D1881">
      <w:pPr>
        <w:pStyle w:val="Textvbloku"/>
        <w:tabs>
          <w:tab w:val="left" w:pos="4820"/>
        </w:tabs>
        <w:rPr>
          <w:b/>
          <w:sz w:val="22"/>
          <w:szCs w:val="22"/>
        </w:rPr>
      </w:pPr>
      <w:r w:rsidRPr="0091302A">
        <w:rPr>
          <w:b/>
          <w:sz w:val="22"/>
          <w:szCs w:val="22"/>
        </w:rPr>
        <w:t>m</w:t>
      </w:r>
      <w:r w:rsidR="00345B69" w:rsidRPr="0091302A">
        <w:rPr>
          <w:b/>
          <w:sz w:val="22"/>
          <w:szCs w:val="22"/>
        </w:rPr>
        <w:t xml:space="preserve">ěsto </w:t>
      </w:r>
      <w:r w:rsidRPr="0091302A">
        <w:rPr>
          <w:b/>
          <w:sz w:val="22"/>
          <w:szCs w:val="22"/>
        </w:rPr>
        <w:t>Uherský Brod</w:t>
      </w:r>
      <w:r w:rsidR="00FE4C6A" w:rsidRPr="0091302A">
        <w:rPr>
          <w:b/>
          <w:sz w:val="22"/>
          <w:szCs w:val="22"/>
        </w:rPr>
        <w:t xml:space="preserve">             </w:t>
      </w:r>
      <w:r w:rsidR="005B3243">
        <w:rPr>
          <w:b/>
          <w:sz w:val="22"/>
          <w:szCs w:val="22"/>
        </w:rPr>
        <w:t xml:space="preserve">                         </w:t>
      </w:r>
      <w:r w:rsidR="00FD0D96" w:rsidRPr="0091302A">
        <w:rPr>
          <w:b/>
          <w:sz w:val="22"/>
          <w:szCs w:val="22"/>
        </w:rPr>
        <w:t xml:space="preserve">       </w:t>
      </w:r>
      <w:r w:rsidR="00296F8A" w:rsidRPr="0091302A">
        <w:rPr>
          <w:b/>
          <w:sz w:val="22"/>
          <w:szCs w:val="22"/>
        </w:rPr>
        <w:tab/>
      </w:r>
      <w:r w:rsidR="00E01AA5" w:rsidRPr="0091302A">
        <w:rPr>
          <w:b/>
          <w:sz w:val="22"/>
          <w:szCs w:val="22"/>
        </w:rPr>
        <w:fldChar w:fldCharType="begin">
          <w:ffData>
            <w:name w:val=""/>
            <w:enabled/>
            <w:calcOnExit w:val="0"/>
            <w:textInput/>
          </w:ffData>
        </w:fldChar>
      </w:r>
      <w:r w:rsidR="00FE4C6A" w:rsidRPr="0091302A">
        <w:rPr>
          <w:b/>
          <w:sz w:val="22"/>
          <w:szCs w:val="22"/>
        </w:rPr>
        <w:instrText xml:space="preserve"> FORMTEXT </w:instrText>
      </w:r>
      <w:r w:rsidR="00E01AA5" w:rsidRPr="0091302A">
        <w:rPr>
          <w:b/>
          <w:sz w:val="22"/>
          <w:szCs w:val="22"/>
        </w:rPr>
      </w:r>
      <w:r w:rsidR="00E01AA5" w:rsidRPr="0091302A">
        <w:rPr>
          <w:b/>
          <w:sz w:val="22"/>
          <w:szCs w:val="22"/>
        </w:rPr>
        <w:fldChar w:fldCharType="separate"/>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FE4C6A" w:rsidRPr="0091302A">
        <w:rPr>
          <w:b/>
          <w:noProof/>
          <w:sz w:val="22"/>
          <w:szCs w:val="22"/>
        </w:rPr>
        <w:t> </w:t>
      </w:r>
      <w:r w:rsidR="00E01AA5" w:rsidRPr="0091302A">
        <w:rPr>
          <w:b/>
          <w:sz w:val="22"/>
          <w:szCs w:val="22"/>
        </w:rPr>
        <w:fldChar w:fldCharType="end"/>
      </w:r>
      <w:r w:rsidR="00FE4C6A" w:rsidRPr="0091302A">
        <w:rPr>
          <w:b/>
          <w:sz w:val="22"/>
          <w:szCs w:val="22"/>
        </w:rPr>
        <w:tab/>
      </w:r>
    </w:p>
    <w:p w14:paraId="59C6FA88" w14:textId="77777777" w:rsidR="00FE4C6A" w:rsidRPr="0091302A" w:rsidRDefault="00FE4C6A" w:rsidP="000D1881">
      <w:pPr>
        <w:pStyle w:val="Textvbloku"/>
        <w:tabs>
          <w:tab w:val="left" w:pos="4820"/>
        </w:tabs>
        <w:rPr>
          <w:bCs/>
          <w:sz w:val="22"/>
          <w:szCs w:val="22"/>
        </w:rPr>
      </w:pPr>
    </w:p>
    <w:p w14:paraId="41862C91" w14:textId="3BB4B380" w:rsidR="000D1881" w:rsidRPr="0091302A" w:rsidRDefault="0091302A" w:rsidP="000D1881">
      <w:pPr>
        <w:pStyle w:val="Textvbloku"/>
        <w:tabs>
          <w:tab w:val="left" w:pos="4820"/>
        </w:tabs>
        <w:rPr>
          <w:bCs/>
          <w:sz w:val="22"/>
          <w:szCs w:val="22"/>
        </w:rPr>
      </w:pPr>
      <w:r w:rsidRPr="0091302A">
        <w:rPr>
          <w:sz w:val="22"/>
          <w:szCs w:val="22"/>
        </w:rPr>
        <w:t>Masarykovo nám. 100</w:t>
      </w:r>
      <w:r w:rsidR="000D1881" w:rsidRPr="0091302A">
        <w:rPr>
          <w:bCs/>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3688580" w14:textId="77777777" w:rsidR="000D1881" w:rsidRPr="0091302A" w:rsidRDefault="000D1881" w:rsidP="000D1881">
      <w:pPr>
        <w:pStyle w:val="Textvbloku"/>
        <w:tabs>
          <w:tab w:val="left" w:pos="4820"/>
        </w:tabs>
        <w:rPr>
          <w:sz w:val="22"/>
          <w:szCs w:val="22"/>
        </w:rPr>
      </w:pPr>
    </w:p>
    <w:p w14:paraId="6BD65CA2" w14:textId="16FF8BCE" w:rsidR="000D1881" w:rsidRPr="0091302A" w:rsidRDefault="00F444A8" w:rsidP="000D1881">
      <w:pPr>
        <w:pStyle w:val="Textvbloku"/>
        <w:tabs>
          <w:tab w:val="left" w:pos="4820"/>
        </w:tabs>
        <w:rPr>
          <w:sz w:val="22"/>
          <w:szCs w:val="22"/>
        </w:rPr>
      </w:pPr>
      <w:r>
        <w:rPr>
          <w:sz w:val="22"/>
          <w:szCs w:val="22"/>
        </w:rPr>
        <w:t>688 01</w:t>
      </w:r>
      <w:r w:rsidR="0091302A" w:rsidRPr="0091302A">
        <w:rPr>
          <w:sz w:val="22"/>
          <w:szCs w:val="22"/>
        </w:rPr>
        <w:t xml:space="preserve"> Uherský Brod</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9ACAA97" w14:textId="77777777" w:rsidR="000D1881" w:rsidRPr="0091302A" w:rsidRDefault="000D1881" w:rsidP="000D1881">
      <w:pPr>
        <w:pStyle w:val="Textvbloku"/>
        <w:tabs>
          <w:tab w:val="left" w:pos="4820"/>
        </w:tabs>
        <w:rPr>
          <w:sz w:val="22"/>
          <w:szCs w:val="22"/>
        </w:rPr>
      </w:pPr>
    </w:p>
    <w:p w14:paraId="10192086" w14:textId="1297570A" w:rsidR="000D1881" w:rsidRPr="0091302A" w:rsidRDefault="00296F8A" w:rsidP="000D1881">
      <w:pPr>
        <w:pStyle w:val="Textvbloku"/>
        <w:tabs>
          <w:tab w:val="left" w:pos="4820"/>
        </w:tabs>
        <w:rPr>
          <w:sz w:val="22"/>
          <w:szCs w:val="22"/>
        </w:rPr>
      </w:pPr>
      <w:r w:rsidRPr="0091302A">
        <w:rPr>
          <w:sz w:val="22"/>
          <w:szCs w:val="22"/>
        </w:rPr>
        <w:t>dále jen „Objednatel“</w:t>
      </w:r>
      <w:r w:rsidRPr="0091302A">
        <w:rPr>
          <w:sz w:val="22"/>
          <w:szCs w:val="22"/>
        </w:rPr>
        <w:tab/>
        <w:t>dále jen „</w:t>
      </w:r>
      <w:r w:rsidR="000D1881" w:rsidRPr="0091302A">
        <w:rPr>
          <w:sz w:val="22"/>
          <w:szCs w:val="22"/>
        </w:rPr>
        <w:t>Zhotovitel“</w:t>
      </w:r>
    </w:p>
    <w:p w14:paraId="2F017AF7" w14:textId="77777777" w:rsidR="000D1881" w:rsidRPr="0091302A" w:rsidRDefault="000D1881" w:rsidP="000D1881">
      <w:pPr>
        <w:pStyle w:val="Textvbloku"/>
        <w:rPr>
          <w:sz w:val="22"/>
          <w:szCs w:val="22"/>
        </w:rPr>
      </w:pPr>
      <w:r w:rsidRPr="0091302A">
        <w:rPr>
          <w:sz w:val="22"/>
          <w:szCs w:val="22"/>
        </w:rPr>
        <w:t>---------------------------------------------------------------------------------------------------------------------------------</w:t>
      </w:r>
    </w:p>
    <w:p w14:paraId="66D717BE" w14:textId="77777777" w:rsidR="000D1881" w:rsidRPr="0091302A" w:rsidRDefault="000D1881" w:rsidP="000D1881">
      <w:pPr>
        <w:pStyle w:val="Textvbloku"/>
        <w:jc w:val="center"/>
        <w:rPr>
          <w:sz w:val="22"/>
          <w:szCs w:val="22"/>
        </w:rPr>
      </w:pPr>
    </w:p>
    <w:p w14:paraId="64B6AED6" w14:textId="77777777" w:rsidR="000D1881" w:rsidRPr="0091302A" w:rsidRDefault="000D1881" w:rsidP="000D1881">
      <w:pPr>
        <w:pStyle w:val="Textvbloku"/>
        <w:jc w:val="center"/>
        <w:rPr>
          <w:sz w:val="22"/>
          <w:szCs w:val="22"/>
        </w:rPr>
      </w:pPr>
      <w:r w:rsidRPr="0091302A">
        <w:rPr>
          <w:sz w:val="22"/>
          <w:szCs w:val="22"/>
        </w:rPr>
        <w:t>Osoby oprávněné jednat v záležitostech této předmětné smlouvy</w:t>
      </w:r>
    </w:p>
    <w:p w14:paraId="4F5E2746" w14:textId="77777777" w:rsidR="000D1881" w:rsidRPr="0091302A" w:rsidRDefault="000D1881" w:rsidP="000D1881">
      <w:pPr>
        <w:pStyle w:val="Textvbloku"/>
        <w:jc w:val="center"/>
        <w:rPr>
          <w:sz w:val="22"/>
          <w:szCs w:val="22"/>
        </w:rPr>
      </w:pPr>
      <w:r w:rsidRPr="0091302A">
        <w:rPr>
          <w:sz w:val="22"/>
          <w:szCs w:val="22"/>
        </w:rPr>
        <w:t>ve věcech smluvních:</w:t>
      </w:r>
    </w:p>
    <w:p w14:paraId="6A1598F8" w14:textId="77777777" w:rsidR="000D1881" w:rsidRPr="0091302A" w:rsidRDefault="000D1881" w:rsidP="000D1881">
      <w:pPr>
        <w:pStyle w:val="Textvbloku"/>
        <w:tabs>
          <w:tab w:val="left" w:pos="2410"/>
        </w:tabs>
        <w:rPr>
          <w:sz w:val="22"/>
          <w:szCs w:val="22"/>
        </w:rPr>
      </w:pPr>
    </w:p>
    <w:p w14:paraId="599A5B8D" w14:textId="4D93D786" w:rsidR="000D1881" w:rsidRPr="0091302A" w:rsidRDefault="00FD7027" w:rsidP="000D1881">
      <w:pPr>
        <w:pStyle w:val="Textvbloku"/>
        <w:tabs>
          <w:tab w:val="left" w:pos="4820"/>
        </w:tabs>
        <w:rPr>
          <w:sz w:val="22"/>
          <w:szCs w:val="22"/>
        </w:rPr>
      </w:pPr>
      <w:r>
        <w:rPr>
          <w:sz w:val="22"/>
          <w:szCs w:val="22"/>
        </w:rPr>
        <w:t>Ing. Ferdinand Kubánik</w:t>
      </w:r>
      <w:r w:rsidR="0091302A" w:rsidRPr="0091302A">
        <w:rPr>
          <w:sz w:val="22"/>
          <w:szCs w:val="22"/>
        </w:rPr>
        <w:t>, starosta</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1B71AEC" w14:textId="77777777" w:rsidR="000D1881" w:rsidRPr="0091302A" w:rsidRDefault="000D1881" w:rsidP="000D1881">
      <w:pPr>
        <w:pStyle w:val="Textvbloku"/>
        <w:tabs>
          <w:tab w:val="left" w:pos="4820"/>
        </w:tabs>
        <w:ind w:left="4140" w:hanging="4140"/>
        <w:rPr>
          <w:sz w:val="22"/>
          <w:szCs w:val="22"/>
        </w:rPr>
      </w:pPr>
    </w:p>
    <w:p w14:paraId="38909C63" w14:textId="658A4A7E" w:rsidR="000D1881" w:rsidRPr="0091302A" w:rsidRDefault="000D1881" w:rsidP="000D1881">
      <w:pPr>
        <w:pStyle w:val="Textvbloku"/>
        <w:tabs>
          <w:tab w:val="left" w:pos="4820"/>
        </w:tabs>
        <w:rPr>
          <w:sz w:val="22"/>
          <w:szCs w:val="22"/>
        </w:rPr>
      </w:pPr>
      <w:r w:rsidRPr="0091302A">
        <w:rPr>
          <w:sz w:val="22"/>
          <w:szCs w:val="22"/>
        </w:rPr>
        <w:t xml:space="preserve">tel: </w:t>
      </w:r>
      <w:r w:rsidR="0091302A" w:rsidRPr="0091302A">
        <w:rPr>
          <w:sz w:val="22"/>
          <w:szCs w:val="22"/>
        </w:rPr>
        <w:t xml:space="preserve"> </w:t>
      </w:r>
      <w:r w:rsidR="000F215F" w:rsidRPr="0091302A">
        <w:rPr>
          <w:sz w:val="22"/>
          <w:szCs w:val="22"/>
        </w:rPr>
        <w:fldChar w:fldCharType="begin">
          <w:ffData>
            <w:name w:val=""/>
            <w:enabled/>
            <w:calcOnExit w:val="0"/>
            <w:textInput/>
          </w:ffData>
        </w:fldChar>
      </w:r>
      <w:r w:rsidR="000F215F" w:rsidRPr="0091302A">
        <w:rPr>
          <w:sz w:val="22"/>
          <w:szCs w:val="22"/>
        </w:rPr>
        <w:instrText xml:space="preserve"> FORMTEXT </w:instrText>
      </w:r>
      <w:r w:rsidR="000F215F" w:rsidRPr="0091302A">
        <w:rPr>
          <w:sz w:val="22"/>
          <w:szCs w:val="22"/>
        </w:rPr>
      </w:r>
      <w:r w:rsidR="000F215F" w:rsidRPr="0091302A">
        <w:rPr>
          <w:sz w:val="22"/>
          <w:szCs w:val="22"/>
        </w:rPr>
        <w:fldChar w:fldCharType="separate"/>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noProof/>
          <w:sz w:val="22"/>
          <w:szCs w:val="22"/>
        </w:rPr>
        <w:t> </w:t>
      </w:r>
      <w:r w:rsidR="000F215F"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1ECC54D6" w14:textId="77777777" w:rsidR="000D1881" w:rsidRPr="0091302A" w:rsidRDefault="000D1881" w:rsidP="000D1881">
      <w:pPr>
        <w:pStyle w:val="Textvbloku"/>
        <w:tabs>
          <w:tab w:val="left" w:pos="4820"/>
        </w:tabs>
        <w:rPr>
          <w:sz w:val="22"/>
          <w:szCs w:val="22"/>
        </w:rPr>
      </w:pPr>
    </w:p>
    <w:p w14:paraId="1FDF6B8A" w14:textId="28E9515A" w:rsidR="000D1881" w:rsidRPr="0091302A" w:rsidRDefault="000D1881" w:rsidP="000D1881">
      <w:pPr>
        <w:pStyle w:val="Textvbloku"/>
        <w:tabs>
          <w:tab w:val="left" w:pos="4820"/>
        </w:tabs>
        <w:rPr>
          <w:sz w:val="22"/>
          <w:szCs w:val="22"/>
        </w:rPr>
      </w:pPr>
      <w:r w:rsidRPr="0091302A">
        <w:rPr>
          <w:sz w:val="22"/>
          <w:szCs w:val="22"/>
        </w:rPr>
        <w:t xml:space="preserve">fax: </w:t>
      </w:r>
      <w:r w:rsidR="00E01AA5" w:rsidRPr="0091302A">
        <w:rPr>
          <w:sz w:val="22"/>
          <w:szCs w:val="22"/>
        </w:rPr>
        <w:fldChar w:fldCharType="begin">
          <w:ffData>
            <w:name w:val=""/>
            <w:enabled/>
            <w:calcOnExit w:val="0"/>
            <w:textInput/>
          </w:ffData>
        </w:fldChar>
      </w:r>
      <w:r w:rsidR="00FE4C6A"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FE4C6A" w:rsidRPr="0091302A">
        <w:rPr>
          <w:noProof/>
          <w:sz w:val="22"/>
          <w:szCs w:val="22"/>
        </w:rPr>
        <w:t> </w:t>
      </w:r>
      <w:r w:rsidR="00E01AA5" w:rsidRPr="0091302A">
        <w:rPr>
          <w:sz w:val="22"/>
          <w:szCs w:val="22"/>
        </w:rPr>
        <w:fldChar w:fldCharType="end"/>
      </w:r>
      <w:r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92D3FC8" w14:textId="77777777" w:rsidR="000D1881" w:rsidRPr="0091302A" w:rsidRDefault="000D1881" w:rsidP="000D1881">
      <w:pPr>
        <w:pStyle w:val="Textvbloku"/>
        <w:tabs>
          <w:tab w:val="left" w:pos="4820"/>
        </w:tabs>
        <w:jc w:val="left"/>
        <w:rPr>
          <w:bCs/>
          <w:sz w:val="22"/>
          <w:szCs w:val="22"/>
        </w:rPr>
      </w:pPr>
    </w:p>
    <w:p w14:paraId="466CE690" w14:textId="5439D0F1" w:rsidR="000D1881" w:rsidRPr="0091302A" w:rsidRDefault="00FD7027" w:rsidP="000D1881">
      <w:pPr>
        <w:pStyle w:val="Textvbloku"/>
        <w:tabs>
          <w:tab w:val="left" w:pos="4820"/>
        </w:tabs>
        <w:jc w:val="left"/>
        <w:rPr>
          <w:sz w:val="22"/>
          <w:szCs w:val="22"/>
        </w:rPr>
      </w:pPr>
      <w:r>
        <w:rPr>
          <w:sz w:val="22"/>
          <w:szCs w:val="22"/>
        </w:rPr>
        <w:t xml:space="preserve">email: </w:t>
      </w:r>
      <w:r w:rsidR="0086553D" w:rsidRPr="0091302A">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00C9631D"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5BDB90FF" w14:textId="77777777" w:rsidR="000D1881" w:rsidRPr="0091302A" w:rsidRDefault="000D1881" w:rsidP="000D1881">
      <w:pPr>
        <w:pStyle w:val="Textvbloku"/>
        <w:tabs>
          <w:tab w:val="left" w:pos="9214"/>
        </w:tabs>
        <w:jc w:val="left"/>
        <w:rPr>
          <w:sz w:val="22"/>
          <w:szCs w:val="22"/>
        </w:rPr>
      </w:pPr>
      <w:r w:rsidRPr="0091302A">
        <w:rPr>
          <w:sz w:val="22"/>
          <w:szCs w:val="22"/>
        </w:rPr>
        <w:t>---------------------------------------------------------------------------------------------------------------------------------</w:t>
      </w:r>
    </w:p>
    <w:p w14:paraId="11567575" w14:textId="77777777" w:rsidR="000D1881" w:rsidRPr="0091302A" w:rsidRDefault="000D1881" w:rsidP="000D1881">
      <w:pPr>
        <w:pStyle w:val="Textvbloku"/>
        <w:jc w:val="center"/>
        <w:rPr>
          <w:sz w:val="22"/>
          <w:szCs w:val="22"/>
        </w:rPr>
      </w:pPr>
      <w:r w:rsidRPr="0091302A">
        <w:rPr>
          <w:sz w:val="22"/>
          <w:szCs w:val="22"/>
        </w:rPr>
        <w:br/>
        <w:t>Bankovní spojení:</w:t>
      </w:r>
    </w:p>
    <w:p w14:paraId="3CE4D5C8" w14:textId="77777777" w:rsidR="000D1881" w:rsidRPr="0091302A" w:rsidRDefault="000D1881" w:rsidP="000D1881">
      <w:pPr>
        <w:pStyle w:val="Textvbloku"/>
        <w:jc w:val="left"/>
        <w:rPr>
          <w:sz w:val="22"/>
          <w:szCs w:val="22"/>
        </w:rPr>
      </w:pPr>
    </w:p>
    <w:p w14:paraId="31EA300D" w14:textId="0FA6E5F0" w:rsidR="00740D29" w:rsidRPr="0091302A" w:rsidRDefault="00345B69" w:rsidP="000D1881">
      <w:pPr>
        <w:pStyle w:val="Textvbloku"/>
        <w:tabs>
          <w:tab w:val="left" w:pos="4820"/>
        </w:tabs>
        <w:rPr>
          <w:sz w:val="22"/>
          <w:szCs w:val="22"/>
        </w:rPr>
      </w:pPr>
      <w:r w:rsidRPr="0091302A">
        <w:rPr>
          <w:sz w:val="22"/>
          <w:szCs w:val="22"/>
        </w:rPr>
        <w:t>Česká spořitelna, a.s.</w:t>
      </w:r>
      <w:r w:rsidR="000D1881" w:rsidRPr="0091302A">
        <w:rPr>
          <w:sz w:val="22"/>
          <w:szCs w:val="22"/>
        </w:rPr>
        <w:tab/>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04226C3" w14:textId="654F3174" w:rsidR="000D1881" w:rsidRPr="0091302A" w:rsidRDefault="00296F8A" w:rsidP="000D1881">
      <w:pPr>
        <w:pStyle w:val="Textvbloku"/>
        <w:tabs>
          <w:tab w:val="left" w:pos="4820"/>
        </w:tabs>
        <w:rPr>
          <w:sz w:val="22"/>
          <w:szCs w:val="22"/>
        </w:rPr>
      </w:pPr>
      <w:r w:rsidRPr="0091302A">
        <w:rPr>
          <w:sz w:val="22"/>
          <w:szCs w:val="22"/>
        </w:rPr>
        <w:t xml:space="preserve">číslo </w:t>
      </w:r>
      <w:r w:rsidR="000D1881" w:rsidRPr="0091302A">
        <w:rPr>
          <w:sz w:val="22"/>
          <w:szCs w:val="22"/>
        </w:rPr>
        <w:t>účtu:</w:t>
      </w:r>
      <w:r w:rsidR="00FE4C6A" w:rsidRPr="0091302A">
        <w:rPr>
          <w:sz w:val="22"/>
          <w:szCs w:val="22"/>
        </w:rPr>
        <w:t xml:space="preserve"> </w:t>
      </w:r>
      <w:r w:rsidR="0091302A" w:rsidRPr="0091302A">
        <w:rPr>
          <w:sz w:val="22"/>
          <w:szCs w:val="22"/>
        </w:rPr>
        <w:t>4204852</w:t>
      </w:r>
      <w:r w:rsidR="00345B69" w:rsidRPr="0091302A">
        <w:rPr>
          <w:sz w:val="22"/>
          <w:szCs w:val="22"/>
        </w:rPr>
        <w:t>/0800</w:t>
      </w:r>
      <w:r w:rsidR="00FE4C6A" w:rsidRPr="0091302A">
        <w:rPr>
          <w:sz w:val="22"/>
          <w:szCs w:val="22"/>
        </w:rPr>
        <w:tab/>
      </w:r>
      <w:r w:rsidR="000D1881" w:rsidRPr="0091302A">
        <w:rPr>
          <w:sz w:val="22"/>
          <w:szCs w:val="22"/>
        </w:rPr>
        <w:t xml:space="preserve">číslo účtu: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4D5B79F" w14:textId="77777777" w:rsidR="000D1881" w:rsidRPr="0091302A" w:rsidRDefault="000D1881" w:rsidP="000D1881">
      <w:pPr>
        <w:pStyle w:val="Textvbloku"/>
        <w:jc w:val="left"/>
        <w:rPr>
          <w:sz w:val="22"/>
          <w:szCs w:val="22"/>
        </w:rPr>
      </w:pPr>
      <w:r w:rsidRPr="0091302A">
        <w:rPr>
          <w:sz w:val="22"/>
          <w:szCs w:val="22"/>
        </w:rPr>
        <w:t>---------------------------------------------------------------------------------------------------------------------------------</w:t>
      </w:r>
    </w:p>
    <w:p w14:paraId="17D5ACC8" w14:textId="77777777" w:rsidR="00B61C36" w:rsidRPr="0091302A" w:rsidRDefault="00B61C36" w:rsidP="000D1881">
      <w:pPr>
        <w:pStyle w:val="Textvbloku"/>
        <w:jc w:val="left"/>
        <w:rPr>
          <w:sz w:val="22"/>
          <w:szCs w:val="22"/>
        </w:rPr>
      </w:pPr>
    </w:p>
    <w:p w14:paraId="01B9CDC9" w14:textId="77777777" w:rsidR="000D1881" w:rsidRPr="0091302A" w:rsidRDefault="000D1881" w:rsidP="000D1881">
      <w:pPr>
        <w:pStyle w:val="Textvbloku"/>
        <w:jc w:val="center"/>
        <w:rPr>
          <w:sz w:val="22"/>
          <w:szCs w:val="22"/>
        </w:rPr>
      </w:pPr>
      <w:r w:rsidRPr="0091302A">
        <w:rPr>
          <w:sz w:val="22"/>
          <w:szCs w:val="22"/>
        </w:rPr>
        <w:t>Identifikační číslo:</w:t>
      </w:r>
    </w:p>
    <w:p w14:paraId="50183D12" w14:textId="77777777" w:rsidR="00C9631D" w:rsidRPr="0091302A" w:rsidRDefault="00C9631D" w:rsidP="000D1881">
      <w:pPr>
        <w:pStyle w:val="Textvbloku"/>
        <w:jc w:val="center"/>
        <w:rPr>
          <w:sz w:val="22"/>
          <w:szCs w:val="22"/>
        </w:rPr>
      </w:pPr>
    </w:p>
    <w:p w14:paraId="4CEBC1B5" w14:textId="08CAD77D" w:rsidR="000D1881" w:rsidRPr="0091302A" w:rsidRDefault="0091302A" w:rsidP="000D1881">
      <w:pPr>
        <w:pStyle w:val="Textvbloku"/>
        <w:tabs>
          <w:tab w:val="left" w:pos="4820"/>
        </w:tabs>
        <w:jc w:val="left"/>
        <w:rPr>
          <w:sz w:val="22"/>
          <w:szCs w:val="22"/>
        </w:rPr>
      </w:pPr>
      <w:r w:rsidRPr="0091302A">
        <w:rPr>
          <w:sz w:val="22"/>
          <w:szCs w:val="22"/>
        </w:rPr>
        <w:t>002 91 463</w:t>
      </w:r>
      <w:r w:rsidR="000D1881" w:rsidRPr="0091302A">
        <w:rPr>
          <w:sz w:val="22"/>
          <w:szCs w:val="22"/>
        </w:rPr>
        <w:tab/>
        <w:t xml:space="preserve">  </w:t>
      </w:r>
      <w:r w:rsidR="00E01AA5"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E01AA5" w:rsidRPr="0091302A">
        <w:rPr>
          <w:sz w:val="22"/>
          <w:szCs w:val="22"/>
        </w:rPr>
        <w:fldChar w:fldCharType="end"/>
      </w:r>
    </w:p>
    <w:p w14:paraId="0B730D9B" w14:textId="77777777" w:rsidR="000D1881" w:rsidRPr="0091302A" w:rsidRDefault="000D1881" w:rsidP="000D1881">
      <w:pPr>
        <w:pStyle w:val="Textvbloku"/>
        <w:rPr>
          <w:sz w:val="22"/>
          <w:szCs w:val="22"/>
        </w:rPr>
      </w:pPr>
      <w:r w:rsidRPr="0091302A">
        <w:rPr>
          <w:sz w:val="22"/>
          <w:szCs w:val="22"/>
        </w:rPr>
        <w:t>---------------------------------------------------------------------------------------------------------------------------------</w:t>
      </w:r>
    </w:p>
    <w:p w14:paraId="6D45DF56" w14:textId="77777777" w:rsidR="00A36E1A" w:rsidRPr="0091302A" w:rsidRDefault="00A36E1A" w:rsidP="008F2F6C">
      <w:pPr>
        <w:pStyle w:val="Textvbloku"/>
        <w:rPr>
          <w:sz w:val="22"/>
          <w:szCs w:val="22"/>
        </w:rPr>
      </w:pPr>
    </w:p>
    <w:p w14:paraId="7EE022F2" w14:textId="77777777" w:rsidR="0069565D" w:rsidRDefault="0069565D" w:rsidP="0069565D">
      <w:pPr>
        <w:pStyle w:val="Textvbloku"/>
        <w:ind w:firstLine="709"/>
        <w:jc w:val="center"/>
        <w:rPr>
          <w:sz w:val="22"/>
          <w:szCs w:val="22"/>
        </w:rPr>
      </w:pPr>
      <w:r w:rsidRPr="0091302A">
        <w:rPr>
          <w:sz w:val="22"/>
          <w:szCs w:val="22"/>
        </w:rPr>
        <w:t>Daňové identifikační číslo:</w:t>
      </w:r>
    </w:p>
    <w:p w14:paraId="1D8131F9" w14:textId="77777777" w:rsidR="00CB6C28" w:rsidRPr="0091302A" w:rsidRDefault="00CB6C28" w:rsidP="0069565D">
      <w:pPr>
        <w:pStyle w:val="Textvbloku"/>
        <w:ind w:firstLine="709"/>
        <w:jc w:val="center"/>
        <w:rPr>
          <w:sz w:val="22"/>
          <w:szCs w:val="22"/>
        </w:rPr>
      </w:pPr>
    </w:p>
    <w:p w14:paraId="0066ED8F" w14:textId="77777777" w:rsidR="00CB6C28" w:rsidRDefault="00CB6C28" w:rsidP="0069565D">
      <w:pPr>
        <w:pStyle w:val="Textvbloku"/>
        <w:tabs>
          <w:tab w:val="left" w:pos="4820"/>
        </w:tabs>
        <w:jc w:val="left"/>
        <w:rPr>
          <w:sz w:val="22"/>
          <w:szCs w:val="22"/>
        </w:rPr>
      </w:pPr>
      <w:r>
        <w:rPr>
          <w:sz w:val="22"/>
          <w:szCs w:val="22"/>
        </w:rPr>
        <w:t xml:space="preserve">Objednatel není pro tuto veřejnou zakázku </w:t>
      </w:r>
    </w:p>
    <w:p w14:paraId="4300E12D" w14:textId="0B8D06A8" w:rsidR="0069565D" w:rsidRPr="0091302A" w:rsidRDefault="0036264E" w:rsidP="0069565D">
      <w:pPr>
        <w:pStyle w:val="Textvbloku"/>
        <w:tabs>
          <w:tab w:val="left" w:pos="4820"/>
        </w:tabs>
        <w:jc w:val="left"/>
        <w:rPr>
          <w:sz w:val="22"/>
          <w:szCs w:val="22"/>
        </w:rPr>
      </w:pPr>
      <w:r>
        <w:rPr>
          <w:sz w:val="22"/>
          <w:szCs w:val="22"/>
        </w:rPr>
        <w:t>p</w:t>
      </w:r>
      <w:r w:rsidR="00CB6C28">
        <w:rPr>
          <w:sz w:val="22"/>
          <w:szCs w:val="22"/>
        </w:rPr>
        <w:t>látcem DPH.</w:t>
      </w:r>
      <w:r w:rsidR="0069565D" w:rsidRPr="0091302A">
        <w:rPr>
          <w:sz w:val="22"/>
          <w:szCs w:val="22"/>
        </w:rPr>
        <w:tab/>
      </w:r>
      <w:r w:rsidR="00E01AA5" w:rsidRPr="0091302A">
        <w:rPr>
          <w:sz w:val="22"/>
          <w:szCs w:val="22"/>
        </w:rPr>
        <w:fldChar w:fldCharType="begin">
          <w:ffData>
            <w:name w:val=""/>
            <w:enabled/>
            <w:calcOnExit w:val="0"/>
            <w:textInput/>
          </w:ffData>
        </w:fldChar>
      </w:r>
      <w:r w:rsidR="0069565D"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69565D" w:rsidRPr="0091302A">
        <w:rPr>
          <w:noProof/>
          <w:sz w:val="22"/>
          <w:szCs w:val="22"/>
        </w:rPr>
        <w:t> </w:t>
      </w:r>
      <w:r w:rsidR="00E01AA5" w:rsidRPr="0091302A">
        <w:rPr>
          <w:sz w:val="22"/>
          <w:szCs w:val="22"/>
        </w:rPr>
        <w:fldChar w:fldCharType="end"/>
      </w:r>
    </w:p>
    <w:p w14:paraId="13CB623A" w14:textId="77777777" w:rsidR="0069565D" w:rsidRPr="0091302A" w:rsidRDefault="0069565D" w:rsidP="00A36E1A">
      <w:pPr>
        <w:pStyle w:val="Textvbloku"/>
        <w:tabs>
          <w:tab w:val="left" w:pos="4820"/>
        </w:tabs>
        <w:jc w:val="left"/>
        <w:rPr>
          <w:sz w:val="22"/>
          <w:szCs w:val="22"/>
        </w:rPr>
      </w:pPr>
      <w:r w:rsidRPr="0091302A">
        <w:rPr>
          <w:sz w:val="22"/>
          <w:szCs w:val="22"/>
        </w:rPr>
        <w:t>--------------------------------------------------------------------------------------------------------------------------------</w:t>
      </w:r>
    </w:p>
    <w:p w14:paraId="7C840D9A" w14:textId="77777777" w:rsidR="0069565D" w:rsidRPr="0091302A" w:rsidRDefault="0069565D" w:rsidP="000D1881">
      <w:pPr>
        <w:pStyle w:val="Textvbloku"/>
        <w:ind w:left="4248" w:firstLine="708"/>
        <w:rPr>
          <w:sz w:val="22"/>
          <w:szCs w:val="22"/>
        </w:rPr>
      </w:pPr>
    </w:p>
    <w:p w14:paraId="710AD889" w14:textId="77777777" w:rsidR="000D1881" w:rsidRPr="0091302A" w:rsidRDefault="000D1881" w:rsidP="00C9631D">
      <w:pPr>
        <w:pStyle w:val="Textvbloku"/>
        <w:ind w:left="4820" w:hanging="6"/>
        <w:rPr>
          <w:sz w:val="22"/>
          <w:szCs w:val="22"/>
        </w:rPr>
      </w:pPr>
      <w:r w:rsidRPr="0091302A">
        <w:rPr>
          <w:sz w:val="22"/>
          <w:szCs w:val="22"/>
        </w:rPr>
        <w:t>Zhotovitel je zapsán v obchodním rejstříku u</w:t>
      </w:r>
    </w:p>
    <w:p w14:paraId="57F06D09" w14:textId="498BB93A" w:rsidR="000D1881" w:rsidRPr="0091302A" w:rsidRDefault="00E01AA5" w:rsidP="00B35306">
      <w:pPr>
        <w:pStyle w:val="Textvbloku"/>
        <w:ind w:left="4820" w:hanging="6"/>
        <w:rPr>
          <w:sz w:val="22"/>
          <w:szCs w:val="22"/>
        </w:rPr>
      </w:pP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B35306">
        <w:rPr>
          <w:sz w:val="22"/>
          <w:szCs w:val="22"/>
        </w:rPr>
        <w:t xml:space="preserve"> </w:t>
      </w:r>
      <w:r w:rsidR="000D1881" w:rsidRPr="0091302A">
        <w:rPr>
          <w:sz w:val="22"/>
          <w:szCs w:val="22"/>
        </w:rPr>
        <w:t xml:space="preserve">oddíl </w:t>
      </w:r>
      <w:r w:rsidR="003119A1"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r w:rsidR="00C9631D" w:rsidRPr="0091302A">
        <w:rPr>
          <w:sz w:val="22"/>
          <w:szCs w:val="22"/>
        </w:rPr>
        <w:t xml:space="preserve"> </w:t>
      </w:r>
      <w:r w:rsidR="000D1881" w:rsidRPr="0091302A">
        <w:rPr>
          <w:sz w:val="22"/>
          <w:szCs w:val="22"/>
        </w:rPr>
        <w:t>vložka č</w:t>
      </w:r>
      <w:r w:rsidR="00C9631D" w:rsidRPr="0091302A">
        <w:rPr>
          <w:sz w:val="22"/>
          <w:szCs w:val="22"/>
        </w:rPr>
        <w:t xml:space="preserve">. </w:t>
      </w:r>
      <w:r w:rsidRPr="0091302A">
        <w:rPr>
          <w:sz w:val="22"/>
          <w:szCs w:val="22"/>
        </w:rPr>
        <w:fldChar w:fldCharType="begin">
          <w:ffData>
            <w:name w:val=""/>
            <w:enabled/>
            <w:calcOnExit w:val="0"/>
            <w:textInput/>
          </w:ffData>
        </w:fldChar>
      </w:r>
      <w:r w:rsidR="00C9631D" w:rsidRPr="0091302A">
        <w:rPr>
          <w:sz w:val="22"/>
          <w:szCs w:val="22"/>
        </w:rPr>
        <w:instrText xml:space="preserve"> FORMTEXT </w:instrText>
      </w:r>
      <w:r w:rsidRPr="0091302A">
        <w:rPr>
          <w:sz w:val="22"/>
          <w:szCs w:val="22"/>
        </w:rPr>
      </w:r>
      <w:r w:rsidRPr="0091302A">
        <w:rPr>
          <w:sz w:val="22"/>
          <w:szCs w:val="22"/>
        </w:rPr>
        <w:fldChar w:fldCharType="separate"/>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00C9631D" w:rsidRPr="0091302A">
        <w:rPr>
          <w:noProof/>
          <w:sz w:val="22"/>
          <w:szCs w:val="22"/>
        </w:rPr>
        <w:t> </w:t>
      </w:r>
      <w:r w:rsidRPr="0091302A">
        <w:rPr>
          <w:sz w:val="22"/>
          <w:szCs w:val="22"/>
        </w:rPr>
        <w:fldChar w:fldCharType="end"/>
      </w:r>
    </w:p>
    <w:p w14:paraId="3D93D5ED" w14:textId="77777777" w:rsidR="000D1881" w:rsidRPr="0091302A" w:rsidRDefault="000D1881" w:rsidP="00A36E1A">
      <w:pPr>
        <w:pStyle w:val="Textvbloku"/>
        <w:tabs>
          <w:tab w:val="left" w:pos="9356"/>
        </w:tabs>
        <w:rPr>
          <w:b/>
          <w:sz w:val="22"/>
          <w:szCs w:val="22"/>
        </w:rPr>
      </w:pPr>
      <w:r w:rsidRPr="0091302A">
        <w:rPr>
          <w:sz w:val="22"/>
          <w:szCs w:val="22"/>
        </w:rPr>
        <w:t>---------------------------------------------------------------------------------------------------------------------------------</w:t>
      </w:r>
    </w:p>
    <w:p w14:paraId="6B82AEE6" w14:textId="77777777" w:rsidR="00C9631D" w:rsidRPr="0091302A" w:rsidRDefault="00C9631D" w:rsidP="000D1881">
      <w:pPr>
        <w:pStyle w:val="Textvbloku"/>
        <w:tabs>
          <w:tab w:val="num" w:pos="0"/>
        </w:tabs>
        <w:rPr>
          <w:b/>
          <w:sz w:val="22"/>
          <w:szCs w:val="22"/>
        </w:rPr>
      </w:pPr>
    </w:p>
    <w:p w14:paraId="3CA722B6" w14:textId="5C7A4933" w:rsidR="000D1881" w:rsidRPr="005B3243" w:rsidRDefault="000D1881" w:rsidP="005B3243">
      <w:pPr>
        <w:pStyle w:val="Textvbloku"/>
        <w:tabs>
          <w:tab w:val="num" w:pos="0"/>
        </w:tabs>
        <w:spacing w:after="120"/>
        <w:ind w:right="-91"/>
        <w:rPr>
          <w:b/>
          <w:sz w:val="22"/>
          <w:szCs w:val="22"/>
        </w:rPr>
      </w:pPr>
      <w:r w:rsidRPr="0091302A">
        <w:rPr>
          <w:sz w:val="22"/>
          <w:szCs w:val="22"/>
        </w:rPr>
        <w:t>Objednatel je právnickou</w:t>
      </w:r>
      <w:r w:rsidRPr="0091302A">
        <w:rPr>
          <w:i/>
          <w:sz w:val="22"/>
          <w:szCs w:val="22"/>
        </w:rPr>
        <w:t xml:space="preserve"> </w:t>
      </w:r>
      <w:r w:rsidRPr="0091302A">
        <w:rPr>
          <w:sz w:val="22"/>
          <w:szCs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77777777" w:rsidR="000D1881" w:rsidRPr="0091302A" w:rsidRDefault="000D1881" w:rsidP="000D1881">
      <w:pPr>
        <w:pStyle w:val="Zkladntextodsazen"/>
        <w:rPr>
          <w:i w:val="0"/>
          <w:szCs w:val="22"/>
        </w:rPr>
      </w:pPr>
      <w:r w:rsidRPr="0091302A">
        <w:rPr>
          <w:i w:val="0"/>
          <w:szCs w:val="22"/>
        </w:rPr>
        <w:t>Zhotovitel je právnickou/fyzickou osobou</w:t>
      </w:r>
      <w:r w:rsidR="005C2B68" w:rsidRPr="0091302A">
        <w:rPr>
          <w:i w:val="0"/>
          <w:szCs w:val="22"/>
        </w:rPr>
        <w:t>.</w:t>
      </w:r>
      <w:r w:rsidRPr="0091302A">
        <w:rPr>
          <w:i w:val="0"/>
          <w:szCs w:val="22"/>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 </w:t>
      </w:r>
    </w:p>
    <w:p w14:paraId="1B430B4B" w14:textId="77777777" w:rsidR="000D1881" w:rsidRPr="0091302A" w:rsidRDefault="000D1881" w:rsidP="006F1A8B">
      <w:pPr>
        <w:pStyle w:val="Zkladntext2"/>
        <w:tabs>
          <w:tab w:val="left" w:pos="3261"/>
        </w:tabs>
        <w:rPr>
          <w:sz w:val="22"/>
          <w:szCs w:val="22"/>
        </w:rPr>
      </w:pPr>
    </w:p>
    <w:p w14:paraId="737390E7" w14:textId="649D9EC6" w:rsidR="000D1881" w:rsidRPr="00E501B9" w:rsidRDefault="000D1881" w:rsidP="00E501B9">
      <w:pPr>
        <w:pStyle w:val="Zkladntext2"/>
        <w:tabs>
          <w:tab w:val="left" w:pos="3261"/>
        </w:tabs>
        <w:spacing w:after="120"/>
        <w:ind w:left="3261" w:hanging="3261"/>
        <w:rPr>
          <w:bCs/>
          <w:sz w:val="22"/>
          <w:szCs w:val="22"/>
        </w:rPr>
      </w:pPr>
      <w:bookmarkStart w:id="1" w:name="_Hlk484007864"/>
      <w:r w:rsidRPr="0091302A">
        <w:rPr>
          <w:sz w:val="22"/>
          <w:szCs w:val="22"/>
        </w:rPr>
        <w:t>Název veř</w:t>
      </w:r>
      <w:r w:rsidR="006F1A8B" w:rsidRPr="0091302A">
        <w:rPr>
          <w:sz w:val="22"/>
          <w:szCs w:val="22"/>
        </w:rPr>
        <w:t>ejné zakázky:</w:t>
      </w:r>
      <w:r w:rsidR="006F1A8B" w:rsidRPr="0091302A">
        <w:rPr>
          <w:sz w:val="22"/>
          <w:szCs w:val="22"/>
        </w:rPr>
        <w:tab/>
      </w:r>
      <w:r w:rsidR="0003239D" w:rsidRPr="004D2936">
        <w:rPr>
          <w:b/>
          <w:sz w:val="22"/>
          <w:szCs w:val="22"/>
        </w:rPr>
        <w:t xml:space="preserve">Škola – dílna lidskosti – </w:t>
      </w:r>
      <w:r w:rsidR="00E63104" w:rsidRPr="004D2936">
        <w:rPr>
          <w:b/>
          <w:sz w:val="22"/>
          <w:szCs w:val="22"/>
        </w:rPr>
        <w:t>ZŠ</w:t>
      </w:r>
      <w:r w:rsidR="00A8184C">
        <w:rPr>
          <w:b/>
          <w:sz w:val="22"/>
          <w:szCs w:val="22"/>
        </w:rPr>
        <w:t xml:space="preserve"> Pod Vinohrady a ZŠ Újezdec – stavební úpravy učeben a bezbariérovost</w:t>
      </w:r>
    </w:p>
    <w:p w14:paraId="1918C9C8" w14:textId="628C0498" w:rsidR="0091302A" w:rsidRDefault="000D1881" w:rsidP="00A5414B">
      <w:pPr>
        <w:pStyle w:val="Odsazen"/>
        <w:tabs>
          <w:tab w:val="left" w:pos="3261"/>
        </w:tabs>
        <w:spacing w:after="0"/>
        <w:ind w:left="3261" w:hanging="3261"/>
      </w:pPr>
      <w:r w:rsidRPr="0091302A">
        <w:rPr>
          <w:szCs w:val="22"/>
        </w:rPr>
        <w:t>Místo stavby:</w:t>
      </w:r>
      <w:r w:rsidRPr="0091302A">
        <w:rPr>
          <w:szCs w:val="22"/>
        </w:rPr>
        <w:tab/>
      </w:r>
      <w:r w:rsidR="0091302A" w:rsidRPr="00C058CD">
        <w:t>Základní škola</w:t>
      </w:r>
      <w:r w:rsidR="00E501B9">
        <w:t xml:space="preserve"> Pod Vinohrady 1420, Uherský Brod</w:t>
      </w:r>
    </w:p>
    <w:p w14:paraId="309934D4" w14:textId="4CDA5A5A" w:rsidR="00E501B9" w:rsidRPr="0091302A" w:rsidRDefault="00E501B9" w:rsidP="00A5414B">
      <w:pPr>
        <w:pStyle w:val="Odsazen"/>
        <w:tabs>
          <w:tab w:val="left" w:pos="3261"/>
        </w:tabs>
        <w:spacing w:after="0"/>
        <w:ind w:left="3261" w:hanging="3261"/>
      </w:pPr>
      <w:r>
        <w:tab/>
        <w:t>Základní škola a Mateřská škola, Podhájí 291, Uherský Brod - Újezdec</w:t>
      </w:r>
    </w:p>
    <w:p w14:paraId="7F9464F8" w14:textId="40F9CDCA" w:rsidR="005A67FA" w:rsidRPr="0091302A" w:rsidRDefault="000D1881" w:rsidP="00E63104">
      <w:pPr>
        <w:pStyle w:val="Odsazen"/>
        <w:tabs>
          <w:tab w:val="left" w:pos="3261"/>
        </w:tabs>
        <w:spacing w:before="120" w:after="0"/>
        <w:ind w:left="3261" w:hanging="3261"/>
        <w:rPr>
          <w:szCs w:val="22"/>
        </w:rPr>
      </w:pPr>
      <w:r w:rsidRPr="0091302A">
        <w:rPr>
          <w:szCs w:val="22"/>
        </w:rPr>
        <w:t>Projektant:</w:t>
      </w:r>
      <w:r w:rsidRPr="0091302A">
        <w:rPr>
          <w:szCs w:val="22"/>
        </w:rPr>
        <w:tab/>
      </w:r>
      <w:bookmarkStart w:id="2" w:name="_Hlk499538981"/>
      <w:r w:rsidR="00345B69" w:rsidRPr="0091302A">
        <w:rPr>
          <w:szCs w:val="22"/>
        </w:rPr>
        <w:t xml:space="preserve">Ing. </w:t>
      </w:r>
      <w:bookmarkEnd w:id="2"/>
      <w:r w:rsidR="00E501B9">
        <w:rPr>
          <w:szCs w:val="22"/>
        </w:rPr>
        <w:t>Tomáš Foltýn, Husova 1660, Napajedla, IČO 614 08 395</w:t>
      </w:r>
    </w:p>
    <w:p w14:paraId="51AC923E" w14:textId="77777777" w:rsidR="0086553D" w:rsidRPr="0091302A" w:rsidRDefault="000D1881" w:rsidP="0086553D">
      <w:pPr>
        <w:pStyle w:val="Odsazen"/>
        <w:tabs>
          <w:tab w:val="left" w:pos="3261"/>
        </w:tabs>
        <w:spacing w:before="120" w:after="0" w:line="360" w:lineRule="auto"/>
        <w:ind w:left="0"/>
        <w:rPr>
          <w:szCs w:val="22"/>
        </w:rPr>
      </w:pPr>
      <w:r w:rsidRPr="0091302A">
        <w:rPr>
          <w:szCs w:val="22"/>
        </w:rPr>
        <w:t>Autorský dozor:</w:t>
      </w:r>
      <w:r w:rsidRPr="0091302A">
        <w:rPr>
          <w:szCs w:val="22"/>
        </w:rPr>
        <w:tab/>
      </w:r>
      <w:r w:rsidR="00E01AA5" w:rsidRPr="0091302A">
        <w:rPr>
          <w:szCs w:val="22"/>
        </w:rPr>
        <w:fldChar w:fldCharType="begin">
          <w:ffData>
            <w:name w:val=""/>
            <w:enabled/>
            <w:calcOnExit w:val="0"/>
            <w:textInput/>
          </w:ffData>
        </w:fldChar>
      </w:r>
      <w:r w:rsidR="00337D93" w:rsidRPr="0091302A">
        <w:rPr>
          <w:szCs w:val="22"/>
        </w:rPr>
        <w:instrText xml:space="preserve"> FORMTEXT </w:instrText>
      </w:r>
      <w:r w:rsidR="00E01AA5" w:rsidRPr="0091302A">
        <w:rPr>
          <w:szCs w:val="22"/>
        </w:rPr>
      </w:r>
      <w:r w:rsidR="00E01AA5" w:rsidRPr="0091302A">
        <w:rPr>
          <w:szCs w:val="22"/>
        </w:rPr>
        <w:fldChar w:fldCharType="separate"/>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337D93" w:rsidRPr="0091302A">
        <w:rPr>
          <w:noProof/>
          <w:szCs w:val="22"/>
        </w:rPr>
        <w:t> </w:t>
      </w:r>
      <w:r w:rsidR="00E01AA5" w:rsidRPr="0091302A">
        <w:rPr>
          <w:szCs w:val="22"/>
        </w:rPr>
        <w:fldChar w:fldCharType="end"/>
      </w:r>
    </w:p>
    <w:p w14:paraId="308485F1" w14:textId="1E127505" w:rsidR="00192A20" w:rsidRPr="0091302A" w:rsidRDefault="000D1881" w:rsidP="005A67FA">
      <w:pPr>
        <w:pStyle w:val="Odsazen"/>
        <w:tabs>
          <w:tab w:val="left" w:pos="3261"/>
        </w:tabs>
        <w:spacing w:after="120"/>
        <w:ind w:left="0"/>
        <w:rPr>
          <w:szCs w:val="22"/>
        </w:rPr>
      </w:pPr>
      <w:r w:rsidRPr="0091302A">
        <w:rPr>
          <w:bCs/>
          <w:szCs w:val="22"/>
        </w:rPr>
        <w:t>Koordinátor BOZP objednatele:</w:t>
      </w:r>
      <w:r w:rsidRPr="0091302A">
        <w:rPr>
          <w:bCs/>
          <w:szCs w:val="22"/>
        </w:rPr>
        <w:tab/>
      </w:r>
      <w:r w:rsidR="005C2B68" w:rsidRPr="0091302A">
        <w:rPr>
          <w:szCs w:val="22"/>
        </w:rPr>
        <w:fldChar w:fldCharType="begin">
          <w:ffData>
            <w:name w:val=""/>
            <w:enabled/>
            <w:calcOnExit w:val="0"/>
            <w:textInput/>
          </w:ffData>
        </w:fldChar>
      </w:r>
      <w:r w:rsidR="005C2B68" w:rsidRPr="0091302A">
        <w:rPr>
          <w:szCs w:val="22"/>
        </w:rPr>
        <w:instrText xml:space="preserve"> FORMTEXT </w:instrText>
      </w:r>
      <w:r w:rsidR="005C2B68" w:rsidRPr="0091302A">
        <w:rPr>
          <w:szCs w:val="22"/>
        </w:rPr>
      </w:r>
      <w:r w:rsidR="005C2B68" w:rsidRPr="0091302A">
        <w:rPr>
          <w:szCs w:val="22"/>
        </w:rPr>
        <w:fldChar w:fldCharType="separate"/>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noProof/>
          <w:szCs w:val="22"/>
        </w:rPr>
        <w:t> </w:t>
      </w:r>
      <w:r w:rsidR="005C2B68" w:rsidRPr="0091302A">
        <w:rPr>
          <w:szCs w:val="22"/>
        </w:rPr>
        <w:fldChar w:fldCharType="end"/>
      </w:r>
    </w:p>
    <w:p w14:paraId="67134923" w14:textId="77777777" w:rsidR="000D1881" w:rsidRPr="0091302A" w:rsidRDefault="000D1881" w:rsidP="009D09E2">
      <w:pPr>
        <w:pStyle w:val="Odsazen"/>
        <w:tabs>
          <w:tab w:val="left" w:pos="3261"/>
        </w:tabs>
        <w:spacing w:after="0"/>
        <w:ind w:left="0"/>
        <w:rPr>
          <w:szCs w:val="22"/>
        </w:rPr>
      </w:pPr>
      <w:r w:rsidRPr="0091302A">
        <w:rPr>
          <w:szCs w:val="22"/>
        </w:rPr>
        <w:t>Stavbyvedoucí zhotovitele:</w:t>
      </w:r>
      <w:r w:rsidRPr="0091302A">
        <w:rPr>
          <w:szCs w:val="22"/>
        </w:rPr>
        <w:tab/>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p>
    <w:p w14:paraId="69E9B4B4" w14:textId="4E61678D" w:rsidR="000D1881" w:rsidRPr="0091302A" w:rsidRDefault="000D1881" w:rsidP="009D09E2">
      <w:pPr>
        <w:pStyle w:val="Odsazen"/>
        <w:tabs>
          <w:tab w:val="left" w:pos="3261"/>
          <w:tab w:val="left" w:pos="6379"/>
        </w:tabs>
        <w:spacing w:after="0"/>
        <w:ind w:left="0"/>
        <w:rPr>
          <w:szCs w:val="22"/>
        </w:rPr>
      </w:pPr>
      <w:r w:rsidRPr="0091302A">
        <w:rPr>
          <w:szCs w:val="22"/>
        </w:rPr>
        <w:t xml:space="preserve">                                                 </w:t>
      </w:r>
      <w:r w:rsidR="00F82C60" w:rsidRPr="0091302A">
        <w:rPr>
          <w:szCs w:val="22"/>
        </w:rPr>
        <w:t xml:space="preserve">    </w:t>
      </w:r>
      <w:r w:rsidR="00F770BD">
        <w:rPr>
          <w:szCs w:val="22"/>
        </w:rPr>
        <w:t xml:space="preserve"> </w:t>
      </w:r>
      <w:r w:rsidRPr="0091302A">
        <w:rPr>
          <w:szCs w:val="22"/>
        </w:rPr>
        <w:t xml:space="preserve"> </w:t>
      </w:r>
      <w:r w:rsidR="00F770BD">
        <w:rPr>
          <w:szCs w:val="22"/>
        </w:rPr>
        <w:tab/>
      </w:r>
      <w:r w:rsidRPr="0091302A">
        <w:rPr>
          <w:szCs w:val="22"/>
        </w:rPr>
        <w:t xml:space="preserve">tel.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002E51D1" w:rsidRPr="0091302A">
        <w:rPr>
          <w:szCs w:val="22"/>
        </w:rPr>
        <w:t xml:space="preserve"> </w:t>
      </w:r>
      <w:r w:rsidRPr="0091302A">
        <w:rPr>
          <w:bCs/>
          <w:szCs w:val="22"/>
        </w:rPr>
        <w:t>mobil</w:t>
      </w:r>
      <w:r w:rsidRPr="0091302A">
        <w:rPr>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szCs w:val="22"/>
        </w:rPr>
        <w:t xml:space="preserve">                                </w:t>
      </w:r>
      <w:r w:rsidRPr="0091302A">
        <w:rPr>
          <w:szCs w:val="22"/>
        </w:rPr>
        <w:tab/>
        <w:t xml:space="preserve">                               </w:t>
      </w:r>
    </w:p>
    <w:p w14:paraId="6582E794" w14:textId="09CE5BA6" w:rsidR="000D1881" w:rsidRPr="005A67FA" w:rsidRDefault="000D1881" w:rsidP="005A67FA">
      <w:pPr>
        <w:pStyle w:val="Odsazen"/>
        <w:tabs>
          <w:tab w:val="left" w:pos="3261"/>
          <w:tab w:val="left" w:pos="6379"/>
        </w:tabs>
        <w:spacing w:after="120"/>
        <w:ind w:left="0"/>
        <w:rPr>
          <w:szCs w:val="22"/>
        </w:rPr>
      </w:pPr>
      <w:r w:rsidRPr="0091302A">
        <w:rPr>
          <w:szCs w:val="22"/>
        </w:rPr>
        <w:t xml:space="preserve">                                                   </w:t>
      </w:r>
      <w:r w:rsidR="00F82C60" w:rsidRPr="0091302A">
        <w:rPr>
          <w:szCs w:val="22"/>
        </w:rPr>
        <w:t xml:space="preserve">  </w:t>
      </w:r>
      <w:r w:rsidR="00F770BD">
        <w:rPr>
          <w:szCs w:val="22"/>
        </w:rPr>
        <w:tab/>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szCs w:val="22"/>
        </w:rPr>
        <w:t>@</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p>
    <w:p w14:paraId="69FB0E07" w14:textId="4C9EB776" w:rsidR="000D1881" w:rsidRPr="0091302A" w:rsidRDefault="000D1881" w:rsidP="000D1881">
      <w:pPr>
        <w:pStyle w:val="BodyTextIndent21"/>
        <w:widowControl/>
        <w:tabs>
          <w:tab w:val="left" w:pos="3261"/>
          <w:tab w:val="left" w:pos="4536"/>
        </w:tabs>
        <w:ind w:left="0"/>
        <w:rPr>
          <w:snapToGrid/>
          <w:sz w:val="22"/>
          <w:szCs w:val="22"/>
        </w:rPr>
      </w:pPr>
      <w:r w:rsidRPr="0091302A">
        <w:rPr>
          <w:snapToGrid/>
          <w:sz w:val="22"/>
          <w:szCs w:val="22"/>
        </w:rPr>
        <w:t>Technický dozor objednatele</w:t>
      </w:r>
      <w:r w:rsidR="00687E70" w:rsidRPr="0091302A">
        <w:rPr>
          <w:snapToGrid/>
          <w:sz w:val="22"/>
          <w:szCs w:val="22"/>
        </w:rPr>
        <w:t>:</w:t>
      </w:r>
      <w:r w:rsidR="00A36E1A" w:rsidRPr="0091302A">
        <w:rPr>
          <w:snapToGrid/>
          <w:sz w:val="22"/>
          <w:szCs w:val="22"/>
        </w:rPr>
        <w:t xml:space="preserve">     </w:t>
      </w:r>
      <w:r w:rsidR="00CD211A" w:rsidRPr="0091302A">
        <w:rPr>
          <w:snapToGrid/>
          <w:sz w:val="22"/>
          <w:szCs w:val="22"/>
        </w:rPr>
        <w:t xml:space="preserve"> </w:t>
      </w:r>
      <w:r w:rsidR="00F82C60" w:rsidRPr="0091302A">
        <w:rPr>
          <w:snapToGrid/>
          <w:sz w:val="22"/>
          <w:szCs w:val="22"/>
        </w:rPr>
        <w:t xml:space="preserve"> </w:t>
      </w:r>
      <w:r w:rsidR="00F770BD">
        <w:rPr>
          <w:snapToGrid/>
          <w:sz w:val="22"/>
          <w:szCs w:val="22"/>
        </w:rPr>
        <w:tab/>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p>
    <w:p w14:paraId="5F5606A5" w14:textId="77777777" w:rsidR="00337D93" w:rsidRPr="0091302A" w:rsidRDefault="000D1881" w:rsidP="00A36E1A">
      <w:pPr>
        <w:pStyle w:val="Textvbloku"/>
        <w:ind w:left="3119" w:hanging="287"/>
        <w:jc w:val="left"/>
        <w:rPr>
          <w:sz w:val="22"/>
          <w:szCs w:val="22"/>
        </w:rPr>
      </w:pPr>
      <w:r w:rsidRPr="0091302A">
        <w:rPr>
          <w:sz w:val="22"/>
          <w:szCs w:val="22"/>
        </w:rPr>
        <w:t xml:space="preserve">  </w:t>
      </w:r>
      <w:r w:rsidR="00C037EB" w:rsidRPr="0091302A">
        <w:rPr>
          <w:sz w:val="22"/>
          <w:szCs w:val="22"/>
        </w:rPr>
        <w:t xml:space="preserve"> </w:t>
      </w:r>
      <w:r w:rsidRPr="0091302A">
        <w:rPr>
          <w:sz w:val="22"/>
          <w:szCs w:val="22"/>
        </w:rPr>
        <w:t xml:space="preserve">   </w:t>
      </w:r>
      <w:r w:rsidR="002E51D1" w:rsidRPr="0091302A">
        <w:rPr>
          <w:sz w:val="22"/>
          <w:szCs w:val="22"/>
        </w:rPr>
        <w:t xml:space="preserve"> tel.</w:t>
      </w:r>
      <w:r w:rsidR="00E01AA5" w:rsidRPr="0091302A">
        <w:rPr>
          <w:sz w:val="22"/>
          <w:szCs w:val="22"/>
        </w:rPr>
        <w:fldChar w:fldCharType="begin">
          <w:ffData>
            <w:name w:val=""/>
            <w:enabled/>
            <w:calcOnExit w:val="0"/>
            <w:textInput/>
          </w:ffData>
        </w:fldChar>
      </w:r>
      <w:r w:rsidR="00337D93" w:rsidRPr="0091302A">
        <w:rPr>
          <w:sz w:val="22"/>
          <w:szCs w:val="22"/>
        </w:rPr>
        <w:instrText xml:space="preserve"> FORMTEXT </w:instrText>
      </w:r>
      <w:r w:rsidR="00E01AA5" w:rsidRPr="0091302A">
        <w:rPr>
          <w:sz w:val="22"/>
          <w:szCs w:val="22"/>
        </w:rPr>
      </w:r>
      <w:r w:rsidR="00E01AA5" w:rsidRPr="0091302A">
        <w:rPr>
          <w:sz w:val="22"/>
          <w:szCs w:val="22"/>
        </w:rPr>
        <w:fldChar w:fldCharType="separate"/>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337D93" w:rsidRPr="0091302A">
        <w:rPr>
          <w:noProof/>
          <w:sz w:val="22"/>
          <w:szCs w:val="22"/>
        </w:rPr>
        <w:t> </w:t>
      </w:r>
      <w:r w:rsidR="00E01AA5" w:rsidRPr="0091302A">
        <w:rPr>
          <w:sz w:val="22"/>
          <w:szCs w:val="22"/>
        </w:rPr>
        <w:fldChar w:fldCharType="end"/>
      </w:r>
      <w:r w:rsidR="002E51D1" w:rsidRPr="0091302A">
        <w:rPr>
          <w:sz w:val="22"/>
          <w:szCs w:val="22"/>
        </w:rPr>
        <w:t xml:space="preserve"> mobil </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 xml:space="preserve">             </w:t>
      </w:r>
    </w:p>
    <w:p w14:paraId="6678BAD7" w14:textId="1F5CD315" w:rsidR="000D1881" w:rsidRPr="0091302A" w:rsidRDefault="00337D93" w:rsidP="00CB6C28">
      <w:pPr>
        <w:pStyle w:val="Textvbloku"/>
        <w:spacing w:after="120"/>
        <w:ind w:left="3118" w:right="-91" w:hanging="289"/>
        <w:jc w:val="left"/>
        <w:rPr>
          <w:sz w:val="22"/>
          <w:szCs w:val="22"/>
        </w:rPr>
      </w:pPr>
      <w:r w:rsidRPr="0091302A">
        <w:rPr>
          <w:bCs/>
          <w:sz w:val="22"/>
          <w:szCs w:val="22"/>
        </w:rPr>
        <w:t xml:space="preserve">    </w:t>
      </w:r>
      <w:r w:rsidR="00C037EB" w:rsidRPr="0091302A">
        <w:rPr>
          <w:bCs/>
          <w:sz w:val="22"/>
          <w:szCs w:val="22"/>
        </w:rPr>
        <w:t xml:space="preserve">  </w:t>
      </w:r>
      <w:r w:rsidRPr="0091302A">
        <w:rPr>
          <w:bCs/>
          <w:sz w:val="22"/>
          <w:szCs w:val="22"/>
        </w:rPr>
        <w:t xml:space="preserve"> </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w:t>
      </w:r>
      <w:r w:rsidR="002E51D1" w:rsidRPr="0091302A">
        <w:rPr>
          <w:sz w:val="22"/>
          <w:szCs w:val="22"/>
        </w:rPr>
        <w:fldChar w:fldCharType="begin">
          <w:ffData>
            <w:name w:val=""/>
            <w:enabled/>
            <w:calcOnExit w:val="0"/>
            <w:textInput/>
          </w:ffData>
        </w:fldChar>
      </w:r>
      <w:r w:rsidR="002E51D1" w:rsidRPr="0091302A">
        <w:rPr>
          <w:sz w:val="22"/>
          <w:szCs w:val="22"/>
        </w:rPr>
        <w:instrText xml:space="preserve"> FORMTEXT </w:instrText>
      </w:r>
      <w:r w:rsidR="002E51D1" w:rsidRPr="0091302A">
        <w:rPr>
          <w:sz w:val="22"/>
          <w:szCs w:val="22"/>
        </w:rPr>
      </w:r>
      <w:r w:rsidR="002E51D1" w:rsidRPr="0091302A">
        <w:rPr>
          <w:sz w:val="22"/>
          <w:szCs w:val="22"/>
        </w:rPr>
        <w:fldChar w:fldCharType="separate"/>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noProof/>
          <w:sz w:val="22"/>
          <w:szCs w:val="22"/>
        </w:rPr>
        <w:t> </w:t>
      </w:r>
      <w:r w:rsidR="002E51D1" w:rsidRPr="0091302A">
        <w:rPr>
          <w:sz w:val="22"/>
          <w:szCs w:val="22"/>
        </w:rPr>
        <w:fldChar w:fldCharType="end"/>
      </w:r>
      <w:r w:rsidR="002E51D1" w:rsidRPr="0091302A">
        <w:rPr>
          <w:sz w:val="22"/>
          <w:szCs w:val="22"/>
        </w:rPr>
        <w:t xml:space="preserve">                         </w:t>
      </w:r>
      <w:r w:rsidRPr="0091302A">
        <w:rPr>
          <w:bCs/>
          <w:sz w:val="22"/>
          <w:szCs w:val="22"/>
        </w:rPr>
        <w:t xml:space="preserve"> </w:t>
      </w:r>
    </w:p>
    <w:p w14:paraId="0EE58BE1" w14:textId="77777777" w:rsidR="00B35306" w:rsidRDefault="000D1881" w:rsidP="0069565D">
      <w:pPr>
        <w:pStyle w:val="Odsazen"/>
        <w:tabs>
          <w:tab w:val="left" w:pos="3261"/>
          <w:tab w:val="left" w:pos="6379"/>
        </w:tabs>
        <w:spacing w:after="0"/>
        <w:ind w:left="0"/>
        <w:rPr>
          <w:szCs w:val="22"/>
        </w:rPr>
      </w:pPr>
      <w:r w:rsidRPr="0091302A">
        <w:rPr>
          <w:szCs w:val="22"/>
        </w:rPr>
        <w:t xml:space="preserve">Pracovník zhotovitele odpovědný </w:t>
      </w:r>
    </w:p>
    <w:p w14:paraId="40A4A54C" w14:textId="3BE9C5F5" w:rsidR="0069565D" w:rsidRPr="0091302A" w:rsidRDefault="000D1881" w:rsidP="0069565D">
      <w:pPr>
        <w:pStyle w:val="Odsazen"/>
        <w:tabs>
          <w:tab w:val="left" w:pos="3261"/>
          <w:tab w:val="left" w:pos="6379"/>
        </w:tabs>
        <w:spacing w:after="0"/>
        <w:ind w:left="0"/>
        <w:rPr>
          <w:szCs w:val="22"/>
        </w:rPr>
      </w:pPr>
      <w:r w:rsidRPr="0091302A">
        <w:rPr>
          <w:szCs w:val="22"/>
        </w:rPr>
        <w:t>za vedení a zasílání daňových dokladů</w:t>
      </w:r>
      <w:r w:rsidR="00B35306">
        <w:rPr>
          <w:szCs w:val="22"/>
        </w:rPr>
        <w:t xml:space="preserve">:   </w:t>
      </w:r>
      <w:r w:rsidR="003119A1" w:rsidRPr="0091302A">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p>
    <w:p w14:paraId="07662144" w14:textId="201B94C6" w:rsidR="0069565D" w:rsidRPr="0091302A" w:rsidRDefault="0069565D" w:rsidP="0069565D">
      <w:pPr>
        <w:pStyle w:val="Odsazen"/>
        <w:tabs>
          <w:tab w:val="left" w:pos="3261"/>
          <w:tab w:val="left" w:pos="6379"/>
        </w:tabs>
        <w:spacing w:after="0"/>
        <w:ind w:left="0"/>
        <w:rPr>
          <w:szCs w:val="22"/>
        </w:rPr>
      </w:pPr>
      <w:r w:rsidRPr="0091302A">
        <w:rPr>
          <w:szCs w:val="22"/>
        </w:rPr>
        <w:t xml:space="preserve">                                                          </w:t>
      </w:r>
      <w:r w:rsidR="00F82C60" w:rsidRPr="0091302A">
        <w:rPr>
          <w:szCs w:val="22"/>
        </w:rPr>
        <w:t xml:space="preserve">        </w:t>
      </w:r>
      <w:r w:rsidRPr="0091302A">
        <w:rPr>
          <w:szCs w:val="22"/>
        </w:rPr>
        <w:t>tel.</w:t>
      </w:r>
      <w:r w:rsidR="00A832A7">
        <w:rPr>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Pr="0091302A">
        <w:rPr>
          <w:bCs/>
          <w:szCs w:val="22"/>
        </w:rPr>
        <w:t>mobil</w:t>
      </w:r>
      <w:r w:rsidR="00A832A7">
        <w:rPr>
          <w:bCs/>
          <w:szCs w:val="22"/>
        </w:rPr>
        <w:t xml:space="preserve"> </w:t>
      </w:r>
      <w:r w:rsidR="00E01AA5" w:rsidRPr="0091302A">
        <w:rPr>
          <w:szCs w:val="22"/>
        </w:rPr>
        <w:fldChar w:fldCharType="begin">
          <w:ffData>
            <w:name w:val=""/>
            <w:enabled/>
            <w:calcOnExit w:val="0"/>
            <w:textInput/>
          </w:ffData>
        </w:fldChar>
      </w:r>
      <w:r w:rsidRPr="0091302A">
        <w:rPr>
          <w:szCs w:val="22"/>
        </w:rPr>
        <w:instrText xml:space="preserve"> FORMTEXT </w:instrText>
      </w:r>
      <w:r w:rsidR="00E01AA5" w:rsidRPr="0091302A">
        <w:rPr>
          <w:szCs w:val="22"/>
        </w:rPr>
      </w:r>
      <w:r w:rsidR="00E01AA5"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00E01AA5" w:rsidRPr="0091302A">
        <w:rPr>
          <w:szCs w:val="22"/>
        </w:rPr>
        <w:fldChar w:fldCharType="end"/>
      </w:r>
      <w:r w:rsidR="009D09E2" w:rsidRPr="0091302A">
        <w:rPr>
          <w:szCs w:val="22"/>
        </w:rPr>
        <w:t xml:space="preserve">                    </w:t>
      </w:r>
    </w:p>
    <w:p w14:paraId="00AE75E1" w14:textId="77777777" w:rsidR="00CA2923" w:rsidRDefault="00A832A7" w:rsidP="005A67FA">
      <w:pPr>
        <w:pStyle w:val="Odsazen"/>
        <w:tabs>
          <w:tab w:val="left" w:pos="3261"/>
          <w:tab w:val="left" w:pos="6379"/>
        </w:tabs>
        <w:spacing w:after="120"/>
        <w:ind w:left="0"/>
        <w:rPr>
          <w:szCs w:val="22"/>
        </w:rPr>
      </w:pPr>
      <w:r>
        <w:rPr>
          <w:szCs w:val="22"/>
        </w:rPr>
        <w:t xml:space="preserve"> </w:t>
      </w:r>
      <w:r w:rsidR="0069565D" w:rsidRPr="0091302A">
        <w:rPr>
          <w:szCs w:val="22"/>
        </w:rPr>
        <w:t xml:space="preserve">                                                                 </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69565D" w:rsidRPr="0091302A">
        <w:rPr>
          <w:szCs w:val="22"/>
        </w:rPr>
        <w:t>@</w:t>
      </w:r>
      <w:r w:rsidR="00E01AA5" w:rsidRPr="0091302A">
        <w:rPr>
          <w:szCs w:val="22"/>
        </w:rPr>
        <w:fldChar w:fldCharType="begin">
          <w:ffData>
            <w:name w:val=""/>
            <w:enabled/>
            <w:calcOnExit w:val="0"/>
            <w:textInput/>
          </w:ffData>
        </w:fldChar>
      </w:r>
      <w:r w:rsidR="0069565D" w:rsidRPr="0091302A">
        <w:rPr>
          <w:szCs w:val="22"/>
        </w:rPr>
        <w:instrText xml:space="preserve"> FORMTEXT </w:instrText>
      </w:r>
      <w:r w:rsidR="00E01AA5" w:rsidRPr="0091302A">
        <w:rPr>
          <w:szCs w:val="22"/>
        </w:rPr>
      </w:r>
      <w:r w:rsidR="00E01AA5" w:rsidRPr="0091302A">
        <w:rPr>
          <w:szCs w:val="22"/>
        </w:rPr>
        <w:fldChar w:fldCharType="separate"/>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69565D" w:rsidRPr="0091302A">
        <w:rPr>
          <w:noProof/>
          <w:szCs w:val="22"/>
        </w:rPr>
        <w:t> </w:t>
      </w:r>
      <w:r w:rsidR="00E01AA5" w:rsidRPr="0091302A">
        <w:rPr>
          <w:szCs w:val="22"/>
        </w:rPr>
        <w:fldChar w:fldCharType="end"/>
      </w:r>
      <w:r w:rsidR="000D1881" w:rsidRPr="0091302A">
        <w:rPr>
          <w:szCs w:val="22"/>
        </w:rPr>
        <w:t xml:space="preserve"> </w:t>
      </w:r>
    </w:p>
    <w:p w14:paraId="6D773513" w14:textId="77777777" w:rsidR="00CA2923" w:rsidRPr="0091302A" w:rsidRDefault="00CA2923" w:rsidP="00CA2923">
      <w:pPr>
        <w:pStyle w:val="Textvbloku"/>
        <w:tabs>
          <w:tab w:val="left" w:pos="4820"/>
        </w:tabs>
        <w:jc w:val="left"/>
        <w:rPr>
          <w:sz w:val="22"/>
          <w:szCs w:val="22"/>
        </w:rPr>
      </w:pPr>
      <w:r w:rsidRPr="0091302A">
        <w:rPr>
          <w:sz w:val="22"/>
          <w:szCs w:val="22"/>
        </w:rPr>
        <w:t xml:space="preserve">Osoba oprávněná za objednatele schvalovat zjišťovací protokoly </w:t>
      </w:r>
    </w:p>
    <w:p w14:paraId="113C1670" w14:textId="56D49B6F" w:rsidR="00CA2923" w:rsidRPr="0091302A" w:rsidRDefault="00CA2923" w:rsidP="00CA2923">
      <w:pPr>
        <w:pStyle w:val="Textvbloku"/>
        <w:tabs>
          <w:tab w:val="left" w:pos="6379"/>
        </w:tabs>
        <w:rPr>
          <w:sz w:val="22"/>
          <w:szCs w:val="22"/>
        </w:rPr>
      </w:pPr>
      <w:r w:rsidRPr="0091302A">
        <w:rPr>
          <w:sz w:val="22"/>
          <w:szCs w:val="22"/>
        </w:rPr>
        <w:t>a soupisy provedený</w:t>
      </w:r>
      <w:r>
        <w:rPr>
          <w:sz w:val="22"/>
          <w:szCs w:val="22"/>
        </w:rPr>
        <w:t xml:space="preserve">ch st. prací, dodávek a služeb:            </w:t>
      </w:r>
      <w:r w:rsidR="00F770BD">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Pr="0091302A">
        <w:rPr>
          <w:sz w:val="22"/>
          <w:szCs w:val="22"/>
        </w:rPr>
        <w:tab/>
      </w:r>
      <w:r w:rsidRPr="0091302A">
        <w:rPr>
          <w:sz w:val="22"/>
          <w:szCs w:val="22"/>
        </w:rPr>
        <w:tab/>
      </w:r>
      <w:r w:rsidRPr="0091302A">
        <w:rPr>
          <w:sz w:val="22"/>
          <w:szCs w:val="22"/>
        </w:rPr>
        <w:tab/>
      </w:r>
      <w:r w:rsidRPr="0091302A">
        <w:rPr>
          <w:sz w:val="22"/>
          <w:szCs w:val="22"/>
        </w:rPr>
        <w:tab/>
        <w:t xml:space="preserve">         </w:t>
      </w:r>
    </w:p>
    <w:p w14:paraId="493575F8" w14:textId="77777777" w:rsidR="00CA2923" w:rsidRPr="0091302A" w:rsidRDefault="00CA2923" w:rsidP="00CA2923">
      <w:pPr>
        <w:pStyle w:val="Textvbloku"/>
        <w:tabs>
          <w:tab w:val="left" w:pos="4820"/>
        </w:tabs>
        <w:jc w:val="left"/>
        <w:rPr>
          <w:sz w:val="22"/>
          <w:szCs w:val="22"/>
        </w:rPr>
      </w:pPr>
      <w:r w:rsidRPr="0091302A">
        <w:rPr>
          <w:sz w:val="22"/>
          <w:szCs w:val="22"/>
        </w:rPr>
        <w:t xml:space="preserve">                                                                        </w:t>
      </w:r>
      <w:r>
        <w:rPr>
          <w:sz w:val="22"/>
          <w:szCs w:val="22"/>
        </w:rPr>
        <w:t xml:space="preserve">                </w:t>
      </w:r>
      <w:r w:rsidRPr="0091302A">
        <w:rPr>
          <w:sz w:val="22"/>
          <w:szCs w:val="22"/>
        </w:rPr>
        <w:t xml:space="preserve">            tel: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sidRPr="0091302A">
        <w:rPr>
          <w:sz w:val="22"/>
          <w:szCs w:val="22"/>
        </w:rPr>
        <w:t xml:space="preserve"> </w:t>
      </w:r>
      <w:r w:rsidRPr="0091302A">
        <w:rPr>
          <w:bCs/>
          <w:sz w:val="22"/>
          <w:szCs w:val="22"/>
        </w:rPr>
        <w:t>mobil</w:t>
      </w:r>
      <w:r w:rsidRPr="0091302A">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p>
    <w:p w14:paraId="411A13CE" w14:textId="77777777" w:rsidR="00E501B9" w:rsidRDefault="00CA2923" w:rsidP="005A67FA">
      <w:pPr>
        <w:pStyle w:val="Odsazen"/>
        <w:tabs>
          <w:tab w:val="left" w:pos="3261"/>
          <w:tab w:val="left" w:pos="6379"/>
        </w:tabs>
        <w:spacing w:after="120"/>
        <w:ind w:left="0"/>
        <w:rPr>
          <w:szCs w:val="22"/>
        </w:rPr>
      </w:pPr>
      <w:r w:rsidRPr="0091302A">
        <w:rPr>
          <w:szCs w:val="22"/>
        </w:rPr>
        <w:t xml:space="preserve">                                                                                                    </w:t>
      </w:r>
      <w:r w:rsidRPr="0091302A">
        <w:rPr>
          <w:szCs w:val="22"/>
        </w:rPr>
        <w:fldChar w:fldCharType="begin">
          <w:ffData>
            <w:name w:val=""/>
            <w:enabled/>
            <w:calcOnExit w:val="0"/>
            <w:textInput/>
          </w:ffData>
        </w:fldChar>
      </w:r>
      <w:r w:rsidRPr="0091302A">
        <w:rPr>
          <w:szCs w:val="22"/>
        </w:rPr>
        <w:instrText xml:space="preserve"> FORMTEXT </w:instrText>
      </w:r>
      <w:r w:rsidRPr="0091302A">
        <w:rPr>
          <w:szCs w:val="22"/>
        </w:rPr>
      </w:r>
      <w:r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Pr="0091302A">
        <w:rPr>
          <w:szCs w:val="22"/>
        </w:rPr>
        <w:fldChar w:fldCharType="end"/>
      </w:r>
      <w:r w:rsidRPr="0091302A">
        <w:rPr>
          <w:szCs w:val="22"/>
        </w:rPr>
        <w:t>@</w:t>
      </w:r>
      <w:r w:rsidRPr="0091302A">
        <w:rPr>
          <w:szCs w:val="22"/>
        </w:rPr>
        <w:fldChar w:fldCharType="begin">
          <w:ffData>
            <w:name w:val=""/>
            <w:enabled/>
            <w:calcOnExit w:val="0"/>
            <w:textInput/>
          </w:ffData>
        </w:fldChar>
      </w:r>
      <w:r w:rsidRPr="0091302A">
        <w:rPr>
          <w:szCs w:val="22"/>
        </w:rPr>
        <w:instrText xml:space="preserve"> FORMTEXT </w:instrText>
      </w:r>
      <w:r w:rsidRPr="0091302A">
        <w:rPr>
          <w:szCs w:val="22"/>
        </w:rPr>
      </w:r>
      <w:r w:rsidRPr="0091302A">
        <w:rPr>
          <w:szCs w:val="22"/>
        </w:rPr>
        <w:fldChar w:fldCharType="separate"/>
      </w:r>
      <w:r w:rsidRPr="0091302A">
        <w:rPr>
          <w:noProof/>
          <w:szCs w:val="22"/>
        </w:rPr>
        <w:t> </w:t>
      </w:r>
      <w:r w:rsidRPr="0091302A">
        <w:rPr>
          <w:noProof/>
          <w:szCs w:val="22"/>
        </w:rPr>
        <w:t> </w:t>
      </w:r>
      <w:r w:rsidRPr="0091302A">
        <w:rPr>
          <w:noProof/>
          <w:szCs w:val="22"/>
        </w:rPr>
        <w:t> </w:t>
      </w:r>
      <w:r w:rsidRPr="0091302A">
        <w:rPr>
          <w:noProof/>
          <w:szCs w:val="22"/>
        </w:rPr>
        <w:t> </w:t>
      </w:r>
      <w:r w:rsidRPr="0091302A">
        <w:rPr>
          <w:noProof/>
          <w:szCs w:val="22"/>
        </w:rPr>
        <w:t> </w:t>
      </w:r>
      <w:r w:rsidRPr="0091302A">
        <w:rPr>
          <w:szCs w:val="22"/>
        </w:rPr>
        <w:fldChar w:fldCharType="end"/>
      </w:r>
      <w:r w:rsidRPr="0091302A">
        <w:rPr>
          <w:szCs w:val="22"/>
        </w:rPr>
        <w:t xml:space="preserve">  </w:t>
      </w:r>
    </w:p>
    <w:p w14:paraId="30FE7063" w14:textId="4A588604" w:rsidR="00CA2923" w:rsidRDefault="00CA2923" w:rsidP="005A67FA">
      <w:pPr>
        <w:pStyle w:val="Odsazen"/>
        <w:tabs>
          <w:tab w:val="left" w:pos="3261"/>
          <w:tab w:val="left" w:pos="6379"/>
        </w:tabs>
        <w:spacing w:after="120"/>
        <w:ind w:left="0"/>
        <w:rPr>
          <w:szCs w:val="22"/>
        </w:rPr>
      </w:pPr>
      <w:r w:rsidRPr="0091302A">
        <w:rPr>
          <w:szCs w:val="22"/>
        </w:rPr>
        <w:t xml:space="preserve">           </w:t>
      </w:r>
    </w:p>
    <w:p w14:paraId="7F9C06BC" w14:textId="77777777" w:rsidR="00CA2923" w:rsidRDefault="00CA2923" w:rsidP="00CA2923">
      <w:pPr>
        <w:pStyle w:val="Odsazen"/>
        <w:tabs>
          <w:tab w:val="left" w:pos="3261"/>
          <w:tab w:val="left" w:pos="6379"/>
        </w:tabs>
        <w:spacing w:after="0"/>
        <w:ind w:left="0"/>
        <w:rPr>
          <w:szCs w:val="22"/>
        </w:rPr>
      </w:pPr>
      <w:r>
        <w:rPr>
          <w:szCs w:val="22"/>
        </w:rPr>
        <w:lastRenderedPageBreak/>
        <w:t>Osoba oprávněná jednat za objednatele</w:t>
      </w:r>
    </w:p>
    <w:p w14:paraId="3505C6CF" w14:textId="77777777" w:rsidR="00CA2923" w:rsidRDefault="00CA2923" w:rsidP="00CA2923">
      <w:pPr>
        <w:pStyle w:val="Odsazen"/>
        <w:tabs>
          <w:tab w:val="left" w:pos="3686"/>
          <w:tab w:val="left" w:pos="6379"/>
        </w:tabs>
        <w:spacing w:after="0"/>
        <w:ind w:left="0"/>
        <w:rPr>
          <w:szCs w:val="22"/>
        </w:rPr>
      </w:pPr>
      <w:r>
        <w:rPr>
          <w:szCs w:val="22"/>
        </w:rPr>
        <w:t>ve věcech stavby:</w:t>
      </w:r>
      <w:r>
        <w:rPr>
          <w:szCs w:val="22"/>
        </w:rPr>
        <w:tab/>
        <w:t>Odbor rozvoje města, oddělení investic</w:t>
      </w:r>
    </w:p>
    <w:p w14:paraId="64B436A6" w14:textId="0D731D7B" w:rsidR="00CA2923" w:rsidRDefault="00CA2923" w:rsidP="00CA2923">
      <w:pPr>
        <w:pStyle w:val="Odsazen"/>
        <w:tabs>
          <w:tab w:val="left" w:pos="3686"/>
          <w:tab w:val="left" w:pos="6379"/>
        </w:tabs>
        <w:spacing w:after="0"/>
        <w:ind w:left="0"/>
        <w:rPr>
          <w:szCs w:val="22"/>
        </w:rPr>
      </w:pPr>
      <w:r>
        <w:rPr>
          <w:szCs w:val="22"/>
        </w:rPr>
        <w:tab/>
        <w:t>Ing. Robert Vráblík, tel.: +420 603 176 740</w:t>
      </w:r>
    </w:p>
    <w:p w14:paraId="125C0AE6" w14:textId="6F87614B" w:rsidR="00CA2923" w:rsidRDefault="00CA2923" w:rsidP="00CA2923">
      <w:pPr>
        <w:pStyle w:val="Odsazen"/>
        <w:tabs>
          <w:tab w:val="left" w:pos="3686"/>
          <w:tab w:val="left" w:pos="6379"/>
        </w:tabs>
        <w:spacing w:after="0"/>
        <w:ind w:left="0"/>
        <w:rPr>
          <w:szCs w:val="22"/>
        </w:rPr>
      </w:pPr>
      <w:r>
        <w:rPr>
          <w:szCs w:val="22"/>
        </w:rPr>
        <w:tab/>
      </w:r>
      <w:hyperlink r:id="rId12" w:history="1">
        <w:r w:rsidRPr="00F00056">
          <w:rPr>
            <w:rStyle w:val="Hypertextovodkaz"/>
            <w:szCs w:val="22"/>
          </w:rPr>
          <w:t>robert.vrablik@ub.cz</w:t>
        </w:r>
      </w:hyperlink>
    </w:p>
    <w:p w14:paraId="2C2A5983" w14:textId="155A3226" w:rsidR="00CA2923" w:rsidRDefault="00CA2923" w:rsidP="00CA2923">
      <w:pPr>
        <w:pStyle w:val="Odsazen"/>
        <w:tabs>
          <w:tab w:val="left" w:pos="3686"/>
          <w:tab w:val="left" w:pos="6379"/>
        </w:tabs>
        <w:spacing w:after="0"/>
        <w:ind w:left="0"/>
        <w:rPr>
          <w:szCs w:val="22"/>
        </w:rPr>
      </w:pPr>
      <w:r>
        <w:rPr>
          <w:szCs w:val="22"/>
        </w:rPr>
        <w:tab/>
        <w:t>Ing. Dagmar Braunerová, tel.: +420 730 581 331</w:t>
      </w:r>
    </w:p>
    <w:p w14:paraId="316F39A5" w14:textId="4034D453" w:rsidR="005B3243" w:rsidRPr="005B3243" w:rsidRDefault="00CA2923" w:rsidP="00CA2923">
      <w:pPr>
        <w:pStyle w:val="Odsazen"/>
        <w:tabs>
          <w:tab w:val="left" w:pos="3686"/>
          <w:tab w:val="left" w:pos="6379"/>
        </w:tabs>
        <w:spacing w:after="480"/>
        <w:ind w:left="0"/>
        <w:rPr>
          <w:szCs w:val="22"/>
        </w:rPr>
      </w:pPr>
      <w:r>
        <w:rPr>
          <w:szCs w:val="22"/>
        </w:rPr>
        <w:tab/>
        <w:t>dagmar.braunerova@ub.cz</w:t>
      </w:r>
      <w:r>
        <w:rPr>
          <w:szCs w:val="22"/>
        </w:rPr>
        <w:tab/>
      </w:r>
      <w:bookmarkEnd w:id="1"/>
    </w:p>
    <w:p w14:paraId="3AC07750" w14:textId="77777777" w:rsidR="000D1881" w:rsidRDefault="000D1881" w:rsidP="000D1881">
      <w:pPr>
        <w:pStyle w:val="Textvbloku"/>
        <w:jc w:val="left"/>
        <w:rPr>
          <w:b/>
          <w:sz w:val="22"/>
        </w:rPr>
      </w:pPr>
      <w:r w:rsidRPr="00337D93">
        <w:rPr>
          <w:b/>
          <w:sz w:val="22"/>
        </w:rPr>
        <w:t>II. PŘEDMĚT SMLOUVY, ROZSAH DÍLA:</w:t>
      </w:r>
    </w:p>
    <w:p w14:paraId="04ADFCDA" w14:textId="77777777" w:rsidR="000D1881" w:rsidRDefault="000D1881" w:rsidP="000D1881">
      <w:pPr>
        <w:pStyle w:val="Textvbloku"/>
        <w:rPr>
          <w:sz w:val="22"/>
        </w:rPr>
      </w:pPr>
      <w:r>
        <w:rPr>
          <w:sz w:val="22"/>
        </w:rPr>
        <w:t>---------</w:t>
      </w:r>
      <w:r w:rsidR="00544B9E">
        <w:rPr>
          <w:sz w:val="22"/>
        </w:rPr>
        <w:t>---</w:t>
      </w:r>
      <w:r>
        <w:rPr>
          <w:sz w:val="22"/>
        </w:rPr>
        <w:t>---------------------------------------------</w:t>
      </w:r>
    </w:p>
    <w:p w14:paraId="21C9E0EF" w14:textId="77777777" w:rsidR="000D1881" w:rsidRDefault="000D1881" w:rsidP="000D1881">
      <w:pPr>
        <w:pStyle w:val="Textvbloku"/>
        <w:rPr>
          <w:sz w:val="22"/>
        </w:rPr>
      </w:pPr>
    </w:p>
    <w:p w14:paraId="28DB1592" w14:textId="47137638" w:rsidR="00E501B9" w:rsidRDefault="00A9096E" w:rsidP="00E501B9">
      <w:pPr>
        <w:pStyle w:val="Odstavecseseznamem"/>
        <w:numPr>
          <w:ilvl w:val="0"/>
          <w:numId w:val="13"/>
        </w:numPr>
        <w:autoSpaceDE w:val="0"/>
        <w:autoSpaceDN w:val="0"/>
        <w:adjustRightInd w:val="0"/>
        <w:spacing w:before="120" w:after="120"/>
        <w:ind w:left="426" w:hanging="426"/>
        <w:jc w:val="both"/>
        <w:rPr>
          <w:sz w:val="22"/>
          <w:szCs w:val="22"/>
        </w:rPr>
      </w:pPr>
      <w:r w:rsidRPr="00E501B9">
        <w:rPr>
          <w:sz w:val="22"/>
          <w:szCs w:val="22"/>
        </w:rPr>
        <w:t xml:space="preserve">Předmětem smlouvy </w:t>
      </w:r>
      <w:r w:rsidR="009F5C8A" w:rsidRPr="00E501B9">
        <w:rPr>
          <w:sz w:val="22"/>
          <w:szCs w:val="22"/>
        </w:rPr>
        <w:t xml:space="preserve">jsou stavební úpravy </w:t>
      </w:r>
      <w:r w:rsidR="00E501B9" w:rsidRPr="00E501B9">
        <w:rPr>
          <w:sz w:val="22"/>
          <w:szCs w:val="22"/>
        </w:rPr>
        <w:t>odborných učeben v Základní školy Pod Vinohrady 1420, Uherský Brod (dále jen „ZŠ Pod Vinohrady“) a v Základní škole a Mateřské škole, Podhájí 291, Uherský Brod – Újezdec (dále jen „ZŠ Újezdec“) za účelem zvýšení kvality vzdělávání (a vzdělanosti) ve vazbě na budoucí uplatnění na trhu práce v klíčových kompetencích. Součástí je rovněž budování bezbariérovosti obou škol.</w:t>
      </w:r>
    </w:p>
    <w:p w14:paraId="0FFD587F" w14:textId="77777777" w:rsidR="00E501B9" w:rsidRPr="00E501B9" w:rsidRDefault="00E501B9" w:rsidP="00E501B9">
      <w:pPr>
        <w:autoSpaceDE w:val="0"/>
        <w:autoSpaceDN w:val="0"/>
        <w:adjustRightInd w:val="0"/>
        <w:ind w:left="284" w:firstLine="142"/>
        <w:rPr>
          <w:sz w:val="22"/>
          <w:szCs w:val="22"/>
        </w:rPr>
      </w:pPr>
      <w:r w:rsidRPr="00E501B9">
        <w:rPr>
          <w:sz w:val="22"/>
          <w:szCs w:val="22"/>
        </w:rPr>
        <w:t>Cílem projektu je v ZŠ Pod Vinohrady</w:t>
      </w:r>
    </w:p>
    <w:p w14:paraId="0538C4ED" w14:textId="77777777" w:rsidR="00E501B9" w:rsidRPr="00E501B9" w:rsidRDefault="00E501B9" w:rsidP="00E501B9">
      <w:pPr>
        <w:pStyle w:val="Odstavecseseznamem"/>
        <w:numPr>
          <w:ilvl w:val="1"/>
          <w:numId w:val="20"/>
        </w:numPr>
        <w:autoSpaceDE w:val="0"/>
        <w:autoSpaceDN w:val="0"/>
        <w:adjustRightInd w:val="0"/>
        <w:spacing w:before="120" w:after="120"/>
        <w:jc w:val="both"/>
        <w:rPr>
          <w:sz w:val="22"/>
          <w:szCs w:val="22"/>
        </w:rPr>
      </w:pPr>
      <w:r w:rsidRPr="00E501B9">
        <w:rPr>
          <w:sz w:val="22"/>
          <w:szCs w:val="22"/>
        </w:rPr>
        <w:t xml:space="preserve">rekonstruovat nepoužívanou učebnu na odbornou učebnu přírodních věd </w:t>
      </w:r>
    </w:p>
    <w:p w14:paraId="6DE761D5" w14:textId="0E08B975" w:rsidR="00E501B9" w:rsidRPr="00E501B9" w:rsidRDefault="00E501B9" w:rsidP="00E501B9">
      <w:pPr>
        <w:pStyle w:val="Odstavecseseznamem"/>
        <w:numPr>
          <w:ilvl w:val="1"/>
          <w:numId w:val="20"/>
        </w:numPr>
        <w:autoSpaceDE w:val="0"/>
        <w:autoSpaceDN w:val="0"/>
        <w:adjustRightInd w:val="0"/>
        <w:spacing w:before="120" w:after="120"/>
        <w:jc w:val="both"/>
        <w:rPr>
          <w:sz w:val="22"/>
          <w:szCs w:val="22"/>
        </w:rPr>
      </w:pPr>
      <w:r w:rsidRPr="00E501B9">
        <w:rPr>
          <w:sz w:val="22"/>
          <w:szCs w:val="22"/>
        </w:rPr>
        <w:t>rekonstruovat počítačovo-jazykovou učebnu pro zajištění klíčových kompetencí ve výuce komun</w:t>
      </w:r>
      <w:r w:rsidR="008E0F19">
        <w:rPr>
          <w:sz w:val="22"/>
          <w:szCs w:val="22"/>
        </w:rPr>
        <w:t>i</w:t>
      </w:r>
      <w:r w:rsidRPr="00E501B9">
        <w:rPr>
          <w:sz w:val="22"/>
          <w:szCs w:val="22"/>
        </w:rPr>
        <w:t xml:space="preserve">kace v cizích jazycích </w:t>
      </w:r>
    </w:p>
    <w:p w14:paraId="60A108E3" w14:textId="77777777" w:rsidR="00E501B9" w:rsidRPr="00E501B9" w:rsidRDefault="00E501B9" w:rsidP="00E501B9">
      <w:pPr>
        <w:pStyle w:val="Odstavecseseznamem"/>
        <w:numPr>
          <w:ilvl w:val="1"/>
          <w:numId w:val="20"/>
        </w:numPr>
        <w:autoSpaceDE w:val="0"/>
        <w:autoSpaceDN w:val="0"/>
        <w:adjustRightInd w:val="0"/>
        <w:spacing w:before="120" w:after="120"/>
        <w:jc w:val="both"/>
        <w:rPr>
          <w:sz w:val="22"/>
          <w:szCs w:val="22"/>
        </w:rPr>
      </w:pPr>
      <w:r w:rsidRPr="00E501B9">
        <w:rPr>
          <w:sz w:val="22"/>
          <w:szCs w:val="22"/>
        </w:rPr>
        <w:t xml:space="preserve">rekonstruovat nevyužívané prostory školy pro vybudování cvičné kuchyňky a učebny technické výchovy </w:t>
      </w:r>
    </w:p>
    <w:p w14:paraId="1CDEC482" w14:textId="77777777" w:rsidR="00E501B9" w:rsidRPr="00E501B9" w:rsidRDefault="00E501B9" w:rsidP="00E501B9">
      <w:pPr>
        <w:pStyle w:val="Odstavecseseznamem"/>
        <w:numPr>
          <w:ilvl w:val="1"/>
          <w:numId w:val="20"/>
        </w:numPr>
        <w:autoSpaceDE w:val="0"/>
        <w:autoSpaceDN w:val="0"/>
        <w:adjustRightInd w:val="0"/>
        <w:spacing w:before="120" w:after="120"/>
        <w:jc w:val="both"/>
        <w:rPr>
          <w:sz w:val="22"/>
          <w:szCs w:val="22"/>
        </w:rPr>
      </w:pPr>
      <w:r w:rsidRPr="00E501B9">
        <w:rPr>
          <w:sz w:val="22"/>
          <w:szCs w:val="22"/>
        </w:rPr>
        <w:t>rekonstruovat bezbariérové WC.</w:t>
      </w:r>
    </w:p>
    <w:p w14:paraId="2925731D" w14:textId="77777777" w:rsidR="00E501B9" w:rsidRPr="00E501B9" w:rsidRDefault="00E501B9" w:rsidP="00E501B9">
      <w:pPr>
        <w:pStyle w:val="Odstavecseseznamem"/>
        <w:autoSpaceDE w:val="0"/>
        <w:autoSpaceDN w:val="0"/>
        <w:adjustRightInd w:val="0"/>
        <w:ind w:left="284"/>
        <w:rPr>
          <w:sz w:val="22"/>
          <w:szCs w:val="22"/>
        </w:rPr>
      </w:pPr>
      <w:r w:rsidRPr="00E501B9">
        <w:rPr>
          <w:sz w:val="22"/>
          <w:szCs w:val="22"/>
        </w:rPr>
        <w:t xml:space="preserve"> Cílem projektu je v ZŠ Újezdec</w:t>
      </w:r>
    </w:p>
    <w:p w14:paraId="1CBDE8BE" w14:textId="38E9F6AC" w:rsidR="00E501B9" w:rsidRDefault="00E501B9" w:rsidP="00E501B9">
      <w:pPr>
        <w:pStyle w:val="Odstavecseseznamem"/>
        <w:numPr>
          <w:ilvl w:val="1"/>
          <w:numId w:val="21"/>
        </w:numPr>
        <w:autoSpaceDE w:val="0"/>
        <w:autoSpaceDN w:val="0"/>
        <w:adjustRightInd w:val="0"/>
        <w:spacing w:before="120" w:after="120"/>
        <w:ind w:left="1134" w:hanging="425"/>
        <w:jc w:val="both"/>
        <w:rPr>
          <w:sz w:val="22"/>
          <w:szCs w:val="22"/>
        </w:rPr>
      </w:pPr>
      <w:r w:rsidRPr="00E501B9">
        <w:rPr>
          <w:sz w:val="22"/>
          <w:szCs w:val="22"/>
        </w:rPr>
        <w:t xml:space="preserve">rekonstrukce počítačové učebny </w:t>
      </w:r>
    </w:p>
    <w:p w14:paraId="3C92CA51" w14:textId="08644FA6" w:rsidR="00CE5897" w:rsidRPr="00E501B9" w:rsidRDefault="00E501B9" w:rsidP="00E501B9">
      <w:pPr>
        <w:pStyle w:val="Odstavecseseznamem"/>
        <w:numPr>
          <w:ilvl w:val="1"/>
          <w:numId w:val="21"/>
        </w:numPr>
        <w:autoSpaceDE w:val="0"/>
        <w:autoSpaceDN w:val="0"/>
        <w:adjustRightInd w:val="0"/>
        <w:spacing w:before="120" w:after="120"/>
        <w:ind w:left="1134" w:hanging="425"/>
        <w:jc w:val="both"/>
        <w:rPr>
          <w:sz w:val="22"/>
          <w:szCs w:val="22"/>
        </w:rPr>
      </w:pPr>
      <w:r w:rsidRPr="00E501B9">
        <w:rPr>
          <w:sz w:val="22"/>
          <w:szCs w:val="22"/>
        </w:rPr>
        <w:t>zajištění bezbariérového přístupu pomocí rampy do školy vč. bezbariérového WC.</w:t>
      </w:r>
    </w:p>
    <w:p w14:paraId="58C6EAF8" w14:textId="0DC3DEFA" w:rsidR="006A300F" w:rsidRDefault="00A9096E" w:rsidP="00633C5F">
      <w:pPr>
        <w:pStyle w:val="Textvbloku"/>
        <w:numPr>
          <w:ilvl w:val="0"/>
          <w:numId w:val="13"/>
        </w:numPr>
        <w:ind w:left="426" w:hanging="426"/>
        <w:rPr>
          <w:sz w:val="22"/>
        </w:rPr>
      </w:pPr>
      <w:r>
        <w:rPr>
          <w:sz w:val="22"/>
        </w:rPr>
        <w:t xml:space="preserve">Zhotovitel </w:t>
      </w:r>
      <w:r w:rsidR="000D1881">
        <w:rPr>
          <w:sz w:val="22"/>
        </w:rPr>
        <w:t xml:space="preserve">se zavazuje provést </w:t>
      </w:r>
      <w:r w:rsidR="00CF6C79">
        <w:rPr>
          <w:sz w:val="22"/>
        </w:rPr>
        <w:t xml:space="preserve">na svůj náklad a nebezpečí pro objednatele dílo </w:t>
      </w:r>
      <w:r w:rsidR="006A300F">
        <w:rPr>
          <w:sz w:val="22"/>
        </w:rPr>
        <w:t xml:space="preserve">(dále jen „dílo“) </w:t>
      </w:r>
    </w:p>
    <w:p w14:paraId="62310422" w14:textId="25AF2482" w:rsidR="000D1881" w:rsidRDefault="006A300F" w:rsidP="00633C5F">
      <w:pPr>
        <w:pStyle w:val="Textvbloku"/>
        <w:ind w:left="426" w:hanging="426"/>
        <w:rPr>
          <w:sz w:val="22"/>
        </w:rPr>
      </w:pPr>
      <w:r>
        <w:rPr>
          <w:sz w:val="22"/>
        </w:rPr>
        <w:t xml:space="preserve">     </w:t>
      </w:r>
      <w:r w:rsidR="00633C5F">
        <w:rPr>
          <w:sz w:val="22"/>
        </w:rPr>
        <w:tab/>
      </w:r>
      <w:r w:rsidR="00CF6C79">
        <w:rPr>
          <w:sz w:val="22"/>
        </w:rPr>
        <w:t>a</w:t>
      </w:r>
      <w:r w:rsidR="000D1881">
        <w:rPr>
          <w:sz w:val="22"/>
        </w:rPr>
        <w:t xml:space="preserve"> objednatel</w:t>
      </w:r>
      <w:r w:rsidR="00CF6C79">
        <w:rPr>
          <w:sz w:val="22"/>
        </w:rPr>
        <w:t xml:space="preserve"> se zavazuje dílo převzít a zaplatit </w:t>
      </w:r>
      <w:r w:rsidR="00FF04E1">
        <w:rPr>
          <w:sz w:val="22"/>
        </w:rPr>
        <w:t>cenu</w:t>
      </w:r>
    </w:p>
    <w:p w14:paraId="0D78769A" w14:textId="77777777" w:rsidR="006A300F" w:rsidRDefault="00CF6C79" w:rsidP="000D1881">
      <w:pPr>
        <w:pStyle w:val="Textvbloku"/>
        <w:ind w:hanging="426"/>
        <w:rPr>
          <w:sz w:val="22"/>
        </w:rPr>
      </w:pPr>
      <w:r>
        <w:rPr>
          <w:sz w:val="22"/>
        </w:rPr>
        <w:tab/>
        <w:t xml:space="preserve">     </w:t>
      </w:r>
    </w:p>
    <w:p w14:paraId="616ABB26" w14:textId="5C372A07" w:rsidR="00CF6C79" w:rsidRDefault="006A300F" w:rsidP="00CE5897">
      <w:pPr>
        <w:pStyle w:val="Textvbloku"/>
        <w:ind w:left="426" w:hanging="852"/>
        <w:rPr>
          <w:sz w:val="22"/>
        </w:rPr>
      </w:pPr>
      <w:r>
        <w:rPr>
          <w:sz w:val="22"/>
        </w:rPr>
        <w:t xml:space="preserve">            </w:t>
      </w:r>
      <w:r w:rsidR="00CE5897">
        <w:rPr>
          <w:sz w:val="22"/>
        </w:rPr>
        <w:tab/>
      </w:r>
      <w:r w:rsidR="00CF6C79">
        <w:rPr>
          <w:sz w:val="22"/>
        </w:rPr>
        <w:t>Název veřejné zakázky:</w:t>
      </w:r>
    </w:p>
    <w:p w14:paraId="05269839" w14:textId="77777777" w:rsidR="00851608" w:rsidRDefault="00851608" w:rsidP="000D1881">
      <w:pPr>
        <w:pStyle w:val="Textvbloku"/>
        <w:ind w:hanging="426"/>
        <w:rPr>
          <w:sz w:val="22"/>
        </w:rPr>
      </w:pPr>
    </w:p>
    <w:p w14:paraId="682EB699" w14:textId="2B0708EF" w:rsidR="00E501B9" w:rsidRDefault="000D1881" w:rsidP="00E501B9">
      <w:pPr>
        <w:pStyle w:val="Zkladntext2"/>
        <w:ind w:left="426"/>
        <w:jc w:val="center"/>
        <w:rPr>
          <w:b/>
          <w:sz w:val="26"/>
          <w:szCs w:val="26"/>
        </w:rPr>
      </w:pPr>
      <w:r w:rsidRPr="00851608">
        <w:rPr>
          <w:b/>
          <w:bCs/>
          <w:sz w:val="26"/>
          <w:szCs w:val="26"/>
        </w:rPr>
        <w:t>„</w:t>
      </w:r>
      <w:r w:rsidR="00851608" w:rsidRPr="00851608">
        <w:rPr>
          <w:b/>
          <w:sz w:val="26"/>
          <w:szCs w:val="26"/>
        </w:rPr>
        <w:t xml:space="preserve">Škola – dílna lidskosti – </w:t>
      </w:r>
      <w:r w:rsidR="00CE5897">
        <w:rPr>
          <w:b/>
          <w:sz w:val="26"/>
          <w:szCs w:val="26"/>
        </w:rPr>
        <w:t>ZŠ</w:t>
      </w:r>
      <w:r w:rsidR="00E501B9">
        <w:rPr>
          <w:b/>
          <w:sz w:val="26"/>
          <w:szCs w:val="26"/>
        </w:rPr>
        <w:t xml:space="preserve"> Pod Vinohrady a ZŠ Újezdec</w:t>
      </w:r>
    </w:p>
    <w:p w14:paraId="34AA85EB" w14:textId="19EE8AE1" w:rsidR="00851608" w:rsidRPr="00E501B9" w:rsidRDefault="00E501B9" w:rsidP="00E501B9">
      <w:pPr>
        <w:pStyle w:val="Zkladntext2"/>
        <w:numPr>
          <w:ilvl w:val="2"/>
          <w:numId w:val="21"/>
        </w:numPr>
        <w:rPr>
          <w:b/>
          <w:sz w:val="26"/>
          <w:szCs w:val="26"/>
        </w:rPr>
      </w:pPr>
      <w:r>
        <w:rPr>
          <w:b/>
          <w:sz w:val="26"/>
          <w:szCs w:val="26"/>
        </w:rPr>
        <w:t>Stavební úpravy učeben a bezbariérovost</w:t>
      </w:r>
      <w:r w:rsidR="00851608" w:rsidRPr="00E501B9">
        <w:rPr>
          <w:b/>
          <w:sz w:val="26"/>
          <w:szCs w:val="26"/>
        </w:rPr>
        <w:t>“</w:t>
      </w:r>
    </w:p>
    <w:p w14:paraId="32F5B183" w14:textId="77777777" w:rsidR="000D1881" w:rsidRPr="003C16BD" w:rsidRDefault="000D1881" w:rsidP="000D1881">
      <w:pPr>
        <w:pStyle w:val="Textvbloku"/>
        <w:spacing w:before="60"/>
        <w:ind w:left="284" w:right="-91"/>
        <w:rPr>
          <w:sz w:val="22"/>
        </w:rPr>
      </w:pPr>
      <w:r w:rsidRPr="003C16BD">
        <w:rPr>
          <w:b/>
          <w:bCs/>
          <w:sz w:val="22"/>
        </w:rPr>
        <w:t>Dílem se rozumí</w:t>
      </w:r>
      <w:r w:rsidRPr="003C16BD">
        <w:rPr>
          <w:sz w:val="22"/>
        </w:rPr>
        <w:t>:</w:t>
      </w:r>
    </w:p>
    <w:p w14:paraId="3DD24BDC" w14:textId="35096CB2" w:rsidR="000D1881" w:rsidRDefault="000D1881" w:rsidP="009D323E">
      <w:pPr>
        <w:pStyle w:val="Textvbloku"/>
        <w:numPr>
          <w:ilvl w:val="0"/>
          <w:numId w:val="4"/>
        </w:numPr>
        <w:spacing w:before="60"/>
        <w:ind w:left="993" w:right="-91" w:hanging="426"/>
        <w:rPr>
          <w:sz w:val="22"/>
        </w:rPr>
      </w:pPr>
      <w:r w:rsidRPr="000E1116">
        <w:rPr>
          <w:sz w:val="22"/>
        </w:rPr>
        <w:t>zhotovení stavby specifikované touto smlouvou o dílo</w:t>
      </w:r>
      <w:r w:rsidR="005C2B68">
        <w:rPr>
          <w:sz w:val="22"/>
        </w:rPr>
        <w:t xml:space="preserve">, obchodními podmínkami </w:t>
      </w:r>
      <w:r w:rsidRPr="000E1116">
        <w:rPr>
          <w:sz w:val="22"/>
        </w:rPr>
        <w:t>a projektem předaným zhotoviteli objednatelem</w:t>
      </w:r>
      <w:r w:rsidR="00E501B9">
        <w:rPr>
          <w:sz w:val="22"/>
        </w:rPr>
        <w:t>, a dále</w:t>
      </w:r>
    </w:p>
    <w:p w14:paraId="18853254" w14:textId="163FFAA2" w:rsidR="00CA2923" w:rsidRPr="00CA2923" w:rsidRDefault="000D1881" w:rsidP="00CA2923">
      <w:pPr>
        <w:pStyle w:val="Textvbloku"/>
        <w:numPr>
          <w:ilvl w:val="0"/>
          <w:numId w:val="4"/>
        </w:numPr>
        <w:spacing w:before="60"/>
        <w:ind w:left="993" w:right="-91" w:hanging="426"/>
        <w:rPr>
          <w:sz w:val="22"/>
        </w:rPr>
      </w:pPr>
      <w:r w:rsidRPr="000E1116">
        <w:rPr>
          <w:sz w:val="22"/>
        </w:rPr>
        <w:t>zpracování dokumentace skutečného provedení stavby</w:t>
      </w:r>
      <w:r w:rsidR="00E501B9">
        <w:rPr>
          <w:sz w:val="22"/>
        </w:rPr>
        <w:t>.</w:t>
      </w:r>
    </w:p>
    <w:p w14:paraId="3353B831" w14:textId="459BBB9C" w:rsidR="006E31C3" w:rsidRDefault="000D1881" w:rsidP="005A67FA">
      <w:pPr>
        <w:jc w:val="both"/>
        <w:rPr>
          <w:b/>
          <w:sz w:val="22"/>
        </w:rPr>
      </w:pPr>
      <w:r w:rsidRPr="000E1116">
        <w:rPr>
          <w:b/>
          <w:sz w:val="22"/>
        </w:rPr>
        <w:t xml:space="preserve">  </w:t>
      </w:r>
    </w:p>
    <w:p w14:paraId="02792C70" w14:textId="7DAA7337" w:rsidR="00E501B9" w:rsidRDefault="00E501B9" w:rsidP="005A67FA">
      <w:pPr>
        <w:jc w:val="both"/>
        <w:rPr>
          <w:b/>
          <w:sz w:val="22"/>
        </w:rPr>
      </w:pPr>
    </w:p>
    <w:p w14:paraId="0F12FD79" w14:textId="6692B224" w:rsidR="00E501B9" w:rsidRDefault="00E501B9" w:rsidP="005A67FA">
      <w:pPr>
        <w:jc w:val="both"/>
        <w:rPr>
          <w:b/>
          <w:sz w:val="22"/>
        </w:rPr>
      </w:pPr>
    </w:p>
    <w:p w14:paraId="24C90F35" w14:textId="50592EF5" w:rsidR="00E501B9" w:rsidRDefault="00E501B9" w:rsidP="005A67FA">
      <w:pPr>
        <w:jc w:val="both"/>
        <w:rPr>
          <w:b/>
          <w:sz w:val="22"/>
        </w:rPr>
      </w:pPr>
    </w:p>
    <w:p w14:paraId="086B4A85" w14:textId="77777777" w:rsidR="00E501B9" w:rsidRPr="005A67FA" w:rsidRDefault="00E501B9" w:rsidP="005A67FA">
      <w:pPr>
        <w:jc w:val="both"/>
        <w:rPr>
          <w:b/>
          <w:bCs/>
          <w:sz w:val="22"/>
        </w:rPr>
      </w:pPr>
    </w:p>
    <w:p w14:paraId="2DCE0D63" w14:textId="553AAC93" w:rsidR="000D1881" w:rsidRDefault="00D107E7" w:rsidP="00345B69">
      <w:pPr>
        <w:pStyle w:val="Zkladntext2"/>
        <w:ind w:left="284" w:hanging="284"/>
        <w:rPr>
          <w:sz w:val="22"/>
        </w:rPr>
      </w:pPr>
      <w:r>
        <w:rPr>
          <w:b/>
          <w:bCs/>
          <w:sz w:val="22"/>
        </w:rPr>
        <w:lastRenderedPageBreak/>
        <w:t xml:space="preserve">      </w:t>
      </w:r>
      <w:r w:rsidR="006E31C3" w:rsidRPr="00345B69">
        <w:rPr>
          <w:b/>
          <w:bCs/>
          <w:sz w:val="22"/>
        </w:rPr>
        <w:t xml:space="preserve">ad </w:t>
      </w:r>
      <w:r w:rsidR="00345B69">
        <w:rPr>
          <w:b/>
          <w:bCs/>
          <w:sz w:val="22"/>
        </w:rPr>
        <w:t>a</w:t>
      </w:r>
      <w:r w:rsidR="006E31C3" w:rsidRPr="00345B69">
        <w:rPr>
          <w:b/>
          <w:bCs/>
          <w:sz w:val="22"/>
        </w:rPr>
        <w:t xml:space="preserve">) </w:t>
      </w:r>
      <w:r w:rsidR="000D1881" w:rsidRPr="00345B69">
        <w:rPr>
          <w:b/>
          <w:bCs/>
          <w:sz w:val="22"/>
        </w:rPr>
        <w:t xml:space="preserve">Zhotovením stavby </w:t>
      </w:r>
      <w:r w:rsidR="000D1881" w:rsidRPr="00345B69">
        <w:rPr>
          <w:sz w:val="22"/>
        </w:rPr>
        <w:t>se rozumí úplné, funkční a bezvadné provedení všech stavebních, montážních prací, včetně dodávek potřebných materiálů, výrobků, konstrukcí, strojů a zařízení nezbytných</w:t>
      </w:r>
      <w:r w:rsidR="000D1881">
        <w:rPr>
          <w:sz w:val="22"/>
        </w:rPr>
        <w:t xml:space="preserve"> pro řádné dokončení provozuschopného díla</w:t>
      </w:r>
      <w:r w:rsidR="005C2B68">
        <w:rPr>
          <w:sz w:val="22"/>
        </w:rPr>
        <w:t xml:space="preserve"> a</w:t>
      </w:r>
      <w:r w:rsidR="000D1881">
        <w:rPr>
          <w:sz w:val="22"/>
        </w:rPr>
        <w:t xml:space="preserve"> provedení všech činností souvisejících s</w:t>
      </w:r>
      <w:r w:rsidR="006A300F">
        <w:rPr>
          <w:sz w:val="22"/>
        </w:rPr>
        <w:t>e</w:t>
      </w:r>
      <w:r w:rsidR="000D1881">
        <w:rPr>
          <w:sz w:val="22"/>
        </w:rPr>
        <w:t> stavební</w:t>
      </w:r>
      <w:r w:rsidR="006A300F">
        <w:rPr>
          <w:sz w:val="22"/>
        </w:rPr>
        <w:t>mi a</w:t>
      </w:r>
      <w:r w:rsidR="000D1881">
        <w:rPr>
          <w:sz w:val="22"/>
        </w:rPr>
        <w:t xml:space="preserve"> montážní</w:t>
      </w:r>
      <w:r w:rsidR="006A300F">
        <w:rPr>
          <w:sz w:val="22"/>
        </w:rPr>
        <w:t>mi</w:t>
      </w:r>
      <w:r w:rsidR="000D1881">
        <w:rPr>
          <w:sz w:val="22"/>
        </w:rPr>
        <w:t xml:space="preserve"> prac</w:t>
      </w:r>
      <w:r w:rsidR="006A300F">
        <w:rPr>
          <w:sz w:val="22"/>
        </w:rPr>
        <w:t>emi</w:t>
      </w:r>
      <w:r w:rsidR="000D1881">
        <w:rPr>
          <w:sz w:val="22"/>
        </w:rPr>
        <w:t>, jejichž provedení je pro řádné dokončení díla nezbytné,</w:t>
      </w:r>
      <w:r w:rsidR="005C2B68">
        <w:rPr>
          <w:sz w:val="22"/>
        </w:rPr>
        <w:t xml:space="preserve"> a to </w:t>
      </w:r>
      <w:r w:rsidR="000D1881">
        <w:rPr>
          <w:sz w:val="22"/>
        </w:rPr>
        <w:t>zejména:</w:t>
      </w:r>
    </w:p>
    <w:p w14:paraId="4CD11D35" w14:textId="0F515025" w:rsidR="00B076DA" w:rsidRPr="00B076DA" w:rsidRDefault="00B076DA" w:rsidP="00B076DA">
      <w:pPr>
        <w:pStyle w:val="Odstavecseseznamem"/>
        <w:numPr>
          <w:ilvl w:val="1"/>
          <w:numId w:val="5"/>
        </w:numPr>
        <w:spacing w:before="120" w:after="120"/>
        <w:ind w:left="1423" w:hanging="703"/>
        <w:jc w:val="both"/>
        <w:rPr>
          <w:sz w:val="22"/>
          <w:szCs w:val="22"/>
        </w:rPr>
      </w:pPr>
      <w:bookmarkStart w:id="3" w:name="_Hlk499538674"/>
      <w:r w:rsidRPr="00B076DA">
        <w:rPr>
          <w:sz w:val="22"/>
          <w:szCs w:val="22"/>
        </w:rPr>
        <w:t>kompletační a koordinační činnost</w:t>
      </w:r>
      <w:r w:rsidR="00E501B9">
        <w:rPr>
          <w:sz w:val="22"/>
          <w:szCs w:val="22"/>
        </w:rPr>
        <w:t>;</w:t>
      </w:r>
    </w:p>
    <w:p w14:paraId="5F4D17E3" w14:textId="3D7C4C12"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stavba bude označena v souladu s pravidly publicity </w:t>
      </w:r>
      <w:r w:rsidR="00E501B9">
        <w:rPr>
          <w:sz w:val="22"/>
          <w:szCs w:val="22"/>
        </w:rPr>
        <w:t>poskytovatele dotace – Integrovaný regionální operační program;</w:t>
      </w:r>
    </w:p>
    <w:p w14:paraId="24EB68AF" w14:textId="647F23F5" w:rsidR="00B61C36" w:rsidRPr="00B35306" w:rsidRDefault="00B076DA" w:rsidP="00B61C36">
      <w:pPr>
        <w:pStyle w:val="Odstavecseseznamem"/>
        <w:numPr>
          <w:ilvl w:val="1"/>
          <w:numId w:val="5"/>
        </w:numPr>
        <w:spacing w:before="120" w:after="120"/>
        <w:jc w:val="both"/>
        <w:rPr>
          <w:sz w:val="22"/>
          <w:szCs w:val="22"/>
        </w:rPr>
      </w:pPr>
      <w:r w:rsidRPr="00B076DA">
        <w:rPr>
          <w:sz w:val="22"/>
          <w:szCs w:val="22"/>
        </w:rPr>
        <w:t>v případě existence staveb technické infrastruktury v místě stavby provést vytyčení tras technické infrastruktury v místě jejich střetu se stavbou</w:t>
      </w:r>
      <w:r w:rsidR="00E501B9">
        <w:rPr>
          <w:sz w:val="22"/>
          <w:szCs w:val="22"/>
        </w:rPr>
        <w:t>;</w:t>
      </w:r>
    </w:p>
    <w:p w14:paraId="584A2359" w14:textId="56B0D619"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zřízení a odstranění zařízení staveniště včetně napojení na technickou infrastrukturu dle projektu, stavebního zákona a jeho prováděcích předpisů a zákona č. 309/2006 Sb., o bezpečnosti a ochraně zdraví při práci</w:t>
      </w:r>
      <w:r w:rsidR="00E501B9">
        <w:rPr>
          <w:sz w:val="22"/>
          <w:szCs w:val="22"/>
        </w:rPr>
        <w:t>,</w:t>
      </w:r>
      <w:r w:rsidRPr="00B076DA">
        <w:rPr>
          <w:sz w:val="22"/>
          <w:szCs w:val="22"/>
        </w:rPr>
        <w:t xml:space="preserve"> ve znění pozdějších právních předpisů, a prováděcích předpisů k zákonu č. 309/2006 Sb.,  o bezpečnosti a ochraně zdraví při práci</w:t>
      </w:r>
      <w:r w:rsidR="00E501B9">
        <w:rPr>
          <w:sz w:val="22"/>
          <w:szCs w:val="22"/>
        </w:rPr>
        <w:t xml:space="preserve">, </w:t>
      </w:r>
      <w:r w:rsidRPr="00B076DA">
        <w:rPr>
          <w:sz w:val="22"/>
          <w:szCs w:val="22"/>
        </w:rPr>
        <w:t>ve znění pozdějších předpisů, zejména nařízení vlády č. 591/2006 Sb., o bližších požadavcích na BOZP na staveništích</w:t>
      </w:r>
      <w:r w:rsidR="00AC4608">
        <w:rPr>
          <w:sz w:val="22"/>
          <w:szCs w:val="22"/>
        </w:rPr>
        <w:t>,</w:t>
      </w:r>
      <w:r w:rsidRPr="00B076DA">
        <w:rPr>
          <w:sz w:val="22"/>
          <w:szCs w:val="22"/>
        </w:rPr>
        <w:t xml:space="preserve"> ve znění pozdějších předpisů</w:t>
      </w:r>
      <w:r w:rsidR="00AC4608">
        <w:rPr>
          <w:sz w:val="22"/>
          <w:szCs w:val="22"/>
        </w:rPr>
        <w:t>;</w:t>
      </w:r>
      <w:r w:rsidRPr="00B076DA">
        <w:rPr>
          <w:sz w:val="22"/>
          <w:szCs w:val="22"/>
        </w:rPr>
        <w:t xml:space="preserve">   </w:t>
      </w:r>
    </w:p>
    <w:p w14:paraId="2F3B0080" w14:textId="59126947"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a provedení všech opatření organizačního a stavebně technologického charakteru k řádnému provádění a dokončení díla</w:t>
      </w:r>
      <w:r w:rsidR="00AC4608">
        <w:rPr>
          <w:sz w:val="22"/>
          <w:szCs w:val="22"/>
        </w:rPr>
        <w:t>;</w:t>
      </w:r>
    </w:p>
    <w:p w14:paraId="058EE8F3" w14:textId="325DADB9"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všech nezbytných průzkumů nutných pro řádné provádění a dokončení díla v návaznosti na výsledky průzkumů předložených zadavatelem</w:t>
      </w:r>
      <w:r w:rsidR="00AC4608">
        <w:rPr>
          <w:sz w:val="22"/>
          <w:szCs w:val="22"/>
        </w:rPr>
        <w:t>;</w:t>
      </w:r>
    </w:p>
    <w:p w14:paraId="43E14A34" w14:textId="60B68FA0" w:rsidR="00AC4608" w:rsidRDefault="00AC4608" w:rsidP="00B076DA">
      <w:pPr>
        <w:pStyle w:val="Odstavecseseznamem"/>
        <w:numPr>
          <w:ilvl w:val="1"/>
          <w:numId w:val="5"/>
        </w:numPr>
        <w:spacing w:before="120" w:after="120"/>
        <w:jc w:val="both"/>
        <w:rPr>
          <w:sz w:val="22"/>
          <w:szCs w:val="22"/>
        </w:rPr>
      </w:pPr>
      <w:r>
        <w:rPr>
          <w:sz w:val="22"/>
          <w:szCs w:val="22"/>
        </w:rPr>
        <w:t>projednání a zajištění případného zvláštního užívání komunikací a veřejných ploch včetně úhrady vyměřených poplatků a nájemného, pokud jsou vyměřeny;</w:t>
      </w:r>
    </w:p>
    <w:p w14:paraId="568B5977" w14:textId="4EDE5F62"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uvedení všech povrchů dotčených stavbou do původního stavu (komunikace, chodníky zeleň, příkopy, propustky)</w:t>
      </w:r>
      <w:r w:rsidR="00AC4608">
        <w:rPr>
          <w:sz w:val="22"/>
          <w:szCs w:val="22"/>
        </w:rPr>
        <w:t>;</w:t>
      </w:r>
    </w:p>
    <w:p w14:paraId="3AF403FF" w14:textId="43FE0FE3"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zabezpečení podmínek, stanovených správci dopravní a technické infrastruktury</w:t>
      </w:r>
      <w:r w:rsidR="00AC4608">
        <w:rPr>
          <w:sz w:val="22"/>
          <w:szCs w:val="22"/>
        </w:rPr>
        <w:t>;</w:t>
      </w:r>
    </w:p>
    <w:p w14:paraId="3E4A1857" w14:textId="03CB5E3A"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vyhotovení dílenské a výrobní dokumentace tam, kde je potřeba</w:t>
      </w:r>
      <w:r w:rsidR="00AC4608">
        <w:rPr>
          <w:sz w:val="22"/>
          <w:szCs w:val="22"/>
        </w:rPr>
        <w:t>;</w:t>
      </w:r>
    </w:p>
    <w:p w14:paraId="3B949F1E" w14:textId="2BEA9710"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obstarání / dodávka zboží, materiálů a zařízení</w:t>
      </w:r>
      <w:r w:rsidR="00AC4608">
        <w:rPr>
          <w:sz w:val="22"/>
          <w:szCs w:val="22"/>
        </w:rPr>
        <w:t>;</w:t>
      </w:r>
    </w:p>
    <w:p w14:paraId="4FA90FC0" w14:textId="61B1F8EF"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doprava, nakládka, vykládka a skladování zboží a materiálu na místě stavby ve vhodném tuzemským zvyklostem odpovídajícím balení</w:t>
      </w:r>
      <w:r w:rsidR="00AC4608">
        <w:rPr>
          <w:sz w:val="22"/>
          <w:szCs w:val="22"/>
        </w:rPr>
        <w:t>;</w:t>
      </w:r>
      <w:r w:rsidRPr="00B076DA">
        <w:rPr>
          <w:sz w:val="22"/>
          <w:szCs w:val="22"/>
        </w:rPr>
        <w:t xml:space="preserve"> </w:t>
      </w:r>
    </w:p>
    <w:p w14:paraId="23CE0807" w14:textId="40D8DCAB"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 xml:space="preserve">umožnit provádění kontrolní prohlídky rozestavěné stavby dle § 133 a násl. zákona </w:t>
      </w:r>
      <w:r w:rsidR="004D2936">
        <w:rPr>
          <w:sz w:val="22"/>
          <w:szCs w:val="22"/>
        </w:rPr>
        <w:t xml:space="preserve">        </w:t>
      </w:r>
      <w:r w:rsidRPr="00B076DA">
        <w:rPr>
          <w:sz w:val="22"/>
          <w:szCs w:val="22"/>
        </w:rPr>
        <w:t xml:space="preserve">         č. 183/2006 Sb., stavební zákon</w:t>
      </w:r>
      <w:r w:rsidR="005A3887">
        <w:rPr>
          <w:sz w:val="22"/>
          <w:szCs w:val="22"/>
        </w:rPr>
        <w:t>,</w:t>
      </w:r>
      <w:r w:rsidRPr="00B076DA">
        <w:rPr>
          <w:sz w:val="22"/>
          <w:szCs w:val="22"/>
        </w:rPr>
        <w:t xml:space="preserve"> ve znění pozdějších předpisů (dále jen „stavební zákon“), a zajistit účast stavbyvedoucího</w:t>
      </w:r>
      <w:r w:rsidR="005A3887">
        <w:rPr>
          <w:sz w:val="22"/>
          <w:szCs w:val="22"/>
        </w:rPr>
        <w:t>;</w:t>
      </w:r>
      <w:r w:rsidRPr="00B076DA">
        <w:rPr>
          <w:sz w:val="22"/>
          <w:szCs w:val="22"/>
        </w:rPr>
        <w:t xml:space="preserve"> </w:t>
      </w:r>
    </w:p>
    <w:p w14:paraId="3216AEC3" w14:textId="6585D3C9"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odvoz odpadů a obalů v souladu se zákonem č. 185/2001 Sb., o odpadech a o změně některých dalších zákonů</w:t>
      </w:r>
      <w:r w:rsidR="005A3887">
        <w:rPr>
          <w:sz w:val="22"/>
          <w:szCs w:val="22"/>
        </w:rPr>
        <w:t>,</w:t>
      </w:r>
      <w:r w:rsidRPr="00B076DA">
        <w:rPr>
          <w:sz w:val="22"/>
          <w:szCs w:val="22"/>
        </w:rPr>
        <w:t xml:space="preserve"> ve znění pozdějších předpisů</w:t>
      </w:r>
      <w:r w:rsidR="005A3887">
        <w:rPr>
          <w:sz w:val="22"/>
          <w:szCs w:val="22"/>
        </w:rPr>
        <w:t>,</w:t>
      </w:r>
      <w:r w:rsidRPr="00B076DA">
        <w:rPr>
          <w:sz w:val="22"/>
          <w:szCs w:val="22"/>
        </w:rPr>
        <w:t xml:space="preserve"> a prováděcími předpisy, úhrada poplatků za likvidaci odpadu, doložení dokladu o likvidaci odpadu a obalu v souladu se zákonem  o odpadech při přejímacím řízení, veškerý kovový odpad bude likvidován dle instrukcí zadavatele</w:t>
      </w:r>
      <w:r w:rsidR="005A3887">
        <w:rPr>
          <w:sz w:val="22"/>
          <w:szCs w:val="22"/>
        </w:rPr>
        <w:t>;</w:t>
      </w:r>
    </w:p>
    <w:p w14:paraId="2B3B4DDA" w14:textId="5A1AAD0B"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provedení veškerých prací a dodávek, souvisejících s bezpečnostními opatřeními na ochranu lidí a majetku</w:t>
      </w:r>
      <w:r w:rsidR="005A3887">
        <w:rPr>
          <w:sz w:val="22"/>
          <w:szCs w:val="22"/>
        </w:rPr>
        <w:t>;</w:t>
      </w:r>
    </w:p>
    <w:p w14:paraId="1D2663F6" w14:textId="4C6D75D5"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zajištění bezpečnosti a ochrany zdraví při práci v souladu splatnými právními předpisy, zejména zákoníkem práce, zákonem č. 309/2006 Sb., a prováděcími předpisy</w:t>
      </w:r>
      <w:r w:rsidR="005A3887">
        <w:rPr>
          <w:sz w:val="22"/>
          <w:szCs w:val="22"/>
        </w:rPr>
        <w:t>;</w:t>
      </w:r>
    </w:p>
    <w:p w14:paraId="64D59DF2" w14:textId="1E4E495E"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lastRenderedPageBreak/>
        <w:t>zajištění ochrany životního prostředí při provádění díla dle platných předpisů</w:t>
      </w:r>
      <w:r w:rsidR="005A3887">
        <w:rPr>
          <w:sz w:val="22"/>
          <w:szCs w:val="22"/>
        </w:rPr>
        <w:t>;</w:t>
      </w:r>
      <w:r w:rsidRPr="00B076DA">
        <w:rPr>
          <w:sz w:val="22"/>
          <w:szCs w:val="22"/>
        </w:rPr>
        <w:t xml:space="preserve">  </w:t>
      </w:r>
    </w:p>
    <w:p w14:paraId="721934FD" w14:textId="4A9A8F66"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vedení stavebního deníku minimálně v rozsahu dle zákona č. 183/2006 Sb., stavební zákon</w:t>
      </w:r>
      <w:r w:rsidR="005A3887">
        <w:rPr>
          <w:sz w:val="22"/>
          <w:szCs w:val="22"/>
        </w:rPr>
        <w:t>,</w:t>
      </w:r>
      <w:r w:rsidRPr="00B076DA">
        <w:rPr>
          <w:sz w:val="22"/>
          <w:szCs w:val="22"/>
        </w:rPr>
        <w:t xml:space="preserve"> ve znění pozdějších předpisů</w:t>
      </w:r>
      <w:r w:rsidR="005A3887">
        <w:rPr>
          <w:sz w:val="22"/>
          <w:szCs w:val="22"/>
        </w:rPr>
        <w:t>,</w:t>
      </w:r>
      <w:r w:rsidRPr="00B076DA">
        <w:rPr>
          <w:sz w:val="22"/>
          <w:szCs w:val="22"/>
        </w:rPr>
        <w:t xml:space="preserve"> a přílohy č. </w:t>
      </w:r>
      <w:r w:rsidR="00266040">
        <w:rPr>
          <w:sz w:val="22"/>
          <w:szCs w:val="22"/>
        </w:rPr>
        <w:t>16</w:t>
      </w:r>
      <w:r w:rsidRPr="00B076DA">
        <w:rPr>
          <w:sz w:val="22"/>
          <w:szCs w:val="22"/>
        </w:rPr>
        <w:t xml:space="preserve"> k vyhlášce č. 499/2006 Sb., o dokumentaci staveb</w:t>
      </w:r>
      <w:r w:rsidR="00FD7E78">
        <w:rPr>
          <w:sz w:val="22"/>
          <w:szCs w:val="22"/>
        </w:rPr>
        <w:t>,</w:t>
      </w:r>
      <w:r w:rsidRPr="00B076DA">
        <w:rPr>
          <w:sz w:val="22"/>
          <w:szCs w:val="22"/>
        </w:rPr>
        <w:t xml:space="preserve"> ve znění pozdějších právních předpisů, a předání jeho originálu zadavateli při předání a převzetí díla</w:t>
      </w:r>
      <w:r w:rsidR="00FD7E78">
        <w:rPr>
          <w:sz w:val="22"/>
          <w:szCs w:val="22"/>
        </w:rPr>
        <w:t>;</w:t>
      </w:r>
      <w:r w:rsidRPr="00B076DA">
        <w:rPr>
          <w:sz w:val="22"/>
          <w:szCs w:val="22"/>
        </w:rPr>
        <w:t xml:space="preserve">   </w:t>
      </w:r>
    </w:p>
    <w:p w14:paraId="4C12B336" w14:textId="267C0C3B"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pojištění odpovědnosti za škodu způsobenou třetí osobě činností dodavatele</w:t>
      </w:r>
      <w:r w:rsidR="00FD7E78">
        <w:rPr>
          <w:sz w:val="22"/>
          <w:szCs w:val="22"/>
        </w:rPr>
        <w:t>;</w:t>
      </w:r>
    </w:p>
    <w:p w14:paraId="04720EA4" w14:textId="6D89F429"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fotografie průběhu stavby, zejména zakrýva</w:t>
      </w:r>
      <w:r w:rsidR="00FD7E78">
        <w:rPr>
          <w:sz w:val="22"/>
          <w:szCs w:val="22"/>
        </w:rPr>
        <w:t>ných</w:t>
      </w:r>
      <w:r w:rsidRPr="00B076DA">
        <w:rPr>
          <w:sz w:val="22"/>
          <w:szCs w:val="22"/>
        </w:rPr>
        <w:t xml:space="preserve"> prací</w:t>
      </w:r>
      <w:r w:rsidR="00FD7E78">
        <w:rPr>
          <w:sz w:val="22"/>
          <w:szCs w:val="22"/>
        </w:rPr>
        <w:t>;</w:t>
      </w:r>
    </w:p>
    <w:p w14:paraId="26A84BE6" w14:textId="2F3F7286"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 22/1997 Sb., o technických požadavcích na výrobky a související předpisy</w:t>
      </w:r>
      <w:r w:rsidR="00FD7E78">
        <w:rPr>
          <w:sz w:val="22"/>
          <w:szCs w:val="22"/>
        </w:rPr>
        <w:t>,</w:t>
      </w:r>
      <w:r w:rsidRPr="00B076DA">
        <w:rPr>
          <w:sz w:val="22"/>
          <w:szCs w:val="22"/>
        </w:rPr>
        <w:t xml:space="preserve"> ve znění pozdějších předpisů, a prováděcích předpisů, vše v českém jazyku a jejich předání zadavateli</w:t>
      </w:r>
      <w:r w:rsidR="00FD7E78">
        <w:rPr>
          <w:sz w:val="22"/>
          <w:szCs w:val="22"/>
        </w:rPr>
        <w:t>;</w:t>
      </w:r>
    </w:p>
    <w:p w14:paraId="21747160" w14:textId="30193DC5"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provedení individuálního vyzkoušení stavby v souladu s projektem a touto smlouvou</w:t>
      </w:r>
      <w:r w:rsidR="00FD7E78">
        <w:rPr>
          <w:sz w:val="22"/>
          <w:szCs w:val="22"/>
        </w:rPr>
        <w:t>;</w:t>
      </w:r>
    </w:p>
    <w:p w14:paraId="07703E72" w14:textId="1604A984" w:rsidR="00B076DA" w:rsidRDefault="00B076DA" w:rsidP="00B076DA">
      <w:pPr>
        <w:pStyle w:val="Odstavecseseznamem"/>
        <w:numPr>
          <w:ilvl w:val="1"/>
          <w:numId w:val="5"/>
        </w:numPr>
        <w:spacing w:before="120" w:after="120"/>
        <w:jc w:val="both"/>
        <w:rPr>
          <w:sz w:val="22"/>
          <w:szCs w:val="22"/>
        </w:rPr>
      </w:pPr>
      <w:r w:rsidRPr="00B076DA">
        <w:rPr>
          <w:sz w:val="22"/>
          <w:szCs w:val="22"/>
        </w:rPr>
        <w:t>předání záručních listů a návodů k</w:t>
      </w:r>
      <w:r w:rsidR="00FD7E78">
        <w:rPr>
          <w:sz w:val="22"/>
          <w:szCs w:val="22"/>
        </w:rPr>
        <w:t> </w:t>
      </w:r>
      <w:r w:rsidRPr="00B076DA">
        <w:rPr>
          <w:sz w:val="22"/>
          <w:szCs w:val="22"/>
        </w:rPr>
        <w:t>obsluze</w:t>
      </w:r>
      <w:r w:rsidR="00FD7E78">
        <w:rPr>
          <w:sz w:val="22"/>
          <w:szCs w:val="22"/>
        </w:rPr>
        <w:t xml:space="preserve"> </w:t>
      </w:r>
      <w:r w:rsidRPr="00B076DA">
        <w:rPr>
          <w:sz w:val="22"/>
          <w:szCs w:val="22"/>
        </w:rPr>
        <w:t>v českém jazyce</w:t>
      </w:r>
      <w:r w:rsidR="00FD7E78">
        <w:rPr>
          <w:sz w:val="22"/>
          <w:szCs w:val="22"/>
        </w:rPr>
        <w:t xml:space="preserve"> tam, kde je to obvyklé;</w:t>
      </w:r>
    </w:p>
    <w:p w14:paraId="781841A0" w14:textId="2C1E9356" w:rsidR="00B076DA" w:rsidRPr="00B076DA" w:rsidRDefault="00B076DA" w:rsidP="00B076DA">
      <w:pPr>
        <w:pStyle w:val="Odstavecseseznamem"/>
        <w:numPr>
          <w:ilvl w:val="1"/>
          <w:numId w:val="5"/>
        </w:numPr>
        <w:spacing w:before="120" w:after="120"/>
        <w:jc w:val="both"/>
        <w:rPr>
          <w:sz w:val="22"/>
          <w:szCs w:val="22"/>
        </w:rPr>
      </w:pPr>
      <w:r w:rsidRPr="00B076DA">
        <w:rPr>
          <w:sz w:val="22"/>
          <w:szCs w:val="22"/>
        </w:rPr>
        <w:t>úklid staveniště před protokolárním předáním a převzetím díla</w:t>
      </w:r>
      <w:r w:rsidR="00FD7E78">
        <w:rPr>
          <w:sz w:val="22"/>
          <w:szCs w:val="22"/>
        </w:rPr>
        <w:t>;</w:t>
      </w:r>
      <w:r w:rsidRPr="00B076DA">
        <w:rPr>
          <w:sz w:val="22"/>
          <w:szCs w:val="22"/>
        </w:rPr>
        <w:t xml:space="preserve"> </w:t>
      </w:r>
    </w:p>
    <w:p w14:paraId="7ACE0635" w14:textId="4BE7F808" w:rsidR="00B076DA" w:rsidRDefault="00B076DA" w:rsidP="00DE521F">
      <w:pPr>
        <w:pStyle w:val="Odstavecseseznamem"/>
        <w:numPr>
          <w:ilvl w:val="1"/>
          <w:numId w:val="5"/>
        </w:numPr>
        <w:spacing w:before="120" w:after="120"/>
        <w:ind w:left="1423" w:hanging="703"/>
        <w:jc w:val="both"/>
        <w:rPr>
          <w:sz w:val="22"/>
          <w:szCs w:val="22"/>
        </w:rPr>
      </w:pPr>
      <w:r w:rsidRPr="00B076DA">
        <w:rPr>
          <w:sz w:val="22"/>
          <w:szCs w:val="22"/>
        </w:rPr>
        <w:t>odstranění případných závad zjištěných při závěrečné kontrolní prohlídce stavby</w:t>
      </w:r>
      <w:bookmarkEnd w:id="3"/>
      <w:r w:rsidR="00FD7E78">
        <w:rPr>
          <w:sz w:val="22"/>
          <w:szCs w:val="22"/>
        </w:rPr>
        <w:t>;</w:t>
      </w:r>
    </w:p>
    <w:p w14:paraId="47170372" w14:textId="2B3F9C56" w:rsidR="00DE521F" w:rsidRPr="00F7002E" w:rsidRDefault="00DE521F" w:rsidP="00B076DA">
      <w:pPr>
        <w:pStyle w:val="Odstavecseseznamem"/>
        <w:numPr>
          <w:ilvl w:val="1"/>
          <w:numId w:val="5"/>
        </w:numPr>
        <w:spacing w:before="120" w:after="240"/>
        <w:ind w:left="1423" w:hanging="703"/>
        <w:jc w:val="both"/>
        <w:rPr>
          <w:sz w:val="22"/>
          <w:szCs w:val="22"/>
        </w:rPr>
      </w:pPr>
      <w:r w:rsidRPr="00F7002E">
        <w:rPr>
          <w:sz w:val="22"/>
          <w:szCs w:val="22"/>
        </w:rPr>
        <w:t xml:space="preserve">součástí díla bude rovněž zajištění kladných stanovisek dotčených orgánů státní </w:t>
      </w:r>
      <w:r w:rsidR="00F7002E">
        <w:rPr>
          <w:sz w:val="22"/>
          <w:szCs w:val="22"/>
        </w:rPr>
        <w:t>s</w:t>
      </w:r>
      <w:r w:rsidRPr="00F7002E">
        <w:rPr>
          <w:sz w:val="22"/>
          <w:szCs w:val="22"/>
        </w:rPr>
        <w:t>právy ke kolaudačnímu souhlasu</w:t>
      </w:r>
    </w:p>
    <w:p w14:paraId="7EC7E306" w14:textId="785C2CE0" w:rsidR="000D1881" w:rsidRPr="00B076DA" w:rsidRDefault="000D1881" w:rsidP="00345B69">
      <w:pPr>
        <w:pStyle w:val="Textvbloku"/>
        <w:spacing w:before="60"/>
        <w:ind w:left="284" w:right="-91"/>
        <w:rPr>
          <w:sz w:val="22"/>
          <w:szCs w:val="22"/>
        </w:rPr>
      </w:pPr>
      <w:r w:rsidRPr="00B076DA">
        <w:rPr>
          <w:sz w:val="22"/>
          <w:szCs w:val="22"/>
        </w:rPr>
        <w:t>Dílo bude zhotoveno v souladu se zadávací dokumentací veřejné zakázky na stavební práce zadané v</w:t>
      </w:r>
      <w:r w:rsidR="00345B69" w:rsidRPr="00B076DA">
        <w:rPr>
          <w:sz w:val="22"/>
          <w:szCs w:val="22"/>
        </w:rPr>
        <w:t>e zjednodušeném podlimitním řízení</w:t>
      </w:r>
      <w:r w:rsidRPr="00B076DA">
        <w:rPr>
          <w:sz w:val="22"/>
          <w:szCs w:val="22"/>
        </w:rPr>
        <w:t xml:space="preserve"> dle zákona č. 13</w:t>
      </w:r>
      <w:r w:rsidR="0058236F" w:rsidRPr="00B076DA">
        <w:rPr>
          <w:sz w:val="22"/>
          <w:szCs w:val="22"/>
        </w:rPr>
        <w:t>4</w:t>
      </w:r>
      <w:r w:rsidRPr="00B076DA">
        <w:rPr>
          <w:sz w:val="22"/>
          <w:szCs w:val="22"/>
        </w:rPr>
        <w:t>/20</w:t>
      </w:r>
      <w:r w:rsidR="0058236F" w:rsidRPr="00B076DA">
        <w:rPr>
          <w:sz w:val="22"/>
          <w:szCs w:val="22"/>
        </w:rPr>
        <w:t>1</w:t>
      </w:r>
      <w:r w:rsidRPr="00B076DA">
        <w:rPr>
          <w:sz w:val="22"/>
          <w:szCs w:val="22"/>
        </w:rPr>
        <w:t>6 Sb., o </w:t>
      </w:r>
      <w:r w:rsidR="0058236F" w:rsidRPr="00B076DA">
        <w:rPr>
          <w:sz w:val="22"/>
          <w:szCs w:val="22"/>
        </w:rPr>
        <w:t xml:space="preserve">zadávání </w:t>
      </w:r>
      <w:r w:rsidRPr="00B076DA">
        <w:rPr>
          <w:sz w:val="22"/>
          <w:szCs w:val="22"/>
        </w:rPr>
        <w:t>veřejných zakáz</w:t>
      </w:r>
      <w:r w:rsidR="0058236F" w:rsidRPr="00B076DA">
        <w:rPr>
          <w:sz w:val="22"/>
          <w:szCs w:val="22"/>
        </w:rPr>
        <w:t>e</w:t>
      </w:r>
      <w:r w:rsidRPr="00B076DA">
        <w:rPr>
          <w:sz w:val="22"/>
          <w:szCs w:val="22"/>
        </w:rPr>
        <w:t>k</w:t>
      </w:r>
      <w:r w:rsidR="00FD7E78">
        <w:rPr>
          <w:sz w:val="22"/>
          <w:szCs w:val="22"/>
        </w:rPr>
        <w:t>,</w:t>
      </w:r>
      <w:r w:rsidRPr="00B076DA">
        <w:rPr>
          <w:sz w:val="22"/>
          <w:szCs w:val="22"/>
        </w:rPr>
        <w:t xml:space="preserve"> </w:t>
      </w:r>
      <w:r w:rsidR="00B076DA" w:rsidRPr="00B076DA">
        <w:rPr>
          <w:sz w:val="22"/>
          <w:szCs w:val="22"/>
        </w:rPr>
        <w:t>ve znění pozdějších předpisů</w:t>
      </w:r>
      <w:r w:rsidR="00A5414B">
        <w:rPr>
          <w:sz w:val="22"/>
          <w:szCs w:val="22"/>
        </w:rPr>
        <w:t xml:space="preserve"> (dále jen „zákon“)</w:t>
      </w:r>
      <w:r w:rsidR="00B076DA" w:rsidRPr="00B076DA">
        <w:rPr>
          <w:sz w:val="22"/>
          <w:szCs w:val="22"/>
        </w:rPr>
        <w:t xml:space="preserve">, </w:t>
      </w:r>
      <w:r w:rsidRPr="00B076DA">
        <w:rPr>
          <w:sz w:val="22"/>
          <w:szCs w:val="22"/>
        </w:rPr>
        <w:t>a ověřené projektové dokumentace zpracované</w:t>
      </w:r>
      <w:r w:rsidR="00CC44DE" w:rsidRPr="00B076DA">
        <w:rPr>
          <w:sz w:val="22"/>
          <w:szCs w:val="22"/>
        </w:rPr>
        <w:t xml:space="preserve"> </w:t>
      </w:r>
      <w:r w:rsidR="00345B69" w:rsidRPr="00B076DA">
        <w:rPr>
          <w:sz w:val="22"/>
          <w:szCs w:val="22"/>
        </w:rPr>
        <w:t>Ing.</w:t>
      </w:r>
      <w:r w:rsidR="005A67FA" w:rsidRPr="00B076DA">
        <w:rPr>
          <w:sz w:val="22"/>
          <w:szCs w:val="22"/>
        </w:rPr>
        <w:t xml:space="preserve"> </w:t>
      </w:r>
      <w:r w:rsidR="00FD7E78" w:rsidRPr="00296649">
        <w:t>Tomáš</w:t>
      </w:r>
      <w:r w:rsidR="00FD7E78">
        <w:t>em</w:t>
      </w:r>
      <w:r w:rsidR="00FD7E78" w:rsidRPr="00296649">
        <w:t xml:space="preserve"> Foltýn</w:t>
      </w:r>
      <w:r w:rsidR="00FD7E78">
        <w:t>em</w:t>
      </w:r>
      <w:r w:rsidR="00FD7E78" w:rsidRPr="00296649">
        <w:t>, Husova 1660, Napajedla 763 61, IČ</w:t>
      </w:r>
      <w:r w:rsidR="00FD7E78">
        <w:t>O</w:t>
      </w:r>
      <w:r w:rsidR="00FD7E78" w:rsidRPr="00296649">
        <w:t xml:space="preserve"> 614 08</w:t>
      </w:r>
      <w:r w:rsidR="00FD7E78">
        <w:t> </w:t>
      </w:r>
      <w:r w:rsidR="00FD7E78" w:rsidRPr="00296649">
        <w:t>395</w:t>
      </w:r>
      <w:r w:rsidR="00FD7E78" w:rsidRPr="00EB63C1">
        <w:t xml:space="preserve"> </w:t>
      </w:r>
      <w:r w:rsidR="00FD7E78" w:rsidRPr="00093168">
        <w:t xml:space="preserve"> </w:t>
      </w:r>
      <w:r w:rsidRPr="00C075F5">
        <w:rPr>
          <w:sz w:val="22"/>
          <w:szCs w:val="22"/>
        </w:rPr>
        <w:t>(dále jen</w:t>
      </w:r>
      <w:r w:rsidRPr="00B076DA">
        <w:rPr>
          <w:sz w:val="22"/>
          <w:szCs w:val="22"/>
        </w:rPr>
        <w:t xml:space="preserve"> „projekt“), která je součástí zadávací dokumentace, </w:t>
      </w:r>
      <w:bookmarkStart w:id="4" w:name="_Hlk32849491"/>
      <w:r w:rsidR="00FD7E78">
        <w:t>O</w:t>
      </w:r>
      <w:r w:rsidR="00FD7E78" w:rsidRPr="00797B32">
        <w:t xml:space="preserve">hlášení stavebních úprav </w:t>
      </w:r>
      <w:bookmarkEnd w:id="4"/>
      <w:r w:rsidR="00FD7E78" w:rsidRPr="00797B32">
        <w:t xml:space="preserve">- ZŠ Pod Vinohrady </w:t>
      </w:r>
      <w:r w:rsidR="00FD7E78">
        <w:rPr>
          <w:i/>
          <w:iCs/>
        </w:rPr>
        <w:t>(vyřizuje se, bude předáno nejpozději ke dni zahájení rea</w:t>
      </w:r>
      <w:r w:rsidR="008E0F19">
        <w:rPr>
          <w:i/>
          <w:iCs/>
        </w:rPr>
        <w:t>li</w:t>
      </w:r>
      <w:r w:rsidR="00FD7E78">
        <w:rPr>
          <w:i/>
          <w:iCs/>
        </w:rPr>
        <w:t xml:space="preserve">zace díla) </w:t>
      </w:r>
      <w:r w:rsidR="00FD7E78">
        <w:t>a Ú</w:t>
      </w:r>
      <w:r w:rsidR="00FD7E78" w:rsidRPr="00797B32">
        <w:t>zemní souhlas - ZŠ Újezdec</w:t>
      </w:r>
      <w:r w:rsidR="00FD7E78">
        <w:t xml:space="preserve"> </w:t>
      </w:r>
      <w:r w:rsidR="00FD7E78">
        <w:rPr>
          <w:i/>
          <w:iCs/>
        </w:rPr>
        <w:t xml:space="preserve">(vyřizuje se, bude předáno nejpozději ke dni zahájení realizace díla) </w:t>
      </w:r>
      <w:r w:rsidRPr="00B076DA">
        <w:rPr>
          <w:sz w:val="22"/>
          <w:szCs w:val="22"/>
        </w:rPr>
        <w:t>a nabídkou zhotovitele.</w:t>
      </w:r>
    </w:p>
    <w:p w14:paraId="555D56CA" w14:textId="77777777" w:rsidR="000D1881" w:rsidRPr="00345B69" w:rsidRDefault="000D1881" w:rsidP="00345B69">
      <w:pPr>
        <w:pStyle w:val="Textvbloku"/>
        <w:spacing w:before="60"/>
        <w:ind w:left="284"/>
        <w:rPr>
          <w:sz w:val="22"/>
          <w:szCs w:val="22"/>
        </w:rPr>
      </w:pPr>
      <w:r w:rsidRPr="00345B69">
        <w:rPr>
          <w:sz w:val="22"/>
          <w:szCs w:val="22"/>
        </w:rPr>
        <w:t xml:space="preserve">Zhotovitel prohlašuje, že mu před podpisem této smlouvy byl předán projekt a prohlašuje, že se s projektem jako odborně způsobilý seznámil a prohlašuje, že dílo lze podle tohoto projektu provést tak, aby sloužilo svému účelu a splňovalo všechny požadavky na něj kladené a očekávané. Zhotovitel také podrobně prostudoval soupis stavebních prací, dodávek a služeb s výkazem výměr a na základě předložených dokumentů objednatelem, které považuje za dostatečné pro zpracování nabídky, přistoupil ke zpracování nabídky. </w:t>
      </w:r>
    </w:p>
    <w:p w14:paraId="78D755BA" w14:textId="77777777" w:rsidR="000D1881" w:rsidRPr="00345B69" w:rsidRDefault="000D1881" w:rsidP="00345B69">
      <w:pPr>
        <w:pStyle w:val="Textvbloku"/>
        <w:spacing w:before="60"/>
        <w:ind w:left="284"/>
        <w:rPr>
          <w:sz w:val="22"/>
          <w:szCs w:val="22"/>
        </w:rPr>
      </w:pPr>
      <w:r w:rsidRPr="00345B69">
        <w:rPr>
          <w:sz w:val="22"/>
          <w:szCs w:val="22"/>
        </w:rPr>
        <w:t>Projekt věcně definuje dílo. Od takto vymezeného rozsahu se budou posuzovat případné změny věcného rozsahu a řešení díla.</w:t>
      </w:r>
    </w:p>
    <w:p w14:paraId="23248731" w14:textId="30EF9082" w:rsidR="00B239D2" w:rsidRDefault="000D1881" w:rsidP="007571EB">
      <w:pPr>
        <w:pStyle w:val="Textvbloku"/>
        <w:spacing w:before="60" w:after="120"/>
        <w:ind w:left="284" w:right="-91"/>
        <w:rPr>
          <w:sz w:val="22"/>
        </w:rPr>
      </w:pPr>
      <w:r w:rsidRPr="00345B69">
        <w:rPr>
          <w:sz w:val="22"/>
          <w:szCs w:val="22"/>
        </w:rPr>
        <w:t>V případě rozporu mezi věcným vymezením díla ve výkresové části projektu a jeho technických specifikacích a v soupisu prací</w:t>
      </w:r>
      <w:r w:rsidR="005C2B68" w:rsidRPr="00345B69">
        <w:rPr>
          <w:sz w:val="22"/>
          <w:szCs w:val="22"/>
        </w:rPr>
        <w:t>,</w:t>
      </w:r>
      <w:r w:rsidRPr="00345B69">
        <w:rPr>
          <w:sz w:val="22"/>
          <w:szCs w:val="22"/>
        </w:rPr>
        <w:t xml:space="preserve"> dodávek</w:t>
      </w:r>
      <w:r w:rsidR="005C2B68" w:rsidRPr="00345B69">
        <w:rPr>
          <w:sz w:val="22"/>
          <w:szCs w:val="22"/>
        </w:rPr>
        <w:t xml:space="preserve"> a služeb</w:t>
      </w:r>
      <w:r w:rsidRPr="00345B69">
        <w:rPr>
          <w:sz w:val="22"/>
          <w:szCs w:val="22"/>
        </w:rPr>
        <w:t xml:space="preserve"> s výkazem výměr, bude platit vymezení díla v soupisu stavebních prací, dodávek a služeb s výkazem výměr</w:t>
      </w:r>
      <w:r>
        <w:rPr>
          <w:sz w:val="22"/>
        </w:rPr>
        <w:t>.</w:t>
      </w:r>
    </w:p>
    <w:p w14:paraId="2B680141" w14:textId="611480DC" w:rsidR="000D1881" w:rsidRDefault="005C2B68" w:rsidP="007571EB">
      <w:pPr>
        <w:pStyle w:val="Textvbloku"/>
        <w:spacing w:after="120"/>
        <w:ind w:left="284" w:right="-91" w:hanging="284"/>
        <w:rPr>
          <w:bCs/>
          <w:sz w:val="22"/>
        </w:rPr>
      </w:pPr>
      <w:r>
        <w:rPr>
          <w:sz w:val="22"/>
        </w:rPr>
        <w:t xml:space="preserve">      </w:t>
      </w:r>
      <w:r w:rsidR="000D1881" w:rsidRPr="00345B69">
        <w:rPr>
          <w:sz w:val="22"/>
        </w:rPr>
        <w:t>Stavba</w:t>
      </w:r>
      <w:r w:rsidR="000D1881" w:rsidRPr="00345B69">
        <w:rPr>
          <w:bCs/>
          <w:sz w:val="22"/>
        </w:rPr>
        <w:t xml:space="preserve"> </w:t>
      </w:r>
      <w:r w:rsidR="00FD7E78">
        <w:rPr>
          <w:bCs/>
          <w:sz w:val="22"/>
        </w:rPr>
        <w:t>není</w:t>
      </w:r>
      <w:r w:rsidR="000D1881" w:rsidRPr="00345B69">
        <w:rPr>
          <w:bCs/>
          <w:sz w:val="22"/>
        </w:rPr>
        <w:t xml:space="preserve"> projektem členěna na stavební objekty</w:t>
      </w:r>
      <w:r w:rsidR="00FD7E78">
        <w:rPr>
          <w:bCs/>
          <w:sz w:val="22"/>
        </w:rPr>
        <w:t>, ale na dvě budovy</w:t>
      </w:r>
      <w:r w:rsidR="000D1881" w:rsidRPr="00345B69">
        <w:rPr>
          <w:bCs/>
          <w:sz w:val="22"/>
        </w:rPr>
        <w:t>:</w:t>
      </w:r>
    </w:p>
    <w:p w14:paraId="75290D1B" w14:textId="302E8834" w:rsidR="005A67FA" w:rsidRDefault="00FD7E78" w:rsidP="00FD7E78">
      <w:pPr>
        <w:pStyle w:val="Odstavecseseznamem"/>
        <w:numPr>
          <w:ilvl w:val="0"/>
          <w:numId w:val="22"/>
        </w:numPr>
        <w:rPr>
          <w:sz w:val="22"/>
          <w:szCs w:val="22"/>
        </w:rPr>
      </w:pPr>
      <w:r>
        <w:rPr>
          <w:sz w:val="22"/>
          <w:szCs w:val="22"/>
        </w:rPr>
        <w:t>Základní škola Pod Vinohrady 1420</w:t>
      </w:r>
      <w:r w:rsidR="00E05FE1">
        <w:rPr>
          <w:sz w:val="22"/>
          <w:szCs w:val="22"/>
        </w:rPr>
        <w:t>, Uherský Brod (dále jen „</w:t>
      </w:r>
      <w:r w:rsidR="005A67FA" w:rsidRPr="009F5C8A">
        <w:rPr>
          <w:sz w:val="22"/>
          <w:szCs w:val="22"/>
        </w:rPr>
        <w:t xml:space="preserve">ZŠ </w:t>
      </w:r>
      <w:r w:rsidR="00E05FE1">
        <w:rPr>
          <w:sz w:val="22"/>
          <w:szCs w:val="22"/>
        </w:rPr>
        <w:t>Pod Vinohrady)</w:t>
      </w:r>
    </w:p>
    <w:p w14:paraId="042C0923" w14:textId="035DC4E8" w:rsidR="00E05FE1" w:rsidRPr="00C075F5" w:rsidRDefault="00E05FE1" w:rsidP="00FD7E78">
      <w:pPr>
        <w:pStyle w:val="Odstavecseseznamem"/>
        <w:numPr>
          <w:ilvl w:val="0"/>
          <w:numId w:val="22"/>
        </w:numPr>
        <w:rPr>
          <w:sz w:val="22"/>
          <w:szCs w:val="22"/>
        </w:rPr>
      </w:pPr>
      <w:r>
        <w:rPr>
          <w:sz w:val="22"/>
          <w:szCs w:val="22"/>
        </w:rPr>
        <w:t>Základní škola a Mateřská škola, Podhájí 291, Uherský Brod – Újezdec (dále jen „ZŠ Újezdec“).</w:t>
      </w:r>
    </w:p>
    <w:p w14:paraId="254F621F" w14:textId="3F579FB2" w:rsidR="00C075F5" w:rsidRPr="009C493A" w:rsidRDefault="00992F80" w:rsidP="009C493A">
      <w:pPr>
        <w:pStyle w:val="Odstavecseseznamem"/>
        <w:spacing w:before="120" w:after="120"/>
        <w:ind w:left="357"/>
        <w:jc w:val="both"/>
        <w:rPr>
          <w:sz w:val="22"/>
          <w:szCs w:val="22"/>
        </w:rPr>
      </w:pPr>
      <w:r w:rsidRPr="00992F80">
        <w:rPr>
          <w:sz w:val="22"/>
          <w:szCs w:val="22"/>
        </w:rPr>
        <w:t>.</w:t>
      </w:r>
    </w:p>
    <w:p w14:paraId="7B1B23AB" w14:textId="14657C3B" w:rsidR="00E05FE1" w:rsidRDefault="00992F80" w:rsidP="00992F80">
      <w:pPr>
        <w:pStyle w:val="Textvbloku"/>
        <w:spacing w:after="120"/>
        <w:ind w:left="284" w:right="-91"/>
        <w:rPr>
          <w:sz w:val="22"/>
        </w:rPr>
      </w:pPr>
      <w:r w:rsidRPr="009F5C8A">
        <w:rPr>
          <w:b/>
          <w:bCs/>
          <w:sz w:val="22"/>
        </w:rPr>
        <w:lastRenderedPageBreak/>
        <w:t xml:space="preserve">ad </w:t>
      </w:r>
      <w:r w:rsidR="00E05FE1">
        <w:rPr>
          <w:b/>
          <w:bCs/>
          <w:sz w:val="22"/>
        </w:rPr>
        <w:t>b</w:t>
      </w:r>
      <w:r w:rsidRPr="009F5C8A">
        <w:rPr>
          <w:b/>
          <w:bCs/>
          <w:sz w:val="22"/>
        </w:rPr>
        <w:t xml:space="preserve">) </w:t>
      </w:r>
      <w:r w:rsidR="000D1881" w:rsidRPr="009F5C8A">
        <w:rPr>
          <w:b/>
          <w:bCs/>
          <w:sz w:val="22"/>
        </w:rPr>
        <w:t>Dokumentace skutečného provedení stavby</w:t>
      </w:r>
      <w:r w:rsidR="000D1881" w:rsidRPr="009F5C8A">
        <w:rPr>
          <w:sz w:val="22"/>
        </w:rPr>
        <w:t xml:space="preserve"> bude objednateli předána ve </w:t>
      </w:r>
      <w:r w:rsidR="007571EB" w:rsidRPr="009F5C8A">
        <w:rPr>
          <w:sz w:val="22"/>
        </w:rPr>
        <w:t>třech</w:t>
      </w:r>
      <w:r w:rsidR="000D1881" w:rsidRPr="009F5C8A">
        <w:rPr>
          <w:sz w:val="22"/>
        </w:rPr>
        <w:t xml:space="preserve"> vyhotoveních v tištěné formě a </w:t>
      </w:r>
      <w:r w:rsidR="00F7002E">
        <w:rPr>
          <w:sz w:val="22"/>
        </w:rPr>
        <w:t>1</w:t>
      </w:r>
      <w:r w:rsidR="000D1881" w:rsidRPr="009F5C8A">
        <w:rPr>
          <w:sz w:val="22"/>
        </w:rPr>
        <w:t>x na CD v digitální formě v so</w:t>
      </w:r>
      <w:r w:rsidR="004F527B" w:rsidRPr="009F5C8A">
        <w:rPr>
          <w:sz w:val="22"/>
        </w:rPr>
        <w:t xml:space="preserve">uladu se stavebním zákonem </w:t>
      </w:r>
      <w:r w:rsidR="000D1881" w:rsidRPr="009F5C8A">
        <w:rPr>
          <w:sz w:val="22"/>
        </w:rPr>
        <w:t>a prováděcími předpisy, zejména vyhláškou č</w:t>
      </w:r>
      <w:r w:rsidR="005C2B68" w:rsidRPr="009F5C8A">
        <w:rPr>
          <w:sz w:val="22"/>
        </w:rPr>
        <w:t>.</w:t>
      </w:r>
      <w:r w:rsidR="000D1881" w:rsidRPr="009F5C8A">
        <w:rPr>
          <w:sz w:val="22"/>
        </w:rPr>
        <w:t xml:space="preserve"> 499/2006</w:t>
      </w:r>
      <w:r w:rsidR="004F527B" w:rsidRPr="009F5C8A">
        <w:rPr>
          <w:sz w:val="22"/>
        </w:rPr>
        <w:t xml:space="preserve"> </w:t>
      </w:r>
      <w:r w:rsidR="000D1881" w:rsidRPr="009F5C8A">
        <w:rPr>
          <w:sz w:val="22"/>
        </w:rPr>
        <w:t>Sb</w:t>
      </w:r>
      <w:r w:rsidR="00B44A36" w:rsidRPr="009F5C8A">
        <w:rPr>
          <w:sz w:val="22"/>
        </w:rPr>
        <w:t>.</w:t>
      </w:r>
      <w:r w:rsidR="004F527B" w:rsidRPr="009F5C8A">
        <w:rPr>
          <w:sz w:val="22"/>
        </w:rPr>
        <w:t>, o dokumentaci staveb,</w:t>
      </w:r>
      <w:r w:rsidR="000D1881" w:rsidRPr="009F5C8A">
        <w:rPr>
          <w:sz w:val="22"/>
        </w:rPr>
        <w:t xml:space="preserve"> a přílohou č.</w:t>
      </w:r>
      <w:r w:rsidR="00705C5A" w:rsidRPr="009F5C8A">
        <w:rPr>
          <w:sz w:val="22"/>
        </w:rPr>
        <w:t xml:space="preserve"> </w:t>
      </w:r>
      <w:r w:rsidR="00266040" w:rsidRPr="009F5C8A">
        <w:rPr>
          <w:sz w:val="22"/>
        </w:rPr>
        <w:t>14</w:t>
      </w:r>
      <w:r w:rsidR="004A679E" w:rsidRPr="009F5C8A">
        <w:rPr>
          <w:sz w:val="22"/>
        </w:rPr>
        <w:t xml:space="preserve"> </w:t>
      </w:r>
      <w:r w:rsidR="000D1881" w:rsidRPr="009F5C8A">
        <w:rPr>
          <w:sz w:val="22"/>
        </w:rPr>
        <w:t>k této vyhlášce. Zhotovitel je</w:t>
      </w:r>
      <w:r w:rsidR="000D1881" w:rsidRPr="00345B69">
        <w:rPr>
          <w:sz w:val="22"/>
        </w:rPr>
        <w:t xml:space="preserve"> povinen do projektu zakreslovat</w:t>
      </w:r>
      <w:r w:rsidR="000D1881">
        <w:rPr>
          <w:sz w:val="22"/>
        </w:rPr>
        <w:t xml:space="preserve"> všechny změny na stavbě, k nimž došlo v průběhu zhotovení díla. Každý výkres projektu bude opatřen jménem a příjmením osoby, která změny zakreslila, včetně razítka zhotovitele.</w:t>
      </w:r>
      <w:r w:rsidR="000D1881" w:rsidRPr="00345B69">
        <w:rPr>
          <w:sz w:val="22"/>
        </w:rPr>
        <w:t xml:space="preserve"> Ty části projektové dokumentace, u kterých nedošlo k žádným změnám, bude uvedeno „beze změn“. Součástí bude i celková situace skutečného provedení stavby vč. přívodů, přípojek, komunikací, podzemních i nadzemních vedení v areálu staveniště s údaji o hloubkách uložení sítí (tato část bude i v digitální podobě). Takto opravenou a zhotovitelem podepsanou projektovou dokumentaci skutečného provedení stavby předá objednateli při předání a převzetí díla.</w:t>
      </w:r>
      <w:r>
        <w:rPr>
          <w:sz w:val="22"/>
        </w:rPr>
        <w:t xml:space="preserve">  </w:t>
      </w:r>
    </w:p>
    <w:p w14:paraId="196E7CD3" w14:textId="77777777" w:rsidR="00493A9F" w:rsidRDefault="00E05FE1" w:rsidP="00E05FE1">
      <w:pPr>
        <w:pStyle w:val="Textvbloku"/>
        <w:spacing w:after="120"/>
        <w:ind w:left="284" w:right="-91"/>
        <w:rPr>
          <w:sz w:val="22"/>
        </w:rPr>
      </w:pPr>
      <w:r w:rsidRPr="00E05FE1">
        <w:rPr>
          <w:sz w:val="22"/>
        </w:rPr>
        <w:t>Vlastnické právo k projektové dokumentaci přechází na objednatele dnem jeho předání a převzetí Objednatelem. Použití, distribuce a úpravy podkladů projektové dokumentace a její zpracování nejsou žádným způsobem omezeny ani nepodléhají souhlasu zhotovitele.</w:t>
      </w:r>
      <w:r w:rsidR="00992F80" w:rsidRPr="00E05FE1">
        <w:rPr>
          <w:sz w:val="22"/>
        </w:rPr>
        <w:t xml:space="preserve">      </w:t>
      </w:r>
    </w:p>
    <w:p w14:paraId="3C2D3AF4" w14:textId="03328D95" w:rsidR="000D1881" w:rsidRPr="00E05FE1" w:rsidRDefault="00493A9F" w:rsidP="00E05FE1">
      <w:pPr>
        <w:pStyle w:val="Textvbloku"/>
        <w:spacing w:after="120"/>
        <w:ind w:left="284" w:right="-91"/>
        <w:rPr>
          <w:sz w:val="22"/>
        </w:rPr>
      </w:pPr>
      <w:r>
        <w:rPr>
          <w:sz w:val="22"/>
        </w:rPr>
        <w:t xml:space="preserve">Zhotovitel poskytuje objednateli výhradní licenci ke všem způsobům </w:t>
      </w:r>
      <w:r w:rsidR="00B6184A" w:rsidRPr="00B6184A">
        <w:rPr>
          <w:sz w:val="22"/>
        </w:rPr>
        <w:t>užití a úprav projektové dokumentace v neomezeném rozsahu. Objednatel může oprávnění tvořící součást licence zcela nebo zčásti poskytnout třetí osobě (podlicence), k čemuž zhotovitel (autor) poskytuje výslovný souhlas. Vzhledem k úplatnosti předmětu smlouvy je licence zhotovitelem poskytována bezúplatně.</w:t>
      </w:r>
      <w:r w:rsidR="00992F80" w:rsidRPr="00E05FE1">
        <w:rPr>
          <w:sz w:val="22"/>
        </w:rPr>
        <w:t xml:space="preserve"> </w:t>
      </w:r>
      <w:r w:rsidR="00B6184A">
        <w:rPr>
          <w:sz w:val="22"/>
        </w:rPr>
        <w:t>Zhotovitel je povinen uspořádat si své právní vztahy s autory autorských děl tak, aby splnění poskytnutí nebo převodu práv nebránily žádné právní překážky.</w:t>
      </w:r>
      <w:r w:rsidR="00992F80" w:rsidRPr="00E05FE1">
        <w:rPr>
          <w:sz w:val="22"/>
        </w:rPr>
        <w:t xml:space="preserve">      </w:t>
      </w:r>
      <w:r w:rsidR="000D1881" w:rsidRPr="00E05FE1">
        <w:rPr>
          <w:sz w:val="22"/>
        </w:rPr>
        <w:t xml:space="preserve">                                                                                                                                                                                                                                                                                                                                                                                                                                                                                                                                                                                                                                                                                                                         </w:t>
      </w:r>
    </w:p>
    <w:p w14:paraId="4747F2A2" w14:textId="4A324F5C" w:rsidR="00683154" w:rsidRDefault="000D1881" w:rsidP="00633C5F">
      <w:pPr>
        <w:pStyle w:val="Textvbloku"/>
        <w:keepLines/>
        <w:numPr>
          <w:ilvl w:val="0"/>
          <w:numId w:val="14"/>
        </w:numPr>
        <w:spacing w:before="60"/>
        <w:ind w:left="284" w:hanging="284"/>
        <w:rPr>
          <w:sz w:val="22"/>
        </w:rPr>
      </w:pPr>
      <w:r w:rsidRPr="00345B69">
        <w:rPr>
          <w:sz w:val="22"/>
        </w:rPr>
        <w:t xml:space="preserve">Při zhotovení díla postupuje zhotovitel samostatně dle schválené projektové dokumentace, </w:t>
      </w:r>
      <w:r w:rsidRPr="00B239D2">
        <w:rPr>
          <w:sz w:val="22"/>
        </w:rPr>
        <w:t>pravomocného stavebního povolení</w:t>
      </w:r>
      <w:r w:rsidRPr="00345B69">
        <w:rPr>
          <w:sz w:val="22"/>
        </w:rPr>
        <w:t xml:space="preserve"> a této smlouvy. </w:t>
      </w:r>
      <w:r w:rsidR="005531D5">
        <w:rPr>
          <w:sz w:val="22"/>
        </w:rPr>
        <w:t>Zhoto</w:t>
      </w:r>
      <w:r w:rsidR="00796FEB">
        <w:rPr>
          <w:sz w:val="22"/>
        </w:rPr>
        <w:t>vitel je oprávněn použít pro provádění stavebních prací, služeb a dodávek poddodavatele.</w:t>
      </w:r>
    </w:p>
    <w:p w14:paraId="44038CD2" w14:textId="77777777" w:rsidR="005531D5" w:rsidRPr="003925A8" w:rsidRDefault="005531D5" w:rsidP="00796FEB">
      <w:pPr>
        <w:pStyle w:val="Textvbloku"/>
        <w:keepLines/>
        <w:spacing w:before="60"/>
        <w:ind w:left="284"/>
        <w:rPr>
          <w:bCs/>
          <w:snapToGrid w:val="0"/>
          <w:sz w:val="22"/>
        </w:rPr>
      </w:pPr>
      <w:r w:rsidRPr="003925A8">
        <w:rPr>
          <w:sz w:val="22"/>
        </w:rPr>
        <w:t>Objednatel</w:t>
      </w:r>
      <w:r w:rsidRPr="003925A8">
        <w:rPr>
          <w:bCs/>
          <w:snapToGrid w:val="0"/>
          <w:sz w:val="22"/>
        </w:rPr>
        <w:t xml:space="preserve"> si dle § 105 odst. 2 zákona </w:t>
      </w:r>
      <w:r w:rsidRPr="003925A8">
        <w:rPr>
          <w:b/>
          <w:snapToGrid w:val="0"/>
          <w:sz w:val="22"/>
        </w:rPr>
        <w:t>ne</w:t>
      </w:r>
      <w:r w:rsidRPr="003925A8">
        <w:rPr>
          <w:b/>
          <w:bCs/>
          <w:snapToGrid w:val="0"/>
          <w:sz w:val="22"/>
        </w:rPr>
        <w:t>vyhrazuje</w:t>
      </w:r>
      <w:r w:rsidRPr="003925A8">
        <w:rPr>
          <w:bCs/>
          <w:snapToGrid w:val="0"/>
          <w:sz w:val="22"/>
        </w:rPr>
        <w:t xml:space="preserve"> požadavek, že určitá část plnění díla nesmí být plněna poddodavatelem. Za poddodávku je pro tento účel považována realizace dílčích zakázek stavebních prací, dodávek a služeb jinými subjekty pro zhotovitele. </w:t>
      </w:r>
    </w:p>
    <w:p w14:paraId="573E3480" w14:textId="70DD0324" w:rsidR="005531D5" w:rsidRDefault="005531D5" w:rsidP="00796FEB">
      <w:pPr>
        <w:pStyle w:val="Textvbloku"/>
        <w:keepLines/>
        <w:spacing w:before="60"/>
        <w:ind w:left="284"/>
        <w:rPr>
          <w:bCs/>
          <w:snapToGrid w:val="0"/>
          <w:sz w:val="22"/>
        </w:rPr>
      </w:pPr>
      <w:r w:rsidRPr="003925A8">
        <w:rPr>
          <w:bCs/>
          <w:snapToGrid w:val="0"/>
          <w:sz w:val="22"/>
        </w:rPr>
        <w:t>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w:t>
      </w:r>
      <w:r w:rsidRPr="0042520C">
        <w:rPr>
          <w:bCs/>
          <w:snapToGrid w:val="0"/>
          <w:sz w:val="22"/>
        </w:rPr>
        <w:t xml:space="preserve"> kvalifikaci této osoby dle požadavků objednatele uvedených v zadávací dokumentaci veřejné zakázky, která předcházela uzavření této smlouvy. Nedodržení povinností stanovených zhotoviteli v tomto odstavci se považuje za podstatné porušení smlouvy.</w:t>
      </w:r>
    </w:p>
    <w:p w14:paraId="01FF8E52" w14:textId="6D4309C3" w:rsidR="005531D5" w:rsidRPr="00796FEB" w:rsidRDefault="00796FEB" w:rsidP="00796FEB">
      <w:pPr>
        <w:pStyle w:val="Textvbloku"/>
        <w:keepLines/>
        <w:spacing w:before="60"/>
        <w:ind w:left="284"/>
        <w:rPr>
          <w:bCs/>
          <w:snapToGrid w:val="0"/>
          <w:sz w:val="22"/>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41AC663B" w14:textId="77777777" w:rsidR="00796FEB" w:rsidRDefault="00796FEB" w:rsidP="00063671">
      <w:pPr>
        <w:pStyle w:val="Textvbloku"/>
        <w:keepLines/>
        <w:numPr>
          <w:ilvl w:val="0"/>
          <w:numId w:val="14"/>
        </w:numPr>
        <w:spacing w:before="60" w:after="480"/>
        <w:ind w:left="357" w:right="-91" w:hanging="357"/>
        <w:rPr>
          <w:bCs/>
          <w:snapToGrid w:val="0"/>
          <w:sz w:val="22"/>
        </w:rPr>
      </w:pPr>
      <w:r>
        <w:rPr>
          <w:sz w:val="22"/>
        </w:rPr>
        <w:t>V případě nepodstatných změn závazku bude objednatel postupovat v souladu s § 222 zákona.</w:t>
      </w:r>
      <w:r w:rsidRPr="00345B69">
        <w:rPr>
          <w:bCs/>
          <w:snapToGrid w:val="0"/>
          <w:sz w:val="22"/>
        </w:rPr>
        <w:t xml:space="preserve"> </w:t>
      </w:r>
    </w:p>
    <w:p w14:paraId="1A7E8266" w14:textId="77777777" w:rsidR="00796FEB" w:rsidRDefault="00796FEB" w:rsidP="00796FEB">
      <w:pPr>
        <w:pStyle w:val="Textvbloku"/>
        <w:keepLines/>
        <w:spacing w:before="60" w:after="480"/>
        <w:ind w:left="357" w:right="-91"/>
        <w:rPr>
          <w:bCs/>
          <w:snapToGrid w:val="0"/>
          <w:sz w:val="22"/>
        </w:rPr>
      </w:pPr>
    </w:p>
    <w:p w14:paraId="2548FFD7" w14:textId="0DDAB5D6" w:rsidR="00063671" w:rsidRPr="0005555F" w:rsidRDefault="00337D93" w:rsidP="00796FEB">
      <w:pPr>
        <w:pStyle w:val="Textvbloku"/>
        <w:keepLines/>
        <w:spacing w:before="60" w:after="480"/>
        <w:ind w:left="357" w:right="-91"/>
        <w:rPr>
          <w:bCs/>
          <w:snapToGrid w:val="0"/>
          <w:sz w:val="22"/>
        </w:rPr>
      </w:pPr>
      <w:r w:rsidRPr="00345B69">
        <w:rPr>
          <w:bCs/>
          <w:snapToGrid w:val="0"/>
          <w:sz w:val="22"/>
        </w:rPr>
        <w:t xml:space="preserve"> </w:t>
      </w:r>
    </w:p>
    <w:p w14:paraId="172F8A2A" w14:textId="77777777" w:rsidR="000D1881" w:rsidRDefault="000D1881" w:rsidP="000D1881">
      <w:pPr>
        <w:pStyle w:val="Textvbloku"/>
        <w:rPr>
          <w:b/>
          <w:sz w:val="22"/>
        </w:rPr>
      </w:pPr>
      <w:r>
        <w:rPr>
          <w:b/>
          <w:sz w:val="22"/>
        </w:rPr>
        <w:lastRenderedPageBreak/>
        <w:t>III. DOBA PLNĚNÍ A MÍSTO PLNĚNÍ:</w:t>
      </w:r>
    </w:p>
    <w:p w14:paraId="15D4254F" w14:textId="77777777" w:rsidR="000D1881" w:rsidRDefault="003C16BD" w:rsidP="000D1881">
      <w:pPr>
        <w:pStyle w:val="Textvbloku"/>
        <w:tabs>
          <w:tab w:val="left" w:pos="426"/>
        </w:tabs>
        <w:rPr>
          <w:b/>
          <w:sz w:val="22"/>
        </w:rPr>
      </w:pPr>
      <w:r>
        <w:rPr>
          <w:sz w:val="22"/>
        </w:rPr>
        <w:t>---</w:t>
      </w:r>
      <w:r w:rsidR="000D1881">
        <w:rPr>
          <w:sz w:val="22"/>
        </w:rPr>
        <w:t>--------------------------------------------------</w:t>
      </w:r>
    </w:p>
    <w:p w14:paraId="06A7F615" w14:textId="77777777" w:rsidR="000D1881" w:rsidRDefault="000D1881" w:rsidP="000D1881">
      <w:pPr>
        <w:pStyle w:val="Textvbloku"/>
        <w:rPr>
          <w:sz w:val="22"/>
        </w:rPr>
      </w:pPr>
    </w:p>
    <w:p w14:paraId="6AE35C6A" w14:textId="494C42EC" w:rsidR="00063671" w:rsidRPr="00063671" w:rsidRDefault="00063671" w:rsidP="009D323E">
      <w:pPr>
        <w:pStyle w:val="Odstavecseseznamem"/>
        <w:numPr>
          <w:ilvl w:val="0"/>
          <w:numId w:val="8"/>
        </w:numPr>
        <w:spacing w:before="120" w:after="120"/>
        <w:ind w:left="426" w:hanging="426"/>
        <w:jc w:val="both"/>
        <w:rPr>
          <w:sz w:val="22"/>
          <w:szCs w:val="22"/>
        </w:rPr>
      </w:pPr>
      <w:r>
        <w:rPr>
          <w:b/>
          <w:sz w:val="22"/>
          <w:szCs w:val="22"/>
        </w:rPr>
        <w:t xml:space="preserve">Vzhledem </w:t>
      </w:r>
      <w:r w:rsidRPr="00063671">
        <w:rPr>
          <w:b/>
          <w:sz w:val="22"/>
          <w:szCs w:val="22"/>
        </w:rPr>
        <w:t xml:space="preserve">k podmínkám poskytovatele dotace je </w:t>
      </w:r>
      <w:r>
        <w:rPr>
          <w:b/>
          <w:sz w:val="22"/>
          <w:szCs w:val="22"/>
        </w:rPr>
        <w:t>objednatel</w:t>
      </w:r>
      <w:r w:rsidRPr="00063671">
        <w:rPr>
          <w:b/>
          <w:sz w:val="22"/>
          <w:szCs w:val="22"/>
        </w:rPr>
        <w:t xml:space="preserve"> povinen ve vybran</w:t>
      </w:r>
      <w:r w:rsidR="00B6184A">
        <w:rPr>
          <w:b/>
          <w:sz w:val="22"/>
          <w:szCs w:val="22"/>
        </w:rPr>
        <w:t>ých</w:t>
      </w:r>
      <w:r w:rsidRPr="00063671">
        <w:rPr>
          <w:b/>
          <w:sz w:val="22"/>
          <w:szCs w:val="22"/>
        </w:rPr>
        <w:t xml:space="preserve"> škol</w:t>
      </w:r>
      <w:r w:rsidR="00B6184A">
        <w:rPr>
          <w:b/>
          <w:sz w:val="22"/>
          <w:szCs w:val="22"/>
        </w:rPr>
        <w:t xml:space="preserve">ách </w:t>
      </w:r>
      <w:r w:rsidRPr="00063671">
        <w:rPr>
          <w:b/>
          <w:sz w:val="22"/>
          <w:szCs w:val="22"/>
        </w:rPr>
        <w:t xml:space="preserve">zabezpečit jak realizaci </w:t>
      </w:r>
      <w:r w:rsidR="00B6184A">
        <w:rPr>
          <w:b/>
          <w:sz w:val="22"/>
          <w:szCs w:val="22"/>
        </w:rPr>
        <w:t xml:space="preserve">modernizace </w:t>
      </w:r>
      <w:r w:rsidRPr="00063671">
        <w:rPr>
          <w:b/>
          <w:sz w:val="22"/>
          <w:szCs w:val="22"/>
        </w:rPr>
        <w:t xml:space="preserve">učeben, včetně dodávky vybavení, tak </w:t>
      </w:r>
      <w:r w:rsidR="00B6184A">
        <w:rPr>
          <w:b/>
          <w:sz w:val="22"/>
          <w:szCs w:val="22"/>
        </w:rPr>
        <w:t>stavební úpravy</w:t>
      </w:r>
      <w:r w:rsidRPr="00063671">
        <w:rPr>
          <w:b/>
          <w:sz w:val="22"/>
          <w:szCs w:val="22"/>
        </w:rPr>
        <w:t xml:space="preserve"> a dále konektivitu. Tyto tři předměty plnění jsou předmětem samostatných veřejných zakázek a samostatných zadávacích řízení. Pokud dojde k situaci, že některá ze tří veřejných zakázek nebude realizována, nebudou naplněny podmínky poskytovatele dotace, a </w:t>
      </w:r>
      <w:r>
        <w:rPr>
          <w:b/>
          <w:sz w:val="22"/>
          <w:szCs w:val="22"/>
        </w:rPr>
        <w:t>objednatel</w:t>
      </w:r>
      <w:r w:rsidRPr="00063671">
        <w:rPr>
          <w:b/>
          <w:sz w:val="22"/>
          <w:szCs w:val="22"/>
        </w:rPr>
        <w:t xml:space="preserve"> si </w:t>
      </w:r>
      <w:r>
        <w:rPr>
          <w:b/>
          <w:sz w:val="22"/>
          <w:szCs w:val="22"/>
        </w:rPr>
        <w:t xml:space="preserve">z tohoto důvodu vyhrazuje právo </w:t>
      </w:r>
      <w:r w:rsidRPr="00063671">
        <w:rPr>
          <w:b/>
          <w:sz w:val="22"/>
          <w:szCs w:val="22"/>
        </w:rPr>
        <w:t xml:space="preserve">odstoupit od </w:t>
      </w:r>
      <w:r>
        <w:rPr>
          <w:b/>
          <w:sz w:val="22"/>
          <w:szCs w:val="22"/>
        </w:rPr>
        <w:t xml:space="preserve">této </w:t>
      </w:r>
      <w:r w:rsidRPr="00063671">
        <w:rPr>
          <w:b/>
          <w:sz w:val="22"/>
          <w:szCs w:val="22"/>
        </w:rPr>
        <w:t>smlouvy</w:t>
      </w:r>
      <w:r>
        <w:rPr>
          <w:b/>
          <w:sz w:val="22"/>
          <w:szCs w:val="22"/>
        </w:rPr>
        <w:t>.</w:t>
      </w:r>
      <w:r w:rsidR="00FD7027">
        <w:rPr>
          <w:b/>
          <w:sz w:val="22"/>
          <w:szCs w:val="22"/>
        </w:rPr>
        <w:t xml:space="preserve"> Odstoupení od smlouvy z výše uvedeného důvodu je možno učinit nejpozději do </w:t>
      </w:r>
      <w:r w:rsidR="00B6184A">
        <w:rPr>
          <w:b/>
          <w:sz w:val="22"/>
          <w:szCs w:val="22"/>
        </w:rPr>
        <w:t>15.05.2020</w:t>
      </w:r>
      <w:r w:rsidR="00FD7027">
        <w:rPr>
          <w:b/>
          <w:sz w:val="22"/>
          <w:szCs w:val="22"/>
        </w:rPr>
        <w:t>.</w:t>
      </w:r>
    </w:p>
    <w:p w14:paraId="1C2DA9C8" w14:textId="456E3883" w:rsidR="00B35306" w:rsidRDefault="00B35306" w:rsidP="00B6184A">
      <w:pPr>
        <w:pStyle w:val="Odstavecseseznamem"/>
        <w:numPr>
          <w:ilvl w:val="0"/>
          <w:numId w:val="8"/>
        </w:numPr>
        <w:spacing w:before="120" w:after="120"/>
        <w:ind w:left="426" w:hanging="426"/>
        <w:jc w:val="both"/>
        <w:rPr>
          <w:sz w:val="22"/>
          <w:szCs w:val="22"/>
        </w:rPr>
      </w:pPr>
      <w:r>
        <w:rPr>
          <w:sz w:val="22"/>
          <w:szCs w:val="22"/>
        </w:rPr>
        <w:t xml:space="preserve">Pro </w:t>
      </w:r>
      <w:r w:rsidRPr="00B35306">
        <w:rPr>
          <w:sz w:val="22"/>
          <w:szCs w:val="22"/>
        </w:rPr>
        <w:t xml:space="preserve">plnění </w:t>
      </w:r>
      <w:r>
        <w:rPr>
          <w:sz w:val="22"/>
          <w:szCs w:val="22"/>
        </w:rPr>
        <w:t xml:space="preserve">díla jsou stanoveny </w:t>
      </w:r>
      <w:r w:rsidRPr="00B35306">
        <w:rPr>
          <w:sz w:val="22"/>
          <w:szCs w:val="22"/>
        </w:rPr>
        <w:t>následuj</w:t>
      </w:r>
      <w:r w:rsidR="008E0F19">
        <w:rPr>
          <w:sz w:val="22"/>
          <w:szCs w:val="22"/>
        </w:rPr>
        <w:t>í</w:t>
      </w:r>
      <w:r w:rsidRPr="00B35306">
        <w:rPr>
          <w:sz w:val="22"/>
          <w:szCs w:val="22"/>
        </w:rPr>
        <w:t>cí termíny:</w:t>
      </w:r>
    </w:p>
    <w:p w14:paraId="2FDF4D9F" w14:textId="77777777" w:rsidR="00B6184A" w:rsidRPr="00B6184A" w:rsidRDefault="00B6184A" w:rsidP="00B6184A">
      <w:pPr>
        <w:spacing w:after="120"/>
        <w:ind w:left="425"/>
        <w:rPr>
          <w:b/>
          <w:bCs/>
          <w:sz w:val="22"/>
          <w:szCs w:val="22"/>
          <w:u w:val="single"/>
        </w:rPr>
      </w:pPr>
      <w:bookmarkStart w:id="5" w:name="_Hlk32240140"/>
      <w:r w:rsidRPr="00B6184A">
        <w:rPr>
          <w:b/>
          <w:bCs/>
          <w:sz w:val="22"/>
          <w:szCs w:val="22"/>
          <w:u w:val="single"/>
        </w:rPr>
        <w:t xml:space="preserve">ZŠ Pod Vinohrady </w:t>
      </w:r>
    </w:p>
    <w:p w14:paraId="24B19598" w14:textId="77777777" w:rsidR="00B6184A" w:rsidRPr="00B6184A" w:rsidRDefault="00B6184A" w:rsidP="00B6184A">
      <w:pPr>
        <w:tabs>
          <w:tab w:val="left" w:pos="5670"/>
        </w:tabs>
        <w:spacing w:after="120"/>
        <w:ind w:left="425"/>
        <w:rPr>
          <w:sz w:val="22"/>
          <w:szCs w:val="22"/>
        </w:rPr>
      </w:pPr>
      <w:r w:rsidRPr="00B6184A">
        <w:rPr>
          <w:sz w:val="22"/>
          <w:szCs w:val="22"/>
        </w:rPr>
        <w:t>Předpokládaná doba plnění:</w:t>
      </w:r>
    </w:p>
    <w:p w14:paraId="4BC4BC7A" w14:textId="77777777" w:rsidR="00B6184A" w:rsidRPr="00B6184A" w:rsidRDefault="00B6184A" w:rsidP="00B6184A">
      <w:pPr>
        <w:pStyle w:val="Odstavecseseznamem"/>
        <w:tabs>
          <w:tab w:val="left" w:pos="5670"/>
        </w:tabs>
        <w:spacing w:after="120"/>
        <w:ind w:left="5670" w:hanging="5245"/>
        <w:rPr>
          <w:sz w:val="22"/>
          <w:szCs w:val="22"/>
        </w:rPr>
      </w:pPr>
      <w:r w:rsidRPr="00B6184A">
        <w:rPr>
          <w:sz w:val="22"/>
          <w:szCs w:val="22"/>
        </w:rPr>
        <w:t>Počítačovo jazyková učebna a učebna přírodovědy</w:t>
      </w:r>
      <w:r w:rsidRPr="00B6184A">
        <w:rPr>
          <w:sz w:val="22"/>
          <w:szCs w:val="22"/>
        </w:rPr>
        <w:tab/>
        <w:t>01.07.2020 – 31.07.2020, nebude-li dohodnuto jinak</w:t>
      </w:r>
    </w:p>
    <w:p w14:paraId="557F64C1" w14:textId="74082062" w:rsidR="00B6184A" w:rsidRPr="00B6184A" w:rsidRDefault="00B6184A" w:rsidP="00B6184A">
      <w:pPr>
        <w:pStyle w:val="Odstavecseseznamem"/>
        <w:tabs>
          <w:tab w:val="left" w:pos="5670"/>
        </w:tabs>
        <w:ind w:left="5670" w:hanging="5244"/>
        <w:rPr>
          <w:sz w:val="22"/>
          <w:szCs w:val="22"/>
        </w:rPr>
      </w:pPr>
      <w:r w:rsidRPr="00B6184A">
        <w:rPr>
          <w:sz w:val="22"/>
          <w:szCs w:val="22"/>
        </w:rPr>
        <w:t>Technické dílny, kuchy</w:t>
      </w:r>
      <w:r w:rsidR="008E0F19">
        <w:rPr>
          <w:sz w:val="22"/>
          <w:szCs w:val="22"/>
        </w:rPr>
        <w:t>ň</w:t>
      </w:r>
      <w:r w:rsidRPr="00B6184A">
        <w:rPr>
          <w:sz w:val="22"/>
          <w:szCs w:val="22"/>
        </w:rPr>
        <w:t>ka, bezbariérové WC a šatna</w:t>
      </w:r>
      <w:r w:rsidRPr="00B6184A">
        <w:rPr>
          <w:sz w:val="22"/>
          <w:szCs w:val="22"/>
        </w:rPr>
        <w:tab/>
        <w:t>01.07.2020 - 14.08.2020, nebude-li dohodnuto jinak</w:t>
      </w:r>
    </w:p>
    <w:p w14:paraId="13492CC3" w14:textId="77777777" w:rsidR="00B6184A" w:rsidRPr="00B6184A" w:rsidRDefault="00B6184A" w:rsidP="00B6184A">
      <w:pPr>
        <w:pStyle w:val="Odstavecseseznamem"/>
        <w:tabs>
          <w:tab w:val="left" w:pos="5670"/>
        </w:tabs>
        <w:ind w:left="720"/>
        <w:rPr>
          <w:b/>
          <w:bCs/>
          <w:sz w:val="22"/>
          <w:szCs w:val="22"/>
          <w:u w:val="single"/>
        </w:rPr>
      </w:pPr>
    </w:p>
    <w:p w14:paraId="7946F6D9" w14:textId="77777777" w:rsidR="00B6184A" w:rsidRPr="00B6184A" w:rsidRDefault="00B6184A" w:rsidP="00B6184A">
      <w:pPr>
        <w:pStyle w:val="Odstavecseseznamem"/>
        <w:tabs>
          <w:tab w:val="left" w:pos="5670"/>
        </w:tabs>
        <w:ind w:left="426"/>
        <w:rPr>
          <w:b/>
          <w:bCs/>
          <w:sz w:val="22"/>
          <w:szCs w:val="22"/>
          <w:u w:val="single"/>
        </w:rPr>
      </w:pPr>
      <w:r w:rsidRPr="00B6184A">
        <w:rPr>
          <w:b/>
          <w:bCs/>
          <w:sz w:val="22"/>
          <w:szCs w:val="22"/>
          <w:u w:val="single"/>
        </w:rPr>
        <w:t>ZŠ Újezdec</w:t>
      </w:r>
    </w:p>
    <w:p w14:paraId="00CF6842" w14:textId="1146EEE6" w:rsidR="00B6184A" w:rsidRPr="00B6184A" w:rsidRDefault="00B6184A" w:rsidP="00B6184A">
      <w:pPr>
        <w:pStyle w:val="Odstavecseseznamem"/>
        <w:tabs>
          <w:tab w:val="left" w:pos="5670"/>
        </w:tabs>
        <w:ind w:left="5670" w:hanging="5244"/>
        <w:rPr>
          <w:sz w:val="22"/>
          <w:szCs w:val="22"/>
        </w:rPr>
      </w:pPr>
      <w:r w:rsidRPr="00B6184A">
        <w:rPr>
          <w:sz w:val="22"/>
          <w:szCs w:val="22"/>
        </w:rPr>
        <w:t xml:space="preserve">Předpokládaná doba plnění </w:t>
      </w:r>
      <w:r w:rsidRPr="00B6184A">
        <w:rPr>
          <w:sz w:val="22"/>
          <w:szCs w:val="22"/>
        </w:rPr>
        <w:tab/>
        <w:t>01.07.2020 – 07.08.2020, nebude-li dohodnuto jinak</w:t>
      </w:r>
      <w:bookmarkEnd w:id="5"/>
    </w:p>
    <w:p w14:paraId="5E169BA4" w14:textId="5D1E76D4" w:rsidR="00B35306" w:rsidRPr="00B35306" w:rsidRDefault="00B35306" w:rsidP="00B35306">
      <w:pPr>
        <w:pStyle w:val="Odstavecseseznamem"/>
        <w:numPr>
          <w:ilvl w:val="0"/>
          <w:numId w:val="8"/>
        </w:numPr>
        <w:tabs>
          <w:tab w:val="left" w:pos="5670"/>
        </w:tabs>
        <w:spacing w:before="120" w:after="120"/>
        <w:ind w:left="426" w:hanging="426"/>
        <w:jc w:val="both"/>
        <w:rPr>
          <w:sz w:val="22"/>
          <w:szCs w:val="22"/>
        </w:rPr>
      </w:pPr>
      <w:r w:rsidRPr="00B35306">
        <w:rPr>
          <w:sz w:val="22"/>
          <w:szCs w:val="22"/>
        </w:rPr>
        <w:t>Předpokládan</w:t>
      </w:r>
      <w:r w:rsidR="00B6184A">
        <w:rPr>
          <w:sz w:val="22"/>
          <w:szCs w:val="22"/>
        </w:rPr>
        <w:t xml:space="preserve">á doba plnění </w:t>
      </w:r>
      <w:r w:rsidRPr="00B35306">
        <w:rPr>
          <w:sz w:val="22"/>
          <w:szCs w:val="22"/>
        </w:rPr>
        <w:t xml:space="preserve">definuje termín, ve kterém </w:t>
      </w:r>
      <w:r>
        <w:rPr>
          <w:sz w:val="22"/>
          <w:szCs w:val="22"/>
        </w:rPr>
        <w:t>objednatel</w:t>
      </w:r>
      <w:r w:rsidRPr="00B35306">
        <w:rPr>
          <w:sz w:val="22"/>
          <w:szCs w:val="22"/>
        </w:rPr>
        <w:t xml:space="preserve"> předpokládá, že bude plnění </w:t>
      </w:r>
      <w:r>
        <w:rPr>
          <w:sz w:val="22"/>
          <w:szCs w:val="22"/>
        </w:rPr>
        <w:t>díla</w:t>
      </w:r>
      <w:r w:rsidR="00B6184A">
        <w:rPr>
          <w:sz w:val="22"/>
          <w:szCs w:val="22"/>
        </w:rPr>
        <w:t xml:space="preserve"> realizováno</w:t>
      </w:r>
      <w:r w:rsidRPr="00B35306">
        <w:rPr>
          <w:sz w:val="22"/>
          <w:szCs w:val="22"/>
        </w:rPr>
        <w:t>.</w:t>
      </w:r>
    </w:p>
    <w:p w14:paraId="245DCD94" w14:textId="77777777" w:rsidR="00B35306" w:rsidRPr="00B35306" w:rsidRDefault="00B35306" w:rsidP="00B35306">
      <w:pPr>
        <w:pStyle w:val="Odstavecseseznamem"/>
        <w:numPr>
          <w:ilvl w:val="0"/>
          <w:numId w:val="8"/>
        </w:numPr>
        <w:tabs>
          <w:tab w:val="left" w:pos="5670"/>
        </w:tabs>
        <w:spacing w:before="120" w:after="120"/>
        <w:ind w:left="426" w:hanging="426"/>
        <w:jc w:val="both"/>
        <w:rPr>
          <w:sz w:val="22"/>
          <w:szCs w:val="22"/>
        </w:rPr>
      </w:pPr>
      <w:r w:rsidRPr="00B35306">
        <w:rPr>
          <w:sz w:val="22"/>
          <w:szCs w:val="22"/>
        </w:rPr>
        <w:t>Plnění veřejné zakázky bude zahájeno za předpokladu, že budou splněny následující podmínky:</w:t>
      </w:r>
    </w:p>
    <w:p w14:paraId="3DA468EE" w14:textId="77777777" w:rsidR="00B35306" w:rsidRPr="00B35306" w:rsidRDefault="00B35306" w:rsidP="00B35306">
      <w:pPr>
        <w:pStyle w:val="Odstavecseseznamem"/>
        <w:numPr>
          <w:ilvl w:val="0"/>
          <w:numId w:val="17"/>
        </w:numPr>
        <w:spacing w:before="120" w:after="120"/>
        <w:jc w:val="both"/>
        <w:rPr>
          <w:sz w:val="22"/>
          <w:szCs w:val="22"/>
        </w:rPr>
      </w:pPr>
      <w:r w:rsidRPr="00B35306">
        <w:rPr>
          <w:sz w:val="22"/>
          <w:szCs w:val="22"/>
        </w:rPr>
        <w:t>bude ukončeno zadávací řízení, a dále</w:t>
      </w:r>
    </w:p>
    <w:p w14:paraId="0AAA4021" w14:textId="0A0D0474" w:rsidR="00B35306" w:rsidRPr="00B35306" w:rsidRDefault="00B35306" w:rsidP="00B35306">
      <w:pPr>
        <w:pStyle w:val="Odstavecseseznamem"/>
        <w:numPr>
          <w:ilvl w:val="0"/>
          <w:numId w:val="17"/>
        </w:numPr>
        <w:spacing w:before="120" w:after="120"/>
        <w:jc w:val="both"/>
        <w:rPr>
          <w:sz w:val="22"/>
          <w:szCs w:val="22"/>
        </w:rPr>
      </w:pPr>
      <w:r w:rsidRPr="00B35306">
        <w:rPr>
          <w:sz w:val="22"/>
          <w:szCs w:val="22"/>
        </w:rPr>
        <w:t xml:space="preserve">budou vybráni dodavatelé na veřejné zakázky, které se týkají </w:t>
      </w:r>
      <w:r w:rsidR="00B6184A">
        <w:rPr>
          <w:sz w:val="22"/>
          <w:szCs w:val="22"/>
        </w:rPr>
        <w:t>modernizace učeben</w:t>
      </w:r>
      <w:r w:rsidRPr="00B35306">
        <w:rPr>
          <w:sz w:val="22"/>
          <w:szCs w:val="22"/>
        </w:rPr>
        <w:t xml:space="preserve"> a konektivity</w:t>
      </w:r>
      <w:r w:rsidR="00B6184A">
        <w:rPr>
          <w:sz w:val="22"/>
          <w:szCs w:val="22"/>
        </w:rPr>
        <w:t>,</w:t>
      </w:r>
      <w:r w:rsidRPr="00B35306">
        <w:rPr>
          <w:sz w:val="22"/>
          <w:szCs w:val="22"/>
        </w:rPr>
        <w:t xml:space="preserve"> </w:t>
      </w:r>
    </w:p>
    <w:p w14:paraId="5C027D3E" w14:textId="6EE5AD9A" w:rsidR="00DE521F" w:rsidRPr="00B35306" w:rsidRDefault="00B35306" w:rsidP="00B35306">
      <w:pPr>
        <w:pStyle w:val="Odstavecseseznamem"/>
        <w:ind w:left="709"/>
        <w:rPr>
          <w:sz w:val="22"/>
          <w:szCs w:val="22"/>
        </w:rPr>
      </w:pPr>
      <w:r w:rsidRPr="00B35306">
        <w:rPr>
          <w:sz w:val="22"/>
          <w:szCs w:val="22"/>
        </w:rPr>
        <w:t>pokud se zadavatel a vybraný dodavatel nedohodnou jinak.</w:t>
      </w:r>
    </w:p>
    <w:p w14:paraId="4CA64CE2" w14:textId="0AFDBCA9" w:rsidR="00796FEB" w:rsidRPr="00916DEF" w:rsidRDefault="00E12C54" w:rsidP="00916DEF">
      <w:pPr>
        <w:pStyle w:val="Odstavecseseznamem"/>
        <w:numPr>
          <w:ilvl w:val="0"/>
          <w:numId w:val="8"/>
        </w:numPr>
        <w:spacing w:before="120" w:after="120"/>
        <w:ind w:left="426" w:hanging="426"/>
        <w:jc w:val="both"/>
        <w:rPr>
          <w:sz w:val="22"/>
          <w:szCs w:val="22"/>
        </w:rPr>
      </w:pPr>
      <w:r w:rsidRPr="00E12C54">
        <w:rPr>
          <w:sz w:val="22"/>
          <w:szCs w:val="22"/>
        </w:rPr>
        <w:t xml:space="preserve">Termínem dokončení </w:t>
      </w:r>
      <w:r w:rsidRPr="00E12C54">
        <w:rPr>
          <w:rFonts w:eastAsia="Calibri"/>
          <w:sz w:val="22"/>
          <w:szCs w:val="22"/>
        </w:rPr>
        <w:t xml:space="preserve">a protokolárního předání </w:t>
      </w:r>
      <w:r>
        <w:rPr>
          <w:rFonts w:eastAsia="Calibri"/>
          <w:sz w:val="22"/>
          <w:szCs w:val="22"/>
        </w:rPr>
        <w:t xml:space="preserve">díla </w:t>
      </w:r>
      <w:r w:rsidRPr="00E12C54">
        <w:rPr>
          <w:rFonts w:eastAsia="Calibri"/>
          <w:sz w:val="22"/>
          <w:szCs w:val="22"/>
        </w:rPr>
        <w:t xml:space="preserve">se rozumí den, který objednatel předpokládá jako poslední možný termín </w:t>
      </w:r>
      <w:r w:rsidRPr="004D2936">
        <w:rPr>
          <w:rFonts w:eastAsia="Calibri"/>
          <w:sz w:val="22"/>
          <w:szCs w:val="22"/>
        </w:rPr>
        <w:t>dokončení a protokolárního předání a převzetí díla</w:t>
      </w:r>
      <w:r w:rsidR="003C46BD" w:rsidRPr="004D2936">
        <w:rPr>
          <w:sz w:val="22"/>
          <w:szCs w:val="22"/>
        </w:rPr>
        <w:t xml:space="preserve">.  </w:t>
      </w:r>
    </w:p>
    <w:p w14:paraId="3C563B19" w14:textId="377D3FAD" w:rsidR="00796FEB" w:rsidRPr="003D2AEF" w:rsidRDefault="003D2AEF" w:rsidP="003D2AEF">
      <w:pPr>
        <w:pStyle w:val="Odstavecseseznamem"/>
        <w:numPr>
          <w:ilvl w:val="0"/>
          <w:numId w:val="8"/>
        </w:numPr>
        <w:spacing w:before="120" w:after="120"/>
        <w:ind w:left="425" w:hanging="425"/>
        <w:jc w:val="both"/>
        <w:rPr>
          <w:sz w:val="22"/>
          <w:szCs w:val="22"/>
        </w:rPr>
      </w:pPr>
      <w:r w:rsidRPr="003D2AEF">
        <w:rPr>
          <w:sz w:val="22"/>
          <w:szCs w:val="22"/>
        </w:rPr>
        <w:t>V</w:t>
      </w:r>
      <w:r w:rsidR="00796FEB" w:rsidRPr="003D2AEF">
        <w:rPr>
          <w:sz w:val="22"/>
          <w:szCs w:val="22"/>
        </w:rPr>
        <w:t xml:space="preserve"> případě, že by objednatel </w:t>
      </w:r>
      <w:r w:rsidR="00546419" w:rsidRPr="003D2AEF">
        <w:rPr>
          <w:sz w:val="22"/>
          <w:szCs w:val="22"/>
        </w:rPr>
        <w:t xml:space="preserve">požadoval </w:t>
      </w:r>
      <w:r w:rsidR="00796FEB" w:rsidRPr="003D2AEF">
        <w:rPr>
          <w:sz w:val="22"/>
          <w:szCs w:val="22"/>
        </w:rPr>
        <w:t xml:space="preserve">změny technologie nebo materiálů dle § 222 odstavec 7 zákona nebo dodatečné stavební práce nebo nepředvídané práce a cenový nárůst takových prací nebo taková změna </w:t>
      </w:r>
      <w:r>
        <w:rPr>
          <w:sz w:val="22"/>
          <w:szCs w:val="22"/>
        </w:rPr>
        <w:t>ne</w:t>
      </w:r>
      <w:r w:rsidR="00796FEB" w:rsidRPr="003D2AEF">
        <w:rPr>
          <w:sz w:val="22"/>
          <w:szCs w:val="22"/>
        </w:rPr>
        <w:t xml:space="preserve">překročí 5 % původní hodnoty závazku, </w:t>
      </w:r>
      <w:r>
        <w:rPr>
          <w:sz w:val="22"/>
          <w:szCs w:val="22"/>
        </w:rPr>
        <w:t>nebude mít tato změna vliv na termín plnění díla.</w:t>
      </w:r>
      <w:r w:rsidR="00796FEB" w:rsidRPr="003D2AEF">
        <w:rPr>
          <w:sz w:val="22"/>
          <w:szCs w:val="22"/>
        </w:rPr>
        <w:t xml:space="preserve"> </w:t>
      </w:r>
    </w:p>
    <w:p w14:paraId="3C3CB6F7" w14:textId="433B4E00" w:rsidR="00796FEB" w:rsidRDefault="003C46BD" w:rsidP="00546419">
      <w:pPr>
        <w:pStyle w:val="Odstavecseseznamem"/>
        <w:numPr>
          <w:ilvl w:val="0"/>
          <w:numId w:val="8"/>
        </w:numPr>
        <w:spacing w:before="120" w:after="480"/>
        <w:ind w:left="425" w:hanging="425"/>
        <w:jc w:val="both"/>
        <w:rPr>
          <w:sz w:val="22"/>
          <w:szCs w:val="22"/>
        </w:rPr>
      </w:pPr>
      <w:r w:rsidRPr="004D2936">
        <w:rPr>
          <w:sz w:val="22"/>
          <w:szCs w:val="22"/>
        </w:rPr>
        <w:t>Míst</w:t>
      </w:r>
      <w:r w:rsidR="0005555F" w:rsidRPr="004D2936">
        <w:rPr>
          <w:sz w:val="22"/>
          <w:szCs w:val="22"/>
        </w:rPr>
        <w:t>o</w:t>
      </w:r>
      <w:r w:rsidRPr="004D2936">
        <w:rPr>
          <w:sz w:val="22"/>
          <w:szCs w:val="22"/>
        </w:rPr>
        <w:t xml:space="preserve"> plnění</w:t>
      </w:r>
      <w:r w:rsidR="00E12C54" w:rsidRPr="004D2936">
        <w:rPr>
          <w:sz w:val="22"/>
          <w:szCs w:val="22"/>
        </w:rPr>
        <w:t xml:space="preserve"> díla</w:t>
      </w:r>
      <w:r w:rsidR="00B6184A">
        <w:rPr>
          <w:sz w:val="22"/>
          <w:szCs w:val="22"/>
        </w:rPr>
        <w:t xml:space="preserve"> - </w:t>
      </w:r>
      <w:r w:rsidRPr="004D2936">
        <w:rPr>
          <w:sz w:val="22"/>
          <w:szCs w:val="22"/>
        </w:rPr>
        <w:t>Základní škola,</w:t>
      </w:r>
      <w:r w:rsidR="00B6184A">
        <w:rPr>
          <w:sz w:val="22"/>
          <w:szCs w:val="22"/>
        </w:rPr>
        <w:t xml:space="preserve"> Pod Vinohrady 1420, Uherský Brod</w:t>
      </w:r>
      <w:r w:rsidR="008E0F19">
        <w:rPr>
          <w:sz w:val="22"/>
          <w:szCs w:val="22"/>
        </w:rPr>
        <w:t xml:space="preserve">, </w:t>
      </w:r>
      <w:r w:rsidR="00B6184A">
        <w:rPr>
          <w:sz w:val="22"/>
          <w:szCs w:val="22"/>
        </w:rPr>
        <w:t>a Základní škola a Mateřská škola, Podhájí 291, Uherský Brod – Újezdec.</w:t>
      </w:r>
    </w:p>
    <w:p w14:paraId="552C2F17" w14:textId="389BF67B" w:rsidR="00916DEF" w:rsidRDefault="00916DEF" w:rsidP="00916DEF">
      <w:pPr>
        <w:pStyle w:val="Odstavecseseznamem"/>
        <w:spacing w:before="120" w:after="480"/>
        <w:ind w:left="425"/>
        <w:jc w:val="both"/>
        <w:rPr>
          <w:sz w:val="22"/>
          <w:szCs w:val="22"/>
        </w:rPr>
      </w:pPr>
    </w:p>
    <w:p w14:paraId="524B8D6C" w14:textId="77777777" w:rsidR="003D2AEF" w:rsidRPr="00546419" w:rsidRDefault="003D2AEF" w:rsidP="00916DEF">
      <w:pPr>
        <w:pStyle w:val="Odstavecseseznamem"/>
        <w:spacing w:before="120" w:after="480"/>
        <w:ind w:left="425"/>
        <w:jc w:val="both"/>
        <w:rPr>
          <w:sz w:val="22"/>
          <w:szCs w:val="22"/>
        </w:rPr>
      </w:pPr>
    </w:p>
    <w:p w14:paraId="373BD336" w14:textId="77777777" w:rsidR="000D1881" w:rsidRDefault="000D1881" w:rsidP="000D1881">
      <w:pPr>
        <w:pStyle w:val="Textvbloku"/>
        <w:rPr>
          <w:sz w:val="22"/>
        </w:rPr>
      </w:pPr>
      <w:r>
        <w:rPr>
          <w:b/>
          <w:sz w:val="22"/>
        </w:rPr>
        <w:lastRenderedPageBreak/>
        <w:t>IV. CENA DÍLA:</w:t>
      </w:r>
    </w:p>
    <w:p w14:paraId="0D22A041" w14:textId="77777777" w:rsidR="000D1881" w:rsidRDefault="000D1881" w:rsidP="000D1881">
      <w:pPr>
        <w:pStyle w:val="Textvbloku"/>
        <w:rPr>
          <w:sz w:val="22"/>
        </w:rPr>
      </w:pPr>
      <w:r>
        <w:rPr>
          <w:sz w:val="22"/>
        </w:rPr>
        <w:t>--------------</w:t>
      </w:r>
      <w:r w:rsidR="00C037EB">
        <w:rPr>
          <w:sz w:val="22"/>
        </w:rPr>
        <w:t>---</w:t>
      </w:r>
      <w:r>
        <w:rPr>
          <w:sz w:val="22"/>
        </w:rPr>
        <w:t>-------</w:t>
      </w:r>
      <w:r>
        <w:rPr>
          <w:sz w:val="22"/>
        </w:rPr>
        <w:br/>
      </w:r>
    </w:p>
    <w:p w14:paraId="046A84BB" w14:textId="761492F5" w:rsidR="000D1881" w:rsidRPr="00D87D7A" w:rsidRDefault="00460AAC" w:rsidP="009D323E">
      <w:pPr>
        <w:numPr>
          <w:ilvl w:val="0"/>
          <w:numId w:val="3"/>
        </w:numPr>
        <w:tabs>
          <w:tab w:val="clear" w:pos="1080"/>
          <w:tab w:val="num" w:pos="284"/>
        </w:tabs>
        <w:ind w:left="284" w:hanging="284"/>
        <w:jc w:val="both"/>
        <w:rPr>
          <w:b/>
          <w:sz w:val="22"/>
        </w:rPr>
      </w:pPr>
      <w:r>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 xml:space="preserve">dílo v 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0E56B8E4" w14:textId="77777777" w:rsidR="00D87D7A" w:rsidRDefault="00D87D7A" w:rsidP="00D87D7A">
      <w:pPr>
        <w:ind w:left="284"/>
        <w:jc w:val="both"/>
        <w:rPr>
          <w:b/>
          <w:sz w:val="22"/>
        </w:rPr>
      </w:pPr>
    </w:p>
    <w:p w14:paraId="0572A65F" w14:textId="77777777" w:rsidR="000D1881" w:rsidRDefault="000D1881" w:rsidP="000D1881">
      <w:pPr>
        <w:pStyle w:val="Textvbloku"/>
        <w:ind w:left="3540" w:right="-91" w:firstLine="708"/>
        <w:jc w:val="center"/>
        <w:rPr>
          <w:b/>
          <w:sz w:val="22"/>
        </w:rPr>
      </w:pPr>
    </w:p>
    <w:p w14:paraId="11628DBB" w14:textId="04A8F7C1" w:rsidR="003C46BD" w:rsidRPr="00D200D5" w:rsidRDefault="003C46BD" w:rsidP="003C46BD">
      <w:pPr>
        <w:pStyle w:val="Odstavecseseznamem"/>
        <w:ind w:left="360"/>
        <w:rPr>
          <w:sz w:val="22"/>
          <w:szCs w:val="22"/>
          <w:u w:val="single"/>
        </w:rPr>
      </w:pPr>
      <w:r w:rsidRPr="00D200D5">
        <w:rPr>
          <w:sz w:val="22"/>
          <w:szCs w:val="22"/>
          <w:u w:val="single"/>
        </w:rPr>
        <w:t xml:space="preserve">ZŠ </w:t>
      </w:r>
      <w:r w:rsidR="00B6184A">
        <w:rPr>
          <w:sz w:val="22"/>
          <w:szCs w:val="22"/>
          <w:u w:val="single"/>
        </w:rPr>
        <w:t>Pod Vinohrady</w:t>
      </w:r>
    </w:p>
    <w:p w14:paraId="0CE40C30" w14:textId="32FA7BA7" w:rsidR="003C46BD" w:rsidRPr="003C46BD" w:rsidRDefault="00D200D5" w:rsidP="00D200D5">
      <w:pPr>
        <w:pStyle w:val="Odstavecseseznamem"/>
        <w:spacing w:before="120" w:after="120"/>
        <w:ind w:left="720"/>
        <w:jc w:val="center"/>
        <w:rPr>
          <w:i/>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bez DPH</w:t>
      </w:r>
    </w:p>
    <w:p w14:paraId="23B44B55" w14:textId="7CE0D9DA" w:rsidR="003C46BD" w:rsidRPr="003C46BD" w:rsidRDefault="00D200D5" w:rsidP="00D200D5">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DPH</w:t>
      </w:r>
      <w:r>
        <w:rPr>
          <w:sz w:val="22"/>
          <w:szCs w:val="22"/>
        </w:rPr>
        <w:t xml:space="preserve"> 21 %</w:t>
      </w:r>
    </w:p>
    <w:p w14:paraId="64CFAC29" w14:textId="0CF8F5A5" w:rsidR="004D2936" w:rsidRPr="00F7002E" w:rsidRDefault="00D200D5" w:rsidP="00D87D7A">
      <w:pPr>
        <w:pStyle w:val="Odstavecseseznamem"/>
        <w:spacing w:before="120" w:after="24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003C46BD" w:rsidRPr="003C46BD">
        <w:rPr>
          <w:sz w:val="22"/>
          <w:szCs w:val="22"/>
        </w:rPr>
        <w:t>včetně DPH</w:t>
      </w:r>
    </w:p>
    <w:p w14:paraId="08B3F02A" w14:textId="1B0DD75F" w:rsidR="00E12C54" w:rsidRPr="00E12C54" w:rsidRDefault="00E12C54" w:rsidP="00E12C54">
      <w:pPr>
        <w:pStyle w:val="Odstavecseseznamem"/>
        <w:ind w:left="357"/>
        <w:rPr>
          <w:sz w:val="22"/>
          <w:szCs w:val="22"/>
          <w:u w:val="single"/>
        </w:rPr>
      </w:pPr>
      <w:r w:rsidRPr="00D200D5">
        <w:rPr>
          <w:sz w:val="22"/>
          <w:szCs w:val="22"/>
          <w:u w:val="single"/>
        </w:rPr>
        <w:t xml:space="preserve">ZŠ </w:t>
      </w:r>
      <w:r w:rsidR="00B6184A">
        <w:rPr>
          <w:sz w:val="22"/>
          <w:szCs w:val="22"/>
          <w:u w:val="single"/>
        </w:rPr>
        <w:t>Újezdec</w:t>
      </w:r>
      <w:r w:rsidR="008E0F19">
        <w:rPr>
          <w:sz w:val="22"/>
          <w:szCs w:val="22"/>
          <w:u w:val="single"/>
        </w:rPr>
        <w:t xml:space="preserve"> </w:t>
      </w:r>
    </w:p>
    <w:p w14:paraId="4711B702" w14:textId="77777777" w:rsidR="00E12C54" w:rsidRPr="003C46BD" w:rsidRDefault="00E12C54" w:rsidP="00E12C54">
      <w:pPr>
        <w:pStyle w:val="Odstavecseseznamem"/>
        <w:spacing w:before="120" w:after="120"/>
        <w:ind w:left="720"/>
        <w:jc w:val="center"/>
        <w:rPr>
          <w:i/>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bez DPH</w:t>
      </w:r>
    </w:p>
    <w:p w14:paraId="0DA6A910" w14:textId="77777777" w:rsidR="00E12C54" w:rsidRPr="003C46BD" w:rsidRDefault="00E12C54" w:rsidP="00E12C54">
      <w:pPr>
        <w:pStyle w:val="Odstavecseseznamem"/>
        <w:spacing w:before="120" w:after="12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DPH</w:t>
      </w:r>
      <w:r>
        <w:rPr>
          <w:sz w:val="22"/>
          <w:szCs w:val="22"/>
        </w:rPr>
        <w:t xml:space="preserve"> 21 %</w:t>
      </w:r>
    </w:p>
    <w:p w14:paraId="032A49F4" w14:textId="2A2E4990" w:rsidR="008E0F19" w:rsidRPr="00F7002E" w:rsidRDefault="00E12C54" w:rsidP="00D87D7A">
      <w:pPr>
        <w:pStyle w:val="Odstavecseseznamem"/>
        <w:spacing w:before="120" w:after="240"/>
        <w:ind w:left="720"/>
        <w:jc w:val="center"/>
        <w:rPr>
          <w:sz w:val="22"/>
          <w:szCs w:val="22"/>
        </w:rPr>
      </w:pPr>
      <w:r>
        <w:rPr>
          <w:sz w:val="22"/>
          <w:szCs w:val="22"/>
        </w:rPr>
        <w:t xml:space="preserve">               </w:t>
      </w:r>
      <w:r w:rsidRPr="0091302A">
        <w:rPr>
          <w:sz w:val="22"/>
          <w:szCs w:val="22"/>
        </w:rPr>
        <w:fldChar w:fldCharType="begin">
          <w:ffData>
            <w:name w:val=""/>
            <w:enabled/>
            <w:calcOnExit w:val="0"/>
            <w:textInput/>
          </w:ffData>
        </w:fldChar>
      </w:r>
      <w:r w:rsidRPr="0091302A">
        <w:rPr>
          <w:sz w:val="22"/>
          <w:szCs w:val="22"/>
        </w:rPr>
        <w:instrText xml:space="preserve"> FORMTEXT </w:instrText>
      </w:r>
      <w:r w:rsidRPr="0091302A">
        <w:rPr>
          <w:sz w:val="22"/>
          <w:szCs w:val="22"/>
        </w:rPr>
      </w:r>
      <w:r w:rsidRPr="0091302A">
        <w:rPr>
          <w:sz w:val="22"/>
          <w:szCs w:val="22"/>
        </w:rPr>
        <w:fldChar w:fldCharType="separate"/>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noProof/>
          <w:sz w:val="22"/>
          <w:szCs w:val="22"/>
        </w:rPr>
        <w:t> </w:t>
      </w:r>
      <w:r w:rsidRPr="0091302A">
        <w:rPr>
          <w:sz w:val="22"/>
          <w:szCs w:val="22"/>
        </w:rPr>
        <w:fldChar w:fldCharType="end"/>
      </w:r>
      <w:r>
        <w:rPr>
          <w:sz w:val="22"/>
          <w:szCs w:val="22"/>
        </w:rPr>
        <w:t xml:space="preserve"> Kč </w:t>
      </w:r>
      <w:r w:rsidRPr="003C46BD">
        <w:rPr>
          <w:sz w:val="22"/>
          <w:szCs w:val="22"/>
        </w:rPr>
        <w:t>včetně DPH</w:t>
      </w:r>
    </w:p>
    <w:p w14:paraId="5319C567" w14:textId="5175D6EF" w:rsidR="003C46BD" w:rsidRPr="00E12C54" w:rsidRDefault="003C46BD" w:rsidP="003C46BD">
      <w:pPr>
        <w:ind w:left="360"/>
        <w:rPr>
          <w:b/>
          <w:sz w:val="22"/>
          <w:szCs w:val="22"/>
          <w:u w:val="single"/>
        </w:rPr>
      </w:pPr>
      <w:r w:rsidRPr="00E12C54">
        <w:rPr>
          <w:b/>
          <w:sz w:val="22"/>
          <w:szCs w:val="22"/>
          <w:u w:val="single"/>
        </w:rPr>
        <w:t xml:space="preserve">Celková cena </w:t>
      </w:r>
      <w:r w:rsidR="00D200D5" w:rsidRPr="00E12C54">
        <w:rPr>
          <w:b/>
          <w:sz w:val="22"/>
          <w:szCs w:val="22"/>
          <w:u w:val="single"/>
        </w:rPr>
        <w:t>díla</w:t>
      </w:r>
    </w:p>
    <w:p w14:paraId="1EB6DC5B" w14:textId="689B5D75" w:rsidR="003C46BD" w:rsidRPr="004D2936" w:rsidRDefault="00D200D5" w:rsidP="00D200D5">
      <w:pPr>
        <w:pStyle w:val="Odstavecseseznamem"/>
        <w:spacing w:before="120" w:after="120"/>
        <w:ind w:left="720"/>
        <w:jc w:val="center"/>
        <w:rPr>
          <w:i/>
          <w:sz w:val="22"/>
          <w:szCs w:val="22"/>
        </w:rPr>
      </w:pPr>
      <w:r w:rsidRPr="004D2936">
        <w:rPr>
          <w:sz w:val="22"/>
          <w:szCs w:val="22"/>
        </w:rPr>
        <w:t xml:space="preserve">           </w:t>
      </w:r>
      <w:r w:rsidRPr="004D2936">
        <w:rPr>
          <w:sz w:val="22"/>
          <w:szCs w:val="22"/>
        </w:rPr>
        <w:fldChar w:fldCharType="begin">
          <w:ffData>
            <w:name w:val=""/>
            <w:enabled/>
            <w:calcOnExit w:val="0"/>
            <w:textInput/>
          </w:ffData>
        </w:fldChar>
      </w:r>
      <w:r w:rsidRPr="004D2936">
        <w:rPr>
          <w:sz w:val="22"/>
          <w:szCs w:val="22"/>
        </w:rPr>
        <w:instrText xml:space="preserve"> FORMTEXT </w:instrText>
      </w:r>
      <w:r w:rsidRPr="004D2936">
        <w:rPr>
          <w:sz w:val="22"/>
          <w:szCs w:val="22"/>
        </w:rPr>
      </w:r>
      <w:r w:rsidRPr="004D2936">
        <w:rPr>
          <w:sz w:val="22"/>
          <w:szCs w:val="22"/>
        </w:rPr>
        <w:fldChar w:fldCharType="separate"/>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sz w:val="22"/>
          <w:szCs w:val="22"/>
        </w:rPr>
        <w:fldChar w:fldCharType="end"/>
      </w:r>
      <w:r w:rsidRPr="004D2936">
        <w:rPr>
          <w:sz w:val="22"/>
          <w:szCs w:val="22"/>
        </w:rPr>
        <w:t xml:space="preserve"> Kč </w:t>
      </w:r>
      <w:r w:rsidR="003C46BD" w:rsidRPr="004D2936">
        <w:rPr>
          <w:sz w:val="22"/>
          <w:szCs w:val="22"/>
        </w:rPr>
        <w:t>bez DPH</w:t>
      </w:r>
    </w:p>
    <w:p w14:paraId="68306406" w14:textId="3C1F302B" w:rsidR="003C46BD" w:rsidRPr="004D2936" w:rsidRDefault="00D200D5" w:rsidP="00D200D5">
      <w:pPr>
        <w:pStyle w:val="Odstavecseseznamem"/>
        <w:spacing w:before="120" w:after="120"/>
        <w:ind w:left="720"/>
        <w:jc w:val="center"/>
        <w:rPr>
          <w:sz w:val="22"/>
          <w:szCs w:val="22"/>
        </w:rPr>
      </w:pPr>
      <w:r w:rsidRPr="004D2936">
        <w:rPr>
          <w:sz w:val="22"/>
          <w:szCs w:val="22"/>
        </w:rPr>
        <w:t xml:space="preserve">              </w:t>
      </w:r>
      <w:r w:rsidRPr="004D2936">
        <w:rPr>
          <w:sz w:val="22"/>
          <w:szCs w:val="22"/>
        </w:rPr>
        <w:fldChar w:fldCharType="begin">
          <w:ffData>
            <w:name w:val=""/>
            <w:enabled/>
            <w:calcOnExit w:val="0"/>
            <w:textInput/>
          </w:ffData>
        </w:fldChar>
      </w:r>
      <w:r w:rsidRPr="004D2936">
        <w:rPr>
          <w:sz w:val="22"/>
          <w:szCs w:val="22"/>
        </w:rPr>
        <w:instrText xml:space="preserve"> FORMTEXT </w:instrText>
      </w:r>
      <w:r w:rsidRPr="004D2936">
        <w:rPr>
          <w:sz w:val="22"/>
          <w:szCs w:val="22"/>
        </w:rPr>
      </w:r>
      <w:r w:rsidRPr="004D2936">
        <w:rPr>
          <w:sz w:val="22"/>
          <w:szCs w:val="22"/>
        </w:rPr>
        <w:fldChar w:fldCharType="separate"/>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noProof/>
          <w:sz w:val="22"/>
          <w:szCs w:val="22"/>
        </w:rPr>
        <w:t> </w:t>
      </w:r>
      <w:r w:rsidRPr="004D2936">
        <w:rPr>
          <w:sz w:val="22"/>
          <w:szCs w:val="22"/>
        </w:rPr>
        <w:fldChar w:fldCharType="end"/>
      </w:r>
      <w:r w:rsidRPr="004D2936">
        <w:rPr>
          <w:sz w:val="22"/>
          <w:szCs w:val="22"/>
        </w:rPr>
        <w:t xml:space="preserve"> Kč </w:t>
      </w:r>
      <w:r w:rsidR="003C46BD" w:rsidRPr="004D2936">
        <w:rPr>
          <w:sz w:val="22"/>
          <w:szCs w:val="22"/>
        </w:rPr>
        <w:t xml:space="preserve">DPH </w:t>
      </w:r>
      <w:r w:rsidRPr="004D2936">
        <w:rPr>
          <w:sz w:val="22"/>
          <w:szCs w:val="22"/>
        </w:rPr>
        <w:t>21 %</w:t>
      </w:r>
    </w:p>
    <w:p w14:paraId="11211F8D" w14:textId="0334B26A" w:rsidR="00BE557A" w:rsidRPr="008E0F19" w:rsidRDefault="00D200D5" w:rsidP="00412033">
      <w:pPr>
        <w:pStyle w:val="Odstavecseseznamem"/>
        <w:spacing w:before="120" w:after="120"/>
        <w:ind w:left="720"/>
        <w:jc w:val="center"/>
        <w:rPr>
          <w:b/>
          <w:i/>
          <w:iCs/>
          <w:sz w:val="22"/>
          <w:szCs w:val="22"/>
        </w:rPr>
      </w:pPr>
      <w:r w:rsidRPr="00E12C54">
        <w:rPr>
          <w:b/>
          <w:sz w:val="22"/>
          <w:szCs w:val="22"/>
        </w:rPr>
        <w:t xml:space="preserve">                </w:t>
      </w:r>
      <w:r w:rsidRPr="00E12C54">
        <w:rPr>
          <w:b/>
          <w:sz w:val="22"/>
          <w:szCs w:val="22"/>
        </w:rPr>
        <w:fldChar w:fldCharType="begin">
          <w:ffData>
            <w:name w:val=""/>
            <w:enabled/>
            <w:calcOnExit w:val="0"/>
            <w:textInput/>
          </w:ffData>
        </w:fldChar>
      </w:r>
      <w:r w:rsidRPr="00E12C54">
        <w:rPr>
          <w:b/>
          <w:sz w:val="22"/>
          <w:szCs w:val="22"/>
        </w:rPr>
        <w:instrText xml:space="preserve"> FORMTEXT </w:instrText>
      </w:r>
      <w:r w:rsidRPr="00E12C54">
        <w:rPr>
          <w:b/>
          <w:sz w:val="22"/>
          <w:szCs w:val="22"/>
        </w:rPr>
      </w:r>
      <w:r w:rsidRPr="00E12C54">
        <w:rPr>
          <w:b/>
          <w:sz w:val="22"/>
          <w:szCs w:val="22"/>
        </w:rPr>
        <w:fldChar w:fldCharType="separate"/>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noProof/>
          <w:sz w:val="22"/>
          <w:szCs w:val="22"/>
        </w:rPr>
        <w:t> </w:t>
      </w:r>
      <w:r w:rsidRPr="00E12C54">
        <w:rPr>
          <w:b/>
          <w:sz w:val="22"/>
          <w:szCs w:val="22"/>
        </w:rPr>
        <w:fldChar w:fldCharType="end"/>
      </w:r>
      <w:r w:rsidRPr="00E12C54">
        <w:rPr>
          <w:b/>
          <w:sz w:val="22"/>
          <w:szCs w:val="22"/>
        </w:rPr>
        <w:t xml:space="preserve"> Kč </w:t>
      </w:r>
      <w:r w:rsidR="003C46BD" w:rsidRPr="00E12C54">
        <w:rPr>
          <w:b/>
          <w:sz w:val="22"/>
          <w:szCs w:val="22"/>
        </w:rPr>
        <w:t>včetně DPH</w:t>
      </w:r>
      <w:r w:rsidR="008E0F19">
        <w:rPr>
          <w:b/>
          <w:sz w:val="22"/>
          <w:szCs w:val="22"/>
        </w:rPr>
        <w:t xml:space="preserve"> </w:t>
      </w:r>
      <w:r w:rsidR="008E0F19">
        <w:rPr>
          <w:b/>
          <w:i/>
          <w:iCs/>
          <w:sz w:val="22"/>
          <w:szCs w:val="22"/>
        </w:rPr>
        <w:t>(hodnotící kritérium)</w:t>
      </w:r>
    </w:p>
    <w:p w14:paraId="75407665" w14:textId="377C384D" w:rsidR="00412033" w:rsidRPr="00282BA0" w:rsidRDefault="00B35306" w:rsidP="00D87D7A">
      <w:pPr>
        <w:pStyle w:val="Odstavecseseznamem"/>
        <w:spacing w:before="120" w:after="360"/>
        <w:ind w:left="720"/>
        <w:jc w:val="center"/>
        <w:rPr>
          <w:b/>
          <w:sz w:val="22"/>
          <w:szCs w:val="22"/>
        </w:rPr>
      </w:pPr>
      <w:r>
        <w:rPr>
          <w:b/>
          <w:sz w:val="22"/>
          <w:szCs w:val="22"/>
        </w:rPr>
        <w:t>(slovy</w:t>
      </w:r>
      <w:r w:rsidR="00BC27EC" w:rsidRPr="00E12C54">
        <w:rPr>
          <w:b/>
          <w:sz w:val="22"/>
          <w:szCs w:val="22"/>
        </w:rPr>
        <w:t xml:space="preserve"> </w:t>
      </w:r>
      <w:r w:rsidR="00BC27EC" w:rsidRPr="00E12C54">
        <w:rPr>
          <w:b/>
          <w:sz w:val="22"/>
          <w:szCs w:val="22"/>
        </w:rPr>
        <w:fldChar w:fldCharType="begin">
          <w:ffData>
            <w:name w:val=""/>
            <w:enabled/>
            <w:calcOnExit w:val="0"/>
            <w:textInput/>
          </w:ffData>
        </w:fldChar>
      </w:r>
      <w:r w:rsidR="00BC27EC" w:rsidRPr="00E12C54">
        <w:rPr>
          <w:b/>
          <w:sz w:val="22"/>
          <w:szCs w:val="22"/>
        </w:rPr>
        <w:instrText xml:space="preserve"> FORMTEXT </w:instrText>
      </w:r>
      <w:r w:rsidR="00BC27EC" w:rsidRPr="00E12C54">
        <w:rPr>
          <w:b/>
          <w:sz w:val="22"/>
          <w:szCs w:val="22"/>
        </w:rPr>
      </w:r>
      <w:r w:rsidR="00BC27EC" w:rsidRPr="00E12C54">
        <w:rPr>
          <w:b/>
          <w:sz w:val="22"/>
          <w:szCs w:val="22"/>
        </w:rPr>
        <w:fldChar w:fldCharType="separate"/>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noProof/>
          <w:sz w:val="22"/>
          <w:szCs w:val="22"/>
        </w:rPr>
        <w:t> </w:t>
      </w:r>
      <w:r w:rsidR="00BC27EC" w:rsidRPr="00E12C54">
        <w:rPr>
          <w:b/>
          <w:sz w:val="22"/>
          <w:szCs w:val="22"/>
        </w:rPr>
        <w:fldChar w:fldCharType="end"/>
      </w:r>
      <w:r w:rsidR="00BC27EC">
        <w:rPr>
          <w:b/>
          <w:sz w:val="22"/>
          <w:szCs w:val="22"/>
        </w:rPr>
        <w:t xml:space="preserve"> korun českých včetně DPH)</w:t>
      </w:r>
    </w:p>
    <w:p w14:paraId="3B0CEEE3" w14:textId="67902996" w:rsidR="00D200D5" w:rsidRPr="00CA2923" w:rsidRDefault="00FD0D96" w:rsidP="00F7002E">
      <w:pPr>
        <w:numPr>
          <w:ilvl w:val="0"/>
          <w:numId w:val="3"/>
        </w:numPr>
        <w:tabs>
          <w:tab w:val="clear" w:pos="1080"/>
        </w:tabs>
        <w:spacing w:after="120"/>
        <w:ind w:left="284" w:hanging="284"/>
        <w:jc w:val="both"/>
        <w:rPr>
          <w:b/>
          <w:sz w:val="22"/>
        </w:rPr>
      </w:pPr>
      <w:r>
        <w:rPr>
          <w:sz w:val="22"/>
        </w:rPr>
        <w:t xml:space="preserve">Cena byla </w:t>
      </w:r>
      <w:r w:rsidR="004225B2" w:rsidRPr="00345B69">
        <w:rPr>
          <w:sz w:val="22"/>
        </w:rPr>
        <w:t>stanovena na z</w:t>
      </w:r>
      <w:r w:rsidRPr="00345B69">
        <w:rPr>
          <w:sz w:val="22"/>
        </w:rPr>
        <w:t>ákladě objednatelem vypracovaného a zhotovitelem naceněného položkového rozpočtu díla</w:t>
      </w:r>
      <w:r w:rsidR="008D004F" w:rsidRPr="00345B69">
        <w:rPr>
          <w:sz w:val="22"/>
        </w:rPr>
        <w:t xml:space="preserve"> a odpovídá </w:t>
      </w:r>
      <w:r w:rsidR="00541418" w:rsidRPr="00345B69">
        <w:rPr>
          <w:sz w:val="22"/>
        </w:rPr>
        <w:t xml:space="preserve">výsledku zadávacího řízení </w:t>
      </w:r>
      <w:r w:rsidR="007F35E1" w:rsidRPr="00345B69">
        <w:rPr>
          <w:sz w:val="22"/>
        </w:rPr>
        <w:t>uskutečněného dle zákona č. 13</w:t>
      </w:r>
      <w:r w:rsidR="0058236F" w:rsidRPr="00345B69">
        <w:rPr>
          <w:sz w:val="22"/>
        </w:rPr>
        <w:t>4</w:t>
      </w:r>
      <w:r w:rsidR="007F35E1" w:rsidRPr="00345B69">
        <w:rPr>
          <w:sz w:val="22"/>
        </w:rPr>
        <w:t>/20</w:t>
      </w:r>
      <w:r w:rsidR="0058236F" w:rsidRPr="00345B69">
        <w:rPr>
          <w:sz w:val="22"/>
        </w:rPr>
        <w:t>1</w:t>
      </w:r>
      <w:r w:rsidR="007F35E1" w:rsidRPr="00345B69">
        <w:rPr>
          <w:sz w:val="22"/>
        </w:rPr>
        <w:t>6</w:t>
      </w:r>
      <w:r w:rsidR="004225B2" w:rsidRPr="00345B69">
        <w:rPr>
          <w:sz w:val="22"/>
        </w:rPr>
        <w:t xml:space="preserve"> Sb., o </w:t>
      </w:r>
      <w:r w:rsidR="0058236F" w:rsidRPr="00345B69">
        <w:rPr>
          <w:sz w:val="22"/>
        </w:rPr>
        <w:t xml:space="preserve">zadávání </w:t>
      </w:r>
      <w:r w:rsidR="004225B2" w:rsidRPr="00345B69">
        <w:rPr>
          <w:sz w:val="22"/>
        </w:rPr>
        <w:t>veřejných zakáz</w:t>
      </w:r>
      <w:r w:rsidR="0058236F" w:rsidRPr="00345B69">
        <w:rPr>
          <w:sz w:val="22"/>
        </w:rPr>
        <w:t>ek</w:t>
      </w:r>
      <w:r w:rsidRPr="00345B69">
        <w:rPr>
          <w:sz w:val="22"/>
        </w:rPr>
        <w:t>. Případné odchylky, vynechání, opomnění, chyby a nedostatky položkového rozpočtu zhotovitele nemají</w:t>
      </w:r>
      <w:r>
        <w:rPr>
          <w:sz w:val="22"/>
        </w:rPr>
        <w:t xml:space="preserve"> v žádném případě vliv na smluvní cenu za dílo, ani na rozsah díla podle této smlouvy, rozsah plnění zhotovitele ani na další ujednání smluvních stran v této smlouvě. </w:t>
      </w:r>
      <w:r w:rsidRPr="00CA2923">
        <w:rPr>
          <w:sz w:val="22"/>
        </w:rPr>
        <w:t xml:space="preserve">Položkový rozpočet bude nadále sloužit k ohodnocení provedených částí díla za účelem dílčí fakturace, resp. uplatnění smluvních pokut. Na jeho základě bude objednatel schvalovat ohodnocení provedených dodávek, prací a služeb, které bude podkladem pro měsíční fakturaci zhotovitele. </w:t>
      </w:r>
    </w:p>
    <w:p w14:paraId="7BC098B6" w14:textId="6B72E6ED" w:rsidR="003D2AEF" w:rsidRDefault="00FD0D96" w:rsidP="003D2AEF">
      <w:pPr>
        <w:spacing w:after="480"/>
        <w:ind w:left="284"/>
        <w:jc w:val="both"/>
        <w:rPr>
          <w:snapToGrid w:val="0"/>
          <w:sz w:val="22"/>
        </w:rPr>
      </w:pPr>
      <w:r w:rsidRPr="00345B69">
        <w:rPr>
          <w:sz w:val="22"/>
        </w:rPr>
        <w:t>Položkový rozpočet je přílohou č. 2 této smlouvy.</w:t>
      </w:r>
      <w:r w:rsidRPr="00345B69">
        <w:rPr>
          <w:snapToGrid w:val="0"/>
          <w:sz w:val="22"/>
        </w:rPr>
        <w:t xml:space="preserve"> Jednotkové</w:t>
      </w:r>
      <w:r w:rsidRPr="0070640B">
        <w:rPr>
          <w:snapToGrid w:val="0"/>
          <w:sz w:val="22"/>
        </w:rPr>
        <w:t xml:space="preserve"> ceny uvedené v položkovém rozpočtu jsou cenami pevnými po celou dobu realizace díla.</w:t>
      </w:r>
    </w:p>
    <w:p w14:paraId="32120C3B" w14:textId="796C1044" w:rsidR="00D87D7A" w:rsidRDefault="00D87D7A" w:rsidP="003D2AEF">
      <w:pPr>
        <w:spacing w:after="480"/>
        <w:ind w:left="284"/>
        <w:jc w:val="both"/>
        <w:rPr>
          <w:snapToGrid w:val="0"/>
          <w:sz w:val="22"/>
        </w:rPr>
      </w:pPr>
    </w:p>
    <w:p w14:paraId="41B902EE" w14:textId="77777777" w:rsidR="00D87D7A" w:rsidRPr="008E0F19" w:rsidRDefault="00D87D7A" w:rsidP="003D2AEF">
      <w:pPr>
        <w:spacing w:after="480"/>
        <w:ind w:left="284"/>
        <w:jc w:val="both"/>
        <w:rPr>
          <w:snapToGrid w:val="0"/>
          <w:sz w:val="22"/>
        </w:rPr>
      </w:pPr>
    </w:p>
    <w:p w14:paraId="04F4530E" w14:textId="77777777" w:rsidR="000D1881" w:rsidRDefault="000D1881" w:rsidP="000D1881">
      <w:pPr>
        <w:pStyle w:val="Nadpis4"/>
        <w:rPr>
          <w:sz w:val="22"/>
        </w:rPr>
      </w:pPr>
      <w:r>
        <w:rPr>
          <w:sz w:val="22"/>
        </w:rPr>
        <w:lastRenderedPageBreak/>
        <w:t>V. DODATKY A ZMĚNY SMLOUVY:</w:t>
      </w:r>
    </w:p>
    <w:p w14:paraId="2C22E34E" w14:textId="77777777" w:rsidR="000D1881" w:rsidRDefault="000D1881" w:rsidP="000D1881">
      <w:pPr>
        <w:pStyle w:val="Zhlav"/>
        <w:keepNext/>
        <w:tabs>
          <w:tab w:val="clear" w:pos="4536"/>
          <w:tab w:val="clear" w:pos="9072"/>
        </w:tabs>
        <w:rPr>
          <w:sz w:val="22"/>
        </w:rPr>
      </w:pPr>
      <w:r>
        <w:rPr>
          <w:sz w:val="22"/>
        </w:rPr>
        <w:t>--</w:t>
      </w:r>
      <w:r w:rsidR="00D63E98">
        <w:rPr>
          <w:sz w:val="22"/>
        </w:rPr>
        <w:t>----</w:t>
      </w:r>
      <w:r>
        <w:rPr>
          <w:sz w:val="22"/>
        </w:rPr>
        <w:t>----------------------------------------------</w:t>
      </w:r>
    </w:p>
    <w:p w14:paraId="5176E90C" w14:textId="77777777" w:rsidR="000D1881" w:rsidRDefault="000D1881" w:rsidP="000D1881">
      <w:pPr>
        <w:pStyle w:val="Zkladntextodsazen"/>
        <w:rPr>
          <w:i w:val="0"/>
        </w:rPr>
      </w:pPr>
    </w:p>
    <w:p w14:paraId="0CDA434E" w14:textId="52C3C908" w:rsidR="00D87D7A" w:rsidRPr="00D87D7A" w:rsidRDefault="000D1881" w:rsidP="00D87D7A">
      <w:pPr>
        <w:pStyle w:val="Zkladntextodsazen"/>
        <w:numPr>
          <w:ilvl w:val="0"/>
          <w:numId w:val="6"/>
        </w:numPr>
        <w:spacing w:after="480"/>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1C67A9F" w14:textId="77777777" w:rsidR="000D1881" w:rsidRDefault="002C3D2C" w:rsidP="000D1881">
      <w:pPr>
        <w:pStyle w:val="Nadpis5"/>
        <w:rPr>
          <w:sz w:val="22"/>
        </w:rPr>
      </w:pPr>
      <w:r>
        <w:rPr>
          <w:sz w:val="22"/>
        </w:rPr>
        <w:t>VI</w:t>
      </w:r>
      <w:r w:rsidR="000D1881">
        <w:rPr>
          <w:sz w:val="22"/>
        </w:rPr>
        <w:t>. ZÁVĚREČNÁ USTANOVENÍ:</w:t>
      </w:r>
    </w:p>
    <w:p w14:paraId="565AEFCA" w14:textId="77777777" w:rsidR="000D1881" w:rsidRDefault="000D1881" w:rsidP="000D1881">
      <w:pPr>
        <w:keepNext/>
        <w:rPr>
          <w:sz w:val="22"/>
        </w:rPr>
      </w:pPr>
      <w:r>
        <w:rPr>
          <w:sz w:val="22"/>
        </w:rPr>
        <w:t>----------------------------------------------</w:t>
      </w:r>
    </w:p>
    <w:p w14:paraId="79AE03E7" w14:textId="77777777" w:rsidR="000D1881" w:rsidRDefault="000D1881" w:rsidP="000D1881">
      <w:pPr>
        <w:pStyle w:val="Textvbloku"/>
        <w:keepNext/>
        <w:rPr>
          <w:sz w:val="22"/>
        </w:rPr>
      </w:pPr>
    </w:p>
    <w:p w14:paraId="49AC6EF9" w14:textId="5A454B92" w:rsidR="00596A75" w:rsidRPr="005333A2" w:rsidRDefault="00832654" w:rsidP="009D323E">
      <w:pPr>
        <w:pStyle w:val="Textvbloku"/>
        <w:numPr>
          <w:ilvl w:val="0"/>
          <w:numId w:val="1"/>
        </w:numPr>
        <w:tabs>
          <w:tab w:val="clear" w:pos="360"/>
          <w:tab w:val="num" w:pos="284"/>
          <w:tab w:val="num" w:pos="502"/>
        </w:tabs>
        <w:spacing w:after="120"/>
        <w:ind w:left="284" w:right="-91" w:hanging="284"/>
        <w:rPr>
          <w:sz w:val="22"/>
        </w:rPr>
      </w:pPr>
      <w:r>
        <w:rPr>
          <w:sz w:val="22"/>
        </w:rPr>
        <w:t>Zhotovitel tímto prohlašuje, že přijímá návrh smlouvy o dílo vč</w:t>
      </w:r>
      <w:r w:rsidR="00CB6C28">
        <w:rPr>
          <w:sz w:val="22"/>
        </w:rPr>
        <w:t>etně</w:t>
      </w:r>
      <w:r>
        <w:rPr>
          <w:sz w:val="22"/>
        </w:rPr>
        <w:t xml:space="preserve"> obchodních podmínek a prohlašuje, že tento návrh nezvýhodňuje objednatele.</w:t>
      </w:r>
    </w:p>
    <w:p w14:paraId="283F5D19" w14:textId="52CFF60C" w:rsidR="00596A75" w:rsidRPr="005333A2"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w:t>
      </w:r>
      <w:r w:rsidR="005333A2">
        <w:rPr>
          <w:sz w:val="22"/>
          <w:szCs w:val="22"/>
        </w:rPr>
        <w:t xml:space="preserve">§ 1765 odst. 1 a </w:t>
      </w:r>
      <w:r w:rsidRPr="002C08A3">
        <w:rPr>
          <w:sz w:val="22"/>
          <w:szCs w:val="22"/>
        </w:rPr>
        <w:t xml:space="preserve"> § 1766 a § 2620 </w:t>
      </w:r>
      <w:r w:rsidR="008E0F19">
        <w:rPr>
          <w:sz w:val="22"/>
          <w:szCs w:val="22"/>
        </w:rPr>
        <w:t>O</w:t>
      </w:r>
      <w:r w:rsidRPr="002C08A3">
        <w:rPr>
          <w:sz w:val="22"/>
          <w:szCs w:val="22"/>
        </w:rPr>
        <w:t>bčanského zákoníku na svůj smluvní vztah založený touto</w:t>
      </w:r>
      <w:r>
        <w:rPr>
          <w:sz w:val="22"/>
          <w:szCs w:val="22"/>
        </w:rPr>
        <w:t xml:space="preserve"> smlouvou.</w:t>
      </w:r>
    </w:p>
    <w:p w14:paraId="2AA0B2E0" w14:textId="4BD15FF1" w:rsidR="00596A75" w:rsidRPr="005333A2" w:rsidRDefault="00596A75" w:rsidP="009D323E">
      <w:pPr>
        <w:pStyle w:val="Textvbloku"/>
        <w:numPr>
          <w:ilvl w:val="0"/>
          <w:numId w:val="1"/>
        </w:numPr>
        <w:tabs>
          <w:tab w:val="clear" w:pos="360"/>
          <w:tab w:val="num" w:pos="284"/>
          <w:tab w:val="num" w:pos="502"/>
        </w:tabs>
        <w:spacing w:after="120"/>
        <w:ind w:left="284" w:right="-91" w:hanging="284"/>
        <w:rPr>
          <w:sz w:val="22"/>
        </w:rPr>
      </w:pPr>
      <w:r>
        <w:rPr>
          <w:sz w:val="22"/>
        </w:rPr>
        <w:t xml:space="preserve">Nevymahatelnost </w:t>
      </w:r>
      <w:r w:rsidRPr="002C08A3">
        <w:rPr>
          <w:sz w:val="22"/>
          <w:szCs w:val="22"/>
        </w:rPr>
        <w:t>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13B1777D" w14:textId="1E0FE55D" w:rsidR="009D323E" w:rsidRPr="00CB6C28" w:rsidRDefault="00596A75" w:rsidP="009D323E">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 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9D323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4FE5F7B3" w:rsidR="002C3D2C" w:rsidRPr="00417EF5" w:rsidRDefault="000E70F5" w:rsidP="000E70F5">
      <w:pPr>
        <w:tabs>
          <w:tab w:val="num" w:pos="426"/>
        </w:tabs>
        <w:spacing w:before="120"/>
        <w:ind w:left="284"/>
        <w:jc w:val="both"/>
        <w:rPr>
          <w:sz w:val="22"/>
          <w:szCs w:val="22"/>
        </w:rPr>
      </w:pPr>
      <w:r>
        <w:rPr>
          <w:sz w:val="22"/>
          <w:szCs w:val="22"/>
        </w:rPr>
        <w:t>P</w:t>
      </w:r>
      <w:r w:rsidR="00D107E7">
        <w:rPr>
          <w:sz w:val="22"/>
          <w:szCs w:val="22"/>
        </w:rPr>
        <w:t>ří</w:t>
      </w:r>
      <w:r>
        <w:rPr>
          <w:sz w:val="22"/>
          <w:szCs w:val="22"/>
        </w:rPr>
        <w:t>loha</w:t>
      </w:r>
      <w:r w:rsidR="00D107E7">
        <w:rPr>
          <w:sz w:val="22"/>
          <w:szCs w:val="22"/>
        </w:rPr>
        <w:t xml:space="preserve"> č. 1</w:t>
      </w:r>
      <w:r w:rsidR="002C3D2C" w:rsidRPr="00033A92">
        <w:rPr>
          <w:sz w:val="22"/>
          <w:szCs w:val="22"/>
        </w:rPr>
        <w:t xml:space="preserve"> </w:t>
      </w:r>
      <w:r w:rsidR="00856184">
        <w:rPr>
          <w:sz w:val="22"/>
          <w:szCs w:val="22"/>
        </w:rPr>
        <w:t>O</w:t>
      </w:r>
      <w:r w:rsidR="002C3D2C" w:rsidRPr="00033A92">
        <w:rPr>
          <w:sz w:val="22"/>
          <w:szCs w:val="22"/>
        </w:rPr>
        <w:t>bchodní podmínky pro VZ „</w:t>
      </w:r>
      <w:r w:rsidR="00CB6C28">
        <w:rPr>
          <w:sz w:val="22"/>
          <w:szCs w:val="22"/>
        </w:rPr>
        <w:t xml:space="preserve">Škola – dílna lidskosti – </w:t>
      </w:r>
      <w:r w:rsidR="00B61C36">
        <w:rPr>
          <w:sz w:val="22"/>
          <w:szCs w:val="22"/>
        </w:rPr>
        <w:t xml:space="preserve">ZŠ </w:t>
      </w:r>
      <w:r w:rsidR="008E0F19">
        <w:rPr>
          <w:sz w:val="22"/>
          <w:szCs w:val="22"/>
        </w:rPr>
        <w:t>Pod Vinohrady a ZŠ Újezdec – stavební úpravy učeben a bezbariérovost</w:t>
      </w:r>
      <w:r w:rsidR="002C3D2C" w:rsidRPr="00417EF5">
        <w:rPr>
          <w:sz w:val="22"/>
          <w:szCs w:val="22"/>
        </w:rPr>
        <w:t xml:space="preserve">" </w:t>
      </w:r>
      <w:r w:rsidR="002C3D2C" w:rsidRPr="00417EF5">
        <w:rPr>
          <w:rStyle w:val="Siln"/>
          <w:b w:val="0"/>
          <w:sz w:val="22"/>
          <w:szCs w:val="22"/>
        </w:rPr>
        <w:t>(</w:t>
      </w:r>
      <w:r w:rsidR="006A300F" w:rsidRPr="00417EF5">
        <w:rPr>
          <w:rStyle w:val="Siln"/>
          <w:b w:val="0"/>
          <w:sz w:val="22"/>
          <w:szCs w:val="22"/>
        </w:rPr>
        <w:t>v jiných ustanoveních smlouvy o dílo</w:t>
      </w:r>
      <w:r w:rsidR="002C3D2C" w:rsidRPr="00417EF5">
        <w:rPr>
          <w:sz w:val="22"/>
          <w:szCs w:val="22"/>
        </w:rPr>
        <w:t xml:space="preserve"> také </w:t>
      </w:r>
      <w:r w:rsidR="006A300F" w:rsidRPr="00417EF5">
        <w:rPr>
          <w:sz w:val="22"/>
          <w:szCs w:val="22"/>
        </w:rPr>
        <w:t>„</w:t>
      </w:r>
      <w:r w:rsidR="002C3D2C" w:rsidRPr="00417EF5">
        <w:rPr>
          <w:sz w:val="22"/>
          <w:szCs w:val="22"/>
        </w:rPr>
        <w:t>obchodní podmínky</w:t>
      </w:r>
      <w:r w:rsidR="006A300F" w:rsidRPr="00417EF5">
        <w:rPr>
          <w:sz w:val="22"/>
          <w:szCs w:val="22"/>
        </w:rPr>
        <w:t>“</w:t>
      </w:r>
      <w:r w:rsidR="00D107E7" w:rsidRPr="00417EF5">
        <w:rPr>
          <w:sz w:val="22"/>
          <w:szCs w:val="22"/>
        </w:rPr>
        <w:t xml:space="preserve">). </w:t>
      </w:r>
    </w:p>
    <w:p w14:paraId="16379AA3" w14:textId="5188B0D9" w:rsidR="009D323E" w:rsidRPr="00B61C36" w:rsidRDefault="000E70F5" w:rsidP="00B61C36">
      <w:pPr>
        <w:pStyle w:val="Textvbloku"/>
        <w:ind w:left="284"/>
        <w:rPr>
          <w:sz w:val="22"/>
        </w:rPr>
      </w:pPr>
      <w:r w:rsidRPr="00417EF5">
        <w:rPr>
          <w:sz w:val="22"/>
        </w:rPr>
        <w:t>Příloha</w:t>
      </w:r>
      <w:r w:rsidR="00D107E7" w:rsidRPr="00417EF5">
        <w:rPr>
          <w:sz w:val="22"/>
        </w:rPr>
        <w:t xml:space="preserve"> č. 2 </w:t>
      </w:r>
      <w:r w:rsidRPr="00417EF5">
        <w:rPr>
          <w:sz w:val="22"/>
        </w:rPr>
        <w:t>N</w:t>
      </w:r>
      <w:r w:rsidR="00D107E7" w:rsidRPr="00417EF5">
        <w:rPr>
          <w:sz w:val="22"/>
        </w:rPr>
        <w:t>aceněný výkaz výměr (položkový rozpočet)</w:t>
      </w:r>
    </w:p>
    <w:p w14:paraId="02D346B2" w14:textId="77777777" w:rsidR="00C037EB" w:rsidRDefault="00D107E7" w:rsidP="00367D8E">
      <w:pPr>
        <w:tabs>
          <w:tab w:val="num" w:pos="426"/>
        </w:tabs>
        <w:spacing w:before="12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C3D2C">
        <w:rPr>
          <w:sz w:val="22"/>
          <w:szCs w:val="22"/>
        </w:rPr>
        <w:t>Obsah dokumentů</w:t>
      </w:r>
      <w:r>
        <w:rPr>
          <w:sz w:val="22"/>
          <w:szCs w:val="22"/>
        </w:rPr>
        <w:t xml:space="preserve"> uvedených výše </w:t>
      </w:r>
      <w:r w:rsidRPr="002C3D2C">
        <w:rPr>
          <w:sz w:val="22"/>
          <w:szCs w:val="22"/>
        </w:rPr>
        <w:t xml:space="preserve">bude vykládán s pořadím priority dané </w:t>
      </w:r>
      <w:r>
        <w:rPr>
          <w:sz w:val="22"/>
          <w:szCs w:val="22"/>
        </w:rPr>
        <w:t xml:space="preserve">v tomto odstavci s tím, že    </w:t>
      </w:r>
      <w:r w:rsidR="00C037EB">
        <w:rPr>
          <w:sz w:val="22"/>
          <w:szCs w:val="22"/>
        </w:rPr>
        <w:t xml:space="preserve">  </w:t>
      </w:r>
    </w:p>
    <w:p w14:paraId="3F1E7682" w14:textId="23C52A71" w:rsidR="002C3D2C" w:rsidRPr="00367D8E" w:rsidRDefault="00C037EB" w:rsidP="00367D8E">
      <w:pPr>
        <w:tabs>
          <w:tab w:val="num" w:pos="426"/>
        </w:tabs>
        <w:spacing w:after="120"/>
        <w:jc w:val="both"/>
        <w:rPr>
          <w:sz w:val="22"/>
          <w:szCs w:val="22"/>
        </w:rPr>
      </w:pPr>
      <w:r>
        <w:rPr>
          <w:sz w:val="22"/>
          <w:szCs w:val="22"/>
        </w:rPr>
        <w:t xml:space="preserve">      </w:t>
      </w:r>
      <w:r w:rsidR="00D107E7">
        <w:rPr>
          <w:sz w:val="22"/>
          <w:szCs w:val="22"/>
        </w:rPr>
        <w:t>listina smlouvy o dílo má prioritu před přílohami.</w:t>
      </w:r>
    </w:p>
    <w:p w14:paraId="6BBB2073" w14:textId="2E5D73C8" w:rsidR="00683154" w:rsidRPr="00412033" w:rsidRDefault="000D1881" w:rsidP="00B61C36">
      <w:pPr>
        <w:pStyle w:val="Textvbloku"/>
        <w:numPr>
          <w:ilvl w:val="0"/>
          <w:numId w:val="1"/>
        </w:numPr>
        <w:tabs>
          <w:tab w:val="clear" w:pos="360"/>
          <w:tab w:val="num" w:pos="284"/>
        </w:tabs>
        <w:spacing w:after="120"/>
        <w:ind w:left="284" w:right="-91" w:hanging="284"/>
        <w:rPr>
          <w:sz w:val="22"/>
        </w:rPr>
      </w:pPr>
      <w:r w:rsidRPr="00683154">
        <w:rPr>
          <w:color w:val="000000"/>
          <w:w w:val="0"/>
          <w:sz w:val="22"/>
        </w:rPr>
        <w:t xml:space="preserve">Tato smlouva je uzavřena dnem podpisu osobami </w:t>
      </w:r>
      <w:r w:rsidR="0058236F" w:rsidRPr="00683154">
        <w:rPr>
          <w:color w:val="000000"/>
          <w:w w:val="0"/>
          <w:sz w:val="22"/>
        </w:rPr>
        <w:t>oprávněnými zastupovat objednatele a zhotovitele</w:t>
      </w:r>
      <w:r w:rsidRPr="00683154">
        <w:rPr>
          <w:color w:val="000000"/>
          <w:w w:val="0"/>
          <w:sz w:val="22"/>
        </w:rPr>
        <w:t>.</w:t>
      </w:r>
      <w:r w:rsidR="00B35306">
        <w:rPr>
          <w:color w:val="000000"/>
          <w:w w:val="0"/>
          <w:sz w:val="22"/>
        </w:rPr>
        <w:t>Smlouva nabývá účinnosti dnem uveřejnění v Registru smluv.</w:t>
      </w:r>
    </w:p>
    <w:p w14:paraId="4CFFF246" w14:textId="0420D2F1" w:rsidR="003D2AEF" w:rsidRDefault="000D1881" w:rsidP="003D2AEF">
      <w:pPr>
        <w:pStyle w:val="Textvbloku"/>
        <w:numPr>
          <w:ilvl w:val="0"/>
          <w:numId w:val="1"/>
        </w:numPr>
        <w:tabs>
          <w:tab w:val="clear" w:pos="360"/>
          <w:tab w:val="num" w:pos="284"/>
        </w:tabs>
        <w:spacing w:after="120"/>
        <w:ind w:left="284" w:right="-91" w:hanging="284"/>
        <w:rPr>
          <w:sz w:val="22"/>
        </w:rPr>
      </w:pPr>
      <w:r w:rsidRPr="00683154">
        <w:rPr>
          <w:sz w:val="22"/>
        </w:rPr>
        <w:t>Objednatel i zhotovitel potvrzují správnost svých údajů, které jsou uvedeny v čl. I. této smlouvy.</w:t>
      </w:r>
      <w:r>
        <w:rPr>
          <w:sz w:val="22"/>
        </w:rPr>
        <w:t xml:space="preserve">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sidR="00D87D7A">
        <w:rPr>
          <w:sz w:val="22"/>
        </w:rPr>
        <w:t>.</w:t>
      </w:r>
    </w:p>
    <w:p w14:paraId="7A49116F" w14:textId="602EBDC4" w:rsidR="00D87D7A" w:rsidRDefault="00D87D7A" w:rsidP="00D87D7A">
      <w:pPr>
        <w:pStyle w:val="Textvbloku"/>
        <w:spacing w:after="120"/>
        <w:ind w:left="284" w:right="-91"/>
        <w:rPr>
          <w:sz w:val="22"/>
        </w:rPr>
      </w:pPr>
    </w:p>
    <w:p w14:paraId="7C32FE83" w14:textId="4B5AE086" w:rsidR="00D87D7A" w:rsidRDefault="00D87D7A" w:rsidP="00D87D7A">
      <w:pPr>
        <w:pStyle w:val="Textvbloku"/>
        <w:spacing w:after="120"/>
        <w:ind w:left="284" w:right="-91"/>
        <w:rPr>
          <w:sz w:val="22"/>
        </w:rPr>
      </w:pPr>
    </w:p>
    <w:p w14:paraId="7864551C" w14:textId="3C220A9C" w:rsidR="00D87D7A" w:rsidRDefault="00D87D7A" w:rsidP="00D87D7A">
      <w:pPr>
        <w:pStyle w:val="Textvbloku"/>
        <w:spacing w:after="120"/>
        <w:ind w:left="284" w:right="-91"/>
        <w:rPr>
          <w:sz w:val="22"/>
        </w:rPr>
      </w:pPr>
    </w:p>
    <w:p w14:paraId="00FDCAD5" w14:textId="235AFDC9" w:rsidR="00D87D7A" w:rsidRDefault="00D87D7A" w:rsidP="00D87D7A">
      <w:pPr>
        <w:pStyle w:val="Textvbloku"/>
        <w:spacing w:after="120"/>
        <w:ind w:left="284" w:right="-91"/>
        <w:rPr>
          <w:sz w:val="22"/>
        </w:rPr>
      </w:pPr>
    </w:p>
    <w:p w14:paraId="74C6C888" w14:textId="77777777" w:rsidR="00D87D7A" w:rsidRPr="003D2AEF" w:rsidRDefault="00D87D7A" w:rsidP="00D87D7A">
      <w:pPr>
        <w:pStyle w:val="Textvbloku"/>
        <w:spacing w:after="120"/>
        <w:ind w:left="284" w:right="-91"/>
        <w:rPr>
          <w:sz w:val="22"/>
        </w:rPr>
      </w:pPr>
    </w:p>
    <w:p w14:paraId="0CDFA1FB" w14:textId="77777777" w:rsidR="000D1881" w:rsidRDefault="000D1881" w:rsidP="009D323E">
      <w:pPr>
        <w:pStyle w:val="Textvbloku"/>
        <w:numPr>
          <w:ilvl w:val="0"/>
          <w:numId w:val="1"/>
        </w:numPr>
        <w:tabs>
          <w:tab w:val="clear" w:pos="360"/>
        </w:tabs>
        <w:ind w:left="284" w:hanging="284"/>
        <w:rPr>
          <w:sz w:val="22"/>
        </w:rPr>
      </w:pPr>
      <w:r>
        <w:rPr>
          <w:sz w:val="22"/>
        </w:rPr>
        <w:t xml:space="preserve">Smlouva se vyhotovuje ve 4 rovnocenných vyhotoveních. Zhotovitel obdrží jedno vyhotovení, </w:t>
      </w:r>
    </w:p>
    <w:p w14:paraId="56B46C7D" w14:textId="0907FDD0" w:rsidR="003D2AEF" w:rsidRDefault="000D1881" w:rsidP="000D1881">
      <w:pPr>
        <w:pStyle w:val="Textvbloku"/>
        <w:rPr>
          <w:sz w:val="22"/>
        </w:rPr>
      </w:pPr>
      <w:r>
        <w:rPr>
          <w:sz w:val="22"/>
        </w:rPr>
        <w:t xml:space="preserve">     ob</w:t>
      </w:r>
      <w:r w:rsidR="00397CA8">
        <w:rPr>
          <w:sz w:val="22"/>
        </w:rPr>
        <w:t>jednatel obdrží tři vyhotovení.</w:t>
      </w:r>
    </w:p>
    <w:p w14:paraId="12A0BBC1" w14:textId="77777777" w:rsidR="00D87D7A" w:rsidRDefault="00D87D7A" w:rsidP="000D1881">
      <w:pPr>
        <w:pStyle w:val="Textvbloku"/>
        <w:rPr>
          <w:sz w:val="22"/>
        </w:rPr>
      </w:pPr>
    </w:p>
    <w:p w14:paraId="5D1FD394" w14:textId="77777777" w:rsidR="000C5715" w:rsidRDefault="000C5715" w:rsidP="000C5715">
      <w:pPr>
        <w:pStyle w:val="Textvbloku"/>
        <w:rPr>
          <w:sz w:val="22"/>
        </w:rPr>
      </w:pPr>
    </w:p>
    <w:tbl>
      <w:tblPr>
        <w:tblW w:w="9225" w:type="dxa"/>
        <w:tblInd w:w="-5" w:type="dxa"/>
        <w:tblLayout w:type="fixed"/>
        <w:tblCellMar>
          <w:left w:w="70" w:type="dxa"/>
          <w:right w:w="70" w:type="dxa"/>
        </w:tblCellMar>
        <w:tblLook w:val="04A0" w:firstRow="1" w:lastRow="0" w:firstColumn="1" w:lastColumn="0" w:noHBand="0" w:noVBand="1"/>
      </w:tblPr>
      <w:tblGrid>
        <w:gridCol w:w="9225"/>
      </w:tblGrid>
      <w:tr w:rsidR="00F75FE7" w14:paraId="3733698D" w14:textId="77777777" w:rsidTr="00F75FE7">
        <w:trPr>
          <w:trHeight w:val="405"/>
        </w:trPr>
        <w:tc>
          <w:tcPr>
            <w:tcW w:w="9221" w:type="dxa"/>
            <w:tcBorders>
              <w:top w:val="single" w:sz="4" w:space="0" w:color="000000"/>
              <w:left w:val="single" w:sz="4" w:space="0" w:color="000000"/>
              <w:bottom w:val="nil"/>
              <w:right w:val="single" w:sz="4" w:space="0" w:color="000000"/>
            </w:tcBorders>
            <w:hideMark/>
          </w:tcPr>
          <w:p w14:paraId="52703F26" w14:textId="4F6B5A08" w:rsidR="00F75FE7" w:rsidRPr="00F75FE7" w:rsidRDefault="00F75FE7" w:rsidP="003D2AEF">
            <w:pPr>
              <w:snapToGrid w:val="0"/>
              <w:jc w:val="center"/>
              <w:rPr>
                <w:b/>
                <w:sz w:val="22"/>
                <w:szCs w:val="22"/>
                <w:lang w:eastAsia="en-US"/>
              </w:rPr>
            </w:pPr>
            <w:r w:rsidRPr="00F75FE7">
              <w:rPr>
                <w:sz w:val="22"/>
                <w:szCs w:val="22"/>
                <w:lang w:eastAsia="en-US"/>
              </w:rPr>
              <w:t>Doložka dle § 41 z.č. 128/2000 Sb., o obcích (obecní zřízení)</w:t>
            </w:r>
          </w:p>
        </w:tc>
      </w:tr>
      <w:tr w:rsidR="00F75FE7" w14:paraId="214D1CDD" w14:textId="77777777" w:rsidTr="00F75FE7">
        <w:tc>
          <w:tcPr>
            <w:tcW w:w="9221" w:type="dxa"/>
            <w:tcBorders>
              <w:top w:val="nil"/>
              <w:left w:val="single" w:sz="4" w:space="0" w:color="000000"/>
              <w:bottom w:val="nil"/>
              <w:right w:val="single" w:sz="4" w:space="0" w:color="000000"/>
            </w:tcBorders>
            <w:hideMark/>
          </w:tcPr>
          <w:p w14:paraId="4A650A68" w14:textId="77777777" w:rsidR="00F75FE7" w:rsidRPr="00F75FE7" w:rsidRDefault="00F75FE7" w:rsidP="003D2AEF">
            <w:pPr>
              <w:pStyle w:val="Nadpis3"/>
              <w:snapToGrid w:val="0"/>
              <w:ind w:left="346"/>
              <w:jc w:val="center"/>
              <w:rPr>
                <w:b/>
                <w:sz w:val="22"/>
                <w:szCs w:val="22"/>
                <w:lang w:eastAsia="en-US"/>
              </w:rPr>
            </w:pPr>
            <w:r w:rsidRPr="00F75FE7">
              <w:rPr>
                <w:b/>
                <w:sz w:val="22"/>
                <w:szCs w:val="22"/>
                <w:lang w:eastAsia="en-US"/>
              </w:rPr>
              <w:t>Schváleno orgánem obce:</w:t>
            </w:r>
            <w:r w:rsidRPr="00F75FE7">
              <w:rPr>
                <w:b/>
                <w:sz w:val="22"/>
                <w:szCs w:val="22"/>
                <w:lang w:eastAsia="en-US"/>
              </w:rPr>
              <w:tab/>
              <w:t>Rada města Uherský Brod</w:t>
            </w:r>
          </w:p>
        </w:tc>
      </w:tr>
      <w:tr w:rsidR="00F75FE7" w14:paraId="1B36CA20" w14:textId="77777777" w:rsidTr="00D87D7A">
        <w:trPr>
          <w:trHeight w:val="672"/>
        </w:trPr>
        <w:tc>
          <w:tcPr>
            <w:tcW w:w="9221" w:type="dxa"/>
            <w:tcBorders>
              <w:top w:val="nil"/>
              <w:left w:val="single" w:sz="4" w:space="0" w:color="000000"/>
              <w:bottom w:val="single" w:sz="4" w:space="0" w:color="000000"/>
              <w:right w:val="single" w:sz="4" w:space="0" w:color="000000"/>
            </w:tcBorders>
            <w:hideMark/>
          </w:tcPr>
          <w:p w14:paraId="3F3CD150" w14:textId="15A3BCCA" w:rsidR="00F75FE7" w:rsidRPr="00F75FE7" w:rsidRDefault="00F75FE7" w:rsidP="003D2AEF">
            <w:pPr>
              <w:jc w:val="center"/>
              <w:rPr>
                <w:sz w:val="22"/>
                <w:szCs w:val="22"/>
                <w:lang w:eastAsia="en-US"/>
              </w:rPr>
            </w:pPr>
            <w:r w:rsidRPr="00F75FE7">
              <w:rPr>
                <w:sz w:val="22"/>
                <w:szCs w:val="22"/>
                <w:lang w:eastAsia="en-US"/>
              </w:rPr>
              <w:t>schůze konaná dne</w:t>
            </w:r>
            <w:r w:rsidR="003D2AEF">
              <w:rPr>
                <w:sz w:val="22"/>
                <w:szCs w:val="22"/>
                <w:lang w:eastAsia="en-US"/>
              </w:rPr>
              <w:t xml:space="preserve">          </w:t>
            </w:r>
            <w:r w:rsidRPr="00F75FE7">
              <w:rPr>
                <w:sz w:val="22"/>
                <w:szCs w:val="22"/>
                <w:lang w:eastAsia="en-US"/>
              </w:rPr>
              <w:t>č. usnesení  /R/</w:t>
            </w:r>
          </w:p>
        </w:tc>
      </w:tr>
    </w:tbl>
    <w:p w14:paraId="3C9CCA6A" w14:textId="77777777" w:rsidR="00FD0D96" w:rsidRDefault="00FD0D96" w:rsidP="000D1881">
      <w:pPr>
        <w:pStyle w:val="Textvbloku"/>
        <w:rPr>
          <w:sz w:val="22"/>
        </w:rPr>
      </w:pPr>
    </w:p>
    <w:p w14:paraId="660E2A42" w14:textId="4DD261BF" w:rsidR="000D1881" w:rsidRDefault="000D1881" w:rsidP="008E0F19">
      <w:pPr>
        <w:pStyle w:val="Textvbloku"/>
        <w:tabs>
          <w:tab w:val="left" w:pos="5103"/>
        </w:tabs>
        <w:rPr>
          <w:sz w:val="22"/>
        </w:rPr>
      </w:pPr>
      <w:r>
        <w:rPr>
          <w:sz w:val="22"/>
        </w:rPr>
        <w:t>V</w:t>
      </w:r>
      <w:r w:rsidR="00367D8E">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CB419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0D1881">
      <w:pPr>
        <w:pStyle w:val="Textvbloku"/>
        <w:tabs>
          <w:tab w:val="left" w:pos="5670"/>
        </w:tabs>
        <w:rPr>
          <w:sz w:val="22"/>
        </w:rPr>
      </w:pPr>
    </w:p>
    <w:p w14:paraId="56C7BB95" w14:textId="712B7BDE" w:rsidR="00B61C36" w:rsidRPr="00B61C36" w:rsidRDefault="00C037EB" w:rsidP="008E0F19">
      <w:pPr>
        <w:pStyle w:val="Textvbloku"/>
        <w:tabs>
          <w:tab w:val="left" w:pos="5103"/>
        </w:tabs>
        <w:rPr>
          <w:sz w:val="22"/>
        </w:rPr>
      </w:pPr>
      <w:r>
        <w:rPr>
          <w:sz w:val="22"/>
        </w:rPr>
        <w:t xml:space="preserve">Za objednatele:                                                       </w:t>
      </w:r>
      <w:r w:rsidR="004D2936">
        <w:rPr>
          <w:sz w:val="22"/>
        </w:rPr>
        <w:t xml:space="preserve"> </w:t>
      </w:r>
      <w:r w:rsidR="008E0F19">
        <w:rPr>
          <w:sz w:val="22"/>
        </w:rPr>
        <w:tab/>
      </w:r>
      <w:r w:rsidR="000D1881">
        <w:rPr>
          <w:sz w:val="22"/>
        </w:rPr>
        <w:t>Za zhotovitele:</w:t>
      </w:r>
    </w:p>
    <w:p w14:paraId="20B2887B" w14:textId="24C10DDB" w:rsidR="00397CA8" w:rsidRPr="003D2AEF" w:rsidRDefault="00A5414B" w:rsidP="003D2AEF">
      <w:pPr>
        <w:pStyle w:val="Textvbloku"/>
        <w:tabs>
          <w:tab w:val="left" w:pos="5103"/>
        </w:tabs>
        <w:rPr>
          <w:b/>
          <w:sz w:val="22"/>
        </w:rPr>
      </w:pPr>
      <w:r>
        <w:rPr>
          <w:b/>
          <w:sz w:val="22"/>
        </w:rPr>
        <w:t>m</w:t>
      </w:r>
      <w:r w:rsidR="00367D8E">
        <w:rPr>
          <w:b/>
          <w:sz w:val="22"/>
        </w:rPr>
        <w:t>ěsto Uherský Brod</w:t>
      </w:r>
      <w:r w:rsidR="008E0F19">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0FB5C134" w14:textId="3B4F8E84" w:rsidR="00D87D7A" w:rsidRDefault="00D87D7A" w:rsidP="009C493A">
      <w:pPr>
        <w:pStyle w:val="Textvbloku"/>
        <w:rPr>
          <w:sz w:val="22"/>
        </w:rPr>
      </w:pPr>
    </w:p>
    <w:p w14:paraId="761B28A7" w14:textId="0AF3928C" w:rsidR="00D87D7A" w:rsidRDefault="00D87D7A" w:rsidP="009C493A">
      <w:pPr>
        <w:pStyle w:val="Textvbloku"/>
        <w:rPr>
          <w:sz w:val="22"/>
        </w:rPr>
      </w:pPr>
    </w:p>
    <w:p w14:paraId="3D49AC59" w14:textId="77777777" w:rsidR="00D87D7A" w:rsidRDefault="00D87D7A" w:rsidP="009C493A">
      <w:pPr>
        <w:pStyle w:val="Textvbloku"/>
        <w:rPr>
          <w:sz w:val="22"/>
        </w:rPr>
      </w:pPr>
    </w:p>
    <w:p w14:paraId="523415A7" w14:textId="26BF3089" w:rsidR="009C493A" w:rsidRDefault="00C037EB" w:rsidP="009C493A">
      <w:pPr>
        <w:pStyle w:val="Textvbloku"/>
        <w:rPr>
          <w:sz w:val="22"/>
        </w:rPr>
      </w:pPr>
      <w:r>
        <w:rPr>
          <w:sz w:val="22"/>
        </w:rPr>
        <w:t>_______________________</w:t>
      </w:r>
      <w:r w:rsidR="009C493A">
        <w:rPr>
          <w:sz w:val="22"/>
        </w:rPr>
        <w:t>___</w:t>
      </w:r>
      <w:r>
        <w:rPr>
          <w:sz w:val="22"/>
        </w:rPr>
        <w:tab/>
      </w:r>
      <w:r>
        <w:rPr>
          <w:sz w:val="22"/>
        </w:rPr>
        <w:tab/>
      </w:r>
      <w:r>
        <w:rPr>
          <w:sz w:val="22"/>
        </w:rPr>
        <w:tab/>
      </w:r>
      <w:r w:rsidR="000D1881">
        <w:rPr>
          <w:sz w:val="22"/>
        </w:rPr>
        <w:t>_______________________</w:t>
      </w:r>
      <w:r w:rsidR="009C493A">
        <w:rPr>
          <w:sz w:val="22"/>
        </w:rPr>
        <w:t>_____</w:t>
      </w:r>
      <w:r w:rsidR="000D1881">
        <w:rPr>
          <w:sz w:val="22"/>
        </w:rPr>
        <w:tab/>
        <w:t xml:space="preserve">  </w:t>
      </w:r>
    </w:p>
    <w:p w14:paraId="1BF88065" w14:textId="7B4203AB" w:rsidR="00130921" w:rsidRPr="009C493A" w:rsidRDefault="009C493A" w:rsidP="009C493A">
      <w:pPr>
        <w:pStyle w:val="Textvbloku"/>
        <w:rPr>
          <w:sz w:val="22"/>
        </w:rPr>
      </w:pPr>
      <w:r>
        <w:rPr>
          <w:sz w:val="22"/>
        </w:rPr>
        <w:t>Ing. Ferdinand Kubánik</w:t>
      </w:r>
      <w:r w:rsidR="00367D8E">
        <w:rPr>
          <w:sz w:val="22"/>
        </w:rPr>
        <w:t>, starost</w:t>
      </w:r>
      <w:r w:rsidR="000C5715">
        <w:rPr>
          <w:sz w:val="22"/>
        </w:rPr>
        <w:t>a</w:t>
      </w:r>
      <w:r w:rsidR="00C037EB">
        <w:rPr>
          <w:sz w:val="22"/>
        </w:rPr>
        <w:t xml:space="preserve">                                         </w:t>
      </w:r>
      <w:r>
        <w:rPr>
          <w:sz w:val="22"/>
        </w:rPr>
        <w:t xml:space="preserve">     </w:t>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9C493A" w:rsidSect="004D2936">
      <w:headerReference w:type="default" r:id="rId13"/>
      <w:footerReference w:type="default" r:id="rId14"/>
      <w:pgSz w:w="12240" w:h="15840"/>
      <w:pgMar w:top="993" w:right="1417" w:bottom="1417" w:left="1418" w:header="426"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2EE3E7" w14:textId="77777777" w:rsidR="008E0F19" w:rsidRDefault="008E0F19">
      <w:r>
        <w:separator/>
      </w:r>
    </w:p>
  </w:endnote>
  <w:endnote w:type="continuationSeparator" w:id="0">
    <w:p w14:paraId="0B33AF37" w14:textId="77777777" w:rsidR="008E0F19" w:rsidRDefault="008E0F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PS"/>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0FF497" w14:textId="66C9E776" w:rsidR="008E0F19" w:rsidRDefault="008E0F19">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795022">
      <w:rPr>
        <w:rStyle w:val="slostrnky"/>
        <w:noProof/>
      </w:rPr>
      <w:t>2</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2DDC70" w14:textId="77777777" w:rsidR="008E0F19" w:rsidRDefault="008E0F19">
      <w:r>
        <w:separator/>
      </w:r>
    </w:p>
  </w:footnote>
  <w:footnote w:type="continuationSeparator" w:id="0">
    <w:p w14:paraId="0B05B23D" w14:textId="77777777" w:rsidR="008E0F19" w:rsidRDefault="008E0F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EF4D4F" w14:textId="0AD00398" w:rsidR="008E0F19" w:rsidRDefault="008E0F19" w:rsidP="008F2F6C">
    <w:pPr>
      <w:pStyle w:val="Zhlav"/>
      <w:tabs>
        <w:tab w:val="clear" w:pos="9072"/>
      </w:tabs>
      <w:jc w:val="center"/>
    </w:pPr>
    <w:r>
      <w:rPr>
        <w:noProof/>
      </w:rPr>
      <w:drawing>
        <wp:inline distT="0" distB="0" distL="0" distR="0" wp14:anchorId="4993EFC7" wp14:editId="6B111E9B">
          <wp:extent cx="5566410" cy="829310"/>
          <wp:effectExtent l="0" t="0" r="0" b="889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6410" cy="829310"/>
                  </a:xfrm>
                  <a:prstGeom prst="rect">
                    <a:avLst/>
                  </a:prstGeom>
                  <a:noFill/>
                </pic:spPr>
              </pic:pic>
            </a:graphicData>
          </a:graphic>
        </wp:inline>
      </w:drawing>
    </w:r>
  </w:p>
  <w:p w14:paraId="348E48C1" w14:textId="77777777" w:rsidR="008E0F19" w:rsidRDefault="008E0F19">
    <w:pPr>
      <w:pStyle w:val="Zhlav"/>
      <w:tabs>
        <w:tab w:val="clear" w:pos="9072"/>
      </w:tabs>
      <w:jc w:val="left"/>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94249"/>
    <w:multiLevelType w:val="hybridMultilevel"/>
    <w:tmpl w:val="74A692F8"/>
    <w:lvl w:ilvl="0" w:tplc="5D82D4B6">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8D27E37"/>
    <w:multiLevelType w:val="hybridMultilevel"/>
    <w:tmpl w:val="EF985DD6"/>
    <w:lvl w:ilvl="0" w:tplc="FE06B99A">
      <w:start w:val="1"/>
      <w:numFmt w:val="decimal"/>
      <w:lvlText w:val="%1."/>
      <w:lvlJc w:val="left"/>
      <w:pPr>
        <w:ind w:left="720" w:hanging="360"/>
      </w:pPr>
      <w:rPr>
        <w:rFonts w:eastAsia="Calibri"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30799D"/>
    <w:multiLevelType w:val="hybridMultilevel"/>
    <w:tmpl w:val="9542A72E"/>
    <w:lvl w:ilvl="0" w:tplc="04050017">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 w15:restartNumberingAfterBreak="0">
    <w:nsid w:val="0CE8455B"/>
    <w:multiLevelType w:val="singleLevel"/>
    <w:tmpl w:val="9D4E2782"/>
    <w:lvl w:ilvl="0">
      <w:start w:val="1"/>
      <w:numFmt w:val="decimal"/>
      <w:lvlText w:val="%1."/>
      <w:lvlJc w:val="left"/>
      <w:pPr>
        <w:tabs>
          <w:tab w:val="num" w:pos="360"/>
        </w:tabs>
        <w:ind w:left="360" w:hanging="360"/>
      </w:pPr>
    </w:lvl>
  </w:abstractNum>
  <w:abstractNum w:abstractNumId="4" w15:restartNumberingAfterBreak="0">
    <w:nsid w:val="12737BA2"/>
    <w:multiLevelType w:val="hybridMultilevel"/>
    <w:tmpl w:val="ABAA4E80"/>
    <w:lvl w:ilvl="0" w:tplc="4102624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27427B4"/>
    <w:multiLevelType w:val="hybridMultilevel"/>
    <w:tmpl w:val="CE202B0C"/>
    <w:lvl w:ilvl="0" w:tplc="02B2EA46">
      <w:start w:val="1"/>
      <w:numFmt w:val="upperRoman"/>
      <w:lvlText w:val="%1."/>
      <w:lvlJc w:val="right"/>
      <w:pPr>
        <w:ind w:left="360" w:hanging="360"/>
      </w:pPr>
    </w:lvl>
    <w:lvl w:ilvl="1" w:tplc="04050017">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29B03E1"/>
    <w:multiLevelType w:val="hybridMultilevel"/>
    <w:tmpl w:val="818407A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D10EB328">
      <w:numFmt w:val="bullet"/>
      <w:lvlText w:val="-"/>
      <w:lvlJc w:val="left"/>
      <w:pPr>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9A876B6"/>
    <w:multiLevelType w:val="hybridMultilevel"/>
    <w:tmpl w:val="E6F28500"/>
    <w:lvl w:ilvl="0" w:tplc="04050015">
      <w:start w:val="1"/>
      <w:numFmt w:val="upp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9F74FEF"/>
    <w:multiLevelType w:val="hybridMultilevel"/>
    <w:tmpl w:val="7E32AD44"/>
    <w:lvl w:ilvl="0" w:tplc="9B6CFAEE">
      <w:start w:val="5"/>
      <w:numFmt w:val="decimal"/>
      <w:lvlText w:val="%1."/>
      <w:lvlJc w:val="left"/>
      <w:pPr>
        <w:ind w:left="644"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F3A2362"/>
    <w:multiLevelType w:val="hybridMultilevel"/>
    <w:tmpl w:val="EF7E554A"/>
    <w:lvl w:ilvl="0" w:tplc="6B18D0D0">
      <w:start w:val="1"/>
      <w:numFmt w:val="decimal"/>
      <w:lvlText w:val="%1."/>
      <w:lvlJc w:val="left"/>
      <w:pPr>
        <w:tabs>
          <w:tab w:val="num" w:pos="1080"/>
        </w:tabs>
        <w:ind w:left="1080" w:hanging="360"/>
      </w:pPr>
      <w:rPr>
        <w:rFonts w:ascii="Times New Roman" w:hAnsi="Times New Roman" w:hint="default"/>
        <w:b w:val="0"/>
        <w:i w:val="0"/>
        <w:sz w:val="22"/>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0" w15:restartNumberingAfterBreak="0">
    <w:nsid w:val="213646AA"/>
    <w:multiLevelType w:val="hybridMultilevel"/>
    <w:tmpl w:val="4EE05958"/>
    <w:lvl w:ilvl="0" w:tplc="69F4190C">
      <w:start w:val="3"/>
      <w:numFmt w:val="decimal"/>
      <w:lvlText w:val="%1."/>
      <w:lvlJc w:val="left"/>
      <w:pPr>
        <w:ind w:left="644"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BD3FBB"/>
    <w:multiLevelType w:val="hybridMultilevel"/>
    <w:tmpl w:val="E6283724"/>
    <w:lvl w:ilvl="0" w:tplc="2B663DF8">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89E5182"/>
    <w:multiLevelType w:val="hybridMultilevel"/>
    <w:tmpl w:val="9F6A18E0"/>
    <w:lvl w:ilvl="0" w:tplc="C62400D8">
      <w:start w:val="1"/>
      <w:numFmt w:val="bullet"/>
      <w:lvlText w:val="-"/>
      <w:lvlJc w:val="left"/>
      <w:pPr>
        <w:ind w:left="2061" w:hanging="360"/>
      </w:pPr>
      <w:rPr>
        <w:rFonts w:ascii="Times New Roman" w:eastAsia="Times New Roman" w:hAnsi="Times New Roman" w:cs="Times New Roman" w:hint="default"/>
      </w:rPr>
    </w:lvl>
    <w:lvl w:ilvl="1" w:tplc="04050003" w:tentative="1">
      <w:start w:val="1"/>
      <w:numFmt w:val="bullet"/>
      <w:lvlText w:val="o"/>
      <w:lvlJc w:val="left"/>
      <w:pPr>
        <w:ind w:left="2781" w:hanging="360"/>
      </w:pPr>
      <w:rPr>
        <w:rFonts w:ascii="Courier New" w:hAnsi="Courier New" w:cs="Courier New" w:hint="default"/>
      </w:rPr>
    </w:lvl>
    <w:lvl w:ilvl="2" w:tplc="04050005" w:tentative="1">
      <w:start w:val="1"/>
      <w:numFmt w:val="bullet"/>
      <w:lvlText w:val=""/>
      <w:lvlJc w:val="left"/>
      <w:pPr>
        <w:ind w:left="3501" w:hanging="360"/>
      </w:pPr>
      <w:rPr>
        <w:rFonts w:ascii="Wingdings" w:hAnsi="Wingdings" w:hint="default"/>
      </w:rPr>
    </w:lvl>
    <w:lvl w:ilvl="3" w:tplc="04050001" w:tentative="1">
      <w:start w:val="1"/>
      <w:numFmt w:val="bullet"/>
      <w:lvlText w:val=""/>
      <w:lvlJc w:val="left"/>
      <w:pPr>
        <w:ind w:left="4221" w:hanging="360"/>
      </w:pPr>
      <w:rPr>
        <w:rFonts w:ascii="Symbol" w:hAnsi="Symbol" w:hint="default"/>
      </w:rPr>
    </w:lvl>
    <w:lvl w:ilvl="4" w:tplc="04050003" w:tentative="1">
      <w:start w:val="1"/>
      <w:numFmt w:val="bullet"/>
      <w:lvlText w:val="o"/>
      <w:lvlJc w:val="left"/>
      <w:pPr>
        <w:ind w:left="4941" w:hanging="360"/>
      </w:pPr>
      <w:rPr>
        <w:rFonts w:ascii="Courier New" w:hAnsi="Courier New" w:cs="Courier New" w:hint="default"/>
      </w:rPr>
    </w:lvl>
    <w:lvl w:ilvl="5" w:tplc="04050005" w:tentative="1">
      <w:start w:val="1"/>
      <w:numFmt w:val="bullet"/>
      <w:lvlText w:val=""/>
      <w:lvlJc w:val="left"/>
      <w:pPr>
        <w:ind w:left="5661" w:hanging="360"/>
      </w:pPr>
      <w:rPr>
        <w:rFonts w:ascii="Wingdings" w:hAnsi="Wingdings" w:hint="default"/>
      </w:rPr>
    </w:lvl>
    <w:lvl w:ilvl="6" w:tplc="04050001" w:tentative="1">
      <w:start w:val="1"/>
      <w:numFmt w:val="bullet"/>
      <w:lvlText w:val=""/>
      <w:lvlJc w:val="left"/>
      <w:pPr>
        <w:ind w:left="6381" w:hanging="360"/>
      </w:pPr>
      <w:rPr>
        <w:rFonts w:ascii="Symbol" w:hAnsi="Symbol" w:hint="default"/>
      </w:rPr>
    </w:lvl>
    <w:lvl w:ilvl="7" w:tplc="04050003" w:tentative="1">
      <w:start w:val="1"/>
      <w:numFmt w:val="bullet"/>
      <w:lvlText w:val="o"/>
      <w:lvlJc w:val="left"/>
      <w:pPr>
        <w:ind w:left="7101" w:hanging="360"/>
      </w:pPr>
      <w:rPr>
        <w:rFonts w:ascii="Courier New" w:hAnsi="Courier New" w:cs="Courier New" w:hint="default"/>
      </w:rPr>
    </w:lvl>
    <w:lvl w:ilvl="8" w:tplc="04050005" w:tentative="1">
      <w:start w:val="1"/>
      <w:numFmt w:val="bullet"/>
      <w:lvlText w:val=""/>
      <w:lvlJc w:val="left"/>
      <w:pPr>
        <w:ind w:left="7821" w:hanging="360"/>
      </w:pPr>
      <w:rPr>
        <w:rFonts w:ascii="Wingdings" w:hAnsi="Wingdings" w:hint="default"/>
      </w:rPr>
    </w:lvl>
  </w:abstractNum>
  <w:abstractNum w:abstractNumId="14" w15:restartNumberingAfterBreak="0">
    <w:nsid w:val="38D34463"/>
    <w:multiLevelType w:val="hybridMultilevel"/>
    <w:tmpl w:val="97367C2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854396"/>
    <w:multiLevelType w:val="hybridMultilevel"/>
    <w:tmpl w:val="3454ED60"/>
    <w:lvl w:ilvl="0" w:tplc="BCA0E5C4">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6" w15:restartNumberingAfterBreak="0">
    <w:nsid w:val="41286BCC"/>
    <w:multiLevelType w:val="hybridMultilevel"/>
    <w:tmpl w:val="759A1A14"/>
    <w:lvl w:ilvl="0" w:tplc="6BAE82FA">
      <w:start w:val="1"/>
      <w:numFmt w:val="lowerLetter"/>
      <w:lvlText w:val="%1)"/>
      <w:lvlJc w:val="left"/>
      <w:pPr>
        <w:ind w:left="1415" w:hanging="705"/>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40238DB"/>
    <w:multiLevelType w:val="hybridMultilevel"/>
    <w:tmpl w:val="67EA1CFE"/>
    <w:lvl w:ilvl="0" w:tplc="02B2EA46">
      <w:start w:val="1"/>
      <w:numFmt w:val="upperRoman"/>
      <w:pStyle w:val="Nadpislnku"/>
      <w:lvlText w:val="%1."/>
      <w:lvlJc w:val="righ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9" w15:restartNumberingAfterBreak="0">
    <w:nsid w:val="454B10DE"/>
    <w:multiLevelType w:val="hybridMultilevel"/>
    <w:tmpl w:val="72E8CB48"/>
    <w:lvl w:ilvl="0" w:tplc="A0CE820C">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59402E1"/>
    <w:multiLevelType w:val="hybridMultilevel"/>
    <w:tmpl w:val="EE805A5A"/>
    <w:lvl w:ilvl="0" w:tplc="64EC1D94">
      <w:start w:val="1"/>
      <w:numFmt w:val="lowerLetter"/>
      <w:lvlText w:val="%1)"/>
      <w:lvlJc w:val="left"/>
      <w:pPr>
        <w:tabs>
          <w:tab w:val="num" w:pos="9716"/>
        </w:tabs>
        <w:ind w:left="9716"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21" w15:restartNumberingAfterBreak="0">
    <w:nsid w:val="51114363"/>
    <w:multiLevelType w:val="hybridMultilevel"/>
    <w:tmpl w:val="DBA2539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2"/>
  </w:num>
  <w:num w:numId="3">
    <w:abstractNumId w:val="9"/>
  </w:num>
  <w:num w:numId="4">
    <w:abstractNumId w:val="20"/>
  </w:num>
  <w:num w:numId="5">
    <w:abstractNumId w:val="11"/>
  </w:num>
  <w:num w:numId="6">
    <w:abstractNumId w:val="14"/>
  </w:num>
  <w:num w:numId="7">
    <w:abstractNumId w:val="13"/>
  </w:num>
  <w:num w:numId="8">
    <w:abstractNumId w:val="21"/>
  </w:num>
  <w:num w:numId="9">
    <w:abstractNumId w:val="19"/>
  </w:num>
  <w:num w:numId="10">
    <w:abstractNumId w:val="18"/>
  </w:num>
  <w:num w:numId="11">
    <w:abstractNumId w:val="4"/>
  </w:num>
  <w:num w:numId="12">
    <w:abstractNumId w:val="7"/>
  </w:num>
  <w:num w:numId="13">
    <w:abstractNumId w:val="1"/>
  </w:num>
  <w:num w:numId="14">
    <w:abstractNumId w:val="10"/>
  </w:num>
  <w:num w:numId="15">
    <w:abstractNumId w:val="16"/>
  </w:num>
  <w:num w:numId="16">
    <w:abstractNumId w:val="2"/>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num>
  <w:num w:numId="19">
    <w:abstractNumId w:val="0"/>
  </w:num>
  <w:num w:numId="20">
    <w:abstractNumId w:val="5"/>
  </w:num>
  <w:num w:numId="21">
    <w:abstractNumId w:val="6"/>
  </w:num>
  <w:num w:numId="22">
    <w:abstractNumId w:val="15"/>
  </w:num>
  <w:num w:numId="23">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NotTrackFormatting/>
  <w:documentProtection w:edit="forms" w:enforcement="1" w:cryptProviderType="rsaAES" w:cryptAlgorithmClass="hash" w:cryptAlgorithmType="typeAny" w:cryptAlgorithmSid="14" w:cryptSpinCount="100000" w:hash="0vbYPMUqmDHu0qtNdZjSqztKLFLP35uZPIQRXm/1Acziu/FPIvAaWwo1YzJ7w2Pkl8zv9OHchsyc+mcCQMsS6A==" w:salt="+CsWLe9UzXzdstlO+rvUqw=="/>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D1881"/>
    <w:rsid w:val="00004BFC"/>
    <w:rsid w:val="00015140"/>
    <w:rsid w:val="00020301"/>
    <w:rsid w:val="00024EE3"/>
    <w:rsid w:val="0003013B"/>
    <w:rsid w:val="0003239D"/>
    <w:rsid w:val="00033A92"/>
    <w:rsid w:val="00052504"/>
    <w:rsid w:val="0005555F"/>
    <w:rsid w:val="000615EB"/>
    <w:rsid w:val="00063671"/>
    <w:rsid w:val="00064F6A"/>
    <w:rsid w:val="000650F3"/>
    <w:rsid w:val="000768CE"/>
    <w:rsid w:val="00080AEA"/>
    <w:rsid w:val="000A2FC9"/>
    <w:rsid w:val="000A6FD1"/>
    <w:rsid w:val="000B350D"/>
    <w:rsid w:val="000B373F"/>
    <w:rsid w:val="000C5715"/>
    <w:rsid w:val="000D1881"/>
    <w:rsid w:val="000E70F5"/>
    <w:rsid w:val="000E7EAC"/>
    <w:rsid w:val="000F215F"/>
    <w:rsid w:val="000F2DBD"/>
    <w:rsid w:val="001015B8"/>
    <w:rsid w:val="00113B43"/>
    <w:rsid w:val="00115CFF"/>
    <w:rsid w:val="00117B2A"/>
    <w:rsid w:val="00125716"/>
    <w:rsid w:val="001307B9"/>
    <w:rsid w:val="00130921"/>
    <w:rsid w:val="00131C88"/>
    <w:rsid w:val="001379C3"/>
    <w:rsid w:val="0014471E"/>
    <w:rsid w:val="001651D8"/>
    <w:rsid w:val="0016588D"/>
    <w:rsid w:val="001727BE"/>
    <w:rsid w:val="001831EA"/>
    <w:rsid w:val="00186B8E"/>
    <w:rsid w:val="00192A20"/>
    <w:rsid w:val="0019531E"/>
    <w:rsid w:val="0019551E"/>
    <w:rsid w:val="001963B9"/>
    <w:rsid w:val="001B3EDB"/>
    <w:rsid w:val="001B5EC4"/>
    <w:rsid w:val="001D368A"/>
    <w:rsid w:val="001E7D9E"/>
    <w:rsid w:val="002134CF"/>
    <w:rsid w:val="00220DF0"/>
    <w:rsid w:val="002225E5"/>
    <w:rsid w:val="00224A7D"/>
    <w:rsid w:val="00226B5A"/>
    <w:rsid w:val="00226EF4"/>
    <w:rsid w:val="00240C15"/>
    <w:rsid w:val="00262CB3"/>
    <w:rsid w:val="00264EC5"/>
    <w:rsid w:val="00266040"/>
    <w:rsid w:val="00273D1B"/>
    <w:rsid w:val="00274BB7"/>
    <w:rsid w:val="002822C5"/>
    <w:rsid w:val="00282BA0"/>
    <w:rsid w:val="00290C39"/>
    <w:rsid w:val="00291587"/>
    <w:rsid w:val="002952D4"/>
    <w:rsid w:val="00296F8A"/>
    <w:rsid w:val="002A6695"/>
    <w:rsid w:val="002C3D2C"/>
    <w:rsid w:val="002C6A5B"/>
    <w:rsid w:val="002E51D1"/>
    <w:rsid w:val="002F245B"/>
    <w:rsid w:val="002F6CB5"/>
    <w:rsid w:val="002F71CC"/>
    <w:rsid w:val="002F7619"/>
    <w:rsid w:val="00304402"/>
    <w:rsid w:val="0031124D"/>
    <w:rsid w:val="003119A1"/>
    <w:rsid w:val="003119BB"/>
    <w:rsid w:val="00315BD3"/>
    <w:rsid w:val="00331DBB"/>
    <w:rsid w:val="00337D93"/>
    <w:rsid w:val="0034196E"/>
    <w:rsid w:val="00343373"/>
    <w:rsid w:val="00345B69"/>
    <w:rsid w:val="0036264E"/>
    <w:rsid w:val="00367D8E"/>
    <w:rsid w:val="003703FC"/>
    <w:rsid w:val="00386E75"/>
    <w:rsid w:val="00393BCC"/>
    <w:rsid w:val="00397CA8"/>
    <w:rsid w:val="003B6946"/>
    <w:rsid w:val="003C16BD"/>
    <w:rsid w:val="003C46BD"/>
    <w:rsid w:val="003D2AEF"/>
    <w:rsid w:val="003D3F22"/>
    <w:rsid w:val="003E2442"/>
    <w:rsid w:val="003F599E"/>
    <w:rsid w:val="00403263"/>
    <w:rsid w:val="00404C96"/>
    <w:rsid w:val="00412033"/>
    <w:rsid w:val="00413929"/>
    <w:rsid w:val="00417E4A"/>
    <w:rsid w:val="00417EF5"/>
    <w:rsid w:val="004217F1"/>
    <w:rsid w:val="004225B2"/>
    <w:rsid w:val="00436DEC"/>
    <w:rsid w:val="00446F98"/>
    <w:rsid w:val="004576D5"/>
    <w:rsid w:val="00460AAC"/>
    <w:rsid w:val="0047146E"/>
    <w:rsid w:val="0047343F"/>
    <w:rsid w:val="004854A5"/>
    <w:rsid w:val="0049095F"/>
    <w:rsid w:val="00491532"/>
    <w:rsid w:val="00493A9F"/>
    <w:rsid w:val="004A279E"/>
    <w:rsid w:val="004A468F"/>
    <w:rsid w:val="004A679E"/>
    <w:rsid w:val="004B54B3"/>
    <w:rsid w:val="004B5556"/>
    <w:rsid w:val="004B5D6A"/>
    <w:rsid w:val="004C24E2"/>
    <w:rsid w:val="004C559A"/>
    <w:rsid w:val="004D0C42"/>
    <w:rsid w:val="004D2936"/>
    <w:rsid w:val="004D3849"/>
    <w:rsid w:val="004D71C3"/>
    <w:rsid w:val="004F4663"/>
    <w:rsid w:val="004F527B"/>
    <w:rsid w:val="004F53D9"/>
    <w:rsid w:val="00502F80"/>
    <w:rsid w:val="00505332"/>
    <w:rsid w:val="0051196C"/>
    <w:rsid w:val="0052253B"/>
    <w:rsid w:val="005235CC"/>
    <w:rsid w:val="005333A2"/>
    <w:rsid w:val="00534239"/>
    <w:rsid w:val="00537926"/>
    <w:rsid w:val="00540810"/>
    <w:rsid w:val="00541418"/>
    <w:rsid w:val="00544B9E"/>
    <w:rsid w:val="00546419"/>
    <w:rsid w:val="005531D5"/>
    <w:rsid w:val="00556CD0"/>
    <w:rsid w:val="00572E62"/>
    <w:rsid w:val="00573DFD"/>
    <w:rsid w:val="0058236F"/>
    <w:rsid w:val="00584664"/>
    <w:rsid w:val="00596A75"/>
    <w:rsid w:val="005A2EBA"/>
    <w:rsid w:val="005A3887"/>
    <w:rsid w:val="005A67FA"/>
    <w:rsid w:val="005B3243"/>
    <w:rsid w:val="005C2B68"/>
    <w:rsid w:val="005D6341"/>
    <w:rsid w:val="00601E90"/>
    <w:rsid w:val="00605E42"/>
    <w:rsid w:val="006109BE"/>
    <w:rsid w:val="00626087"/>
    <w:rsid w:val="00632A49"/>
    <w:rsid w:val="00633C5F"/>
    <w:rsid w:val="006356FE"/>
    <w:rsid w:val="006436E7"/>
    <w:rsid w:val="006449F1"/>
    <w:rsid w:val="00646BBF"/>
    <w:rsid w:val="0066202D"/>
    <w:rsid w:val="00683154"/>
    <w:rsid w:val="00687E70"/>
    <w:rsid w:val="0069098E"/>
    <w:rsid w:val="0069565D"/>
    <w:rsid w:val="006A27A0"/>
    <w:rsid w:val="006A300F"/>
    <w:rsid w:val="006A7701"/>
    <w:rsid w:val="006B3257"/>
    <w:rsid w:val="006C5478"/>
    <w:rsid w:val="006C72AF"/>
    <w:rsid w:val="006E31C3"/>
    <w:rsid w:val="006E3386"/>
    <w:rsid w:val="006F1A8B"/>
    <w:rsid w:val="006F3B7F"/>
    <w:rsid w:val="006F4720"/>
    <w:rsid w:val="006F51F9"/>
    <w:rsid w:val="006F5974"/>
    <w:rsid w:val="006F7C06"/>
    <w:rsid w:val="007056B6"/>
    <w:rsid w:val="00705C5A"/>
    <w:rsid w:val="0070640B"/>
    <w:rsid w:val="007141C0"/>
    <w:rsid w:val="00727A86"/>
    <w:rsid w:val="00730480"/>
    <w:rsid w:val="00740D29"/>
    <w:rsid w:val="00744114"/>
    <w:rsid w:val="0074759E"/>
    <w:rsid w:val="00750511"/>
    <w:rsid w:val="00751BE8"/>
    <w:rsid w:val="00754ED5"/>
    <w:rsid w:val="007571EB"/>
    <w:rsid w:val="0076283E"/>
    <w:rsid w:val="00773CB2"/>
    <w:rsid w:val="007740E5"/>
    <w:rsid w:val="00783C93"/>
    <w:rsid w:val="00795022"/>
    <w:rsid w:val="00796FEB"/>
    <w:rsid w:val="007B3ED6"/>
    <w:rsid w:val="007B41E3"/>
    <w:rsid w:val="007B49E9"/>
    <w:rsid w:val="007D0A88"/>
    <w:rsid w:val="007E35A5"/>
    <w:rsid w:val="007F0251"/>
    <w:rsid w:val="007F35E1"/>
    <w:rsid w:val="007F56F2"/>
    <w:rsid w:val="008114AF"/>
    <w:rsid w:val="008270D8"/>
    <w:rsid w:val="00832654"/>
    <w:rsid w:val="00842064"/>
    <w:rsid w:val="008457BF"/>
    <w:rsid w:val="00851608"/>
    <w:rsid w:val="008547D0"/>
    <w:rsid w:val="00856184"/>
    <w:rsid w:val="00860FA4"/>
    <w:rsid w:val="0086127D"/>
    <w:rsid w:val="0086553D"/>
    <w:rsid w:val="0087344E"/>
    <w:rsid w:val="0087717B"/>
    <w:rsid w:val="008A1B7D"/>
    <w:rsid w:val="008A5E1F"/>
    <w:rsid w:val="008A5E65"/>
    <w:rsid w:val="008A76BF"/>
    <w:rsid w:val="008B74CE"/>
    <w:rsid w:val="008D004F"/>
    <w:rsid w:val="008E0F19"/>
    <w:rsid w:val="008E734C"/>
    <w:rsid w:val="008F2F6C"/>
    <w:rsid w:val="008F3841"/>
    <w:rsid w:val="0091302A"/>
    <w:rsid w:val="00916DEF"/>
    <w:rsid w:val="00922677"/>
    <w:rsid w:val="00926148"/>
    <w:rsid w:val="00937B02"/>
    <w:rsid w:val="00941E88"/>
    <w:rsid w:val="009460D4"/>
    <w:rsid w:val="00946729"/>
    <w:rsid w:val="0094740B"/>
    <w:rsid w:val="009522D4"/>
    <w:rsid w:val="00957E3E"/>
    <w:rsid w:val="009640A3"/>
    <w:rsid w:val="0097163A"/>
    <w:rsid w:val="00980D71"/>
    <w:rsid w:val="00981DC4"/>
    <w:rsid w:val="009842CA"/>
    <w:rsid w:val="00984311"/>
    <w:rsid w:val="00991D8E"/>
    <w:rsid w:val="00992B68"/>
    <w:rsid w:val="00992F80"/>
    <w:rsid w:val="009A0E18"/>
    <w:rsid w:val="009B03F2"/>
    <w:rsid w:val="009C493A"/>
    <w:rsid w:val="009C73F8"/>
    <w:rsid w:val="009D09E2"/>
    <w:rsid w:val="009D139C"/>
    <w:rsid w:val="009D323E"/>
    <w:rsid w:val="009D5454"/>
    <w:rsid w:val="009E08C7"/>
    <w:rsid w:val="009F5C8A"/>
    <w:rsid w:val="00A05F3B"/>
    <w:rsid w:val="00A070C1"/>
    <w:rsid w:val="00A07F0A"/>
    <w:rsid w:val="00A11341"/>
    <w:rsid w:val="00A36E1A"/>
    <w:rsid w:val="00A52AB9"/>
    <w:rsid w:val="00A5414B"/>
    <w:rsid w:val="00A641A3"/>
    <w:rsid w:val="00A70D33"/>
    <w:rsid w:val="00A8184C"/>
    <w:rsid w:val="00A832A7"/>
    <w:rsid w:val="00A87838"/>
    <w:rsid w:val="00A907F3"/>
    <w:rsid w:val="00A9096E"/>
    <w:rsid w:val="00A92C37"/>
    <w:rsid w:val="00AB5146"/>
    <w:rsid w:val="00AC1C0F"/>
    <w:rsid w:val="00AC4608"/>
    <w:rsid w:val="00AD6939"/>
    <w:rsid w:val="00AF6557"/>
    <w:rsid w:val="00B000B1"/>
    <w:rsid w:val="00B049FD"/>
    <w:rsid w:val="00B076DA"/>
    <w:rsid w:val="00B142DE"/>
    <w:rsid w:val="00B239D2"/>
    <w:rsid w:val="00B23FC4"/>
    <w:rsid w:val="00B35306"/>
    <w:rsid w:val="00B36659"/>
    <w:rsid w:val="00B4073A"/>
    <w:rsid w:val="00B4163D"/>
    <w:rsid w:val="00B44693"/>
    <w:rsid w:val="00B44A2C"/>
    <w:rsid w:val="00B44A36"/>
    <w:rsid w:val="00B45B2F"/>
    <w:rsid w:val="00B468A2"/>
    <w:rsid w:val="00B4754A"/>
    <w:rsid w:val="00B541CD"/>
    <w:rsid w:val="00B60C00"/>
    <w:rsid w:val="00B6184A"/>
    <w:rsid w:val="00B61C36"/>
    <w:rsid w:val="00B6593D"/>
    <w:rsid w:val="00B66BC7"/>
    <w:rsid w:val="00B90D81"/>
    <w:rsid w:val="00B9633D"/>
    <w:rsid w:val="00BA5F5A"/>
    <w:rsid w:val="00BC27EC"/>
    <w:rsid w:val="00BE0CF9"/>
    <w:rsid w:val="00BE557A"/>
    <w:rsid w:val="00BF1852"/>
    <w:rsid w:val="00C037EB"/>
    <w:rsid w:val="00C07225"/>
    <w:rsid w:val="00C075F5"/>
    <w:rsid w:val="00C30CE1"/>
    <w:rsid w:val="00C31CDD"/>
    <w:rsid w:val="00C33F92"/>
    <w:rsid w:val="00C4323D"/>
    <w:rsid w:val="00C4798A"/>
    <w:rsid w:val="00C62559"/>
    <w:rsid w:val="00C64A65"/>
    <w:rsid w:val="00C661C9"/>
    <w:rsid w:val="00C73AD2"/>
    <w:rsid w:val="00C92898"/>
    <w:rsid w:val="00C935B3"/>
    <w:rsid w:val="00C9631D"/>
    <w:rsid w:val="00CA2923"/>
    <w:rsid w:val="00CA5E80"/>
    <w:rsid w:val="00CB419D"/>
    <w:rsid w:val="00CB6C28"/>
    <w:rsid w:val="00CC44DE"/>
    <w:rsid w:val="00CC7B18"/>
    <w:rsid w:val="00CD211A"/>
    <w:rsid w:val="00CE5897"/>
    <w:rsid w:val="00CF0DDA"/>
    <w:rsid w:val="00CF142E"/>
    <w:rsid w:val="00CF6C79"/>
    <w:rsid w:val="00D00A73"/>
    <w:rsid w:val="00D07517"/>
    <w:rsid w:val="00D107E7"/>
    <w:rsid w:val="00D12DDC"/>
    <w:rsid w:val="00D200D5"/>
    <w:rsid w:val="00D47CCC"/>
    <w:rsid w:val="00D51EA4"/>
    <w:rsid w:val="00D63E98"/>
    <w:rsid w:val="00D70BD6"/>
    <w:rsid w:val="00D71F8B"/>
    <w:rsid w:val="00D858B7"/>
    <w:rsid w:val="00D87D7A"/>
    <w:rsid w:val="00D91604"/>
    <w:rsid w:val="00D97B36"/>
    <w:rsid w:val="00DA05EF"/>
    <w:rsid w:val="00DA34A4"/>
    <w:rsid w:val="00DB0732"/>
    <w:rsid w:val="00DC30D7"/>
    <w:rsid w:val="00DD2437"/>
    <w:rsid w:val="00DD6920"/>
    <w:rsid w:val="00DD786F"/>
    <w:rsid w:val="00DE521F"/>
    <w:rsid w:val="00DF3F22"/>
    <w:rsid w:val="00E00F1A"/>
    <w:rsid w:val="00E01AA5"/>
    <w:rsid w:val="00E02EF4"/>
    <w:rsid w:val="00E05F66"/>
    <w:rsid w:val="00E05FE1"/>
    <w:rsid w:val="00E112F2"/>
    <w:rsid w:val="00E12C54"/>
    <w:rsid w:val="00E2426E"/>
    <w:rsid w:val="00E26560"/>
    <w:rsid w:val="00E32881"/>
    <w:rsid w:val="00E34C1C"/>
    <w:rsid w:val="00E36F43"/>
    <w:rsid w:val="00E501B9"/>
    <w:rsid w:val="00E6215F"/>
    <w:rsid w:val="00E63104"/>
    <w:rsid w:val="00E65600"/>
    <w:rsid w:val="00E659BD"/>
    <w:rsid w:val="00E70248"/>
    <w:rsid w:val="00E73E4C"/>
    <w:rsid w:val="00E822A1"/>
    <w:rsid w:val="00E8412F"/>
    <w:rsid w:val="00E8666F"/>
    <w:rsid w:val="00E960D6"/>
    <w:rsid w:val="00EB105F"/>
    <w:rsid w:val="00EB16E6"/>
    <w:rsid w:val="00ED53B5"/>
    <w:rsid w:val="00F119E5"/>
    <w:rsid w:val="00F12078"/>
    <w:rsid w:val="00F21032"/>
    <w:rsid w:val="00F26893"/>
    <w:rsid w:val="00F3087A"/>
    <w:rsid w:val="00F4244B"/>
    <w:rsid w:val="00F444A8"/>
    <w:rsid w:val="00F475BE"/>
    <w:rsid w:val="00F60049"/>
    <w:rsid w:val="00F7002E"/>
    <w:rsid w:val="00F75FE7"/>
    <w:rsid w:val="00F770BD"/>
    <w:rsid w:val="00F82C60"/>
    <w:rsid w:val="00F9184E"/>
    <w:rsid w:val="00F91892"/>
    <w:rsid w:val="00FD06A0"/>
    <w:rsid w:val="00FD0D96"/>
    <w:rsid w:val="00FD7027"/>
    <w:rsid w:val="00FD7E78"/>
    <w:rsid w:val="00FE4C6A"/>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096A071C"/>
  <w15:docId w15:val="{D303B233-DC89-4E48-8603-A8910483D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pPr>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34"/>
    <w:locked/>
    <w:rsid w:val="00345B69"/>
    <w:rPr>
      <w:rFonts w:ascii="Times New Roman" w:eastAsia="Times New Roman" w:hAnsi="Times New Roman" w:cs="Times New Roman"/>
      <w:sz w:val="20"/>
      <w:szCs w:val="20"/>
      <w:lang w:eastAsia="cs-CZ"/>
    </w:rPr>
  </w:style>
  <w:style w:type="table" w:styleId="Mkatabulky">
    <w:name w:val="Table Grid"/>
    <w:basedOn w:val="Normlntabulka"/>
    <w:uiPriority w:val="59"/>
    <w:rsid w:val="000C571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ZervenChar">
    <w:name w:val="CZ červeně Char"/>
    <w:rsid w:val="005A67FA"/>
    <w:rPr>
      <w:rFonts w:ascii="Century Gothic" w:eastAsia="Calibri" w:hAnsi="Century Gothic"/>
      <w:i/>
      <w:color w:val="FF0000"/>
      <w:szCs w:val="24"/>
      <w:lang w:val="cs-CZ" w:eastAsia="cs-CZ" w:bidi="ar-SA"/>
    </w:rPr>
  </w:style>
  <w:style w:type="character" w:customStyle="1" w:styleId="preformatted">
    <w:name w:val="preformatted"/>
    <w:basedOn w:val="Standardnpsmoodstavce"/>
    <w:rsid w:val="00992B68"/>
  </w:style>
  <w:style w:type="paragraph" w:customStyle="1" w:styleId="Nadpislnku">
    <w:name w:val="Nadpis článku"/>
    <w:basedOn w:val="Odstavecseseznamem"/>
    <w:next w:val="Normln"/>
    <w:qFormat/>
    <w:rsid w:val="00E501B9"/>
    <w:pPr>
      <w:numPr>
        <w:numId w:val="18"/>
      </w:numPr>
      <w:tabs>
        <w:tab w:val="left" w:pos="170"/>
      </w:tabs>
      <w:spacing w:before="480" w:after="480"/>
    </w:pPr>
    <w:rPr>
      <w:b/>
      <w:caps/>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2393769">
      <w:bodyDiv w:val="1"/>
      <w:marLeft w:val="0"/>
      <w:marRight w:val="0"/>
      <w:marTop w:val="0"/>
      <w:marBottom w:val="0"/>
      <w:divBdr>
        <w:top w:val="none" w:sz="0" w:space="0" w:color="auto"/>
        <w:left w:val="none" w:sz="0" w:space="0" w:color="auto"/>
        <w:bottom w:val="none" w:sz="0" w:space="0" w:color="auto"/>
        <w:right w:val="none" w:sz="0" w:space="0" w:color="auto"/>
      </w:divBdr>
    </w:div>
    <w:div w:id="840580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obert.vrablik@ub.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00A09D1B2EB6649A1FC3B48C6365DB9" ma:contentTypeVersion="0" ma:contentTypeDescription="Vytvoří nový dokument" ma:contentTypeScope="" ma:versionID="7b2f09968a715a073705276b5528fa4e">
  <xsd:schema xmlns:xsd="http://www.w3.org/2001/XMLSchema" xmlns:xs="http://www.w3.org/2001/XMLSchema" xmlns:p="http://schemas.microsoft.com/office/2006/metadata/properties" targetNamespace="http://schemas.microsoft.com/office/2006/metadata/properties" ma:root="true" ma:fieldsID="791e2fbbf3efe6f5ad217f05f8c142f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DDDCAE-8896-46C8-A5D2-90E574DBF9C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FDF8E3-7D7C-428A-8521-E0E964410F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5CB442-57C2-4630-BC05-2C217AB310FD}">
  <ds:schemaRefs>
    <ds:schemaRef ds:uri="http://schemas.microsoft.com/sharepoint/v3/contenttype/forms"/>
  </ds:schemaRefs>
</ds:datastoreItem>
</file>

<file path=customXml/itemProps4.xml><?xml version="1.0" encoding="utf-8"?>
<ds:datastoreItem xmlns:ds="http://schemas.openxmlformats.org/officeDocument/2006/customXml" ds:itemID="{BE3045E4-AC2A-4BCF-B013-A3A94DD101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355</TotalTime>
  <Pages>10</Pages>
  <Words>3466</Words>
  <Characters>20451</Characters>
  <Application>Microsoft Office Word</Application>
  <DocSecurity>0</DocSecurity>
  <Lines>170</Lines>
  <Paragraphs>47</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23870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MCIservis</dc:creator>
  <cp:lastModifiedBy>Schaferová Jana</cp:lastModifiedBy>
  <cp:revision>27</cp:revision>
  <cp:lastPrinted>2018-02-06T10:43:00Z</cp:lastPrinted>
  <dcterms:created xsi:type="dcterms:W3CDTF">2018-02-06T10:43:00Z</dcterms:created>
  <dcterms:modified xsi:type="dcterms:W3CDTF">2020-02-24T16:57:00Z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0x010100B00A09D1B2EB6649A1FC3B48C6365DB9</vt:lpwstr>
  </property>
</Properties>
</file>