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A061A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2AAA061B" w14:textId="7D03B47E" w:rsidR="003D15BD" w:rsidRDefault="00EE297E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351AF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2D15AB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mlouvy</w:t>
      </w:r>
      <w:r w:rsidR="003D15BD">
        <w:rPr>
          <w:b/>
          <w:sz w:val="24"/>
          <w:szCs w:val="24"/>
        </w:rPr>
        <w:t xml:space="preserve"> </w:t>
      </w:r>
      <w:r w:rsidR="00F7368A">
        <w:rPr>
          <w:b/>
          <w:sz w:val="24"/>
          <w:szCs w:val="24"/>
        </w:rPr>
        <w:t>o dílo</w:t>
      </w:r>
      <w:r w:rsidR="00B06CCA">
        <w:rPr>
          <w:b/>
          <w:sz w:val="24"/>
          <w:szCs w:val="24"/>
        </w:rPr>
        <w:t xml:space="preserve"> </w:t>
      </w:r>
      <w:r w:rsidR="003D15BD">
        <w:rPr>
          <w:b/>
          <w:sz w:val="24"/>
          <w:szCs w:val="24"/>
        </w:rPr>
        <w:t>- Základní požadavky k zajištění BOZP</w:t>
      </w:r>
    </w:p>
    <w:p w14:paraId="2AAA061C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AAA061D" w14:textId="3BA7F75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</w:t>
      </w:r>
      <w:bookmarkStart w:id="0" w:name="_GoBack"/>
      <w:bookmarkEnd w:id="0"/>
      <w:r>
        <w:rPr>
          <w:szCs w:val="22"/>
        </w:rPr>
        <w:t xml:space="preserve">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DPO):</w:t>
      </w:r>
    </w:p>
    <w:p w14:paraId="2AAA061E" w14:textId="35AC1FD9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DPO, </w:t>
      </w:r>
    </w:p>
    <w:p w14:paraId="2AAA061F" w14:textId="7A2E2A7E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DPO. </w:t>
      </w:r>
    </w:p>
    <w:p w14:paraId="2AAA0620" w14:textId="069A0DD1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DPO: </w:t>
      </w:r>
    </w:p>
    <w:p w14:paraId="2AAA0621" w14:textId="5447EDD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DPO</w:t>
      </w:r>
    </w:p>
    <w:p w14:paraId="2AAA062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AAA0623" w14:textId="362F5F86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DPO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DPO, avšak musí:</w:t>
      </w:r>
    </w:p>
    <w:p w14:paraId="2AAA0624" w14:textId="3704A479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DPO a tím za tuto návštěvu přebírá odpovědnost.</w:t>
      </w:r>
    </w:p>
    <w:p w14:paraId="2AAA0625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AAA0626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AAA0627" w14:textId="313E6BE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DPO i při výjezdu z areálu DPO.</w:t>
      </w:r>
    </w:p>
    <w:p w14:paraId="2AAA062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AAA0629" w14:textId="712781C8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AAA062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AAA062B" w14:textId="61B88842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DPO povolen na základě ověření přítomnosti vedoucího navštěvovaného pracoviště a jeho souhlasu s návštěvou.</w:t>
      </w:r>
    </w:p>
    <w:p w14:paraId="2AAA062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AAA062D" w14:textId="0D479BC4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DPO, zejména s určením trasy a místem k odstavení dopravního prostředku, a poté vpustí návštěvu do areálu DPO.</w:t>
      </w:r>
    </w:p>
    <w:p w14:paraId="2AAA062E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AAA062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4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AAA0635" w14:textId="02B4633B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DPO</w:t>
      </w:r>
    </w:p>
    <w:p w14:paraId="2AAA0636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AAA0637" w14:textId="16C0A00A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DPO,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AAA0638" w14:textId="5A198414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DPO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AAA0639" w14:textId="4748BA76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DPO povinni dodržovat platné právní předpisy k zajištění bezpečnosti práce a požární ochrany včetně místních bezpečnostních předpisů (vnitřních norem DPO), s nimiž byli řádně seznámeni, podrobit se na vyzvání oprávněného zaměstnance DPO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DPO a řídit se jejich pokyny,</w:t>
      </w:r>
    </w:p>
    <w:p w14:paraId="2AAA063A" w14:textId="4F4D0FE8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DPO,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DPO.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DPO ihned nahradit jiným pracovníkem tak, aby plnění smlouvy mohlo řádně pokračovat. DPO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AAA063B" w14:textId="4B72A48B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DPO oprávněn účtovat druhé smluvní straně smluvní pokutu ve výši 2.000,- Kč, a to v případě, že uzavřenou smlouvou nebude stanoveno jinak. Zaplacením smluvní pokuty není dotčeno </w:t>
      </w:r>
      <w:r w:rsidR="009C0A96">
        <w:rPr>
          <w:szCs w:val="22"/>
        </w:rPr>
        <w:t xml:space="preserve">ani omezeno </w:t>
      </w:r>
      <w:r>
        <w:rPr>
          <w:szCs w:val="22"/>
        </w:rPr>
        <w:t>právo DPO na náhradu škody.</w:t>
      </w:r>
    </w:p>
    <w:p w14:paraId="2AAA063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AAA063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AAA063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AAA063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AAA064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AAA0641" w14:textId="4BA6F5B6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DPO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EA507D">
        <w:rPr>
          <w:color w:val="000000"/>
          <w:sz w:val="24"/>
          <w:szCs w:val="24"/>
        </w:rPr>
        <w:t xml:space="preserve"> </w:t>
      </w:r>
      <w:r w:rsidR="006D163D" w:rsidRPr="00EA507D">
        <w:rPr>
          <w:color w:val="000000"/>
          <w:sz w:val="24"/>
          <w:szCs w:val="24"/>
          <w:highlight w:val="yellow"/>
        </w:rPr>
        <w:t>…………….</w:t>
      </w:r>
      <w:r w:rsidR="00716A20" w:rsidRPr="00EA507D">
        <w:rPr>
          <w:color w:val="000000"/>
          <w:sz w:val="24"/>
          <w:szCs w:val="24"/>
          <w:highlight w:val="yellow"/>
        </w:rPr>
        <w:t>………</w:t>
      </w:r>
      <w:r w:rsidR="006D163D" w:rsidRPr="00EA507D">
        <w:rPr>
          <w:color w:val="000000"/>
          <w:sz w:val="24"/>
          <w:szCs w:val="24"/>
          <w:highlight w:val="yellow"/>
        </w:rPr>
        <w:t>……</w:t>
      </w:r>
      <w:r w:rsidR="00716A20" w:rsidRPr="00EA507D">
        <w:rPr>
          <w:color w:val="000000"/>
          <w:sz w:val="24"/>
          <w:szCs w:val="24"/>
          <w:highlight w:val="yellow"/>
        </w:rPr>
        <w:t>………</w:t>
      </w:r>
    </w:p>
    <w:p w14:paraId="2AAA0642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2AAA0643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="00EA507D" w:rsidRPr="00EA507D">
        <w:rPr>
          <w:sz w:val="24"/>
          <w:szCs w:val="24"/>
          <w:highlight w:val="yellow"/>
        </w:rPr>
        <w:t>…</w:t>
      </w:r>
      <w:r w:rsidRPr="0056468A">
        <w:rPr>
          <w:sz w:val="24"/>
          <w:szCs w:val="24"/>
        </w:rPr>
        <w:tab/>
        <w:t>V</w:t>
      </w:r>
      <w:r w:rsidR="00EA507D">
        <w:rPr>
          <w:sz w:val="24"/>
          <w:szCs w:val="24"/>
        </w:rPr>
        <w:t xml:space="preserve"> </w:t>
      </w:r>
      <w:r w:rsidRPr="00EA507D">
        <w:rPr>
          <w:sz w:val="24"/>
          <w:szCs w:val="24"/>
          <w:highlight w:val="yellow"/>
        </w:rPr>
        <w:t>……</w:t>
      </w:r>
      <w:r w:rsidR="00716A20" w:rsidRPr="00EA507D">
        <w:rPr>
          <w:sz w:val="24"/>
          <w:szCs w:val="24"/>
          <w:highlight w:val="yellow"/>
        </w:rPr>
        <w:t>……………</w:t>
      </w:r>
      <w:r w:rsidR="00EA507D">
        <w:rPr>
          <w:sz w:val="24"/>
          <w:szCs w:val="24"/>
        </w:rPr>
        <w:t xml:space="preserve"> </w:t>
      </w:r>
      <w:r w:rsidRPr="0056468A">
        <w:rPr>
          <w:sz w:val="24"/>
          <w:szCs w:val="24"/>
        </w:rPr>
        <w:t>dne</w:t>
      </w:r>
      <w:r w:rsidR="00EA507D">
        <w:rPr>
          <w:sz w:val="24"/>
          <w:szCs w:val="24"/>
        </w:rPr>
        <w:t xml:space="preserve"> </w:t>
      </w:r>
      <w:r w:rsidR="00EA507D" w:rsidRPr="00EA507D">
        <w:rPr>
          <w:sz w:val="24"/>
          <w:szCs w:val="24"/>
          <w:highlight w:val="yellow"/>
        </w:rPr>
        <w:t>…</w:t>
      </w:r>
    </w:p>
    <w:p w14:paraId="2AAA0644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AAA0645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AAA0646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AAA0647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AAA0648" w14:textId="73684D69" w:rsidR="00EA507D" w:rsidRPr="0056468A" w:rsidRDefault="00351AF0" w:rsidP="00EA507D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Objednatel</w:t>
      </w:r>
      <w:r w:rsidR="00EA507D">
        <w:rPr>
          <w:color w:val="000000"/>
          <w:szCs w:val="24"/>
        </w:rPr>
        <w:tab/>
      </w:r>
      <w:r w:rsidR="00EA507D">
        <w:rPr>
          <w:color w:val="000000"/>
          <w:szCs w:val="24"/>
        </w:rPr>
        <w:tab/>
      </w:r>
      <w:r w:rsidR="00EA507D">
        <w:rPr>
          <w:color w:val="000000"/>
          <w:szCs w:val="24"/>
        </w:rPr>
        <w:tab/>
      </w:r>
      <w:r>
        <w:rPr>
          <w:color w:val="000000"/>
          <w:szCs w:val="24"/>
        </w:rPr>
        <w:t>Zhotovitel</w:t>
      </w:r>
    </w:p>
    <w:sectPr w:rsidR="00EA507D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00978" w14:textId="77777777" w:rsidR="004E3E06" w:rsidRDefault="004E3E06" w:rsidP="00360830">
      <w:r>
        <w:separator/>
      </w:r>
    </w:p>
  </w:endnote>
  <w:endnote w:type="continuationSeparator" w:id="0">
    <w:p w14:paraId="6EA64A85" w14:textId="77777777" w:rsidR="004E3E06" w:rsidRDefault="004E3E0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0651" w14:textId="4D4A93A5" w:rsidR="009A6B24" w:rsidRDefault="00ED22CA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E297E">
              <w:fldChar w:fldCharType="begin"/>
            </w:r>
            <w:r w:rsidR="00EE297E">
              <w:instrText>PAGE</w:instrText>
            </w:r>
            <w:r w:rsidR="00EE297E">
              <w:fldChar w:fldCharType="separate"/>
            </w:r>
            <w:r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  <w:r w:rsidR="009A6B24" w:rsidRPr="00F539F2">
              <w:t>/</w:t>
            </w:r>
            <w:r w:rsidR="00EE297E">
              <w:fldChar w:fldCharType="begin"/>
            </w:r>
            <w:r w:rsidR="00EE297E">
              <w:instrText>NUMPAGES</w:instrText>
            </w:r>
            <w:r w:rsidR="00EE297E">
              <w:fldChar w:fldCharType="separate"/>
            </w:r>
            <w:r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0656" w14:textId="217B0C59" w:rsidR="009A6B24" w:rsidRDefault="00ED22CA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E297E">
              <w:fldChar w:fldCharType="begin"/>
            </w:r>
            <w:r w:rsidR="00EE297E">
              <w:instrText>PAGE</w:instrText>
            </w:r>
            <w:r w:rsidR="00EE297E">
              <w:fldChar w:fldCharType="separate"/>
            </w:r>
            <w:r>
              <w:rPr>
                <w:noProof/>
              </w:rPr>
              <w:t>1</w:t>
            </w:r>
            <w:r w:rsidR="00EE297E">
              <w:rPr>
                <w:noProof/>
              </w:rPr>
              <w:fldChar w:fldCharType="end"/>
            </w:r>
            <w:r w:rsidR="009A6B24" w:rsidRPr="001526C2">
              <w:t>/</w:t>
            </w:r>
            <w:r w:rsidR="00EE297E">
              <w:fldChar w:fldCharType="begin"/>
            </w:r>
            <w:r w:rsidR="00EE297E">
              <w:instrText>NUMPAGES</w:instrText>
            </w:r>
            <w:r w:rsidR="00EE297E">
              <w:fldChar w:fldCharType="separate"/>
            </w:r>
            <w:r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914EA" w14:textId="77777777" w:rsidR="004E3E06" w:rsidRDefault="004E3E06" w:rsidP="00360830">
      <w:r>
        <w:separator/>
      </w:r>
    </w:p>
  </w:footnote>
  <w:footnote w:type="continuationSeparator" w:id="0">
    <w:p w14:paraId="0F1C953F" w14:textId="77777777" w:rsidR="004E3E06" w:rsidRDefault="004E3E0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064D" w14:textId="40C0FD66" w:rsidR="009A6B24" w:rsidRPr="0087779A" w:rsidRDefault="00351AF0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Smlouva o dílo</w:t>
    </w:r>
  </w:p>
  <w:p w14:paraId="2AAA064E" w14:textId="3EA0F1A3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1F7EA8">
      <w:rPr>
        <w:sz w:val="20"/>
        <w:szCs w:val="20"/>
      </w:rPr>
      <w:t>zhotovitele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</w:t>
    </w:r>
    <w:r w:rsidR="00EE297E" w:rsidRPr="00EE297E">
      <w:rPr>
        <w:sz w:val="20"/>
        <w:szCs w:val="20"/>
        <w:highlight w:val="yellow"/>
      </w:rPr>
      <w:t>…………</w:t>
    </w:r>
  </w:p>
  <w:p w14:paraId="2AAA064F" w14:textId="3F62CE96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1F7EA8">
      <w:rPr>
        <w:sz w:val="20"/>
        <w:szCs w:val="20"/>
      </w:rPr>
      <w:t>objednatele</w:t>
    </w:r>
    <w:r w:rsidRPr="00EE297E">
      <w:rPr>
        <w:sz w:val="20"/>
        <w:szCs w:val="20"/>
      </w:rPr>
      <w:t>:</w:t>
    </w:r>
    <w:r w:rsidRPr="00EE297E">
      <w:rPr>
        <w:b/>
        <w:sz w:val="20"/>
        <w:szCs w:val="20"/>
      </w:rPr>
      <w:t xml:space="preserve"> </w:t>
    </w:r>
    <w:r w:rsidR="00351AF0">
      <w:t>DOD20190818</w:t>
    </w:r>
  </w:p>
  <w:p w14:paraId="2AAA0650" w14:textId="6310624C" w:rsidR="009A6B24" w:rsidRDefault="009A6B24" w:rsidP="00846A13">
    <w:pPr>
      <w:pStyle w:val="Zhlav"/>
      <w:jc w:val="left"/>
      <w:rPr>
        <w:noProof/>
        <w:lang w:eastAsia="cs-CZ"/>
      </w:rPr>
    </w:pPr>
    <w:r w:rsidRPr="00CF7595">
      <w:rPr>
        <w:sz w:val="20"/>
        <w:szCs w:val="20"/>
      </w:rPr>
      <w:t xml:space="preserve">Příloha č. </w:t>
    </w:r>
    <w:r w:rsidR="00A968E6">
      <w:rPr>
        <w:sz w:val="20"/>
        <w:szCs w:val="20"/>
      </w:rPr>
      <w:t>6 ZD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drawing>
        <wp:anchor distT="0" distB="0" distL="114300" distR="114300" simplePos="0" relativeHeight="251696640" behindDoc="0" locked="0" layoutInCell="1" allowOverlap="1" wp14:anchorId="2AAA0657" wp14:editId="2AAA065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0652" w14:textId="52BDE525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47488" behindDoc="0" locked="0" layoutInCell="1" allowOverlap="1" wp14:anchorId="2AAA0659" wp14:editId="2AAA065A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351AF0">
      <w:rPr>
        <w:sz w:val="24"/>
        <w:szCs w:val="24"/>
      </w:rPr>
      <w:t>Smlouva o dílo</w:t>
    </w:r>
  </w:p>
  <w:p w14:paraId="2AAA0653" w14:textId="6F49FA9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1F7EA8">
      <w:rPr>
        <w:sz w:val="20"/>
        <w:szCs w:val="20"/>
      </w:rPr>
      <w:t>zhotovitele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</w:t>
    </w:r>
    <w:r w:rsidR="00EE297E" w:rsidRPr="00EE297E">
      <w:rPr>
        <w:sz w:val="20"/>
        <w:szCs w:val="20"/>
        <w:highlight w:val="yellow"/>
      </w:rPr>
      <w:t>……………</w:t>
    </w:r>
  </w:p>
  <w:p w14:paraId="2AAA0654" w14:textId="041F6F2A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1F7EA8">
      <w:rPr>
        <w:sz w:val="20"/>
        <w:szCs w:val="20"/>
      </w:rPr>
      <w:t>objednatele</w:t>
    </w:r>
    <w:r w:rsidRPr="00EE297E">
      <w:rPr>
        <w:sz w:val="20"/>
        <w:szCs w:val="20"/>
      </w:rPr>
      <w:t>:</w:t>
    </w:r>
    <w:r w:rsidRPr="00EE297E">
      <w:rPr>
        <w:b/>
        <w:sz w:val="20"/>
        <w:szCs w:val="20"/>
      </w:rPr>
      <w:t xml:space="preserve"> </w:t>
    </w:r>
    <w:r w:rsidR="00351AF0" w:rsidRPr="00351AF0">
      <w:rPr>
        <w:sz w:val="20"/>
        <w:szCs w:val="20"/>
      </w:rPr>
      <w:t>DOD20190818</w:t>
    </w:r>
  </w:p>
  <w:p w14:paraId="2AAA0655" w14:textId="0697DA99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726069">
      <w:rPr>
        <w:sz w:val="20"/>
        <w:szCs w:val="20"/>
      </w:rPr>
      <w:t>6 ZD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1268C"/>
    <w:rsid w:val="00020CCD"/>
    <w:rsid w:val="0007345D"/>
    <w:rsid w:val="000A59BF"/>
    <w:rsid w:val="000C4E61"/>
    <w:rsid w:val="000C5B9D"/>
    <w:rsid w:val="000D25B9"/>
    <w:rsid w:val="00110139"/>
    <w:rsid w:val="001317D7"/>
    <w:rsid w:val="00133623"/>
    <w:rsid w:val="00145A19"/>
    <w:rsid w:val="001526C2"/>
    <w:rsid w:val="001631D6"/>
    <w:rsid w:val="001A45E7"/>
    <w:rsid w:val="001B3CDB"/>
    <w:rsid w:val="001E4DD0"/>
    <w:rsid w:val="001F4F7D"/>
    <w:rsid w:val="001F7EA8"/>
    <w:rsid w:val="0022495B"/>
    <w:rsid w:val="00230E86"/>
    <w:rsid w:val="00232D7D"/>
    <w:rsid w:val="002562C6"/>
    <w:rsid w:val="00271EB9"/>
    <w:rsid w:val="00276D8B"/>
    <w:rsid w:val="0029663E"/>
    <w:rsid w:val="002B2000"/>
    <w:rsid w:val="002B73A0"/>
    <w:rsid w:val="002C08F2"/>
    <w:rsid w:val="002C3DE4"/>
    <w:rsid w:val="002D15AB"/>
    <w:rsid w:val="003008B5"/>
    <w:rsid w:val="003078A2"/>
    <w:rsid w:val="003243C8"/>
    <w:rsid w:val="00351AF0"/>
    <w:rsid w:val="00360830"/>
    <w:rsid w:val="00362826"/>
    <w:rsid w:val="00370917"/>
    <w:rsid w:val="003A268A"/>
    <w:rsid w:val="003B74C1"/>
    <w:rsid w:val="003C0EB6"/>
    <w:rsid w:val="003C3F32"/>
    <w:rsid w:val="003C55AE"/>
    <w:rsid w:val="003D02B6"/>
    <w:rsid w:val="003D15BD"/>
    <w:rsid w:val="003D2F80"/>
    <w:rsid w:val="003F2FA4"/>
    <w:rsid w:val="003F530B"/>
    <w:rsid w:val="00450110"/>
    <w:rsid w:val="004661F2"/>
    <w:rsid w:val="004866CA"/>
    <w:rsid w:val="00497284"/>
    <w:rsid w:val="004A260A"/>
    <w:rsid w:val="004B2C8D"/>
    <w:rsid w:val="004D0094"/>
    <w:rsid w:val="004E24FA"/>
    <w:rsid w:val="004E3E06"/>
    <w:rsid w:val="004E694D"/>
    <w:rsid w:val="004F5F64"/>
    <w:rsid w:val="005064EB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26069"/>
    <w:rsid w:val="007417BF"/>
    <w:rsid w:val="00794F98"/>
    <w:rsid w:val="007B131A"/>
    <w:rsid w:val="007C358B"/>
    <w:rsid w:val="007D0AC0"/>
    <w:rsid w:val="007D2F14"/>
    <w:rsid w:val="007E7DC1"/>
    <w:rsid w:val="007F6027"/>
    <w:rsid w:val="00802B34"/>
    <w:rsid w:val="008034E1"/>
    <w:rsid w:val="00811B71"/>
    <w:rsid w:val="008205C6"/>
    <w:rsid w:val="00832218"/>
    <w:rsid w:val="00834987"/>
    <w:rsid w:val="00835590"/>
    <w:rsid w:val="00837A5E"/>
    <w:rsid w:val="00845525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0676"/>
    <w:rsid w:val="008C6EBD"/>
    <w:rsid w:val="008F0855"/>
    <w:rsid w:val="009163F5"/>
    <w:rsid w:val="00932BB7"/>
    <w:rsid w:val="00962141"/>
    <w:rsid w:val="00966664"/>
    <w:rsid w:val="0098101F"/>
    <w:rsid w:val="009A6B24"/>
    <w:rsid w:val="009B7CF2"/>
    <w:rsid w:val="009C0A96"/>
    <w:rsid w:val="009C72FB"/>
    <w:rsid w:val="009D095C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968E6"/>
    <w:rsid w:val="00AA473F"/>
    <w:rsid w:val="00AA6ACD"/>
    <w:rsid w:val="00AB1A8B"/>
    <w:rsid w:val="00AD0597"/>
    <w:rsid w:val="00AD4108"/>
    <w:rsid w:val="00AF2968"/>
    <w:rsid w:val="00B06CCA"/>
    <w:rsid w:val="00B12706"/>
    <w:rsid w:val="00B15006"/>
    <w:rsid w:val="00B31897"/>
    <w:rsid w:val="00B63507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3E3D"/>
    <w:rsid w:val="00CB5F7B"/>
    <w:rsid w:val="00CE6C4F"/>
    <w:rsid w:val="00CF7595"/>
    <w:rsid w:val="00D24B69"/>
    <w:rsid w:val="00D85B54"/>
    <w:rsid w:val="00D92C11"/>
    <w:rsid w:val="00D944C9"/>
    <w:rsid w:val="00DB43F2"/>
    <w:rsid w:val="00DB64BA"/>
    <w:rsid w:val="00DC255F"/>
    <w:rsid w:val="00E45372"/>
    <w:rsid w:val="00E66AC2"/>
    <w:rsid w:val="00E76CCD"/>
    <w:rsid w:val="00E84CC2"/>
    <w:rsid w:val="00E92E61"/>
    <w:rsid w:val="00E97538"/>
    <w:rsid w:val="00EA507D"/>
    <w:rsid w:val="00EA6B11"/>
    <w:rsid w:val="00EB74CE"/>
    <w:rsid w:val="00EC3581"/>
    <w:rsid w:val="00EC7FE4"/>
    <w:rsid w:val="00ED22CA"/>
    <w:rsid w:val="00EE297E"/>
    <w:rsid w:val="00EE2F17"/>
    <w:rsid w:val="00F04EA3"/>
    <w:rsid w:val="00F234B1"/>
    <w:rsid w:val="00F26F99"/>
    <w:rsid w:val="00F539F2"/>
    <w:rsid w:val="00F7368A"/>
    <w:rsid w:val="00F7509E"/>
    <w:rsid w:val="00F833E7"/>
    <w:rsid w:val="00F86022"/>
    <w:rsid w:val="00F94B91"/>
    <w:rsid w:val="00F97F7F"/>
    <w:rsid w:val="00FE473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AA061A"/>
  <w15:docId w15:val="{94876632-4C10-4A90-BE47-223D1FFF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5187F-5F11-4EA8-9897-86EEF6C5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766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3</cp:revision>
  <cp:lastPrinted>2015-04-20T05:50:00Z</cp:lastPrinted>
  <dcterms:created xsi:type="dcterms:W3CDTF">2020-02-24T13:03:00Z</dcterms:created>
  <dcterms:modified xsi:type="dcterms:W3CDTF">2020-02-24T14:06:00Z</dcterms:modified>
</cp:coreProperties>
</file>