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F6C36C" w14:textId="77777777" w:rsidR="00C32AB2" w:rsidRDefault="00C32AB2" w:rsidP="00C32AB2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Traťovy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́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úsek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Fričova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Zahrádky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Pr="00E66CA1">
        <w:rPr>
          <w:rFonts w:ascii="Calibri" w:hAnsi="Calibri" w:cs="Calibri"/>
          <w:b/>
          <w:sz w:val="22"/>
          <w:szCs w:val="22"/>
        </w:rPr>
        <w:t>Zvyšováni</w:t>
      </w:r>
      <w:proofErr w:type="spellEnd"/>
      <w:r w:rsidRPr="00E66CA1">
        <w:rPr>
          <w:rFonts w:ascii="Calibri" w:hAnsi="Calibri" w:cs="Calibri"/>
          <w:b/>
          <w:sz w:val="22"/>
          <w:szCs w:val="22"/>
        </w:rPr>
        <w:t>́ rychlosti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307BE4C5" w14:textId="77777777" w:rsidR="0073129E" w:rsidRPr="0073129E" w:rsidRDefault="0073129E" w:rsidP="00823BAD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6147C" w14:textId="77777777" w:rsidR="00ED63F5" w:rsidRDefault="00ED63F5" w:rsidP="0024368F">
      <w:r>
        <w:separator/>
      </w:r>
    </w:p>
  </w:endnote>
  <w:endnote w:type="continuationSeparator" w:id="0">
    <w:p w14:paraId="086F8E92" w14:textId="77777777" w:rsidR="00ED63F5" w:rsidRDefault="00ED63F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BAF18" w14:textId="77777777" w:rsidR="00ED63F5" w:rsidRDefault="00ED63F5" w:rsidP="0024368F">
      <w:r>
        <w:separator/>
      </w:r>
    </w:p>
  </w:footnote>
  <w:footnote w:type="continuationSeparator" w:id="0">
    <w:p w14:paraId="03F02E85" w14:textId="77777777" w:rsidR="00ED63F5" w:rsidRDefault="00ED63F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4017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23BA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2AB2"/>
    <w:rsid w:val="00C4021E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3F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530F6-CD60-4BB8-9AAB-2F5C63C4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Červenková Jana</cp:lastModifiedBy>
  <cp:revision>2</cp:revision>
  <cp:lastPrinted>2012-06-13T06:30:00Z</cp:lastPrinted>
  <dcterms:created xsi:type="dcterms:W3CDTF">2020-02-28T06:42:00Z</dcterms:created>
  <dcterms:modified xsi:type="dcterms:W3CDTF">2020-02-28T06:42:00Z</dcterms:modified>
</cp:coreProperties>
</file>