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3DF3" w14:textId="77777777" w:rsidR="00D453F1" w:rsidRDefault="00D453F1" w:rsidP="00D453F1">
      <w:pPr>
        <w:jc w:val="right"/>
        <w:rPr>
          <w:rFonts w:ascii="Arial" w:hAnsi="Arial" w:cs="Arial"/>
          <w:b/>
          <w:sz w:val="22"/>
          <w:szCs w:val="22"/>
        </w:rPr>
      </w:pPr>
      <w:r w:rsidRPr="00D3701B">
        <w:rPr>
          <w:rFonts w:ascii="Arial" w:hAnsi="Arial" w:cs="Arial"/>
          <w:b/>
          <w:sz w:val="22"/>
          <w:szCs w:val="22"/>
        </w:rPr>
        <w:t xml:space="preserve">Příloha </w:t>
      </w:r>
      <w:r>
        <w:rPr>
          <w:rFonts w:ascii="Arial" w:hAnsi="Arial" w:cs="Arial"/>
          <w:b/>
          <w:sz w:val="22"/>
          <w:szCs w:val="22"/>
        </w:rPr>
        <w:t xml:space="preserve">č. </w:t>
      </w:r>
      <w:r w:rsidR="00C6029F">
        <w:rPr>
          <w:rFonts w:ascii="Arial" w:hAnsi="Arial" w:cs="Arial"/>
          <w:b/>
          <w:sz w:val="22"/>
          <w:szCs w:val="22"/>
        </w:rPr>
        <w:t>2</w:t>
      </w:r>
      <w:r w:rsidR="00456F6C">
        <w:rPr>
          <w:rFonts w:ascii="Arial" w:hAnsi="Arial" w:cs="Arial"/>
          <w:b/>
          <w:sz w:val="22"/>
          <w:szCs w:val="22"/>
        </w:rPr>
        <w:t xml:space="preserve"> </w:t>
      </w:r>
      <w:r w:rsidR="00D12E50">
        <w:rPr>
          <w:rFonts w:ascii="Arial" w:hAnsi="Arial" w:cs="Arial"/>
          <w:b/>
          <w:sz w:val="22"/>
          <w:szCs w:val="22"/>
        </w:rPr>
        <w:t>zadávací dokumentace</w:t>
      </w:r>
      <w:r w:rsidR="00063F39">
        <w:rPr>
          <w:rFonts w:ascii="Arial" w:hAnsi="Arial" w:cs="Arial"/>
          <w:b/>
          <w:sz w:val="22"/>
          <w:szCs w:val="22"/>
        </w:rPr>
        <w:t xml:space="preserve"> (příloha č. 1 Kupní smlouvy)</w:t>
      </w:r>
    </w:p>
    <w:p w14:paraId="05D354FE" w14:textId="77777777" w:rsidR="00D453F1" w:rsidRPr="00D3701B" w:rsidRDefault="00D453F1" w:rsidP="00D453F1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2143"/>
        <w:gridCol w:w="1819"/>
      </w:tblGrid>
      <w:tr w:rsidR="00D453F1" w:rsidRPr="00D3701B" w14:paraId="4B352EA2" w14:textId="77777777" w:rsidTr="002C3D67">
        <w:trPr>
          <w:trHeight w:val="315"/>
        </w:trPr>
        <w:tc>
          <w:tcPr>
            <w:tcW w:w="9062" w:type="dxa"/>
            <w:gridSpan w:val="3"/>
            <w:shd w:val="clear" w:color="auto" w:fill="auto"/>
            <w:noWrap/>
            <w:hideMark/>
          </w:tcPr>
          <w:p w14:paraId="17705337" w14:textId="77777777" w:rsidR="00D453F1" w:rsidRPr="00D3701B" w:rsidRDefault="00C42D70" w:rsidP="00C42D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Technická s</w:t>
            </w:r>
            <w:r w:rsidR="00C6029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pecifikace </w:t>
            </w:r>
          </w:p>
        </w:tc>
      </w:tr>
      <w:tr w:rsidR="00D453F1" w:rsidRPr="00D3701B" w14:paraId="4E9D5E71" w14:textId="77777777" w:rsidTr="002C3D67">
        <w:trPr>
          <w:trHeight w:val="930"/>
        </w:trPr>
        <w:tc>
          <w:tcPr>
            <w:tcW w:w="5100" w:type="dxa"/>
            <w:vMerge w:val="restart"/>
            <w:shd w:val="clear" w:color="auto" w:fill="auto"/>
            <w:vAlign w:val="center"/>
            <w:hideMark/>
          </w:tcPr>
          <w:p w14:paraId="524AEBE5" w14:textId="77777777" w:rsidR="00D453F1" w:rsidRPr="00D3701B" w:rsidRDefault="00D453F1" w:rsidP="00642D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01B"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1F489160" w14:textId="77777777" w:rsidR="00D453F1" w:rsidRPr="00D3701B" w:rsidRDefault="00D453F1" w:rsidP="00642D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01B">
              <w:rPr>
                <w:rFonts w:ascii="Arial" w:hAnsi="Arial" w:cs="Arial"/>
                <w:b/>
                <w:bCs/>
                <w:sz w:val="22"/>
                <w:szCs w:val="22"/>
              </w:rPr>
              <w:t>Požadavek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14:paraId="3DFDD9E8" w14:textId="77777777" w:rsidR="00D453F1" w:rsidRPr="00D3701B" w:rsidRDefault="00D453F1" w:rsidP="00642D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01B">
              <w:rPr>
                <w:rFonts w:ascii="Arial" w:hAnsi="Arial" w:cs="Arial"/>
                <w:b/>
                <w:bCs/>
                <w:sz w:val="22"/>
                <w:szCs w:val="22"/>
              </w:rPr>
              <w:t>Nabídka-doplní uchazeč</w:t>
            </w:r>
            <w:r w:rsidRPr="00D3701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ano/ne, příp. číselnou hodnotu</w:t>
            </w:r>
          </w:p>
        </w:tc>
      </w:tr>
      <w:tr w:rsidR="00D453F1" w:rsidRPr="00D3701B" w14:paraId="5E289229" w14:textId="77777777" w:rsidTr="002C3D67">
        <w:trPr>
          <w:trHeight w:val="509"/>
        </w:trPr>
        <w:tc>
          <w:tcPr>
            <w:tcW w:w="5100" w:type="dxa"/>
            <w:vMerge/>
            <w:shd w:val="clear" w:color="auto" w:fill="auto"/>
            <w:hideMark/>
          </w:tcPr>
          <w:p w14:paraId="063CE1A2" w14:textId="77777777" w:rsidR="00D453F1" w:rsidRPr="00D3701B" w:rsidRDefault="00D453F1" w:rsidP="00642D1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14:paraId="68A8A963" w14:textId="77777777" w:rsidR="00D453F1" w:rsidRPr="00D3701B" w:rsidRDefault="00D453F1" w:rsidP="00642D1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  <w:hideMark/>
          </w:tcPr>
          <w:p w14:paraId="29773B3E" w14:textId="77777777" w:rsidR="00D453F1" w:rsidRPr="00D3701B" w:rsidRDefault="00D453F1" w:rsidP="00642D1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5C2F" w:rsidRPr="00D3701B" w14:paraId="448DAAAC" w14:textId="77777777" w:rsidTr="009A714F">
        <w:trPr>
          <w:trHeight w:val="509"/>
        </w:trPr>
        <w:tc>
          <w:tcPr>
            <w:tcW w:w="9062" w:type="dxa"/>
            <w:gridSpan w:val="3"/>
            <w:shd w:val="clear" w:color="auto" w:fill="A5A5A5" w:themeFill="accent3"/>
            <w:vAlign w:val="center"/>
          </w:tcPr>
          <w:p w14:paraId="07F1065C" w14:textId="6C4DBC11" w:rsidR="00FA5C2F" w:rsidRPr="009A714F" w:rsidRDefault="00C6459E" w:rsidP="008609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75 </w:t>
            </w:r>
            <w:r w:rsidR="00FA5C2F" w:rsidRPr="009A714F">
              <w:rPr>
                <w:rFonts w:ascii="Arial" w:hAnsi="Arial" w:cs="Arial"/>
                <w:b/>
                <w:bCs/>
                <w:sz w:val="22"/>
                <w:szCs w:val="22"/>
              </w:rPr>
              <w:t>kusů nových elektricky polohovatelných a nastavitelných lůžek</w:t>
            </w:r>
            <w:r w:rsidR="00C054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 nízkou ložnou plochou</w:t>
            </w:r>
          </w:p>
        </w:tc>
      </w:tr>
      <w:tr w:rsidR="00B66E00" w:rsidRPr="00D3701B" w14:paraId="698BC461" w14:textId="77777777" w:rsidTr="00492C20">
        <w:trPr>
          <w:trHeight w:val="509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531F0EE8" w14:textId="77777777" w:rsidR="00B66E00" w:rsidRPr="00F84EAB" w:rsidRDefault="00B66E00" w:rsidP="00492C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Požadované rozměry a nastavení 70 kusů lůžek</w:t>
            </w:r>
          </w:p>
        </w:tc>
      </w:tr>
      <w:tr w:rsidR="00B66E00" w:rsidRPr="00D3701B" w14:paraId="56B93067" w14:textId="77777777" w:rsidTr="00492C20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31F99EDF" w14:textId="77777777" w:rsidR="00B66E00" w:rsidRPr="00C6459E" w:rsidRDefault="00B66E00" w:rsidP="00492C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Vnější rozměry lůžka 106 x 208 cm, tolerance maximálně +/- 2 cm</w:t>
            </w:r>
          </w:p>
          <w:p w14:paraId="50509E7D" w14:textId="77777777" w:rsidR="00B66E00" w:rsidRPr="00C6459E" w:rsidRDefault="00B66E00" w:rsidP="00492C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3FDCF435" w14:textId="77777777" w:rsidR="00B66E00" w:rsidRPr="00C6459E" w:rsidRDefault="00B66E00" w:rsidP="00492C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59E">
              <w:rPr>
                <w:rFonts w:ascii="Arial" w:hAnsi="Arial" w:cs="Arial"/>
                <w:b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1A916415" w14:textId="77777777" w:rsidR="00B66E00" w:rsidRPr="00D3701B" w:rsidRDefault="00B66E00" w:rsidP="00492C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4B2D02FA" w14:textId="77777777" w:rsidTr="00492C20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1982B0CB" w14:textId="77777777" w:rsidR="00B66E00" w:rsidRPr="00C6459E" w:rsidRDefault="00B66E00" w:rsidP="00492C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 xml:space="preserve">Vnitřní rozměry ložné plochy 200 x 86 cm, tolerance maximálně +/- 2 cm, 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5C51943" w14:textId="77777777" w:rsidR="00B66E00" w:rsidRDefault="00B66E00" w:rsidP="00492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3566FE0D" w14:textId="77777777" w:rsidR="00B66E00" w:rsidRPr="00D3701B" w:rsidRDefault="00B66E00" w:rsidP="00492C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59E96982" w14:textId="77777777" w:rsidTr="00492C20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18D80AE3" w14:textId="77777777" w:rsidR="00B66E00" w:rsidRPr="00C6459E" w:rsidRDefault="00B66E00" w:rsidP="00492C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Nosnost lůžka min. 200 kg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32666AE" w14:textId="77777777" w:rsidR="00B66E00" w:rsidRDefault="00B66E00" w:rsidP="00492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633DEE3C" w14:textId="77777777" w:rsidR="00B66E00" w:rsidRPr="00D3701B" w:rsidRDefault="00B66E00" w:rsidP="00492C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55A23B0A" w14:textId="77777777" w:rsidTr="00492C20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6A8187C6" w14:textId="77777777" w:rsidR="00B66E00" w:rsidRPr="00C6459E" w:rsidRDefault="00B66E00" w:rsidP="00492C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Střední automatická poloha l</w:t>
            </w:r>
            <w:r>
              <w:rPr>
                <w:rFonts w:ascii="Arial" w:hAnsi="Arial" w:cs="Arial"/>
                <w:bCs/>
                <w:sz w:val="22"/>
                <w:szCs w:val="22"/>
              </w:rPr>
              <w:t>ů</w:t>
            </w:r>
            <w:r w:rsidRPr="00C6459E">
              <w:rPr>
                <w:rFonts w:ascii="Arial" w:hAnsi="Arial" w:cs="Arial"/>
                <w:bCs/>
                <w:sz w:val="22"/>
                <w:szCs w:val="22"/>
              </w:rPr>
              <w:t>žka min. 80 cm (+/-2cm)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642B82F" w14:textId="77777777" w:rsidR="00B66E00" w:rsidRPr="0078185E" w:rsidRDefault="00B66E00" w:rsidP="00492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48A0A336" w14:textId="77777777" w:rsidR="00B66E00" w:rsidRPr="00D3701B" w:rsidRDefault="00B66E00" w:rsidP="00492C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74EF0CBA" w14:textId="77777777" w:rsidTr="00492C20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4BBFC21A" w14:textId="77777777" w:rsidR="00B66E00" w:rsidRPr="00C6459E" w:rsidRDefault="00B66E00" w:rsidP="00492C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Spodní poloha lůžka max. 25 cm, tolerance +/- 2 cm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68646A0" w14:textId="77777777" w:rsidR="00B66E00" w:rsidRDefault="00B66E00" w:rsidP="00492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3850202C" w14:textId="77777777" w:rsidR="00B66E00" w:rsidRPr="00D3701B" w:rsidRDefault="00B66E00" w:rsidP="00492C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4D615FA6" w14:textId="77777777" w:rsidTr="00492C20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11C8261F" w14:textId="77777777" w:rsidR="00B66E00" w:rsidRPr="00C6459E" w:rsidRDefault="00B66E00" w:rsidP="00492C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Automatické zastavení lůžka ve střední poloze, výška ložné plochy od země 40 cm (+/-2 cm) pro bezpečnou mobilizaci klientů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66B3220" w14:textId="77777777" w:rsidR="00B66E00" w:rsidRPr="0078185E" w:rsidRDefault="00B66E00" w:rsidP="00492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196EDEAD" w14:textId="77777777" w:rsidR="00B66E00" w:rsidRPr="00D3701B" w:rsidRDefault="00B66E00" w:rsidP="00492C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6C46782D" w14:textId="77777777" w:rsidTr="00492C20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2B9F441D" w14:textId="77777777" w:rsidR="00B66E00" w:rsidRPr="00C6459E" w:rsidRDefault="00B66E00" w:rsidP="00492C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Horní poloha lůžka min. 80 cm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804DA17" w14:textId="77777777" w:rsidR="00B66E00" w:rsidRDefault="00B66E00" w:rsidP="00492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0D2F57C2" w14:textId="77777777" w:rsidR="00B66E00" w:rsidRPr="00D3701B" w:rsidRDefault="00B66E00" w:rsidP="00492C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5C2F" w:rsidRPr="00D3701B" w14:paraId="75024BC9" w14:textId="77777777" w:rsidTr="002C3D67">
        <w:trPr>
          <w:trHeight w:val="509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09D96B9E" w14:textId="46D0DF39" w:rsidR="00FA5C2F" w:rsidRPr="00F84EAB" w:rsidRDefault="00C6459E" w:rsidP="00FA5C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Požadované rozměry a nastavení</w:t>
            </w:r>
            <w:r w:rsidR="00B66E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kusů lůžek</w:t>
            </w:r>
          </w:p>
        </w:tc>
      </w:tr>
      <w:tr w:rsidR="00FA5C2F" w:rsidRPr="00D3701B" w14:paraId="0AAFDF9A" w14:textId="77777777" w:rsidTr="002C3D67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7422517B" w14:textId="6D3573FD" w:rsidR="00FA5C2F" w:rsidRPr="00C6459E" w:rsidRDefault="00FA5C2F" w:rsidP="00FA5C2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Vnější rozměry lůžka 1</w:t>
            </w:r>
            <w:r w:rsidR="00B66E00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C6459E">
              <w:rPr>
                <w:rFonts w:ascii="Arial" w:hAnsi="Arial" w:cs="Arial"/>
                <w:bCs/>
                <w:sz w:val="22"/>
                <w:szCs w:val="22"/>
              </w:rPr>
              <w:t xml:space="preserve"> x 20</w:t>
            </w:r>
            <w:r w:rsidR="00C6459E" w:rsidRPr="00C6459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C6459E">
              <w:rPr>
                <w:rFonts w:ascii="Arial" w:hAnsi="Arial" w:cs="Arial"/>
                <w:bCs/>
                <w:sz w:val="22"/>
                <w:szCs w:val="22"/>
              </w:rPr>
              <w:t xml:space="preserve"> cm, tolerance maximálně +/- 2 cm</w:t>
            </w:r>
          </w:p>
          <w:p w14:paraId="639CD870" w14:textId="77777777" w:rsidR="00FA5C2F" w:rsidRPr="00C6459E" w:rsidRDefault="00FA5C2F" w:rsidP="00FA5C2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13282B2A" w14:textId="77777777" w:rsidR="00FA5C2F" w:rsidRPr="00C6459E" w:rsidRDefault="00FA5C2F" w:rsidP="00FA5C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59E">
              <w:rPr>
                <w:rFonts w:ascii="Arial" w:hAnsi="Arial" w:cs="Arial"/>
                <w:b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070CA202" w14:textId="77777777" w:rsidR="00FA5C2F" w:rsidRPr="00D3701B" w:rsidRDefault="00FA5C2F" w:rsidP="00FA5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5C2F" w:rsidRPr="00D3701B" w14:paraId="386CF1B8" w14:textId="77777777" w:rsidTr="002C3D67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1821C541" w14:textId="1E14E927" w:rsidR="00FA5C2F" w:rsidRPr="00C6459E" w:rsidRDefault="00FA5C2F" w:rsidP="007762B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 xml:space="preserve">Vnitřní rozměry ložné plochy 200 x </w:t>
            </w:r>
            <w:r w:rsidR="00B66E00">
              <w:rPr>
                <w:rFonts w:ascii="Arial" w:hAnsi="Arial" w:cs="Arial"/>
                <w:bCs/>
                <w:sz w:val="22"/>
                <w:szCs w:val="22"/>
              </w:rPr>
              <w:t>100</w:t>
            </w:r>
            <w:r w:rsidRPr="00C6459E">
              <w:rPr>
                <w:rFonts w:ascii="Arial" w:hAnsi="Arial" w:cs="Arial"/>
                <w:bCs/>
                <w:sz w:val="22"/>
                <w:szCs w:val="22"/>
              </w:rPr>
              <w:t xml:space="preserve"> cm, tolerance maximálně +/- 2 cm, 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2990BD4" w14:textId="77777777" w:rsidR="00FA5C2F" w:rsidRDefault="00FA5C2F" w:rsidP="00FA5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2467AD38" w14:textId="77777777" w:rsidR="00FA5C2F" w:rsidRPr="00D3701B" w:rsidRDefault="00FA5C2F" w:rsidP="00FA5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5C2F" w:rsidRPr="00D3701B" w14:paraId="4536DDCE" w14:textId="77777777" w:rsidTr="002C3D67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0098594B" w14:textId="00808D53" w:rsidR="00FA5C2F" w:rsidRPr="00C6459E" w:rsidRDefault="00FA5C2F" w:rsidP="00FA5C2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 xml:space="preserve">Nosnost lůžka min. </w:t>
            </w:r>
            <w:r w:rsidR="007762BB" w:rsidRPr="00C6459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6459E" w:rsidRPr="00C6459E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C6459E">
              <w:rPr>
                <w:rFonts w:ascii="Arial" w:hAnsi="Arial" w:cs="Arial"/>
                <w:bCs/>
                <w:sz w:val="22"/>
                <w:szCs w:val="22"/>
              </w:rPr>
              <w:t>0 kg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FA64AEB" w14:textId="77777777" w:rsidR="00FA5C2F" w:rsidRDefault="00FA5C2F" w:rsidP="00FA5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599506E8" w14:textId="77777777" w:rsidR="00FA5C2F" w:rsidRPr="00D3701B" w:rsidRDefault="00FA5C2F" w:rsidP="00FA5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5C2F" w:rsidRPr="00D3701B" w14:paraId="1336AD39" w14:textId="77777777" w:rsidTr="002C3D67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2C35A2B4" w14:textId="59A74AEB" w:rsidR="00FA5C2F" w:rsidRPr="00C6459E" w:rsidRDefault="00C6459E" w:rsidP="00FA5C2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Střední automatická poloha l</w:t>
            </w:r>
            <w:r w:rsidR="00B66E00">
              <w:rPr>
                <w:rFonts w:ascii="Arial" w:hAnsi="Arial" w:cs="Arial"/>
                <w:bCs/>
                <w:sz w:val="22"/>
                <w:szCs w:val="22"/>
              </w:rPr>
              <w:t>ů</w:t>
            </w:r>
            <w:r w:rsidRPr="00C6459E">
              <w:rPr>
                <w:rFonts w:ascii="Arial" w:hAnsi="Arial" w:cs="Arial"/>
                <w:bCs/>
                <w:sz w:val="22"/>
                <w:szCs w:val="22"/>
              </w:rPr>
              <w:t>žka min. 80 cm (+/-2cm)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0AF9B66" w14:textId="77777777" w:rsidR="00FA5C2F" w:rsidRPr="0078185E" w:rsidRDefault="00FA5C2F" w:rsidP="00FA5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0BE960E3" w14:textId="77777777" w:rsidR="00FA5C2F" w:rsidRPr="00D3701B" w:rsidRDefault="00FA5C2F" w:rsidP="00FA5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5C2F" w:rsidRPr="00D3701B" w14:paraId="30173E3F" w14:textId="77777777" w:rsidTr="002C3D67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33A0257F" w14:textId="77777777" w:rsidR="00FA5C2F" w:rsidRPr="00C6459E" w:rsidRDefault="00FA5C2F" w:rsidP="006E56D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 xml:space="preserve">Spodní poloha lůžka max. </w:t>
            </w:r>
            <w:r w:rsidR="006E56DA" w:rsidRPr="00C6459E"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Pr="00C6459E">
              <w:rPr>
                <w:rFonts w:ascii="Arial" w:hAnsi="Arial" w:cs="Arial"/>
                <w:bCs/>
                <w:sz w:val="22"/>
                <w:szCs w:val="22"/>
              </w:rPr>
              <w:t xml:space="preserve"> cm</w:t>
            </w:r>
            <w:r w:rsidR="006E56DA" w:rsidRPr="00C6459E">
              <w:rPr>
                <w:rFonts w:ascii="Arial" w:hAnsi="Arial" w:cs="Arial"/>
                <w:bCs/>
                <w:sz w:val="22"/>
                <w:szCs w:val="22"/>
              </w:rPr>
              <w:t>, tolerance +/- 2 cm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1CB3F0C" w14:textId="77777777" w:rsidR="00FA5C2F" w:rsidRDefault="00FA5C2F" w:rsidP="00FA5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0D3E74E5" w14:textId="77777777" w:rsidR="00FA5C2F" w:rsidRPr="00D3701B" w:rsidRDefault="00FA5C2F" w:rsidP="00FA5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5C2F" w:rsidRPr="00D3701B" w14:paraId="1C6B9994" w14:textId="77777777" w:rsidTr="002C3D67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06BBD48D" w14:textId="77777777" w:rsidR="00FA5C2F" w:rsidRPr="00C6459E" w:rsidRDefault="00FA5C2F" w:rsidP="00FA5C2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 xml:space="preserve">Automatické zastavení lůžka ve střední poloze, výška </w:t>
            </w:r>
            <w:r w:rsidR="006E56DA" w:rsidRPr="00C6459E">
              <w:rPr>
                <w:rFonts w:ascii="Arial" w:hAnsi="Arial" w:cs="Arial"/>
                <w:bCs/>
                <w:sz w:val="22"/>
                <w:szCs w:val="22"/>
              </w:rPr>
              <w:t xml:space="preserve">ložné plochy </w:t>
            </w:r>
            <w:r w:rsidRPr="00C6459E">
              <w:rPr>
                <w:rFonts w:ascii="Arial" w:hAnsi="Arial" w:cs="Arial"/>
                <w:bCs/>
                <w:sz w:val="22"/>
                <w:szCs w:val="22"/>
              </w:rPr>
              <w:t>od země 40 cm (+/-2 cm) pro bezpečnou mobilizaci klientů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ED5DAA5" w14:textId="77777777" w:rsidR="00FA5C2F" w:rsidRPr="0078185E" w:rsidRDefault="00FA5C2F" w:rsidP="00FA5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1D31D957" w14:textId="77777777" w:rsidR="00FA5C2F" w:rsidRPr="00D3701B" w:rsidRDefault="00FA5C2F" w:rsidP="00FA5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5C2F" w:rsidRPr="00D3701B" w14:paraId="77E125BD" w14:textId="77777777" w:rsidTr="002C3D67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66EF745E" w14:textId="77777777" w:rsidR="00FA5C2F" w:rsidRPr="00C6459E" w:rsidRDefault="00FA5C2F" w:rsidP="00FA5C2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Horní poloha lůžka min. 80 cm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B501D6F" w14:textId="77777777" w:rsidR="00FA5C2F" w:rsidRDefault="00FA5C2F" w:rsidP="00FA5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1B85D24A" w14:textId="77777777" w:rsidR="00FA5C2F" w:rsidRPr="00D3701B" w:rsidRDefault="00FA5C2F" w:rsidP="00FA5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59E" w:rsidRPr="00D3701B" w14:paraId="7E85C857" w14:textId="77777777" w:rsidTr="0012689B">
        <w:trPr>
          <w:trHeight w:val="509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4C5ACE0" w14:textId="23413704" w:rsidR="00C6459E" w:rsidRPr="00C6459E" w:rsidRDefault="00C6459E" w:rsidP="001268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459E">
              <w:rPr>
                <w:rFonts w:ascii="Arial" w:hAnsi="Arial" w:cs="Arial"/>
                <w:b/>
                <w:sz w:val="22"/>
                <w:szCs w:val="22"/>
              </w:rPr>
              <w:t>Ložná plocha lůžka</w:t>
            </w:r>
            <w:r w:rsidR="00B66E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66E00" w:rsidRPr="00D3701B" w14:paraId="11E5BA20" w14:textId="77777777" w:rsidTr="0012689B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11C69B7B" w14:textId="677431D4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 xml:space="preserve">ložná plocha rozdělena na 4 díly, střední díl pevný, díly ložné plochy jednoduše rozebíratelné, 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B47865E" w14:textId="2689A6EF" w:rsidR="00B66E00" w:rsidRPr="00B66E00" w:rsidRDefault="00B66E00" w:rsidP="00B66E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6E00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51FA7EF7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41B9D272" w14:textId="77777777" w:rsidTr="00492C20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5ECC7CA2" w14:textId="6FA883FB" w:rsidR="00B66E00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 10 kusů lůžek bude navíc</w:t>
            </w:r>
            <w:r w:rsidRPr="00C6459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5D64078" w14:textId="2EDC1897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 xml:space="preserve">opatřena navíc plastovými pohyblivými segmenty – terči, které se dají z ložné plochy jednoduše </w:t>
            </w:r>
            <w:r w:rsidRPr="00C6459E">
              <w:rPr>
                <w:rFonts w:ascii="Arial" w:hAnsi="Arial" w:cs="Arial"/>
                <w:bCs/>
                <w:sz w:val="22"/>
                <w:szCs w:val="22"/>
              </w:rPr>
              <w:lastRenderedPageBreak/>
              <w:t>demontovat a použít na jiné, libovolné lůžko stejného typu</w:t>
            </w:r>
          </w:p>
          <w:p w14:paraId="76695508" w14:textId="67771779" w:rsidR="00B66E00" w:rsidRPr="00C6459E" w:rsidRDefault="00B66E00" w:rsidP="00492C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1F01190" w14:textId="77777777" w:rsidR="00B66E00" w:rsidRPr="00B66E00" w:rsidRDefault="00B66E00" w:rsidP="00492C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6E00">
              <w:rPr>
                <w:rFonts w:ascii="Arial" w:hAnsi="Arial" w:cs="Arial"/>
                <w:bCs/>
                <w:sz w:val="22"/>
                <w:szCs w:val="22"/>
              </w:rPr>
              <w:lastRenderedPageBreak/>
              <w:t>Ano</w:t>
            </w:r>
          </w:p>
        </w:tc>
        <w:tc>
          <w:tcPr>
            <w:tcW w:w="1819" w:type="dxa"/>
            <w:shd w:val="clear" w:color="auto" w:fill="auto"/>
          </w:tcPr>
          <w:p w14:paraId="31DE8C51" w14:textId="77777777" w:rsidR="00B66E00" w:rsidRPr="00D3701B" w:rsidRDefault="00B66E00" w:rsidP="00492C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728F25E0" w14:textId="77777777" w:rsidTr="0012689B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799D4598" w14:textId="2919BBB5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 xml:space="preserve">vnitřní rozměry min. 200x86-90cm 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183CA7D" w14:textId="77777777" w:rsidR="00B66E00" w:rsidRPr="00C6459E" w:rsidRDefault="00B66E00" w:rsidP="00B66E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59E">
              <w:rPr>
                <w:rFonts w:ascii="Arial" w:hAnsi="Arial" w:cs="Arial"/>
                <w:b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57FBD109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5EDAB947" w14:textId="77777777" w:rsidTr="0012689B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224F476F" w14:textId="77777777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zádový díl musí mít délku minimálně 85 cm</w:t>
            </w:r>
          </w:p>
          <w:p w14:paraId="69ADBDF0" w14:textId="54DFA1CE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95CA077" w14:textId="77777777" w:rsidR="00B66E00" w:rsidRPr="00C6459E" w:rsidRDefault="00B66E00" w:rsidP="00B66E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59E">
              <w:rPr>
                <w:rFonts w:ascii="Arial" w:hAnsi="Arial" w:cs="Arial"/>
                <w:b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0184CDE0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7F4DFB6F" w14:textId="77777777" w:rsidTr="0012689B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0802CDC3" w14:textId="3B5DA2FE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mechanicky polohovatelný lýtkový díl v několika výškách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E9C5F2B" w14:textId="77777777" w:rsidR="00B66E00" w:rsidRPr="00C6459E" w:rsidRDefault="00B66E00" w:rsidP="00B66E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59E">
              <w:rPr>
                <w:rFonts w:ascii="Arial" w:hAnsi="Arial" w:cs="Arial"/>
                <w:b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7FFBF0B3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3F6FCA74" w14:textId="77777777" w:rsidTr="0012689B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6DB3CDA1" w14:textId="1BF83004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mechanicky polohovatelný lýtkový díl v několika výškách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5E48084" w14:textId="77777777" w:rsidR="00B66E00" w:rsidRPr="00C6459E" w:rsidRDefault="00B66E00" w:rsidP="00B66E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59E">
              <w:rPr>
                <w:rFonts w:ascii="Arial" w:hAnsi="Arial" w:cs="Arial"/>
                <w:b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4A231880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3E24E98B" w14:textId="77777777" w:rsidTr="0012689B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3EB6A9D2" w14:textId="1D9AEB55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pánevní díl na pevno, bez polohování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09DA36D" w14:textId="77777777" w:rsidR="00B66E00" w:rsidRPr="00C6459E" w:rsidRDefault="00B66E00" w:rsidP="00B66E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59E">
              <w:rPr>
                <w:rFonts w:ascii="Arial" w:hAnsi="Arial" w:cs="Arial"/>
                <w:b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3A9340AC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0C12EEDD" w14:textId="77777777" w:rsidTr="0012689B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04469FA9" w14:textId="042252D3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zádový díl musí mít délku minimálně 80 cm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467B771" w14:textId="77777777" w:rsidR="00B66E00" w:rsidRPr="00C6459E" w:rsidRDefault="00B66E00" w:rsidP="00B66E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59E">
              <w:rPr>
                <w:rFonts w:ascii="Arial" w:hAnsi="Arial" w:cs="Arial"/>
                <w:b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39F52180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5CE54906" w14:textId="77777777" w:rsidTr="0012689B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1CC7FED0" w14:textId="77777777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- možnost libovolného prodloužení lůžka min. o 20 cm bez nástroje, lankem u nižního dílu, tedy pouze jednou rukou U lůžek s oddělenými postranicemi</w:t>
            </w:r>
          </w:p>
          <w:p w14:paraId="4D625313" w14:textId="70DE574C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5019E1FC" w14:textId="77777777" w:rsidR="00B66E00" w:rsidRPr="00C6459E" w:rsidRDefault="00B66E00" w:rsidP="00B66E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59E">
              <w:rPr>
                <w:rFonts w:ascii="Arial" w:hAnsi="Arial" w:cs="Arial"/>
                <w:b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0BFF5179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7E36F955" w14:textId="77777777" w:rsidTr="0012689B">
        <w:trPr>
          <w:trHeight w:val="509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58422FF7" w14:textId="77777777" w:rsidR="00B66E00" w:rsidRPr="00C6459E" w:rsidRDefault="00B66E00" w:rsidP="00B66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459E">
              <w:rPr>
                <w:rFonts w:ascii="Arial" w:hAnsi="Arial" w:cs="Arial"/>
                <w:b/>
                <w:sz w:val="22"/>
                <w:szCs w:val="22"/>
              </w:rPr>
              <w:t>Postranice v polovině dělená (45 kusů)</w:t>
            </w:r>
          </w:p>
        </w:tc>
      </w:tr>
      <w:tr w:rsidR="00B66E00" w:rsidRPr="00D3701B" w14:paraId="47024BF5" w14:textId="77777777" w:rsidTr="0012689B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1E083395" w14:textId="77777777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 xml:space="preserve">4 postranice na celé lůžko v polovině dělené z hliníku s dřevěným madlem bez prostředního sloupku s pojistkou proti nechtěnému spuštění. 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BAF9ECA" w14:textId="77777777" w:rsidR="00B66E00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5B6B860B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17DF06BF" w14:textId="77777777" w:rsidTr="0012689B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3E28C86D" w14:textId="77777777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Nejvyšší výšková pozice s výškou horní hrany postranice min. 40 cm nad ložnou plochou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D9DCFF2" w14:textId="77777777" w:rsidR="00B66E00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6A3F424A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085D02E4" w14:textId="77777777" w:rsidTr="0012689B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62129C82" w14:textId="77777777" w:rsidR="00B66E00" w:rsidRPr="00C6459E" w:rsidRDefault="00B66E00" w:rsidP="00B66E00">
            <w:pPr>
              <w:pStyle w:val="Odstavecseseznamem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 xml:space="preserve">4 výškové pozice postranic s kontrolním bodem, zajišťujícím správné zajištění postranic 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7F0B203B" w14:textId="77777777" w:rsidR="00B66E00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68E0850C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2D95C1C5" w14:textId="77777777" w:rsidTr="0012689B">
        <w:trPr>
          <w:trHeight w:val="509"/>
        </w:trPr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49D06" w14:textId="77777777" w:rsidR="00B66E00" w:rsidRPr="00C6459E" w:rsidRDefault="00B66E00" w:rsidP="00B66E00">
            <w:pPr>
              <w:pStyle w:val="Odstavecseseznamem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Postranice nesmí v žádné poloze přesahovat půdorys lůžka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8D1DD" w14:textId="77777777" w:rsidR="00B66E00" w:rsidRPr="0078185E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14:paraId="46A7C74D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0E096BE5" w14:textId="77777777" w:rsidTr="002C3D67">
        <w:trPr>
          <w:trHeight w:val="509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371C118" w14:textId="0B71A5C0" w:rsidR="00B66E00" w:rsidRPr="00C6459E" w:rsidRDefault="00B66E00" w:rsidP="00B66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459E">
              <w:rPr>
                <w:rFonts w:ascii="Arial" w:hAnsi="Arial" w:cs="Arial"/>
                <w:b/>
                <w:sz w:val="22"/>
                <w:szCs w:val="22"/>
              </w:rPr>
              <w:t>Postranice jednoduchá průběžná (30 kusů)</w:t>
            </w:r>
          </w:p>
        </w:tc>
      </w:tr>
      <w:tr w:rsidR="00B66E00" w:rsidRPr="00D3701B" w14:paraId="0A6F08A2" w14:textId="77777777" w:rsidTr="0012689B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320C96CC" w14:textId="77777777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Dřevěné průběžné postranice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801CF5A" w14:textId="77777777" w:rsidR="00B66E00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687C7A5C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4B3BD02E" w14:textId="77777777" w:rsidTr="0012689B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60AAEB8B" w14:textId="65F6CA9F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C6459E">
              <w:rPr>
                <w:rFonts w:ascii="Arial" w:hAnsi="Arial" w:cs="Arial"/>
                <w:bCs/>
                <w:sz w:val="22"/>
                <w:szCs w:val="22"/>
              </w:rPr>
              <w:t xml:space="preserve"> výškové pozice postranic + možnost naklopení jen u jednoho čela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81B1248" w14:textId="77777777" w:rsidR="00B66E00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61992560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3254BFD7" w14:textId="77777777" w:rsidTr="0012689B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50AE5BA9" w14:textId="77777777" w:rsidR="00B66E00" w:rsidRPr="00C6459E" w:rsidRDefault="00B66E00" w:rsidP="00B66E00">
            <w:pPr>
              <w:pStyle w:val="Odstavecseseznamem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Ovladač lůžka jednoduchý s tištěnými piktogramy pro lepší orientaci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BFF5243" w14:textId="77777777" w:rsidR="00B66E00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1D03B573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6DB43762" w14:textId="77777777" w:rsidTr="0012689B">
        <w:trPr>
          <w:trHeight w:val="509"/>
        </w:trPr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06462" w14:textId="77777777" w:rsidR="00B66E00" w:rsidRPr="00C6459E" w:rsidRDefault="00B66E00" w:rsidP="00B66E00">
            <w:pPr>
              <w:pStyle w:val="Odstavecseseznamem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Opatření mechanickou ochranou proti nechtěnému polohování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7F62B" w14:textId="77777777" w:rsidR="00B66E00" w:rsidRPr="0078185E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14:paraId="7B1B9F1E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31C4D80D" w14:textId="77777777" w:rsidTr="0012689B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35BDA39D" w14:textId="45DC12D1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Ovládání zdvihu ložné plochy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73A7EFF" w14:textId="77777777" w:rsidR="00B66E00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2A26E8FC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0468A9D8" w14:textId="77777777" w:rsidTr="0012689B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67A12FA8" w14:textId="1D659A85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Umožnění polohování zádového a stehenního dílů (samostatně i současně)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DAE1E11" w14:textId="77777777" w:rsidR="00B66E00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0BC44A72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283DC7D3" w14:textId="77777777" w:rsidTr="0012689B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3E488050" w14:textId="0A6B9993" w:rsidR="00B66E00" w:rsidRPr="00C6459E" w:rsidRDefault="00B66E00" w:rsidP="00B66E00">
            <w:pPr>
              <w:pStyle w:val="Odstavecseseznamem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Předprogramované p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C6459E">
              <w:rPr>
                <w:rFonts w:ascii="Arial" w:hAnsi="Arial" w:cs="Arial"/>
                <w:bCs/>
                <w:sz w:val="22"/>
                <w:szCs w:val="22"/>
              </w:rPr>
              <w:t>lohy (Kardické křeslo a semi Fowlerova poloha v leže nebo Trendelemburk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7E6F436B" w14:textId="77777777" w:rsidR="00B66E00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0D7A4F38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417FBB62" w14:textId="77777777" w:rsidTr="0012689B">
        <w:trPr>
          <w:trHeight w:val="509"/>
        </w:trPr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7B122" w14:textId="17F5CF41" w:rsidR="00B66E00" w:rsidRPr="00C6459E" w:rsidRDefault="00B66E00" w:rsidP="00B66E00">
            <w:pPr>
              <w:pStyle w:val="Odstavecseseznamem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Lůžko vybavené hrazdou s výškově polohovatelnou rukojetí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34A21" w14:textId="77777777" w:rsidR="00B66E00" w:rsidRPr="0078185E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14:paraId="64FFB997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4376BDDF" w14:textId="77777777" w:rsidTr="002C3D67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25B07901" w14:textId="40974E7B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Lůžko musí umožňovat nouzové mechanické odblokování zádového a stehenního dílu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7E1ED38E" w14:textId="77777777" w:rsidR="00B66E00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7FA6F7A0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30E7E0CD" w14:textId="77777777" w:rsidTr="008B5C29">
        <w:trPr>
          <w:trHeight w:val="509"/>
        </w:trPr>
        <w:tc>
          <w:tcPr>
            <w:tcW w:w="906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6B53610" w14:textId="6AF36C0E" w:rsidR="00B66E00" w:rsidRPr="00C6459E" w:rsidRDefault="00B66E00" w:rsidP="00B66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459E">
              <w:rPr>
                <w:rFonts w:ascii="Arial" w:hAnsi="Arial" w:cs="Arial"/>
                <w:b/>
                <w:sz w:val="22"/>
                <w:szCs w:val="22"/>
              </w:rPr>
              <w:lastRenderedPageBreak/>
              <w:t>Čela lůžka</w:t>
            </w:r>
          </w:p>
        </w:tc>
      </w:tr>
      <w:tr w:rsidR="00B66E00" w:rsidRPr="00C6459E" w14:paraId="1E91CA8A" w14:textId="77777777" w:rsidTr="002C3D67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4AA7DBE8" w14:textId="70C0ED15" w:rsidR="00B66E00" w:rsidRPr="00C6459E" w:rsidRDefault="00B66E00" w:rsidP="00B66E00">
            <w:pPr>
              <w:pStyle w:val="Standard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pevná z dřevotřísky, přírodní světlé dřevo, nebo jiný požadovaný odstín dle výběru zadavatele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4AC3F68" w14:textId="77777777" w:rsidR="00B66E00" w:rsidRPr="00C6459E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59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7F093060" w14:textId="77777777" w:rsidR="00B66E00" w:rsidRPr="00C6459E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C6459E" w14:paraId="1D7B162A" w14:textId="77777777" w:rsidTr="002C3D67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5A13C6C1" w14:textId="7515B298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čela lůžka 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 dřevěným </w:t>
            </w:r>
            <w:r w:rsidRPr="00C6459E">
              <w:rPr>
                <w:rFonts w:ascii="Arial" w:hAnsi="Arial" w:cs="Arial"/>
                <w:bCs/>
                <w:sz w:val="22"/>
                <w:szCs w:val="22"/>
              </w:rPr>
              <w:t>madlem, rám madla po celé ploše čela, pro podporu klienta a pro úchop personálu při manipulaci s lůžkem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3BCC3EA" w14:textId="77777777" w:rsidR="00B66E00" w:rsidRPr="00C6459E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59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3BB4ADC4" w14:textId="77777777" w:rsidR="00B66E00" w:rsidRPr="00C6459E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361D967F" w14:textId="77777777" w:rsidTr="002C3D67">
        <w:trPr>
          <w:trHeight w:val="509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60E1A8F" w14:textId="77777777" w:rsidR="00B66E00" w:rsidRPr="00C6459E" w:rsidRDefault="00B66E00" w:rsidP="00B66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459E">
              <w:rPr>
                <w:rFonts w:ascii="Arial" w:hAnsi="Arial" w:cs="Arial"/>
                <w:b/>
                <w:sz w:val="22"/>
                <w:szCs w:val="22"/>
              </w:rPr>
              <w:t>Podvozek</w:t>
            </w:r>
          </w:p>
        </w:tc>
      </w:tr>
      <w:tr w:rsidR="00B66E00" w:rsidRPr="00D3701B" w14:paraId="20AD03E4" w14:textId="77777777" w:rsidTr="002C3D67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282368F8" w14:textId="77777777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4 pojezdová kolečka o průměru minimálně 50 mm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717EBBF8" w14:textId="77777777" w:rsidR="00B66E00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25FE1D0B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4C6F190E" w14:textId="77777777" w:rsidTr="002C3D67">
        <w:trPr>
          <w:trHeight w:val="509"/>
        </w:trPr>
        <w:tc>
          <w:tcPr>
            <w:tcW w:w="5100" w:type="dxa"/>
            <w:shd w:val="clear" w:color="auto" w:fill="auto"/>
            <w:vAlign w:val="center"/>
          </w:tcPr>
          <w:p w14:paraId="287B13F4" w14:textId="77777777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 xml:space="preserve">Kolečka nepřesahující půdorys lůžka v žádné výškové a polohovatelné pozici 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4B92E1E" w14:textId="77777777" w:rsidR="00B66E00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14:paraId="1F2AEA66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4C595C63" w14:textId="77777777" w:rsidTr="000F3DFF">
        <w:trPr>
          <w:trHeight w:val="50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FDCA" w14:textId="54F4BE65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 xml:space="preserve">Centrální brzda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minimálně u nožní části lůžka. Možnost odbr</w:t>
            </w:r>
            <w:bookmarkStart w:id="0" w:name="_GoBack"/>
            <w:bookmarkEnd w:id="0"/>
            <w:r w:rsidRPr="00C6459E">
              <w:rPr>
                <w:rFonts w:ascii="Arial" w:hAnsi="Arial" w:cs="Arial"/>
                <w:bCs/>
                <w:sz w:val="22"/>
                <w:szCs w:val="22"/>
              </w:rPr>
              <w:t>rzdit lůžko ve všech výškových pozicích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1A35" w14:textId="77777777" w:rsidR="00B66E00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2557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468F6D24" w14:textId="77777777" w:rsidTr="000F3DFF">
        <w:trPr>
          <w:trHeight w:val="509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23E2" w14:textId="77777777" w:rsidR="00B66E00" w:rsidRPr="00B66E00" w:rsidRDefault="00B66E00" w:rsidP="00B66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6E00">
              <w:rPr>
                <w:rFonts w:ascii="Arial" w:hAnsi="Arial" w:cs="Arial"/>
                <w:b/>
                <w:sz w:val="22"/>
                <w:szCs w:val="22"/>
              </w:rPr>
              <w:t>Norma</w:t>
            </w:r>
          </w:p>
        </w:tc>
      </w:tr>
      <w:tr w:rsidR="00B66E00" w:rsidRPr="00D3701B" w14:paraId="409CA799" w14:textId="77777777" w:rsidTr="000F3DFF">
        <w:trPr>
          <w:trHeight w:val="50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E855" w14:textId="77777777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Lůžko musí splňovat normu EN 60601-2-52, případně rovnocenný doklad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A7B8" w14:textId="77777777" w:rsidR="00B66E00" w:rsidRPr="00C6459E" w:rsidRDefault="00B66E00" w:rsidP="00B66E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 xml:space="preserve"> Ano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2971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3F3BAA13" w14:textId="77777777" w:rsidTr="00B9471C">
        <w:trPr>
          <w:trHeight w:val="615"/>
        </w:trPr>
        <w:tc>
          <w:tcPr>
            <w:tcW w:w="9062" w:type="dxa"/>
            <w:gridSpan w:val="3"/>
            <w:shd w:val="clear" w:color="auto" w:fill="A5A5A5" w:themeFill="accent3"/>
            <w:vAlign w:val="center"/>
          </w:tcPr>
          <w:p w14:paraId="54D6605D" w14:textId="266D5EDF" w:rsidR="00B66E00" w:rsidRPr="00C6459E" w:rsidRDefault="00B66E00" w:rsidP="00B66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459E">
              <w:rPr>
                <w:rFonts w:ascii="Arial" w:hAnsi="Arial" w:cs="Arial"/>
                <w:b/>
                <w:sz w:val="22"/>
                <w:szCs w:val="22"/>
              </w:rPr>
              <w:t>5 kusů bezdrátových ovladačů k lůžku s nízkou ložnou plochou</w:t>
            </w:r>
          </w:p>
        </w:tc>
      </w:tr>
      <w:tr w:rsidR="00B66E00" w:rsidRPr="00D3701B" w14:paraId="6D111668" w14:textId="77777777" w:rsidTr="000F3DFF">
        <w:trPr>
          <w:trHeight w:val="50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7005" w14:textId="489120E3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Určeno k lůžkům s ložnou plochou 86x200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56D8" w14:textId="77777777" w:rsidR="00B66E00" w:rsidRPr="00C6459E" w:rsidRDefault="00B66E00" w:rsidP="00B66E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6D05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2B2981A3" w14:textId="77777777" w:rsidTr="000F3DFF">
        <w:trPr>
          <w:trHeight w:val="50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7976" w14:textId="3AFB8790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Určeno na dělené postranice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6A13" w14:textId="77777777" w:rsidR="00B66E00" w:rsidRPr="00C6459E" w:rsidRDefault="00B66E00" w:rsidP="00B66E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3C50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174A9654" w14:textId="77777777" w:rsidTr="000F3DFF">
        <w:trPr>
          <w:trHeight w:val="50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0302" w14:textId="63DAF608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Ovládání všech funkcí ovladače jen jednou rukou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57CA" w14:textId="77777777" w:rsidR="00B66E00" w:rsidRPr="00C6459E" w:rsidRDefault="00B66E00" w:rsidP="00B66E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C829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2B7B9062" w14:textId="77777777" w:rsidTr="0012689B">
        <w:trPr>
          <w:trHeight w:val="50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408C" w14:textId="0BC43AB7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Funkce ovladače (zdvih lůžka a polohy zádového dílů)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09C3" w14:textId="77777777" w:rsidR="00B66E00" w:rsidRPr="00C6459E" w:rsidRDefault="00B66E00" w:rsidP="00B66E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3B96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5DD9E72C" w14:textId="77777777" w:rsidTr="0012689B">
        <w:trPr>
          <w:trHeight w:val="50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7E" w14:textId="7EF37968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Možnost rozsvěcování světla pod lůžkem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65F6" w14:textId="12A99ED8" w:rsidR="00B66E00" w:rsidRPr="00C6459E" w:rsidRDefault="00B66E00" w:rsidP="00B66E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6A62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307AEE5C" w14:textId="77777777" w:rsidTr="0012689B">
        <w:trPr>
          <w:trHeight w:val="50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7E52" w14:textId="51391B09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Flexibilita ovladače při nutnosti přemístění na jiné lůžko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C284" w14:textId="77777777" w:rsidR="00B66E00" w:rsidRPr="00C6459E" w:rsidRDefault="00B66E00" w:rsidP="00B66E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1AAC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5743D472" w14:textId="77777777" w:rsidTr="000F3DFF">
        <w:trPr>
          <w:trHeight w:val="50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84B" w14:textId="5E9FBAEB" w:rsidR="00B66E00" w:rsidRPr="00C6459E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Možnost umístění ovladače na libovolnou postranici lůžka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AC6D" w14:textId="77777777" w:rsidR="00B66E00" w:rsidRPr="00C6459E" w:rsidRDefault="00B66E00" w:rsidP="00B66E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6459E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C0DF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2CC818AC" w14:textId="77777777" w:rsidTr="009A714F">
        <w:trPr>
          <w:trHeight w:val="615"/>
        </w:trPr>
        <w:tc>
          <w:tcPr>
            <w:tcW w:w="9062" w:type="dxa"/>
            <w:gridSpan w:val="3"/>
            <w:shd w:val="clear" w:color="auto" w:fill="A5A5A5" w:themeFill="accent3"/>
            <w:vAlign w:val="center"/>
          </w:tcPr>
          <w:p w14:paraId="603A0469" w14:textId="16C055C1" w:rsidR="00B66E00" w:rsidRPr="00D3701B" w:rsidRDefault="00B66E00" w:rsidP="00B66E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75 </w:t>
            </w:r>
            <w:r w:rsidRPr="009E636F">
              <w:rPr>
                <w:rFonts w:ascii="Arial" w:hAnsi="Arial" w:cs="Arial"/>
                <w:b/>
                <w:bCs/>
                <w:sz w:val="22"/>
                <w:szCs w:val="22"/>
              </w:rPr>
              <w:t>kusů nový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 antidekubitních matrací splňující prevenci minimálně proti III. stupni proleženin</w:t>
            </w:r>
          </w:p>
        </w:tc>
      </w:tr>
      <w:tr w:rsidR="00B66E00" w:rsidRPr="00D3701B" w14:paraId="7B30824D" w14:textId="77777777" w:rsidTr="00D80F36">
        <w:trPr>
          <w:trHeight w:val="615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36740E0" w14:textId="77777777" w:rsidR="00B66E00" w:rsidRPr="00D3701B" w:rsidRDefault="00B66E00" w:rsidP="00B66E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Rozměr</w:t>
            </w:r>
          </w:p>
        </w:tc>
      </w:tr>
      <w:tr w:rsidR="00B66E00" w:rsidRPr="00D3701B" w14:paraId="4F47E021" w14:textId="77777777" w:rsidTr="002C3D67">
        <w:trPr>
          <w:trHeight w:val="615"/>
        </w:trPr>
        <w:tc>
          <w:tcPr>
            <w:tcW w:w="5100" w:type="dxa"/>
            <w:shd w:val="clear" w:color="auto" w:fill="auto"/>
            <w:vAlign w:val="center"/>
          </w:tcPr>
          <w:p w14:paraId="0F03B544" w14:textId="77777777" w:rsidR="00B66E00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Výška matrace minimálně 14 cm, šířka a délka matrace musí odpovídat vnitřním rozměrům ložné plochy dodávaných lůžek</w:t>
            </w:r>
          </w:p>
        </w:tc>
        <w:tc>
          <w:tcPr>
            <w:tcW w:w="2143" w:type="dxa"/>
            <w:vAlign w:val="center"/>
          </w:tcPr>
          <w:p w14:paraId="1C4DBDC2" w14:textId="77777777" w:rsidR="00B66E00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</w:tcPr>
          <w:p w14:paraId="6D757CF6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34660C9A" w14:textId="77777777" w:rsidTr="002C3D67">
        <w:trPr>
          <w:trHeight w:val="615"/>
        </w:trPr>
        <w:tc>
          <w:tcPr>
            <w:tcW w:w="5100" w:type="dxa"/>
            <w:shd w:val="clear" w:color="auto" w:fill="auto"/>
            <w:vAlign w:val="center"/>
          </w:tcPr>
          <w:p w14:paraId="136E2815" w14:textId="77777777" w:rsidR="00B66E00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Šířka a délka matrace musí odpovídat vnitřním rozměrům ložné plochy </w:t>
            </w:r>
            <w:r w:rsidRPr="00DD191C">
              <w:rPr>
                <w:rFonts w:ascii="Arial" w:hAnsi="Arial" w:cs="Arial"/>
                <w:bCs/>
                <w:sz w:val="22"/>
                <w:szCs w:val="22"/>
              </w:rPr>
              <w:t>dodávaných lůžek</w:t>
            </w:r>
          </w:p>
        </w:tc>
        <w:tc>
          <w:tcPr>
            <w:tcW w:w="2143" w:type="dxa"/>
            <w:vAlign w:val="center"/>
          </w:tcPr>
          <w:p w14:paraId="04047C28" w14:textId="77777777" w:rsidR="00B66E00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</w:tcPr>
          <w:p w14:paraId="3B1BCBCB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3CA926F3" w14:textId="77777777" w:rsidTr="00E44A11">
        <w:trPr>
          <w:trHeight w:val="615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49FE5253" w14:textId="77777777" w:rsidR="00B66E00" w:rsidRPr="00D3701B" w:rsidRDefault="00B66E00" w:rsidP="00B66E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</w:t>
            </w:r>
          </w:p>
        </w:tc>
      </w:tr>
      <w:tr w:rsidR="00B66E00" w:rsidRPr="00D3701B" w14:paraId="091DAB6D" w14:textId="77777777" w:rsidTr="002C3D67">
        <w:trPr>
          <w:trHeight w:val="615"/>
        </w:trPr>
        <w:tc>
          <w:tcPr>
            <w:tcW w:w="5100" w:type="dxa"/>
            <w:shd w:val="clear" w:color="auto" w:fill="auto"/>
            <w:vAlign w:val="center"/>
          </w:tcPr>
          <w:p w14:paraId="4048083A" w14:textId="5B1EC0D0" w:rsidR="00B66E00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Pasivní antidekubitní matrace min. pro vyšší riziko vzniku dekubitů </w:t>
            </w:r>
          </w:p>
        </w:tc>
        <w:tc>
          <w:tcPr>
            <w:tcW w:w="2143" w:type="dxa"/>
            <w:vAlign w:val="center"/>
          </w:tcPr>
          <w:p w14:paraId="26706BA5" w14:textId="77777777" w:rsidR="00B66E00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</w:tcPr>
          <w:p w14:paraId="41DE52DC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065BC205" w14:textId="77777777" w:rsidTr="002C3D67">
        <w:trPr>
          <w:trHeight w:val="615"/>
        </w:trPr>
        <w:tc>
          <w:tcPr>
            <w:tcW w:w="5100" w:type="dxa"/>
            <w:shd w:val="clear" w:color="auto" w:fill="auto"/>
            <w:vAlign w:val="center"/>
          </w:tcPr>
          <w:p w14:paraId="52461E7B" w14:textId="028C4AD0" w:rsidR="00B66E00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Nosnost minimálně 180 kg</w:t>
            </w:r>
          </w:p>
        </w:tc>
        <w:tc>
          <w:tcPr>
            <w:tcW w:w="2143" w:type="dxa"/>
            <w:vAlign w:val="center"/>
          </w:tcPr>
          <w:p w14:paraId="670C4320" w14:textId="77777777" w:rsidR="00B66E00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</w:tcPr>
          <w:p w14:paraId="5C7818C9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6A858E91" w14:textId="77777777" w:rsidTr="00151F27">
        <w:trPr>
          <w:trHeight w:val="615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092EFBFB" w14:textId="77777777" w:rsidR="00B66E00" w:rsidRPr="00D3701B" w:rsidRDefault="00B66E00" w:rsidP="00B66E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Potah</w:t>
            </w:r>
          </w:p>
        </w:tc>
      </w:tr>
      <w:tr w:rsidR="00B66E00" w:rsidRPr="00D3701B" w14:paraId="1655F11A" w14:textId="77777777" w:rsidTr="002C3D67">
        <w:trPr>
          <w:trHeight w:val="615"/>
        </w:trPr>
        <w:tc>
          <w:tcPr>
            <w:tcW w:w="5100" w:type="dxa"/>
            <w:shd w:val="clear" w:color="auto" w:fill="auto"/>
            <w:vAlign w:val="center"/>
          </w:tcPr>
          <w:p w14:paraId="20BB4E55" w14:textId="77777777" w:rsidR="00B66E00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Paropropustný a voděodolný potah proti vnějším tekutinám (vodní sloupec min. 2000 mm), pružný minimálně ve dvou směrech</w:t>
            </w:r>
          </w:p>
        </w:tc>
        <w:tc>
          <w:tcPr>
            <w:tcW w:w="2143" w:type="dxa"/>
            <w:vAlign w:val="center"/>
          </w:tcPr>
          <w:p w14:paraId="4CB8DDCF" w14:textId="77777777" w:rsidR="00B66E00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</w:tcPr>
          <w:p w14:paraId="6B221A40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5F4CA79F" w14:textId="77777777" w:rsidTr="002C3D67">
        <w:trPr>
          <w:trHeight w:val="615"/>
        </w:trPr>
        <w:tc>
          <w:tcPr>
            <w:tcW w:w="5100" w:type="dxa"/>
            <w:shd w:val="clear" w:color="auto" w:fill="auto"/>
            <w:vAlign w:val="center"/>
          </w:tcPr>
          <w:p w14:paraId="7A0F42FD" w14:textId="77777777" w:rsidR="00B66E00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1D3985">
              <w:rPr>
                <w:rFonts w:ascii="Arial" w:hAnsi="Arial" w:cs="Arial"/>
                <w:bCs/>
                <w:sz w:val="22"/>
                <w:szCs w:val="22"/>
              </w:rPr>
              <w:t>podní strana matrace z proti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1D3985">
              <w:rPr>
                <w:rFonts w:ascii="Arial" w:hAnsi="Arial" w:cs="Arial"/>
                <w:bCs/>
                <w:sz w:val="22"/>
                <w:szCs w:val="22"/>
              </w:rPr>
              <w:t>kluzného materiálu</w:t>
            </w:r>
          </w:p>
        </w:tc>
        <w:tc>
          <w:tcPr>
            <w:tcW w:w="2143" w:type="dxa"/>
            <w:vAlign w:val="center"/>
          </w:tcPr>
          <w:p w14:paraId="3689EE3B" w14:textId="77777777" w:rsidR="00B66E00" w:rsidRPr="0078185E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</w:tcPr>
          <w:p w14:paraId="64850CE5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2070B9D2" w14:textId="77777777" w:rsidTr="002C3D67">
        <w:trPr>
          <w:trHeight w:val="615"/>
        </w:trPr>
        <w:tc>
          <w:tcPr>
            <w:tcW w:w="5100" w:type="dxa"/>
            <w:shd w:val="clear" w:color="auto" w:fill="auto"/>
            <w:vAlign w:val="center"/>
          </w:tcPr>
          <w:p w14:paraId="1AC77753" w14:textId="338A6162" w:rsidR="00B66E00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Snadno snímatelný, pružný minimálně ve dvou směrech</w:t>
            </w:r>
          </w:p>
        </w:tc>
        <w:tc>
          <w:tcPr>
            <w:tcW w:w="2143" w:type="dxa"/>
            <w:vAlign w:val="center"/>
          </w:tcPr>
          <w:p w14:paraId="71396897" w14:textId="77777777" w:rsidR="00B66E00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</w:tcPr>
          <w:p w14:paraId="426E66F6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455DC1E1" w14:textId="77777777" w:rsidTr="002C3D67">
        <w:trPr>
          <w:trHeight w:val="615"/>
        </w:trPr>
        <w:tc>
          <w:tcPr>
            <w:tcW w:w="5100" w:type="dxa"/>
            <w:shd w:val="clear" w:color="auto" w:fill="auto"/>
            <w:vAlign w:val="center"/>
          </w:tcPr>
          <w:p w14:paraId="1F956796" w14:textId="77777777" w:rsidR="00B66E00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Spoje potahu v rozích svařované, zabraňující průsaku nečistot do jádra matrace</w:t>
            </w:r>
          </w:p>
        </w:tc>
        <w:tc>
          <w:tcPr>
            <w:tcW w:w="2143" w:type="dxa"/>
            <w:vAlign w:val="center"/>
          </w:tcPr>
          <w:p w14:paraId="41B3A51B" w14:textId="77777777" w:rsidR="00B66E00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</w:tcPr>
          <w:p w14:paraId="23D1DED1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7EA0117C" w14:textId="77777777" w:rsidTr="002C3D67">
        <w:trPr>
          <w:trHeight w:val="615"/>
        </w:trPr>
        <w:tc>
          <w:tcPr>
            <w:tcW w:w="5100" w:type="dxa"/>
            <w:shd w:val="clear" w:color="auto" w:fill="auto"/>
            <w:vAlign w:val="center"/>
          </w:tcPr>
          <w:p w14:paraId="38E3B94B" w14:textId="77777777" w:rsidR="00B66E00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Materiál potahu antibakteriální, dezinfikovatelný běžnými čisticími prostředky</w:t>
            </w:r>
          </w:p>
        </w:tc>
        <w:tc>
          <w:tcPr>
            <w:tcW w:w="2143" w:type="dxa"/>
            <w:vAlign w:val="center"/>
          </w:tcPr>
          <w:p w14:paraId="134842F2" w14:textId="77777777" w:rsidR="00B66E00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</w:tcPr>
          <w:p w14:paraId="563D0971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470C87FD" w14:textId="77777777" w:rsidTr="0012689B">
        <w:trPr>
          <w:trHeight w:val="615"/>
        </w:trPr>
        <w:tc>
          <w:tcPr>
            <w:tcW w:w="5100" w:type="dxa"/>
            <w:shd w:val="clear" w:color="auto" w:fill="auto"/>
            <w:vAlign w:val="center"/>
          </w:tcPr>
          <w:p w14:paraId="28B57FCC" w14:textId="77777777" w:rsidR="00B66E00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D3985">
              <w:rPr>
                <w:rFonts w:ascii="Arial" w:hAnsi="Arial" w:cs="Arial"/>
                <w:bCs/>
                <w:sz w:val="22"/>
                <w:szCs w:val="22"/>
              </w:rPr>
              <w:t>Na potahu piktogramy (prací symboly, označení stran, pro lepší orientaci při rotaci matrace pro zvýšení životnosti)</w:t>
            </w:r>
          </w:p>
        </w:tc>
        <w:tc>
          <w:tcPr>
            <w:tcW w:w="2143" w:type="dxa"/>
            <w:vAlign w:val="center"/>
          </w:tcPr>
          <w:p w14:paraId="55F48056" w14:textId="77777777" w:rsidR="00B66E00" w:rsidRPr="0078185E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</w:tcPr>
          <w:p w14:paraId="1FEC4B2C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0FCB9756" w14:textId="77777777" w:rsidTr="002C3D67">
        <w:trPr>
          <w:trHeight w:val="615"/>
        </w:trPr>
        <w:tc>
          <w:tcPr>
            <w:tcW w:w="5100" w:type="dxa"/>
            <w:shd w:val="clear" w:color="auto" w:fill="auto"/>
            <w:vAlign w:val="center"/>
          </w:tcPr>
          <w:p w14:paraId="5DCBAF4A" w14:textId="31C37EDB" w:rsidR="00B66E00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Zip minimálně na 3 stranách matrace s ochranou proti znečištění</w:t>
            </w:r>
          </w:p>
        </w:tc>
        <w:tc>
          <w:tcPr>
            <w:tcW w:w="2143" w:type="dxa"/>
            <w:vAlign w:val="center"/>
          </w:tcPr>
          <w:p w14:paraId="6A10A3CA" w14:textId="77777777" w:rsidR="00B66E00" w:rsidRPr="0078185E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</w:tcPr>
          <w:p w14:paraId="1B686A88" w14:textId="77777777" w:rsidR="00B66E00" w:rsidRPr="00D3701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1D5759AA" w14:textId="77777777" w:rsidTr="00EA5A6D">
        <w:trPr>
          <w:trHeight w:val="615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0796D00" w14:textId="77777777" w:rsidR="00B66E00" w:rsidRPr="00D3701B" w:rsidRDefault="00B66E00" w:rsidP="00B66E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Jádro matrace</w:t>
            </w:r>
          </w:p>
        </w:tc>
      </w:tr>
      <w:tr w:rsidR="00B66E00" w:rsidRPr="00D3701B" w14:paraId="7F32E53D" w14:textId="77777777" w:rsidTr="002C3D67">
        <w:trPr>
          <w:trHeight w:val="615"/>
        </w:trPr>
        <w:tc>
          <w:tcPr>
            <w:tcW w:w="5100" w:type="dxa"/>
            <w:shd w:val="clear" w:color="auto" w:fill="auto"/>
            <w:vAlign w:val="center"/>
          </w:tcPr>
          <w:p w14:paraId="3B179F3B" w14:textId="1BA1151B" w:rsidR="00B66E00" w:rsidRPr="00E75B7B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Matrace </w:t>
            </w:r>
            <w:r w:rsidRPr="00E75B7B">
              <w:rPr>
                <w:rFonts w:ascii="Arial" w:hAnsi="Arial" w:cs="Arial"/>
                <w:bCs/>
                <w:sz w:val="22"/>
                <w:szCs w:val="22"/>
              </w:rPr>
              <w:t>min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E75B7B">
              <w:rPr>
                <w:rFonts w:ascii="Arial" w:hAnsi="Arial" w:cs="Arial"/>
                <w:bCs/>
                <w:sz w:val="22"/>
                <w:szCs w:val="22"/>
              </w:rPr>
              <w:t xml:space="preserve"> 2 druhů pěny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 různých hodnotách</w:t>
            </w:r>
          </w:p>
        </w:tc>
        <w:tc>
          <w:tcPr>
            <w:tcW w:w="2143" w:type="dxa"/>
            <w:vAlign w:val="center"/>
          </w:tcPr>
          <w:p w14:paraId="1444776C" w14:textId="77777777" w:rsidR="00B66E00" w:rsidRPr="00E75B7B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</w:tcPr>
          <w:p w14:paraId="21A62DAC" w14:textId="77777777" w:rsidR="00B66E00" w:rsidRPr="00E75B7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034D9D5B" w14:textId="77777777" w:rsidTr="002C3D67">
        <w:trPr>
          <w:trHeight w:val="615"/>
        </w:trPr>
        <w:tc>
          <w:tcPr>
            <w:tcW w:w="5100" w:type="dxa"/>
            <w:shd w:val="clear" w:color="auto" w:fill="auto"/>
            <w:vAlign w:val="center"/>
          </w:tcPr>
          <w:p w14:paraId="5E91597B" w14:textId="6673FADB" w:rsidR="00B66E00" w:rsidRPr="00E75B7B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75B7B">
              <w:rPr>
                <w:rFonts w:ascii="Arial" w:hAnsi="Arial" w:cs="Arial"/>
                <w:bCs/>
                <w:sz w:val="22"/>
                <w:szCs w:val="22"/>
              </w:rPr>
              <w:t xml:space="preserve">Spodní nosná pěna tvořená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studenou </w:t>
            </w:r>
            <w:r w:rsidRPr="00E75B7B">
              <w:rPr>
                <w:rFonts w:ascii="Arial" w:hAnsi="Arial" w:cs="Arial"/>
                <w:bCs/>
                <w:sz w:val="22"/>
                <w:szCs w:val="22"/>
              </w:rPr>
              <w:t>PUR pěnou s hustotou min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E75B7B">
              <w:rPr>
                <w:rFonts w:ascii="Arial" w:hAnsi="Arial" w:cs="Arial"/>
                <w:bCs/>
                <w:sz w:val="22"/>
                <w:szCs w:val="22"/>
              </w:rPr>
              <w:t xml:space="preserve"> 50 kg/m3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vAlign w:val="center"/>
          </w:tcPr>
          <w:p w14:paraId="0922BB7F" w14:textId="77777777" w:rsidR="00B66E00" w:rsidRPr="00E75B7B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</w:tcPr>
          <w:p w14:paraId="147FBBA0" w14:textId="77777777" w:rsidR="00B66E00" w:rsidRPr="00E75B7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22AE006A" w14:textId="77777777" w:rsidTr="002C3D67">
        <w:trPr>
          <w:trHeight w:val="615"/>
        </w:trPr>
        <w:tc>
          <w:tcPr>
            <w:tcW w:w="5100" w:type="dxa"/>
            <w:shd w:val="clear" w:color="auto" w:fill="auto"/>
            <w:vAlign w:val="center"/>
          </w:tcPr>
          <w:p w14:paraId="539A5053" w14:textId="77777777" w:rsidR="00B66E00" w:rsidRPr="00E75B7B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75B7B">
              <w:rPr>
                <w:rFonts w:ascii="Arial" w:hAnsi="Arial" w:cs="Arial"/>
                <w:bCs/>
                <w:sz w:val="22"/>
                <w:szCs w:val="22"/>
              </w:rPr>
              <w:t xml:space="preserve">Vrchní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pěna </w:t>
            </w:r>
            <w:r w:rsidRPr="00E75B7B">
              <w:rPr>
                <w:rFonts w:ascii="Arial" w:hAnsi="Arial" w:cs="Arial"/>
                <w:bCs/>
                <w:sz w:val="22"/>
                <w:szCs w:val="22"/>
              </w:rPr>
              <w:t xml:space="preserve">matrace </w:t>
            </w:r>
            <w:r w:rsidRPr="00642D1D">
              <w:rPr>
                <w:rFonts w:ascii="Arial" w:hAnsi="Arial" w:cs="Arial"/>
                <w:bCs/>
                <w:sz w:val="22"/>
                <w:szCs w:val="22"/>
              </w:rPr>
              <w:t>s antidekubitními prořezy v zónách hlava, trup, nohy, v kombinaci studená pěna</w:t>
            </w:r>
          </w:p>
        </w:tc>
        <w:tc>
          <w:tcPr>
            <w:tcW w:w="2143" w:type="dxa"/>
            <w:vAlign w:val="center"/>
          </w:tcPr>
          <w:p w14:paraId="620856B2" w14:textId="77777777" w:rsidR="00B66E00" w:rsidRPr="00E75B7B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85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</w:tcPr>
          <w:p w14:paraId="74F2D3A3" w14:textId="77777777" w:rsidR="00B66E00" w:rsidRPr="00E75B7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E00" w:rsidRPr="00D3701B" w14:paraId="5BC96788" w14:textId="77777777" w:rsidTr="002C3D67">
        <w:trPr>
          <w:trHeight w:val="615"/>
        </w:trPr>
        <w:tc>
          <w:tcPr>
            <w:tcW w:w="5100" w:type="dxa"/>
            <w:shd w:val="clear" w:color="auto" w:fill="auto"/>
            <w:vAlign w:val="center"/>
          </w:tcPr>
          <w:p w14:paraId="0852A114" w14:textId="77777777" w:rsidR="00B66E00" w:rsidRPr="00E75B7B" w:rsidRDefault="00B66E00" w:rsidP="00B66E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1D3985">
              <w:rPr>
                <w:rFonts w:ascii="Arial" w:hAnsi="Arial" w:cs="Arial"/>
                <w:bCs/>
                <w:sz w:val="22"/>
                <w:szCs w:val="22"/>
              </w:rPr>
              <w:t>a spodní straně matrace prořezy v místech, kde dochází k polohování dílů ložné plochy, aby při polohování nedocházelo k deformacím matrace při akceptaci rotace</w:t>
            </w:r>
          </w:p>
        </w:tc>
        <w:tc>
          <w:tcPr>
            <w:tcW w:w="2143" w:type="dxa"/>
            <w:vAlign w:val="center"/>
          </w:tcPr>
          <w:p w14:paraId="64FA2314" w14:textId="77777777" w:rsidR="00B66E00" w:rsidRPr="0078185E" w:rsidRDefault="00B66E00" w:rsidP="00B6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</w:tcPr>
          <w:p w14:paraId="6B20938D" w14:textId="77777777" w:rsidR="00B66E00" w:rsidRPr="00E75B7B" w:rsidRDefault="00B66E00" w:rsidP="00B66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2341ADC" w14:textId="77777777" w:rsidR="00A14183" w:rsidRPr="00D12E50" w:rsidRDefault="00A14183" w:rsidP="00417132">
      <w:pPr>
        <w:rPr>
          <w:rFonts w:ascii="Arial" w:hAnsi="Arial" w:cs="Arial"/>
          <w:sz w:val="22"/>
          <w:szCs w:val="22"/>
        </w:rPr>
      </w:pPr>
    </w:p>
    <w:sectPr w:rsidR="00A14183" w:rsidRPr="00D12E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B34C6" w14:textId="77777777" w:rsidR="00686C20" w:rsidRDefault="00686C20" w:rsidP="0097725A">
      <w:r>
        <w:separator/>
      </w:r>
    </w:p>
  </w:endnote>
  <w:endnote w:type="continuationSeparator" w:id="0">
    <w:p w14:paraId="2F4CE422" w14:textId="77777777" w:rsidR="00686C20" w:rsidRDefault="00686C20" w:rsidP="0097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36830"/>
      <w:docPartObj>
        <w:docPartGallery w:val="Page Numbers (Bottom of Page)"/>
        <w:docPartUnique/>
      </w:docPartObj>
    </w:sdtPr>
    <w:sdtEndPr/>
    <w:sdtContent>
      <w:p w14:paraId="1C10304E" w14:textId="77777777" w:rsidR="00642D1D" w:rsidRDefault="00642D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38A">
          <w:rPr>
            <w:noProof/>
          </w:rPr>
          <w:t>8</w:t>
        </w:r>
        <w:r>
          <w:fldChar w:fldCharType="end"/>
        </w:r>
      </w:p>
    </w:sdtContent>
  </w:sdt>
  <w:p w14:paraId="3419EB57" w14:textId="77777777" w:rsidR="00642D1D" w:rsidRDefault="00642D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72004" w14:textId="77777777" w:rsidR="00686C20" w:rsidRDefault="00686C20" w:rsidP="0097725A">
      <w:r>
        <w:separator/>
      </w:r>
    </w:p>
  </w:footnote>
  <w:footnote w:type="continuationSeparator" w:id="0">
    <w:p w14:paraId="54496A35" w14:textId="77777777" w:rsidR="00686C20" w:rsidRDefault="00686C20" w:rsidP="0097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685F"/>
    <w:multiLevelType w:val="hybridMultilevel"/>
    <w:tmpl w:val="FE40A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42BE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473C0"/>
    <w:multiLevelType w:val="hybridMultilevel"/>
    <w:tmpl w:val="D5AE1086"/>
    <w:lvl w:ilvl="0" w:tplc="D80A8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601E"/>
    <w:multiLevelType w:val="hybridMultilevel"/>
    <w:tmpl w:val="37AE98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722DA"/>
    <w:multiLevelType w:val="hybridMultilevel"/>
    <w:tmpl w:val="63CA9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866A0"/>
    <w:multiLevelType w:val="hybridMultilevel"/>
    <w:tmpl w:val="9C948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95DBC"/>
    <w:multiLevelType w:val="hybridMultilevel"/>
    <w:tmpl w:val="914C7CCE"/>
    <w:lvl w:ilvl="0" w:tplc="5882EF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788C70E4"/>
    <w:multiLevelType w:val="hybridMultilevel"/>
    <w:tmpl w:val="48D81CA0"/>
    <w:lvl w:ilvl="0" w:tplc="EDFA1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BD3D90"/>
    <w:multiLevelType w:val="hybridMultilevel"/>
    <w:tmpl w:val="DF1CD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39469F"/>
    <w:multiLevelType w:val="hybridMultilevel"/>
    <w:tmpl w:val="822E96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C46878"/>
    <w:multiLevelType w:val="hybridMultilevel"/>
    <w:tmpl w:val="2A2E8F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3F1"/>
    <w:rsid w:val="000336A8"/>
    <w:rsid w:val="00053F91"/>
    <w:rsid w:val="00063F39"/>
    <w:rsid w:val="0009652A"/>
    <w:rsid w:val="000979B5"/>
    <w:rsid w:val="000F3DFF"/>
    <w:rsid w:val="00102EB2"/>
    <w:rsid w:val="0011230E"/>
    <w:rsid w:val="001228B5"/>
    <w:rsid w:val="001D3985"/>
    <w:rsid w:val="001E7356"/>
    <w:rsid w:val="00216D16"/>
    <w:rsid w:val="0023000F"/>
    <w:rsid w:val="00246BE2"/>
    <w:rsid w:val="002916DD"/>
    <w:rsid w:val="00297A2D"/>
    <w:rsid w:val="002A0000"/>
    <w:rsid w:val="002A27FC"/>
    <w:rsid w:val="002C3D67"/>
    <w:rsid w:val="002F095C"/>
    <w:rsid w:val="003321A7"/>
    <w:rsid w:val="00395F90"/>
    <w:rsid w:val="003A3174"/>
    <w:rsid w:val="003F7207"/>
    <w:rsid w:val="00400BB0"/>
    <w:rsid w:val="00417132"/>
    <w:rsid w:val="0044635B"/>
    <w:rsid w:val="00456F6C"/>
    <w:rsid w:val="00474BB4"/>
    <w:rsid w:val="004878B3"/>
    <w:rsid w:val="00497695"/>
    <w:rsid w:val="00506A23"/>
    <w:rsid w:val="0052745C"/>
    <w:rsid w:val="00554850"/>
    <w:rsid w:val="00571C6D"/>
    <w:rsid w:val="005765E6"/>
    <w:rsid w:val="005A0175"/>
    <w:rsid w:val="005B4C54"/>
    <w:rsid w:val="005D7585"/>
    <w:rsid w:val="006401D7"/>
    <w:rsid w:val="00642D1D"/>
    <w:rsid w:val="0065186D"/>
    <w:rsid w:val="006605E6"/>
    <w:rsid w:val="006636F3"/>
    <w:rsid w:val="006828DB"/>
    <w:rsid w:val="00686C20"/>
    <w:rsid w:val="006921C2"/>
    <w:rsid w:val="006E0220"/>
    <w:rsid w:val="006E56DA"/>
    <w:rsid w:val="00713F17"/>
    <w:rsid w:val="00726A36"/>
    <w:rsid w:val="00762764"/>
    <w:rsid w:val="007762BB"/>
    <w:rsid w:val="00776D89"/>
    <w:rsid w:val="0078185E"/>
    <w:rsid w:val="00783625"/>
    <w:rsid w:val="007A376C"/>
    <w:rsid w:val="007B0A1B"/>
    <w:rsid w:val="007F0A48"/>
    <w:rsid w:val="007F5811"/>
    <w:rsid w:val="0081438C"/>
    <w:rsid w:val="00821654"/>
    <w:rsid w:val="008609C3"/>
    <w:rsid w:val="00886A06"/>
    <w:rsid w:val="008B5C29"/>
    <w:rsid w:val="008F08FB"/>
    <w:rsid w:val="009050D2"/>
    <w:rsid w:val="00963096"/>
    <w:rsid w:val="0097725A"/>
    <w:rsid w:val="00996A4C"/>
    <w:rsid w:val="009A714F"/>
    <w:rsid w:val="009E198D"/>
    <w:rsid w:val="009E636F"/>
    <w:rsid w:val="00A14183"/>
    <w:rsid w:val="00A858AC"/>
    <w:rsid w:val="00AB51F5"/>
    <w:rsid w:val="00AC2DEF"/>
    <w:rsid w:val="00B23307"/>
    <w:rsid w:val="00B32E5A"/>
    <w:rsid w:val="00B464D9"/>
    <w:rsid w:val="00B66E00"/>
    <w:rsid w:val="00B75699"/>
    <w:rsid w:val="00B92D61"/>
    <w:rsid w:val="00B95F39"/>
    <w:rsid w:val="00BD2D24"/>
    <w:rsid w:val="00C0548C"/>
    <w:rsid w:val="00C42D70"/>
    <w:rsid w:val="00C536CC"/>
    <w:rsid w:val="00C53F60"/>
    <w:rsid w:val="00C6029F"/>
    <w:rsid w:val="00C6459E"/>
    <w:rsid w:val="00C813F0"/>
    <w:rsid w:val="00C93F5F"/>
    <w:rsid w:val="00CA225B"/>
    <w:rsid w:val="00CB0609"/>
    <w:rsid w:val="00CB100B"/>
    <w:rsid w:val="00CE5AB3"/>
    <w:rsid w:val="00D072FE"/>
    <w:rsid w:val="00D12E50"/>
    <w:rsid w:val="00D22EC3"/>
    <w:rsid w:val="00D453F1"/>
    <w:rsid w:val="00DD191C"/>
    <w:rsid w:val="00DF6C83"/>
    <w:rsid w:val="00E35941"/>
    <w:rsid w:val="00E62598"/>
    <w:rsid w:val="00E62E4F"/>
    <w:rsid w:val="00E67CE5"/>
    <w:rsid w:val="00E75B7B"/>
    <w:rsid w:val="00E81B2D"/>
    <w:rsid w:val="00EA34D7"/>
    <w:rsid w:val="00EF3201"/>
    <w:rsid w:val="00F07EFC"/>
    <w:rsid w:val="00F4538A"/>
    <w:rsid w:val="00F6093D"/>
    <w:rsid w:val="00F84EAB"/>
    <w:rsid w:val="00FA5C2F"/>
    <w:rsid w:val="00FD4A79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1561"/>
  <w15:docId w15:val="{60323271-5B64-4E48-98E8-ACDC20F0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53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3F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rsid w:val="00456F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56F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56F6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56F6C"/>
    <w:rPr>
      <w:rFonts w:ascii="Calibri" w:eastAsia="Calibri" w:hAnsi="Calibri" w:cs="Times New Roman"/>
      <w:sz w:val="16"/>
      <w:szCs w:val="16"/>
    </w:rPr>
  </w:style>
  <w:style w:type="paragraph" w:customStyle="1" w:styleId="Textpsmene">
    <w:name w:val="Text písmene"/>
    <w:basedOn w:val="Normln"/>
    <w:rsid w:val="00456F6C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456F6C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97A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7A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7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7A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7A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6D1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772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2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C645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808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 reditelka</dc:creator>
  <cp:lastModifiedBy>Tomáš Šturala</cp:lastModifiedBy>
  <cp:revision>3</cp:revision>
  <cp:lastPrinted>2019-05-22T05:37:00Z</cp:lastPrinted>
  <dcterms:created xsi:type="dcterms:W3CDTF">2020-02-26T23:06:00Z</dcterms:created>
  <dcterms:modified xsi:type="dcterms:W3CDTF">2020-02-27T13:07:00Z</dcterms:modified>
</cp:coreProperties>
</file>