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963DF3" w14:textId="77777777" w:rsidR="00D453F1" w:rsidRDefault="00D453F1" w:rsidP="00D453F1">
      <w:pPr>
        <w:jc w:val="right"/>
        <w:rPr>
          <w:rFonts w:ascii="Arial" w:hAnsi="Arial" w:cs="Arial"/>
          <w:b/>
          <w:sz w:val="22"/>
          <w:szCs w:val="22"/>
        </w:rPr>
      </w:pPr>
      <w:r w:rsidRPr="00D3701B">
        <w:rPr>
          <w:rFonts w:ascii="Arial" w:hAnsi="Arial" w:cs="Arial"/>
          <w:b/>
          <w:sz w:val="22"/>
          <w:szCs w:val="22"/>
        </w:rPr>
        <w:t xml:space="preserve">Příloha </w:t>
      </w:r>
      <w:r>
        <w:rPr>
          <w:rFonts w:ascii="Arial" w:hAnsi="Arial" w:cs="Arial"/>
          <w:b/>
          <w:sz w:val="22"/>
          <w:szCs w:val="22"/>
        </w:rPr>
        <w:t xml:space="preserve">č. </w:t>
      </w:r>
      <w:r w:rsidR="00C6029F">
        <w:rPr>
          <w:rFonts w:ascii="Arial" w:hAnsi="Arial" w:cs="Arial"/>
          <w:b/>
          <w:sz w:val="22"/>
          <w:szCs w:val="22"/>
        </w:rPr>
        <w:t>2</w:t>
      </w:r>
      <w:r w:rsidR="00456F6C">
        <w:rPr>
          <w:rFonts w:ascii="Arial" w:hAnsi="Arial" w:cs="Arial"/>
          <w:b/>
          <w:sz w:val="22"/>
          <w:szCs w:val="22"/>
        </w:rPr>
        <w:t xml:space="preserve"> </w:t>
      </w:r>
      <w:r w:rsidR="00D12E50">
        <w:rPr>
          <w:rFonts w:ascii="Arial" w:hAnsi="Arial" w:cs="Arial"/>
          <w:b/>
          <w:sz w:val="22"/>
          <w:szCs w:val="22"/>
        </w:rPr>
        <w:t>zadávací dokumentace</w:t>
      </w:r>
      <w:r w:rsidR="00063F39">
        <w:rPr>
          <w:rFonts w:ascii="Arial" w:hAnsi="Arial" w:cs="Arial"/>
          <w:b/>
          <w:sz w:val="22"/>
          <w:szCs w:val="22"/>
        </w:rPr>
        <w:t xml:space="preserve"> (příloha č. 1 Kupní smlouvy)</w:t>
      </w:r>
    </w:p>
    <w:p w14:paraId="05D354FE" w14:textId="77777777" w:rsidR="00D453F1" w:rsidRPr="00D3701B" w:rsidRDefault="00D453F1" w:rsidP="00D453F1">
      <w:pPr>
        <w:jc w:val="right"/>
        <w:rPr>
          <w:rFonts w:ascii="Arial" w:hAnsi="Arial" w:cs="Arial"/>
          <w:b/>
          <w:sz w:val="22"/>
          <w:szCs w:val="22"/>
        </w:rPr>
      </w:pP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0"/>
        <w:gridCol w:w="2143"/>
        <w:gridCol w:w="1819"/>
      </w:tblGrid>
      <w:tr w:rsidR="00D453F1" w:rsidRPr="00D3701B" w14:paraId="4B352EA2" w14:textId="77777777" w:rsidTr="002C3D67">
        <w:trPr>
          <w:trHeight w:val="315"/>
        </w:trPr>
        <w:tc>
          <w:tcPr>
            <w:tcW w:w="9062" w:type="dxa"/>
            <w:gridSpan w:val="3"/>
            <w:shd w:val="clear" w:color="auto" w:fill="auto"/>
            <w:noWrap/>
            <w:hideMark/>
          </w:tcPr>
          <w:p w14:paraId="17705337" w14:textId="77777777" w:rsidR="00D453F1" w:rsidRPr="00D3701B" w:rsidRDefault="00C42D70" w:rsidP="00C42D7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Technická s</w:t>
            </w:r>
            <w:r w:rsidR="00C6029F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 xml:space="preserve">pecifikace </w:t>
            </w:r>
          </w:p>
        </w:tc>
      </w:tr>
      <w:tr w:rsidR="00D453F1" w:rsidRPr="00D3701B" w14:paraId="4E9D5E71" w14:textId="77777777" w:rsidTr="002C3D67">
        <w:trPr>
          <w:trHeight w:val="930"/>
        </w:trPr>
        <w:tc>
          <w:tcPr>
            <w:tcW w:w="5100" w:type="dxa"/>
            <w:vMerge w:val="restart"/>
            <w:shd w:val="clear" w:color="auto" w:fill="auto"/>
            <w:vAlign w:val="center"/>
            <w:hideMark/>
          </w:tcPr>
          <w:p w14:paraId="524AEBE5" w14:textId="77777777" w:rsidR="00D453F1" w:rsidRPr="00D3701B" w:rsidRDefault="00D453F1" w:rsidP="00642D1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3701B">
              <w:rPr>
                <w:rFonts w:ascii="Arial" w:hAnsi="Arial" w:cs="Arial"/>
                <w:b/>
                <w:bCs/>
                <w:sz w:val="22"/>
                <w:szCs w:val="22"/>
              </w:rPr>
              <w:t>Parametr</w:t>
            </w:r>
          </w:p>
        </w:tc>
        <w:tc>
          <w:tcPr>
            <w:tcW w:w="2143" w:type="dxa"/>
            <w:vMerge w:val="restart"/>
            <w:shd w:val="clear" w:color="auto" w:fill="auto"/>
            <w:vAlign w:val="center"/>
            <w:hideMark/>
          </w:tcPr>
          <w:p w14:paraId="1F489160" w14:textId="77777777" w:rsidR="00D453F1" w:rsidRPr="00D3701B" w:rsidRDefault="00D453F1" w:rsidP="00642D1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3701B">
              <w:rPr>
                <w:rFonts w:ascii="Arial" w:hAnsi="Arial" w:cs="Arial"/>
                <w:b/>
                <w:bCs/>
                <w:sz w:val="22"/>
                <w:szCs w:val="22"/>
              </w:rPr>
              <w:t>Požadavek</w:t>
            </w:r>
          </w:p>
        </w:tc>
        <w:tc>
          <w:tcPr>
            <w:tcW w:w="1819" w:type="dxa"/>
            <w:vMerge w:val="restart"/>
            <w:shd w:val="clear" w:color="auto" w:fill="auto"/>
            <w:vAlign w:val="center"/>
            <w:hideMark/>
          </w:tcPr>
          <w:p w14:paraId="3DFDD9E8" w14:textId="77777777" w:rsidR="00D453F1" w:rsidRPr="00D3701B" w:rsidRDefault="00D453F1" w:rsidP="00642D1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3701B">
              <w:rPr>
                <w:rFonts w:ascii="Arial" w:hAnsi="Arial" w:cs="Arial"/>
                <w:b/>
                <w:bCs/>
                <w:sz w:val="22"/>
                <w:szCs w:val="22"/>
              </w:rPr>
              <w:t>Nabídka-doplní uchazeč</w:t>
            </w:r>
            <w:r w:rsidRPr="00D3701B">
              <w:rPr>
                <w:rFonts w:ascii="Arial" w:hAnsi="Arial" w:cs="Arial"/>
                <w:b/>
                <w:bCs/>
                <w:sz w:val="22"/>
                <w:szCs w:val="22"/>
              </w:rPr>
              <w:br/>
              <w:t>ano/ne, příp. číselnou hodnotu</w:t>
            </w:r>
          </w:p>
        </w:tc>
      </w:tr>
      <w:tr w:rsidR="00D453F1" w:rsidRPr="00D3701B" w14:paraId="5E289229" w14:textId="77777777" w:rsidTr="002C3D67">
        <w:trPr>
          <w:trHeight w:val="509"/>
        </w:trPr>
        <w:tc>
          <w:tcPr>
            <w:tcW w:w="5100" w:type="dxa"/>
            <w:vMerge/>
            <w:shd w:val="clear" w:color="auto" w:fill="auto"/>
            <w:hideMark/>
          </w:tcPr>
          <w:p w14:paraId="063CE1A2" w14:textId="77777777" w:rsidR="00D453F1" w:rsidRPr="00D3701B" w:rsidRDefault="00D453F1" w:rsidP="00642D1D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143" w:type="dxa"/>
            <w:vMerge/>
            <w:shd w:val="clear" w:color="auto" w:fill="auto"/>
            <w:hideMark/>
          </w:tcPr>
          <w:p w14:paraId="68A8A963" w14:textId="77777777" w:rsidR="00D453F1" w:rsidRPr="00D3701B" w:rsidRDefault="00D453F1" w:rsidP="00642D1D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19" w:type="dxa"/>
            <w:vMerge/>
            <w:shd w:val="clear" w:color="auto" w:fill="auto"/>
            <w:hideMark/>
          </w:tcPr>
          <w:p w14:paraId="29773B3E" w14:textId="77777777" w:rsidR="00D453F1" w:rsidRPr="00D3701B" w:rsidRDefault="00D453F1" w:rsidP="00642D1D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FA5C2F" w:rsidRPr="00D3701B" w14:paraId="448DAAAC" w14:textId="77777777" w:rsidTr="009A714F">
        <w:trPr>
          <w:trHeight w:val="509"/>
        </w:trPr>
        <w:tc>
          <w:tcPr>
            <w:tcW w:w="9062" w:type="dxa"/>
            <w:gridSpan w:val="3"/>
            <w:shd w:val="clear" w:color="auto" w:fill="A5A5A5" w:themeFill="accent3"/>
            <w:vAlign w:val="center"/>
          </w:tcPr>
          <w:p w14:paraId="07F1065C" w14:textId="6C4DBC11" w:rsidR="00FA5C2F" w:rsidRPr="009A714F" w:rsidRDefault="00C6459E" w:rsidP="008609C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75 </w:t>
            </w:r>
            <w:r w:rsidR="00FA5C2F" w:rsidRPr="009A714F">
              <w:rPr>
                <w:rFonts w:ascii="Arial" w:hAnsi="Arial" w:cs="Arial"/>
                <w:b/>
                <w:bCs/>
                <w:sz w:val="22"/>
                <w:szCs w:val="22"/>
              </w:rPr>
              <w:t>kusů nových elektricky polohovatelných a nastavitelných lůžek</w:t>
            </w:r>
            <w:r w:rsidR="00C0548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s nízkou ložnou plochou</w:t>
            </w:r>
          </w:p>
        </w:tc>
      </w:tr>
      <w:tr w:rsidR="00B66E00" w:rsidRPr="00D3701B" w14:paraId="698BC461" w14:textId="77777777" w:rsidTr="00492C20">
        <w:trPr>
          <w:trHeight w:val="509"/>
        </w:trPr>
        <w:tc>
          <w:tcPr>
            <w:tcW w:w="9062" w:type="dxa"/>
            <w:gridSpan w:val="3"/>
            <w:shd w:val="clear" w:color="auto" w:fill="auto"/>
            <w:vAlign w:val="center"/>
          </w:tcPr>
          <w:p w14:paraId="531F0EE8" w14:textId="77777777" w:rsidR="00B66E00" w:rsidRPr="00F84EAB" w:rsidRDefault="00B66E00" w:rsidP="00492C2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Požadované rozměry a nastavení 70 kusů lůžek</w:t>
            </w:r>
          </w:p>
        </w:tc>
      </w:tr>
      <w:tr w:rsidR="00B66E00" w:rsidRPr="00D3701B" w14:paraId="56B93067" w14:textId="77777777" w:rsidTr="00492C20">
        <w:trPr>
          <w:trHeight w:val="509"/>
        </w:trPr>
        <w:tc>
          <w:tcPr>
            <w:tcW w:w="5100" w:type="dxa"/>
            <w:shd w:val="clear" w:color="auto" w:fill="auto"/>
            <w:vAlign w:val="center"/>
          </w:tcPr>
          <w:p w14:paraId="31F99EDF" w14:textId="77777777" w:rsidR="00B66E00" w:rsidRPr="00C6459E" w:rsidRDefault="00B66E00" w:rsidP="00492C20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C6459E">
              <w:rPr>
                <w:rFonts w:ascii="Arial" w:hAnsi="Arial" w:cs="Arial"/>
                <w:bCs/>
                <w:sz w:val="22"/>
                <w:szCs w:val="22"/>
              </w:rPr>
              <w:t>Vnější rozměry lůžka 106 x 208 cm, tolerance maximálně +/- 2 cm</w:t>
            </w:r>
          </w:p>
          <w:p w14:paraId="50509E7D" w14:textId="77777777" w:rsidR="00B66E00" w:rsidRPr="00C6459E" w:rsidRDefault="00B66E00" w:rsidP="00492C20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43" w:type="dxa"/>
            <w:shd w:val="clear" w:color="auto" w:fill="auto"/>
            <w:vAlign w:val="center"/>
          </w:tcPr>
          <w:p w14:paraId="3FDCF435" w14:textId="77777777" w:rsidR="00B66E00" w:rsidRPr="00C6459E" w:rsidRDefault="00B66E00" w:rsidP="00492C2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6459E">
              <w:rPr>
                <w:rFonts w:ascii="Arial" w:hAnsi="Arial" w:cs="Arial"/>
                <w:b/>
                <w:sz w:val="22"/>
                <w:szCs w:val="22"/>
              </w:rPr>
              <w:t>Ano</w:t>
            </w:r>
          </w:p>
        </w:tc>
        <w:tc>
          <w:tcPr>
            <w:tcW w:w="1819" w:type="dxa"/>
            <w:shd w:val="clear" w:color="auto" w:fill="auto"/>
          </w:tcPr>
          <w:p w14:paraId="1A916415" w14:textId="77777777" w:rsidR="00B66E00" w:rsidRPr="00D3701B" w:rsidRDefault="00B66E00" w:rsidP="00492C2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B66E00" w:rsidRPr="00D3701B" w14:paraId="4B2D02FA" w14:textId="77777777" w:rsidTr="00492C20">
        <w:trPr>
          <w:trHeight w:val="509"/>
        </w:trPr>
        <w:tc>
          <w:tcPr>
            <w:tcW w:w="5100" w:type="dxa"/>
            <w:shd w:val="clear" w:color="auto" w:fill="auto"/>
            <w:vAlign w:val="center"/>
          </w:tcPr>
          <w:p w14:paraId="1982B0CB" w14:textId="77777777" w:rsidR="00B66E00" w:rsidRPr="00C6459E" w:rsidRDefault="00B66E00" w:rsidP="00492C20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C6459E">
              <w:rPr>
                <w:rFonts w:ascii="Arial" w:hAnsi="Arial" w:cs="Arial"/>
                <w:bCs/>
                <w:sz w:val="22"/>
                <w:szCs w:val="22"/>
              </w:rPr>
              <w:t xml:space="preserve">Vnitřní rozměry ložné plochy 200 x 86 cm, tolerance maximálně +/- 2 cm, </w:t>
            </w:r>
          </w:p>
        </w:tc>
        <w:tc>
          <w:tcPr>
            <w:tcW w:w="2143" w:type="dxa"/>
            <w:shd w:val="clear" w:color="auto" w:fill="auto"/>
            <w:vAlign w:val="center"/>
          </w:tcPr>
          <w:p w14:paraId="45C51943" w14:textId="77777777" w:rsidR="00B66E00" w:rsidRDefault="00B66E00" w:rsidP="00492C2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8185E"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1819" w:type="dxa"/>
            <w:shd w:val="clear" w:color="auto" w:fill="auto"/>
          </w:tcPr>
          <w:p w14:paraId="3566FE0D" w14:textId="77777777" w:rsidR="00B66E00" w:rsidRPr="00D3701B" w:rsidRDefault="00B66E00" w:rsidP="00492C2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B66E00" w:rsidRPr="00D3701B" w14:paraId="59E96982" w14:textId="77777777" w:rsidTr="00492C20">
        <w:trPr>
          <w:trHeight w:val="509"/>
        </w:trPr>
        <w:tc>
          <w:tcPr>
            <w:tcW w:w="5100" w:type="dxa"/>
            <w:shd w:val="clear" w:color="auto" w:fill="auto"/>
            <w:vAlign w:val="center"/>
          </w:tcPr>
          <w:p w14:paraId="18D80AE3" w14:textId="77777777" w:rsidR="00B66E00" w:rsidRPr="00C6459E" w:rsidRDefault="00B66E00" w:rsidP="00492C20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C6459E">
              <w:rPr>
                <w:rFonts w:ascii="Arial" w:hAnsi="Arial" w:cs="Arial"/>
                <w:bCs/>
                <w:sz w:val="22"/>
                <w:szCs w:val="22"/>
              </w:rPr>
              <w:t>Nosnost lůžka min. 200 kg</w:t>
            </w:r>
          </w:p>
        </w:tc>
        <w:tc>
          <w:tcPr>
            <w:tcW w:w="2143" w:type="dxa"/>
            <w:shd w:val="clear" w:color="auto" w:fill="auto"/>
            <w:vAlign w:val="center"/>
          </w:tcPr>
          <w:p w14:paraId="332666AE" w14:textId="77777777" w:rsidR="00B66E00" w:rsidRDefault="00B66E00" w:rsidP="00492C2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8185E"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1819" w:type="dxa"/>
            <w:shd w:val="clear" w:color="auto" w:fill="auto"/>
          </w:tcPr>
          <w:p w14:paraId="633DEE3C" w14:textId="77777777" w:rsidR="00B66E00" w:rsidRPr="00D3701B" w:rsidRDefault="00B66E00" w:rsidP="00492C2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B66E00" w:rsidRPr="00D3701B" w14:paraId="55A23B0A" w14:textId="77777777" w:rsidTr="00492C20">
        <w:trPr>
          <w:trHeight w:val="509"/>
        </w:trPr>
        <w:tc>
          <w:tcPr>
            <w:tcW w:w="5100" w:type="dxa"/>
            <w:shd w:val="clear" w:color="auto" w:fill="auto"/>
            <w:vAlign w:val="center"/>
          </w:tcPr>
          <w:p w14:paraId="6A8187C6" w14:textId="77777777" w:rsidR="00B66E00" w:rsidRPr="00C6459E" w:rsidRDefault="00B66E00" w:rsidP="00492C20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C6459E">
              <w:rPr>
                <w:rFonts w:ascii="Arial" w:hAnsi="Arial" w:cs="Arial"/>
                <w:bCs/>
                <w:sz w:val="22"/>
                <w:szCs w:val="22"/>
              </w:rPr>
              <w:t>Střední automatická poloha l</w:t>
            </w:r>
            <w:r>
              <w:rPr>
                <w:rFonts w:ascii="Arial" w:hAnsi="Arial" w:cs="Arial"/>
                <w:bCs/>
                <w:sz w:val="22"/>
                <w:szCs w:val="22"/>
              </w:rPr>
              <w:t>ů</w:t>
            </w:r>
            <w:r w:rsidRPr="00C6459E">
              <w:rPr>
                <w:rFonts w:ascii="Arial" w:hAnsi="Arial" w:cs="Arial"/>
                <w:bCs/>
                <w:sz w:val="22"/>
                <w:szCs w:val="22"/>
              </w:rPr>
              <w:t>žka min. 80 cm (+/-2cm)</w:t>
            </w:r>
          </w:p>
        </w:tc>
        <w:tc>
          <w:tcPr>
            <w:tcW w:w="2143" w:type="dxa"/>
            <w:shd w:val="clear" w:color="auto" w:fill="auto"/>
            <w:vAlign w:val="center"/>
          </w:tcPr>
          <w:p w14:paraId="0642B82F" w14:textId="77777777" w:rsidR="00B66E00" w:rsidRPr="0078185E" w:rsidRDefault="00B66E00" w:rsidP="00492C2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1819" w:type="dxa"/>
            <w:shd w:val="clear" w:color="auto" w:fill="auto"/>
          </w:tcPr>
          <w:p w14:paraId="48A0A336" w14:textId="77777777" w:rsidR="00B66E00" w:rsidRPr="00D3701B" w:rsidRDefault="00B66E00" w:rsidP="00492C2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B66E00" w:rsidRPr="00D3701B" w14:paraId="74EF0CBA" w14:textId="77777777" w:rsidTr="00492C20">
        <w:trPr>
          <w:trHeight w:val="509"/>
        </w:trPr>
        <w:tc>
          <w:tcPr>
            <w:tcW w:w="5100" w:type="dxa"/>
            <w:shd w:val="clear" w:color="auto" w:fill="auto"/>
            <w:vAlign w:val="center"/>
          </w:tcPr>
          <w:p w14:paraId="4BBFC21A" w14:textId="77777777" w:rsidR="00B66E00" w:rsidRPr="00C6459E" w:rsidRDefault="00B66E00" w:rsidP="00492C20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C6459E">
              <w:rPr>
                <w:rFonts w:ascii="Arial" w:hAnsi="Arial" w:cs="Arial"/>
                <w:bCs/>
                <w:sz w:val="22"/>
                <w:szCs w:val="22"/>
              </w:rPr>
              <w:t>Spodní poloha lůžka max. 25 cm, tolerance +/- 2 cm</w:t>
            </w:r>
          </w:p>
        </w:tc>
        <w:tc>
          <w:tcPr>
            <w:tcW w:w="2143" w:type="dxa"/>
            <w:shd w:val="clear" w:color="auto" w:fill="auto"/>
            <w:vAlign w:val="center"/>
          </w:tcPr>
          <w:p w14:paraId="168646A0" w14:textId="77777777" w:rsidR="00B66E00" w:rsidRDefault="00B66E00" w:rsidP="00492C2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8185E"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1819" w:type="dxa"/>
            <w:shd w:val="clear" w:color="auto" w:fill="auto"/>
          </w:tcPr>
          <w:p w14:paraId="3850202C" w14:textId="77777777" w:rsidR="00B66E00" w:rsidRPr="00D3701B" w:rsidRDefault="00B66E00" w:rsidP="00492C2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B66E00" w:rsidRPr="00D3701B" w14:paraId="4D615FA6" w14:textId="77777777" w:rsidTr="00492C20">
        <w:trPr>
          <w:trHeight w:val="509"/>
        </w:trPr>
        <w:tc>
          <w:tcPr>
            <w:tcW w:w="5100" w:type="dxa"/>
            <w:shd w:val="clear" w:color="auto" w:fill="auto"/>
            <w:vAlign w:val="center"/>
          </w:tcPr>
          <w:p w14:paraId="11C8261F" w14:textId="77777777" w:rsidR="00B66E00" w:rsidRPr="00C6459E" w:rsidRDefault="00B66E00" w:rsidP="00492C20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C6459E">
              <w:rPr>
                <w:rFonts w:ascii="Arial" w:hAnsi="Arial" w:cs="Arial"/>
                <w:bCs/>
                <w:sz w:val="22"/>
                <w:szCs w:val="22"/>
              </w:rPr>
              <w:t>Automatické zastavení lůžka ve střední poloze, výška ložné plochy od země 40 cm (+/-2 cm) pro bezpečnou mobilizaci klientů</w:t>
            </w:r>
          </w:p>
        </w:tc>
        <w:tc>
          <w:tcPr>
            <w:tcW w:w="2143" w:type="dxa"/>
            <w:shd w:val="clear" w:color="auto" w:fill="auto"/>
            <w:vAlign w:val="center"/>
          </w:tcPr>
          <w:p w14:paraId="466B3220" w14:textId="77777777" w:rsidR="00B66E00" w:rsidRPr="0078185E" w:rsidRDefault="00B66E00" w:rsidP="00492C2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1819" w:type="dxa"/>
            <w:shd w:val="clear" w:color="auto" w:fill="auto"/>
          </w:tcPr>
          <w:p w14:paraId="196EDEAD" w14:textId="77777777" w:rsidR="00B66E00" w:rsidRPr="00D3701B" w:rsidRDefault="00B66E00" w:rsidP="00492C2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B66E00" w:rsidRPr="00D3701B" w14:paraId="6C46782D" w14:textId="77777777" w:rsidTr="00492C20">
        <w:trPr>
          <w:trHeight w:val="509"/>
        </w:trPr>
        <w:tc>
          <w:tcPr>
            <w:tcW w:w="5100" w:type="dxa"/>
            <w:shd w:val="clear" w:color="auto" w:fill="auto"/>
            <w:vAlign w:val="center"/>
          </w:tcPr>
          <w:p w14:paraId="2B9F441D" w14:textId="77777777" w:rsidR="00B66E00" w:rsidRPr="00C6459E" w:rsidRDefault="00B66E00" w:rsidP="00492C20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C6459E">
              <w:rPr>
                <w:rFonts w:ascii="Arial" w:hAnsi="Arial" w:cs="Arial"/>
                <w:bCs/>
                <w:sz w:val="22"/>
                <w:szCs w:val="22"/>
              </w:rPr>
              <w:t>Horní poloha lůžka min. 80 cm</w:t>
            </w:r>
          </w:p>
        </w:tc>
        <w:tc>
          <w:tcPr>
            <w:tcW w:w="2143" w:type="dxa"/>
            <w:shd w:val="clear" w:color="auto" w:fill="auto"/>
            <w:vAlign w:val="center"/>
          </w:tcPr>
          <w:p w14:paraId="1804DA17" w14:textId="77777777" w:rsidR="00B66E00" w:rsidRDefault="00B66E00" w:rsidP="00492C2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8185E"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1819" w:type="dxa"/>
            <w:shd w:val="clear" w:color="auto" w:fill="auto"/>
          </w:tcPr>
          <w:p w14:paraId="0D2F57C2" w14:textId="77777777" w:rsidR="00B66E00" w:rsidRPr="00D3701B" w:rsidRDefault="00B66E00" w:rsidP="00492C2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FA5C2F" w:rsidRPr="00D3701B" w14:paraId="75024BC9" w14:textId="77777777" w:rsidTr="002C3D67">
        <w:trPr>
          <w:trHeight w:val="509"/>
        </w:trPr>
        <w:tc>
          <w:tcPr>
            <w:tcW w:w="9062" w:type="dxa"/>
            <w:gridSpan w:val="3"/>
            <w:shd w:val="clear" w:color="auto" w:fill="auto"/>
            <w:vAlign w:val="center"/>
          </w:tcPr>
          <w:p w14:paraId="09D96B9E" w14:textId="46D0DF39" w:rsidR="00FA5C2F" w:rsidRPr="00F84EAB" w:rsidRDefault="00C6459E" w:rsidP="00FA5C2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Požadované rozměry a nastavení</w:t>
            </w:r>
            <w:r w:rsidR="00B66E0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5 kusů lůžek</w:t>
            </w:r>
          </w:p>
        </w:tc>
      </w:tr>
      <w:tr w:rsidR="00FA5C2F" w:rsidRPr="00D3701B" w14:paraId="0AAFDF9A" w14:textId="77777777" w:rsidTr="002C3D67">
        <w:trPr>
          <w:trHeight w:val="509"/>
        </w:trPr>
        <w:tc>
          <w:tcPr>
            <w:tcW w:w="5100" w:type="dxa"/>
            <w:shd w:val="clear" w:color="auto" w:fill="auto"/>
            <w:vAlign w:val="center"/>
          </w:tcPr>
          <w:p w14:paraId="7422517B" w14:textId="6D3573FD" w:rsidR="00FA5C2F" w:rsidRPr="00C6459E" w:rsidRDefault="00FA5C2F" w:rsidP="00FA5C2F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C6459E">
              <w:rPr>
                <w:rFonts w:ascii="Arial" w:hAnsi="Arial" w:cs="Arial"/>
                <w:bCs/>
                <w:sz w:val="22"/>
                <w:szCs w:val="22"/>
              </w:rPr>
              <w:t>Vnější rozměry lůžka 1</w:t>
            </w:r>
            <w:r w:rsidR="00B66E00">
              <w:rPr>
                <w:rFonts w:ascii="Arial" w:hAnsi="Arial" w:cs="Arial"/>
                <w:bCs/>
                <w:sz w:val="22"/>
                <w:szCs w:val="22"/>
              </w:rPr>
              <w:t>20</w:t>
            </w:r>
            <w:r w:rsidRPr="00C6459E">
              <w:rPr>
                <w:rFonts w:ascii="Arial" w:hAnsi="Arial" w:cs="Arial"/>
                <w:bCs/>
                <w:sz w:val="22"/>
                <w:szCs w:val="22"/>
              </w:rPr>
              <w:t xml:space="preserve"> x 20</w:t>
            </w:r>
            <w:r w:rsidR="00C6459E" w:rsidRPr="00C6459E">
              <w:rPr>
                <w:rFonts w:ascii="Arial" w:hAnsi="Arial" w:cs="Arial"/>
                <w:bCs/>
                <w:sz w:val="22"/>
                <w:szCs w:val="22"/>
              </w:rPr>
              <w:t>8</w:t>
            </w:r>
            <w:r w:rsidRPr="00C6459E">
              <w:rPr>
                <w:rFonts w:ascii="Arial" w:hAnsi="Arial" w:cs="Arial"/>
                <w:bCs/>
                <w:sz w:val="22"/>
                <w:szCs w:val="22"/>
              </w:rPr>
              <w:t xml:space="preserve"> cm, tolerance maximálně +/- 2 cm</w:t>
            </w:r>
          </w:p>
          <w:p w14:paraId="639CD870" w14:textId="77777777" w:rsidR="00FA5C2F" w:rsidRPr="00C6459E" w:rsidRDefault="00FA5C2F" w:rsidP="00FA5C2F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43" w:type="dxa"/>
            <w:shd w:val="clear" w:color="auto" w:fill="auto"/>
            <w:vAlign w:val="center"/>
          </w:tcPr>
          <w:p w14:paraId="13282B2A" w14:textId="77777777" w:rsidR="00FA5C2F" w:rsidRPr="00C6459E" w:rsidRDefault="00FA5C2F" w:rsidP="00FA5C2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6459E">
              <w:rPr>
                <w:rFonts w:ascii="Arial" w:hAnsi="Arial" w:cs="Arial"/>
                <w:b/>
                <w:sz w:val="22"/>
                <w:szCs w:val="22"/>
              </w:rPr>
              <w:t>Ano</w:t>
            </w:r>
          </w:p>
        </w:tc>
        <w:tc>
          <w:tcPr>
            <w:tcW w:w="1819" w:type="dxa"/>
            <w:shd w:val="clear" w:color="auto" w:fill="auto"/>
          </w:tcPr>
          <w:p w14:paraId="070CA202" w14:textId="77777777" w:rsidR="00FA5C2F" w:rsidRPr="00D3701B" w:rsidRDefault="00FA5C2F" w:rsidP="00FA5C2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FA5C2F" w:rsidRPr="00D3701B" w14:paraId="386CF1B8" w14:textId="77777777" w:rsidTr="002C3D67">
        <w:trPr>
          <w:trHeight w:val="509"/>
        </w:trPr>
        <w:tc>
          <w:tcPr>
            <w:tcW w:w="5100" w:type="dxa"/>
            <w:shd w:val="clear" w:color="auto" w:fill="auto"/>
            <w:vAlign w:val="center"/>
          </w:tcPr>
          <w:p w14:paraId="1821C541" w14:textId="1E14E927" w:rsidR="00FA5C2F" w:rsidRPr="00C6459E" w:rsidRDefault="00FA5C2F" w:rsidP="007762BB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C6459E">
              <w:rPr>
                <w:rFonts w:ascii="Arial" w:hAnsi="Arial" w:cs="Arial"/>
                <w:bCs/>
                <w:sz w:val="22"/>
                <w:szCs w:val="22"/>
              </w:rPr>
              <w:t xml:space="preserve">Vnitřní rozměry ložné plochy 200 x </w:t>
            </w:r>
            <w:r w:rsidR="00B66E00">
              <w:rPr>
                <w:rFonts w:ascii="Arial" w:hAnsi="Arial" w:cs="Arial"/>
                <w:bCs/>
                <w:sz w:val="22"/>
                <w:szCs w:val="22"/>
              </w:rPr>
              <w:t>100</w:t>
            </w:r>
            <w:r w:rsidRPr="00C6459E">
              <w:rPr>
                <w:rFonts w:ascii="Arial" w:hAnsi="Arial" w:cs="Arial"/>
                <w:bCs/>
                <w:sz w:val="22"/>
                <w:szCs w:val="22"/>
              </w:rPr>
              <w:t xml:space="preserve"> cm, tolerance maximálně +/- 2 cm, </w:t>
            </w:r>
          </w:p>
        </w:tc>
        <w:tc>
          <w:tcPr>
            <w:tcW w:w="2143" w:type="dxa"/>
            <w:shd w:val="clear" w:color="auto" w:fill="auto"/>
            <w:vAlign w:val="center"/>
          </w:tcPr>
          <w:p w14:paraId="62990BD4" w14:textId="77777777" w:rsidR="00FA5C2F" w:rsidRDefault="00FA5C2F" w:rsidP="00FA5C2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8185E"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1819" w:type="dxa"/>
            <w:shd w:val="clear" w:color="auto" w:fill="auto"/>
          </w:tcPr>
          <w:p w14:paraId="2467AD38" w14:textId="77777777" w:rsidR="00FA5C2F" w:rsidRPr="00D3701B" w:rsidRDefault="00FA5C2F" w:rsidP="00FA5C2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FA5C2F" w:rsidRPr="00D3701B" w14:paraId="4536DDCE" w14:textId="77777777" w:rsidTr="002C3D67">
        <w:trPr>
          <w:trHeight w:val="509"/>
        </w:trPr>
        <w:tc>
          <w:tcPr>
            <w:tcW w:w="5100" w:type="dxa"/>
            <w:shd w:val="clear" w:color="auto" w:fill="auto"/>
            <w:vAlign w:val="center"/>
          </w:tcPr>
          <w:p w14:paraId="0098594B" w14:textId="00808D53" w:rsidR="00FA5C2F" w:rsidRPr="00C6459E" w:rsidRDefault="00FA5C2F" w:rsidP="00FA5C2F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C6459E">
              <w:rPr>
                <w:rFonts w:ascii="Arial" w:hAnsi="Arial" w:cs="Arial"/>
                <w:bCs/>
                <w:sz w:val="22"/>
                <w:szCs w:val="22"/>
              </w:rPr>
              <w:t xml:space="preserve">Nosnost lůžka min. </w:t>
            </w:r>
            <w:r w:rsidR="007762BB" w:rsidRPr="00C6459E">
              <w:rPr>
                <w:rFonts w:ascii="Arial" w:hAnsi="Arial" w:cs="Arial"/>
                <w:bCs/>
                <w:sz w:val="22"/>
                <w:szCs w:val="22"/>
              </w:rPr>
              <w:t>2</w:t>
            </w:r>
            <w:r w:rsidR="00C6459E" w:rsidRPr="00C6459E">
              <w:rPr>
                <w:rFonts w:ascii="Arial" w:hAnsi="Arial" w:cs="Arial"/>
                <w:bCs/>
                <w:sz w:val="22"/>
                <w:szCs w:val="22"/>
              </w:rPr>
              <w:t>0</w:t>
            </w:r>
            <w:r w:rsidRPr="00C6459E">
              <w:rPr>
                <w:rFonts w:ascii="Arial" w:hAnsi="Arial" w:cs="Arial"/>
                <w:bCs/>
                <w:sz w:val="22"/>
                <w:szCs w:val="22"/>
              </w:rPr>
              <w:t>0 kg</w:t>
            </w:r>
          </w:p>
        </w:tc>
        <w:tc>
          <w:tcPr>
            <w:tcW w:w="2143" w:type="dxa"/>
            <w:shd w:val="clear" w:color="auto" w:fill="auto"/>
            <w:vAlign w:val="center"/>
          </w:tcPr>
          <w:p w14:paraId="6FA64AEB" w14:textId="77777777" w:rsidR="00FA5C2F" w:rsidRDefault="00FA5C2F" w:rsidP="00FA5C2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8185E"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1819" w:type="dxa"/>
            <w:shd w:val="clear" w:color="auto" w:fill="auto"/>
          </w:tcPr>
          <w:p w14:paraId="599506E8" w14:textId="77777777" w:rsidR="00FA5C2F" w:rsidRPr="00D3701B" w:rsidRDefault="00FA5C2F" w:rsidP="00FA5C2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FA5C2F" w:rsidRPr="00D3701B" w14:paraId="1336AD39" w14:textId="77777777" w:rsidTr="002C3D67">
        <w:trPr>
          <w:trHeight w:val="509"/>
        </w:trPr>
        <w:tc>
          <w:tcPr>
            <w:tcW w:w="5100" w:type="dxa"/>
            <w:shd w:val="clear" w:color="auto" w:fill="auto"/>
            <w:vAlign w:val="center"/>
          </w:tcPr>
          <w:p w14:paraId="2C35A2B4" w14:textId="59A74AEB" w:rsidR="00FA5C2F" w:rsidRPr="00C6459E" w:rsidRDefault="00C6459E" w:rsidP="00FA5C2F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C6459E">
              <w:rPr>
                <w:rFonts w:ascii="Arial" w:hAnsi="Arial" w:cs="Arial"/>
                <w:bCs/>
                <w:sz w:val="22"/>
                <w:szCs w:val="22"/>
              </w:rPr>
              <w:t>Střední automatická poloha l</w:t>
            </w:r>
            <w:r w:rsidR="00B66E00">
              <w:rPr>
                <w:rFonts w:ascii="Arial" w:hAnsi="Arial" w:cs="Arial"/>
                <w:bCs/>
                <w:sz w:val="22"/>
                <w:szCs w:val="22"/>
              </w:rPr>
              <w:t>ů</w:t>
            </w:r>
            <w:r w:rsidRPr="00C6459E">
              <w:rPr>
                <w:rFonts w:ascii="Arial" w:hAnsi="Arial" w:cs="Arial"/>
                <w:bCs/>
                <w:sz w:val="22"/>
                <w:szCs w:val="22"/>
              </w:rPr>
              <w:t>žka min. 80 cm (+/-2cm)</w:t>
            </w:r>
          </w:p>
        </w:tc>
        <w:tc>
          <w:tcPr>
            <w:tcW w:w="2143" w:type="dxa"/>
            <w:shd w:val="clear" w:color="auto" w:fill="auto"/>
            <w:vAlign w:val="center"/>
          </w:tcPr>
          <w:p w14:paraId="20AF9B66" w14:textId="77777777" w:rsidR="00FA5C2F" w:rsidRPr="0078185E" w:rsidRDefault="00FA5C2F" w:rsidP="00FA5C2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1819" w:type="dxa"/>
            <w:shd w:val="clear" w:color="auto" w:fill="auto"/>
          </w:tcPr>
          <w:p w14:paraId="0BE960E3" w14:textId="77777777" w:rsidR="00FA5C2F" w:rsidRPr="00D3701B" w:rsidRDefault="00FA5C2F" w:rsidP="00FA5C2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FA5C2F" w:rsidRPr="00D3701B" w14:paraId="30173E3F" w14:textId="77777777" w:rsidTr="002C3D67">
        <w:trPr>
          <w:trHeight w:val="509"/>
        </w:trPr>
        <w:tc>
          <w:tcPr>
            <w:tcW w:w="5100" w:type="dxa"/>
            <w:shd w:val="clear" w:color="auto" w:fill="auto"/>
            <w:vAlign w:val="center"/>
          </w:tcPr>
          <w:p w14:paraId="33A0257F" w14:textId="77777777" w:rsidR="00FA5C2F" w:rsidRPr="00C6459E" w:rsidRDefault="00FA5C2F" w:rsidP="006E56DA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C6459E">
              <w:rPr>
                <w:rFonts w:ascii="Arial" w:hAnsi="Arial" w:cs="Arial"/>
                <w:bCs/>
                <w:sz w:val="22"/>
                <w:szCs w:val="22"/>
              </w:rPr>
              <w:t xml:space="preserve">Spodní poloha lůžka max. </w:t>
            </w:r>
            <w:r w:rsidR="006E56DA" w:rsidRPr="00C6459E">
              <w:rPr>
                <w:rFonts w:ascii="Arial" w:hAnsi="Arial" w:cs="Arial"/>
                <w:bCs/>
                <w:sz w:val="22"/>
                <w:szCs w:val="22"/>
              </w:rPr>
              <w:t>25</w:t>
            </w:r>
            <w:r w:rsidRPr="00C6459E">
              <w:rPr>
                <w:rFonts w:ascii="Arial" w:hAnsi="Arial" w:cs="Arial"/>
                <w:bCs/>
                <w:sz w:val="22"/>
                <w:szCs w:val="22"/>
              </w:rPr>
              <w:t xml:space="preserve"> cm</w:t>
            </w:r>
            <w:r w:rsidR="006E56DA" w:rsidRPr="00C6459E">
              <w:rPr>
                <w:rFonts w:ascii="Arial" w:hAnsi="Arial" w:cs="Arial"/>
                <w:bCs/>
                <w:sz w:val="22"/>
                <w:szCs w:val="22"/>
              </w:rPr>
              <w:t>, tolerance +/- 2 cm</w:t>
            </w:r>
          </w:p>
        </w:tc>
        <w:tc>
          <w:tcPr>
            <w:tcW w:w="2143" w:type="dxa"/>
            <w:shd w:val="clear" w:color="auto" w:fill="auto"/>
            <w:vAlign w:val="center"/>
          </w:tcPr>
          <w:p w14:paraId="21CB3F0C" w14:textId="77777777" w:rsidR="00FA5C2F" w:rsidRDefault="00FA5C2F" w:rsidP="00FA5C2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8185E"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1819" w:type="dxa"/>
            <w:shd w:val="clear" w:color="auto" w:fill="auto"/>
          </w:tcPr>
          <w:p w14:paraId="0D3E74E5" w14:textId="77777777" w:rsidR="00FA5C2F" w:rsidRPr="00D3701B" w:rsidRDefault="00FA5C2F" w:rsidP="00FA5C2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FA5C2F" w:rsidRPr="00D3701B" w14:paraId="1C6B9994" w14:textId="77777777" w:rsidTr="002C3D67">
        <w:trPr>
          <w:trHeight w:val="509"/>
        </w:trPr>
        <w:tc>
          <w:tcPr>
            <w:tcW w:w="5100" w:type="dxa"/>
            <w:shd w:val="clear" w:color="auto" w:fill="auto"/>
            <w:vAlign w:val="center"/>
          </w:tcPr>
          <w:p w14:paraId="06BBD48D" w14:textId="77777777" w:rsidR="00FA5C2F" w:rsidRPr="00C6459E" w:rsidRDefault="00FA5C2F" w:rsidP="00FA5C2F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C6459E">
              <w:rPr>
                <w:rFonts w:ascii="Arial" w:hAnsi="Arial" w:cs="Arial"/>
                <w:bCs/>
                <w:sz w:val="22"/>
                <w:szCs w:val="22"/>
              </w:rPr>
              <w:t xml:space="preserve">Automatické zastavení lůžka ve střední poloze, výška </w:t>
            </w:r>
            <w:r w:rsidR="006E56DA" w:rsidRPr="00C6459E">
              <w:rPr>
                <w:rFonts w:ascii="Arial" w:hAnsi="Arial" w:cs="Arial"/>
                <w:bCs/>
                <w:sz w:val="22"/>
                <w:szCs w:val="22"/>
              </w:rPr>
              <w:t xml:space="preserve">ložné plochy </w:t>
            </w:r>
            <w:r w:rsidRPr="00C6459E">
              <w:rPr>
                <w:rFonts w:ascii="Arial" w:hAnsi="Arial" w:cs="Arial"/>
                <w:bCs/>
                <w:sz w:val="22"/>
                <w:szCs w:val="22"/>
              </w:rPr>
              <w:t>od země 40 cm (+/-2 cm) pro bezpečnou mobilizaci klientů</w:t>
            </w:r>
          </w:p>
        </w:tc>
        <w:tc>
          <w:tcPr>
            <w:tcW w:w="2143" w:type="dxa"/>
            <w:shd w:val="clear" w:color="auto" w:fill="auto"/>
            <w:vAlign w:val="center"/>
          </w:tcPr>
          <w:p w14:paraId="6ED5DAA5" w14:textId="77777777" w:rsidR="00FA5C2F" w:rsidRPr="0078185E" w:rsidRDefault="00FA5C2F" w:rsidP="00FA5C2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1819" w:type="dxa"/>
            <w:shd w:val="clear" w:color="auto" w:fill="auto"/>
          </w:tcPr>
          <w:p w14:paraId="1D31D957" w14:textId="77777777" w:rsidR="00FA5C2F" w:rsidRPr="00D3701B" w:rsidRDefault="00FA5C2F" w:rsidP="00FA5C2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FA5C2F" w:rsidRPr="00D3701B" w14:paraId="77E125BD" w14:textId="77777777" w:rsidTr="002C3D67">
        <w:trPr>
          <w:trHeight w:val="509"/>
        </w:trPr>
        <w:tc>
          <w:tcPr>
            <w:tcW w:w="5100" w:type="dxa"/>
            <w:shd w:val="clear" w:color="auto" w:fill="auto"/>
            <w:vAlign w:val="center"/>
          </w:tcPr>
          <w:p w14:paraId="66EF745E" w14:textId="77777777" w:rsidR="00FA5C2F" w:rsidRPr="00C6459E" w:rsidRDefault="00FA5C2F" w:rsidP="00FA5C2F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C6459E">
              <w:rPr>
                <w:rFonts w:ascii="Arial" w:hAnsi="Arial" w:cs="Arial"/>
                <w:bCs/>
                <w:sz w:val="22"/>
                <w:szCs w:val="22"/>
              </w:rPr>
              <w:t>Horní poloha lůžka min. 80 cm</w:t>
            </w:r>
          </w:p>
        </w:tc>
        <w:tc>
          <w:tcPr>
            <w:tcW w:w="2143" w:type="dxa"/>
            <w:shd w:val="clear" w:color="auto" w:fill="auto"/>
            <w:vAlign w:val="center"/>
          </w:tcPr>
          <w:p w14:paraId="0B501D6F" w14:textId="77777777" w:rsidR="00FA5C2F" w:rsidRDefault="00FA5C2F" w:rsidP="00FA5C2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8185E"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1819" w:type="dxa"/>
            <w:shd w:val="clear" w:color="auto" w:fill="auto"/>
          </w:tcPr>
          <w:p w14:paraId="1B85D24A" w14:textId="77777777" w:rsidR="00FA5C2F" w:rsidRPr="00D3701B" w:rsidRDefault="00FA5C2F" w:rsidP="00FA5C2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C6459E" w:rsidRPr="00D3701B" w14:paraId="7E85C857" w14:textId="77777777" w:rsidTr="0012689B">
        <w:trPr>
          <w:trHeight w:val="509"/>
        </w:trPr>
        <w:tc>
          <w:tcPr>
            <w:tcW w:w="9062" w:type="dxa"/>
            <w:gridSpan w:val="3"/>
            <w:shd w:val="clear" w:color="auto" w:fill="auto"/>
            <w:vAlign w:val="center"/>
          </w:tcPr>
          <w:p w14:paraId="14C5ACE0" w14:textId="23413704" w:rsidR="00C6459E" w:rsidRPr="00C6459E" w:rsidRDefault="00C6459E" w:rsidP="0012689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6459E">
              <w:rPr>
                <w:rFonts w:ascii="Arial" w:hAnsi="Arial" w:cs="Arial"/>
                <w:b/>
                <w:sz w:val="22"/>
                <w:szCs w:val="22"/>
              </w:rPr>
              <w:t>Ložná plocha lůžka</w:t>
            </w:r>
            <w:r w:rsidR="00B66E0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</w:tr>
      <w:tr w:rsidR="00B66E00" w:rsidRPr="00D3701B" w14:paraId="11E5BA20" w14:textId="77777777" w:rsidTr="0012689B">
        <w:trPr>
          <w:trHeight w:val="509"/>
        </w:trPr>
        <w:tc>
          <w:tcPr>
            <w:tcW w:w="5100" w:type="dxa"/>
            <w:shd w:val="clear" w:color="auto" w:fill="auto"/>
            <w:vAlign w:val="center"/>
          </w:tcPr>
          <w:p w14:paraId="11C69B7B" w14:textId="677431D4" w:rsidR="00B66E00" w:rsidRPr="00C6459E" w:rsidRDefault="00B66E00" w:rsidP="00B66E00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C6459E">
              <w:rPr>
                <w:rFonts w:ascii="Arial" w:hAnsi="Arial" w:cs="Arial"/>
                <w:bCs/>
                <w:sz w:val="22"/>
                <w:szCs w:val="22"/>
              </w:rPr>
              <w:t xml:space="preserve">ložná plocha rozdělena na 4 díly, střední díl pevný, díly ložné plochy jednoduše rozebíratelné, </w:t>
            </w:r>
          </w:p>
        </w:tc>
        <w:tc>
          <w:tcPr>
            <w:tcW w:w="2143" w:type="dxa"/>
            <w:shd w:val="clear" w:color="auto" w:fill="auto"/>
            <w:vAlign w:val="center"/>
          </w:tcPr>
          <w:p w14:paraId="0B47865E" w14:textId="2689A6EF" w:rsidR="00B66E00" w:rsidRPr="00B66E00" w:rsidRDefault="00B66E00" w:rsidP="00B66E0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B66E00">
              <w:rPr>
                <w:rFonts w:ascii="Arial" w:hAnsi="Arial" w:cs="Arial"/>
                <w:bCs/>
                <w:sz w:val="22"/>
                <w:szCs w:val="22"/>
              </w:rPr>
              <w:t>Ano</w:t>
            </w:r>
          </w:p>
        </w:tc>
        <w:tc>
          <w:tcPr>
            <w:tcW w:w="1819" w:type="dxa"/>
            <w:shd w:val="clear" w:color="auto" w:fill="auto"/>
          </w:tcPr>
          <w:p w14:paraId="51FA7EF7" w14:textId="77777777" w:rsidR="00B66E00" w:rsidRPr="00D3701B" w:rsidRDefault="00B66E00" w:rsidP="00B66E0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B66E00" w:rsidRPr="00D3701B" w14:paraId="41B9D272" w14:textId="77777777" w:rsidTr="00492C20">
        <w:trPr>
          <w:trHeight w:val="509"/>
        </w:trPr>
        <w:tc>
          <w:tcPr>
            <w:tcW w:w="5100" w:type="dxa"/>
            <w:shd w:val="clear" w:color="auto" w:fill="auto"/>
            <w:vAlign w:val="center"/>
          </w:tcPr>
          <w:p w14:paraId="5ECC7CA2" w14:textId="6FA883FB" w:rsidR="00B66E00" w:rsidRDefault="00B66E00" w:rsidP="00B66E00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U 10 kusů lůžek bude navíc</w:t>
            </w:r>
            <w:r w:rsidRPr="00C6459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  <w:p w14:paraId="65D64078" w14:textId="2EDC1897" w:rsidR="00B66E00" w:rsidRPr="00C6459E" w:rsidRDefault="00B66E00" w:rsidP="00B66E00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C6459E">
              <w:rPr>
                <w:rFonts w:ascii="Arial" w:hAnsi="Arial" w:cs="Arial"/>
                <w:bCs/>
                <w:sz w:val="22"/>
                <w:szCs w:val="22"/>
              </w:rPr>
              <w:t xml:space="preserve">opatřena navíc plastovými pohyblivými segmenty – terči, které se dají z ložné plochy jednoduše </w:t>
            </w:r>
            <w:r w:rsidRPr="00C6459E">
              <w:rPr>
                <w:rFonts w:ascii="Arial" w:hAnsi="Arial" w:cs="Arial"/>
                <w:bCs/>
                <w:sz w:val="22"/>
                <w:szCs w:val="22"/>
              </w:rPr>
              <w:lastRenderedPageBreak/>
              <w:t>demontovat a použít na jiné, libovolné lůžko stejného typu</w:t>
            </w:r>
          </w:p>
          <w:p w14:paraId="76695508" w14:textId="67771779" w:rsidR="00B66E00" w:rsidRPr="00C6459E" w:rsidRDefault="00B66E00" w:rsidP="00492C20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43" w:type="dxa"/>
            <w:shd w:val="clear" w:color="auto" w:fill="auto"/>
            <w:vAlign w:val="center"/>
          </w:tcPr>
          <w:p w14:paraId="41F01190" w14:textId="77777777" w:rsidR="00B66E00" w:rsidRPr="00B66E00" w:rsidRDefault="00B66E00" w:rsidP="00492C2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B66E00">
              <w:rPr>
                <w:rFonts w:ascii="Arial" w:hAnsi="Arial" w:cs="Arial"/>
                <w:bCs/>
                <w:sz w:val="22"/>
                <w:szCs w:val="22"/>
              </w:rPr>
              <w:lastRenderedPageBreak/>
              <w:t>Ano</w:t>
            </w:r>
          </w:p>
        </w:tc>
        <w:tc>
          <w:tcPr>
            <w:tcW w:w="1819" w:type="dxa"/>
            <w:shd w:val="clear" w:color="auto" w:fill="auto"/>
          </w:tcPr>
          <w:p w14:paraId="31DE8C51" w14:textId="77777777" w:rsidR="00B66E00" w:rsidRPr="00D3701B" w:rsidRDefault="00B66E00" w:rsidP="00492C2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B66E00" w:rsidRPr="00D3701B" w14:paraId="728F25E0" w14:textId="77777777" w:rsidTr="0012689B">
        <w:trPr>
          <w:trHeight w:val="509"/>
        </w:trPr>
        <w:tc>
          <w:tcPr>
            <w:tcW w:w="5100" w:type="dxa"/>
            <w:shd w:val="clear" w:color="auto" w:fill="auto"/>
            <w:vAlign w:val="center"/>
          </w:tcPr>
          <w:p w14:paraId="799D4598" w14:textId="2919BBB5" w:rsidR="00B66E00" w:rsidRPr="00C6459E" w:rsidRDefault="00B66E00" w:rsidP="00B66E00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C6459E">
              <w:rPr>
                <w:rFonts w:ascii="Arial" w:hAnsi="Arial" w:cs="Arial"/>
                <w:bCs/>
                <w:sz w:val="22"/>
                <w:szCs w:val="22"/>
              </w:rPr>
              <w:t xml:space="preserve">vnitřní rozměry min. 200x86-90cm </w:t>
            </w:r>
          </w:p>
        </w:tc>
        <w:tc>
          <w:tcPr>
            <w:tcW w:w="2143" w:type="dxa"/>
            <w:shd w:val="clear" w:color="auto" w:fill="auto"/>
            <w:vAlign w:val="center"/>
          </w:tcPr>
          <w:p w14:paraId="2183CA7D" w14:textId="77777777" w:rsidR="00B66E00" w:rsidRPr="00C6459E" w:rsidRDefault="00B66E00" w:rsidP="00B66E0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6459E">
              <w:rPr>
                <w:rFonts w:ascii="Arial" w:hAnsi="Arial" w:cs="Arial"/>
                <w:b/>
                <w:sz w:val="22"/>
                <w:szCs w:val="22"/>
              </w:rPr>
              <w:t>Ano</w:t>
            </w:r>
          </w:p>
        </w:tc>
        <w:tc>
          <w:tcPr>
            <w:tcW w:w="1819" w:type="dxa"/>
            <w:shd w:val="clear" w:color="auto" w:fill="auto"/>
          </w:tcPr>
          <w:p w14:paraId="57FBD109" w14:textId="77777777" w:rsidR="00B66E00" w:rsidRPr="00D3701B" w:rsidRDefault="00B66E00" w:rsidP="00B66E0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B66E00" w:rsidRPr="00D3701B" w14:paraId="5EDAB947" w14:textId="77777777" w:rsidTr="0012689B">
        <w:trPr>
          <w:trHeight w:val="509"/>
        </w:trPr>
        <w:tc>
          <w:tcPr>
            <w:tcW w:w="5100" w:type="dxa"/>
            <w:shd w:val="clear" w:color="auto" w:fill="auto"/>
            <w:vAlign w:val="center"/>
          </w:tcPr>
          <w:p w14:paraId="224F476F" w14:textId="77777777" w:rsidR="00B66E00" w:rsidRPr="00C6459E" w:rsidRDefault="00B66E00" w:rsidP="00B66E00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C6459E">
              <w:rPr>
                <w:rFonts w:ascii="Arial" w:hAnsi="Arial" w:cs="Arial"/>
                <w:bCs/>
                <w:sz w:val="22"/>
                <w:szCs w:val="22"/>
              </w:rPr>
              <w:t>zádový díl musí mít délku minimálně 85 cm</w:t>
            </w:r>
          </w:p>
          <w:p w14:paraId="69ADBDF0" w14:textId="54DFA1CE" w:rsidR="00B66E00" w:rsidRPr="00C6459E" w:rsidRDefault="00B66E00" w:rsidP="00B66E00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43" w:type="dxa"/>
            <w:shd w:val="clear" w:color="auto" w:fill="auto"/>
            <w:vAlign w:val="center"/>
          </w:tcPr>
          <w:p w14:paraId="495CA077" w14:textId="77777777" w:rsidR="00B66E00" w:rsidRPr="00C6459E" w:rsidRDefault="00B66E00" w:rsidP="00B66E0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6459E">
              <w:rPr>
                <w:rFonts w:ascii="Arial" w:hAnsi="Arial" w:cs="Arial"/>
                <w:b/>
                <w:sz w:val="22"/>
                <w:szCs w:val="22"/>
              </w:rPr>
              <w:t>Ano</w:t>
            </w:r>
          </w:p>
        </w:tc>
        <w:tc>
          <w:tcPr>
            <w:tcW w:w="1819" w:type="dxa"/>
            <w:shd w:val="clear" w:color="auto" w:fill="auto"/>
          </w:tcPr>
          <w:p w14:paraId="0184CDE0" w14:textId="77777777" w:rsidR="00B66E00" w:rsidRPr="00D3701B" w:rsidRDefault="00B66E00" w:rsidP="00B66E0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B66E00" w:rsidRPr="00D3701B" w14:paraId="7F4DFB6F" w14:textId="77777777" w:rsidTr="0012689B">
        <w:trPr>
          <w:trHeight w:val="509"/>
        </w:trPr>
        <w:tc>
          <w:tcPr>
            <w:tcW w:w="5100" w:type="dxa"/>
            <w:shd w:val="clear" w:color="auto" w:fill="auto"/>
            <w:vAlign w:val="center"/>
          </w:tcPr>
          <w:p w14:paraId="0802CDC3" w14:textId="3B5DA2FE" w:rsidR="00B66E00" w:rsidRPr="00C6459E" w:rsidRDefault="00B66E00" w:rsidP="00B66E00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C6459E">
              <w:rPr>
                <w:rFonts w:ascii="Arial" w:hAnsi="Arial" w:cs="Arial"/>
                <w:bCs/>
                <w:sz w:val="22"/>
                <w:szCs w:val="22"/>
              </w:rPr>
              <w:t>mechanicky polohovatelný lýtkový díl v několika výškách</w:t>
            </w:r>
          </w:p>
        </w:tc>
        <w:tc>
          <w:tcPr>
            <w:tcW w:w="2143" w:type="dxa"/>
            <w:shd w:val="clear" w:color="auto" w:fill="auto"/>
            <w:vAlign w:val="center"/>
          </w:tcPr>
          <w:p w14:paraId="6E9C5F2B" w14:textId="77777777" w:rsidR="00B66E00" w:rsidRPr="00C6459E" w:rsidRDefault="00B66E00" w:rsidP="00B66E0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6459E">
              <w:rPr>
                <w:rFonts w:ascii="Arial" w:hAnsi="Arial" w:cs="Arial"/>
                <w:b/>
                <w:sz w:val="22"/>
                <w:szCs w:val="22"/>
              </w:rPr>
              <w:t>Ano</w:t>
            </w:r>
          </w:p>
        </w:tc>
        <w:tc>
          <w:tcPr>
            <w:tcW w:w="1819" w:type="dxa"/>
            <w:shd w:val="clear" w:color="auto" w:fill="auto"/>
          </w:tcPr>
          <w:p w14:paraId="7FFBF0B3" w14:textId="77777777" w:rsidR="00B66E00" w:rsidRPr="00D3701B" w:rsidRDefault="00B66E00" w:rsidP="00B66E0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B66E00" w:rsidRPr="00D3701B" w14:paraId="3F6FCA74" w14:textId="77777777" w:rsidTr="0012689B">
        <w:trPr>
          <w:trHeight w:val="509"/>
        </w:trPr>
        <w:tc>
          <w:tcPr>
            <w:tcW w:w="5100" w:type="dxa"/>
            <w:shd w:val="clear" w:color="auto" w:fill="auto"/>
            <w:vAlign w:val="center"/>
          </w:tcPr>
          <w:p w14:paraId="6DB3CDA1" w14:textId="1BF83004" w:rsidR="00B66E00" w:rsidRPr="00C6459E" w:rsidRDefault="00B66E00" w:rsidP="00B66E00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C6459E">
              <w:rPr>
                <w:rFonts w:ascii="Arial" w:hAnsi="Arial" w:cs="Arial"/>
                <w:bCs/>
                <w:sz w:val="22"/>
                <w:szCs w:val="22"/>
              </w:rPr>
              <w:t>mechanicky polohovatelný lýtkový díl v několika výškách</w:t>
            </w:r>
          </w:p>
        </w:tc>
        <w:tc>
          <w:tcPr>
            <w:tcW w:w="2143" w:type="dxa"/>
            <w:shd w:val="clear" w:color="auto" w:fill="auto"/>
            <w:vAlign w:val="center"/>
          </w:tcPr>
          <w:p w14:paraId="25E48084" w14:textId="77777777" w:rsidR="00B66E00" w:rsidRPr="00C6459E" w:rsidRDefault="00B66E00" w:rsidP="00B66E0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6459E">
              <w:rPr>
                <w:rFonts w:ascii="Arial" w:hAnsi="Arial" w:cs="Arial"/>
                <w:b/>
                <w:sz w:val="22"/>
                <w:szCs w:val="22"/>
              </w:rPr>
              <w:t>Ano</w:t>
            </w:r>
          </w:p>
        </w:tc>
        <w:tc>
          <w:tcPr>
            <w:tcW w:w="1819" w:type="dxa"/>
            <w:shd w:val="clear" w:color="auto" w:fill="auto"/>
          </w:tcPr>
          <w:p w14:paraId="4A231880" w14:textId="77777777" w:rsidR="00B66E00" w:rsidRPr="00D3701B" w:rsidRDefault="00B66E00" w:rsidP="00B66E0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B66E00" w:rsidRPr="00D3701B" w14:paraId="3E24E98B" w14:textId="77777777" w:rsidTr="0012689B">
        <w:trPr>
          <w:trHeight w:val="509"/>
        </w:trPr>
        <w:tc>
          <w:tcPr>
            <w:tcW w:w="5100" w:type="dxa"/>
            <w:shd w:val="clear" w:color="auto" w:fill="auto"/>
            <w:vAlign w:val="center"/>
          </w:tcPr>
          <w:p w14:paraId="3EB6A9D2" w14:textId="1D9AEB55" w:rsidR="00B66E00" w:rsidRPr="00C6459E" w:rsidRDefault="00B66E00" w:rsidP="00B66E00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C6459E">
              <w:rPr>
                <w:rFonts w:ascii="Arial" w:hAnsi="Arial" w:cs="Arial"/>
                <w:bCs/>
                <w:sz w:val="22"/>
                <w:szCs w:val="22"/>
              </w:rPr>
              <w:t>pánevní díl na pevno, bez polohování</w:t>
            </w:r>
          </w:p>
        </w:tc>
        <w:tc>
          <w:tcPr>
            <w:tcW w:w="2143" w:type="dxa"/>
            <w:shd w:val="clear" w:color="auto" w:fill="auto"/>
            <w:vAlign w:val="center"/>
          </w:tcPr>
          <w:p w14:paraId="009DA36D" w14:textId="77777777" w:rsidR="00B66E00" w:rsidRPr="00C6459E" w:rsidRDefault="00B66E00" w:rsidP="00B66E0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6459E">
              <w:rPr>
                <w:rFonts w:ascii="Arial" w:hAnsi="Arial" w:cs="Arial"/>
                <w:b/>
                <w:sz w:val="22"/>
                <w:szCs w:val="22"/>
              </w:rPr>
              <w:t>Ano</w:t>
            </w:r>
          </w:p>
        </w:tc>
        <w:tc>
          <w:tcPr>
            <w:tcW w:w="1819" w:type="dxa"/>
            <w:shd w:val="clear" w:color="auto" w:fill="auto"/>
          </w:tcPr>
          <w:p w14:paraId="3A9340AC" w14:textId="77777777" w:rsidR="00B66E00" w:rsidRPr="00D3701B" w:rsidRDefault="00B66E00" w:rsidP="00B66E0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B66E00" w:rsidRPr="00D3701B" w14:paraId="0C12EEDD" w14:textId="77777777" w:rsidTr="0012689B">
        <w:trPr>
          <w:trHeight w:val="509"/>
        </w:trPr>
        <w:tc>
          <w:tcPr>
            <w:tcW w:w="5100" w:type="dxa"/>
            <w:shd w:val="clear" w:color="auto" w:fill="auto"/>
            <w:vAlign w:val="center"/>
          </w:tcPr>
          <w:p w14:paraId="04469FA9" w14:textId="042252D3" w:rsidR="00B66E00" w:rsidRPr="00C6459E" w:rsidRDefault="00B66E00" w:rsidP="00B66E00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C6459E">
              <w:rPr>
                <w:rFonts w:ascii="Arial" w:hAnsi="Arial" w:cs="Arial"/>
                <w:bCs/>
                <w:sz w:val="22"/>
                <w:szCs w:val="22"/>
              </w:rPr>
              <w:t>zádový díl musí mít délku minimálně 80 cm</w:t>
            </w:r>
          </w:p>
        </w:tc>
        <w:tc>
          <w:tcPr>
            <w:tcW w:w="2143" w:type="dxa"/>
            <w:shd w:val="clear" w:color="auto" w:fill="auto"/>
            <w:vAlign w:val="center"/>
          </w:tcPr>
          <w:p w14:paraId="2467B771" w14:textId="77777777" w:rsidR="00B66E00" w:rsidRPr="00C6459E" w:rsidRDefault="00B66E00" w:rsidP="00B66E0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6459E">
              <w:rPr>
                <w:rFonts w:ascii="Arial" w:hAnsi="Arial" w:cs="Arial"/>
                <w:b/>
                <w:sz w:val="22"/>
                <w:szCs w:val="22"/>
              </w:rPr>
              <w:t>Ano</w:t>
            </w:r>
          </w:p>
        </w:tc>
        <w:tc>
          <w:tcPr>
            <w:tcW w:w="1819" w:type="dxa"/>
            <w:shd w:val="clear" w:color="auto" w:fill="auto"/>
          </w:tcPr>
          <w:p w14:paraId="39F52180" w14:textId="77777777" w:rsidR="00B66E00" w:rsidRPr="00D3701B" w:rsidRDefault="00B66E00" w:rsidP="00B66E0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B66E00" w:rsidRPr="00D3701B" w14:paraId="5CE54906" w14:textId="77777777" w:rsidTr="0012689B">
        <w:trPr>
          <w:trHeight w:val="509"/>
        </w:trPr>
        <w:tc>
          <w:tcPr>
            <w:tcW w:w="5100" w:type="dxa"/>
            <w:shd w:val="clear" w:color="auto" w:fill="auto"/>
            <w:vAlign w:val="center"/>
          </w:tcPr>
          <w:p w14:paraId="1CC7FED0" w14:textId="77777777" w:rsidR="00B66E00" w:rsidRPr="00C6459E" w:rsidRDefault="00B66E00" w:rsidP="00B66E00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C6459E">
              <w:rPr>
                <w:rFonts w:ascii="Arial" w:hAnsi="Arial" w:cs="Arial"/>
                <w:bCs/>
                <w:sz w:val="22"/>
                <w:szCs w:val="22"/>
              </w:rPr>
              <w:t>- možnost libovolného prodloužení lůžka min. o 20 cm bez nástroje, lankem u nižního dílu, tedy pouze jednou rukou U lůžek s oddělenými postranicemi</w:t>
            </w:r>
          </w:p>
          <w:p w14:paraId="4D625313" w14:textId="70DE574C" w:rsidR="00B66E00" w:rsidRPr="00C6459E" w:rsidRDefault="00B66E00" w:rsidP="00B66E00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43" w:type="dxa"/>
            <w:shd w:val="clear" w:color="auto" w:fill="auto"/>
            <w:vAlign w:val="center"/>
          </w:tcPr>
          <w:p w14:paraId="5019E1FC" w14:textId="77777777" w:rsidR="00B66E00" w:rsidRPr="00C6459E" w:rsidRDefault="00B66E00" w:rsidP="00B66E0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6459E">
              <w:rPr>
                <w:rFonts w:ascii="Arial" w:hAnsi="Arial" w:cs="Arial"/>
                <w:b/>
                <w:sz w:val="22"/>
                <w:szCs w:val="22"/>
              </w:rPr>
              <w:t>Ano</w:t>
            </w:r>
          </w:p>
        </w:tc>
        <w:tc>
          <w:tcPr>
            <w:tcW w:w="1819" w:type="dxa"/>
            <w:shd w:val="clear" w:color="auto" w:fill="auto"/>
          </w:tcPr>
          <w:p w14:paraId="0BFF5179" w14:textId="77777777" w:rsidR="00B66E00" w:rsidRPr="00D3701B" w:rsidRDefault="00B66E00" w:rsidP="00B66E0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B66E00" w:rsidRPr="00D3701B" w14:paraId="7E36F955" w14:textId="77777777" w:rsidTr="0012689B">
        <w:trPr>
          <w:trHeight w:val="509"/>
        </w:trPr>
        <w:tc>
          <w:tcPr>
            <w:tcW w:w="9062" w:type="dxa"/>
            <w:gridSpan w:val="3"/>
            <w:shd w:val="clear" w:color="auto" w:fill="auto"/>
            <w:vAlign w:val="center"/>
          </w:tcPr>
          <w:p w14:paraId="58422FF7" w14:textId="77777777" w:rsidR="00B66E00" w:rsidRPr="00C6459E" w:rsidRDefault="00B66E00" w:rsidP="00B66E0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6459E">
              <w:rPr>
                <w:rFonts w:ascii="Arial" w:hAnsi="Arial" w:cs="Arial"/>
                <w:b/>
                <w:sz w:val="22"/>
                <w:szCs w:val="22"/>
              </w:rPr>
              <w:t>Postranice v polovině dělená (45 kusů)</w:t>
            </w:r>
          </w:p>
        </w:tc>
      </w:tr>
      <w:tr w:rsidR="00B66E00" w:rsidRPr="00D3701B" w14:paraId="47024BF5" w14:textId="77777777" w:rsidTr="0012689B">
        <w:trPr>
          <w:trHeight w:val="509"/>
        </w:trPr>
        <w:tc>
          <w:tcPr>
            <w:tcW w:w="5100" w:type="dxa"/>
            <w:shd w:val="clear" w:color="auto" w:fill="auto"/>
            <w:vAlign w:val="center"/>
          </w:tcPr>
          <w:p w14:paraId="1E083395" w14:textId="77777777" w:rsidR="00B66E00" w:rsidRPr="00C6459E" w:rsidRDefault="00B66E00" w:rsidP="00B66E00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C6459E">
              <w:rPr>
                <w:rFonts w:ascii="Arial" w:hAnsi="Arial" w:cs="Arial"/>
                <w:bCs/>
                <w:sz w:val="22"/>
                <w:szCs w:val="22"/>
              </w:rPr>
              <w:t xml:space="preserve">4 postranice na celé lůžko v polovině dělené z hliníku s dřevěným madlem bez prostředního sloupku s pojistkou proti nechtěnému spuštění. </w:t>
            </w:r>
          </w:p>
        </w:tc>
        <w:tc>
          <w:tcPr>
            <w:tcW w:w="2143" w:type="dxa"/>
            <w:shd w:val="clear" w:color="auto" w:fill="auto"/>
            <w:vAlign w:val="center"/>
          </w:tcPr>
          <w:p w14:paraId="3BAF9ECA" w14:textId="77777777" w:rsidR="00B66E00" w:rsidRDefault="00B66E00" w:rsidP="00B66E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8185E"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1819" w:type="dxa"/>
            <w:shd w:val="clear" w:color="auto" w:fill="auto"/>
          </w:tcPr>
          <w:p w14:paraId="5B6B860B" w14:textId="77777777" w:rsidR="00B66E00" w:rsidRPr="00D3701B" w:rsidRDefault="00B66E00" w:rsidP="00B66E0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B66E00" w:rsidRPr="00D3701B" w14:paraId="17DF06BF" w14:textId="77777777" w:rsidTr="0012689B">
        <w:trPr>
          <w:trHeight w:val="509"/>
        </w:trPr>
        <w:tc>
          <w:tcPr>
            <w:tcW w:w="5100" w:type="dxa"/>
            <w:shd w:val="clear" w:color="auto" w:fill="auto"/>
            <w:vAlign w:val="center"/>
          </w:tcPr>
          <w:p w14:paraId="3E28C86D" w14:textId="77777777" w:rsidR="00B66E00" w:rsidRPr="00C6459E" w:rsidRDefault="00B66E00" w:rsidP="00B66E00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C6459E">
              <w:rPr>
                <w:rFonts w:ascii="Arial" w:hAnsi="Arial" w:cs="Arial"/>
                <w:bCs/>
                <w:sz w:val="22"/>
                <w:szCs w:val="22"/>
              </w:rPr>
              <w:t>Nejvyšší výšková pozice s výškou horní hrany postranice min. 40 cm nad ložnou plochou</w:t>
            </w:r>
          </w:p>
        </w:tc>
        <w:tc>
          <w:tcPr>
            <w:tcW w:w="2143" w:type="dxa"/>
            <w:shd w:val="clear" w:color="auto" w:fill="auto"/>
            <w:vAlign w:val="center"/>
          </w:tcPr>
          <w:p w14:paraId="3D9DCFF2" w14:textId="77777777" w:rsidR="00B66E00" w:rsidRDefault="00B66E00" w:rsidP="00B66E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8185E"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1819" w:type="dxa"/>
            <w:shd w:val="clear" w:color="auto" w:fill="auto"/>
          </w:tcPr>
          <w:p w14:paraId="6A3F424A" w14:textId="77777777" w:rsidR="00B66E00" w:rsidRPr="00D3701B" w:rsidRDefault="00B66E00" w:rsidP="00B66E0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B66E00" w:rsidRPr="00D3701B" w14:paraId="085D02E4" w14:textId="77777777" w:rsidTr="0012689B">
        <w:trPr>
          <w:trHeight w:val="509"/>
        </w:trPr>
        <w:tc>
          <w:tcPr>
            <w:tcW w:w="5100" w:type="dxa"/>
            <w:shd w:val="clear" w:color="auto" w:fill="auto"/>
            <w:vAlign w:val="center"/>
          </w:tcPr>
          <w:p w14:paraId="62129C82" w14:textId="77777777" w:rsidR="00B66E00" w:rsidRPr="00C6459E" w:rsidRDefault="00B66E00" w:rsidP="00B66E00">
            <w:pPr>
              <w:pStyle w:val="Odstavecseseznamem"/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C6459E">
              <w:rPr>
                <w:rFonts w:ascii="Arial" w:hAnsi="Arial" w:cs="Arial"/>
                <w:bCs/>
                <w:sz w:val="22"/>
                <w:szCs w:val="22"/>
              </w:rPr>
              <w:t xml:space="preserve">4 výškové pozice postranic s kontrolním bodem, zajišťujícím správné zajištění postranic </w:t>
            </w:r>
          </w:p>
        </w:tc>
        <w:tc>
          <w:tcPr>
            <w:tcW w:w="2143" w:type="dxa"/>
            <w:shd w:val="clear" w:color="auto" w:fill="auto"/>
            <w:vAlign w:val="center"/>
          </w:tcPr>
          <w:p w14:paraId="7F0B203B" w14:textId="77777777" w:rsidR="00B66E00" w:rsidRDefault="00B66E00" w:rsidP="00B66E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8185E"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1819" w:type="dxa"/>
            <w:shd w:val="clear" w:color="auto" w:fill="auto"/>
          </w:tcPr>
          <w:p w14:paraId="68E0850C" w14:textId="77777777" w:rsidR="00B66E00" w:rsidRPr="00D3701B" w:rsidRDefault="00B66E00" w:rsidP="00B66E0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B66E00" w:rsidRPr="00D3701B" w14:paraId="2D95C1C5" w14:textId="77777777" w:rsidTr="0012689B">
        <w:trPr>
          <w:trHeight w:val="509"/>
        </w:trPr>
        <w:tc>
          <w:tcPr>
            <w:tcW w:w="51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449D06" w14:textId="77777777" w:rsidR="00B66E00" w:rsidRPr="00C6459E" w:rsidRDefault="00B66E00" w:rsidP="00B66E00">
            <w:pPr>
              <w:pStyle w:val="Odstavecseseznamem"/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C6459E">
              <w:rPr>
                <w:rFonts w:ascii="Arial" w:hAnsi="Arial" w:cs="Arial"/>
                <w:bCs/>
                <w:sz w:val="22"/>
                <w:szCs w:val="22"/>
              </w:rPr>
              <w:t>Postranice nesmí v žádné poloze přesahovat půdorys lůžka</w:t>
            </w:r>
          </w:p>
        </w:tc>
        <w:tc>
          <w:tcPr>
            <w:tcW w:w="21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48D1DD" w14:textId="77777777" w:rsidR="00B66E00" w:rsidRPr="0078185E" w:rsidRDefault="00B66E00" w:rsidP="00B66E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1819" w:type="dxa"/>
            <w:tcBorders>
              <w:bottom w:val="single" w:sz="4" w:space="0" w:color="auto"/>
            </w:tcBorders>
            <w:shd w:val="clear" w:color="auto" w:fill="auto"/>
          </w:tcPr>
          <w:p w14:paraId="46A7C74D" w14:textId="77777777" w:rsidR="00B66E00" w:rsidRPr="00D3701B" w:rsidRDefault="00B66E00" w:rsidP="00B66E0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B66E00" w:rsidRPr="00D3701B" w14:paraId="0E096BE5" w14:textId="77777777" w:rsidTr="002C3D67">
        <w:trPr>
          <w:trHeight w:val="509"/>
        </w:trPr>
        <w:tc>
          <w:tcPr>
            <w:tcW w:w="9062" w:type="dxa"/>
            <w:gridSpan w:val="3"/>
            <w:shd w:val="clear" w:color="auto" w:fill="auto"/>
            <w:vAlign w:val="center"/>
          </w:tcPr>
          <w:p w14:paraId="1371C118" w14:textId="0B71A5C0" w:rsidR="00B66E00" w:rsidRPr="00C6459E" w:rsidRDefault="00B66E00" w:rsidP="00B66E0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6459E">
              <w:rPr>
                <w:rFonts w:ascii="Arial" w:hAnsi="Arial" w:cs="Arial"/>
                <w:b/>
                <w:sz w:val="22"/>
                <w:szCs w:val="22"/>
              </w:rPr>
              <w:t>Postranice jednoduchá průběžná (30 kusů)</w:t>
            </w:r>
          </w:p>
        </w:tc>
      </w:tr>
      <w:tr w:rsidR="00B66E00" w:rsidRPr="00D3701B" w14:paraId="0A6F08A2" w14:textId="77777777" w:rsidTr="0012689B">
        <w:trPr>
          <w:trHeight w:val="509"/>
        </w:trPr>
        <w:tc>
          <w:tcPr>
            <w:tcW w:w="5100" w:type="dxa"/>
            <w:shd w:val="clear" w:color="auto" w:fill="auto"/>
            <w:vAlign w:val="center"/>
          </w:tcPr>
          <w:p w14:paraId="320C96CC" w14:textId="77777777" w:rsidR="00B66E00" w:rsidRPr="00C6459E" w:rsidRDefault="00B66E00" w:rsidP="00B66E00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C6459E">
              <w:rPr>
                <w:rFonts w:ascii="Arial" w:hAnsi="Arial" w:cs="Arial"/>
                <w:bCs/>
                <w:sz w:val="22"/>
                <w:szCs w:val="22"/>
              </w:rPr>
              <w:t>Dřevěné průběžné postranice</w:t>
            </w:r>
          </w:p>
        </w:tc>
        <w:tc>
          <w:tcPr>
            <w:tcW w:w="2143" w:type="dxa"/>
            <w:shd w:val="clear" w:color="auto" w:fill="auto"/>
            <w:vAlign w:val="center"/>
          </w:tcPr>
          <w:p w14:paraId="2801CF5A" w14:textId="77777777" w:rsidR="00B66E00" w:rsidRDefault="00B66E00" w:rsidP="00B66E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8185E"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1819" w:type="dxa"/>
            <w:shd w:val="clear" w:color="auto" w:fill="auto"/>
          </w:tcPr>
          <w:p w14:paraId="687C7A5C" w14:textId="77777777" w:rsidR="00B66E00" w:rsidRPr="00D3701B" w:rsidRDefault="00B66E00" w:rsidP="00B66E0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B66E00" w:rsidRPr="00D3701B" w14:paraId="4B3BD02E" w14:textId="77777777" w:rsidTr="0012689B">
        <w:trPr>
          <w:trHeight w:val="509"/>
        </w:trPr>
        <w:tc>
          <w:tcPr>
            <w:tcW w:w="5100" w:type="dxa"/>
            <w:shd w:val="clear" w:color="auto" w:fill="auto"/>
            <w:vAlign w:val="center"/>
          </w:tcPr>
          <w:p w14:paraId="60AAEB8B" w14:textId="65F6CA9F" w:rsidR="00B66E00" w:rsidRPr="00C6459E" w:rsidRDefault="00B66E00" w:rsidP="00B66E00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3</w:t>
            </w:r>
            <w:r w:rsidRPr="00C6459E">
              <w:rPr>
                <w:rFonts w:ascii="Arial" w:hAnsi="Arial" w:cs="Arial"/>
                <w:bCs/>
                <w:sz w:val="22"/>
                <w:szCs w:val="22"/>
              </w:rPr>
              <w:t xml:space="preserve"> výškové pozice postranic + možnost naklopení jen u jednoho čela</w:t>
            </w:r>
          </w:p>
        </w:tc>
        <w:tc>
          <w:tcPr>
            <w:tcW w:w="2143" w:type="dxa"/>
            <w:shd w:val="clear" w:color="auto" w:fill="auto"/>
            <w:vAlign w:val="center"/>
          </w:tcPr>
          <w:p w14:paraId="181B1248" w14:textId="77777777" w:rsidR="00B66E00" w:rsidRDefault="00B66E00" w:rsidP="00B66E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8185E"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1819" w:type="dxa"/>
            <w:shd w:val="clear" w:color="auto" w:fill="auto"/>
          </w:tcPr>
          <w:p w14:paraId="61992560" w14:textId="77777777" w:rsidR="00B66E00" w:rsidRPr="00D3701B" w:rsidRDefault="00B66E00" w:rsidP="00B66E0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B66E00" w:rsidRPr="00D3701B" w14:paraId="3254BFD7" w14:textId="77777777" w:rsidTr="0012689B">
        <w:trPr>
          <w:trHeight w:val="509"/>
        </w:trPr>
        <w:tc>
          <w:tcPr>
            <w:tcW w:w="5100" w:type="dxa"/>
            <w:shd w:val="clear" w:color="auto" w:fill="auto"/>
            <w:vAlign w:val="center"/>
          </w:tcPr>
          <w:p w14:paraId="50AE5BA9" w14:textId="77777777" w:rsidR="00B66E00" w:rsidRPr="00C6459E" w:rsidRDefault="00B66E00" w:rsidP="00B66E00">
            <w:pPr>
              <w:pStyle w:val="Odstavecseseznamem"/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C6459E">
              <w:rPr>
                <w:rFonts w:ascii="Arial" w:hAnsi="Arial" w:cs="Arial"/>
                <w:bCs/>
                <w:sz w:val="22"/>
                <w:szCs w:val="22"/>
              </w:rPr>
              <w:t>Ovladač lůžka jednoduchý s tištěnými piktogramy pro lepší orientaci</w:t>
            </w:r>
          </w:p>
        </w:tc>
        <w:tc>
          <w:tcPr>
            <w:tcW w:w="2143" w:type="dxa"/>
            <w:shd w:val="clear" w:color="auto" w:fill="auto"/>
            <w:vAlign w:val="center"/>
          </w:tcPr>
          <w:p w14:paraId="4BFF5243" w14:textId="77777777" w:rsidR="00B66E00" w:rsidRDefault="00B66E00" w:rsidP="00B66E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8185E"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1819" w:type="dxa"/>
            <w:shd w:val="clear" w:color="auto" w:fill="auto"/>
          </w:tcPr>
          <w:p w14:paraId="1D03B573" w14:textId="77777777" w:rsidR="00B66E00" w:rsidRPr="00D3701B" w:rsidRDefault="00B66E00" w:rsidP="00B66E0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B66E00" w:rsidRPr="00D3701B" w14:paraId="6DB43762" w14:textId="77777777" w:rsidTr="0012689B">
        <w:trPr>
          <w:trHeight w:val="509"/>
        </w:trPr>
        <w:tc>
          <w:tcPr>
            <w:tcW w:w="51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506462" w14:textId="77777777" w:rsidR="00B66E00" w:rsidRPr="00C6459E" w:rsidRDefault="00B66E00" w:rsidP="00B66E00">
            <w:pPr>
              <w:pStyle w:val="Odstavecseseznamem"/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C6459E">
              <w:rPr>
                <w:rFonts w:ascii="Arial" w:hAnsi="Arial" w:cs="Arial"/>
                <w:bCs/>
                <w:sz w:val="22"/>
                <w:szCs w:val="22"/>
              </w:rPr>
              <w:t>Opatření mechanickou ochranou proti nechtěnému polohování</w:t>
            </w:r>
          </w:p>
        </w:tc>
        <w:tc>
          <w:tcPr>
            <w:tcW w:w="21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27F62B" w14:textId="77777777" w:rsidR="00B66E00" w:rsidRPr="0078185E" w:rsidRDefault="00B66E00" w:rsidP="00B66E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1819" w:type="dxa"/>
            <w:tcBorders>
              <w:bottom w:val="single" w:sz="4" w:space="0" w:color="auto"/>
            </w:tcBorders>
            <w:shd w:val="clear" w:color="auto" w:fill="auto"/>
          </w:tcPr>
          <w:p w14:paraId="7B1B9F1E" w14:textId="77777777" w:rsidR="00B66E00" w:rsidRPr="00D3701B" w:rsidRDefault="00B66E00" w:rsidP="00B66E0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B66E00" w:rsidRPr="00D3701B" w14:paraId="31C4D80D" w14:textId="77777777" w:rsidTr="0012689B">
        <w:trPr>
          <w:trHeight w:val="509"/>
        </w:trPr>
        <w:tc>
          <w:tcPr>
            <w:tcW w:w="5100" w:type="dxa"/>
            <w:shd w:val="clear" w:color="auto" w:fill="auto"/>
            <w:vAlign w:val="center"/>
          </w:tcPr>
          <w:p w14:paraId="35BDA39D" w14:textId="45DC12D1" w:rsidR="00B66E00" w:rsidRPr="00C6459E" w:rsidRDefault="00B66E00" w:rsidP="00B66E00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C6459E">
              <w:rPr>
                <w:rFonts w:ascii="Arial" w:hAnsi="Arial" w:cs="Arial"/>
                <w:bCs/>
                <w:sz w:val="22"/>
                <w:szCs w:val="22"/>
              </w:rPr>
              <w:t>Ovládání zdvihu ložné plochy</w:t>
            </w:r>
          </w:p>
        </w:tc>
        <w:tc>
          <w:tcPr>
            <w:tcW w:w="2143" w:type="dxa"/>
            <w:shd w:val="clear" w:color="auto" w:fill="auto"/>
            <w:vAlign w:val="center"/>
          </w:tcPr>
          <w:p w14:paraId="473A7EFF" w14:textId="77777777" w:rsidR="00B66E00" w:rsidRDefault="00B66E00" w:rsidP="00B66E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8185E"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1819" w:type="dxa"/>
            <w:shd w:val="clear" w:color="auto" w:fill="auto"/>
          </w:tcPr>
          <w:p w14:paraId="2A26E8FC" w14:textId="77777777" w:rsidR="00B66E00" w:rsidRPr="00D3701B" w:rsidRDefault="00B66E00" w:rsidP="00B66E0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B66E00" w:rsidRPr="00D3701B" w14:paraId="0468A9D8" w14:textId="77777777" w:rsidTr="0012689B">
        <w:trPr>
          <w:trHeight w:val="509"/>
        </w:trPr>
        <w:tc>
          <w:tcPr>
            <w:tcW w:w="5100" w:type="dxa"/>
            <w:shd w:val="clear" w:color="auto" w:fill="auto"/>
            <w:vAlign w:val="center"/>
          </w:tcPr>
          <w:p w14:paraId="67A12FA8" w14:textId="1D659A85" w:rsidR="00B66E00" w:rsidRPr="00C6459E" w:rsidRDefault="00B66E00" w:rsidP="00B66E00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C6459E">
              <w:rPr>
                <w:rFonts w:ascii="Arial" w:hAnsi="Arial" w:cs="Arial"/>
                <w:bCs/>
                <w:sz w:val="22"/>
                <w:szCs w:val="22"/>
              </w:rPr>
              <w:t>Umožnění polohování zádového a stehenního dílů (samostatně i současně)</w:t>
            </w:r>
          </w:p>
        </w:tc>
        <w:tc>
          <w:tcPr>
            <w:tcW w:w="2143" w:type="dxa"/>
            <w:shd w:val="clear" w:color="auto" w:fill="auto"/>
            <w:vAlign w:val="center"/>
          </w:tcPr>
          <w:p w14:paraId="2DAE1E11" w14:textId="77777777" w:rsidR="00B66E00" w:rsidRDefault="00B66E00" w:rsidP="00B66E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8185E"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1819" w:type="dxa"/>
            <w:shd w:val="clear" w:color="auto" w:fill="auto"/>
          </w:tcPr>
          <w:p w14:paraId="0BC44A72" w14:textId="77777777" w:rsidR="00B66E00" w:rsidRPr="00D3701B" w:rsidRDefault="00B66E00" w:rsidP="00B66E0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B66E00" w:rsidRPr="00D3701B" w14:paraId="283DC7D3" w14:textId="77777777" w:rsidTr="0012689B">
        <w:trPr>
          <w:trHeight w:val="509"/>
        </w:trPr>
        <w:tc>
          <w:tcPr>
            <w:tcW w:w="5100" w:type="dxa"/>
            <w:shd w:val="clear" w:color="auto" w:fill="auto"/>
            <w:vAlign w:val="center"/>
          </w:tcPr>
          <w:p w14:paraId="3E488050" w14:textId="0A6B9993" w:rsidR="00B66E00" w:rsidRPr="00C6459E" w:rsidRDefault="00B66E00" w:rsidP="00B66E00">
            <w:pPr>
              <w:pStyle w:val="Odstavecseseznamem"/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C6459E">
              <w:rPr>
                <w:rFonts w:ascii="Arial" w:hAnsi="Arial" w:cs="Arial"/>
                <w:bCs/>
                <w:sz w:val="22"/>
                <w:szCs w:val="22"/>
              </w:rPr>
              <w:t>Předprogramované p</w:t>
            </w:r>
            <w:r>
              <w:rPr>
                <w:rFonts w:ascii="Arial" w:hAnsi="Arial" w:cs="Arial"/>
                <w:bCs/>
                <w:sz w:val="22"/>
                <w:szCs w:val="22"/>
              </w:rPr>
              <w:t>o</w:t>
            </w:r>
            <w:r w:rsidRPr="00C6459E">
              <w:rPr>
                <w:rFonts w:ascii="Arial" w:hAnsi="Arial" w:cs="Arial"/>
                <w:bCs/>
                <w:sz w:val="22"/>
                <w:szCs w:val="22"/>
              </w:rPr>
              <w:t>lohy (Kardické křeslo a semi Fowlerova poloha v leže nebo Trendelemburk</w:t>
            </w:r>
          </w:p>
        </w:tc>
        <w:tc>
          <w:tcPr>
            <w:tcW w:w="2143" w:type="dxa"/>
            <w:shd w:val="clear" w:color="auto" w:fill="auto"/>
            <w:vAlign w:val="center"/>
          </w:tcPr>
          <w:p w14:paraId="7E6F436B" w14:textId="77777777" w:rsidR="00B66E00" w:rsidRDefault="00B66E00" w:rsidP="00B66E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8185E"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1819" w:type="dxa"/>
            <w:shd w:val="clear" w:color="auto" w:fill="auto"/>
          </w:tcPr>
          <w:p w14:paraId="0D7A4F38" w14:textId="77777777" w:rsidR="00B66E00" w:rsidRPr="00D3701B" w:rsidRDefault="00B66E00" w:rsidP="00B66E0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B66E00" w:rsidRPr="00D3701B" w14:paraId="417FBB62" w14:textId="77777777" w:rsidTr="0012689B">
        <w:trPr>
          <w:trHeight w:val="509"/>
        </w:trPr>
        <w:tc>
          <w:tcPr>
            <w:tcW w:w="51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27B122" w14:textId="17F5CF41" w:rsidR="00B66E00" w:rsidRPr="00C6459E" w:rsidRDefault="00B66E00" w:rsidP="00B66E00">
            <w:pPr>
              <w:pStyle w:val="Odstavecseseznamem"/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C6459E">
              <w:rPr>
                <w:rFonts w:ascii="Arial" w:hAnsi="Arial" w:cs="Arial"/>
                <w:bCs/>
                <w:sz w:val="22"/>
                <w:szCs w:val="22"/>
              </w:rPr>
              <w:t>Lůžko vybavené hrazdou s výškově polohovatelnou rukojetí</w:t>
            </w:r>
          </w:p>
        </w:tc>
        <w:tc>
          <w:tcPr>
            <w:tcW w:w="21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C34A21" w14:textId="77777777" w:rsidR="00B66E00" w:rsidRPr="0078185E" w:rsidRDefault="00B66E00" w:rsidP="00B66E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1819" w:type="dxa"/>
            <w:tcBorders>
              <w:bottom w:val="single" w:sz="4" w:space="0" w:color="auto"/>
            </w:tcBorders>
            <w:shd w:val="clear" w:color="auto" w:fill="auto"/>
          </w:tcPr>
          <w:p w14:paraId="64FFB997" w14:textId="77777777" w:rsidR="00B66E00" w:rsidRPr="00D3701B" w:rsidRDefault="00B66E00" w:rsidP="00B66E0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B66E00" w:rsidRPr="00D3701B" w14:paraId="4376BDDF" w14:textId="77777777" w:rsidTr="002C3D67">
        <w:trPr>
          <w:trHeight w:val="509"/>
        </w:trPr>
        <w:tc>
          <w:tcPr>
            <w:tcW w:w="5100" w:type="dxa"/>
            <w:shd w:val="clear" w:color="auto" w:fill="auto"/>
            <w:vAlign w:val="center"/>
          </w:tcPr>
          <w:p w14:paraId="25B07901" w14:textId="40974E7B" w:rsidR="00B66E00" w:rsidRPr="00C6459E" w:rsidRDefault="00B66E00" w:rsidP="00B66E00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C6459E">
              <w:rPr>
                <w:rFonts w:ascii="Arial" w:hAnsi="Arial" w:cs="Arial"/>
                <w:bCs/>
                <w:sz w:val="22"/>
                <w:szCs w:val="22"/>
              </w:rPr>
              <w:t>Lůžko musí umožňovat nouzové mechanické odblokování zádového a stehenního dílu</w:t>
            </w:r>
          </w:p>
        </w:tc>
        <w:tc>
          <w:tcPr>
            <w:tcW w:w="2143" w:type="dxa"/>
            <w:shd w:val="clear" w:color="auto" w:fill="auto"/>
            <w:vAlign w:val="center"/>
          </w:tcPr>
          <w:p w14:paraId="7E1ED38E" w14:textId="77777777" w:rsidR="00B66E00" w:rsidRDefault="00B66E00" w:rsidP="00B66E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8185E"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1819" w:type="dxa"/>
            <w:shd w:val="clear" w:color="auto" w:fill="auto"/>
          </w:tcPr>
          <w:p w14:paraId="7FA6F7A0" w14:textId="77777777" w:rsidR="00B66E00" w:rsidRPr="00D3701B" w:rsidRDefault="00B66E00" w:rsidP="00B66E0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B66E00" w:rsidRPr="00D3701B" w14:paraId="30E7E0CD" w14:textId="77777777" w:rsidTr="008B5C29">
        <w:trPr>
          <w:trHeight w:val="509"/>
        </w:trPr>
        <w:tc>
          <w:tcPr>
            <w:tcW w:w="9062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46B53610" w14:textId="6AF36C0E" w:rsidR="00B66E00" w:rsidRPr="00C6459E" w:rsidRDefault="00B66E00" w:rsidP="00B66E0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6459E">
              <w:rPr>
                <w:rFonts w:ascii="Arial" w:hAnsi="Arial" w:cs="Arial"/>
                <w:b/>
                <w:sz w:val="22"/>
                <w:szCs w:val="22"/>
              </w:rPr>
              <w:lastRenderedPageBreak/>
              <w:t>Čela lůžka</w:t>
            </w:r>
          </w:p>
        </w:tc>
      </w:tr>
      <w:tr w:rsidR="00B66E00" w:rsidRPr="00C6459E" w14:paraId="1E91CA8A" w14:textId="77777777" w:rsidTr="002C3D67">
        <w:trPr>
          <w:trHeight w:val="509"/>
        </w:trPr>
        <w:tc>
          <w:tcPr>
            <w:tcW w:w="5100" w:type="dxa"/>
            <w:shd w:val="clear" w:color="auto" w:fill="auto"/>
            <w:vAlign w:val="center"/>
          </w:tcPr>
          <w:p w14:paraId="4AA7DBE8" w14:textId="70C0ED15" w:rsidR="00B66E00" w:rsidRPr="00C6459E" w:rsidRDefault="00B66E00" w:rsidP="00B66E00">
            <w:pPr>
              <w:pStyle w:val="Standard"/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C6459E">
              <w:rPr>
                <w:rFonts w:ascii="Arial" w:hAnsi="Arial" w:cs="Arial"/>
                <w:bCs/>
                <w:sz w:val="22"/>
                <w:szCs w:val="22"/>
              </w:rPr>
              <w:t>pevná z dřevotřísky, přírodní světlé dřevo, nebo jiný požadovaný odstín dle výběru zadavatele</w:t>
            </w:r>
          </w:p>
        </w:tc>
        <w:tc>
          <w:tcPr>
            <w:tcW w:w="2143" w:type="dxa"/>
            <w:shd w:val="clear" w:color="auto" w:fill="auto"/>
            <w:vAlign w:val="center"/>
          </w:tcPr>
          <w:p w14:paraId="24AC3F68" w14:textId="77777777" w:rsidR="00B66E00" w:rsidRPr="00C6459E" w:rsidRDefault="00B66E00" w:rsidP="00B66E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6459E"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1819" w:type="dxa"/>
            <w:shd w:val="clear" w:color="auto" w:fill="auto"/>
          </w:tcPr>
          <w:p w14:paraId="7F093060" w14:textId="77777777" w:rsidR="00B66E00" w:rsidRPr="00C6459E" w:rsidRDefault="00B66E00" w:rsidP="00B66E0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B66E00" w:rsidRPr="00C6459E" w14:paraId="1D7B162A" w14:textId="77777777" w:rsidTr="002C3D67">
        <w:trPr>
          <w:trHeight w:val="509"/>
        </w:trPr>
        <w:tc>
          <w:tcPr>
            <w:tcW w:w="5100" w:type="dxa"/>
            <w:shd w:val="clear" w:color="auto" w:fill="auto"/>
            <w:vAlign w:val="center"/>
          </w:tcPr>
          <w:p w14:paraId="5A13C6C1" w14:textId="7515B298" w:rsidR="00B66E00" w:rsidRPr="00C6459E" w:rsidRDefault="00B66E00" w:rsidP="00B66E00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C6459E">
              <w:rPr>
                <w:rFonts w:ascii="Arial" w:hAnsi="Arial" w:cs="Arial"/>
                <w:bCs/>
                <w:sz w:val="22"/>
                <w:szCs w:val="22"/>
              </w:rPr>
              <w:t>čela lůžka s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 dřevěným </w:t>
            </w:r>
            <w:r w:rsidRPr="00C6459E">
              <w:rPr>
                <w:rFonts w:ascii="Arial" w:hAnsi="Arial" w:cs="Arial"/>
                <w:bCs/>
                <w:sz w:val="22"/>
                <w:szCs w:val="22"/>
              </w:rPr>
              <w:t>madlem, rám madla po celé ploše čela, pro podporu klienta a pro úchop personálu při manipulaci s lůžkem</w:t>
            </w:r>
          </w:p>
        </w:tc>
        <w:tc>
          <w:tcPr>
            <w:tcW w:w="2143" w:type="dxa"/>
            <w:shd w:val="clear" w:color="auto" w:fill="auto"/>
            <w:vAlign w:val="center"/>
          </w:tcPr>
          <w:p w14:paraId="43BCC3EA" w14:textId="77777777" w:rsidR="00B66E00" w:rsidRPr="00C6459E" w:rsidRDefault="00B66E00" w:rsidP="00B66E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6459E"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1819" w:type="dxa"/>
            <w:shd w:val="clear" w:color="auto" w:fill="auto"/>
          </w:tcPr>
          <w:p w14:paraId="3BB4ADC4" w14:textId="77777777" w:rsidR="00B66E00" w:rsidRPr="00C6459E" w:rsidRDefault="00B66E00" w:rsidP="00B66E0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B66E00" w:rsidRPr="00D3701B" w14:paraId="361D967F" w14:textId="77777777" w:rsidTr="002C3D67">
        <w:trPr>
          <w:trHeight w:val="509"/>
        </w:trPr>
        <w:tc>
          <w:tcPr>
            <w:tcW w:w="9062" w:type="dxa"/>
            <w:gridSpan w:val="3"/>
            <w:shd w:val="clear" w:color="auto" w:fill="auto"/>
            <w:vAlign w:val="center"/>
          </w:tcPr>
          <w:p w14:paraId="160E1A8F" w14:textId="77777777" w:rsidR="00B66E00" w:rsidRPr="00C6459E" w:rsidRDefault="00B66E00" w:rsidP="00B66E0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6459E">
              <w:rPr>
                <w:rFonts w:ascii="Arial" w:hAnsi="Arial" w:cs="Arial"/>
                <w:b/>
                <w:sz w:val="22"/>
                <w:szCs w:val="22"/>
              </w:rPr>
              <w:t>Podvozek</w:t>
            </w:r>
          </w:p>
        </w:tc>
      </w:tr>
      <w:tr w:rsidR="00B66E00" w:rsidRPr="00D3701B" w14:paraId="20AD03E4" w14:textId="77777777" w:rsidTr="002C3D67">
        <w:trPr>
          <w:trHeight w:val="509"/>
        </w:trPr>
        <w:tc>
          <w:tcPr>
            <w:tcW w:w="5100" w:type="dxa"/>
            <w:shd w:val="clear" w:color="auto" w:fill="auto"/>
            <w:vAlign w:val="center"/>
          </w:tcPr>
          <w:p w14:paraId="282368F8" w14:textId="77777777" w:rsidR="00B66E00" w:rsidRPr="00C6459E" w:rsidRDefault="00B66E00" w:rsidP="00B66E00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C6459E">
              <w:rPr>
                <w:rFonts w:ascii="Arial" w:hAnsi="Arial" w:cs="Arial"/>
                <w:bCs/>
                <w:sz w:val="22"/>
                <w:szCs w:val="22"/>
              </w:rPr>
              <w:t>4 pojezdová kolečka o průměru minimálně 50 mm</w:t>
            </w:r>
          </w:p>
        </w:tc>
        <w:tc>
          <w:tcPr>
            <w:tcW w:w="2143" w:type="dxa"/>
            <w:shd w:val="clear" w:color="auto" w:fill="auto"/>
            <w:vAlign w:val="center"/>
          </w:tcPr>
          <w:p w14:paraId="717EBBF8" w14:textId="77777777" w:rsidR="00B66E00" w:rsidRDefault="00B66E00" w:rsidP="00B66E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8185E"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1819" w:type="dxa"/>
            <w:shd w:val="clear" w:color="auto" w:fill="auto"/>
          </w:tcPr>
          <w:p w14:paraId="25FE1D0B" w14:textId="77777777" w:rsidR="00B66E00" w:rsidRPr="00D3701B" w:rsidRDefault="00B66E00" w:rsidP="00B66E0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B66E00" w:rsidRPr="00D3701B" w14:paraId="4C6F190E" w14:textId="77777777" w:rsidTr="002C3D67">
        <w:trPr>
          <w:trHeight w:val="509"/>
        </w:trPr>
        <w:tc>
          <w:tcPr>
            <w:tcW w:w="5100" w:type="dxa"/>
            <w:shd w:val="clear" w:color="auto" w:fill="auto"/>
            <w:vAlign w:val="center"/>
          </w:tcPr>
          <w:p w14:paraId="287B13F4" w14:textId="77777777" w:rsidR="00B66E00" w:rsidRPr="00C6459E" w:rsidRDefault="00B66E00" w:rsidP="00B66E00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C6459E">
              <w:rPr>
                <w:rFonts w:ascii="Arial" w:hAnsi="Arial" w:cs="Arial"/>
                <w:bCs/>
                <w:sz w:val="22"/>
                <w:szCs w:val="22"/>
              </w:rPr>
              <w:t xml:space="preserve">Kolečka nepřesahující půdorys lůžka v žádné výškové a polohovatelné pozici </w:t>
            </w:r>
          </w:p>
        </w:tc>
        <w:tc>
          <w:tcPr>
            <w:tcW w:w="2143" w:type="dxa"/>
            <w:shd w:val="clear" w:color="auto" w:fill="auto"/>
            <w:vAlign w:val="center"/>
          </w:tcPr>
          <w:p w14:paraId="14B92E1E" w14:textId="77777777" w:rsidR="00B66E00" w:rsidRDefault="00B66E00" w:rsidP="00B66E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8185E"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1819" w:type="dxa"/>
            <w:shd w:val="clear" w:color="auto" w:fill="auto"/>
          </w:tcPr>
          <w:p w14:paraId="1F2AEA66" w14:textId="77777777" w:rsidR="00B66E00" w:rsidRPr="00D3701B" w:rsidRDefault="00B66E00" w:rsidP="00B66E0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B66E00" w:rsidRPr="00D3701B" w14:paraId="4C595C63" w14:textId="77777777" w:rsidTr="000F3DFF">
        <w:trPr>
          <w:trHeight w:val="509"/>
        </w:trPr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1FDCA" w14:textId="54F4BE65" w:rsidR="00B66E00" w:rsidRPr="00C6459E" w:rsidRDefault="00B66E00" w:rsidP="00B66E00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C6459E">
              <w:rPr>
                <w:rFonts w:ascii="Arial" w:hAnsi="Arial" w:cs="Arial"/>
                <w:bCs/>
                <w:sz w:val="22"/>
                <w:szCs w:val="22"/>
              </w:rPr>
              <w:t xml:space="preserve">Centrální brzda </w:t>
            </w:r>
            <w:r>
              <w:rPr>
                <w:rFonts w:ascii="Arial" w:hAnsi="Arial" w:cs="Arial"/>
                <w:bCs/>
                <w:sz w:val="22"/>
                <w:szCs w:val="22"/>
              </w:rPr>
              <w:t>minimálně u nožní části lůžka. Možnost odbr</w:t>
            </w:r>
            <w:bookmarkStart w:id="0" w:name="_GoBack"/>
            <w:bookmarkEnd w:id="0"/>
            <w:r w:rsidRPr="00C6459E">
              <w:rPr>
                <w:rFonts w:ascii="Arial" w:hAnsi="Arial" w:cs="Arial"/>
                <w:bCs/>
                <w:sz w:val="22"/>
                <w:szCs w:val="22"/>
              </w:rPr>
              <w:t>rzdit lůžko ve všech výškových pozicích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21A35" w14:textId="77777777" w:rsidR="00B66E00" w:rsidRDefault="00B66E00" w:rsidP="00B66E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42557" w14:textId="77777777" w:rsidR="00B66E00" w:rsidRPr="00D3701B" w:rsidRDefault="00B66E00" w:rsidP="00B66E0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B66E00" w:rsidRPr="00D3701B" w14:paraId="468F6D24" w14:textId="77777777" w:rsidTr="000F3DFF">
        <w:trPr>
          <w:trHeight w:val="509"/>
        </w:trPr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A23E2" w14:textId="77777777" w:rsidR="00B66E00" w:rsidRPr="00B66E00" w:rsidRDefault="00B66E00" w:rsidP="00B66E0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66E00">
              <w:rPr>
                <w:rFonts w:ascii="Arial" w:hAnsi="Arial" w:cs="Arial"/>
                <w:b/>
                <w:sz w:val="22"/>
                <w:szCs w:val="22"/>
              </w:rPr>
              <w:t>Norma</w:t>
            </w:r>
          </w:p>
        </w:tc>
      </w:tr>
      <w:tr w:rsidR="00B66E00" w:rsidRPr="00D3701B" w14:paraId="409CA799" w14:textId="77777777" w:rsidTr="000F3DFF">
        <w:trPr>
          <w:trHeight w:val="509"/>
        </w:trPr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AE855" w14:textId="77777777" w:rsidR="00B66E00" w:rsidRPr="00C6459E" w:rsidRDefault="00B66E00" w:rsidP="00B66E00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C6459E">
              <w:rPr>
                <w:rFonts w:ascii="Arial" w:hAnsi="Arial" w:cs="Arial"/>
                <w:bCs/>
                <w:sz w:val="22"/>
                <w:szCs w:val="22"/>
              </w:rPr>
              <w:t>Lůžko musí splňovat normu EN 60601-2-52, případně rovnocenný doklad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FA7B8" w14:textId="77777777" w:rsidR="00B66E00" w:rsidRPr="00C6459E" w:rsidRDefault="00B66E00" w:rsidP="00B66E0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6459E">
              <w:rPr>
                <w:rFonts w:ascii="Arial" w:hAnsi="Arial" w:cs="Arial"/>
                <w:bCs/>
                <w:sz w:val="22"/>
                <w:szCs w:val="22"/>
              </w:rPr>
              <w:t xml:space="preserve"> Ano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22971" w14:textId="77777777" w:rsidR="00B66E00" w:rsidRPr="00D3701B" w:rsidRDefault="00B66E00" w:rsidP="00B66E0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B66E00" w:rsidRPr="00D3701B" w14:paraId="3F3BAA13" w14:textId="77777777" w:rsidTr="00B9471C">
        <w:trPr>
          <w:trHeight w:val="615"/>
        </w:trPr>
        <w:tc>
          <w:tcPr>
            <w:tcW w:w="9062" w:type="dxa"/>
            <w:gridSpan w:val="3"/>
            <w:shd w:val="clear" w:color="auto" w:fill="A5A5A5" w:themeFill="accent3"/>
            <w:vAlign w:val="center"/>
          </w:tcPr>
          <w:p w14:paraId="54D6605D" w14:textId="266D5EDF" w:rsidR="00B66E00" w:rsidRPr="00C6459E" w:rsidRDefault="00B66E00" w:rsidP="00B66E0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6459E">
              <w:rPr>
                <w:rFonts w:ascii="Arial" w:hAnsi="Arial" w:cs="Arial"/>
                <w:b/>
                <w:sz w:val="22"/>
                <w:szCs w:val="22"/>
              </w:rPr>
              <w:t>5 kusů bezdrátových ovladačů k lůžku s nízkou ložnou plochou</w:t>
            </w:r>
          </w:p>
        </w:tc>
      </w:tr>
      <w:tr w:rsidR="00B66E00" w:rsidRPr="00D3701B" w14:paraId="6D111668" w14:textId="77777777" w:rsidTr="000F3DFF">
        <w:trPr>
          <w:trHeight w:val="509"/>
        </w:trPr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87005" w14:textId="489120E3" w:rsidR="00B66E00" w:rsidRPr="00C6459E" w:rsidRDefault="00B66E00" w:rsidP="00B66E00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C6459E">
              <w:rPr>
                <w:rFonts w:ascii="Arial" w:hAnsi="Arial" w:cs="Arial"/>
                <w:bCs/>
                <w:sz w:val="22"/>
                <w:szCs w:val="22"/>
              </w:rPr>
              <w:t>Určeno k lůžkům s ložnou plochou 86x200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E56D8" w14:textId="77777777" w:rsidR="00B66E00" w:rsidRPr="00C6459E" w:rsidRDefault="00B66E00" w:rsidP="00B66E0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6459E">
              <w:rPr>
                <w:rFonts w:ascii="Arial" w:hAnsi="Arial" w:cs="Arial"/>
                <w:bCs/>
                <w:sz w:val="22"/>
                <w:szCs w:val="22"/>
              </w:rPr>
              <w:t>Ano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866D05" w14:textId="77777777" w:rsidR="00B66E00" w:rsidRPr="00D3701B" w:rsidRDefault="00B66E00" w:rsidP="00B66E0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B66E00" w:rsidRPr="00D3701B" w14:paraId="2B2981A3" w14:textId="77777777" w:rsidTr="000F3DFF">
        <w:trPr>
          <w:trHeight w:val="509"/>
        </w:trPr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57976" w14:textId="3AFB8790" w:rsidR="00B66E00" w:rsidRPr="00C6459E" w:rsidRDefault="00B66E00" w:rsidP="00B66E00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C6459E">
              <w:rPr>
                <w:rFonts w:ascii="Arial" w:hAnsi="Arial" w:cs="Arial"/>
                <w:bCs/>
                <w:sz w:val="22"/>
                <w:szCs w:val="22"/>
              </w:rPr>
              <w:t>Určeno na dělené postranice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16A13" w14:textId="77777777" w:rsidR="00B66E00" w:rsidRPr="00C6459E" w:rsidRDefault="00B66E00" w:rsidP="00B66E0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6459E">
              <w:rPr>
                <w:rFonts w:ascii="Arial" w:hAnsi="Arial" w:cs="Arial"/>
                <w:bCs/>
                <w:sz w:val="22"/>
                <w:szCs w:val="22"/>
              </w:rPr>
              <w:t>Ano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2F3C50" w14:textId="77777777" w:rsidR="00B66E00" w:rsidRPr="00D3701B" w:rsidRDefault="00B66E00" w:rsidP="00B66E0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B66E00" w:rsidRPr="00D3701B" w14:paraId="174A9654" w14:textId="77777777" w:rsidTr="000F3DFF">
        <w:trPr>
          <w:trHeight w:val="509"/>
        </w:trPr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F0302" w14:textId="63DAF608" w:rsidR="00B66E00" w:rsidRPr="00C6459E" w:rsidRDefault="00B66E00" w:rsidP="00B66E00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C6459E">
              <w:rPr>
                <w:rFonts w:ascii="Arial" w:hAnsi="Arial" w:cs="Arial"/>
                <w:bCs/>
                <w:sz w:val="22"/>
                <w:szCs w:val="22"/>
              </w:rPr>
              <w:t>Ovládání všech funkcí ovladače jen jednou rukou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357CA" w14:textId="77777777" w:rsidR="00B66E00" w:rsidRPr="00C6459E" w:rsidRDefault="00B66E00" w:rsidP="00B66E0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6459E">
              <w:rPr>
                <w:rFonts w:ascii="Arial" w:hAnsi="Arial" w:cs="Arial"/>
                <w:bCs/>
                <w:sz w:val="22"/>
                <w:szCs w:val="22"/>
              </w:rPr>
              <w:t>Ano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BC829" w14:textId="77777777" w:rsidR="00B66E00" w:rsidRPr="00D3701B" w:rsidRDefault="00B66E00" w:rsidP="00B66E0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B66E00" w:rsidRPr="00D3701B" w14:paraId="2B7B9062" w14:textId="77777777" w:rsidTr="0012689B">
        <w:trPr>
          <w:trHeight w:val="509"/>
        </w:trPr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5408C" w14:textId="0BC43AB7" w:rsidR="00B66E00" w:rsidRPr="00C6459E" w:rsidRDefault="00B66E00" w:rsidP="00B66E00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C6459E">
              <w:rPr>
                <w:rFonts w:ascii="Arial" w:hAnsi="Arial" w:cs="Arial"/>
                <w:bCs/>
                <w:sz w:val="22"/>
                <w:szCs w:val="22"/>
              </w:rPr>
              <w:t>Funkce ovladače (zdvih lůžka a polohy zádového dílů)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A09C3" w14:textId="77777777" w:rsidR="00B66E00" w:rsidRPr="00C6459E" w:rsidRDefault="00B66E00" w:rsidP="00B66E0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6459E">
              <w:rPr>
                <w:rFonts w:ascii="Arial" w:hAnsi="Arial" w:cs="Arial"/>
                <w:bCs/>
                <w:sz w:val="22"/>
                <w:szCs w:val="22"/>
              </w:rPr>
              <w:t>Ano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53B96" w14:textId="77777777" w:rsidR="00B66E00" w:rsidRPr="00D3701B" w:rsidRDefault="00B66E00" w:rsidP="00B66E0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B66E00" w:rsidRPr="00D3701B" w14:paraId="5DD9E72C" w14:textId="77777777" w:rsidTr="0012689B">
        <w:trPr>
          <w:trHeight w:val="509"/>
        </w:trPr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EBD7E" w14:textId="7EF37968" w:rsidR="00B66E00" w:rsidRPr="00C6459E" w:rsidRDefault="00B66E00" w:rsidP="00B66E00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C6459E">
              <w:rPr>
                <w:rFonts w:ascii="Arial" w:hAnsi="Arial" w:cs="Arial"/>
                <w:bCs/>
                <w:sz w:val="22"/>
                <w:szCs w:val="22"/>
              </w:rPr>
              <w:t>Možnost rozsvěcování světla pod lůžkem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865F6" w14:textId="12A99ED8" w:rsidR="00B66E00" w:rsidRPr="00C6459E" w:rsidRDefault="00B66E00" w:rsidP="00B66E0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6459E">
              <w:rPr>
                <w:rFonts w:ascii="Arial" w:hAnsi="Arial" w:cs="Arial"/>
                <w:bCs/>
                <w:sz w:val="22"/>
                <w:szCs w:val="22"/>
              </w:rPr>
              <w:t>Ano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8C6A62" w14:textId="77777777" w:rsidR="00B66E00" w:rsidRPr="00D3701B" w:rsidRDefault="00B66E00" w:rsidP="00B66E0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B66E00" w:rsidRPr="00D3701B" w14:paraId="307AEE5C" w14:textId="77777777" w:rsidTr="0012689B">
        <w:trPr>
          <w:trHeight w:val="509"/>
        </w:trPr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67E52" w14:textId="51391B09" w:rsidR="00B66E00" w:rsidRPr="00C6459E" w:rsidRDefault="00B66E00" w:rsidP="00B66E00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C6459E">
              <w:rPr>
                <w:rFonts w:ascii="Arial" w:hAnsi="Arial" w:cs="Arial"/>
                <w:bCs/>
                <w:sz w:val="22"/>
                <w:szCs w:val="22"/>
              </w:rPr>
              <w:t>Flexibilita ovladače při nutnosti přemístění na jiné lůžko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8C284" w14:textId="77777777" w:rsidR="00B66E00" w:rsidRPr="00C6459E" w:rsidRDefault="00B66E00" w:rsidP="00B66E0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6459E">
              <w:rPr>
                <w:rFonts w:ascii="Arial" w:hAnsi="Arial" w:cs="Arial"/>
                <w:bCs/>
                <w:sz w:val="22"/>
                <w:szCs w:val="22"/>
              </w:rPr>
              <w:t>Ano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3B1AAC" w14:textId="77777777" w:rsidR="00B66E00" w:rsidRPr="00D3701B" w:rsidRDefault="00B66E00" w:rsidP="00B66E0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B66E00" w:rsidRPr="00D3701B" w14:paraId="5743D472" w14:textId="77777777" w:rsidTr="000F3DFF">
        <w:trPr>
          <w:trHeight w:val="509"/>
        </w:trPr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84B" w14:textId="5E9FBAEB" w:rsidR="00B66E00" w:rsidRPr="00C6459E" w:rsidRDefault="00B66E00" w:rsidP="00B66E00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C6459E">
              <w:rPr>
                <w:rFonts w:ascii="Arial" w:hAnsi="Arial" w:cs="Arial"/>
                <w:bCs/>
                <w:sz w:val="22"/>
                <w:szCs w:val="22"/>
              </w:rPr>
              <w:t>Možnost umístění ovladače na libovolnou postranici lůžka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1AC6D" w14:textId="77777777" w:rsidR="00B66E00" w:rsidRPr="00C6459E" w:rsidRDefault="00B66E00" w:rsidP="00B66E0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6459E">
              <w:rPr>
                <w:rFonts w:ascii="Arial" w:hAnsi="Arial" w:cs="Arial"/>
                <w:bCs/>
                <w:sz w:val="22"/>
                <w:szCs w:val="22"/>
              </w:rPr>
              <w:t>Ano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0C0DF" w14:textId="77777777" w:rsidR="00B66E00" w:rsidRPr="00D3701B" w:rsidRDefault="00B66E00" w:rsidP="00B66E0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B66E00" w:rsidRPr="00D3701B" w14:paraId="2CC818AC" w14:textId="77777777" w:rsidTr="009A714F">
        <w:trPr>
          <w:trHeight w:val="615"/>
        </w:trPr>
        <w:tc>
          <w:tcPr>
            <w:tcW w:w="9062" w:type="dxa"/>
            <w:gridSpan w:val="3"/>
            <w:shd w:val="clear" w:color="auto" w:fill="A5A5A5" w:themeFill="accent3"/>
            <w:vAlign w:val="center"/>
          </w:tcPr>
          <w:p w14:paraId="603A0469" w14:textId="16C055C1" w:rsidR="00B66E00" w:rsidRPr="00D3701B" w:rsidRDefault="00B66E00" w:rsidP="00B66E0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75 </w:t>
            </w:r>
            <w:r w:rsidRPr="009E636F">
              <w:rPr>
                <w:rFonts w:ascii="Arial" w:hAnsi="Arial" w:cs="Arial"/>
                <w:b/>
                <w:bCs/>
                <w:sz w:val="22"/>
                <w:szCs w:val="22"/>
              </w:rPr>
              <w:t>kusů nový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ch antidekubitních matrací splňující prevenci minimálně proti III. stupni proleženin</w:t>
            </w:r>
          </w:p>
        </w:tc>
      </w:tr>
      <w:tr w:rsidR="00B66E00" w:rsidRPr="00D3701B" w14:paraId="7B30824D" w14:textId="77777777" w:rsidTr="00D80F36">
        <w:trPr>
          <w:trHeight w:val="615"/>
        </w:trPr>
        <w:tc>
          <w:tcPr>
            <w:tcW w:w="9062" w:type="dxa"/>
            <w:gridSpan w:val="3"/>
            <w:shd w:val="clear" w:color="auto" w:fill="auto"/>
            <w:vAlign w:val="center"/>
          </w:tcPr>
          <w:p w14:paraId="136740E0" w14:textId="77777777" w:rsidR="00B66E00" w:rsidRPr="00D3701B" w:rsidRDefault="00B66E00" w:rsidP="00B66E0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Rozměr</w:t>
            </w:r>
          </w:p>
        </w:tc>
      </w:tr>
      <w:tr w:rsidR="00B66E00" w:rsidRPr="00D3701B" w14:paraId="4F47E021" w14:textId="77777777" w:rsidTr="002C3D67">
        <w:trPr>
          <w:trHeight w:val="615"/>
        </w:trPr>
        <w:tc>
          <w:tcPr>
            <w:tcW w:w="5100" w:type="dxa"/>
            <w:shd w:val="clear" w:color="auto" w:fill="auto"/>
            <w:vAlign w:val="center"/>
          </w:tcPr>
          <w:p w14:paraId="0F03B544" w14:textId="77777777" w:rsidR="00B66E00" w:rsidRDefault="00B66E00" w:rsidP="00B66E00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Výška matrace minimálně 14 cm, šířka a délka matrace musí odpovídat vnitřním rozměrům ložné plochy dodávaných lůžek</w:t>
            </w:r>
          </w:p>
        </w:tc>
        <w:tc>
          <w:tcPr>
            <w:tcW w:w="2143" w:type="dxa"/>
            <w:vAlign w:val="center"/>
          </w:tcPr>
          <w:p w14:paraId="1C4DBDC2" w14:textId="77777777" w:rsidR="00B66E00" w:rsidRDefault="00B66E00" w:rsidP="00B66E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8185E"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1819" w:type="dxa"/>
          </w:tcPr>
          <w:p w14:paraId="6D757CF6" w14:textId="77777777" w:rsidR="00B66E00" w:rsidRPr="00D3701B" w:rsidRDefault="00B66E00" w:rsidP="00B66E0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B66E00" w:rsidRPr="00D3701B" w14:paraId="34660C9A" w14:textId="77777777" w:rsidTr="002C3D67">
        <w:trPr>
          <w:trHeight w:val="615"/>
        </w:trPr>
        <w:tc>
          <w:tcPr>
            <w:tcW w:w="5100" w:type="dxa"/>
            <w:shd w:val="clear" w:color="auto" w:fill="auto"/>
            <w:vAlign w:val="center"/>
          </w:tcPr>
          <w:p w14:paraId="136E2815" w14:textId="77777777" w:rsidR="00B66E00" w:rsidRDefault="00B66E00" w:rsidP="00B66E00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Šířka a délka matrace musí odpovídat vnitřním rozměrům ložné plochy </w:t>
            </w:r>
            <w:r w:rsidRPr="00DD191C">
              <w:rPr>
                <w:rFonts w:ascii="Arial" w:hAnsi="Arial" w:cs="Arial"/>
                <w:bCs/>
                <w:sz w:val="22"/>
                <w:szCs w:val="22"/>
              </w:rPr>
              <w:t>dodávaných lůžek</w:t>
            </w:r>
          </w:p>
        </w:tc>
        <w:tc>
          <w:tcPr>
            <w:tcW w:w="2143" w:type="dxa"/>
            <w:vAlign w:val="center"/>
          </w:tcPr>
          <w:p w14:paraId="04047C28" w14:textId="77777777" w:rsidR="00B66E00" w:rsidRDefault="00B66E00" w:rsidP="00B66E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8185E"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1819" w:type="dxa"/>
          </w:tcPr>
          <w:p w14:paraId="3B1BCBCB" w14:textId="77777777" w:rsidR="00B66E00" w:rsidRPr="00D3701B" w:rsidRDefault="00B66E00" w:rsidP="00B66E0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B66E00" w:rsidRPr="00D3701B" w14:paraId="3CA926F3" w14:textId="77777777" w:rsidTr="00E44A11">
        <w:trPr>
          <w:trHeight w:val="615"/>
        </w:trPr>
        <w:tc>
          <w:tcPr>
            <w:tcW w:w="9062" w:type="dxa"/>
            <w:gridSpan w:val="3"/>
            <w:shd w:val="clear" w:color="auto" w:fill="auto"/>
            <w:vAlign w:val="center"/>
          </w:tcPr>
          <w:p w14:paraId="49FE5253" w14:textId="77777777" w:rsidR="00B66E00" w:rsidRPr="00D3701B" w:rsidRDefault="00B66E00" w:rsidP="00B66E0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Typ</w:t>
            </w:r>
          </w:p>
        </w:tc>
      </w:tr>
      <w:tr w:rsidR="00B66E00" w:rsidRPr="00D3701B" w14:paraId="091DAB6D" w14:textId="77777777" w:rsidTr="002C3D67">
        <w:trPr>
          <w:trHeight w:val="615"/>
        </w:trPr>
        <w:tc>
          <w:tcPr>
            <w:tcW w:w="5100" w:type="dxa"/>
            <w:shd w:val="clear" w:color="auto" w:fill="auto"/>
            <w:vAlign w:val="center"/>
          </w:tcPr>
          <w:p w14:paraId="4048083A" w14:textId="5B1EC0D0" w:rsidR="00B66E00" w:rsidRDefault="00B66E00" w:rsidP="00B66E00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Pasivní antidekubitní matrace min. pro vyšší riziko vzniku dekubitů </w:t>
            </w:r>
          </w:p>
        </w:tc>
        <w:tc>
          <w:tcPr>
            <w:tcW w:w="2143" w:type="dxa"/>
            <w:vAlign w:val="center"/>
          </w:tcPr>
          <w:p w14:paraId="26706BA5" w14:textId="77777777" w:rsidR="00B66E00" w:rsidRDefault="00B66E00" w:rsidP="00B66E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8185E"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1819" w:type="dxa"/>
          </w:tcPr>
          <w:p w14:paraId="41DE52DC" w14:textId="77777777" w:rsidR="00B66E00" w:rsidRPr="00D3701B" w:rsidRDefault="00B66E00" w:rsidP="00B66E0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B66E00" w:rsidRPr="00D3701B" w14:paraId="065BC205" w14:textId="77777777" w:rsidTr="002C3D67">
        <w:trPr>
          <w:trHeight w:val="615"/>
        </w:trPr>
        <w:tc>
          <w:tcPr>
            <w:tcW w:w="5100" w:type="dxa"/>
            <w:shd w:val="clear" w:color="auto" w:fill="auto"/>
            <w:vAlign w:val="center"/>
          </w:tcPr>
          <w:p w14:paraId="52461E7B" w14:textId="028C4AD0" w:rsidR="00B66E00" w:rsidRDefault="00B66E00" w:rsidP="00B66E00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Nosnost minimálně 180 kg</w:t>
            </w:r>
          </w:p>
        </w:tc>
        <w:tc>
          <w:tcPr>
            <w:tcW w:w="2143" w:type="dxa"/>
            <w:vAlign w:val="center"/>
          </w:tcPr>
          <w:p w14:paraId="670C4320" w14:textId="77777777" w:rsidR="00B66E00" w:rsidRDefault="00B66E00" w:rsidP="00B66E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8185E"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1819" w:type="dxa"/>
          </w:tcPr>
          <w:p w14:paraId="5C7818C9" w14:textId="77777777" w:rsidR="00B66E00" w:rsidRPr="00D3701B" w:rsidRDefault="00B66E00" w:rsidP="00B66E0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B66E00" w:rsidRPr="00D3701B" w14:paraId="6A858E91" w14:textId="77777777" w:rsidTr="00151F27">
        <w:trPr>
          <w:trHeight w:val="615"/>
        </w:trPr>
        <w:tc>
          <w:tcPr>
            <w:tcW w:w="9062" w:type="dxa"/>
            <w:gridSpan w:val="3"/>
            <w:shd w:val="clear" w:color="auto" w:fill="auto"/>
            <w:vAlign w:val="center"/>
          </w:tcPr>
          <w:p w14:paraId="092EFBFB" w14:textId="77777777" w:rsidR="00B66E00" w:rsidRPr="00D3701B" w:rsidRDefault="00B66E00" w:rsidP="00B66E0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Potah</w:t>
            </w:r>
          </w:p>
        </w:tc>
      </w:tr>
      <w:tr w:rsidR="00B66E00" w:rsidRPr="00D3701B" w14:paraId="1655F11A" w14:textId="77777777" w:rsidTr="002C3D67">
        <w:trPr>
          <w:trHeight w:val="615"/>
        </w:trPr>
        <w:tc>
          <w:tcPr>
            <w:tcW w:w="5100" w:type="dxa"/>
            <w:shd w:val="clear" w:color="auto" w:fill="auto"/>
            <w:vAlign w:val="center"/>
          </w:tcPr>
          <w:p w14:paraId="20BB4E55" w14:textId="77777777" w:rsidR="00B66E00" w:rsidRDefault="00B66E00" w:rsidP="00B66E00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Paropropustný a voděodolný potah proti vnějším tekutinám (vodní sloupec min. 2000 mm), pružný minimálně ve dvou směrech</w:t>
            </w:r>
          </w:p>
        </w:tc>
        <w:tc>
          <w:tcPr>
            <w:tcW w:w="2143" w:type="dxa"/>
            <w:vAlign w:val="center"/>
          </w:tcPr>
          <w:p w14:paraId="4CB8DDCF" w14:textId="77777777" w:rsidR="00B66E00" w:rsidRDefault="00B66E00" w:rsidP="00B66E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8185E"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1819" w:type="dxa"/>
          </w:tcPr>
          <w:p w14:paraId="6B221A40" w14:textId="77777777" w:rsidR="00B66E00" w:rsidRPr="00D3701B" w:rsidRDefault="00B66E00" w:rsidP="00B66E0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B66E00" w:rsidRPr="00D3701B" w14:paraId="5F4CA79F" w14:textId="77777777" w:rsidTr="002C3D67">
        <w:trPr>
          <w:trHeight w:val="615"/>
        </w:trPr>
        <w:tc>
          <w:tcPr>
            <w:tcW w:w="5100" w:type="dxa"/>
            <w:shd w:val="clear" w:color="auto" w:fill="auto"/>
            <w:vAlign w:val="center"/>
          </w:tcPr>
          <w:p w14:paraId="7A0F42FD" w14:textId="77777777" w:rsidR="00B66E00" w:rsidRDefault="00B66E00" w:rsidP="00B66E00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S</w:t>
            </w:r>
            <w:r w:rsidRPr="001D3985">
              <w:rPr>
                <w:rFonts w:ascii="Arial" w:hAnsi="Arial" w:cs="Arial"/>
                <w:bCs/>
                <w:sz w:val="22"/>
                <w:szCs w:val="22"/>
              </w:rPr>
              <w:t>podní strana matrace z proti</w:t>
            </w:r>
            <w:r>
              <w:rPr>
                <w:rFonts w:ascii="Arial" w:hAnsi="Arial" w:cs="Arial"/>
                <w:bCs/>
                <w:sz w:val="22"/>
                <w:szCs w:val="22"/>
              </w:rPr>
              <w:t>s</w:t>
            </w:r>
            <w:r w:rsidRPr="001D3985">
              <w:rPr>
                <w:rFonts w:ascii="Arial" w:hAnsi="Arial" w:cs="Arial"/>
                <w:bCs/>
                <w:sz w:val="22"/>
                <w:szCs w:val="22"/>
              </w:rPr>
              <w:t>kluzného materiálu</w:t>
            </w:r>
          </w:p>
        </w:tc>
        <w:tc>
          <w:tcPr>
            <w:tcW w:w="2143" w:type="dxa"/>
            <w:vAlign w:val="center"/>
          </w:tcPr>
          <w:p w14:paraId="3689EE3B" w14:textId="77777777" w:rsidR="00B66E00" w:rsidRPr="0078185E" w:rsidRDefault="00B66E00" w:rsidP="00B66E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1819" w:type="dxa"/>
          </w:tcPr>
          <w:p w14:paraId="64850CE5" w14:textId="77777777" w:rsidR="00B66E00" w:rsidRPr="00D3701B" w:rsidRDefault="00B66E00" w:rsidP="00B66E0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B66E00" w:rsidRPr="00D3701B" w14:paraId="2070B9D2" w14:textId="77777777" w:rsidTr="002C3D67">
        <w:trPr>
          <w:trHeight w:val="615"/>
        </w:trPr>
        <w:tc>
          <w:tcPr>
            <w:tcW w:w="5100" w:type="dxa"/>
            <w:shd w:val="clear" w:color="auto" w:fill="auto"/>
            <w:vAlign w:val="center"/>
          </w:tcPr>
          <w:p w14:paraId="1AC77753" w14:textId="338A6162" w:rsidR="00B66E00" w:rsidRDefault="00B66E00" w:rsidP="00B66E00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Snadno snímatelný, pružný minimálně ve dvou směrech</w:t>
            </w:r>
          </w:p>
        </w:tc>
        <w:tc>
          <w:tcPr>
            <w:tcW w:w="2143" w:type="dxa"/>
            <w:vAlign w:val="center"/>
          </w:tcPr>
          <w:p w14:paraId="71396897" w14:textId="77777777" w:rsidR="00B66E00" w:rsidRDefault="00B66E00" w:rsidP="00B66E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8185E"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1819" w:type="dxa"/>
          </w:tcPr>
          <w:p w14:paraId="426E66F6" w14:textId="77777777" w:rsidR="00B66E00" w:rsidRPr="00D3701B" w:rsidRDefault="00B66E00" w:rsidP="00B66E0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B66E00" w:rsidRPr="00D3701B" w14:paraId="455DC1E1" w14:textId="77777777" w:rsidTr="002C3D67">
        <w:trPr>
          <w:trHeight w:val="615"/>
        </w:trPr>
        <w:tc>
          <w:tcPr>
            <w:tcW w:w="5100" w:type="dxa"/>
            <w:shd w:val="clear" w:color="auto" w:fill="auto"/>
            <w:vAlign w:val="center"/>
          </w:tcPr>
          <w:p w14:paraId="1F956796" w14:textId="77777777" w:rsidR="00B66E00" w:rsidRDefault="00B66E00" w:rsidP="00B66E00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Spoje potahu v rozích svařované, zabraňující průsaku nečistot do jádra matrace</w:t>
            </w:r>
          </w:p>
        </w:tc>
        <w:tc>
          <w:tcPr>
            <w:tcW w:w="2143" w:type="dxa"/>
            <w:vAlign w:val="center"/>
          </w:tcPr>
          <w:p w14:paraId="41B3A51B" w14:textId="77777777" w:rsidR="00B66E00" w:rsidRDefault="00B66E00" w:rsidP="00B66E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8185E"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1819" w:type="dxa"/>
          </w:tcPr>
          <w:p w14:paraId="23D1DED1" w14:textId="77777777" w:rsidR="00B66E00" w:rsidRPr="00D3701B" w:rsidRDefault="00B66E00" w:rsidP="00B66E0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B66E00" w:rsidRPr="00D3701B" w14:paraId="7EA0117C" w14:textId="77777777" w:rsidTr="002C3D67">
        <w:trPr>
          <w:trHeight w:val="615"/>
        </w:trPr>
        <w:tc>
          <w:tcPr>
            <w:tcW w:w="5100" w:type="dxa"/>
            <w:shd w:val="clear" w:color="auto" w:fill="auto"/>
            <w:vAlign w:val="center"/>
          </w:tcPr>
          <w:p w14:paraId="38E3B94B" w14:textId="77777777" w:rsidR="00B66E00" w:rsidRDefault="00B66E00" w:rsidP="00B66E00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Materiál potahu antibakteriální, dezinfikovatelný běžnými čisticími prostředky</w:t>
            </w:r>
          </w:p>
        </w:tc>
        <w:tc>
          <w:tcPr>
            <w:tcW w:w="2143" w:type="dxa"/>
            <w:vAlign w:val="center"/>
          </w:tcPr>
          <w:p w14:paraId="134842F2" w14:textId="77777777" w:rsidR="00B66E00" w:rsidRDefault="00B66E00" w:rsidP="00B66E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8185E"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1819" w:type="dxa"/>
          </w:tcPr>
          <w:p w14:paraId="563D0971" w14:textId="77777777" w:rsidR="00B66E00" w:rsidRPr="00D3701B" w:rsidRDefault="00B66E00" w:rsidP="00B66E0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B66E00" w:rsidRPr="00D3701B" w14:paraId="470C87FD" w14:textId="77777777" w:rsidTr="0012689B">
        <w:trPr>
          <w:trHeight w:val="615"/>
        </w:trPr>
        <w:tc>
          <w:tcPr>
            <w:tcW w:w="5100" w:type="dxa"/>
            <w:shd w:val="clear" w:color="auto" w:fill="auto"/>
            <w:vAlign w:val="center"/>
          </w:tcPr>
          <w:p w14:paraId="28B57FCC" w14:textId="77777777" w:rsidR="00B66E00" w:rsidRDefault="00B66E00" w:rsidP="00B66E00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1D3985">
              <w:rPr>
                <w:rFonts w:ascii="Arial" w:hAnsi="Arial" w:cs="Arial"/>
                <w:bCs/>
                <w:sz w:val="22"/>
                <w:szCs w:val="22"/>
              </w:rPr>
              <w:t>Na potahu piktogramy (prací symboly, označení stran, pro lepší orientaci při rotaci matrace pro zvýšení životnosti)</w:t>
            </w:r>
          </w:p>
        </w:tc>
        <w:tc>
          <w:tcPr>
            <w:tcW w:w="2143" w:type="dxa"/>
            <w:vAlign w:val="center"/>
          </w:tcPr>
          <w:p w14:paraId="55F48056" w14:textId="77777777" w:rsidR="00B66E00" w:rsidRPr="0078185E" w:rsidRDefault="00B66E00" w:rsidP="00B66E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1819" w:type="dxa"/>
          </w:tcPr>
          <w:p w14:paraId="1FEC4B2C" w14:textId="77777777" w:rsidR="00B66E00" w:rsidRPr="00D3701B" w:rsidRDefault="00B66E00" w:rsidP="00B66E0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B66E00" w:rsidRPr="00D3701B" w14:paraId="0FCB9756" w14:textId="77777777" w:rsidTr="002C3D67">
        <w:trPr>
          <w:trHeight w:val="615"/>
        </w:trPr>
        <w:tc>
          <w:tcPr>
            <w:tcW w:w="5100" w:type="dxa"/>
            <w:shd w:val="clear" w:color="auto" w:fill="auto"/>
            <w:vAlign w:val="center"/>
          </w:tcPr>
          <w:p w14:paraId="5DCBAF4A" w14:textId="31C37EDB" w:rsidR="00B66E00" w:rsidRDefault="00B66E00" w:rsidP="00B66E00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Zip minimálně na 3 stranách matrace s ochranou proti znečištění</w:t>
            </w:r>
          </w:p>
        </w:tc>
        <w:tc>
          <w:tcPr>
            <w:tcW w:w="2143" w:type="dxa"/>
            <w:vAlign w:val="center"/>
          </w:tcPr>
          <w:p w14:paraId="6A10A3CA" w14:textId="77777777" w:rsidR="00B66E00" w:rsidRPr="0078185E" w:rsidRDefault="00B66E00" w:rsidP="00B66E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1819" w:type="dxa"/>
          </w:tcPr>
          <w:p w14:paraId="1B686A88" w14:textId="77777777" w:rsidR="00B66E00" w:rsidRPr="00D3701B" w:rsidRDefault="00B66E00" w:rsidP="00B66E0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B66E00" w:rsidRPr="00D3701B" w14:paraId="1D5759AA" w14:textId="77777777" w:rsidTr="00EA5A6D">
        <w:trPr>
          <w:trHeight w:val="615"/>
        </w:trPr>
        <w:tc>
          <w:tcPr>
            <w:tcW w:w="9062" w:type="dxa"/>
            <w:gridSpan w:val="3"/>
            <w:shd w:val="clear" w:color="auto" w:fill="auto"/>
            <w:vAlign w:val="center"/>
          </w:tcPr>
          <w:p w14:paraId="10796D00" w14:textId="77777777" w:rsidR="00B66E00" w:rsidRPr="00D3701B" w:rsidRDefault="00B66E00" w:rsidP="00B66E0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Jádro matrace</w:t>
            </w:r>
          </w:p>
        </w:tc>
      </w:tr>
      <w:tr w:rsidR="00B66E00" w:rsidRPr="00D3701B" w14:paraId="7F32E53D" w14:textId="77777777" w:rsidTr="002C3D67">
        <w:trPr>
          <w:trHeight w:val="615"/>
        </w:trPr>
        <w:tc>
          <w:tcPr>
            <w:tcW w:w="5100" w:type="dxa"/>
            <w:shd w:val="clear" w:color="auto" w:fill="auto"/>
            <w:vAlign w:val="center"/>
          </w:tcPr>
          <w:p w14:paraId="3B179F3B" w14:textId="1BA1151B" w:rsidR="00B66E00" w:rsidRPr="00E75B7B" w:rsidRDefault="00B66E00" w:rsidP="00B66E00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Matrace </w:t>
            </w:r>
            <w:r w:rsidRPr="00E75B7B">
              <w:rPr>
                <w:rFonts w:ascii="Arial" w:hAnsi="Arial" w:cs="Arial"/>
                <w:bCs/>
                <w:sz w:val="22"/>
                <w:szCs w:val="22"/>
              </w:rPr>
              <w:t>min</w:t>
            </w:r>
            <w:r>
              <w:rPr>
                <w:rFonts w:ascii="Arial" w:hAnsi="Arial" w:cs="Arial"/>
                <w:bCs/>
                <w:sz w:val="22"/>
                <w:szCs w:val="22"/>
              </w:rPr>
              <w:t>.</w:t>
            </w:r>
            <w:r w:rsidRPr="00E75B7B">
              <w:rPr>
                <w:rFonts w:ascii="Arial" w:hAnsi="Arial" w:cs="Arial"/>
                <w:bCs/>
                <w:sz w:val="22"/>
                <w:szCs w:val="22"/>
              </w:rPr>
              <w:t xml:space="preserve"> 2 druhů pěny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o různých hodnotách</w:t>
            </w:r>
          </w:p>
        </w:tc>
        <w:tc>
          <w:tcPr>
            <w:tcW w:w="2143" w:type="dxa"/>
            <w:vAlign w:val="center"/>
          </w:tcPr>
          <w:p w14:paraId="1444776C" w14:textId="77777777" w:rsidR="00B66E00" w:rsidRPr="00E75B7B" w:rsidRDefault="00B66E00" w:rsidP="00B66E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8185E"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1819" w:type="dxa"/>
          </w:tcPr>
          <w:p w14:paraId="21A62DAC" w14:textId="77777777" w:rsidR="00B66E00" w:rsidRPr="00E75B7B" w:rsidRDefault="00B66E00" w:rsidP="00B66E0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B66E00" w:rsidRPr="00D3701B" w14:paraId="034D9D5B" w14:textId="77777777" w:rsidTr="002C3D67">
        <w:trPr>
          <w:trHeight w:val="615"/>
        </w:trPr>
        <w:tc>
          <w:tcPr>
            <w:tcW w:w="5100" w:type="dxa"/>
            <w:shd w:val="clear" w:color="auto" w:fill="auto"/>
            <w:vAlign w:val="center"/>
          </w:tcPr>
          <w:p w14:paraId="5E91597B" w14:textId="6673FADB" w:rsidR="00B66E00" w:rsidRPr="00E75B7B" w:rsidRDefault="00B66E00" w:rsidP="00B66E00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E75B7B">
              <w:rPr>
                <w:rFonts w:ascii="Arial" w:hAnsi="Arial" w:cs="Arial"/>
                <w:bCs/>
                <w:sz w:val="22"/>
                <w:szCs w:val="22"/>
              </w:rPr>
              <w:t xml:space="preserve">Spodní nosná pěna tvořená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studenou </w:t>
            </w:r>
            <w:r w:rsidRPr="00E75B7B">
              <w:rPr>
                <w:rFonts w:ascii="Arial" w:hAnsi="Arial" w:cs="Arial"/>
                <w:bCs/>
                <w:sz w:val="22"/>
                <w:szCs w:val="22"/>
              </w:rPr>
              <w:t>PUR pěnou s hustotou min</w:t>
            </w:r>
            <w:r>
              <w:rPr>
                <w:rFonts w:ascii="Arial" w:hAnsi="Arial" w:cs="Arial"/>
                <w:bCs/>
                <w:sz w:val="22"/>
                <w:szCs w:val="22"/>
              </w:rPr>
              <w:t>.</w:t>
            </w:r>
            <w:r w:rsidRPr="00E75B7B">
              <w:rPr>
                <w:rFonts w:ascii="Arial" w:hAnsi="Arial" w:cs="Arial"/>
                <w:bCs/>
                <w:sz w:val="22"/>
                <w:szCs w:val="22"/>
              </w:rPr>
              <w:t xml:space="preserve"> 50 kg/m3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143" w:type="dxa"/>
            <w:vAlign w:val="center"/>
          </w:tcPr>
          <w:p w14:paraId="0922BB7F" w14:textId="77777777" w:rsidR="00B66E00" w:rsidRPr="00E75B7B" w:rsidRDefault="00B66E00" w:rsidP="00B66E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8185E"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1819" w:type="dxa"/>
          </w:tcPr>
          <w:p w14:paraId="147FBBA0" w14:textId="77777777" w:rsidR="00B66E00" w:rsidRPr="00E75B7B" w:rsidRDefault="00B66E00" w:rsidP="00B66E0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B66E00" w:rsidRPr="00D3701B" w14:paraId="22AE006A" w14:textId="77777777" w:rsidTr="002C3D67">
        <w:trPr>
          <w:trHeight w:val="615"/>
        </w:trPr>
        <w:tc>
          <w:tcPr>
            <w:tcW w:w="5100" w:type="dxa"/>
            <w:shd w:val="clear" w:color="auto" w:fill="auto"/>
            <w:vAlign w:val="center"/>
          </w:tcPr>
          <w:p w14:paraId="539A5053" w14:textId="77777777" w:rsidR="00B66E00" w:rsidRPr="00E75B7B" w:rsidRDefault="00B66E00" w:rsidP="00B66E00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E75B7B">
              <w:rPr>
                <w:rFonts w:ascii="Arial" w:hAnsi="Arial" w:cs="Arial"/>
                <w:bCs/>
                <w:sz w:val="22"/>
                <w:szCs w:val="22"/>
              </w:rPr>
              <w:t xml:space="preserve">Vrchní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pěna </w:t>
            </w:r>
            <w:r w:rsidRPr="00E75B7B">
              <w:rPr>
                <w:rFonts w:ascii="Arial" w:hAnsi="Arial" w:cs="Arial"/>
                <w:bCs/>
                <w:sz w:val="22"/>
                <w:szCs w:val="22"/>
              </w:rPr>
              <w:t xml:space="preserve">matrace </w:t>
            </w:r>
            <w:r w:rsidRPr="00642D1D">
              <w:rPr>
                <w:rFonts w:ascii="Arial" w:hAnsi="Arial" w:cs="Arial"/>
                <w:bCs/>
                <w:sz w:val="22"/>
                <w:szCs w:val="22"/>
              </w:rPr>
              <w:t>s antidekubitními prořezy v zónách hlava, trup, nohy, v kombinaci studená pěna</w:t>
            </w:r>
          </w:p>
        </w:tc>
        <w:tc>
          <w:tcPr>
            <w:tcW w:w="2143" w:type="dxa"/>
            <w:vAlign w:val="center"/>
          </w:tcPr>
          <w:p w14:paraId="620856B2" w14:textId="77777777" w:rsidR="00B66E00" w:rsidRPr="00E75B7B" w:rsidRDefault="00B66E00" w:rsidP="00B66E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8185E"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1819" w:type="dxa"/>
          </w:tcPr>
          <w:p w14:paraId="74F2D3A3" w14:textId="77777777" w:rsidR="00B66E00" w:rsidRPr="00E75B7B" w:rsidRDefault="00B66E00" w:rsidP="00B66E0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B66E00" w:rsidRPr="00D3701B" w14:paraId="5BC96788" w14:textId="77777777" w:rsidTr="002C3D67">
        <w:trPr>
          <w:trHeight w:val="615"/>
        </w:trPr>
        <w:tc>
          <w:tcPr>
            <w:tcW w:w="5100" w:type="dxa"/>
            <w:shd w:val="clear" w:color="auto" w:fill="auto"/>
            <w:vAlign w:val="center"/>
          </w:tcPr>
          <w:p w14:paraId="0852A114" w14:textId="77777777" w:rsidR="00B66E00" w:rsidRPr="00E75B7B" w:rsidRDefault="00B66E00" w:rsidP="00B66E00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N</w:t>
            </w:r>
            <w:r w:rsidRPr="001D3985">
              <w:rPr>
                <w:rFonts w:ascii="Arial" w:hAnsi="Arial" w:cs="Arial"/>
                <w:bCs/>
                <w:sz w:val="22"/>
                <w:szCs w:val="22"/>
              </w:rPr>
              <w:t>a spodní straně matrace prořezy v místech, kde dochází k polohování dílů ložné plochy, aby při polohování nedocházelo k deformacím matrace při akceptaci rotace</w:t>
            </w:r>
          </w:p>
        </w:tc>
        <w:tc>
          <w:tcPr>
            <w:tcW w:w="2143" w:type="dxa"/>
            <w:vAlign w:val="center"/>
          </w:tcPr>
          <w:p w14:paraId="64FA2314" w14:textId="77777777" w:rsidR="00B66E00" w:rsidRPr="0078185E" w:rsidRDefault="00B66E00" w:rsidP="00B66E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1819" w:type="dxa"/>
          </w:tcPr>
          <w:p w14:paraId="6B20938D" w14:textId="77777777" w:rsidR="00B66E00" w:rsidRPr="00E75B7B" w:rsidRDefault="00B66E00" w:rsidP="00B66E0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12341ADC" w14:textId="77777777" w:rsidR="00A14183" w:rsidRPr="00D12E50" w:rsidRDefault="00A14183" w:rsidP="00417132">
      <w:pPr>
        <w:rPr>
          <w:rFonts w:ascii="Arial" w:hAnsi="Arial" w:cs="Arial"/>
          <w:sz w:val="22"/>
          <w:szCs w:val="22"/>
        </w:rPr>
      </w:pPr>
    </w:p>
    <w:sectPr w:rsidR="00A14183" w:rsidRPr="00D12E5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EB34C6" w14:textId="77777777" w:rsidR="00686C20" w:rsidRDefault="00686C20" w:rsidP="0097725A">
      <w:r>
        <w:separator/>
      </w:r>
    </w:p>
  </w:endnote>
  <w:endnote w:type="continuationSeparator" w:id="0">
    <w:p w14:paraId="2F4CE422" w14:textId="77777777" w:rsidR="00686C20" w:rsidRDefault="00686C20" w:rsidP="009772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3336830"/>
      <w:docPartObj>
        <w:docPartGallery w:val="Page Numbers (Bottom of Page)"/>
        <w:docPartUnique/>
      </w:docPartObj>
    </w:sdtPr>
    <w:sdtEndPr/>
    <w:sdtContent>
      <w:p w14:paraId="1C10304E" w14:textId="77777777" w:rsidR="00642D1D" w:rsidRDefault="00642D1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538A">
          <w:rPr>
            <w:noProof/>
          </w:rPr>
          <w:t>8</w:t>
        </w:r>
        <w:r>
          <w:fldChar w:fldCharType="end"/>
        </w:r>
      </w:p>
    </w:sdtContent>
  </w:sdt>
  <w:p w14:paraId="3419EB57" w14:textId="77777777" w:rsidR="00642D1D" w:rsidRDefault="00642D1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F72004" w14:textId="77777777" w:rsidR="00686C20" w:rsidRDefault="00686C20" w:rsidP="0097725A">
      <w:r>
        <w:separator/>
      </w:r>
    </w:p>
  </w:footnote>
  <w:footnote w:type="continuationSeparator" w:id="0">
    <w:p w14:paraId="54496A35" w14:textId="77777777" w:rsidR="00686C20" w:rsidRDefault="00686C20" w:rsidP="009772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10685F"/>
    <w:multiLevelType w:val="hybridMultilevel"/>
    <w:tmpl w:val="FE40A64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542BEC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i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90473C0"/>
    <w:multiLevelType w:val="hybridMultilevel"/>
    <w:tmpl w:val="D5AE1086"/>
    <w:lvl w:ilvl="0" w:tplc="D80A84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0D601E"/>
    <w:multiLevelType w:val="hybridMultilevel"/>
    <w:tmpl w:val="37AE982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2F722DA"/>
    <w:multiLevelType w:val="hybridMultilevel"/>
    <w:tmpl w:val="63CA96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4866A0"/>
    <w:multiLevelType w:val="hybridMultilevel"/>
    <w:tmpl w:val="9C9488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095DBC"/>
    <w:multiLevelType w:val="hybridMultilevel"/>
    <w:tmpl w:val="914C7CCE"/>
    <w:lvl w:ilvl="0" w:tplc="5882EF8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7" w15:restartNumberingAfterBreak="0">
    <w:nsid w:val="788C70E4"/>
    <w:multiLevelType w:val="hybridMultilevel"/>
    <w:tmpl w:val="48D81CA0"/>
    <w:lvl w:ilvl="0" w:tplc="EDFA10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8BD3D90"/>
    <w:multiLevelType w:val="hybridMultilevel"/>
    <w:tmpl w:val="DF1CD7B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D39469F"/>
    <w:multiLevelType w:val="hybridMultilevel"/>
    <w:tmpl w:val="822E965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EC46878"/>
    <w:multiLevelType w:val="hybridMultilevel"/>
    <w:tmpl w:val="2A2E8FF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10"/>
  </w:num>
  <w:num w:numId="3">
    <w:abstractNumId w:val="8"/>
  </w:num>
  <w:num w:numId="4">
    <w:abstractNumId w:val="0"/>
  </w:num>
  <w:num w:numId="5">
    <w:abstractNumId w:val="2"/>
  </w:num>
  <w:num w:numId="6">
    <w:abstractNumId w:val="9"/>
  </w:num>
  <w:num w:numId="7">
    <w:abstractNumId w:val="1"/>
  </w:num>
  <w:num w:numId="8">
    <w:abstractNumId w:val="7"/>
  </w:num>
  <w:num w:numId="9">
    <w:abstractNumId w:val="3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53F1"/>
    <w:rsid w:val="000336A8"/>
    <w:rsid w:val="00053F91"/>
    <w:rsid w:val="00063F39"/>
    <w:rsid w:val="0009652A"/>
    <w:rsid w:val="000979B5"/>
    <w:rsid w:val="000F3DFF"/>
    <w:rsid w:val="00102EB2"/>
    <w:rsid w:val="0011230E"/>
    <w:rsid w:val="001228B5"/>
    <w:rsid w:val="001D3985"/>
    <w:rsid w:val="001E7356"/>
    <w:rsid w:val="00216D16"/>
    <w:rsid w:val="0023000F"/>
    <w:rsid w:val="00246BE2"/>
    <w:rsid w:val="002916DD"/>
    <w:rsid w:val="00297A2D"/>
    <w:rsid w:val="002A0000"/>
    <w:rsid w:val="002A27FC"/>
    <w:rsid w:val="002C3D67"/>
    <w:rsid w:val="002F095C"/>
    <w:rsid w:val="003321A7"/>
    <w:rsid w:val="00395F90"/>
    <w:rsid w:val="003A3174"/>
    <w:rsid w:val="003F7207"/>
    <w:rsid w:val="00400BB0"/>
    <w:rsid w:val="00417132"/>
    <w:rsid w:val="0044635B"/>
    <w:rsid w:val="00456F6C"/>
    <w:rsid w:val="00474BB4"/>
    <w:rsid w:val="004878B3"/>
    <w:rsid w:val="00497695"/>
    <w:rsid w:val="00506A23"/>
    <w:rsid w:val="0052745C"/>
    <w:rsid w:val="00554850"/>
    <w:rsid w:val="00571C6D"/>
    <w:rsid w:val="005765E6"/>
    <w:rsid w:val="005A0175"/>
    <w:rsid w:val="005B4C54"/>
    <w:rsid w:val="005D7585"/>
    <w:rsid w:val="006401D7"/>
    <w:rsid w:val="00642D1D"/>
    <w:rsid w:val="0065186D"/>
    <w:rsid w:val="006605E6"/>
    <w:rsid w:val="006636F3"/>
    <w:rsid w:val="006828DB"/>
    <w:rsid w:val="00686C20"/>
    <w:rsid w:val="006921C2"/>
    <w:rsid w:val="006E0220"/>
    <w:rsid w:val="006E56DA"/>
    <w:rsid w:val="00713F17"/>
    <w:rsid w:val="00726A36"/>
    <w:rsid w:val="00762764"/>
    <w:rsid w:val="007762BB"/>
    <w:rsid w:val="00776D89"/>
    <w:rsid w:val="0078185E"/>
    <w:rsid w:val="00783625"/>
    <w:rsid w:val="007A376C"/>
    <w:rsid w:val="007B0A1B"/>
    <w:rsid w:val="007F0A48"/>
    <w:rsid w:val="007F5811"/>
    <w:rsid w:val="0081438C"/>
    <w:rsid w:val="00821654"/>
    <w:rsid w:val="008609C3"/>
    <w:rsid w:val="00886A06"/>
    <w:rsid w:val="008B5C29"/>
    <w:rsid w:val="008F08FB"/>
    <w:rsid w:val="009050D2"/>
    <w:rsid w:val="00963096"/>
    <w:rsid w:val="0097725A"/>
    <w:rsid w:val="00996A4C"/>
    <w:rsid w:val="009A714F"/>
    <w:rsid w:val="009E198D"/>
    <w:rsid w:val="009E636F"/>
    <w:rsid w:val="00A14183"/>
    <w:rsid w:val="00A858AC"/>
    <w:rsid w:val="00AB51F5"/>
    <w:rsid w:val="00AC2DEF"/>
    <w:rsid w:val="00B23307"/>
    <w:rsid w:val="00B32E5A"/>
    <w:rsid w:val="00B464D9"/>
    <w:rsid w:val="00B66E00"/>
    <w:rsid w:val="00B75699"/>
    <w:rsid w:val="00B92D61"/>
    <w:rsid w:val="00B95F39"/>
    <w:rsid w:val="00BD2D24"/>
    <w:rsid w:val="00C0548C"/>
    <w:rsid w:val="00C42D70"/>
    <w:rsid w:val="00C536CC"/>
    <w:rsid w:val="00C53F60"/>
    <w:rsid w:val="00C6029F"/>
    <w:rsid w:val="00C6459E"/>
    <w:rsid w:val="00C813F0"/>
    <w:rsid w:val="00C93F5F"/>
    <w:rsid w:val="00CA225B"/>
    <w:rsid w:val="00CB0609"/>
    <w:rsid w:val="00CB100B"/>
    <w:rsid w:val="00CE5AB3"/>
    <w:rsid w:val="00D072FE"/>
    <w:rsid w:val="00D12E50"/>
    <w:rsid w:val="00D22EC3"/>
    <w:rsid w:val="00D453F1"/>
    <w:rsid w:val="00DD191C"/>
    <w:rsid w:val="00DF6C83"/>
    <w:rsid w:val="00E35941"/>
    <w:rsid w:val="00E62598"/>
    <w:rsid w:val="00E62E4F"/>
    <w:rsid w:val="00E67CE5"/>
    <w:rsid w:val="00E75B7B"/>
    <w:rsid w:val="00E81B2D"/>
    <w:rsid w:val="00EA34D7"/>
    <w:rsid w:val="00EF3201"/>
    <w:rsid w:val="00F07EFC"/>
    <w:rsid w:val="00F4538A"/>
    <w:rsid w:val="00F6093D"/>
    <w:rsid w:val="00F84EAB"/>
    <w:rsid w:val="00FA5C2F"/>
    <w:rsid w:val="00FD4A79"/>
    <w:rsid w:val="00FD6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B1561"/>
  <w15:docId w15:val="{60323271-5B64-4E48-98E8-ACDC20F0A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D4A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453F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453F1"/>
    <w:rPr>
      <w:rFonts w:ascii="Segoe UI" w:eastAsia="Times New Roman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rsid w:val="00456F6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456F6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unhideWhenUsed/>
    <w:rsid w:val="00456F6C"/>
    <w:pPr>
      <w:spacing w:after="120" w:line="276" w:lineRule="auto"/>
      <w:ind w:left="283"/>
    </w:pPr>
    <w:rPr>
      <w:rFonts w:ascii="Calibri" w:eastAsia="Calibri" w:hAnsi="Calibri"/>
      <w:sz w:val="16"/>
      <w:szCs w:val="16"/>
      <w:lang w:eastAsia="en-US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456F6C"/>
    <w:rPr>
      <w:rFonts w:ascii="Calibri" w:eastAsia="Calibri" w:hAnsi="Calibri" w:cs="Times New Roman"/>
      <w:sz w:val="16"/>
      <w:szCs w:val="16"/>
    </w:rPr>
  </w:style>
  <w:style w:type="paragraph" w:customStyle="1" w:styleId="Textpsmene">
    <w:name w:val="Text písmene"/>
    <w:basedOn w:val="Normln"/>
    <w:rsid w:val="00456F6C"/>
    <w:pPr>
      <w:numPr>
        <w:ilvl w:val="1"/>
        <w:numId w:val="1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456F6C"/>
    <w:pPr>
      <w:numPr>
        <w:numId w:val="1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297A2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97A2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97A2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97A2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97A2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216D16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97725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7725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tandard">
    <w:name w:val="Standard"/>
    <w:rsid w:val="00C6459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675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6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808</Words>
  <Characters>4773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Kraje Vysočina</Company>
  <LinksUpToDate>false</LinksUpToDate>
  <CharactersWithSpaces>5570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reditelka reditelka</dc:creator>
  <cp:lastModifiedBy>Tomáš Šturala</cp:lastModifiedBy>
  <cp:revision>3</cp:revision>
  <cp:lastPrinted>2019-05-22T05:37:00Z</cp:lastPrinted>
  <dcterms:created xsi:type="dcterms:W3CDTF">2020-02-26T23:06:00Z</dcterms:created>
  <dcterms:modified xsi:type="dcterms:W3CDTF">2020-02-27T13:07:00Z</dcterms:modified>
</cp:coreProperties>
</file>