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předpisů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:rsidR="001F4FAE" w:rsidRPr="00CE4509" w:rsidRDefault="001F4FAE" w:rsidP="001F4FAE">
      <w:pPr>
        <w:jc w:val="center"/>
        <w:rPr>
          <w:rFonts w:ascii="Times New Roman" w:hAnsi="Times New Roman"/>
        </w:rPr>
      </w:pPr>
    </w:p>
    <w:p w:rsidR="00AE322F" w:rsidRPr="00CE4509" w:rsidRDefault="00AE322F" w:rsidP="00AE322F">
      <w:pPr>
        <w:jc w:val="center"/>
        <w:rPr>
          <w:rFonts w:ascii="Times New Roman" w:hAnsi="Times New Roman"/>
        </w:rPr>
      </w:pPr>
    </w:p>
    <w:p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:rsidTr="00AE322F">
        <w:trPr>
          <w:trHeight w:val="294"/>
        </w:trPr>
        <w:tc>
          <w:tcPr>
            <w:tcW w:w="2764" w:type="dxa"/>
            <w:hideMark/>
          </w:tcPr>
          <w:p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:rsidTr="00AE322F">
        <w:trPr>
          <w:trHeight w:val="294"/>
        </w:trPr>
        <w:tc>
          <w:tcPr>
            <w:tcW w:w="2764" w:type="dxa"/>
            <w:hideMark/>
          </w:tcPr>
          <w:p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Sídlo:                     </w:t>
            </w:r>
          </w:p>
        </w:tc>
        <w:tc>
          <w:tcPr>
            <w:tcW w:w="6448" w:type="dxa"/>
            <w:hideMark/>
          </w:tcPr>
          <w:p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>Nádražní 28/3</w:t>
            </w:r>
            <w:bookmarkStart w:id="0" w:name="_GoBack"/>
            <w:bookmarkEnd w:id="0"/>
            <w:r w:rsidRPr="00CE4509">
              <w:rPr>
                <w:rFonts w:ascii="Times New Roman" w:hAnsi="Times New Roman"/>
              </w:rPr>
              <w:t xml:space="preserve">114, 729 71 Ostrava – Moravská Ostrava </w:t>
            </w:r>
          </w:p>
        </w:tc>
        <w:tc>
          <w:tcPr>
            <w:tcW w:w="6448" w:type="dxa"/>
          </w:tcPr>
          <w:p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:rsidTr="00AE322F">
        <w:trPr>
          <w:trHeight w:val="294"/>
        </w:trPr>
        <w:tc>
          <w:tcPr>
            <w:tcW w:w="2764" w:type="dxa"/>
            <w:hideMark/>
          </w:tcPr>
          <w:p w:rsidR="00AE322F" w:rsidRPr="00CE4509" w:rsidRDefault="00AE322F" w:rsidP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Zastoupen</w:t>
            </w:r>
            <w:r w:rsidR="001F4FAE" w:rsidRPr="00CE4509">
              <w:rPr>
                <w:rFonts w:ascii="Times New Roman" w:hAnsi="Times New Roman"/>
                <w:color w:val="000000"/>
              </w:rPr>
              <w:t>á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:rsidR="00E0112C" w:rsidRPr="00E0112C" w:rsidRDefault="00453E2E" w:rsidP="00F32F43">
            <w:pPr>
              <w:rPr>
                <w:rFonts w:ascii="Times New Roman" w:hAnsi="Times New Roman"/>
              </w:rPr>
            </w:pPr>
            <w:r w:rsidRPr="00DE6145">
              <w:rPr>
                <w:rFonts w:ascii="Times New Roman" w:hAnsi="Times New Roman"/>
              </w:rPr>
              <w:t>Ing. Vojtěch Janoušek, generální ředitel a prokurista</w:t>
            </w:r>
          </w:p>
        </w:tc>
        <w:tc>
          <w:tcPr>
            <w:tcW w:w="6448" w:type="dxa"/>
          </w:tcPr>
          <w:p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:rsidTr="00AE322F">
        <w:trPr>
          <w:trHeight w:val="294"/>
        </w:trPr>
        <w:tc>
          <w:tcPr>
            <w:tcW w:w="2764" w:type="dxa"/>
            <w:hideMark/>
          </w:tcPr>
          <w:p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zapsaná v obchodním rejstříku vedeném Krajským soudem v Ostravě pod sp. zn. B 348</w:t>
            </w:r>
          </w:p>
        </w:tc>
        <w:tc>
          <w:tcPr>
            <w:tcW w:w="6448" w:type="dxa"/>
          </w:tcPr>
          <w:p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:rsidTr="00AE322F">
        <w:trPr>
          <w:trHeight w:val="294"/>
        </w:trPr>
        <w:tc>
          <w:tcPr>
            <w:tcW w:w="2764" w:type="dxa"/>
            <w:hideMark/>
          </w:tcPr>
          <w:p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:rsidTr="00AE322F">
        <w:trPr>
          <w:trHeight w:val="294"/>
        </w:trPr>
        <w:tc>
          <w:tcPr>
            <w:tcW w:w="2764" w:type="dxa"/>
            <w:hideMark/>
          </w:tcPr>
          <w:p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:rsidTr="00AE322F">
        <w:trPr>
          <w:trHeight w:val="294"/>
        </w:trPr>
        <w:tc>
          <w:tcPr>
            <w:tcW w:w="2764" w:type="dxa"/>
            <w:hideMark/>
          </w:tcPr>
          <w:p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:rsidTr="00AE322F">
        <w:trPr>
          <w:trHeight w:val="294"/>
        </w:trPr>
        <w:tc>
          <w:tcPr>
            <w:tcW w:w="2764" w:type="dxa"/>
            <w:hideMark/>
          </w:tcPr>
          <w:p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:rsidTr="00AE322F">
        <w:trPr>
          <w:trHeight w:val="294"/>
        </w:trPr>
        <w:tc>
          <w:tcPr>
            <w:tcW w:w="9212" w:type="dxa"/>
            <w:gridSpan w:val="2"/>
            <w:hideMark/>
          </w:tcPr>
          <w:p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 xml:space="preserve">v ……………….. </w:t>
            </w:r>
            <w:r w:rsidR="00F36BDA" w:rsidRPr="00CE4509">
              <w:rPr>
                <w:rFonts w:ascii="Times New Roman" w:hAnsi="Times New Roman"/>
              </w:rPr>
              <w:t>pod sp.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:rsidR="00CE4509" w:rsidRPr="00280DF9" w:rsidRDefault="006943EC" w:rsidP="00280DF9">
      <w:pPr>
        <w:pStyle w:val="Textkomente"/>
        <w:tabs>
          <w:tab w:val="num" w:pos="851"/>
        </w:tabs>
        <w:jc w:val="both"/>
        <w:rPr>
          <w:sz w:val="22"/>
          <w:szCs w:val="22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280DF9" w:rsidRPr="00453E2E">
        <w:rPr>
          <w:b/>
          <w:i/>
          <w:sz w:val="22"/>
          <w:szCs w:val="22"/>
        </w:rPr>
        <w:t>Dodávka elektřiny pro období 1.</w:t>
      </w:r>
      <w:r w:rsidR="00280DF9" w:rsidRPr="00453E2E">
        <w:rPr>
          <w:b/>
          <w:i/>
          <w:sz w:val="22"/>
          <w:szCs w:val="22"/>
          <w:lang w:val="cs-CZ"/>
        </w:rPr>
        <w:t> </w:t>
      </w:r>
      <w:r w:rsidR="00280DF9" w:rsidRPr="00453E2E">
        <w:rPr>
          <w:b/>
          <w:i/>
          <w:sz w:val="22"/>
          <w:szCs w:val="22"/>
        </w:rPr>
        <w:t>1.</w:t>
      </w:r>
      <w:r w:rsidR="00280DF9" w:rsidRPr="00453E2E">
        <w:rPr>
          <w:b/>
          <w:i/>
          <w:sz w:val="22"/>
          <w:szCs w:val="22"/>
          <w:lang w:val="cs-CZ"/>
        </w:rPr>
        <w:t> </w:t>
      </w:r>
      <w:r w:rsidR="00280DF9" w:rsidRPr="00453E2E">
        <w:rPr>
          <w:b/>
          <w:i/>
          <w:sz w:val="22"/>
          <w:szCs w:val="22"/>
        </w:rPr>
        <w:t>202</w:t>
      </w:r>
      <w:r w:rsidR="001A1A34">
        <w:rPr>
          <w:b/>
          <w:i/>
          <w:sz w:val="22"/>
          <w:szCs w:val="22"/>
          <w:lang w:val="cs-CZ"/>
        </w:rPr>
        <w:t>2</w:t>
      </w:r>
      <w:r w:rsidR="00280DF9" w:rsidRPr="00453E2E">
        <w:rPr>
          <w:b/>
          <w:i/>
          <w:sz w:val="22"/>
          <w:szCs w:val="22"/>
        </w:rPr>
        <w:t xml:space="preserve"> - 31. 12. 202</w:t>
      </w:r>
      <w:r w:rsidR="001A1A34">
        <w:rPr>
          <w:b/>
          <w:i/>
          <w:sz w:val="22"/>
          <w:szCs w:val="22"/>
          <w:lang w:val="cs-CZ"/>
        </w:rPr>
        <w:t>2</w:t>
      </w:r>
      <w:r w:rsidR="00CE4509" w:rsidRPr="00CE4509">
        <w:rPr>
          <w:sz w:val="22"/>
          <w:szCs w:val="22"/>
        </w:rPr>
        <w:t>“ zadávan</w:t>
      </w:r>
      <w:r w:rsidR="00750084" w:rsidRPr="00280DF9">
        <w:rPr>
          <w:sz w:val="22"/>
          <w:szCs w:val="22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</w:p>
    <w:p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……………………..</w:t>
      </w:r>
    </w:p>
    <w:p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DE" w:rsidRDefault="005406DE" w:rsidP="003C18F4">
      <w:r>
        <w:separator/>
      </w:r>
    </w:p>
  </w:endnote>
  <w:endnote w:type="continuationSeparator" w:id="0">
    <w:p w:rsidR="005406DE" w:rsidRDefault="005406DE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8F4" w:rsidRDefault="00FB57F6">
    <w:pPr>
      <w:pStyle w:val="Zpat"/>
      <w:jc w:val="right"/>
    </w:pPr>
    <w:r>
      <w:fldChar w:fldCharType="begin"/>
    </w:r>
    <w:r w:rsidR="003C18F4">
      <w:instrText>PAGE   \* MERGEFORMAT</w:instrText>
    </w:r>
    <w:r>
      <w:fldChar w:fldCharType="separate"/>
    </w:r>
    <w:r w:rsidR="00DE614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DE" w:rsidRDefault="005406DE" w:rsidP="003C18F4">
      <w:r>
        <w:separator/>
      </w:r>
    </w:p>
  </w:footnote>
  <w:footnote w:type="continuationSeparator" w:id="0">
    <w:p w:rsidR="005406DE" w:rsidRDefault="005406DE" w:rsidP="003C18F4">
      <w:r>
        <w:continuationSeparator/>
      </w:r>
    </w:p>
  </w:footnote>
  <w:footnote w:id="1">
    <w:p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725F94A" wp14:editId="76D95B14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50084">
      <w:rPr>
        <w:rFonts w:ascii="Times New Roman" w:hAnsi="Times New Roman"/>
        <w:b/>
        <w:sz w:val="24"/>
        <w:szCs w:val="24"/>
      </w:rPr>
      <w:t>4</w:t>
    </w:r>
  </w:p>
  <w:p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2F"/>
    <w:rsid w:val="00012BF2"/>
    <w:rsid w:val="000E3C0F"/>
    <w:rsid w:val="00136282"/>
    <w:rsid w:val="00141F9C"/>
    <w:rsid w:val="001826FA"/>
    <w:rsid w:val="001A1A34"/>
    <w:rsid w:val="001A7BF5"/>
    <w:rsid w:val="001B7BAE"/>
    <w:rsid w:val="001F4FAE"/>
    <w:rsid w:val="00204DC8"/>
    <w:rsid w:val="00225D0F"/>
    <w:rsid w:val="00280DF9"/>
    <w:rsid w:val="002D2164"/>
    <w:rsid w:val="002F228B"/>
    <w:rsid w:val="00321AE1"/>
    <w:rsid w:val="003838CD"/>
    <w:rsid w:val="003B3A69"/>
    <w:rsid w:val="003C18F4"/>
    <w:rsid w:val="003D5DBA"/>
    <w:rsid w:val="003E150E"/>
    <w:rsid w:val="004067A0"/>
    <w:rsid w:val="0042481A"/>
    <w:rsid w:val="00453E2E"/>
    <w:rsid w:val="0046504F"/>
    <w:rsid w:val="004D2533"/>
    <w:rsid w:val="00504EFF"/>
    <w:rsid w:val="00526904"/>
    <w:rsid w:val="005406DE"/>
    <w:rsid w:val="005525C4"/>
    <w:rsid w:val="006943EC"/>
    <w:rsid w:val="006F0AFD"/>
    <w:rsid w:val="00705953"/>
    <w:rsid w:val="00744BED"/>
    <w:rsid w:val="00750084"/>
    <w:rsid w:val="00826320"/>
    <w:rsid w:val="008B71FD"/>
    <w:rsid w:val="00973B2C"/>
    <w:rsid w:val="009A0618"/>
    <w:rsid w:val="009B2165"/>
    <w:rsid w:val="009B64FB"/>
    <w:rsid w:val="00A514C9"/>
    <w:rsid w:val="00A66204"/>
    <w:rsid w:val="00AE3080"/>
    <w:rsid w:val="00AE322F"/>
    <w:rsid w:val="00B33A64"/>
    <w:rsid w:val="00B80BA6"/>
    <w:rsid w:val="00B876D1"/>
    <w:rsid w:val="00B8776C"/>
    <w:rsid w:val="00CB101C"/>
    <w:rsid w:val="00CE4509"/>
    <w:rsid w:val="00CE573A"/>
    <w:rsid w:val="00DC7EF1"/>
    <w:rsid w:val="00DE6145"/>
    <w:rsid w:val="00DF63B0"/>
    <w:rsid w:val="00E0112C"/>
    <w:rsid w:val="00E1076A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BF63D-C46B-44F6-B657-54442487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Hajnalová Zuzana Mgr.</cp:lastModifiedBy>
  <cp:revision>2</cp:revision>
  <cp:lastPrinted>2017-05-24T07:13:00Z</cp:lastPrinted>
  <dcterms:created xsi:type="dcterms:W3CDTF">2020-03-27T07:33:00Z</dcterms:created>
  <dcterms:modified xsi:type="dcterms:W3CDTF">2020-03-27T07:33:00Z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