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5F612" w14:textId="77777777" w:rsidR="00F56D58" w:rsidRDefault="00F56D58" w:rsidP="00F56D58">
      <w:pPr>
        <w:jc w:val="center"/>
        <w:rPr>
          <w:rFonts w:ascii="Calibri" w:eastAsia="Calibri" w:hAnsi="Calibri" w:cs="Calibri"/>
          <w:b/>
          <w:sz w:val="40"/>
          <w:szCs w:val="40"/>
        </w:rPr>
      </w:pPr>
    </w:p>
    <w:p w14:paraId="20EDE0A4" w14:textId="77777777" w:rsidR="00F56D58" w:rsidRDefault="00F56D58" w:rsidP="00F56D58">
      <w:pPr>
        <w:jc w:val="center"/>
        <w:rPr>
          <w:rFonts w:ascii="Calibri" w:eastAsia="Calibri" w:hAnsi="Calibri" w:cs="Calibri"/>
          <w:b/>
          <w:sz w:val="40"/>
          <w:szCs w:val="40"/>
        </w:rPr>
      </w:pPr>
      <w:r>
        <w:rPr>
          <w:rFonts w:ascii="Calibri" w:eastAsia="Calibri" w:hAnsi="Calibri" w:cs="Calibri"/>
          <w:b/>
          <w:sz w:val="40"/>
          <w:szCs w:val="40"/>
        </w:rPr>
        <w:t xml:space="preserve">NÁVRH SMLOUVY O DÍLO </w:t>
      </w:r>
    </w:p>
    <w:p w14:paraId="60CFADB9" w14:textId="72919568" w:rsidR="007813AB" w:rsidRPr="000A0F46" w:rsidRDefault="007813AB" w:rsidP="007813AB">
      <w:pPr>
        <w:tabs>
          <w:tab w:val="left" w:pos="3969"/>
        </w:tabs>
        <w:ind w:right="21"/>
        <w:jc w:val="both"/>
        <w:rPr>
          <w:sz w:val="22"/>
          <w:szCs w:val="22"/>
        </w:rPr>
      </w:pPr>
      <w:r w:rsidRPr="000A0F46">
        <w:rPr>
          <w:sz w:val="22"/>
          <w:szCs w:val="22"/>
        </w:rPr>
        <w:t>Číslo smlouvy objednatele:</w:t>
      </w:r>
      <w:r w:rsidR="00864A46" w:rsidRPr="00864A46">
        <w:rPr>
          <w:rFonts w:ascii="Calibri" w:eastAsia="Calibri" w:hAnsi="Calibri" w:cs="Calibri"/>
          <w:b/>
          <w:sz w:val="22"/>
          <w:szCs w:val="22"/>
        </w:rPr>
        <w:t xml:space="preserve"> </w:t>
      </w:r>
      <w:r w:rsidR="00864A46">
        <w:rPr>
          <w:rFonts w:ascii="Calibri" w:eastAsia="Calibri" w:hAnsi="Calibri" w:cs="Calibri"/>
          <w:b/>
          <w:sz w:val="22"/>
          <w:szCs w:val="22"/>
        </w:rPr>
        <w:t>DOD20191782</w:t>
      </w:r>
    </w:p>
    <w:p w14:paraId="1A486A40" w14:textId="77777777" w:rsidR="007813AB" w:rsidRPr="000A0F46" w:rsidRDefault="007813AB" w:rsidP="007813AB">
      <w:pPr>
        <w:tabs>
          <w:tab w:val="left" w:pos="3969"/>
        </w:tabs>
        <w:jc w:val="both"/>
        <w:rPr>
          <w:b/>
          <w:sz w:val="22"/>
          <w:szCs w:val="22"/>
        </w:rPr>
      </w:pPr>
      <w:r w:rsidRPr="000A0F46">
        <w:rPr>
          <w:sz w:val="22"/>
          <w:szCs w:val="22"/>
        </w:rPr>
        <w:t xml:space="preserve">Číslo smlouvy </w:t>
      </w:r>
      <w:r>
        <w:rPr>
          <w:sz w:val="22"/>
          <w:szCs w:val="22"/>
        </w:rPr>
        <w:t>dodavatele</w:t>
      </w:r>
      <w:r w:rsidRPr="000A0F46">
        <w:rPr>
          <w:sz w:val="22"/>
          <w:szCs w:val="22"/>
        </w:rPr>
        <w:t>:</w:t>
      </w:r>
      <w:r w:rsidRPr="000A0F46">
        <w:rPr>
          <w:i/>
          <w:color w:val="00B0F0"/>
          <w:sz w:val="22"/>
          <w:szCs w:val="22"/>
        </w:rPr>
        <w:t xml:space="preserve"> </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14:paraId="6720DD22" w14:textId="77777777" w:rsidR="00F56D58" w:rsidRDefault="00F56D58" w:rsidP="00F56D58">
      <w:pPr>
        <w:jc w:val="both"/>
        <w:rPr>
          <w:rFonts w:ascii="Calibri" w:eastAsia="Calibri" w:hAnsi="Calibri" w:cs="Calibri"/>
          <w:b/>
          <w:sz w:val="22"/>
          <w:szCs w:val="22"/>
        </w:rPr>
      </w:pPr>
    </w:p>
    <w:p w14:paraId="72D050EB" w14:textId="77777777" w:rsidR="00F56D58" w:rsidRDefault="00F56D58" w:rsidP="00F56D58">
      <w:pPr>
        <w:rPr>
          <w:rFonts w:ascii="Calibri" w:eastAsia="Calibri" w:hAnsi="Calibri" w:cs="Calibri"/>
          <w:b/>
          <w:sz w:val="22"/>
          <w:szCs w:val="22"/>
        </w:rPr>
      </w:pPr>
      <w:r>
        <w:rPr>
          <w:rFonts w:ascii="Calibri" w:eastAsia="Calibri" w:hAnsi="Calibri" w:cs="Calibri"/>
          <w:b/>
          <w:sz w:val="22"/>
          <w:szCs w:val="22"/>
        </w:rPr>
        <w:t>Dopravní podnik Ostrava a.s.</w:t>
      </w:r>
    </w:p>
    <w:p w14:paraId="3CBD32F8" w14:textId="77777777" w:rsidR="00F56D58" w:rsidRDefault="00F56D58" w:rsidP="00F56D58">
      <w:pPr>
        <w:rPr>
          <w:rFonts w:ascii="Calibri" w:eastAsia="Calibri" w:hAnsi="Calibri" w:cs="Calibri"/>
          <w:sz w:val="22"/>
          <w:szCs w:val="22"/>
        </w:rPr>
      </w:pPr>
      <w:r>
        <w:rPr>
          <w:rFonts w:ascii="Calibri" w:eastAsia="Calibri" w:hAnsi="Calibri" w:cs="Calibri"/>
          <w:sz w:val="22"/>
          <w:szCs w:val="22"/>
        </w:rPr>
        <w:t>Se sídlem Poděbradova 494/2, Moravská Ostrava, 702 00 Ostrava,</w:t>
      </w:r>
    </w:p>
    <w:p w14:paraId="415927A4" w14:textId="77777777" w:rsidR="00F56D58" w:rsidRDefault="00F56D58" w:rsidP="00F56D58">
      <w:pPr>
        <w:rPr>
          <w:rFonts w:ascii="Calibri" w:eastAsia="Calibri" w:hAnsi="Calibri" w:cs="Calibri"/>
          <w:sz w:val="22"/>
          <w:szCs w:val="22"/>
        </w:rPr>
      </w:pPr>
      <w:r>
        <w:rPr>
          <w:rFonts w:ascii="Calibri" w:eastAsia="Calibri" w:hAnsi="Calibri" w:cs="Calibri"/>
          <w:sz w:val="22"/>
          <w:szCs w:val="22"/>
        </w:rPr>
        <w:t>IČ: 61974757,</w:t>
      </w:r>
    </w:p>
    <w:p w14:paraId="1452865D" w14:textId="77777777" w:rsidR="00F56D58" w:rsidRDefault="00F56D58" w:rsidP="00F56D58">
      <w:pPr>
        <w:rPr>
          <w:rFonts w:ascii="Calibri" w:eastAsia="Calibri" w:hAnsi="Calibri" w:cs="Calibri"/>
          <w:sz w:val="22"/>
          <w:szCs w:val="22"/>
        </w:rPr>
      </w:pPr>
      <w:r>
        <w:rPr>
          <w:rFonts w:ascii="Calibri" w:eastAsia="Calibri" w:hAnsi="Calibri" w:cs="Calibri"/>
          <w:sz w:val="22"/>
          <w:szCs w:val="22"/>
        </w:rPr>
        <w:t>DIČ: CZ 61974757,</w:t>
      </w:r>
    </w:p>
    <w:p w14:paraId="3CF951B6" w14:textId="77777777" w:rsidR="00F56D58" w:rsidRDefault="00F56D58" w:rsidP="00F56D58">
      <w:pPr>
        <w:rPr>
          <w:rFonts w:ascii="Calibri" w:eastAsia="Calibri" w:hAnsi="Calibri" w:cs="Calibri"/>
          <w:sz w:val="22"/>
          <w:szCs w:val="22"/>
        </w:rPr>
      </w:pPr>
      <w:r>
        <w:rPr>
          <w:rFonts w:ascii="Calibri" w:eastAsia="Calibri" w:hAnsi="Calibri" w:cs="Calibri"/>
          <w:sz w:val="22"/>
          <w:szCs w:val="22"/>
        </w:rPr>
        <w:t>zapsaná v obchodním rejstříku vedeném Krajským soudem v Ostravě, oddíl B, vložka 1104,</w:t>
      </w:r>
    </w:p>
    <w:p w14:paraId="43C0883C" w14:textId="77777777" w:rsidR="00F56D58" w:rsidRDefault="00F56D58" w:rsidP="00F56D58">
      <w:pPr>
        <w:rPr>
          <w:rFonts w:ascii="Calibri" w:eastAsia="Calibri" w:hAnsi="Calibri" w:cs="Calibri"/>
          <w:sz w:val="22"/>
          <w:szCs w:val="22"/>
        </w:rPr>
      </w:pPr>
      <w:r>
        <w:rPr>
          <w:rFonts w:ascii="Calibri" w:eastAsia="Calibri" w:hAnsi="Calibri" w:cs="Calibri"/>
          <w:sz w:val="22"/>
          <w:szCs w:val="22"/>
        </w:rPr>
        <w:t xml:space="preserve">jednající Ing. Daniel </w:t>
      </w:r>
      <w:proofErr w:type="spellStart"/>
      <w:r>
        <w:rPr>
          <w:rFonts w:ascii="Calibri" w:eastAsia="Calibri" w:hAnsi="Calibri" w:cs="Calibri"/>
          <w:sz w:val="22"/>
          <w:szCs w:val="22"/>
        </w:rPr>
        <w:t>Morys</w:t>
      </w:r>
      <w:proofErr w:type="spellEnd"/>
      <w:r>
        <w:rPr>
          <w:rFonts w:ascii="Calibri" w:eastAsia="Calibri" w:hAnsi="Calibri" w:cs="Calibri"/>
          <w:sz w:val="22"/>
          <w:szCs w:val="22"/>
        </w:rPr>
        <w:t>, MBA, předsedou představenstva;</w:t>
      </w:r>
    </w:p>
    <w:p w14:paraId="4C374CD3" w14:textId="77777777" w:rsidR="00F56D58" w:rsidRDefault="00A40AE0" w:rsidP="00F56D58">
      <w:pPr>
        <w:ind w:left="709"/>
        <w:rPr>
          <w:rFonts w:ascii="Calibri" w:eastAsia="Calibri" w:hAnsi="Calibri" w:cs="Calibri"/>
          <w:sz w:val="22"/>
          <w:szCs w:val="22"/>
        </w:rPr>
      </w:pPr>
      <w:r>
        <w:rPr>
          <w:rFonts w:ascii="Calibri" w:eastAsia="Calibri" w:hAnsi="Calibri" w:cs="Calibri"/>
          <w:sz w:val="22"/>
          <w:szCs w:val="22"/>
        </w:rPr>
        <w:t xml:space="preserve">  </w:t>
      </w:r>
      <w:r w:rsidR="00F56D58">
        <w:rPr>
          <w:rFonts w:ascii="Calibri" w:eastAsia="Calibri" w:hAnsi="Calibri" w:cs="Calibri"/>
          <w:sz w:val="22"/>
          <w:szCs w:val="22"/>
        </w:rPr>
        <w:t xml:space="preserve">Ing. </w:t>
      </w:r>
      <w:r>
        <w:rPr>
          <w:rFonts w:ascii="Calibri" w:eastAsia="Calibri" w:hAnsi="Calibri" w:cs="Calibri"/>
          <w:sz w:val="22"/>
          <w:szCs w:val="22"/>
        </w:rPr>
        <w:t>Roman Šula, MBA</w:t>
      </w:r>
      <w:r w:rsidR="00F56D58">
        <w:rPr>
          <w:rFonts w:ascii="Calibri" w:eastAsia="Calibri" w:hAnsi="Calibri" w:cs="Calibri"/>
          <w:sz w:val="22"/>
          <w:szCs w:val="22"/>
        </w:rPr>
        <w:t>, místopředseda představenstva</w:t>
      </w:r>
    </w:p>
    <w:p w14:paraId="008B0B21"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jako</w:t>
      </w:r>
      <w:r>
        <w:rPr>
          <w:rFonts w:ascii="Calibri" w:eastAsia="Calibri" w:hAnsi="Calibri" w:cs="Calibri"/>
          <w:b/>
          <w:sz w:val="22"/>
          <w:szCs w:val="22"/>
        </w:rPr>
        <w:t xml:space="preserve"> Objednatel</w:t>
      </w:r>
      <w:r>
        <w:rPr>
          <w:rFonts w:ascii="Calibri" w:eastAsia="Calibri" w:hAnsi="Calibri" w:cs="Calibri"/>
          <w:sz w:val="22"/>
          <w:szCs w:val="22"/>
        </w:rPr>
        <w:t>,</w:t>
      </w:r>
    </w:p>
    <w:p w14:paraId="7136A79C" w14:textId="77777777" w:rsidR="00F56D58" w:rsidRDefault="00F56D58" w:rsidP="00F56D58">
      <w:pPr>
        <w:jc w:val="both"/>
        <w:rPr>
          <w:rFonts w:ascii="Calibri" w:eastAsia="Calibri" w:hAnsi="Calibri" w:cs="Calibri"/>
          <w:sz w:val="22"/>
          <w:szCs w:val="22"/>
        </w:rPr>
      </w:pPr>
    </w:p>
    <w:p w14:paraId="58C8F578" w14:textId="77777777" w:rsidR="00F56D58" w:rsidRDefault="00F56D58" w:rsidP="00F56D58">
      <w:pPr>
        <w:jc w:val="both"/>
        <w:rPr>
          <w:rFonts w:ascii="Calibri" w:eastAsia="Calibri" w:hAnsi="Calibri" w:cs="Calibri"/>
          <w:sz w:val="18"/>
          <w:szCs w:val="18"/>
        </w:rPr>
      </w:pPr>
      <w:r>
        <w:rPr>
          <w:rFonts w:ascii="Calibri" w:eastAsia="Calibri" w:hAnsi="Calibri" w:cs="Calibri"/>
          <w:sz w:val="18"/>
          <w:szCs w:val="18"/>
        </w:rPr>
        <w:t>a</w:t>
      </w:r>
    </w:p>
    <w:p w14:paraId="307DF441" w14:textId="77777777" w:rsidR="00F56D58" w:rsidRDefault="00F56D58" w:rsidP="00F56D58">
      <w:pPr>
        <w:jc w:val="both"/>
        <w:rPr>
          <w:rFonts w:ascii="Calibri" w:eastAsia="Calibri" w:hAnsi="Calibri" w:cs="Calibri"/>
          <w:sz w:val="18"/>
          <w:szCs w:val="18"/>
        </w:rPr>
      </w:pPr>
    </w:p>
    <w:p w14:paraId="6B103E86" w14:textId="77777777" w:rsidR="00F56D58" w:rsidRDefault="00F56D58" w:rsidP="00F56D58">
      <w:pPr>
        <w:jc w:val="both"/>
        <w:rPr>
          <w:rFonts w:ascii="Calibri" w:eastAsia="Calibri" w:hAnsi="Calibri" w:cs="Calibri"/>
          <w:b/>
          <w:sz w:val="22"/>
          <w:szCs w:val="22"/>
        </w:rPr>
      </w:pP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14:paraId="693B7D82"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se sídlem </w:t>
      </w:r>
      <w:r>
        <w:rPr>
          <w:rFonts w:ascii="Calibri" w:eastAsia="Calibri" w:hAnsi="Calibri" w:cs="Calibri"/>
          <w:sz w:val="22"/>
          <w:szCs w:val="22"/>
          <w:highlight w:val="yellow"/>
        </w:rPr>
        <w:t>[DOPLNÍ DODAVATEL]</w:t>
      </w:r>
    </w:p>
    <w:p w14:paraId="2A4AD48C"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IČ: </w:t>
      </w:r>
      <w:r>
        <w:rPr>
          <w:rFonts w:ascii="Calibri" w:eastAsia="Calibri" w:hAnsi="Calibri" w:cs="Calibri"/>
          <w:sz w:val="22"/>
          <w:szCs w:val="22"/>
          <w:highlight w:val="yellow"/>
        </w:rPr>
        <w:t>[DOPLNÍ DODAVATEL]</w:t>
      </w:r>
    </w:p>
    <w:p w14:paraId="13C8BD0E"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DIČ: </w:t>
      </w:r>
      <w:r>
        <w:rPr>
          <w:rFonts w:ascii="Calibri" w:eastAsia="Calibri" w:hAnsi="Calibri" w:cs="Calibri"/>
          <w:sz w:val="22"/>
          <w:szCs w:val="22"/>
          <w:highlight w:val="yellow"/>
        </w:rPr>
        <w:t>[DOPLNÍ DODAVATEL]</w:t>
      </w:r>
    </w:p>
    <w:p w14:paraId="17096C6C" w14:textId="77777777" w:rsidR="00F56D58" w:rsidRDefault="00F56D58" w:rsidP="00F56D58">
      <w:pPr>
        <w:rPr>
          <w:rFonts w:ascii="Calibri" w:eastAsia="Calibri" w:hAnsi="Calibri" w:cs="Calibri"/>
          <w:sz w:val="22"/>
          <w:szCs w:val="22"/>
        </w:rPr>
      </w:pPr>
      <w:r>
        <w:rPr>
          <w:rFonts w:ascii="Calibri" w:eastAsia="Calibri" w:hAnsi="Calibri" w:cs="Calibri"/>
          <w:sz w:val="22"/>
          <w:szCs w:val="22"/>
        </w:rPr>
        <w:t xml:space="preserve">zapsána v obchodním rejstříku vedeným </w:t>
      </w:r>
      <w:r>
        <w:rPr>
          <w:rFonts w:ascii="Calibri" w:eastAsia="Calibri" w:hAnsi="Calibri" w:cs="Calibri"/>
          <w:sz w:val="22"/>
          <w:szCs w:val="22"/>
          <w:highlight w:val="yellow"/>
        </w:rPr>
        <w:t>[DOPLNÍ DODAVATEL]</w:t>
      </w:r>
      <w:r>
        <w:rPr>
          <w:rFonts w:ascii="Calibri" w:eastAsia="Calibri" w:hAnsi="Calibri" w:cs="Calibri"/>
          <w:sz w:val="22"/>
          <w:szCs w:val="22"/>
        </w:rPr>
        <w:t xml:space="preserve">, oddíl </w:t>
      </w:r>
      <w:r>
        <w:rPr>
          <w:rFonts w:ascii="Calibri" w:eastAsia="Calibri" w:hAnsi="Calibri" w:cs="Calibri"/>
          <w:sz w:val="22"/>
          <w:szCs w:val="22"/>
          <w:highlight w:val="yellow"/>
        </w:rPr>
        <w:t>[DOPLNÍ DODAVATEL]</w:t>
      </w:r>
      <w:r>
        <w:rPr>
          <w:rFonts w:ascii="Calibri" w:eastAsia="Calibri" w:hAnsi="Calibri" w:cs="Calibri"/>
          <w:sz w:val="22"/>
          <w:szCs w:val="22"/>
        </w:rPr>
        <w:t xml:space="preserve">, vložka </w:t>
      </w:r>
      <w:r>
        <w:rPr>
          <w:rFonts w:ascii="Calibri" w:eastAsia="Calibri" w:hAnsi="Calibri" w:cs="Calibri"/>
          <w:sz w:val="22"/>
          <w:szCs w:val="22"/>
          <w:highlight w:val="yellow"/>
        </w:rPr>
        <w:t>[DOPLNÍ DODAVATEL]</w:t>
      </w:r>
      <w:r>
        <w:rPr>
          <w:rFonts w:ascii="Calibri" w:eastAsia="Calibri" w:hAnsi="Calibri" w:cs="Calibri"/>
          <w:sz w:val="22"/>
          <w:szCs w:val="22"/>
        </w:rPr>
        <w:t>     </w:t>
      </w:r>
    </w:p>
    <w:p w14:paraId="5F9136C3"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zastoupená </w:t>
      </w:r>
      <w:r>
        <w:rPr>
          <w:rFonts w:ascii="Calibri" w:eastAsia="Calibri" w:hAnsi="Calibri" w:cs="Calibri"/>
          <w:sz w:val="22"/>
          <w:szCs w:val="22"/>
          <w:highlight w:val="yellow"/>
        </w:rPr>
        <w:t>[DOPLNÍ DODAVATEL]</w:t>
      </w:r>
    </w:p>
    <w:p w14:paraId="60EEB446"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bankovní spojení: </w:t>
      </w:r>
      <w:r>
        <w:rPr>
          <w:rFonts w:ascii="Calibri" w:eastAsia="Calibri" w:hAnsi="Calibri" w:cs="Calibri"/>
          <w:sz w:val="22"/>
          <w:szCs w:val="22"/>
          <w:highlight w:val="yellow"/>
        </w:rPr>
        <w:t>[DOPLNÍ DODAVATEL]</w:t>
      </w:r>
    </w:p>
    <w:p w14:paraId="4086CEAD" w14:textId="77777777" w:rsidR="00F56D58" w:rsidRDefault="00F56D58" w:rsidP="00F56D58">
      <w:pPr>
        <w:jc w:val="both"/>
        <w:rPr>
          <w:rFonts w:ascii="Calibri" w:eastAsia="Calibri" w:hAnsi="Calibri" w:cs="Calibri"/>
          <w:sz w:val="22"/>
          <w:szCs w:val="22"/>
        </w:rPr>
      </w:pPr>
    </w:p>
    <w:p w14:paraId="0EB3963F"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osoby oprávněné k jednání ohledně smlouvy ve věcech: </w:t>
      </w:r>
    </w:p>
    <w:p w14:paraId="1A97A8BC"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 smluvních (obchodních): </w:t>
      </w:r>
      <w:r>
        <w:rPr>
          <w:rFonts w:ascii="Calibri" w:eastAsia="Calibri" w:hAnsi="Calibri" w:cs="Calibri"/>
          <w:sz w:val="22"/>
          <w:szCs w:val="22"/>
          <w:highlight w:val="yellow"/>
        </w:rPr>
        <w:t>[DOPLNÍ DODAVATEL]</w:t>
      </w:r>
      <w:r>
        <w:rPr>
          <w:rFonts w:ascii="Calibri" w:eastAsia="Calibri" w:hAnsi="Calibri" w:cs="Calibri"/>
          <w:sz w:val="22"/>
          <w:szCs w:val="22"/>
        </w:rPr>
        <w:t xml:space="preserve">, tel. </w:t>
      </w:r>
      <w:r>
        <w:rPr>
          <w:rFonts w:ascii="Calibri" w:eastAsia="Calibri" w:hAnsi="Calibri" w:cs="Calibri"/>
          <w:sz w:val="22"/>
          <w:szCs w:val="22"/>
          <w:highlight w:val="yellow"/>
        </w:rPr>
        <w:t>[DOPLNÍ DODAVATEL]</w:t>
      </w:r>
      <w:r>
        <w:rPr>
          <w:rFonts w:ascii="Calibri" w:eastAsia="Calibri" w:hAnsi="Calibri" w:cs="Calibri"/>
          <w:sz w:val="22"/>
          <w:szCs w:val="22"/>
        </w:rPr>
        <w:t>, e-mail</w:t>
      </w:r>
      <w:r>
        <w:rPr>
          <w:rFonts w:ascii="Calibri" w:eastAsia="Calibri" w:hAnsi="Calibri" w:cs="Calibri"/>
          <w:sz w:val="22"/>
          <w:szCs w:val="22"/>
          <w:highlight w:val="yellow"/>
        </w:rPr>
        <w:t>[DOPLNÍ DODAVATEL]</w:t>
      </w:r>
    </w:p>
    <w:p w14:paraId="4730F077"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 technických: </w:t>
      </w:r>
      <w:r>
        <w:rPr>
          <w:rFonts w:ascii="Calibri" w:eastAsia="Calibri" w:hAnsi="Calibri" w:cs="Calibri"/>
          <w:sz w:val="22"/>
          <w:szCs w:val="22"/>
          <w:highlight w:val="yellow"/>
        </w:rPr>
        <w:t>[DOPLNÍ DODAVATEL]</w:t>
      </w:r>
      <w:r>
        <w:rPr>
          <w:rFonts w:ascii="Calibri" w:eastAsia="Calibri" w:hAnsi="Calibri" w:cs="Calibri"/>
          <w:sz w:val="22"/>
          <w:szCs w:val="22"/>
        </w:rPr>
        <w:t xml:space="preserve">, tel. </w:t>
      </w:r>
      <w:r>
        <w:rPr>
          <w:rFonts w:ascii="Calibri" w:eastAsia="Calibri" w:hAnsi="Calibri" w:cs="Calibri"/>
          <w:sz w:val="22"/>
          <w:szCs w:val="22"/>
          <w:highlight w:val="yellow"/>
        </w:rPr>
        <w:t>[DOPLNÍ DODAVATEL]</w:t>
      </w:r>
      <w:r>
        <w:rPr>
          <w:rFonts w:ascii="Calibri" w:eastAsia="Calibri" w:hAnsi="Calibri" w:cs="Calibri"/>
          <w:sz w:val="22"/>
          <w:szCs w:val="22"/>
        </w:rPr>
        <w:t xml:space="preserve">, e-mail </w:t>
      </w:r>
      <w:r>
        <w:rPr>
          <w:rFonts w:ascii="Calibri" w:eastAsia="Calibri" w:hAnsi="Calibri" w:cs="Calibri"/>
          <w:sz w:val="22"/>
          <w:szCs w:val="22"/>
          <w:highlight w:val="yellow"/>
        </w:rPr>
        <w:t>[DOPLNÍ DODAVATEL]</w:t>
      </w:r>
    </w:p>
    <w:p w14:paraId="3B85D99A"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jako </w:t>
      </w:r>
      <w:r>
        <w:rPr>
          <w:rFonts w:ascii="Calibri" w:eastAsia="Calibri" w:hAnsi="Calibri" w:cs="Calibri"/>
          <w:b/>
          <w:sz w:val="22"/>
          <w:szCs w:val="22"/>
        </w:rPr>
        <w:t>Zhotovitel</w:t>
      </w:r>
      <w:r>
        <w:rPr>
          <w:rFonts w:ascii="Calibri" w:eastAsia="Calibri" w:hAnsi="Calibri" w:cs="Calibri"/>
          <w:sz w:val="22"/>
          <w:szCs w:val="22"/>
        </w:rPr>
        <w:t>,</w:t>
      </w:r>
    </w:p>
    <w:p w14:paraId="18F9B0A8" w14:textId="77777777" w:rsidR="00F56D58" w:rsidRDefault="00F56D58" w:rsidP="00F56D58">
      <w:pPr>
        <w:jc w:val="both"/>
        <w:rPr>
          <w:rFonts w:ascii="Calibri" w:eastAsia="Calibri" w:hAnsi="Calibri" w:cs="Calibri"/>
          <w:sz w:val="22"/>
          <w:szCs w:val="22"/>
        </w:rPr>
      </w:pPr>
    </w:p>
    <w:p w14:paraId="3DFAC9FD"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Objednatel a Zhotovitel, dále společně jako „Smluvní strany“ spolu uzavřeli níže uvedeného dne, měsíce a roku tuto: </w:t>
      </w:r>
    </w:p>
    <w:p w14:paraId="5923C826" w14:textId="77777777" w:rsidR="00F56D58" w:rsidRDefault="00F56D58" w:rsidP="00F56D58">
      <w:pPr>
        <w:jc w:val="center"/>
        <w:rPr>
          <w:rFonts w:ascii="Calibri" w:eastAsia="Calibri" w:hAnsi="Calibri" w:cs="Calibri"/>
          <w:b/>
          <w:sz w:val="22"/>
          <w:szCs w:val="22"/>
        </w:rPr>
      </w:pPr>
    </w:p>
    <w:p w14:paraId="4CC24075"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Smlouvu o dílo </w:t>
      </w:r>
    </w:p>
    <w:p w14:paraId="532F9C7F" w14:textId="77777777" w:rsidR="00F56D58" w:rsidRDefault="00F56D58" w:rsidP="00F56D58">
      <w:pPr>
        <w:jc w:val="center"/>
        <w:rPr>
          <w:rFonts w:ascii="Calibri" w:eastAsia="Calibri" w:hAnsi="Calibri" w:cs="Calibri"/>
          <w:b/>
          <w:sz w:val="22"/>
          <w:szCs w:val="22"/>
        </w:rPr>
      </w:pPr>
      <w:r>
        <w:rPr>
          <w:rFonts w:ascii="Calibri" w:eastAsia="Calibri" w:hAnsi="Calibri" w:cs="Calibri"/>
          <w:b/>
          <w:sz w:val="22"/>
          <w:szCs w:val="22"/>
        </w:rPr>
        <w:t>(dále jen „Smlouva“)</w:t>
      </w:r>
    </w:p>
    <w:p w14:paraId="6493A5BA" w14:textId="77777777" w:rsidR="00F56D58" w:rsidRDefault="004B1779" w:rsidP="00F56D58">
      <w:pPr>
        <w:jc w:val="center"/>
        <w:rPr>
          <w:rFonts w:ascii="Calibri" w:eastAsia="Calibri" w:hAnsi="Calibri" w:cs="Calibri"/>
          <w:b/>
          <w:sz w:val="22"/>
          <w:szCs w:val="22"/>
        </w:rPr>
      </w:pPr>
      <w:r>
        <w:rPr>
          <w:rFonts w:ascii="Calibri" w:eastAsia="Calibri" w:hAnsi="Calibri" w:cs="Calibri"/>
          <w:b/>
          <w:sz w:val="22"/>
          <w:szCs w:val="22"/>
        </w:rPr>
        <w:t>DOD20191782</w:t>
      </w:r>
    </w:p>
    <w:p w14:paraId="0F49B880" w14:textId="77777777" w:rsidR="00F56D58" w:rsidRDefault="00F56D58" w:rsidP="00F56D58">
      <w:pPr>
        <w:jc w:val="center"/>
        <w:rPr>
          <w:rFonts w:ascii="Calibri" w:eastAsia="Calibri" w:hAnsi="Calibri" w:cs="Calibri"/>
          <w:b/>
          <w:sz w:val="22"/>
          <w:szCs w:val="22"/>
        </w:rPr>
      </w:pPr>
    </w:p>
    <w:p w14:paraId="1A37B781"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z w:val="22"/>
          <w:szCs w:val="22"/>
        </w:rPr>
        <w:t xml:space="preserve"> </w:t>
      </w:r>
      <w:r>
        <w:rPr>
          <w:rFonts w:ascii="Calibri" w:eastAsia="Calibri" w:hAnsi="Calibri" w:cs="Calibri"/>
          <w:b/>
          <w:smallCaps/>
          <w:sz w:val="22"/>
          <w:szCs w:val="22"/>
        </w:rPr>
        <w:t>Preambule</w:t>
      </w:r>
    </w:p>
    <w:p w14:paraId="6687A1C2" w14:textId="77777777" w:rsidR="00F56D58" w:rsidRDefault="00F56D58" w:rsidP="00F56D58">
      <w:pPr>
        <w:jc w:val="both"/>
        <w:rPr>
          <w:rFonts w:ascii="Calibri" w:eastAsia="Calibri" w:hAnsi="Calibri" w:cs="Calibri"/>
          <w:b/>
          <w:sz w:val="22"/>
          <w:szCs w:val="22"/>
        </w:rPr>
      </w:pPr>
      <w:r>
        <w:rPr>
          <w:rFonts w:ascii="Calibri" w:eastAsia="Calibri" w:hAnsi="Calibri" w:cs="Calibri"/>
          <w:b/>
          <w:sz w:val="22"/>
          <w:szCs w:val="22"/>
        </w:rPr>
        <w:t>A.</w:t>
      </w:r>
      <w:r>
        <w:rPr>
          <w:rFonts w:ascii="Calibri" w:eastAsia="Calibri" w:hAnsi="Calibri" w:cs="Calibri"/>
          <w:b/>
          <w:sz w:val="22"/>
          <w:szCs w:val="22"/>
        </w:rPr>
        <w:tab/>
      </w:r>
    </w:p>
    <w:p w14:paraId="7C557DC5" w14:textId="07C3CC54" w:rsidR="00F56D58" w:rsidRDefault="00F56D58" w:rsidP="00F56D58">
      <w:pPr>
        <w:keepNext/>
        <w:jc w:val="both"/>
        <w:rPr>
          <w:rFonts w:ascii="Calibri" w:eastAsia="Calibri" w:hAnsi="Calibri" w:cs="Calibri"/>
          <w:sz w:val="22"/>
          <w:szCs w:val="22"/>
        </w:rPr>
      </w:pPr>
      <w:r>
        <w:rPr>
          <w:rFonts w:ascii="Calibri" w:eastAsia="Calibri" w:hAnsi="Calibri" w:cs="Calibri"/>
          <w:sz w:val="22"/>
          <w:szCs w:val="22"/>
        </w:rPr>
        <w:t>S ohledem na to, že Objednatel vyhodnotil nabídku Zhotovitele podanou v rámci zadávacího řízení na veřejnou zakázku s názvem „</w:t>
      </w:r>
      <w:r w:rsidR="00DE7D51" w:rsidRPr="00DE7D51">
        <w:rPr>
          <w:rFonts w:ascii="Calibri" w:hAnsi="Calibri" w:cs="Calibri"/>
          <w:b/>
          <w:color w:val="auto"/>
          <w:sz w:val="22"/>
          <w:szCs w:val="22"/>
        </w:rPr>
        <w:t>Systém správy obsahu informačního systému</w:t>
      </w:r>
      <w:r w:rsidR="00DE7D51">
        <w:rPr>
          <w:rFonts w:ascii="Calibri" w:eastAsia="Calibri" w:hAnsi="Calibri" w:cs="Calibri"/>
          <w:b/>
          <w:sz w:val="22"/>
          <w:szCs w:val="22"/>
        </w:rPr>
        <w:t>“</w:t>
      </w:r>
      <w:r>
        <w:rPr>
          <w:rFonts w:ascii="Calibri" w:eastAsia="Calibri" w:hAnsi="Calibri" w:cs="Calibri"/>
          <w:b/>
          <w:sz w:val="22"/>
          <w:szCs w:val="22"/>
        </w:rPr>
        <w:t xml:space="preserve"> </w:t>
      </w:r>
      <w:r>
        <w:rPr>
          <w:rFonts w:ascii="Calibri" w:eastAsia="Calibri" w:hAnsi="Calibri" w:cs="Calibri"/>
          <w:sz w:val="22"/>
          <w:szCs w:val="22"/>
        </w:rPr>
        <w:t>zadávanou Objednatelem jako zadavatelem ve smyslu zákona č. 134/2016 Sb., o zadávání veřejných zakázek v platném znění (dále jen „</w:t>
      </w:r>
      <w:r>
        <w:rPr>
          <w:rFonts w:ascii="Calibri" w:eastAsia="Calibri" w:hAnsi="Calibri" w:cs="Calibri"/>
          <w:b/>
          <w:sz w:val="22"/>
          <w:szCs w:val="22"/>
        </w:rPr>
        <w:t>ZZVZ</w:t>
      </w:r>
      <w:r>
        <w:rPr>
          <w:rFonts w:ascii="Calibri" w:eastAsia="Calibri" w:hAnsi="Calibri" w:cs="Calibri"/>
          <w:sz w:val="22"/>
          <w:szCs w:val="22"/>
        </w:rPr>
        <w:t xml:space="preserve">“), zveřejněnou ve Věstníku veřejných zakázek dne </w:t>
      </w:r>
      <w:proofErr w:type="gramStart"/>
      <w:r w:rsidR="00E62BB0">
        <w:rPr>
          <w:rFonts w:ascii="Calibri" w:eastAsia="Calibri" w:hAnsi="Calibri" w:cs="Calibri"/>
          <w:sz w:val="22"/>
          <w:szCs w:val="22"/>
        </w:rPr>
        <w:t>15.05.2020</w:t>
      </w:r>
      <w:proofErr w:type="gramEnd"/>
      <w:r w:rsidR="00E62BB0">
        <w:rPr>
          <w:rFonts w:ascii="Calibri" w:eastAsia="Calibri" w:hAnsi="Calibri" w:cs="Calibri"/>
          <w:sz w:val="22"/>
          <w:szCs w:val="22"/>
        </w:rPr>
        <w:t xml:space="preserve"> </w:t>
      </w:r>
      <w:r>
        <w:rPr>
          <w:rFonts w:ascii="Calibri" w:eastAsia="Calibri" w:hAnsi="Calibri" w:cs="Calibri"/>
          <w:sz w:val="22"/>
          <w:szCs w:val="22"/>
        </w:rPr>
        <w:t>pod evide</w:t>
      </w:r>
      <w:r w:rsidR="00E62BB0">
        <w:rPr>
          <w:rFonts w:ascii="Calibri" w:eastAsia="Calibri" w:hAnsi="Calibri" w:cs="Calibri"/>
          <w:sz w:val="22"/>
          <w:szCs w:val="22"/>
        </w:rPr>
        <w:t xml:space="preserve">nčním číslem veřejné zakázky </w:t>
      </w:r>
      <w:r w:rsidR="00D849ED">
        <w:rPr>
          <w:rFonts w:ascii="Calibri" w:eastAsia="Calibri" w:hAnsi="Calibri" w:cs="Calibri"/>
          <w:sz w:val="22"/>
          <w:szCs w:val="22"/>
        </w:rPr>
        <w:t>NR-07-20-OŘ-To</w:t>
      </w:r>
      <w:r w:rsidR="00E62BB0">
        <w:rPr>
          <w:rFonts w:ascii="Calibri" w:eastAsia="Calibri" w:hAnsi="Calibri" w:cs="Calibri"/>
          <w:sz w:val="22"/>
          <w:szCs w:val="22"/>
        </w:rPr>
        <w:t xml:space="preserve"> </w:t>
      </w:r>
      <w:bookmarkStart w:id="0" w:name="_GoBack"/>
      <w:bookmarkEnd w:id="0"/>
      <w:r>
        <w:rPr>
          <w:rFonts w:ascii="Calibri" w:eastAsia="Calibri" w:hAnsi="Calibri" w:cs="Calibri"/>
          <w:sz w:val="22"/>
          <w:szCs w:val="22"/>
        </w:rPr>
        <w:t>(dále jen „</w:t>
      </w:r>
      <w:r>
        <w:rPr>
          <w:rFonts w:ascii="Calibri" w:eastAsia="Calibri" w:hAnsi="Calibri" w:cs="Calibri"/>
          <w:b/>
          <w:sz w:val="22"/>
          <w:szCs w:val="22"/>
        </w:rPr>
        <w:t>Veřejná zakázka</w:t>
      </w:r>
      <w:r>
        <w:rPr>
          <w:rFonts w:ascii="Calibri" w:eastAsia="Calibri" w:hAnsi="Calibri" w:cs="Calibri"/>
          <w:sz w:val="22"/>
          <w:szCs w:val="22"/>
        </w:rPr>
        <w:t>“) jako nejvhodnější, dohodly se Smluvní strany na uzavření následující Smlouvy.</w:t>
      </w:r>
    </w:p>
    <w:p w14:paraId="76C6D6CA" w14:textId="77777777" w:rsidR="00F56D58" w:rsidRDefault="00F56D58" w:rsidP="00F56D58">
      <w:pPr>
        <w:jc w:val="both"/>
        <w:rPr>
          <w:rFonts w:ascii="Calibri" w:eastAsia="Calibri" w:hAnsi="Calibri" w:cs="Calibri"/>
          <w:sz w:val="22"/>
          <w:szCs w:val="22"/>
        </w:rPr>
      </w:pPr>
    </w:p>
    <w:p w14:paraId="452AF6B3" w14:textId="77777777" w:rsidR="00D849ED" w:rsidRDefault="00D849ED" w:rsidP="00F56D58">
      <w:pPr>
        <w:jc w:val="both"/>
        <w:rPr>
          <w:rFonts w:ascii="Calibri" w:eastAsia="Calibri" w:hAnsi="Calibri" w:cs="Calibri"/>
          <w:sz w:val="22"/>
          <w:szCs w:val="22"/>
        </w:rPr>
      </w:pPr>
    </w:p>
    <w:p w14:paraId="1C46F97C" w14:textId="77777777" w:rsidR="00D849ED" w:rsidRDefault="00D849ED" w:rsidP="00F56D58">
      <w:pPr>
        <w:jc w:val="both"/>
        <w:rPr>
          <w:rFonts w:ascii="Calibri" w:eastAsia="Calibri" w:hAnsi="Calibri" w:cs="Calibri"/>
          <w:sz w:val="22"/>
          <w:szCs w:val="22"/>
        </w:rPr>
      </w:pPr>
    </w:p>
    <w:p w14:paraId="69DDD652" w14:textId="77777777" w:rsidR="00D849ED" w:rsidRDefault="00D849ED" w:rsidP="00F56D58">
      <w:pPr>
        <w:jc w:val="both"/>
        <w:rPr>
          <w:rFonts w:ascii="Calibri" w:eastAsia="Calibri" w:hAnsi="Calibri" w:cs="Calibri"/>
          <w:sz w:val="22"/>
          <w:szCs w:val="22"/>
        </w:rPr>
      </w:pPr>
    </w:p>
    <w:p w14:paraId="7E74048B" w14:textId="77777777" w:rsidR="00D849ED" w:rsidRDefault="00D849ED" w:rsidP="00F56D58">
      <w:pPr>
        <w:jc w:val="both"/>
        <w:rPr>
          <w:rFonts w:ascii="Calibri" w:eastAsia="Calibri" w:hAnsi="Calibri" w:cs="Calibri"/>
          <w:sz w:val="22"/>
          <w:szCs w:val="22"/>
        </w:rPr>
      </w:pPr>
    </w:p>
    <w:p w14:paraId="43DF32E5" w14:textId="77777777" w:rsidR="00F56D58" w:rsidRDefault="00F56D58" w:rsidP="00F56D58">
      <w:pPr>
        <w:jc w:val="both"/>
        <w:rPr>
          <w:rFonts w:ascii="Calibri" w:eastAsia="Calibri" w:hAnsi="Calibri" w:cs="Calibri"/>
          <w:b/>
          <w:sz w:val="22"/>
          <w:szCs w:val="22"/>
        </w:rPr>
      </w:pPr>
      <w:r>
        <w:rPr>
          <w:rFonts w:ascii="Calibri" w:eastAsia="Calibri" w:hAnsi="Calibri" w:cs="Calibri"/>
          <w:b/>
          <w:sz w:val="22"/>
          <w:szCs w:val="22"/>
        </w:rPr>
        <w:t>B.</w:t>
      </w:r>
      <w:r>
        <w:rPr>
          <w:rFonts w:ascii="Calibri" w:eastAsia="Calibri" w:hAnsi="Calibri" w:cs="Calibri"/>
          <w:b/>
          <w:sz w:val="22"/>
          <w:szCs w:val="22"/>
        </w:rPr>
        <w:tab/>
      </w:r>
    </w:p>
    <w:p w14:paraId="64B05255"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Není-li dále ve Smlouvě uvedeno výslovně jinak, pak pro účely této Smlouvy se následujícími pojmy (a zkratkami) rozumí:</w:t>
      </w:r>
    </w:p>
    <w:p w14:paraId="5B536A3C" w14:textId="77777777" w:rsidR="00F56D58" w:rsidRDefault="00F56D58" w:rsidP="00F56D58">
      <w:pPr>
        <w:spacing w:after="120"/>
        <w:jc w:val="both"/>
        <w:rPr>
          <w:rFonts w:ascii="Calibri" w:eastAsia="Calibri" w:hAnsi="Calibri" w:cs="Calibri"/>
          <w:sz w:val="22"/>
          <w:szCs w:val="22"/>
        </w:rPr>
      </w:pPr>
      <w:r>
        <w:rPr>
          <w:rFonts w:ascii="Calibri" w:eastAsia="Calibri" w:hAnsi="Calibri" w:cs="Calibri"/>
          <w:b/>
          <w:sz w:val="22"/>
          <w:szCs w:val="22"/>
        </w:rPr>
        <w:t>SW</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software;</w:t>
      </w:r>
    </w:p>
    <w:p w14:paraId="2A1F5418" w14:textId="77777777" w:rsidR="00530C0B" w:rsidRDefault="00530C0B" w:rsidP="00780103">
      <w:pPr>
        <w:spacing w:after="120"/>
        <w:ind w:left="2832" w:hanging="2832"/>
        <w:jc w:val="both"/>
        <w:rPr>
          <w:rFonts w:ascii="Calibri" w:eastAsia="Calibri" w:hAnsi="Calibri" w:cs="Calibri"/>
          <w:sz w:val="22"/>
          <w:szCs w:val="22"/>
        </w:rPr>
      </w:pPr>
      <w:proofErr w:type="spellStart"/>
      <w:r w:rsidRPr="007F008A">
        <w:rPr>
          <w:rFonts w:ascii="Calibri" w:eastAsia="Calibri" w:hAnsi="Calibri" w:cs="Calibri"/>
          <w:b/>
          <w:sz w:val="22"/>
          <w:szCs w:val="22"/>
        </w:rPr>
        <w:t>SaaS</w:t>
      </w:r>
      <w:proofErr w:type="spellEnd"/>
      <w:r>
        <w:rPr>
          <w:rFonts w:ascii="Calibri" w:eastAsia="Calibri" w:hAnsi="Calibri" w:cs="Calibri"/>
          <w:sz w:val="22"/>
          <w:szCs w:val="22"/>
        </w:rPr>
        <w:tab/>
        <w:t>M</w:t>
      </w:r>
      <w:r w:rsidRPr="00780103">
        <w:rPr>
          <w:rFonts w:ascii="Calibri" w:eastAsia="Calibri" w:hAnsi="Calibri" w:cs="Calibri"/>
          <w:sz w:val="22"/>
          <w:szCs w:val="22"/>
        </w:rPr>
        <w:t>odel nasazení softwaru, kdy dochází k </w:t>
      </w:r>
      <w:hyperlink r:id="rId7" w:tooltip="Hosting" w:history="1">
        <w:r w:rsidRPr="00780103">
          <w:rPr>
            <w:rFonts w:ascii="Calibri" w:eastAsia="Calibri" w:hAnsi="Calibri" w:cs="Calibri"/>
            <w:sz w:val="22"/>
            <w:szCs w:val="22"/>
          </w:rPr>
          <w:t>hostování</w:t>
        </w:r>
      </w:hyperlink>
      <w:r w:rsidRPr="00780103">
        <w:rPr>
          <w:rFonts w:ascii="Calibri" w:eastAsia="Calibri" w:hAnsi="Calibri" w:cs="Calibri"/>
          <w:sz w:val="22"/>
          <w:szCs w:val="22"/>
        </w:rPr>
        <w:t> aplikace provozovatelem služby</w:t>
      </w:r>
    </w:p>
    <w:p w14:paraId="0EE9DD76" w14:textId="77777777" w:rsidR="00F56D58" w:rsidRDefault="00F56D58" w:rsidP="00F56D58">
      <w:pPr>
        <w:spacing w:after="120"/>
        <w:jc w:val="both"/>
        <w:rPr>
          <w:rFonts w:ascii="Calibri" w:eastAsia="Calibri" w:hAnsi="Calibri" w:cs="Calibri"/>
          <w:sz w:val="22"/>
          <w:szCs w:val="22"/>
        </w:rPr>
      </w:pPr>
      <w:r>
        <w:rPr>
          <w:rFonts w:ascii="Calibri" w:eastAsia="Calibri" w:hAnsi="Calibri" w:cs="Calibri"/>
          <w:b/>
          <w:sz w:val="22"/>
          <w:szCs w:val="22"/>
        </w:rPr>
        <w:t>HW</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hardware;</w:t>
      </w:r>
    </w:p>
    <w:p w14:paraId="3CE1A8F2" w14:textId="77777777"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Dílo</w:t>
      </w:r>
      <w:r>
        <w:rPr>
          <w:rFonts w:ascii="Calibri" w:eastAsia="Calibri" w:hAnsi="Calibri" w:cs="Calibri"/>
          <w:sz w:val="22"/>
          <w:szCs w:val="22"/>
        </w:rPr>
        <w:t xml:space="preserve"> </w:t>
      </w:r>
      <w:r>
        <w:rPr>
          <w:rFonts w:ascii="Calibri" w:eastAsia="Calibri" w:hAnsi="Calibri" w:cs="Calibri"/>
          <w:sz w:val="22"/>
          <w:szCs w:val="22"/>
        </w:rPr>
        <w:tab/>
        <w:t>v této Smlouvě označované též jako dodávka Systému nebo jeho část (dílčí část Systému);</w:t>
      </w:r>
    </w:p>
    <w:p w14:paraId="381B24C8" w14:textId="77777777" w:rsidR="00F56D58" w:rsidRDefault="00F56D58" w:rsidP="00F56D58">
      <w:pPr>
        <w:spacing w:after="120"/>
        <w:ind w:left="2835" w:hanging="2835"/>
        <w:jc w:val="both"/>
        <w:rPr>
          <w:rFonts w:ascii="Calibri" w:eastAsia="Calibri" w:hAnsi="Calibri" w:cs="Calibri"/>
          <w:i/>
          <w:sz w:val="22"/>
          <w:szCs w:val="22"/>
        </w:rPr>
      </w:pPr>
      <w:r>
        <w:rPr>
          <w:rFonts w:ascii="Calibri" w:eastAsia="Calibri" w:hAnsi="Calibri" w:cs="Calibri"/>
          <w:b/>
          <w:sz w:val="22"/>
          <w:szCs w:val="22"/>
        </w:rPr>
        <w:t>Dodávka</w:t>
      </w:r>
      <w:r>
        <w:rPr>
          <w:rFonts w:ascii="Calibri" w:eastAsia="Calibri" w:hAnsi="Calibri" w:cs="Calibri"/>
          <w:sz w:val="22"/>
          <w:szCs w:val="22"/>
        </w:rPr>
        <w:t xml:space="preserve"> </w:t>
      </w:r>
      <w:r>
        <w:rPr>
          <w:rFonts w:ascii="Calibri" w:eastAsia="Calibri" w:hAnsi="Calibri" w:cs="Calibri"/>
          <w:sz w:val="22"/>
          <w:szCs w:val="22"/>
        </w:rPr>
        <w:tab/>
      </w:r>
      <w:r w:rsidR="00594C25">
        <w:rPr>
          <w:rFonts w:ascii="Calibri" w:eastAsia="Calibri" w:hAnsi="Calibri" w:cs="Calibri"/>
          <w:sz w:val="22"/>
          <w:szCs w:val="22"/>
        </w:rPr>
        <w:t xml:space="preserve">dodání </w:t>
      </w:r>
      <w:r w:rsidR="003B6DD7">
        <w:rPr>
          <w:rFonts w:ascii="Calibri" w:eastAsia="Calibri" w:hAnsi="Calibri" w:cs="Calibri"/>
          <w:sz w:val="22"/>
          <w:szCs w:val="22"/>
        </w:rPr>
        <w:t xml:space="preserve">SW (případně </w:t>
      </w:r>
      <w:r>
        <w:rPr>
          <w:rFonts w:ascii="Calibri" w:eastAsia="Calibri" w:hAnsi="Calibri" w:cs="Calibri"/>
          <w:sz w:val="22"/>
          <w:szCs w:val="22"/>
        </w:rPr>
        <w:t>H</w:t>
      </w:r>
      <w:r w:rsidR="00874179">
        <w:rPr>
          <w:rFonts w:ascii="Calibri" w:eastAsia="Calibri" w:hAnsi="Calibri" w:cs="Calibri"/>
          <w:sz w:val="22"/>
          <w:szCs w:val="22"/>
        </w:rPr>
        <w:t>W</w:t>
      </w:r>
      <w:r w:rsidR="003B6DD7">
        <w:rPr>
          <w:rFonts w:ascii="Calibri" w:eastAsia="Calibri" w:hAnsi="Calibri" w:cs="Calibri"/>
          <w:sz w:val="22"/>
          <w:szCs w:val="22"/>
        </w:rPr>
        <w:t>)</w:t>
      </w:r>
      <w:r>
        <w:rPr>
          <w:rFonts w:ascii="Calibri" w:eastAsia="Calibri" w:hAnsi="Calibri" w:cs="Calibri"/>
          <w:sz w:val="22"/>
          <w:szCs w:val="22"/>
        </w:rPr>
        <w:t>, jeho instalace a uvedení do řádného provozu</w:t>
      </w:r>
      <w:r w:rsidR="00EB3D4F">
        <w:rPr>
          <w:rFonts w:ascii="Calibri" w:eastAsia="Calibri" w:hAnsi="Calibri" w:cs="Calibri"/>
          <w:sz w:val="22"/>
          <w:szCs w:val="22"/>
        </w:rPr>
        <w:t xml:space="preserve">, </w:t>
      </w:r>
      <w:r w:rsidR="003B6DD7">
        <w:rPr>
          <w:rFonts w:ascii="Calibri" w:eastAsia="Calibri" w:hAnsi="Calibri" w:cs="Calibri"/>
          <w:sz w:val="22"/>
          <w:szCs w:val="22"/>
        </w:rPr>
        <w:t xml:space="preserve">dle </w:t>
      </w:r>
      <w:r>
        <w:rPr>
          <w:rFonts w:ascii="Calibri" w:eastAsia="Calibri" w:hAnsi="Calibri" w:cs="Calibri"/>
          <w:sz w:val="22"/>
          <w:szCs w:val="22"/>
        </w:rPr>
        <w:t>požadavků uvedených v </w:t>
      </w:r>
      <w:r>
        <w:rPr>
          <w:rFonts w:ascii="Calibri" w:eastAsia="Calibri" w:hAnsi="Calibri" w:cs="Calibri"/>
          <w:b/>
          <w:sz w:val="22"/>
          <w:szCs w:val="22"/>
        </w:rPr>
        <w:t>Technické specifikaci</w:t>
      </w:r>
      <w:r>
        <w:rPr>
          <w:rFonts w:ascii="Calibri" w:eastAsia="Calibri" w:hAnsi="Calibri" w:cs="Calibri"/>
          <w:sz w:val="22"/>
          <w:szCs w:val="22"/>
        </w:rPr>
        <w:t>, kter</w:t>
      </w:r>
      <w:r w:rsidR="007B679E">
        <w:rPr>
          <w:rFonts w:ascii="Calibri" w:eastAsia="Calibri" w:hAnsi="Calibri" w:cs="Calibri"/>
          <w:sz w:val="22"/>
          <w:szCs w:val="22"/>
        </w:rPr>
        <w:t>á</w:t>
      </w:r>
      <w:r>
        <w:rPr>
          <w:rFonts w:ascii="Calibri" w:eastAsia="Calibri" w:hAnsi="Calibri" w:cs="Calibri"/>
          <w:sz w:val="22"/>
          <w:szCs w:val="22"/>
        </w:rPr>
        <w:t xml:space="preserve"> tvoří přílohu č. </w:t>
      </w:r>
      <w:r w:rsidR="007B679E">
        <w:rPr>
          <w:rFonts w:ascii="Calibri" w:eastAsia="Calibri" w:hAnsi="Calibri" w:cs="Calibri"/>
          <w:sz w:val="22"/>
          <w:szCs w:val="22"/>
        </w:rPr>
        <w:t>1</w:t>
      </w:r>
      <w:r>
        <w:rPr>
          <w:rFonts w:ascii="Calibri" w:eastAsia="Calibri" w:hAnsi="Calibri" w:cs="Calibri"/>
          <w:sz w:val="22"/>
          <w:szCs w:val="22"/>
        </w:rPr>
        <w:t xml:space="preserve"> této Smlouv</w:t>
      </w:r>
      <w:r w:rsidR="007B679E">
        <w:rPr>
          <w:rFonts w:ascii="Calibri" w:eastAsia="Calibri" w:hAnsi="Calibri" w:cs="Calibri"/>
          <w:sz w:val="22"/>
          <w:szCs w:val="22"/>
        </w:rPr>
        <w:t>y.</w:t>
      </w:r>
    </w:p>
    <w:p w14:paraId="045ED078" w14:textId="77777777" w:rsidR="00F56D58" w:rsidRDefault="00DE7D51"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LCD</w:t>
      </w:r>
      <w:r w:rsidR="00F56D58">
        <w:rPr>
          <w:rFonts w:ascii="Calibri" w:eastAsia="Calibri" w:hAnsi="Calibri" w:cs="Calibri"/>
          <w:sz w:val="22"/>
          <w:szCs w:val="22"/>
        </w:rPr>
        <w:tab/>
      </w:r>
      <w:r>
        <w:rPr>
          <w:rFonts w:ascii="Calibri" w:eastAsia="Calibri" w:hAnsi="Calibri" w:cs="Calibri"/>
          <w:sz w:val="22"/>
          <w:szCs w:val="22"/>
        </w:rPr>
        <w:t>informační LCD monitory Objednatele ve statické lokaci (zastávky, interiéry) nebo umístěné ve vozidlech MHD</w:t>
      </w:r>
    </w:p>
    <w:p w14:paraId="44704DD5" w14:textId="77777777"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API rozhraní</w:t>
      </w:r>
      <w:r>
        <w:rPr>
          <w:rFonts w:ascii="Calibri" w:eastAsia="Calibri" w:hAnsi="Calibri" w:cs="Calibri"/>
          <w:sz w:val="22"/>
          <w:szCs w:val="22"/>
        </w:rPr>
        <w:t xml:space="preserve"> </w:t>
      </w:r>
      <w:r>
        <w:rPr>
          <w:rFonts w:ascii="Calibri" w:eastAsia="Calibri" w:hAnsi="Calibri" w:cs="Calibri"/>
          <w:sz w:val="22"/>
          <w:szCs w:val="22"/>
        </w:rPr>
        <w:tab/>
        <w:t xml:space="preserve">API (zkratka pro </w:t>
      </w:r>
      <w:proofErr w:type="spellStart"/>
      <w:r>
        <w:rPr>
          <w:rFonts w:ascii="Calibri" w:eastAsia="Calibri" w:hAnsi="Calibri" w:cs="Calibri"/>
          <w:sz w:val="22"/>
          <w:szCs w:val="22"/>
        </w:rPr>
        <w:t>Application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Programming</w:t>
      </w:r>
      <w:proofErr w:type="spellEnd"/>
      <w:r>
        <w:rPr>
          <w:rFonts w:ascii="Calibri" w:eastAsia="Calibri" w:hAnsi="Calibri" w:cs="Calibri"/>
          <w:sz w:val="22"/>
          <w:szCs w:val="22"/>
        </w:rPr>
        <w:t xml:space="preserve"> Interface) označuje rozhraní pro programování aplikací. Jedná se o sbírku procedur, funkcí, tříd či protokolů nějaké knihovny (ale třeba i jiného programu nebo jádra operačního systému), které může programátor využívat. API určuje, jakým způsobem jsou funkce knihovny volány ze zdrojového kódu programu;</w:t>
      </w:r>
    </w:p>
    <w:p w14:paraId="2366ADBC" w14:textId="77777777" w:rsidR="006F71FE"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 xml:space="preserve">Vozidlo </w:t>
      </w:r>
      <w:r>
        <w:rPr>
          <w:rFonts w:ascii="Calibri" w:eastAsia="Calibri" w:hAnsi="Calibri" w:cs="Calibri"/>
          <w:b/>
          <w:sz w:val="22"/>
          <w:szCs w:val="22"/>
        </w:rPr>
        <w:tab/>
      </w:r>
      <w:r>
        <w:rPr>
          <w:rFonts w:ascii="Calibri" w:eastAsia="Calibri" w:hAnsi="Calibri" w:cs="Calibri"/>
          <w:sz w:val="22"/>
          <w:szCs w:val="22"/>
        </w:rPr>
        <w:t>jednotlivá vozidla MHD vozového parku Objednatele,</w:t>
      </w:r>
    </w:p>
    <w:p w14:paraId="3523D878" w14:textId="77777777" w:rsidR="00F56D58" w:rsidRDefault="006F71FE"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Zkušební provoz</w:t>
      </w:r>
      <w:r>
        <w:rPr>
          <w:rFonts w:ascii="Calibri" w:eastAsia="Calibri" w:hAnsi="Calibri" w:cs="Calibri"/>
          <w:b/>
          <w:sz w:val="22"/>
          <w:szCs w:val="22"/>
        </w:rPr>
        <w:tab/>
      </w:r>
      <w:r>
        <w:rPr>
          <w:rFonts w:ascii="Calibri" w:eastAsia="Calibri" w:hAnsi="Calibri" w:cs="Calibri"/>
          <w:sz w:val="22"/>
          <w:szCs w:val="22"/>
        </w:rPr>
        <w:t xml:space="preserve">časově omezený režim za účelem ověření funkčnosti a kvality zhotoveného díla před zahájením Akceptačního řízení,  </w:t>
      </w:r>
      <w:r w:rsidR="00F56D58">
        <w:rPr>
          <w:rFonts w:ascii="Calibri" w:eastAsia="Calibri" w:hAnsi="Calibri" w:cs="Calibri"/>
          <w:sz w:val="22"/>
          <w:szCs w:val="22"/>
        </w:rPr>
        <w:t xml:space="preserve"> </w:t>
      </w:r>
    </w:p>
    <w:p w14:paraId="3B343EE6" w14:textId="77777777"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 xml:space="preserve">Podpora a údržba </w:t>
      </w:r>
      <w:r>
        <w:rPr>
          <w:rFonts w:ascii="Calibri" w:eastAsia="Calibri" w:hAnsi="Calibri" w:cs="Calibri"/>
          <w:b/>
          <w:sz w:val="22"/>
          <w:szCs w:val="22"/>
        </w:rPr>
        <w:tab/>
      </w:r>
      <w:r>
        <w:rPr>
          <w:rFonts w:ascii="Calibri" w:eastAsia="Calibri" w:hAnsi="Calibri" w:cs="Calibri"/>
          <w:sz w:val="22"/>
          <w:szCs w:val="22"/>
        </w:rPr>
        <w:t>veškeré služby sloužící k preventivní nebo pravidelné údržbě, či poskytované na vyžádání Objednatele např. na odstranění vad; Podpora a údržba zahrnuje servis všech dodaných komponent, HW, funkcí a SW v rámci dodaného Díla a je poskytována jako záruční i mimozáruční. Mimozáruční podporou a údržbou se má na mysli údržb</w:t>
      </w:r>
      <w:r w:rsidR="00874179">
        <w:rPr>
          <w:rFonts w:ascii="Calibri" w:eastAsia="Calibri" w:hAnsi="Calibri" w:cs="Calibri"/>
          <w:sz w:val="22"/>
          <w:szCs w:val="22"/>
        </w:rPr>
        <w:t>a</w:t>
      </w:r>
      <w:r>
        <w:rPr>
          <w:rFonts w:ascii="Calibri" w:eastAsia="Calibri" w:hAnsi="Calibri" w:cs="Calibri"/>
          <w:sz w:val="22"/>
          <w:szCs w:val="22"/>
        </w:rPr>
        <w:t xml:space="preserve"> a podpor</w:t>
      </w:r>
      <w:r w:rsidR="00874179">
        <w:rPr>
          <w:rFonts w:ascii="Calibri" w:eastAsia="Calibri" w:hAnsi="Calibri" w:cs="Calibri"/>
          <w:sz w:val="22"/>
          <w:szCs w:val="22"/>
        </w:rPr>
        <w:t>a</w:t>
      </w:r>
      <w:r>
        <w:rPr>
          <w:rFonts w:ascii="Calibri" w:eastAsia="Calibri" w:hAnsi="Calibri" w:cs="Calibri"/>
          <w:sz w:val="22"/>
          <w:szCs w:val="22"/>
        </w:rPr>
        <w:t xml:space="preserve"> poskytovan</w:t>
      </w:r>
      <w:r w:rsidR="00874179">
        <w:rPr>
          <w:rFonts w:ascii="Calibri" w:eastAsia="Calibri" w:hAnsi="Calibri" w:cs="Calibri"/>
          <w:sz w:val="22"/>
          <w:szCs w:val="22"/>
        </w:rPr>
        <w:t>á</w:t>
      </w:r>
      <w:r>
        <w:rPr>
          <w:rFonts w:ascii="Calibri" w:eastAsia="Calibri" w:hAnsi="Calibri" w:cs="Calibri"/>
          <w:sz w:val="22"/>
          <w:szCs w:val="22"/>
        </w:rPr>
        <w:t xml:space="preserve"> Zhotovitelem Objednateli na Díle nad rámec nebo mimo smluvní záruku dle této Smlouvy po celou dobu trvání záruky dle této Smlouvy. </w:t>
      </w:r>
    </w:p>
    <w:p w14:paraId="5E5DC615" w14:textId="77777777"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Běžný provoz</w:t>
      </w:r>
      <w:r>
        <w:rPr>
          <w:rFonts w:ascii="Calibri" w:eastAsia="Calibri" w:hAnsi="Calibri" w:cs="Calibri"/>
          <w:b/>
          <w:sz w:val="22"/>
          <w:szCs w:val="22"/>
        </w:rPr>
        <w:tab/>
      </w:r>
      <w:r>
        <w:rPr>
          <w:rFonts w:ascii="Calibri" w:eastAsia="Calibri" w:hAnsi="Calibri" w:cs="Calibri"/>
          <w:sz w:val="22"/>
          <w:szCs w:val="22"/>
        </w:rPr>
        <w:t>stav Díla po akceptaci všech plnění, tj. řádný provoz Díla po ukončení Zkušebního provozu a úspěšném akceptačním řízení i ve vztahu k dalším částem Díla;</w:t>
      </w:r>
    </w:p>
    <w:p w14:paraId="4E850D3D" w14:textId="77777777"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sz w:val="22"/>
          <w:szCs w:val="22"/>
        </w:rPr>
        <w:t xml:space="preserve"> </w:t>
      </w:r>
      <w:r>
        <w:rPr>
          <w:rFonts w:ascii="Calibri" w:eastAsia="Calibri" w:hAnsi="Calibri" w:cs="Calibri"/>
          <w:sz w:val="22"/>
          <w:szCs w:val="22"/>
        </w:rPr>
        <w:tab/>
        <w:t>opravný počítačový kód, samostatně hospodářsky nevyužitelný, jehož účelem je aktualizace Díla nebo části Díla v reakci na vnější změnu (změna prostředí, změna související technologie, změna legislativní atp.);</w:t>
      </w:r>
    </w:p>
    <w:p w14:paraId="6159AF6E" w14:textId="77777777"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Upgrade</w:t>
      </w:r>
      <w:r>
        <w:rPr>
          <w:rFonts w:ascii="Calibri" w:eastAsia="Calibri" w:hAnsi="Calibri" w:cs="Calibri"/>
          <w:sz w:val="22"/>
          <w:szCs w:val="22"/>
        </w:rPr>
        <w:t xml:space="preserve"> </w:t>
      </w:r>
      <w:r>
        <w:rPr>
          <w:rFonts w:ascii="Calibri" w:eastAsia="Calibri" w:hAnsi="Calibri" w:cs="Calibri"/>
          <w:sz w:val="22"/>
          <w:szCs w:val="22"/>
        </w:rPr>
        <w:tab/>
        <w:t>opravný počítačový kód, samostatně hospodářsky nevyužitelný, jehož účelem je změna verze Díla nebo části Díla sloužící k jeho doplnění nebo vylepšení;</w:t>
      </w:r>
    </w:p>
    <w:p w14:paraId="48ABF9BC" w14:textId="77777777"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Akceptační řízení</w:t>
      </w:r>
      <w:r>
        <w:rPr>
          <w:rFonts w:ascii="Calibri" w:eastAsia="Calibri" w:hAnsi="Calibri" w:cs="Calibri"/>
          <w:sz w:val="22"/>
          <w:szCs w:val="22"/>
        </w:rPr>
        <w:tab/>
      </w:r>
      <w:proofErr w:type="spellStart"/>
      <w:r>
        <w:rPr>
          <w:rFonts w:ascii="Calibri" w:eastAsia="Calibri" w:hAnsi="Calibri" w:cs="Calibri"/>
          <w:sz w:val="22"/>
          <w:szCs w:val="22"/>
        </w:rPr>
        <w:t>řízení</w:t>
      </w:r>
      <w:proofErr w:type="spellEnd"/>
      <w:r w:rsidR="007B679E">
        <w:rPr>
          <w:rFonts w:ascii="Calibri" w:eastAsia="Calibri" w:hAnsi="Calibri" w:cs="Calibri"/>
          <w:sz w:val="22"/>
          <w:szCs w:val="22"/>
        </w:rPr>
        <w:t>,</w:t>
      </w:r>
      <w:r w:rsidR="00694FA9">
        <w:rPr>
          <w:rFonts w:ascii="Calibri" w:eastAsia="Calibri" w:hAnsi="Calibri" w:cs="Calibri"/>
          <w:sz w:val="22"/>
          <w:szCs w:val="22"/>
        </w:rPr>
        <w:t xml:space="preserve"> </w:t>
      </w:r>
      <w:r>
        <w:rPr>
          <w:rFonts w:ascii="Calibri" w:eastAsia="Calibri" w:hAnsi="Calibri" w:cs="Calibri"/>
          <w:sz w:val="22"/>
          <w:szCs w:val="22"/>
        </w:rPr>
        <w:t xml:space="preserve">týkající se akceptace plnění Zhotovitele předávaného Objednateli. O předání a převzetí Díla nebo Etapy nebo její části Díla bude pořízen akceptační protokol obsahující výsledky akceptačního řízení. Akceptační řízení zahrnuje ověření, zda poskytnuté plnění Zhotovitele je dle této Smlouvy a jejich příloh a </w:t>
      </w:r>
      <w:r>
        <w:rPr>
          <w:rFonts w:ascii="Calibri" w:eastAsia="Calibri" w:hAnsi="Calibri" w:cs="Calibri"/>
          <w:sz w:val="22"/>
          <w:szCs w:val="22"/>
        </w:rPr>
        <w:lastRenderedPageBreak/>
        <w:t xml:space="preserve">zda vede k výsledku, ke kterému se Zhotovitel podpisem této Smlouvy zavázal, a to porovnáním skutečných vlastností jednotlivých dílčích výsledků plnění s jejich specifikací uvedené v této Smlouvě. </w:t>
      </w:r>
    </w:p>
    <w:p w14:paraId="089874EC" w14:textId="77777777" w:rsidR="00F56D58" w:rsidRDefault="00F56D58" w:rsidP="00F56D58">
      <w:pPr>
        <w:ind w:left="2835" w:hanging="2835"/>
        <w:jc w:val="both"/>
        <w:rPr>
          <w:rFonts w:ascii="Calibri" w:eastAsia="Calibri" w:hAnsi="Calibri" w:cs="Calibri"/>
          <w:b/>
          <w:sz w:val="22"/>
          <w:szCs w:val="22"/>
        </w:rPr>
      </w:pPr>
      <w:r>
        <w:rPr>
          <w:rFonts w:ascii="Calibri" w:eastAsia="Calibri" w:hAnsi="Calibri" w:cs="Calibri"/>
          <w:b/>
          <w:sz w:val="22"/>
          <w:szCs w:val="22"/>
        </w:rPr>
        <w:tab/>
      </w:r>
    </w:p>
    <w:p w14:paraId="5BCA2A1F" w14:textId="77777777"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přičemž tyto pojmy budou uváděny s velkými počátečními písmeny. Pro vyloučení případných pochybností si smluvní strany sjednaly, že </w:t>
      </w:r>
    </w:p>
    <w:p w14:paraId="75BEBD6D" w14:textId="77777777" w:rsidR="00F56D58" w:rsidRDefault="00F56D58" w:rsidP="00F56D58">
      <w:pPr>
        <w:pStyle w:val="Nadpis3"/>
        <w:keepNext w:val="0"/>
        <w:numPr>
          <w:ilvl w:val="0"/>
          <w:numId w:val="12"/>
        </w:numPr>
        <w:spacing w:before="0" w:after="0"/>
        <w:ind w:hanging="360"/>
        <w:jc w:val="both"/>
        <w:rPr>
          <w:b w:val="0"/>
          <w:sz w:val="22"/>
          <w:szCs w:val="22"/>
        </w:rPr>
      </w:pPr>
      <w:bookmarkStart w:id="1" w:name="_gjdgxs" w:colFirst="0" w:colLast="0"/>
      <w:bookmarkEnd w:id="1"/>
      <w:r>
        <w:rPr>
          <w:b w:val="0"/>
          <w:sz w:val="22"/>
          <w:szCs w:val="22"/>
        </w:rPr>
        <w:t>v případě jakýchkoliv nejasností ohledně výkladu ustanovení této Smlouvy budou tato ustanovení vykládána tak, aby v co největší míře zohledňovala účel zadávacího řízení Veřejné zakázky vyjádřený zadávací dokumentací Veřejné zakázky;</w:t>
      </w:r>
    </w:p>
    <w:p w14:paraId="3175FA75" w14:textId="77777777" w:rsidR="00F56D58" w:rsidRDefault="00F56D58" w:rsidP="00F56D58">
      <w:pPr>
        <w:pStyle w:val="Nadpis3"/>
        <w:keepNext w:val="0"/>
        <w:numPr>
          <w:ilvl w:val="0"/>
          <w:numId w:val="12"/>
        </w:numPr>
        <w:spacing w:before="0" w:after="0"/>
        <w:ind w:hanging="360"/>
        <w:jc w:val="both"/>
        <w:rPr>
          <w:b w:val="0"/>
          <w:sz w:val="22"/>
          <w:szCs w:val="22"/>
        </w:rPr>
      </w:pPr>
      <w:bookmarkStart w:id="2" w:name="_30j0zll" w:colFirst="0" w:colLast="0"/>
      <w:bookmarkEnd w:id="2"/>
      <w:r>
        <w:rPr>
          <w:b w:val="0"/>
          <w:sz w:val="22"/>
          <w:szCs w:val="22"/>
        </w:rPr>
        <w:t>v případě chybějících ustanovení této Smlouvy budou použita dostatečně konkrétní ustanovení zadávací dokumentace Veřejné zakázky;</w:t>
      </w:r>
    </w:p>
    <w:p w14:paraId="161617B9" w14:textId="77777777" w:rsidR="00F56D58" w:rsidRDefault="00F56D58" w:rsidP="00F56D58">
      <w:pPr>
        <w:pStyle w:val="Nadpis3"/>
        <w:keepNext w:val="0"/>
        <w:numPr>
          <w:ilvl w:val="0"/>
          <w:numId w:val="12"/>
        </w:numPr>
        <w:spacing w:before="0" w:after="0"/>
        <w:ind w:hanging="360"/>
        <w:jc w:val="both"/>
        <w:rPr>
          <w:b w:val="0"/>
          <w:sz w:val="22"/>
          <w:szCs w:val="22"/>
        </w:rPr>
      </w:pPr>
      <w:r>
        <w:rPr>
          <w:b w:val="0"/>
          <w:sz w:val="22"/>
          <w:szCs w:val="22"/>
        </w:rPr>
        <w:t>v případě rozporu mezi ustanoveními této Smlouvy a zadávací dokumentace Veřejné zakázky budou mít přednost ustanovení této Smlouvy;</w:t>
      </w:r>
    </w:p>
    <w:p w14:paraId="6898D70A" w14:textId="77777777" w:rsidR="00F56D58" w:rsidRDefault="00F56D58" w:rsidP="00F56D58">
      <w:pPr>
        <w:pStyle w:val="Nadpis3"/>
        <w:keepNext w:val="0"/>
        <w:numPr>
          <w:ilvl w:val="0"/>
          <w:numId w:val="12"/>
        </w:numPr>
        <w:spacing w:before="0" w:after="0"/>
        <w:ind w:hanging="360"/>
        <w:jc w:val="both"/>
        <w:rPr>
          <w:b w:val="0"/>
          <w:sz w:val="22"/>
          <w:szCs w:val="22"/>
        </w:rPr>
      </w:pPr>
      <w:r>
        <w:rPr>
          <w:b w:val="0"/>
          <w:sz w:val="22"/>
          <w:szCs w:val="22"/>
        </w:rPr>
        <w:t>Zhotovitel je vázán svou nabídkou předloženou Objednateli v rámci zadávacího řízení Veřejné zakázky, která se pro úpravu vzájemných vztahů vyplývajících z této Smlouvy použije subsidiárně.</w:t>
      </w:r>
    </w:p>
    <w:p w14:paraId="4A7E9BBC" w14:textId="77777777" w:rsidR="00F56D58" w:rsidRDefault="00F56D58" w:rsidP="00F56D58">
      <w:pPr>
        <w:ind w:left="2835" w:hanging="2835"/>
        <w:jc w:val="both"/>
        <w:rPr>
          <w:rFonts w:ascii="Calibri" w:eastAsia="Calibri" w:hAnsi="Calibri" w:cs="Calibri"/>
          <w:sz w:val="22"/>
          <w:szCs w:val="22"/>
        </w:rPr>
      </w:pPr>
    </w:p>
    <w:p w14:paraId="762953DC" w14:textId="77777777" w:rsidR="00F56D58" w:rsidRDefault="00F56D58" w:rsidP="00F56D58">
      <w:pPr>
        <w:spacing w:after="120"/>
        <w:ind w:left="2835" w:hanging="2835"/>
        <w:jc w:val="both"/>
        <w:rPr>
          <w:rFonts w:ascii="Calibri" w:eastAsia="Calibri" w:hAnsi="Calibri" w:cs="Calibri"/>
          <w:b/>
          <w:sz w:val="22"/>
          <w:szCs w:val="22"/>
        </w:rPr>
      </w:pPr>
      <w:r>
        <w:rPr>
          <w:rFonts w:ascii="Calibri" w:eastAsia="Calibri" w:hAnsi="Calibri" w:cs="Calibri"/>
          <w:b/>
          <w:sz w:val="22"/>
          <w:szCs w:val="22"/>
        </w:rPr>
        <w:t>C</w:t>
      </w:r>
      <w:r w:rsidR="00A40AE0">
        <w:rPr>
          <w:rFonts w:ascii="Calibri" w:eastAsia="Calibri" w:hAnsi="Calibri" w:cs="Calibri"/>
          <w:b/>
          <w:sz w:val="22"/>
          <w:szCs w:val="22"/>
        </w:rPr>
        <w:t>.</w:t>
      </w:r>
    </w:p>
    <w:p w14:paraId="2A831396" w14:textId="77777777" w:rsidR="00F56D58" w:rsidRDefault="00F56D58" w:rsidP="00F56D58">
      <w:pPr>
        <w:spacing w:after="120"/>
        <w:jc w:val="both"/>
        <w:rPr>
          <w:rFonts w:ascii="Calibri" w:eastAsia="Calibri" w:hAnsi="Calibri" w:cs="Calibri"/>
          <w:b/>
          <w:sz w:val="22"/>
          <w:szCs w:val="22"/>
        </w:rPr>
      </w:pPr>
      <w:r>
        <w:rPr>
          <w:rFonts w:ascii="Calibri" w:eastAsia="Calibri" w:hAnsi="Calibri" w:cs="Calibri"/>
          <w:b/>
          <w:sz w:val="22"/>
          <w:szCs w:val="22"/>
        </w:rPr>
        <w:t>Účel Smlouvy</w:t>
      </w:r>
    </w:p>
    <w:p w14:paraId="0193344B" w14:textId="77777777"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 xml:space="preserve">Účelem této smlouvy je zajištění kompletní dodávky Díla dle této Smlouvy, za účelem zvýšení kvality přepravy cestujících v rámci městské hromadné dopravy provozované Objednatelem, zejména závazek Zhotovitele dodat a uvést do plného provozu Systém </w:t>
      </w:r>
      <w:r w:rsidR="008A1062">
        <w:rPr>
          <w:rFonts w:ascii="Calibri" w:eastAsia="Calibri" w:hAnsi="Calibri" w:cs="Calibri"/>
          <w:sz w:val="22"/>
          <w:szCs w:val="22"/>
        </w:rPr>
        <w:t>správy obsahu informačního systému a jeho plné propojení (integrace) s LCD Objednatele prostřednictvím palubních komunikačních jednotek</w:t>
      </w:r>
      <w:r>
        <w:rPr>
          <w:rFonts w:ascii="Calibri" w:eastAsia="Calibri" w:hAnsi="Calibri" w:cs="Calibri"/>
          <w:sz w:val="22"/>
          <w:szCs w:val="22"/>
        </w:rPr>
        <w:t xml:space="preserve">, jakož i efektivní poskytování dalších v této Smlouvě uvedených dodávek a služeb pro zajištění řádné a neomezené funkčnosti Systému vyškolenými zaměstnanci Objednatele.  </w:t>
      </w:r>
    </w:p>
    <w:p w14:paraId="0749C9B6" w14:textId="77777777" w:rsidR="00F56D58" w:rsidRDefault="00F56D58" w:rsidP="00F56D58">
      <w:pPr>
        <w:spacing w:after="120"/>
        <w:jc w:val="both"/>
        <w:rPr>
          <w:rFonts w:ascii="Calibri" w:eastAsia="Calibri" w:hAnsi="Calibri" w:cs="Calibri"/>
          <w:sz w:val="22"/>
          <w:szCs w:val="22"/>
        </w:rPr>
      </w:pPr>
    </w:p>
    <w:p w14:paraId="34CC01E4" w14:textId="77777777" w:rsidR="00F56D58" w:rsidRDefault="00F56D58" w:rsidP="00F56D58">
      <w:pPr>
        <w:jc w:val="center"/>
        <w:rPr>
          <w:rFonts w:ascii="Calibri" w:eastAsia="Calibri" w:hAnsi="Calibri" w:cs="Calibri"/>
          <w:b/>
          <w:sz w:val="22"/>
          <w:szCs w:val="22"/>
        </w:rPr>
      </w:pPr>
      <w:r>
        <w:rPr>
          <w:rFonts w:ascii="Calibri" w:eastAsia="Calibri" w:hAnsi="Calibri" w:cs="Calibri"/>
          <w:b/>
          <w:sz w:val="22"/>
          <w:szCs w:val="22"/>
        </w:rPr>
        <w:t xml:space="preserve">I. </w:t>
      </w:r>
    </w:p>
    <w:p w14:paraId="117164B4"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Předmět díla a jeho funkce </w:t>
      </w:r>
    </w:p>
    <w:p w14:paraId="4631198E" w14:textId="77777777" w:rsidR="00F56D58" w:rsidRDefault="00F56D58" w:rsidP="00F56D58">
      <w:pPr>
        <w:jc w:val="center"/>
        <w:rPr>
          <w:rFonts w:ascii="Calibri" w:eastAsia="Calibri" w:hAnsi="Calibri" w:cs="Calibri"/>
          <w:b/>
          <w:smallCaps/>
          <w:sz w:val="22"/>
          <w:szCs w:val="22"/>
        </w:rPr>
      </w:pPr>
    </w:p>
    <w:p w14:paraId="64AE3BB5" w14:textId="77777777" w:rsidR="00F56D58" w:rsidRDefault="00F56D58" w:rsidP="00F56D58">
      <w:pPr>
        <w:numPr>
          <w:ilvl w:val="1"/>
          <w:numId w:val="25"/>
        </w:numPr>
        <w:spacing w:after="120"/>
        <w:ind w:left="567" w:hanging="567"/>
        <w:jc w:val="both"/>
        <w:rPr>
          <w:sz w:val="22"/>
          <w:szCs w:val="22"/>
        </w:rPr>
      </w:pPr>
      <w:bookmarkStart w:id="3" w:name="_1fob9te" w:colFirst="0" w:colLast="0"/>
      <w:bookmarkEnd w:id="3"/>
      <w:r>
        <w:rPr>
          <w:rFonts w:ascii="Calibri" w:eastAsia="Calibri" w:hAnsi="Calibri" w:cs="Calibri"/>
          <w:sz w:val="22"/>
          <w:szCs w:val="22"/>
        </w:rPr>
        <w:t>Zhotovitel se tímto zavazuje provést pro Objednatele, za podmínek sjednaných v této Smlouvě</w:t>
      </w:r>
      <w:r w:rsidR="00874179">
        <w:rPr>
          <w:rFonts w:ascii="Calibri" w:eastAsia="Calibri" w:hAnsi="Calibri" w:cs="Calibri"/>
          <w:sz w:val="22"/>
          <w:szCs w:val="22"/>
        </w:rPr>
        <w:t>,</w:t>
      </w:r>
      <w:r>
        <w:rPr>
          <w:rFonts w:ascii="Calibri" w:eastAsia="Calibri" w:hAnsi="Calibri" w:cs="Calibri"/>
          <w:sz w:val="22"/>
          <w:szCs w:val="22"/>
        </w:rPr>
        <w:t xml:space="preserve"> Dílo, </w:t>
      </w:r>
      <w:r w:rsidR="00874179">
        <w:rPr>
          <w:rFonts w:ascii="Calibri" w:eastAsia="Calibri" w:hAnsi="Calibri" w:cs="Calibri"/>
          <w:sz w:val="22"/>
          <w:szCs w:val="22"/>
        </w:rPr>
        <w:t xml:space="preserve">přičemž </w:t>
      </w:r>
      <w:r>
        <w:rPr>
          <w:rFonts w:ascii="Calibri" w:eastAsia="Calibri" w:hAnsi="Calibri" w:cs="Calibri"/>
          <w:sz w:val="22"/>
          <w:szCs w:val="22"/>
        </w:rPr>
        <w:t xml:space="preserve">Dílem se pro účely této Smlouvy rozumí závazek Zhotovitele dodat Objednateli řádně a včas kompletní funkční Systém </w:t>
      </w:r>
      <w:r w:rsidR="000865FE">
        <w:rPr>
          <w:rFonts w:ascii="Calibri" w:eastAsia="Calibri" w:hAnsi="Calibri" w:cs="Calibri"/>
          <w:sz w:val="22"/>
          <w:szCs w:val="22"/>
        </w:rPr>
        <w:t xml:space="preserve">správy obsahu informačních LCD monitorů </w:t>
      </w:r>
      <w:r>
        <w:rPr>
          <w:rFonts w:ascii="Calibri" w:eastAsia="Calibri" w:hAnsi="Calibri" w:cs="Calibri"/>
          <w:sz w:val="22"/>
          <w:szCs w:val="22"/>
        </w:rPr>
        <w:t>(dále též jen „</w:t>
      </w:r>
      <w:r>
        <w:rPr>
          <w:rFonts w:ascii="Calibri" w:eastAsia="Calibri" w:hAnsi="Calibri" w:cs="Calibri"/>
          <w:b/>
          <w:sz w:val="22"/>
          <w:szCs w:val="22"/>
        </w:rPr>
        <w:t>Dílo</w:t>
      </w:r>
      <w:r>
        <w:rPr>
          <w:rFonts w:ascii="Calibri" w:eastAsia="Calibri" w:hAnsi="Calibri" w:cs="Calibri"/>
          <w:sz w:val="22"/>
          <w:szCs w:val="22"/>
        </w:rPr>
        <w:t xml:space="preserve">“) s tím, že obsahem závazku Zhotovitele je zejména následující plnění:  </w:t>
      </w:r>
    </w:p>
    <w:p w14:paraId="0B356C1E" w14:textId="77777777" w:rsidR="00F56D58" w:rsidRPr="009C6DF0" w:rsidRDefault="00F56D58" w:rsidP="00F56D58">
      <w:pPr>
        <w:numPr>
          <w:ilvl w:val="2"/>
          <w:numId w:val="25"/>
        </w:numPr>
        <w:tabs>
          <w:tab w:val="left" w:pos="1134"/>
        </w:tabs>
        <w:spacing w:after="120"/>
        <w:ind w:left="1134" w:hanging="567"/>
        <w:jc w:val="both"/>
        <w:rPr>
          <w:rFonts w:ascii="Calibri" w:eastAsia="Calibri" w:hAnsi="Calibri" w:cs="Calibri"/>
          <w:sz w:val="22"/>
          <w:szCs w:val="22"/>
        </w:rPr>
      </w:pPr>
      <w:r w:rsidRPr="009C6DF0">
        <w:rPr>
          <w:rFonts w:ascii="Calibri" w:eastAsia="Calibri" w:hAnsi="Calibri" w:cs="Calibri"/>
          <w:sz w:val="22"/>
          <w:szCs w:val="22"/>
        </w:rPr>
        <w:t xml:space="preserve">Vývoj, dodávka, instalace a řádné zprovoznění </w:t>
      </w:r>
      <w:r w:rsidR="009C6DF0" w:rsidRPr="009C6DF0">
        <w:rPr>
          <w:rFonts w:ascii="Calibri" w:hAnsi="Calibri" w:cs="Calibri"/>
          <w:color w:val="auto"/>
          <w:sz w:val="22"/>
          <w:szCs w:val="22"/>
        </w:rPr>
        <w:t>softwaru pro obsluhu a dálkovou správu informačních LCD monitorů (statických i ve vozidlech MHD) a nástroje pro tvorbu a editaci zobrazovaných dat</w:t>
      </w:r>
      <w:r w:rsidRPr="009C6DF0">
        <w:rPr>
          <w:rFonts w:ascii="Calibri" w:eastAsia="Calibri" w:hAnsi="Calibri" w:cs="Calibri"/>
          <w:sz w:val="22"/>
          <w:szCs w:val="22"/>
        </w:rPr>
        <w:t xml:space="preserve">, vč. nezbytných licencí; </w:t>
      </w:r>
    </w:p>
    <w:p w14:paraId="1B817AD1" w14:textId="77777777" w:rsidR="00F56D58" w:rsidRPr="009C6DF0" w:rsidRDefault="009C6DF0" w:rsidP="00F56D58">
      <w:pPr>
        <w:numPr>
          <w:ilvl w:val="2"/>
          <w:numId w:val="25"/>
        </w:numPr>
        <w:tabs>
          <w:tab w:val="left" w:pos="1134"/>
        </w:tabs>
        <w:spacing w:after="120"/>
        <w:ind w:left="1134" w:hanging="567"/>
        <w:jc w:val="both"/>
        <w:rPr>
          <w:rFonts w:ascii="Calibri" w:eastAsia="Calibri" w:hAnsi="Calibri" w:cs="Calibri"/>
          <w:sz w:val="22"/>
          <w:szCs w:val="22"/>
        </w:rPr>
      </w:pPr>
      <w:r w:rsidRPr="009C6DF0">
        <w:rPr>
          <w:rFonts w:ascii="Calibri" w:hAnsi="Calibri" w:cs="Calibri"/>
          <w:color w:val="auto"/>
          <w:sz w:val="22"/>
          <w:szCs w:val="22"/>
        </w:rPr>
        <w:t xml:space="preserve">integrace informačních </w:t>
      </w:r>
      <w:r w:rsidR="00FD7E6E">
        <w:rPr>
          <w:rFonts w:ascii="Calibri" w:hAnsi="Calibri" w:cs="Calibri"/>
          <w:color w:val="auto"/>
          <w:sz w:val="22"/>
          <w:szCs w:val="22"/>
        </w:rPr>
        <w:t xml:space="preserve">418 </w:t>
      </w:r>
      <w:r w:rsidRPr="009C6DF0">
        <w:rPr>
          <w:rFonts w:ascii="Calibri" w:hAnsi="Calibri" w:cs="Calibri"/>
          <w:color w:val="auto"/>
          <w:sz w:val="22"/>
          <w:szCs w:val="22"/>
        </w:rPr>
        <w:t xml:space="preserve">LCD </w:t>
      </w:r>
      <w:r w:rsidR="00FD7E6E">
        <w:rPr>
          <w:rFonts w:ascii="Calibri" w:hAnsi="Calibri" w:cs="Calibri"/>
          <w:color w:val="auto"/>
          <w:sz w:val="22"/>
          <w:szCs w:val="22"/>
        </w:rPr>
        <w:t xml:space="preserve">na 219 vozech </w:t>
      </w:r>
      <w:r w:rsidRPr="009C6DF0">
        <w:rPr>
          <w:rFonts w:ascii="Calibri" w:hAnsi="Calibri" w:cs="Calibri"/>
          <w:color w:val="auto"/>
          <w:sz w:val="22"/>
          <w:szCs w:val="22"/>
        </w:rPr>
        <w:t>v majetku zadavatele softwarovým nebo hardwarovým způsobem a jejich napojení na software pro obsluhu a dálkovou správu</w:t>
      </w:r>
      <w:r w:rsidR="00F56D58" w:rsidRPr="009C6DF0">
        <w:rPr>
          <w:rFonts w:ascii="Calibri" w:eastAsia="Calibri" w:hAnsi="Calibri" w:cs="Calibri"/>
          <w:sz w:val="22"/>
          <w:szCs w:val="22"/>
        </w:rPr>
        <w:t>;</w:t>
      </w:r>
      <w:r w:rsidR="00FD7E6E">
        <w:rPr>
          <w:rFonts w:ascii="Calibri" w:eastAsia="Calibri" w:hAnsi="Calibri" w:cs="Calibri"/>
          <w:sz w:val="22"/>
          <w:szCs w:val="22"/>
        </w:rPr>
        <w:t xml:space="preserve"> Uvedený počet si Zadavatel vyhrazuje změnit v souvislosti se změnami ve vozovém parku.</w:t>
      </w:r>
    </w:p>
    <w:p w14:paraId="51515514" w14:textId="77777777" w:rsidR="00F56D58" w:rsidRDefault="00F56D58" w:rsidP="00F56D58">
      <w:pPr>
        <w:numPr>
          <w:ilvl w:val="2"/>
          <w:numId w:val="25"/>
        </w:numPr>
        <w:tabs>
          <w:tab w:val="left" w:pos="1134"/>
        </w:tabs>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Dodávka instalačních medií, v elektronické podobě na nosiči dat, k veškerému dodanému SW a SW ovládačům; </w:t>
      </w:r>
    </w:p>
    <w:p w14:paraId="3839C01A" w14:textId="77777777" w:rsidR="00DC25C1" w:rsidRDefault="00DC25C1" w:rsidP="00F56D58">
      <w:pPr>
        <w:numPr>
          <w:ilvl w:val="2"/>
          <w:numId w:val="25"/>
        </w:numPr>
        <w:tabs>
          <w:tab w:val="left" w:pos="1134"/>
        </w:tabs>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Provoz software </w:t>
      </w:r>
      <w:r w:rsidRPr="009C6DF0">
        <w:rPr>
          <w:rFonts w:ascii="Calibri" w:hAnsi="Calibri" w:cs="Calibri"/>
          <w:color w:val="auto"/>
          <w:sz w:val="22"/>
          <w:szCs w:val="22"/>
        </w:rPr>
        <w:t>pro obsluhu a dálkovou správu informačních LCD monitorů</w:t>
      </w:r>
      <w:r>
        <w:rPr>
          <w:rFonts w:ascii="Calibri" w:hAnsi="Calibri" w:cs="Calibri"/>
          <w:color w:val="auto"/>
          <w:sz w:val="22"/>
          <w:szCs w:val="22"/>
        </w:rPr>
        <w:t xml:space="preserve"> formou služby u zhotovitele</w:t>
      </w:r>
      <w:r w:rsidR="00FC7C17">
        <w:rPr>
          <w:rFonts w:ascii="Calibri" w:hAnsi="Calibri" w:cs="Calibri"/>
          <w:color w:val="auto"/>
          <w:sz w:val="22"/>
          <w:szCs w:val="22"/>
        </w:rPr>
        <w:t xml:space="preserve"> (</w:t>
      </w:r>
      <w:proofErr w:type="spellStart"/>
      <w:r w:rsidR="00FC7C17">
        <w:rPr>
          <w:rFonts w:ascii="Calibri" w:hAnsi="Calibri" w:cs="Calibri"/>
          <w:color w:val="auto"/>
          <w:sz w:val="22"/>
          <w:szCs w:val="22"/>
        </w:rPr>
        <w:t>SaaS</w:t>
      </w:r>
      <w:proofErr w:type="spellEnd"/>
      <w:r w:rsidR="00FC7C17">
        <w:rPr>
          <w:rFonts w:ascii="Calibri" w:hAnsi="Calibri" w:cs="Calibri"/>
          <w:color w:val="auto"/>
          <w:sz w:val="22"/>
          <w:szCs w:val="22"/>
        </w:rPr>
        <w:t>)</w:t>
      </w:r>
    </w:p>
    <w:p w14:paraId="1A8B6523" w14:textId="77777777" w:rsidR="00F56D58" w:rsidRDefault="00F56D58" w:rsidP="00F56D58">
      <w:pPr>
        <w:numPr>
          <w:ilvl w:val="2"/>
          <w:numId w:val="25"/>
        </w:numPr>
        <w:tabs>
          <w:tab w:val="left" w:pos="1134"/>
        </w:tabs>
        <w:spacing w:after="120"/>
        <w:ind w:left="1134" w:hanging="567"/>
        <w:jc w:val="both"/>
        <w:rPr>
          <w:rFonts w:ascii="Calibri" w:eastAsia="Calibri" w:hAnsi="Calibri" w:cs="Calibri"/>
          <w:sz w:val="22"/>
          <w:szCs w:val="22"/>
        </w:rPr>
      </w:pPr>
      <w:r>
        <w:rPr>
          <w:rFonts w:ascii="Calibri" w:eastAsia="Calibri" w:hAnsi="Calibri" w:cs="Calibri"/>
          <w:color w:val="00000A"/>
          <w:sz w:val="22"/>
          <w:szCs w:val="22"/>
        </w:rPr>
        <w:t xml:space="preserve">Poskytnutí nezbytné </w:t>
      </w:r>
      <w:r>
        <w:rPr>
          <w:rFonts w:ascii="Calibri" w:eastAsia="Calibri" w:hAnsi="Calibri" w:cs="Calibri"/>
          <w:b/>
          <w:color w:val="00000A"/>
          <w:sz w:val="22"/>
          <w:szCs w:val="22"/>
        </w:rPr>
        <w:t>dokumentace</w:t>
      </w:r>
      <w:r>
        <w:rPr>
          <w:rFonts w:ascii="Calibri" w:eastAsia="Calibri" w:hAnsi="Calibri" w:cs="Calibri"/>
          <w:color w:val="00000A"/>
          <w:sz w:val="22"/>
          <w:szCs w:val="22"/>
        </w:rPr>
        <w:t xml:space="preserve"> pro řádné užívání Díla, a to min. v tomto rozsahu:</w:t>
      </w:r>
    </w:p>
    <w:p w14:paraId="70B3B253" w14:textId="77777777" w:rsidR="00F56D58" w:rsidRDefault="00F56D58" w:rsidP="00F56D58">
      <w:pPr>
        <w:numPr>
          <w:ilvl w:val="3"/>
          <w:numId w:val="25"/>
        </w:numPr>
        <w:spacing w:after="120"/>
        <w:ind w:left="1985" w:hanging="851"/>
        <w:jc w:val="both"/>
        <w:rPr>
          <w:rFonts w:ascii="Calibri" w:eastAsia="Calibri" w:hAnsi="Calibri" w:cs="Calibri"/>
          <w:color w:val="00000A"/>
          <w:sz w:val="22"/>
          <w:szCs w:val="22"/>
        </w:rPr>
      </w:pPr>
      <w:r>
        <w:rPr>
          <w:rFonts w:ascii="Calibri" w:eastAsia="Calibri" w:hAnsi="Calibri" w:cs="Calibri"/>
          <w:color w:val="00000A"/>
          <w:sz w:val="22"/>
          <w:szCs w:val="22"/>
        </w:rPr>
        <w:lastRenderedPageBreak/>
        <w:t xml:space="preserve">návod (v elektronické podobě v českém jazyce) k obsluze </w:t>
      </w:r>
      <w:r w:rsidR="009C6DF0">
        <w:rPr>
          <w:rFonts w:ascii="Calibri" w:eastAsia="Calibri" w:hAnsi="Calibri" w:cs="Calibri"/>
          <w:color w:val="00000A"/>
          <w:sz w:val="22"/>
          <w:szCs w:val="22"/>
        </w:rPr>
        <w:t>softwaru</w:t>
      </w:r>
      <w:r>
        <w:rPr>
          <w:rFonts w:ascii="Calibri" w:eastAsia="Calibri" w:hAnsi="Calibri" w:cs="Calibri"/>
          <w:color w:val="00000A"/>
          <w:sz w:val="22"/>
          <w:szCs w:val="22"/>
        </w:rPr>
        <w:t>,</w:t>
      </w:r>
      <w:r w:rsidR="003A1B9A">
        <w:rPr>
          <w:rFonts w:ascii="Calibri" w:eastAsia="Calibri" w:hAnsi="Calibri" w:cs="Calibri"/>
          <w:color w:val="00000A"/>
          <w:sz w:val="22"/>
          <w:szCs w:val="22"/>
        </w:rPr>
        <w:t xml:space="preserve"> včetně verze pro správu reklamního obsahu třetí stranou</w:t>
      </w:r>
    </w:p>
    <w:p w14:paraId="38CD0659" w14:textId="77777777" w:rsidR="00F56D58" w:rsidRDefault="009C6DF0" w:rsidP="00F56D58">
      <w:pPr>
        <w:numPr>
          <w:ilvl w:val="3"/>
          <w:numId w:val="25"/>
        </w:numPr>
        <w:spacing w:after="120"/>
        <w:ind w:left="1985" w:hanging="851"/>
        <w:jc w:val="both"/>
        <w:rPr>
          <w:rFonts w:ascii="Calibri" w:eastAsia="Calibri" w:hAnsi="Calibri" w:cs="Calibri"/>
          <w:color w:val="00000A"/>
          <w:sz w:val="22"/>
          <w:szCs w:val="22"/>
        </w:rPr>
      </w:pPr>
      <w:r>
        <w:rPr>
          <w:rFonts w:ascii="Calibri" w:eastAsia="Calibri" w:hAnsi="Calibri" w:cs="Calibri"/>
          <w:color w:val="00000A"/>
          <w:sz w:val="22"/>
          <w:szCs w:val="22"/>
        </w:rPr>
        <w:t>dokumentace</w:t>
      </w:r>
      <w:r w:rsidR="00F56D58">
        <w:rPr>
          <w:rFonts w:ascii="Calibri" w:eastAsia="Calibri" w:hAnsi="Calibri" w:cs="Calibri"/>
          <w:color w:val="00000A"/>
          <w:sz w:val="22"/>
          <w:szCs w:val="22"/>
        </w:rPr>
        <w:t xml:space="preserve"> (</w:t>
      </w:r>
      <w:r>
        <w:rPr>
          <w:rFonts w:ascii="Calibri" w:eastAsia="Calibri" w:hAnsi="Calibri" w:cs="Calibri"/>
          <w:color w:val="00000A"/>
          <w:sz w:val="22"/>
          <w:szCs w:val="22"/>
        </w:rPr>
        <w:t xml:space="preserve">v </w:t>
      </w:r>
      <w:r w:rsidR="00F56D58">
        <w:rPr>
          <w:rFonts w:ascii="Calibri" w:eastAsia="Calibri" w:hAnsi="Calibri" w:cs="Calibri"/>
          <w:color w:val="00000A"/>
          <w:sz w:val="22"/>
          <w:szCs w:val="22"/>
        </w:rPr>
        <w:t>elektronické podobě v českém jazyce) k</w:t>
      </w:r>
      <w:r>
        <w:rPr>
          <w:rFonts w:ascii="Calibri" w:eastAsia="Calibri" w:hAnsi="Calibri" w:cs="Calibri"/>
          <w:color w:val="00000A"/>
          <w:sz w:val="22"/>
          <w:szCs w:val="22"/>
        </w:rPr>
        <w:t> integraci LCD</w:t>
      </w:r>
      <w:r w:rsidR="00F56D58">
        <w:rPr>
          <w:rFonts w:ascii="Calibri" w:eastAsia="Calibri" w:hAnsi="Calibri" w:cs="Calibri"/>
          <w:color w:val="00000A"/>
          <w:sz w:val="22"/>
          <w:szCs w:val="22"/>
        </w:rPr>
        <w:t>,</w:t>
      </w:r>
    </w:p>
    <w:p w14:paraId="2C796943" w14:textId="77777777" w:rsidR="00F56D58" w:rsidRDefault="00F56D58" w:rsidP="00F56D58">
      <w:pPr>
        <w:numPr>
          <w:ilvl w:val="3"/>
          <w:numId w:val="25"/>
        </w:numPr>
        <w:spacing w:after="120"/>
        <w:ind w:left="1985" w:hanging="851"/>
        <w:jc w:val="both"/>
        <w:rPr>
          <w:rFonts w:ascii="Calibri" w:eastAsia="Calibri" w:hAnsi="Calibri" w:cs="Calibri"/>
          <w:color w:val="00000A"/>
          <w:sz w:val="22"/>
          <w:szCs w:val="22"/>
        </w:rPr>
      </w:pPr>
      <w:r>
        <w:rPr>
          <w:rFonts w:ascii="Calibri" w:eastAsia="Calibri" w:hAnsi="Calibri" w:cs="Calibri"/>
          <w:color w:val="00000A"/>
          <w:sz w:val="22"/>
          <w:szCs w:val="22"/>
        </w:rPr>
        <w:t xml:space="preserve">detailní popis API rozhraní (v elektronické podobě v českém jazyce); </w:t>
      </w:r>
    </w:p>
    <w:p w14:paraId="48C7FC84" w14:textId="77777777" w:rsidR="00F56D58" w:rsidRDefault="00F56D58" w:rsidP="00F56D58">
      <w:pPr>
        <w:spacing w:after="120"/>
        <w:ind w:left="1134"/>
        <w:jc w:val="both"/>
        <w:rPr>
          <w:rFonts w:ascii="Calibri" w:eastAsia="Calibri" w:hAnsi="Calibri" w:cs="Calibri"/>
          <w:color w:val="00000A"/>
          <w:sz w:val="22"/>
          <w:szCs w:val="22"/>
        </w:rPr>
      </w:pPr>
      <w:r>
        <w:rPr>
          <w:rFonts w:ascii="Calibri" w:eastAsia="Calibri" w:hAnsi="Calibri" w:cs="Calibri"/>
          <w:color w:val="00000A"/>
          <w:sz w:val="22"/>
          <w:szCs w:val="22"/>
        </w:rPr>
        <w:t>přičemž není-li uvedeno jinak bude tato dokumentace v elektronické podobě ve formátu Word (</w:t>
      </w:r>
      <w:r>
        <w:rPr>
          <w:rFonts w:ascii="Calibri" w:eastAsia="Calibri" w:hAnsi="Calibri" w:cs="Calibri"/>
          <w:b/>
          <w:color w:val="00000A"/>
          <w:sz w:val="22"/>
          <w:szCs w:val="22"/>
        </w:rPr>
        <w:t>.</w:t>
      </w:r>
      <w:proofErr w:type="spellStart"/>
      <w:r>
        <w:rPr>
          <w:rFonts w:ascii="Calibri" w:eastAsia="Calibri" w:hAnsi="Calibri" w:cs="Calibri"/>
          <w:b/>
          <w:color w:val="00000A"/>
          <w:sz w:val="22"/>
          <w:szCs w:val="22"/>
        </w:rPr>
        <w:t>docx</w:t>
      </w:r>
      <w:proofErr w:type="spellEnd"/>
      <w:r>
        <w:rPr>
          <w:rFonts w:ascii="Calibri" w:eastAsia="Calibri" w:hAnsi="Calibri" w:cs="Calibri"/>
          <w:b/>
          <w:color w:val="00000A"/>
          <w:sz w:val="22"/>
          <w:szCs w:val="22"/>
        </w:rPr>
        <w:t>)</w:t>
      </w:r>
      <w:r>
        <w:rPr>
          <w:rFonts w:ascii="Calibri" w:eastAsia="Calibri" w:hAnsi="Calibri" w:cs="Calibri"/>
          <w:color w:val="00000A"/>
          <w:sz w:val="22"/>
          <w:szCs w:val="22"/>
        </w:rPr>
        <w:t xml:space="preserve"> </w:t>
      </w:r>
      <w:proofErr w:type="gramStart"/>
      <w:r>
        <w:rPr>
          <w:rFonts w:ascii="Calibri" w:eastAsia="Calibri" w:hAnsi="Calibri" w:cs="Calibri"/>
          <w:color w:val="00000A"/>
          <w:sz w:val="22"/>
          <w:szCs w:val="22"/>
        </w:rPr>
        <w:t xml:space="preserve">nebo </w:t>
      </w:r>
      <w:r>
        <w:rPr>
          <w:rFonts w:ascii="Calibri" w:eastAsia="Calibri" w:hAnsi="Calibri" w:cs="Calibri"/>
          <w:b/>
          <w:color w:val="00000A"/>
          <w:sz w:val="22"/>
          <w:szCs w:val="22"/>
        </w:rPr>
        <w:t>.</w:t>
      </w:r>
      <w:proofErr w:type="spellStart"/>
      <w:r>
        <w:rPr>
          <w:rFonts w:ascii="Calibri" w:eastAsia="Calibri" w:hAnsi="Calibri" w:cs="Calibri"/>
          <w:b/>
          <w:color w:val="00000A"/>
          <w:sz w:val="22"/>
          <w:szCs w:val="22"/>
        </w:rPr>
        <w:t>pdf</w:t>
      </w:r>
      <w:proofErr w:type="spellEnd"/>
      <w:proofErr w:type="gramEnd"/>
      <w:r>
        <w:rPr>
          <w:rFonts w:ascii="Calibri" w:eastAsia="Calibri" w:hAnsi="Calibri" w:cs="Calibri"/>
          <w:color w:val="00000A"/>
          <w:sz w:val="22"/>
          <w:szCs w:val="22"/>
        </w:rPr>
        <w:t xml:space="preserve"> předána Objednateli na nosiči dat; </w:t>
      </w:r>
    </w:p>
    <w:p w14:paraId="3B2F313D" w14:textId="77777777" w:rsidR="00F56D58" w:rsidRDefault="00F56D58" w:rsidP="00F56D58">
      <w:pPr>
        <w:numPr>
          <w:ilvl w:val="2"/>
          <w:numId w:val="25"/>
        </w:numPr>
        <w:tabs>
          <w:tab w:val="left" w:pos="1418"/>
        </w:tabs>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Poskytnutí souvisejících </w:t>
      </w:r>
      <w:r>
        <w:rPr>
          <w:rFonts w:ascii="Calibri" w:eastAsia="Calibri" w:hAnsi="Calibri" w:cs="Calibri"/>
          <w:b/>
          <w:sz w:val="22"/>
          <w:szCs w:val="22"/>
        </w:rPr>
        <w:t>služeb Podpory a údržby</w:t>
      </w:r>
      <w:r>
        <w:rPr>
          <w:rFonts w:ascii="Calibri" w:eastAsia="Calibri" w:hAnsi="Calibri" w:cs="Calibri"/>
          <w:sz w:val="22"/>
          <w:szCs w:val="22"/>
        </w:rPr>
        <w:t xml:space="preserve"> (záruční a mimozáruční servis) po dobu 5 let od uvedení Díla do Běžného provozu za podmínek stanovených dále touto Smlouvou, </w:t>
      </w:r>
    </w:p>
    <w:p w14:paraId="1C80D079" w14:textId="77777777" w:rsidR="009E58CE" w:rsidRPr="00F9686F" w:rsidRDefault="00F56D58" w:rsidP="00F9686F">
      <w:pPr>
        <w:numPr>
          <w:ilvl w:val="2"/>
          <w:numId w:val="25"/>
        </w:numPr>
        <w:tabs>
          <w:tab w:val="left" w:pos="1418"/>
        </w:tabs>
        <w:spacing w:after="120"/>
        <w:ind w:left="1418" w:hanging="851"/>
        <w:jc w:val="both"/>
        <w:rPr>
          <w:rFonts w:ascii="Calibri" w:hAnsi="Calibri" w:cs="Calibri"/>
          <w:sz w:val="22"/>
          <w:szCs w:val="22"/>
        </w:rPr>
      </w:pPr>
      <w:r w:rsidRPr="00F9686F">
        <w:rPr>
          <w:rFonts w:ascii="Calibri" w:eastAsia="Calibri" w:hAnsi="Calibri" w:cs="Calibri"/>
          <w:sz w:val="22"/>
          <w:szCs w:val="22"/>
        </w:rPr>
        <w:t xml:space="preserve">Provedení školení Objednatelem určených zaměstnanců v prostorách Objednatele, pro účely správy, obsluhy a běžné údržby Díla nebo části Díla, aby byli schopni řádně Dílo užívat první den po uvedení do řádného provozu, a to v českém jazyce. </w:t>
      </w:r>
      <w:r w:rsidR="009E58CE" w:rsidRPr="00F9686F">
        <w:rPr>
          <w:rFonts w:ascii="Calibri" w:eastAsia="Calibri" w:hAnsi="Calibri" w:cs="Calibri"/>
          <w:sz w:val="22"/>
          <w:szCs w:val="22"/>
        </w:rPr>
        <w:t xml:space="preserve">Zhotovitel provede na své vlastní náklady zaškolení </w:t>
      </w:r>
      <w:r w:rsidR="00F9686F">
        <w:rPr>
          <w:rFonts w:ascii="Calibri" w:eastAsia="Calibri" w:hAnsi="Calibri" w:cs="Calibri"/>
          <w:sz w:val="22"/>
          <w:szCs w:val="22"/>
        </w:rPr>
        <w:t xml:space="preserve">max. 20 </w:t>
      </w:r>
      <w:r w:rsidR="009E58CE" w:rsidRPr="00F9686F">
        <w:rPr>
          <w:rFonts w:ascii="Calibri" w:eastAsia="Calibri" w:hAnsi="Calibri" w:cs="Calibri"/>
          <w:sz w:val="22"/>
          <w:szCs w:val="22"/>
        </w:rPr>
        <w:t>zaměstnanců objednatele. Cena tohoto školení nebude zahrnuta do ceny díla uvedené</w:t>
      </w:r>
      <w:r w:rsidR="006F71FE">
        <w:rPr>
          <w:rFonts w:ascii="Calibri" w:eastAsia="Calibri" w:hAnsi="Calibri" w:cs="Calibri"/>
          <w:sz w:val="22"/>
          <w:szCs w:val="22"/>
        </w:rPr>
        <w:t xml:space="preserve"> </w:t>
      </w:r>
      <w:r w:rsidR="009E58CE" w:rsidRPr="00F9686F">
        <w:rPr>
          <w:rFonts w:ascii="Calibri" w:eastAsia="Calibri" w:hAnsi="Calibri" w:cs="Calibri"/>
          <w:sz w:val="22"/>
          <w:szCs w:val="22"/>
        </w:rPr>
        <w:t xml:space="preserve">v bodě </w:t>
      </w:r>
      <w:proofErr w:type="gramStart"/>
      <w:r w:rsidR="009E58CE" w:rsidRPr="00F9686F">
        <w:rPr>
          <w:rFonts w:ascii="Calibri" w:eastAsia="Calibri" w:hAnsi="Calibri" w:cs="Calibri"/>
          <w:sz w:val="22"/>
          <w:szCs w:val="22"/>
        </w:rPr>
        <w:t>4.1. smlouvy</w:t>
      </w:r>
      <w:proofErr w:type="gramEnd"/>
      <w:r w:rsidR="009E58CE" w:rsidRPr="00F9686F">
        <w:rPr>
          <w:rFonts w:ascii="Calibri" w:eastAsia="Calibri" w:hAnsi="Calibri" w:cs="Calibri"/>
          <w:sz w:val="22"/>
          <w:szCs w:val="22"/>
        </w:rPr>
        <w:t xml:space="preserve">. Školení bude provedeno na vyžádání objednatele, nejpozději do 5 pracovních dnů od předání jeho písemné žádosti na adresu kontaktní osoby ve věcech technických, která je uvedena v hlavičce smlouvy. Školení pro provádění údržby a správy bude v rozsahu, které pracovníky opravňuje k provádění základní údržby a plánované údržby stanovené výrobcem po dobu záruky a po jejím ukončení. Školení provede zhotovitel v Dopravním podniku Ostrava a.s. </w:t>
      </w:r>
    </w:p>
    <w:p w14:paraId="14CA673C" w14:textId="77777777" w:rsidR="00F56D58" w:rsidRDefault="00F56D58" w:rsidP="00F9686F">
      <w:pPr>
        <w:tabs>
          <w:tab w:val="left" w:pos="1418"/>
        </w:tabs>
        <w:spacing w:after="120"/>
        <w:ind w:left="1418"/>
        <w:jc w:val="both"/>
        <w:rPr>
          <w:rFonts w:ascii="Calibri" w:eastAsia="Calibri" w:hAnsi="Calibri" w:cs="Calibri"/>
          <w:sz w:val="22"/>
          <w:szCs w:val="22"/>
        </w:rPr>
      </w:pPr>
    </w:p>
    <w:p w14:paraId="33E721E5" w14:textId="77777777"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 xml:space="preserve">Obsahem Díla prováděného podle této Smlouvy </w:t>
      </w:r>
      <w:r>
        <w:rPr>
          <w:rFonts w:ascii="Calibri" w:eastAsia="Calibri" w:hAnsi="Calibri" w:cs="Calibri"/>
          <w:b/>
          <w:sz w:val="22"/>
          <w:szCs w:val="22"/>
        </w:rPr>
        <w:t>není</w:t>
      </w:r>
      <w:r>
        <w:rPr>
          <w:rFonts w:ascii="Calibri" w:eastAsia="Calibri" w:hAnsi="Calibri" w:cs="Calibri"/>
          <w:sz w:val="22"/>
          <w:szCs w:val="22"/>
        </w:rPr>
        <w:t xml:space="preserve">: </w:t>
      </w:r>
    </w:p>
    <w:p w14:paraId="450C1167"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Zajištění LTE přenosu dat mezi </w:t>
      </w:r>
      <w:r w:rsidR="002250B3" w:rsidRPr="009C6DF0">
        <w:rPr>
          <w:rFonts w:ascii="Calibri" w:hAnsi="Calibri" w:cs="Calibri"/>
          <w:color w:val="auto"/>
          <w:sz w:val="22"/>
          <w:szCs w:val="22"/>
        </w:rPr>
        <w:t>softwar</w:t>
      </w:r>
      <w:r w:rsidR="009326D7">
        <w:rPr>
          <w:rFonts w:ascii="Calibri" w:hAnsi="Calibri" w:cs="Calibri"/>
          <w:color w:val="auto"/>
          <w:sz w:val="22"/>
          <w:szCs w:val="22"/>
        </w:rPr>
        <w:t>em</w:t>
      </w:r>
      <w:r w:rsidR="002250B3" w:rsidRPr="009C6DF0">
        <w:rPr>
          <w:rFonts w:ascii="Calibri" w:hAnsi="Calibri" w:cs="Calibri"/>
          <w:color w:val="auto"/>
          <w:sz w:val="22"/>
          <w:szCs w:val="22"/>
        </w:rPr>
        <w:t xml:space="preserve"> pro obsluhu a </w:t>
      </w:r>
      <w:r w:rsidR="002250B3">
        <w:rPr>
          <w:rFonts w:ascii="Calibri" w:eastAsia="Calibri" w:hAnsi="Calibri" w:cs="Calibri"/>
          <w:sz w:val="22"/>
          <w:szCs w:val="22"/>
        </w:rPr>
        <w:t>LCD monitory</w:t>
      </w:r>
      <w:r w:rsidR="008E4F6A">
        <w:rPr>
          <w:rFonts w:ascii="Calibri" w:eastAsia="Calibri" w:hAnsi="Calibri" w:cs="Calibri"/>
          <w:sz w:val="22"/>
          <w:szCs w:val="22"/>
        </w:rPr>
        <w:t>.</w:t>
      </w:r>
    </w:p>
    <w:p w14:paraId="7B0473A2" w14:textId="77777777"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Není-li výše uvedeno jinak, je součástí plnění předmětu této Smlouvy rovněž vytvoření a předání příslušné dokumentace ke všem částem plnění předmětu Smlouvy.</w:t>
      </w:r>
    </w:p>
    <w:p w14:paraId="74D4F82C" w14:textId="77777777"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Není-li uvedeno jinak, dokumentace bude vyhotovena vždy nejméně v jednom originále v tištěné a elektronické podobě v českém jazyce (s možností elektronického vyhledávání textu) a bude předána Objednateli nejpozději ke dni předání a převzetí Díla Objednateli dle této Smlouvy.</w:t>
      </w:r>
    </w:p>
    <w:p w14:paraId="2941A699" w14:textId="77777777"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Zhotovitel bere na vědomí dále uvedené obecné požadavky Objednatele na Dílo a zavazuje se, že:</w:t>
      </w:r>
    </w:p>
    <w:p w14:paraId="56A103BD"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Systém plně vyhovuje souvisejícím právním předpisům a technickým normám aplikovatelným na něj v České republice, a to bez ohledu na původce takového předpisu, tedy včetně aplikovatelného práva EU. Veškeré nezbytné certifikáty a oprávnění je Zhotovitel povinen předat Objednateli nejpozději v den před zahájením </w:t>
      </w:r>
      <w:r w:rsidR="006E067F">
        <w:rPr>
          <w:rFonts w:ascii="Calibri" w:eastAsia="Calibri" w:hAnsi="Calibri" w:cs="Calibri"/>
          <w:sz w:val="22"/>
          <w:szCs w:val="22"/>
        </w:rPr>
        <w:t>implementace</w:t>
      </w:r>
      <w:r>
        <w:rPr>
          <w:rFonts w:ascii="Calibri" w:eastAsia="Calibri" w:hAnsi="Calibri" w:cs="Calibri"/>
          <w:sz w:val="22"/>
          <w:szCs w:val="22"/>
        </w:rPr>
        <w:t xml:space="preserve"> za účelem provedení Zkušebního provozu; </w:t>
      </w:r>
    </w:p>
    <w:p w14:paraId="7A19406D"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Dílo bude plně způsobilé pro výkon účelu této Smlouvy tak, jak je stanoveno ve Smlouvě a jejích přílohách a bude respektovat veškeré podmínky definované touto Smlouvou, jakož i zadávací dokumentací k Veřejné zakázce;</w:t>
      </w:r>
    </w:p>
    <w:p w14:paraId="35C97C7A"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Dílo bude od počátku dostatečně dimenzován</w:t>
      </w:r>
      <w:r w:rsidR="00530C0B">
        <w:rPr>
          <w:rFonts w:ascii="Calibri" w:eastAsia="Calibri" w:hAnsi="Calibri" w:cs="Calibri"/>
          <w:sz w:val="22"/>
          <w:szCs w:val="22"/>
        </w:rPr>
        <w:t>o</w:t>
      </w:r>
      <w:r>
        <w:rPr>
          <w:rFonts w:ascii="Calibri" w:eastAsia="Calibri" w:hAnsi="Calibri" w:cs="Calibri"/>
          <w:sz w:val="22"/>
          <w:szCs w:val="22"/>
        </w:rPr>
        <w:t xml:space="preserve"> pro </w:t>
      </w:r>
      <w:r w:rsidR="009C6DF0">
        <w:rPr>
          <w:rFonts w:ascii="Calibri" w:eastAsia="Calibri" w:hAnsi="Calibri" w:cs="Calibri"/>
          <w:sz w:val="22"/>
          <w:szCs w:val="22"/>
        </w:rPr>
        <w:t xml:space="preserve">minimálně </w:t>
      </w:r>
      <w:r w:rsidR="00983F8F">
        <w:rPr>
          <w:rFonts w:ascii="Calibri" w:eastAsia="Calibri" w:hAnsi="Calibri" w:cs="Calibri"/>
          <w:sz w:val="22"/>
          <w:szCs w:val="22"/>
        </w:rPr>
        <w:t>2</w:t>
      </w:r>
      <w:r w:rsidR="00FC7C17">
        <w:rPr>
          <w:rFonts w:ascii="Calibri" w:eastAsia="Calibri" w:hAnsi="Calibri" w:cs="Calibri"/>
          <w:sz w:val="22"/>
          <w:szCs w:val="22"/>
        </w:rPr>
        <w:t xml:space="preserve"> </w:t>
      </w:r>
      <w:r>
        <w:rPr>
          <w:rFonts w:ascii="Calibri" w:eastAsia="Calibri" w:hAnsi="Calibri" w:cs="Calibri"/>
          <w:sz w:val="22"/>
          <w:szCs w:val="22"/>
        </w:rPr>
        <w:t>000 (</w:t>
      </w:r>
      <w:r w:rsidR="00983F8F">
        <w:rPr>
          <w:rFonts w:ascii="Calibri" w:eastAsia="Calibri" w:hAnsi="Calibri" w:cs="Calibri"/>
          <w:sz w:val="22"/>
          <w:szCs w:val="22"/>
        </w:rPr>
        <w:t>dva-</w:t>
      </w:r>
      <w:r>
        <w:rPr>
          <w:rFonts w:ascii="Calibri" w:eastAsia="Calibri" w:hAnsi="Calibri" w:cs="Calibri"/>
          <w:sz w:val="22"/>
          <w:szCs w:val="22"/>
        </w:rPr>
        <w:t>tisíc</w:t>
      </w:r>
      <w:r w:rsidR="00983F8F">
        <w:rPr>
          <w:rFonts w:ascii="Calibri" w:eastAsia="Calibri" w:hAnsi="Calibri" w:cs="Calibri"/>
          <w:sz w:val="22"/>
          <w:szCs w:val="22"/>
        </w:rPr>
        <w:t>e</w:t>
      </w:r>
      <w:r>
        <w:rPr>
          <w:rFonts w:ascii="Calibri" w:eastAsia="Calibri" w:hAnsi="Calibri" w:cs="Calibri"/>
          <w:sz w:val="22"/>
          <w:szCs w:val="22"/>
        </w:rPr>
        <w:t xml:space="preserve">) současně provozovaných </w:t>
      </w:r>
      <w:r w:rsidR="009C6DF0">
        <w:rPr>
          <w:rFonts w:ascii="Calibri" w:eastAsia="Calibri" w:hAnsi="Calibri" w:cs="Calibri"/>
          <w:sz w:val="22"/>
          <w:szCs w:val="22"/>
        </w:rPr>
        <w:t>LCD.</w:t>
      </w:r>
    </w:p>
    <w:p w14:paraId="0DB916EF"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Součástí Dodávky Díla je pořízení a udržování aktuální dokumentace všech složek Díla, poskytnutí licencí umožňujících neomezené užívání Díla v souladu s účelem této Smlouvy</w:t>
      </w:r>
      <w:r w:rsidR="00780103">
        <w:rPr>
          <w:rFonts w:ascii="Calibri" w:eastAsia="Calibri" w:hAnsi="Calibri" w:cs="Calibri"/>
          <w:sz w:val="22"/>
          <w:szCs w:val="22"/>
        </w:rPr>
        <w:t>.</w:t>
      </w:r>
      <w:r>
        <w:rPr>
          <w:rFonts w:ascii="Calibri" w:eastAsia="Calibri" w:hAnsi="Calibri" w:cs="Calibri"/>
          <w:sz w:val="22"/>
          <w:szCs w:val="22"/>
        </w:rPr>
        <w:t xml:space="preserve"> </w:t>
      </w:r>
    </w:p>
    <w:p w14:paraId="10B194A9"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Dodávka Díla bude provedena jako komplexní, tedy obsahující všechny součásti nutné pro jeho funkčnost, a to i tehdy, jestliže taková součást není výslovně Objednatelem požadována, ale Zhotoviteli musí nebo by měla být s ohledem na jeho odbornost známa potřeba takové součásti; </w:t>
      </w:r>
      <w:r>
        <w:rPr>
          <w:rFonts w:ascii="Calibri" w:eastAsia="Calibri" w:hAnsi="Calibri" w:cs="Calibri"/>
          <w:sz w:val="22"/>
          <w:szCs w:val="22"/>
        </w:rPr>
        <w:lastRenderedPageBreak/>
        <w:t xml:space="preserve">tím není dotčena možnost Objednatele v průběhu plnění Smlouvy snížit požadovaný počet </w:t>
      </w:r>
      <w:r w:rsidR="006E067F">
        <w:rPr>
          <w:rFonts w:ascii="Calibri" w:eastAsia="Calibri" w:hAnsi="Calibri" w:cs="Calibri"/>
          <w:sz w:val="22"/>
          <w:szCs w:val="22"/>
        </w:rPr>
        <w:t>integrovaných LCD</w:t>
      </w:r>
      <w:r>
        <w:rPr>
          <w:rFonts w:ascii="Calibri" w:eastAsia="Calibri" w:hAnsi="Calibri" w:cs="Calibri"/>
          <w:sz w:val="22"/>
          <w:szCs w:val="22"/>
        </w:rPr>
        <w:t xml:space="preserve"> (např. z důvodu vyřazení poškozeného Vozidla z vozového parku Objednatele); </w:t>
      </w:r>
    </w:p>
    <w:p w14:paraId="07A0D5F7"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Dodávka Díla není plněním nemožným, kdy může být dokončena</w:t>
      </w:r>
      <w:r w:rsidR="00236205">
        <w:rPr>
          <w:rFonts w:ascii="Calibri" w:eastAsia="Calibri" w:hAnsi="Calibri" w:cs="Calibri"/>
          <w:sz w:val="22"/>
          <w:szCs w:val="22"/>
        </w:rPr>
        <w:t>,</w:t>
      </w:r>
      <w:r>
        <w:rPr>
          <w:rFonts w:ascii="Calibri" w:eastAsia="Calibri" w:hAnsi="Calibri" w:cs="Calibri"/>
          <w:sz w:val="22"/>
          <w:szCs w:val="22"/>
        </w:rPr>
        <w:t xml:space="preserve"> a s ní související plnění, které jsou předmětem plnění této Smlouvy, poskytovány způsobem a v termínech stanovených v této Smlouvě;</w:t>
      </w:r>
    </w:p>
    <w:p w14:paraId="403D0B8B" w14:textId="77777777"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Úprava práv duševního vlastnictví bude umožňovat provozování Díla ve stavu, v jakém se nachází při ukončení účinnosti této Smlouvy. Licence k SW, které budou v rámci Díla využity, musí být účinné na dobu trvání majetkových autorských práv k Dílu; to vše v souladu s účelem dle této Smlouvy;</w:t>
      </w:r>
    </w:p>
    <w:p w14:paraId="00F0B0C9" w14:textId="77777777" w:rsidR="00F56D58" w:rsidRDefault="00F56D58" w:rsidP="00F56D58">
      <w:pPr>
        <w:numPr>
          <w:ilvl w:val="1"/>
          <w:numId w:val="25"/>
        </w:numPr>
        <w:spacing w:after="120"/>
        <w:ind w:hanging="720"/>
        <w:jc w:val="both"/>
        <w:rPr>
          <w:sz w:val="22"/>
          <w:szCs w:val="22"/>
        </w:rPr>
      </w:pPr>
      <w:r>
        <w:rPr>
          <w:rFonts w:ascii="Calibri" w:eastAsia="Calibri" w:hAnsi="Calibri" w:cs="Calibri"/>
          <w:sz w:val="22"/>
          <w:szCs w:val="22"/>
        </w:rPr>
        <w:t>Pokud není uvedeno jinak nebo pokud to nevyplývá z povahy věci, musí být všechny výše uvedené požadavky splněny po celou dobu provozování Díla.</w:t>
      </w:r>
    </w:p>
    <w:p w14:paraId="2CBAC7F7" w14:textId="77777777" w:rsidR="00F56D58" w:rsidRDefault="00F56D58" w:rsidP="00F56D58">
      <w:pPr>
        <w:numPr>
          <w:ilvl w:val="1"/>
          <w:numId w:val="25"/>
        </w:numPr>
        <w:spacing w:after="120"/>
        <w:ind w:hanging="720"/>
        <w:jc w:val="both"/>
        <w:rPr>
          <w:sz w:val="22"/>
          <w:szCs w:val="22"/>
        </w:rPr>
      </w:pPr>
      <w:r>
        <w:rPr>
          <w:rFonts w:ascii="Calibri" w:eastAsia="Calibri" w:hAnsi="Calibri" w:cs="Calibri"/>
          <w:sz w:val="22"/>
          <w:szCs w:val="22"/>
        </w:rPr>
        <w:t>Součástí plnění dle této Smlouvy je i poskytnutí práva k užití autorských děl, která jsou součástí plnění, a to v rozsahu stanoveném touto Smlouvou a jejími přílohami.</w:t>
      </w:r>
    </w:p>
    <w:p w14:paraId="14962A5F" w14:textId="77777777" w:rsidR="00116DAF" w:rsidRPr="004F4526" w:rsidRDefault="00F56D58" w:rsidP="00F56D58">
      <w:pPr>
        <w:numPr>
          <w:ilvl w:val="1"/>
          <w:numId w:val="25"/>
        </w:numPr>
        <w:spacing w:after="120"/>
        <w:ind w:hanging="720"/>
        <w:jc w:val="both"/>
        <w:rPr>
          <w:sz w:val="22"/>
          <w:szCs w:val="22"/>
        </w:rPr>
      </w:pPr>
      <w:r>
        <w:rPr>
          <w:rFonts w:ascii="Calibri" w:eastAsia="Calibri" w:hAnsi="Calibri" w:cs="Calibri"/>
          <w:sz w:val="22"/>
          <w:szCs w:val="22"/>
        </w:rPr>
        <w:t>Zhotovitel za řádně a včas provedené Dílo uhradí sjednanou cenu dle této Smlouvy.</w:t>
      </w:r>
    </w:p>
    <w:p w14:paraId="5FE4431B" w14:textId="77777777" w:rsidR="008B7095" w:rsidRPr="004F4526" w:rsidRDefault="00116DAF" w:rsidP="00F56D58">
      <w:pPr>
        <w:numPr>
          <w:ilvl w:val="1"/>
          <w:numId w:val="25"/>
        </w:numPr>
        <w:spacing w:after="120"/>
        <w:ind w:hanging="720"/>
        <w:jc w:val="both"/>
        <w:rPr>
          <w:sz w:val="22"/>
          <w:szCs w:val="22"/>
        </w:rPr>
      </w:pPr>
      <w:r>
        <w:rPr>
          <w:rFonts w:ascii="Calibri" w:eastAsia="Calibri" w:hAnsi="Calibri" w:cs="Calibri"/>
          <w:sz w:val="22"/>
          <w:szCs w:val="22"/>
        </w:rPr>
        <w:t xml:space="preserve">Zhotovitel bere tímto na vědomí, že Objednatel nemá zájem na částečném plnění Díla, neboť částečně provedené práce na Díle jsou pro Objednatele bez úplného dohotovení Díla neupotřebitelné. </w:t>
      </w:r>
    </w:p>
    <w:p w14:paraId="52EF5B08" w14:textId="77777777" w:rsidR="00F56D58" w:rsidRDefault="008B7095" w:rsidP="00F56D58">
      <w:pPr>
        <w:numPr>
          <w:ilvl w:val="1"/>
          <w:numId w:val="25"/>
        </w:numPr>
        <w:spacing w:after="120"/>
        <w:ind w:hanging="720"/>
        <w:jc w:val="both"/>
        <w:rPr>
          <w:sz w:val="22"/>
          <w:szCs w:val="22"/>
        </w:rPr>
      </w:pPr>
      <w:r>
        <w:rPr>
          <w:rFonts w:ascii="Calibri" w:eastAsia="Calibri" w:hAnsi="Calibri" w:cs="Calibri"/>
          <w:sz w:val="22"/>
          <w:szCs w:val="22"/>
        </w:rPr>
        <w:t>Součástí plnění dle této Smlouvy je také obstarání veškerých povolení, posudků, vyjádření, úředních souhlasů a licen</w:t>
      </w:r>
      <w:r w:rsidR="00350A77">
        <w:rPr>
          <w:rFonts w:ascii="Calibri" w:eastAsia="Calibri" w:hAnsi="Calibri" w:cs="Calibri"/>
          <w:sz w:val="22"/>
          <w:szCs w:val="22"/>
        </w:rPr>
        <w:t>c</w:t>
      </w:r>
      <w:r>
        <w:rPr>
          <w:rFonts w:ascii="Calibri" w:eastAsia="Calibri" w:hAnsi="Calibri" w:cs="Calibri"/>
          <w:sz w:val="22"/>
          <w:szCs w:val="22"/>
        </w:rPr>
        <w:t xml:space="preserve">í nutných k provedení činností dle této Smlouvy nebo užívání Díla, není-li dohodnuto jinak. </w:t>
      </w:r>
      <w:r w:rsidR="00F56D58">
        <w:rPr>
          <w:rFonts w:ascii="Calibri" w:eastAsia="Calibri" w:hAnsi="Calibri" w:cs="Calibri"/>
          <w:sz w:val="22"/>
          <w:szCs w:val="22"/>
        </w:rPr>
        <w:t xml:space="preserve"> </w:t>
      </w:r>
    </w:p>
    <w:p w14:paraId="43841993" w14:textId="77777777" w:rsidR="00F56D58" w:rsidRDefault="00F56D58" w:rsidP="00F56D58">
      <w:pPr>
        <w:spacing w:after="120"/>
        <w:jc w:val="both"/>
        <w:rPr>
          <w:rFonts w:ascii="Calibri" w:eastAsia="Calibri" w:hAnsi="Calibri" w:cs="Calibri"/>
          <w:b/>
          <w:sz w:val="22"/>
          <w:szCs w:val="22"/>
        </w:rPr>
      </w:pPr>
    </w:p>
    <w:p w14:paraId="3DD5E3CF"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II. </w:t>
      </w:r>
    </w:p>
    <w:p w14:paraId="51915A02"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Podmínky převzetí Díla a akceptační řízení </w:t>
      </w:r>
    </w:p>
    <w:p w14:paraId="5036E873" w14:textId="77777777" w:rsidR="00F56D58" w:rsidRDefault="00F56D58" w:rsidP="00F56D58">
      <w:pPr>
        <w:jc w:val="center"/>
        <w:rPr>
          <w:rFonts w:ascii="Calibri" w:eastAsia="Calibri" w:hAnsi="Calibri" w:cs="Calibri"/>
          <w:b/>
          <w:smallCaps/>
          <w:sz w:val="22"/>
          <w:szCs w:val="22"/>
        </w:rPr>
      </w:pPr>
    </w:p>
    <w:p w14:paraId="658068EE" w14:textId="77777777"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Povinnost Zhotovitele k poskytnutí jakéhokoliv plnění či jeho části je splněna až okamžikem akceptace takového plnění Objednatelem. O předání Zhotovitelem a převzetí Objednatelem bude pořízen akceptační protokol na základě provedeného Akceptačního řízení. </w:t>
      </w:r>
    </w:p>
    <w:p w14:paraId="0A46548C" w14:textId="77777777" w:rsidR="00F56D58" w:rsidRDefault="00F56D58" w:rsidP="00F56D58">
      <w:pPr>
        <w:numPr>
          <w:ilvl w:val="1"/>
          <w:numId w:val="24"/>
        </w:numPr>
        <w:spacing w:after="120"/>
        <w:ind w:left="709" w:hanging="744"/>
        <w:jc w:val="both"/>
        <w:rPr>
          <w:rFonts w:ascii="Calibri" w:eastAsia="Calibri" w:hAnsi="Calibri" w:cs="Calibri"/>
          <w:sz w:val="22"/>
          <w:szCs w:val="22"/>
        </w:rPr>
      </w:pPr>
      <w:r>
        <w:rPr>
          <w:rFonts w:ascii="Calibri" w:eastAsia="Calibri" w:hAnsi="Calibri" w:cs="Calibri"/>
          <w:sz w:val="22"/>
          <w:szCs w:val="22"/>
        </w:rPr>
        <w:t xml:space="preserve">Akceptační řízení bude zahájeno na základě výzvy Zhotovitele Objednateli k převzetí konkrétního plnění. Výzva musí být učiněna vůči Oprávněné osobě Objednatele alespoň 5 (pět) pracovních dnů před termínem, kdy má k předání dojít. </w:t>
      </w:r>
    </w:p>
    <w:p w14:paraId="4726296B" w14:textId="77777777" w:rsidR="00F56D58" w:rsidRDefault="00F56D58" w:rsidP="00F56D58">
      <w:pPr>
        <w:numPr>
          <w:ilvl w:val="1"/>
          <w:numId w:val="24"/>
        </w:numPr>
        <w:spacing w:after="120"/>
        <w:ind w:left="709" w:hanging="744"/>
        <w:jc w:val="both"/>
        <w:rPr>
          <w:rFonts w:ascii="Calibri" w:eastAsia="Calibri" w:hAnsi="Calibri" w:cs="Calibri"/>
          <w:sz w:val="22"/>
          <w:szCs w:val="22"/>
        </w:rPr>
      </w:pPr>
      <w:r>
        <w:rPr>
          <w:rFonts w:ascii="Calibri" w:eastAsia="Calibri" w:hAnsi="Calibri" w:cs="Calibri"/>
          <w:sz w:val="22"/>
          <w:szCs w:val="22"/>
        </w:rPr>
        <w:t>Akceptační řízení bude následovat po provedeném Zkušebním provozu</w:t>
      </w:r>
      <w:r w:rsidR="004F4526">
        <w:rPr>
          <w:rFonts w:ascii="Calibri" w:eastAsia="Calibri" w:hAnsi="Calibri" w:cs="Calibri"/>
          <w:sz w:val="22"/>
          <w:szCs w:val="22"/>
        </w:rPr>
        <w:t xml:space="preserve"> v délce 14 kalendářních dnů</w:t>
      </w:r>
      <w:r>
        <w:rPr>
          <w:rFonts w:ascii="Calibri" w:eastAsia="Calibri" w:hAnsi="Calibri" w:cs="Calibri"/>
          <w:sz w:val="22"/>
          <w:szCs w:val="22"/>
        </w:rPr>
        <w:t xml:space="preserve">. </w:t>
      </w:r>
    </w:p>
    <w:p w14:paraId="1E0FCE4E" w14:textId="77777777"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Objednatel je oprávněn odmítnout navržený termín předání a převzetí, musí však současně navrhnout náhradní termín, ne pozdější než 5 (pět) pracovních dnů od původně navrženého termínu.</w:t>
      </w:r>
    </w:p>
    <w:p w14:paraId="5F6A5768" w14:textId="77777777"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 xml:space="preserve">V termínu určeném výše uvedeným způsobem jsou Oprávněné osoby Zhotovitele a Objednatele povinny zahájit Akceptační řízení. </w:t>
      </w:r>
    </w:p>
    <w:p w14:paraId="0DA81F27" w14:textId="77777777"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K předání dochází fyzickým převzetím příslušné části Dodávky, provedením její kontroly Objednatelem a podpisem akceptačního protokolu.</w:t>
      </w:r>
    </w:p>
    <w:p w14:paraId="05BFE401" w14:textId="77777777"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O provedených testech či Zkušebním provozu se pořídí akceptační protokol, ve kterém musí být uvedeno:</w:t>
      </w:r>
    </w:p>
    <w:p w14:paraId="2D9A9CC2" w14:textId="77777777" w:rsidR="00F56D58" w:rsidRDefault="00F56D58" w:rsidP="00F56D58">
      <w:pPr>
        <w:numPr>
          <w:ilvl w:val="0"/>
          <w:numId w:val="14"/>
        </w:numPr>
        <w:ind w:hanging="360"/>
        <w:jc w:val="both"/>
        <w:rPr>
          <w:rFonts w:ascii="Calibri" w:eastAsia="Calibri" w:hAnsi="Calibri" w:cs="Calibri"/>
          <w:sz w:val="22"/>
          <w:szCs w:val="22"/>
        </w:rPr>
      </w:pPr>
      <w:r>
        <w:rPr>
          <w:rFonts w:ascii="Calibri" w:eastAsia="Calibri" w:hAnsi="Calibri" w:cs="Calibri"/>
          <w:sz w:val="22"/>
          <w:szCs w:val="22"/>
        </w:rPr>
        <w:t>Akceptováno bez výhrad,</w:t>
      </w:r>
    </w:p>
    <w:p w14:paraId="1F7C8044" w14:textId="77777777" w:rsidR="00F56D58" w:rsidRDefault="00F56D58" w:rsidP="00F56D58">
      <w:pPr>
        <w:numPr>
          <w:ilvl w:val="0"/>
          <w:numId w:val="14"/>
        </w:numPr>
        <w:ind w:hanging="360"/>
        <w:jc w:val="both"/>
        <w:rPr>
          <w:rFonts w:ascii="Calibri" w:eastAsia="Calibri" w:hAnsi="Calibri" w:cs="Calibri"/>
          <w:sz w:val="22"/>
          <w:szCs w:val="22"/>
        </w:rPr>
      </w:pPr>
      <w:r>
        <w:rPr>
          <w:rFonts w:ascii="Calibri" w:eastAsia="Calibri" w:hAnsi="Calibri" w:cs="Calibri"/>
          <w:sz w:val="22"/>
          <w:szCs w:val="22"/>
        </w:rPr>
        <w:t xml:space="preserve">Akceptováno s výhradami, </w:t>
      </w:r>
    </w:p>
    <w:p w14:paraId="0651769D" w14:textId="77777777" w:rsidR="00F56D58" w:rsidRDefault="00F56D58" w:rsidP="00F56D58">
      <w:pPr>
        <w:numPr>
          <w:ilvl w:val="0"/>
          <w:numId w:val="14"/>
        </w:numPr>
        <w:ind w:hanging="360"/>
        <w:jc w:val="both"/>
        <w:rPr>
          <w:rFonts w:ascii="Calibri" w:eastAsia="Calibri" w:hAnsi="Calibri" w:cs="Calibri"/>
          <w:sz w:val="22"/>
          <w:szCs w:val="22"/>
        </w:rPr>
      </w:pPr>
      <w:r>
        <w:rPr>
          <w:rFonts w:ascii="Calibri" w:eastAsia="Calibri" w:hAnsi="Calibri" w:cs="Calibri"/>
          <w:sz w:val="22"/>
          <w:szCs w:val="22"/>
        </w:rPr>
        <w:t>Neakceptováno.</w:t>
      </w:r>
    </w:p>
    <w:p w14:paraId="7E402A91" w14:textId="77777777" w:rsidR="00F56D58" w:rsidRDefault="00F56D58" w:rsidP="00F56D58">
      <w:pPr>
        <w:ind w:left="1069"/>
        <w:jc w:val="both"/>
        <w:rPr>
          <w:rFonts w:ascii="Calibri" w:eastAsia="Calibri" w:hAnsi="Calibri" w:cs="Calibri"/>
          <w:sz w:val="22"/>
          <w:szCs w:val="22"/>
        </w:rPr>
      </w:pPr>
    </w:p>
    <w:p w14:paraId="7EADEC17" w14:textId="77777777" w:rsidR="00F56D58" w:rsidRDefault="00F56D58" w:rsidP="00F56D58">
      <w:pPr>
        <w:numPr>
          <w:ilvl w:val="2"/>
          <w:numId w:val="24"/>
        </w:numPr>
        <w:spacing w:after="120"/>
        <w:ind w:left="1276" w:hanging="567"/>
        <w:jc w:val="both"/>
        <w:rPr>
          <w:rFonts w:ascii="Calibri" w:eastAsia="Calibri" w:hAnsi="Calibri" w:cs="Calibri"/>
          <w:sz w:val="22"/>
          <w:szCs w:val="22"/>
        </w:rPr>
      </w:pPr>
      <w:r>
        <w:rPr>
          <w:rFonts w:ascii="Calibri" w:eastAsia="Calibri" w:hAnsi="Calibri" w:cs="Calibri"/>
          <w:sz w:val="22"/>
          <w:szCs w:val="22"/>
        </w:rPr>
        <w:lastRenderedPageBreak/>
        <w:t>V případě výsledku „akceptováno s výhradami“ či „neakceptováno“ musí zápis obsahovat vyjádření Zhotovitele ke zjištěným vadám a termín jejich odstranění.</w:t>
      </w:r>
    </w:p>
    <w:p w14:paraId="71473274" w14:textId="77777777" w:rsidR="00F56D58" w:rsidRDefault="00F56D58" w:rsidP="00F56D58">
      <w:pPr>
        <w:numPr>
          <w:ilvl w:val="1"/>
          <w:numId w:val="24"/>
        </w:numPr>
        <w:spacing w:after="120"/>
        <w:ind w:hanging="720"/>
        <w:jc w:val="both"/>
        <w:rPr>
          <w:rFonts w:ascii="Calibri" w:eastAsia="Calibri" w:hAnsi="Calibri" w:cs="Calibri"/>
          <w:sz w:val="22"/>
          <w:szCs w:val="22"/>
        </w:rPr>
      </w:pPr>
      <w:r>
        <w:rPr>
          <w:rFonts w:ascii="Calibri" w:eastAsia="Calibri" w:hAnsi="Calibri" w:cs="Calibri"/>
          <w:sz w:val="22"/>
          <w:szCs w:val="22"/>
        </w:rPr>
        <w:t>Zjištěné vady se dělí podle své závažnosti do těchto kategorií, přičemž v případě pochybností má právo o kategorii vady rozhodnout s konečnou platností Objednatel:</w:t>
      </w:r>
    </w:p>
    <w:p w14:paraId="53676EF8" w14:textId="77777777" w:rsidR="00F56D58" w:rsidRDefault="00F56D58" w:rsidP="00F56D58">
      <w:pPr>
        <w:spacing w:after="120"/>
        <w:ind w:left="804"/>
        <w:jc w:val="both"/>
        <w:rPr>
          <w:rFonts w:ascii="Calibri" w:eastAsia="Calibri" w:hAnsi="Calibri" w:cs="Calibri"/>
          <w:sz w:val="22"/>
          <w:szCs w:val="22"/>
        </w:rPr>
      </w:pPr>
      <w:r>
        <w:rPr>
          <w:rFonts w:ascii="Calibri" w:eastAsia="Calibri" w:hAnsi="Calibri" w:cs="Calibri"/>
          <w:b/>
          <w:i/>
          <w:sz w:val="22"/>
          <w:szCs w:val="22"/>
        </w:rPr>
        <w:t>Vada kategorie A</w:t>
      </w:r>
      <w:r>
        <w:rPr>
          <w:rFonts w:ascii="Calibri" w:eastAsia="Calibri" w:hAnsi="Calibri" w:cs="Calibri"/>
          <w:sz w:val="22"/>
          <w:szCs w:val="22"/>
        </w:rPr>
        <w:t xml:space="preserve"> – vážné vady s nejvyšší prioritou, které mají kritický dopad do funkčnosti plnění nebo jeho části a dále vady, které znemožňují užívání Díla nebo jeho části Objednatelem nebo způsobují vážné provozní problémy;</w:t>
      </w:r>
    </w:p>
    <w:p w14:paraId="42191069" w14:textId="77777777" w:rsidR="00F56D58" w:rsidRDefault="00F56D58" w:rsidP="00F56D58">
      <w:pPr>
        <w:spacing w:after="120"/>
        <w:ind w:left="804"/>
        <w:jc w:val="both"/>
        <w:rPr>
          <w:rFonts w:ascii="Calibri" w:eastAsia="Calibri" w:hAnsi="Calibri" w:cs="Calibri"/>
          <w:sz w:val="22"/>
          <w:szCs w:val="22"/>
        </w:rPr>
      </w:pPr>
      <w:r>
        <w:rPr>
          <w:rFonts w:ascii="Calibri" w:eastAsia="Calibri" w:hAnsi="Calibri" w:cs="Calibri"/>
          <w:b/>
          <w:i/>
          <w:sz w:val="22"/>
          <w:szCs w:val="22"/>
        </w:rPr>
        <w:t>Vada kategorie B</w:t>
      </w:r>
      <w:r>
        <w:rPr>
          <w:rFonts w:ascii="Calibri" w:eastAsia="Calibri" w:hAnsi="Calibri" w:cs="Calibri"/>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Díla nebo jeho části Objednatelem, ale umožňují provoz;</w:t>
      </w:r>
    </w:p>
    <w:p w14:paraId="569770B2" w14:textId="77777777" w:rsidR="00F56D58" w:rsidRDefault="00F56D58" w:rsidP="00F56D58">
      <w:pPr>
        <w:spacing w:after="120"/>
        <w:ind w:left="828"/>
        <w:jc w:val="both"/>
        <w:rPr>
          <w:rFonts w:ascii="Calibri" w:eastAsia="Calibri" w:hAnsi="Calibri" w:cs="Calibri"/>
          <w:sz w:val="22"/>
          <w:szCs w:val="22"/>
        </w:rPr>
      </w:pPr>
      <w:r>
        <w:rPr>
          <w:rFonts w:ascii="Calibri" w:eastAsia="Calibri" w:hAnsi="Calibri" w:cs="Calibri"/>
          <w:b/>
          <w:i/>
          <w:sz w:val="22"/>
          <w:szCs w:val="22"/>
        </w:rPr>
        <w:t>Vada kategorie C</w:t>
      </w:r>
      <w:r>
        <w:rPr>
          <w:rFonts w:ascii="Calibri" w:eastAsia="Calibri" w:hAnsi="Calibri" w:cs="Calibri"/>
          <w:sz w:val="22"/>
          <w:szCs w:val="22"/>
        </w:rPr>
        <w:t xml:space="preserve"> – znamená odstranitelné vady s minimálním dopadem na funkcionality či funkčnost Díla nebo jeho části.</w:t>
      </w:r>
    </w:p>
    <w:p w14:paraId="0ACB53BB" w14:textId="77777777" w:rsidR="00F56D58" w:rsidRDefault="00F56D58" w:rsidP="00F56D58">
      <w:pPr>
        <w:numPr>
          <w:ilvl w:val="1"/>
          <w:numId w:val="24"/>
        </w:numPr>
        <w:spacing w:after="120"/>
        <w:ind w:hanging="720"/>
        <w:jc w:val="both"/>
        <w:rPr>
          <w:rFonts w:ascii="Calibri" w:eastAsia="Calibri" w:hAnsi="Calibri" w:cs="Calibri"/>
          <w:sz w:val="22"/>
          <w:szCs w:val="22"/>
        </w:rPr>
      </w:pPr>
      <w:r>
        <w:rPr>
          <w:rFonts w:ascii="Calibri" w:eastAsia="Calibri" w:hAnsi="Calibri" w:cs="Calibri"/>
          <w:sz w:val="22"/>
          <w:szCs w:val="22"/>
        </w:rPr>
        <w:t>V závislosti na kategorii zjištěných vad může být výsledkem Akceptačního řízení:</w:t>
      </w:r>
    </w:p>
    <w:p w14:paraId="3557D219" w14:textId="77777777" w:rsidR="00F56D58" w:rsidRDefault="00F56D58" w:rsidP="00F56D58">
      <w:pPr>
        <w:numPr>
          <w:ilvl w:val="2"/>
          <w:numId w:val="24"/>
        </w:numPr>
        <w:spacing w:after="120"/>
        <w:ind w:left="1560" w:hanging="851"/>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Akceptováno bez výhrad</w:t>
      </w:r>
      <w:r>
        <w:rPr>
          <w:rFonts w:ascii="Calibri" w:eastAsia="Calibri" w:hAnsi="Calibri" w:cs="Calibri"/>
          <w:sz w:val="22"/>
          <w:szCs w:val="22"/>
        </w:rPr>
        <w:t>" – v případě, že Objednatel v průběhu akceptačního řízení nenalezne v předaném plnění žádné vady ani nedodělky (dle výše uvedené kategorizace vad), uvede Objednatel do akceptačního protokolu, že předané plnění bylo akceptováno bez výhrad a akceptační protokol potvrdí svým podpisem. Tím se považuje plnění za řádně předané;</w:t>
      </w:r>
    </w:p>
    <w:p w14:paraId="0523E686" w14:textId="77777777" w:rsidR="00F56D58" w:rsidRDefault="00F56D58" w:rsidP="00F56D58">
      <w:pPr>
        <w:numPr>
          <w:ilvl w:val="2"/>
          <w:numId w:val="24"/>
        </w:numPr>
        <w:spacing w:after="120"/>
        <w:ind w:left="1560" w:hanging="851"/>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Akceptováno s výhradami</w:t>
      </w:r>
      <w:r>
        <w:rPr>
          <w:rFonts w:ascii="Calibri" w:eastAsia="Calibri" w:hAnsi="Calibri" w:cs="Calibri"/>
          <w:sz w:val="22"/>
          <w:szCs w:val="22"/>
        </w:rPr>
        <w:t xml:space="preserve">" – v případě, že budou v průběhu akceptačního řízení shledány v předaném plnění vady nebo nedodělky, a to v počtu 0 vad kategorie A </w:t>
      </w:r>
      <w:proofErr w:type="spellStart"/>
      <w:r>
        <w:rPr>
          <w:rFonts w:ascii="Calibri" w:eastAsia="Calibri" w:hAnsi="Calibri" w:cs="Calibri"/>
          <w:sz w:val="22"/>
          <w:szCs w:val="22"/>
        </w:rPr>
        <w:t>a</w:t>
      </w:r>
      <w:proofErr w:type="spellEnd"/>
      <w:r>
        <w:rPr>
          <w:rFonts w:ascii="Calibri" w:eastAsia="Calibri" w:hAnsi="Calibri" w:cs="Calibri"/>
          <w:sz w:val="22"/>
          <w:szCs w:val="22"/>
        </w:rPr>
        <w:t xml:space="preserve"> maximálně 2 vady kategorie B anebo maximálně 4 vady kategorie C, dohodnou se Objednatel a Zhotovitel na termínu, do kterého je Zhotovitel povinen tyto vady a nedodělky odstranit. Seznam vad nebo nedodělků s termíny jejich odstranění bude uveden v akceptačním protokolu. Objednatel je oprávněn takové plnění neakceptovat, či je akceptovat s výhradami. Pokud je akceptuje s výhradami, je Zhotovitel povinen vady ve sjednaném termínu odstranit a vyzvat Objednatele k potvrzení odstranění vad. V případě akceptace s výhradami se považuje plnění za předané, Objednateli však vznikají nároky z vad předaného plnění. Až do úplného odstranění vad předaného plnění je Objednatel oprávněn částečně pozastavit platbu odpovídající předávanému plnění;</w:t>
      </w:r>
    </w:p>
    <w:p w14:paraId="4D4F4333" w14:textId="77777777" w:rsidR="00F56D58" w:rsidRDefault="00F56D58" w:rsidP="00F56D58">
      <w:pPr>
        <w:numPr>
          <w:ilvl w:val="2"/>
          <w:numId w:val="24"/>
        </w:numPr>
        <w:spacing w:after="120"/>
        <w:ind w:left="1560" w:hanging="851"/>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Neakceptováno</w:t>
      </w:r>
      <w:r>
        <w:rPr>
          <w:rFonts w:ascii="Calibri" w:eastAsia="Calibri" w:hAnsi="Calibri" w:cs="Calibri"/>
          <w:sz w:val="22"/>
          <w:szCs w:val="22"/>
        </w:rPr>
        <w:t>" – v případě stavu nesplňujícího podmínky pro „Akceptováno bez výhrad“ nebo „Akceptováno s výhradami“, tj. zjištění vyššího počtu či závažnosti vad, než tyto kategorie vyžadují, nebude předané plnění akceptováno a akceptační řízení bude skončeno s výsledkem „Neakceptováno“. Plnění není předáno a Zhotoviteli nevzniká nárok na platbu za toto plnění.</w:t>
      </w:r>
    </w:p>
    <w:p w14:paraId="74D1CEEB" w14:textId="77777777"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Objednatel je povinen plnění převzít pouze v případě splnění podmínek stanovených pro „Akceptováno bez výhrad“. V případě splnění podmínek pouze na stupeň „Akceptováno s výhradami“ je Objednatel oprávněn převzetí odložit do doby odstranění všech vad předaného plnění.</w:t>
      </w:r>
    </w:p>
    <w:p w14:paraId="2FFC13F2" w14:textId="77777777"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Podpis příslušného akceptačního protokolu Objednatelem s výsledkem „Akceptováno bez výhrad“ či „Akceptováno s výhradami“ (ve smyslu dle odst. 2.10 této Smlouvy, pokud se nerozhodne Objednatel převzetí odložit) je podmínkou pro vznik oprávnění Zhotovitele vystavit fakturu za poskytnutí příslušné dílčí části Dodávky dle této Smlouvy.</w:t>
      </w:r>
    </w:p>
    <w:p w14:paraId="7495E714" w14:textId="77777777"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Součástí dílčích akceptačních protokolů a závěrečného akceptačního protokolu musí být nejméně: </w:t>
      </w:r>
    </w:p>
    <w:p w14:paraId="35CEE500" w14:textId="77777777" w:rsidR="00F56D58" w:rsidRDefault="00F56D58" w:rsidP="00F56D58">
      <w:pPr>
        <w:numPr>
          <w:ilvl w:val="0"/>
          <w:numId w:val="6"/>
        </w:numPr>
        <w:ind w:left="1134" w:hanging="567"/>
        <w:jc w:val="both"/>
        <w:rPr>
          <w:sz w:val="22"/>
          <w:szCs w:val="22"/>
        </w:rPr>
      </w:pPr>
      <w:r>
        <w:rPr>
          <w:rFonts w:ascii="Calibri" w:eastAsia="Calibri" w:hAnsi="Calibri" w:cs="Calibri"/>
          <w:sz w:val="22"/>
          <w:szCs w:val="22"/>
        </w:rPr>
        <w:t>dokumentaci skutečného provedení Díla a návod na použití Díla, a to ve sjednaném počtu vyhotovení;</w:t>
      </w:r>
    </w:p>
    <w:p w14:paraId="5D33F8DB" w14:textId="77777777" w:rsidR="00F56D58" w:rsidRDefault="00F56D58" w:rsidP="00F56D58">
      <w:pPr>
        <w:numPr>
          <w:ilvl w:val="0"/>
          <w:numId w:val="6"/>
        </w:numPr>
        <w:ind w:left="1134" w:hanging="567"/>
        <w:jc w:val="both"/>
        <w:rPr>
          <w:sz w:val="22"/>
          <w:szCs w:val="22"/>
        </w:rPr>
      </w:pPr>
      <w:r>
        <w:rPr>
          <w:rFonts w:ascii="Calibri" w:eastAsia="Calibri" w:hAnsi="Calibri" w:cs="Calibri"/>
          <w:sz w:val="22"/>
          <w:szCs w:val="22"/>
        </w:rPr>
        <w:lastRenderedPageBreak/>
        <w:t>zápisy o zaškolení obsluhy Díla s podpisy zaškolených osob;</w:t>
      </w:r>
    </w:p>
    <w:p w14:paraId="2DDECAD1" w14:textId="77777777" w:rsidR="00F56D58" w:rsidRDefault="00F56D58" w:rsidP="00F56D58">
      <w:pPr>
        <w:numPr>
          <w:ilvl w:val="0"/>
          <w:numId w:val="6"/>
        </w:numPr>
        <w:ind w:left="1134" w:hanging="567"/>
        <w:jc w:val="both"/>
        <w:rPr>
          <w:sz w:val="22"/>
          <w:szCs w:val="22"/>
        </w:rPr>
      </w:pPr>
      <w:r>
        <w:rPr>
          <w:rFonts w:ascii="Calibri" w:eastAsia="Calibri" w:hAnsi="Calibri" w:cs="Calibri"/>
          <w:sz w:val="22"/>
          <w:szCs w:val="22"/>
        </w:rPr>
        <w:t>zápisy o provedení závěrečných zkoušek Díla (pokud byly Objednatelem vyžádány); a</w:t>
      </w:r>
    </w:p>
    <w:p w14:paraId="571784EC" w14:textId="77777777" w:rsidR="00F56D58" w:rsidRDefault="00F56D58" w:rsidP="00F56D58">
      <w:pPr>
        <w:numPr>
          <w:ilvl w:val="0"/>
          <w:numId w:val="6"/>
        </w:numPr>
        <w:spacing w:after="120"/>
        <w:ind w:left="1134" w:hanging="567"/>
        <w:jc w:val="both"/>
        <w:rPr>
          <w:sz w:val="22"/>
          <w:szCs w:val="22"/>
        </w:rPr>
      </w:pPr>
      <w:r>
        <w:rPr>
          <w:rFonts w:ascii="Calibri" w:eastAsia="Calibri" w:hAnsi="Calibri" w:cs="Calibri"/>
          <w:sz w:val="22"/>
          <w:szCs w:val="22"/>
        </w:rPr>
        <w:t>veškeré doklady týkající se zhotoveného Díla vyžadované právními nebo jinými obecně závaznými normami či výrobci jednotlivých materiálů nebo zařízení, které jsou součástí Díla, a to zejména prohlášení o shodě, zkušební protokoly a certifikáty, záruční listy, návody a manuály, atesty, protokoly o provedených měřeních a příslušná povolení a příslušné souhlasy, nezbytné k provádění Díla, to vše v originále a ve dvou kopiích s potvrzením Zhotovitele o autenticitě kopií s originálem dokumentu s tím, že k těmto dokladům bude přiložen seznam obsahující jejich výčet opatřený potvrzením Zhotovitele o jeho úplnosti;</w:t>
      </w:r>
    </w:p>
    <w:p w14:paraId="3C533923" w14:textId="77777777" w:rsidR="00F56D58" w:rsidRDefault="00F56D58" w:rsidP="00FD7E6E">
      <w:pPr>
        <w:jc w:val="both"/>
        <w:rPr>
          <w:rFonts w:ascii="Calibri" w:eastAsia="Calibri" w:hAnsi="Calibri" w:cs="Calibri"/>
          <w:sz w:val="22"/>
          <w:szCs w:val="22"/>
        </w:rPr>
      </w:pPr>
    </w:p>
    <w:p w14:paraId="5FC3C0AA" w14:textId="77777777" w:rsidR="00F56D58" w:rsidRDefault="00F56D58" w:rsidP="00F56D58">
      <w:pPr>
        <w:jc w:val="both"/>
        <w:rPr>
          <w:rFonts w:ascii="Calibri" w:eastAsia="Calibri" w:hAnsi="Calibri" w:cs="Calibri"/>
          <w:sz w:val="22"/>
          <w:szCs w:val="22"/>
        </w:rPr>
      </w:pPr>
    </w:p>
    <w:p w14:paraId="73C32880"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III. </w:t>
      </w:r>
    </w:p>
    <w:p w14:paraId="20F5A22D"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Doba a místo plnění díla </w:t>
      </w:r>
    </w:p>
    <w:p w14:paraId="0A5B4C94" w14:textId="77777777" w:rsidR="00F56D58" w:rsidRDefault="00F56D58" w:rsidP="00F56D58">
      <w:pPr>
        <w:jc w:val="center"/>
        <w:rPr>
          <w:rFonts w:ascii="Calibri" w:eastAsia="Calibri" w:hAnsi="Calibri" w:cs="Calibri"/>
          <w:b/>
          <w:smallCaps/>
          <w:sz w:val="22"/>
          <w:szCs w:val="22"/>
        </w:rPr>
      </w:pPr>
    </w:p>
    <w:p w14:paraId="6B956E07" w14:textId="77777777"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Místem plnění Díla je sídlo Objednatele, jednotlivá Vozidla a tyto provozovny Objednatele:</w:t>
      </w:r>
    </w:p>
    <w:p w14:paraId="5EAAFF72" w14:textId="77777777" w:rsidR="00F56D58" w:rsidRDefault="00F56D58" w:rsidP="00F56D58">
      <w:pPr>
        <w:numPr>
          <w:ilvl w:val="0"/>
          <w:numId w:val="28"/>
        </w:numPr>
        <w:ind w:hanging="360"/>
        <w:rPr>
          <w:sz w:val="22"/>
          <w:szCs w:val="22"/>
        </w:rPr>
      </w:pPr>
      <w:r>
        <w:rPr>
          <w:rFonts w:ascii="Calibri" w:eastAsia="Calibri" w:hAnsi="Calibri" w:cs="Calibri"/>
          <w:sz w:val="22"/>
          <w:szCs w:val="22"/>
        </w:rPr>
        <w:t>Provozovna trolejbusy, Sokolská třída 64, 702 00 Ostrava – Moravská Ostrava</w:t>
      </w:r>
    </w:p>
    <w:p w14:paraId="6116B0D2" w14:textId="77777777" w:rsidR="00F56D58" w:rsidRDefault="00F56D58" w:rsidP="00F56D58">
      <w:pPr>
        <w:numPr>
          <w:ilvl w:val="0"/>
          <w:numId w:val="28"/>
        </w:numPr>
        <w:ind w:hanging="360"/>
        <w:rPr>
          <w:sz w:val="22"/>
          <w:szCs w:val="22"/>
        </w:rPr>
      </w:pPr>
      <w:r>
        <w:rPr>
          <w:rFonts w:ascii="Calibri" w:eastAsia="Calibri" w:hAnsi="Calibri" w:cs="Calibri"/>
          <w:sz w:val="22"/>
          <w:szCs w:val="22"/>
        </w:rPr>
        <w:t>Provozovna tramvaje Ostrava, Plynární 3345/20, 702 00 Ostrava – Moravská Ostrava</w:t>
      </w:r>
    </w:p>
    <w:p w14:paraId="3E8A6485" w14:textId="77777777" w:rsidR="00F56D58" w:rsidRDefault="00F56D58" w:rsidP="00F56D58">
      <w:pPr>
        <w:numPr>
          <w:ilvl w:val="0"/>
          <w:numId w:val="28"/>
        </w:numPr>
        <w:ind w:hanging="360"/>
        <w:rPr>
          <w:sz w:val="22"/>
          <w:szCs w:val="22"/>
        </w:rPr>
      </w:pPr>
      <w:r>
        <w:rPr>
          <w:rFonts w:ascii="Calibri" w:eastAsia="Calibri" w:hAnsi="Calibri" w:cs="Calibri"/>
          <w:sz w:val="22"/>
          <w:szCs w:val="22"/>
        </w:rPr>
        <w:t>Vozovna tramvají Poruba, U Vozovny 1115/3, 708 00 Ostrava - Poruba</w:t>
      </w:r>
    </w:p>
    <w:p w14:paraId="5E3F224C" w14:textId="77777777" w:rsidR="00F56D58" w:rsidRDefault="00F56D58" w:rsidP="00F56D58">
      <w:pPr>
        <w:numPr>
          <w:ilvl w:val="0"/>
          <w:numId w:val="28"/>
        </w:numPr>
        <w:ind w:hanging="360"/>
        <w:rPr>
          <w:sz w:val="22"/>
          <w:szCs w:val="22"/>
        </w:rPr>
      </w:pPr>
      <w:r>
        <w:rPr>
          <w:rFonts w:ascii="Calibri" w:eastAsia="Calibri" w:hAnsi="Calibri" w:cs="Calibri"/>
          <w:sz w:val="22"/>
          <w:szCs w:val="22"/>
        </w:rPr>
        <w:t>Provozovna Autobusy Hranečník, Počáteční 1962/36, 710 00 Ostrava - Slezská Ostrava</w:t>
      </w:r>
    </w:p>
    <w:p w14:paraId="3713B199" w14:textId="77777777" w:rsidR="00F56D58" w:rsidRDefault="00F56D58" w:rsidP="00F56D58">
      <w:pPr>
        <w:numPr>
          <w:ilvl w:val="0"/>
          <w:numId w:val="28"/>
        </w:numPr>
        <w:ind w:hanging="360"/>
        <w:rPr>
          <w:sz w:val="22"/>
          <w:szCs w:val="22"/>
        </w:rPr>
      </w:pPr>
      <w:r>
        <w:rPr>
          <w:rFonts w:ascii="Calibri" w:eastAsia="Calibri" w:hAnsi="Calibri" w:cs="Calibri"/>
          <w:sz w:val="22"/>
          <w:szCs w:val="22"/>
        </w:rPr>
        <w:t>Provozovna Autobusy Poruba, Slavíkova 6229/27A, 708 00 Ostrava - Poruba</w:t>
      </w:r>
    </w:p>
    <w:p w14:paraId="09911B51" w14:textId="77777777" w:rsidR="00F56D58" w:rsidRDefault="00F56D58" w:rsidP="00F56D58">
      <w:pPr>
        <w:numPr>
          <w:ilvl w:val="0"/>
          <w:numId w:val="28"/>
        </w:numPr>
        <w:ind w:hanging="360"/>
        <w:rPr>
          <w:sz w:val="22"/>
          <w:szCs w:val="22"/>
        </w:rPr>
      </w:pPr>
      <w:r>
        <w:rPr>
          <w:rFonts w:ascii="Calibri" w:eastAsia="Calibri" w:hAnsi="Calibri" w:cs="Calibri"/>
          <w:sz w:val="22"/>
          <w:szCs w:val="22"/>
        </w:rPr>
        <w:t xml:space="preserve">Areál dílen Objednatele, Martinovská 3244/42, 723 00 Ostrava - </w:t>
      </w:r>
      <w:proofErr w:type="spellStart"/>
      <w:r>
        <w:rPr>
          <w:rFonts w:ascii="Calibri" w:eastAsia="Calibri" w:hAnsi="Calibri" w:cs="Calibri"/>
          <w:sz w:val="22"/>
          <w:szCs w:val="22"/>
        </w:rPr>
        <w:t>Martinov</w:t>
      </w:r>
      <w:proofErr w:type="spellEnd"/>
    </w:p>
    <w:p w14:paraId="1ED1B903" w14:textId="77777777" w:rsidR="00F56D58" w:rsidRDefault="00F56D58" w:rsidP="00F56D58">
      <w:pPr>
        <w:spacing w:after="120"/>
        <w:jc w:val="both"/>
        <w:rPr>
          <w:rFonts w:ascii="Calibri" w:eastAsia="Calibri" w:hAnsi="Calibri" w:cs="Calibri"/>
          <w:sz w:val="22"/>
          <w:szCs w:val="22"/>
        </w:rPr>
      </w:pPr>
    </w:p>
    <w:p w14:paraId="6EB35F9C" w14:textId="77777777"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Nedohodnou-li se smluvní strany jinak, zajistí Objednatel minimální přistavení Vozidel </w:t>
      </w:r>
      <w:r w:rsidR="0060630E">
        <w:rPr>
          <w:rFonts w:ascii="Calibri" w:eastAsia="Calibri" w:hAnsi="Calibri" w:cs="Calibri"/>
          <w:sz w:val="22"/>
          <w:szCs w:val="22"/>
        </w:rPr>
        <w:t xml:space="preserve">pro integraci LCD </w:t>
      </w:r>
      <w:r>
        <w:rPr>
          <w:rFonts w:ascii="Calibri" w:eastAsia="Calibri" w:hAnsi="Calibri" w:cs="Calibri"/>
          <w:sz w:val="22"/>
          <w:szCs w:val="22"/>
        </w:rPr>
        <w:t xml:space="preserve">ve všední den 5 (pět) ks a v sobotu a neděli a státem uznané státní svátky 20 (dvacet) ks na každé z provozoven Objednatele. </w:t>
      </w:r>
    </w:p>
    <w:p w14:paraId="7267D45C" w14:textId="77777777"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Zhotovitel bere na vědomí, že plnění Díla dle této Smlouvy musí probíhat za plného provozu Objednatele, tj. poskytovatele hromadné veřejné dopravy v Ostravě, a tedy veškeré činnosti na zařízeních dodávaných do Vozidel nesmí jakkoliv ohrozit či omezit plánovanou denní výpravu dopravních prostředků jednotlivých trakcí na všechny pravidelné spoje MHD; plán konkrétních prací na Vozidlech musí být proto předem dohodnutý a odsouhlasený Objednatelem. </w:t>
      </w:r>
    </w:p>
    <w:p w14:paraId="144AD4D2" w14:textId="77777777"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Zhotovitel se zavazuje provést Dílo </w:t>
      </w:r>
      <w:r w:rsidR="0060630E">
        <w:rPr>
          <w:rFonts w:ascii="Calibri" w:eastAsia="Calibri" w:hAnsi="Calibri" w:cs="Calibri"/>
          <w:sz w:val="22"/>
          <w:szCs w:val="22"/>
        </w:rPr>
        <w:t xml:space="preserve">nejpozději do </w:t>
      </w:r>
      <w:r w:rsidR="0060630E" w:rsidRPr="00E74FF5">
        <w:rPr>
          <w:rFonts w:ascii="Calibri" w:eastAsia="Calibri" w:hAnsi="Calibri" w:cs="Calibri"/>
          <w:sz w:val="22"/>
          <w:szCs w:val="22"/>
        </w:rPr>
        <w:t>1</w:t>
      </w:r>
      <w:r w:rsidR="00FC7C17" w:rsidRPr="00E74FF5">
        <w:rPr>
          <w:rFonts w:ascii="Calibri" w:eastAsia="Calibri" w:hAnsi="Calibri" w:cs="Calibri"/>
          <w:sz w:val="22"/>
          <w:szCs w:val="22"/>
        </w:rPr>
        <w:t>30</w:t>
      </w:r>
      <w:r w:rsidR="0060630E" w:rsidRPr="00E74FF5">
        <w:rPr>
          <w:rFonts w:ascii="Calibri" w:eastAsia="Calibri" w:hAnsi="Calibri" w:cs="Calibri"/>
          <w:sz w:val="22"/>
          <w:szCs w:val="22"/>
        </w:rPr>
        <w:t xml:space="preserve"> dnů</w:t>
      </w:r>
      <w:r w:rsidR="0060630E">
        <w:rPr>
          <w:rFonts w:ascii="Calibri" w:eastAsia="Calibri" w:hAnsi="Calibri" w:cs="Calibri"/>
          <w:sz w:val="22"/>
          <w:szCs w:val="22"/>
        </w:rPr>
        <w:t xml:space="preserve"> ode dne nabytí účinnosti této Smlouvy s tím, že tato lhůta obsahuje i </w:t>
      </w:r>
      <w:r w:rsidR="00FC7C17">
        <w:rPr>
          <w:rFonts w:ascii="Calibri" w:eastAsia="Calibri" w:hAnsi="Calibri" w:cs="Calibri"/>
          <w:sz w:val="22"/>
          <w:szCs w:val="22"/>
        </w:rPr>
        <w:t xml:space="preserve">30 – denní </w:t>
      </w:r>
      <w:r w:rsidR="0060630E">
        <w:rPr>
          <w:rFonts w:ascii="Calibri" w:eastAsia="Calibri" w:hAnsi="Calibri" w:cs="Calibri"/>
          <w:sz w:val="22"/>
          <w:szCs w:val="22"/>
        </w:rPr>
        <w:t>Zkušební provoz;</w:t>
      </w:r>
    </w:p>
    <w:p w14:paraId="15D33876" w14:textId="77777777"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Za řádné a včasné předání kompletního Díla se rozumí ukončení závěrečného Akceptačního řízení s výsledkem „Akceptováno bez výhrad“, případně po odstranění veškerých vad či nedodělků v případě akceptace v režimu „Akceptováno s výhradami“ a zahájení Běžného provozu. </w:t>
      </w:r>
    </w:p>
    <w:p w14:paraId="6329B4DF" w14:textId="77777777" w:rsidR="00F56D58" w:rsidRDefault="00F56D58" w:rsidP="00F56D58">
      <w:pPr>
        <w:jc w:val="both"/>
        <w:rPr>
          <w:rFonts w:ascii="Calibri" w:eastAsia="Calibri" w:hAnsi="Calibri" w:cs="Calibri"/>
          <w:sz w:val="22"/>
          <w:szCs w:val="22"/>
        </w:rPr>
      </w:pPr>
    </w:p>
    <w:p w14:paraId="520CBD15"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IV. </w:t>
      </w:r>
    </w:p>
    <w:p w14:paraId="4DBEA1F3"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Cena díla </w:t>
      </w:r>
    </w:p>
    <w:p w14:paraId="2557C085" w14:textId="77777777" w:rsidR="00F56D58" w:rsidRDefault="00F56D58" w:rsidP="00F56D58">
      <w:pPr>
        <w:jc w:val="center"/>
        <w:rPr>
          <w:rFonts w:ascii="Calibri" w:eastAsia="Calibri" w:hAnsi="Calibri" w:cs="Calibri"/>
          <w:b/>
          <w:smallCaps/>
          <w:sz w:val="22"/>
          <w:szCs w:val="22"/>
        </w:rPr>
      </w:pPr>
    </w:p>
    <w:p w14:paraId="32816E9B" w14:textId="77777777"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Celková cena Díla dle této Smlouvy činí </w:t>
      </w:r>
      <w:r>
        <w:rPr>
          <w:rFonts w:ascii="Calibri" w:eastAsia="Calibri" w:hAnsi="Calibri" w:cs="Calibri"/>
          <w:sz w:val="22"/>
          <w:szCs w:val="22"/>
          <w:highlight w:val="yellow"/>
        </w:rPr>
        <w:t>[DOPLNÍ DODAVATEL]</w:t>
      </w:r>
      <w:r>
        <w:rPr>
          <w:rFonts w:ascii="Calibri" w:eastAsia="Calibri" w:hAnsi="Calibri" w:cs="Calibri"/>
          <w:sz w:val="22"/>
          <w:szCs w:val="22"/>
        </w:rPr>
        <w:t xml:space="preserve">  Kč bez DPH, z toho cena za poskytnutí plnění dle této Smlouvy vyjma mimozáruční podpory a údržby činí </w:t>
      </w:r>
      <w:r>
        <w:rPr>
          <w:rFonts w:ascii="Calibri" w:eastAsia="Calibri" w:hAnsi="Calibri" w:cs="Calibri"/>
          <w:sz w:val="22"/>
          <w:szCs w:val="22"/>
          <w:highlight w:val="yellow"/>
        </w:rPr>
        <w:t>[DOPLNÍ DODAVATEL]</w:t>
      </w:r>
      <w:r>
        <w:rPr>
          <w:rFonts w:ascii="Calibri" w:eastAsia="Calibri" w:hAnsi="Calibri" w:cs="Calibri"/>
          <w:sz w:val="22"/>
          <w:szCs w:val="22"/>
        </w:rPr>
        <w:t xml:space="preserve">  bez DPH (dále jen „</w:t>
      </w:r>
      <w:r>
        <w:rPr>
          <w:rFonts w:ascii="Calibri" w:eastAsia="Calibri" w:hAnsi="Calibri" w:cs="Calibri"/>
          <w:b/>
          <w:sz w:val="22"/>
          <w:szCs w:val="22"/>
        </w:rPr>
        <w:t>Cena Díla</w:t>
      </w:r>
      <w:r>
        <w:rPr>
          <w:rFonts w:ascii="Calibri" w:eastAsia="Calibri" w:hAnsi="Calibri" w:cs="Calibri"/>
          <w:sz w:val="22"/>
          <w:szCs w:val="22"/>
        </w:rPr>
        <w:t xml:space="preserve">“) a celková cena za poskytování služeb mimozáruční Podpory a údržby při předpokládaném objemu </w:t>
      </w:r>
      <w:r w:rsidR="00A45DA2">
        <w:rPr>
          <w:rFonts w:ascii="Calibri" w:eastAsia="Calibri" w:hAnsi="Calibri" w:cs="Calibri"/>
          <w:sz w:val="22"/>
          <w:szCs w:val="22"/>
        </w:rPr>
        <w:t>1</w:t>
      </w:r>
      <w:r>
        <w:rPr>
          <w:rFonts w:ascii="Calibri" w:eastAsia="Calibri" w:hAnsi="Calibri" w:cs="Calibri"/>
          <w:sz w:val="22"/>
          <w:szCs w:val="22"/>
        </w:rPr>
        <w:t xml:space="preserve">.000 hodin/5 let činí </w:t>
      </w:r>
      <w:r>
        <w:rPr>
          <w:rFonts w:ascii="Calibri" w:eastAsia="Calibri" w:hAnsi="Calibri" w:cs="Calibri"/>
          <w:sz w:val="22"/>
          <w:szCs w:val="22"/>
          <w:highlight w:val="yellow"/>
        </w:rPr>
        <w:t>[DOPLNÍ DODAVATEL]</w:t>
      </w:r>
      <w:r>
        <w:rPr>
          <w:rFonts w:ascii="Calibri" w:eastAsia="Calibri" w:hAnsi="Calibri" w:cs="Calibri"/>
          <w:sz w:val="22"/>
          <w:szCs w:val="22"/>
        </w:rPr>
        <w:t xml:space="preserve"> Kč bez DPH (dále též jen „</w:t>
      </w:r>
      <w:r>
        <w:rPr>
          <w:rFonts w:ascii="Calibri" w:eastAsia="Calibri" w:hAnsi="Calibri" w:cs="Calibri"/>
          <w:b/>
          <w:sz w:val="22"/>
          <w:szCs w:val="22"/>
        </w:rPr>
        <w:t>Cena Podpory a údržby</w:t>
      </w:r>
      <w:r>
        <w:rPr>
          <w:rFonts w:ascii="Calibri" w:eastAsia="Calibri" w:hAnsi="Calibri" w:cs="Calibri"/>
          <w:sz w:val="22"/>
          <w:szCs w:val="22"/>
        </w:rPr>
        <w:t>“</w:t>
      </w:r>
      <w:r w:rsidR="00CE6066">
        <w:rPr>
          <w:rFonts w:ascii="Calibri" w:eastAsia="Calibri" w:hAnsi="Calibri" w:cs="Calibri"/>
          <w:sz w:val="22"/>
          <w:szCs w:val="22"/>
        </w:rPr>
        <w:t xml:space="preserve">, přičemž jednotková cena činí </w:t>
      </w:r>
      <w:r w:rsidR="00CE6066">
        <w:rPr>
          <w:rFonts w:ascii="Calibri" w:eastAsia="Calibri" w:hAnsi="Calibri" w:cs="Calibri"/>
          <w:sz w:val="22"/>
          <w:szCs w:val="22"/>
          <w:highlight w:val="yellow"/>
        </w:rPr>
        <w:t>[DOPLNÍ DODAVATEL]</w:t>
      </w:r>
      <w:r w:rsidR="00CE6066">
        <w:rPr>
          <w:rFonts w:ascii="Calibri" w:eastAsia="Calibri" w:hAnsi="Calibri" w:cs="Calibri"/>
          <w:sz w:val="22"/>
          <w:szCs w:val="22"/>
        </w:rPr>
        <w:t xml:space="preserve">  Kč/hod. bez DPH</w:t>
      </w:r>
      <w:r>
        <w:rPr>
          <w:rFonts w:ascii="Calibri" w:eastAsia="Calibri" w:hAnsi="Calibri" w:cs="Calibri"/>
          <w:sz w:val="22"/>
          <w:szCs w:val="22"/>
        </w:rPr>
        <w:t xml:space="preserve">). </w:t>
      </w:r>
    </w:p>
    <w:p w14:paraId="2A7D044E" w14:textId="63AFE0AD"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lastRenderedPageBreak/>
        <w:t>Zhotovitel prohlašuje, že je detailně seznámen s</w:t>
      </w:r>
      <w:r w:rsidR="008B6D20">
        <w:rPr>
          <w:rFonts w:ascii="Calibri" w:eastAsia="Calibri" w:hAnsi="Calibri" w:cs="Calibri"/>
          <w:sz w:val="22"/>
          <w:szCs w:val="22"/>
        </w:rPr>
        <w:t> Technickou specifikací</w:t>
      </w:r>
      <w:r>
        <w:rPr>
          <w:rFonts w:ascii="Calibri" w:eastAsia="Calibri" w:hAnsi="Calibri" w:cs="Calibri"/>
          <w:sz w:val="22"/>
          <w:szCs w:val="22"/>
        </w:rPr>
        <w:t xml:space="preserve"> Místem plnění a že Dílo považuje v Místě plnění na základě </w:t>
      </w:r>
      <w:r w:rsidR="008B6D20">
        <w:rPr>
          <w:rFonts w:ascii="Calibri" w:eastAsia="Calibri" w:hAnsi="Calibri" w:cs="Calibri"/>
          <w:sz w:val="22"/>
          <w:szCs w:val="22"/>
        </w:rPr>
        <w:t>Technické specifikace</w:t>
      </w:r>
      <w:r>
        <w:rPr>
          <w:rFonts w:ascii="Calibri" w:eastAsia="Calibri" w:hAnsi="Calibri" w:cs="Calibri"/>
          <w:sz w:val="22"/>
          <w:szCs w:val="22"/>
        </w:rPr>
        <w:t xml:space="preserve"> za proveditelné. Zhotovitel dále prohlašuje, že předem zjistil množství a objemy potřebných materiálů a prací pro zhotovení Díla a jejich případné zvýšení nebude mít vliv na výši ceny Díla, ledaže se bude jednat o dodávky nad rámec </w:t>
      </w:r>
      <w:r w:rsidR="008B6D20">
        <w:rPr>
          <w:rFonts w:ascii="Calibri" w:eastAsia="Calibri" w:hAnsi="Calibri" w:cs="Calibri"/>
          <w:sz w:val="22"/>
          <w:szCs w:val="22"/>
        </w:rPr>
        <w:t>Technické specifikace</w:t>
      </w:r>
      <w:r>
        <w:rPr>
          <w:rFonts w:ascii="Calibri" w:eastAsia="Calibri" w:hAnsi="Calibri" w:cs="Calibri"/>
          <w:sz w:val="22"/>
          <w:szCs w:val="22"/>
        </w:rPr>
        <w:t xml:space="preserve"> odsouhlasené Objednatelem v dodatku k této Smlouvě. Zhotovitel rovněž prohlašuje, že vůči objednateli uplatnil veškeré své požadavky, které při uzavírání této Smlouvy při vynaložení veškeré své odborné péče měl nebo mohl předvídat.</w:t>
      </w:r>
    </w:p>
    <w:p w14:paraId="191AEF91" w14:textId="77777777"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Cena Díla je stanovena na základě pečlivé a odborné kalkulace Zhotovitele, učiněné po předchozím pečlivém a podrobném prostudování Zadávací dokumentace, příloh této Smlouvy a seznámení se s ostatními relevantními podklady.</w:t>
      </w:r>
    </w:p>
    <w:p w14:paraId="39654F3D" w14:textId="77777777"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Cena Díla je pevná, tj. zahrnuje veškeré náklady Zhotovitele související s provedením Díla, zejména náklady na materiály, pracovní síly, stroje, dopravu, zařízení pracoviště, osvětlení, použité energie a získání potřebných povolení, souhlasů, posudků a vyjádření a další plnění a náklady uvedené související s plněním Díla dle této Smlouvy. Cena Díla je garantovaná, konečná a nejvýše přípustná (maximální). </w:t>
      </w:r>
    </w:p>
    <w:p w14:paraId="7E9DAE86" w14:textId="519C2321"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Jednotkové ceny částí plnění Díla jsou, kromě Ceny Podpory a údržby, uvedeny v Zhotovitelem doplněném </w:t>
      </w:r>
      <w:r>
        <w:rPr>
          <w:rFonts w:ascii="Calibri" w:eastAsia="Calibri" w:hAnsi="Calibri" w:cs="Calibri"/>
          <w:b/>
          <w:sz w:val="22"/>
          <w:szCs w:val="22"/>
        </w:rPr>
        <w:t>Položkovém rozpočtu</w:t>
      </w:r>
      <w:r>
        <w:rPr>
          <w:rFonts w:ascii="Calibri" w:eastAsia="Calibri" w:hAnsi="Calibri" w:cs="Calibri"/>
          <w:sz w:val="22"/>
          <w:szCs w:val="22"/>
        </w:rPr>
        <w:t xml:space="preserve">, který tvoří přílohu č. </w:t>
      </w:r>
      <w:r w:rsidR="009B6789">
        <w:rPr>
          <w:rFonts w:ascii="Calibri" w:eastAsia="Calibri" w:hAnsi="Calibri" w:cs="Calibri"/>
          <w:sz w:val="22"/>
          <w:szCs w:val="22"/>
        </w:rPr>
        <w:t>3</w:t>
      </w:r>
      <w:r>
        <w:rPr>
          <w:rFonts w:ascii="Calibri" w:eastAsia="Calibri" w:hAnsi="Calibri" w:cs="Calibri"/>
          <w:sz w:val="22"/>
          <w:szCs w:val="22"/>
        </w:rPr>
        <w:t xml:space="preserve"> k této Smlouvě, přičemž slepý Položkový rozpočet byl přílohou zadávací dokumentace Veřejné zakázky.  </w:t>
      </w:r>
    </w:p>
    <w:p w14:paraId="023D42F2" w14:textId="77777777"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Zhotovitel není oprávněn svou pohledávku vůči Objednateli na zaplacení Ceny Díla započíst proti jakékoliv pohledávce Objednatele vůči Zhotoviteli. Zhotovitel dále není oprávněn svou pohledávku vůči Objednateli na zaplacení Ceny Díla postoupit na jiného nebo ji zajistit zástavním právem.</w:t>
      </w:r>
    </w:p>
    <w:p w14:paraId="033DDF90" w14:textId="77777777"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Objednatel má právo proti Ceně Díla, kterou je povinen uhradit Zhotoviteli na základě této Smlouvy, v souladu s ustanovením § 1982 a násl. občanského zákoníku započíst veškeré své pohledávky vůči Zhotoviteli, zejména pohledávky z titulu smluvních pokut, které bude Zhotovitel povinen Objednateli podle této Smlouvy uhradit.</w:t>
      </w:r>
    </w:p>
    <w:p w14:paraId="77B639C7" w14:textId="77777777" w:rsidR="00F56D58" w:rsidRDefault="00F56D58" w:rsidP="00F56D58">
      <w:pPr>
        <w:spacing w:after="120"/>
        <w:ind w:left="720"/>
        <w:jc w:val="both"/>
        <w:rPr>
          <w:rFonts w:ascii="Calibri" w:eastAsia="Calibri" w:hAnsi="Calibri" w:cs="Calibri"/>
          <w:sz w:val="22"/>
          <w:szCs w:val="22"/>
        </w:rPr>
      </w:pPr>
    </w:p>
    <w:p w14:paraId="24D38D69"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V. </w:t>
      </w:r>
    </w:p>
    <w:p w14:paraId="62E4CCBC"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Fakturační a platební podmínky </w:t>
      </w:r>
    </w:p>
    <w:p w14:paraId="7E8F2F18" w14:textId="77777777" w:rsidR="00F56D58" w:rsidRDefault="00F56D58" w:rsidP="00F56D58">
      <w:pPr>
        <w:jc w:val="center"/>
        <w:rPr>
          <w:rFonts w:ascii="Calibri" w:eastAsia="Calibri" w:hAnsi="Calibri" w:cs="Calibri"/>
          <w:b/>
          <w:smallCaps/>
          <w:sz w:val="22"/>
          <w:szCs w:val="22"/>
        </w:rPr>
      </w:pPr>
    </w:p>
    <w:p w14:paraId="560EB403" w14:textId="77777777"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Zhotovitel bude fakturovat Díl</w:t>
      </w:r>
      <w:r w:rsidR="00C57F12">
        <w:rPr>
          <w:rFonts w:ascii="Calibri" w:eastAsia="Calibri" w:hAnsi="Calibri" w:cs="Calibri"/>
          <w:sz w:val="22"/>
          <w:szCs w:val="22"/>
        </w:rPr>
        <w:t>o</w:t>
      </w:r>
      <w:r>
        <w:rPr>
          <w:rFonts w:ascii="Calibri" w:eastAsia="Calibri" w:hAnsi="Calibri" w:cs="Calibri"/>
          <w:sz w:val="22"/>
          <w:szCs w:val="22"/>
        </w:rPr>
        <w:t xml:space="preserve"> ve vazbě na řádné poskytnutí plnění dle bodu </w:t>
      </w:r>
      <w:proofErr w:type="gramStart"/>
      <w:r>
        <w:rPr>
          <w:rFonts w:ascii="Calibri" w:eastAsia="Calibri" w:hAnsi="Calibri" w:cs="Calibri"/>
          <w:sz w:val="22"/>
          <w:szCs w:val="22"/>
        </w:rPr>
        <w:t>3.4. této</w:t>
      </w:r>
      <w:proofErr w:type="gramEnd"/>
      <w:r>
        <w:rPr>
          <w:rFonts w:ascii="Calibri" w:eastAsia="Calibri" w:hAnsi="Calibri" w:cs="Calibri"/>
          <w:sz w:val="22"/>
          <w:szCs w:val="22"/>
        </w:rPr>
        <w:t xml:space="preserve"> Smlouvy; předání a převzetí bude potvrzeno příslušnými akceptačními protokoly za podmínek upravených v článku II. této Smlouvy. </w:t>
      </w:r>
    </w:p>
    <w:p w14:paraId="0D1CC084" w14:textId="77777777" w:rsidR="00F56D58" w:rsidRPr="00C57F12" w:rsidRDefault="00F56D58" w:rsidP="00C57F12">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Řádně předané a převzaté Díl</w:t>
      </w:r>
      <w:r w:rsidR="00C57F12">
        <w:rPr>
          <w:rFonts w:ascii="Calibri" w:eastAsia="Calibri" w:hAnsi="Calibri" w:cs="Calibri"/>
          <w:sz w:val="22"/>
          <w:szCs w:val="22"/>
        </w:rPr>
        <w:t>o</w:t>
      </w:r>
      <w:r>
        <w:rPr>
          <w:rFonts w:ascii="Calibri" w:eastAsia="Calibri" w:hAnsi="Calibri" w:cs="Calibri"/>
          <w:sz w:val="22"/>
          <w:szCs w:val="22"/>
        </w:rPr>
        <w:t xml:space="preserve"> bud</w:t>
      </w:r>
      <w:r w:rsidR="00C57F12">
        <w:rPr>
          <w:rFonts w:ascii="Calibri" w:eastAsia="Calibri" w:hAnsi="Calibri" w:cs="Calibri"/>
          <w:sz w:val="22"/>
          <w:szCs w:val="22"/>
        </w:rPr>
        <w:t>e</w:t>
      </w:r>
      <w:r>
        <w:rPr>
          <w:rFonts w:ascii="Calibri" w:eastAsia="Calibri" w:hAnsi="Calibri" w:cs="Calibri"/>
          <w:sz w:val="22"/>
          <w:szCs w:val="22"/>
        </w:rPr>
        <w:t xml:space="preserve"> fakturován</w:t>
      </w:r>
      <w:r w:rsidR="00C57F12">
        <w:rPr>
          <w:rFonts w:ascii="Calibri" w:eastAsia="Calibri" w:hAnsi="Calibri" w:cs="Calibri"/>
          <w:sz w:val="22"/>
          <w:szCs w:val="22"/>
        </w:rPr>
        <w:t>o</w:t>
      </w:r>
      <w:r>
        <w:rPr>
          <w:rFonts w:ascii="Calibri" w:eastAsia="Calibri" w:hAnsi="Calibri" w:cs="Calibri"/>
          <w:sz w:val="22"/>
          <w:szCs w:val="22"/>
        </w:rPr>
        <w:t xml:space="preserve"> následovně:</w:t>
      </w:r>
      <w:r w:rsidR="00C57F12">
        <w:rPr>
          <w:rFonts w:ascii="Calibri" w:eastAsia="Calibri" w:hAnsi="Calibri" w:cs="Calibri"/>
          <w:sz w:val="22"/>
          <w:szCs w:val="22"/>
        </w:rPr>
        <w:t xml:space="preserve"> </w:t>
      </w:r>
      <w:r w:rsidRPr="00C57F12">
        <w:rPr>
          <w:rFonts w:ascii="Calibri" w:eastAsia="Calibri" w:hAnsi="Calibri" w:cs="Calibri"/>
          <w:sz w:val="22"/>
          <w:szCs w:val="22"/>
        </w:rPr>
        <w:t xml:space="preserve">Zhotovitel je oprávněn fakturovat do 15 dnů ode dne uskutečnění zdanitelného plnění, tímto dnem bude den předání a převzetí celého Díla dle této Smlouvy, potvrzený Závěrečným akceptačním protokolem „Akceptováno bez výhrad“. </w:t>
      </w:r>
    </w:p>
    <w:p w14:paraId="2312513C" w14:textId="77777777"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Za řádné poskytování služeb mimozáručního servisu (mimozáruční Podpory a údržby) dle bodu 1.1.</w:t>
      </w:r>
      <w:r w:rsidR="008B6D20">
        <w:rPr>
          <w:rFonts w:ascii="Calibri" w:eastAsia="Calibri" w:hAnsi="Calibri" w:cs="Calibri"/>
          <w:sz w:val="22"/>
          <w:szCs w:val="22"/>
        </w:rPr>
        <w:t>6</w:t>
      </w:r>
      <w:r>
        <w:rPr>
          <w:rFonts w:ascii="Calibri" w:eastAsia="Calibri" w:hAnsi="Calibri" w:cs="Calibri"/>
          <w:sz w:val="22"/>
          <w:szCs w:val="22"/>
        </w:rPr>
        <w:t>. této Smlouvy a za podmínek uvedených v článku VII. této Smlouvy bude Zhotovitel fakturovat vždy do 15 dnů ode dne uskutečnění zdanitelného plnění, přičemž dnem uskutečnění zdanitelného plnění je den podpisu akceptačního protokolu „Akceptováno bez výhrad“ oběma Smluvními stranami.</w:t>
      </w:r>
    </w:p>
    <w:p w14:paraId="10C33701" w14:textId="77777777"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Školení dle této Smlouvy ve vazbě na řádné zprovoznění Díla či jeho části je poskytováno na náklady Zhotovitele.</w:t>
      </w:r>
    </w:p>
    <w:p w14:paraId="2C21CA6D" w14:textId="77777777"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 xml:space="preserve">Faktury musí obsahovat náležitosti daňového dokladu podle zákona č. 235/2004 Sb., o dani z přidané hodnoty, ve znění pozdějších předpisů (dále jen „Zákona o DPH“). Faktura musí obsahovat zejména: </w:t>
      </w:r>
    </w:p>
    <w:p w14:paraId="275F7FC1"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 xml:space="preserve">označení faktury a její číslo; </w:t>
      </w:r>
    </w:p>
    <w:p w14:paraId="15B4E5E2"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lastRenderedPageBreak/>
        <w:t>název a sídlo Objednatele a Zhotovitele;</w:t>
      </w:r>
    </w:p>
    <w:p w14:paraId="57E3CF9D"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předmět Díla a v případě konečné faktury také den, kdy bylo Dílo řádně ukončeno;</w:t>
      </w:r>
    </w:p>
    <w:p w14:paraId="59A0A2EF"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číslo Smlouvy vč. dne jejího uzavření;</w:t>
      </w:r>
    </w:p>
    <w:p w14:paraId="0297900E"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den vystavení faktury, lhůtu její splatnosti a datum uskutečnění zdanitelného plnění;</w:t>
      </w:r>
    </w:p>
    <w:p w14:paraId="0B7E2BC7"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označení banky a číslo účtu, na který má být zaplaceno;</w:t>
      </w:r>
    </w:p>
    <w:p w14:paraId="026217BD"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jednotkovou cenu, případně další cenové údaje;</w:t>
      </w:r>
    </w:p>
    <w:p w14:paraId="083558BD" w14:textId="77777777"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 xml:space="preserve">základ daně, sazbu daně a výši daně (ledaže má být tento údaj doplněn Objednatelem); </w:t>
      </w:r>
    </w:p>
    <w:p w14:paraId="0199FFE5" w14:textId="77777777" w:rsidR="00F56D58" w:rsidRDefault="00F56D58" w:rsidP="00F56D58">
      <w:pPr>
        <w:numPr>
          <w:ilvl w:val="2"/>
          <w:numId w:val="10"/>
        </w:numPr>
        <w:spacing w:after="120" w:line="264" w:lineRule="auto"/>
        <w:ind w:hanging="10"/>
        <w:jc w:val="both"/>
        <w:rPr>
          <w:rFonts w:ascii="Calibri" w:eastAsia="Calibri" w:hAnsi="Calibri" w:cs="Calibri"/>
          <w:sz w:val="22"/>
          <w:szCs w:val="22"/>
        </w:rPr>
      </w:pPr>
      <w:r>
        <w:rPr>
          <w:rFonts w:ascii="Calibri" w:eastAsia="Calibri" w:hAnsi="Calibri" w:cs="Calibri"/>
          <w:sz w:val="22"/>
          <w:szCs w:val="22"/>
        </w:rPr>
        <w:t xml:space="preserve">DIČ Objednatele a Zhotovitele, další údaje dle § 29 </w:t>
      </w:r>
      <w:proofErr w:type="gramStart"/>
      <w:r>
        <w:rPr>
          <w:rFonts w:ascii="Calibri" w:eastAsia="Calibri" w:hAnsi="Calibri" w:cs="Calibri"/>
          <w:sz w:val="22"/>
          <w:szCs w:val="22"/>
        </w:rPr>
        <w:t>odst.1 Zákona</w:t>
      </w:r>
      <w:proofErr w:type="gramEnd"/>
      <w:r>
        <w:rPr>
          <w:rFonts w:ascii="Calibri" w:eastAsia="Calibri" w:hAnsi="Calibri" w:cs="Calibri"/>
          <w:sz w:val="22"/>
          <w:szCs w:val="22"/>
        </w:rPr>
        <w:t xml:space="preserve"> o DPH</w:t>
      </w:r>
    </w:p>
    <w:p w14:paraId="0BFA9E5C" w14:textId="77777777"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Objednatel je oprávněn fakturu vrátit, pokud nebude mít náležitosti vymezené citovaným předpisem, bude vyhotovena v rozporu s touto Smlouvou nebo pokud bude obsahovat nesprávné údaje</w:t>
      </w:r>
      <w:r w:rsidR="00C750D1">
        <w:rPr>
          <w:rFonts w:ascii="Calibri" w:eastAsia="Calibri" w:hAnsi="Calibri" w:cs="Calibri"/>
          <w:sz w:val="22"/>
          <w:szCs w:val="22"/>
        </w:rPr>
        <w:t>. Objednatel</w:t>
      </w:r>
      <w:r>
        <w:rPr>
          <w:rFonts w:ascii="Calibri" w:eastAsia="Calibri" w:hAnsi="Calibri" w:cs="Calibri"/>
          <w:sz w:val="22"/>
          <w:szCs w:val="22"/>
        </w:rPr>
        <w:t xml:space="preserve"> vrát</w:t>
      </w:r>
      <w:r w:rsidR="00C750D1">
        <w:rPr>
          <w:rFonts w:ascii="Calibri" w:eastAsia="Calibri" w:hAnsi="Calibri" w:cs="Calibri"/>
          <w:sz w:val="22"/>
          <w:szCs w:val="22"/>
        </w:rPr>
        <w:t>í</w:t>
      </w:r>
      <w:r>
        <w:rPr>
          <w:rFonts w:ascii="Calibri" w:eastAsia="Calibri" w:hAnsi="Calibri" w:cs="Calibri"/>
          <w:sz w:val="22"/>
          <w:szCs w:val="22"/>
        </w:rPr>
        <w:t xml:space="preserve"> Zhotoviteli </w:t>
      </w:r>
      <w:r w:rsidR="00C750D1">
        <w:rPr>
          <w:rFonts w:ascii="Calibri" w:eastAsia="Calibri" w:hAnsi="Calibri" w:cs="Calibri"/>
          <w:sz w:val="22"/>
          <w:szCs w:val="22"/>
        </w:rPr>
        <w:t xml:space="preserve">fakturu </w:t>
      </w:r>
      <w:r>
        <w:rPr>
          <w:rFonts w:ascii="Calibri" w:eastAsia="Calibri" w:hAnsi="Calibri" w:cs="Calibri"/>
          <w:sz w:val="22"/>
          <w:szCs w:val="22"/>
        </w:rPr>
        <w:t>k provedení opravy s vyznačením důvodu vrácení; v takovém případě se hledí na fakturu jako na nevystavenou. Lhůta splatnosti faktury začne běžet znovu od doručení opravené faktury</w:t>
      </w:r>
      <w:r w:rsidR="00C750D1">
        <w:rPr>
          <w:rFonts w:ascii="Calibri" w:eastAsia="Calibri" w:hAnsi="Calibri" w:cs="Calibri"/>
          <w:sz w:val="22"/>
          <w:szCs w:val="22"/>
        </w:rPr>
        <w:t>.</w:t>
      </w:r>
    </w:p>
    <w:p w14:paraId="2899F4DD" w14:textId="77777777"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Faktury za plnění Zhotovitele budou vystavovány se splatností 30 dnů ode dne jejich doručení Objednateli.</w:t>
      </w:r>
    </w:p>
    <w:p w14:paraId="355397B9" w14:textId="77777777"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není oprávněn faktury vystavovat před datem uskutečnění zdanitelného plnění.</w:t>
      </w:r>
    </w:p>
    <w:p w14:paraId="62F068E0" w14:textId="77777777"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je povinen vystavovat a Objednateli předávat faktury vždy ve dvojím vyhotovení.</w:t>
      </w:r>
    </w:p>
    <w:p w14:paraId="3BF43CF5" w14:textId="77777777"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Součástí každé faktury bude akceptační protokol, ve kterém bude specifikována fakturovaná Etapa Systému dodávky i pro účely řádného vedení evidence majetku Objednatele v souladu s účetními a daňovými předpisy.</w:t>
      </w:r>
    </w:p>
    <w:p w14:paraId="23D345D8" w14:textId="77777777"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Povinnost Objednatele zaplatit je splněna okamžikem, kdy je příslušná částka odepsána z účtu Objednatele. Objednatel je oprávněn v případě, že Zhotovitel poruší své povinnosti ujednané touto Smlouvou, započítat z pohledávky Zhotovitele vůči Objednateli jakékoli své i nesplatné pohledávky včetně jejich příslušenství, které má vůči Zhotoviteli podle Smlouvy, zejména smluvní pokuty, jakož i pokuty nebo jiné majetkové sankce uložené Objednateli správními orgány v souvislosti s prováděním předmětu plnění Zhotovitelem, jestliže za uložení pokuty nebo jiné majetkové sankce nese odpovědnost Zhotovitel.</w:t>
      </w:r>
    </w:p>
    <w:p w14:paraId="7B2B23D7" w14:textId="77777777"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Úplaty budou poukazovány na bankovní účet Zhotovitele uvedený ve faktuře. Uvedený bankovní účet musí být zveřejněn správcem daně způsobem umožňujícím dálkový přístup. V případě, že účet tímto způsobem zveřejněn nebude, je Objednatel oprávněn uhradit Zhotoviteli cenu na úrovni bez DPH, DPH Objednatel poukáže správci daně.</w:t>
      </w:r>
    </w:p>
    <w:p w14:paraId="410AEE09" w14:textId="3215CABA"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Faktura může být vystavena ve formátu PDF, podepsána zaručeným elektronickým podpisem nebo musí být jinak zabezpečená proti pozměnění a zaslána elektronicky na adresu </w:t>
      </w:r>
      <w:hyperlink r:id="rId8">
        <w:r w:rsidRPr="00D429C7">
          <w:rPr>
            <w:rFonts w:ascii="Calibri" w:eastAsia="Calibri" w:hAnsi="Calibri" w:cs="Calibri"/>
            <w:sz w:val="22"/>
            <w:szCs w:val="22"/>
            <w:u w:val="single"/>
          </w:rPr>
          <w:t>elektronicka.fakturace@dpo.cz</w:t>
        </w:r>
      </w:hyperlink>
      <w:r>
        <w:rPr>
          <w:rFonts w:ascii="Calibri" w:eastAsia="Calibri" w:hAnsi="Calibri" w:cs="Calibri"/>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4D626D95" w14:textId="77777777" w:rsidR="001049FB" w:rsidRPr="000D55EA" w:rsidRDefault="001049FB" w:rsidP="001049FB">
      <w:pPr>
        <w:numPr>
          <w:ilvl w:val="1"/>
          <w:numId w:val="3"/>
        </w:numPr>
        <w:spacing w:after="120"/>
        <w:ind w:left="709" w:hanging="709"/>
        <w:jc w:val="both"/>
        <w:rPr>
          <w:rFonts w:ascii="Calibri" w:eastAsia="Calibri" w:hAnsi="Calibri" w:cs="Calibri"/>
          <w:sz w:val="22"/>
          <w:szCs w:val="22"/>
        </w:rPr>
      </w:pPr>
      <w:r w:rsidRPr="000D55EA">
        <w:rPr>
          <w:rFonts w:asciiTheme="minorHAnsi" w:hAnsiTheme="minorHAnsi" w:cstheme="minorHAnsi"/>
          <w:sz w:val="22"/>
          <w:szCs w:val="22"/>
        </w:rPr>
        <w:t>V případě, že fakturovaná částka překročí dvojnásobek částky podle zákona upravujícího omezení plateb v hotovosti, při jejímž překročení je stanovena povinnost provést platbu bezhotovostně, bankovní účet Zhotovitele musí být zveřejněn správcem daně způsobem umožňujícím dálkový přístup. V případě, že účet tímto způsobem zveřejněn nebude, je Objednatel oprávněn uhradit Zhotoviteli</w:t>
      </w:r>
      <w:r w:rsidRPr="000D55EA">
        <w:rPr>
          <w:rFonts w:asciiTheme="minorHAnsi" w:hAnsiTheme="minorHAnsi" w:cstheme="minorHAnsi"/>
          <w:sz w:val="22"/>
          <w:szCs w:val="22"/>
          <w:lang w:eastAsia="en-US"/>
        </w:rPr>
        <w:t xml:space="preserve"> cenu na úrovni bez DPH, DPH Objednatel poukáže správci </w:t>
      </w:r>
      <w:r w:rsidRPr="000D55EA">
        <w:rPr>
          <w:rFonts w:asciiTheme="minorHAnsi" w:hAnsiTheme="minorHAnsi" w:cstheme="minorHAnsi"/>
          <w:sz w:val="22"/>
          <w:szCs w:val="22"/>
        </w:rPr>
        <w:t>daně.</w:t>
      </w:r>
    </w:p>
    <w:p w14:paraId="090F048F" w14:textId="77777777" w:rsidR="001049FB" w:rsidRDefault="001049FB" w:rsidP="001049FB">
      <w:pPr>
        <w:spacing w:after="120"/>
        <w:jc w:val="both"/>
        <w:rPr>
          <w:rFonts w:ascii="Calibri" w:eastAsia="Calibri" w:hAnsi="Calibri" w:cs="Calibri"/>
          <w:sz w:val="22"/>
          <w:szCs w:val="22"/>
        </w:rPr>
      </w:pPr>
    </w:p>
    <w:p w14:paraId="5B5A9DB8" w14:textId="77777777" w:rsidR="00F56D58" w:rsidRDefault="00F56D58" w:rsidP="00F56D58">
      <w:pPr>
        <w:jc w:val="center"/>
        <w:rPr>
          <w:rFonts w:ascii="Calibri" w:eastAsia="Calibri" w:hAnsi="Calibri" w:cs="Calibri"/>
          <w:b/>
          <w:smallCaps/>
          <w:sz w:val="22"/>
          <w:szCs w:val="22"/>
        </w:rPr>
      </w:pPr>
    </w:p>
    <w:p w14:paraId="3E617C80" w14:textId="77777777"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lastRenderedPageBreak/>
        <w:t>VI.</w:t>
      </w:r>
    </w:p>
    <w:p w14:paraId="3CF2207A"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 xml:space="preserve">Závazky a povinnosti smluvních stran </w:t>
      </w:r>
    </w:p>
    <w:p w14:paraId="2FD4CA54" w14:textId="77777777"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 xml:space="preserve">Závazky a povinnosti Zhotovitele </w:t>
      </w:r>
    </w:p>
    <w:p w14:paraId="1162C279" w14:textId="77777777" w:rsidR="00F56D58" w:rsidRDefault="00F56D58" w:rsidP="00F56D58">
      <w:pPr>
        <w:numPr>
          <w:ilvl w:val="1"/>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se zavazuje k tomu, že:</w:t>
      </w:r>
    </w:p>
    <w:p w14:paraId="14CB5A27" w14:textId="77777777"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Dílo a jeho součásti opatří veškerými, zejména bezpečnostními a výstražnými označeními, vyžadovanými právními a dalšími obecně závaznými předpisy a normami;</w:t>
      </w:r>
    </w:p>
    <w:p w14:paraId="584E3480" w14:textId="77777777"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Dílo bude mít všechny vlastnosti uvedené v nabídce Zhotovitele a v závazných bezpečnostních normách ČSN EN, které se na Dílo vztahují, a že bude provedeno v kvalitě odpovídající účelu této Smlouvy;</w:t>
      </w:r>
    </w:p>
    <w:p w14:paraId="4B410464" w14:textId="77777777"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 xml:space="preserve">obstará veškerá povolení, posudky, vyjádření, úřední souhlasy a licence nutné k provedení činností podle této Smlouvy nebo užívání Díla, není-li dohodnuto jinak. </w:t>
      </w:r>
    </w:p>
    <w:p w14:paraId="18524DC4" w14:textId="77777777"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 xml:space="preserve">Poskytne Objednateli zdrojové kódy </w:t>
      </w:r>
      <w:r w:rsidR="00C750D1">
        <w:rPr>
          <w:rFonts w:ascii="Calibri" w:eastAsia="Calibri" w:hAnsi="Calibri" w:cs="Calibri"/>
          <w:sz w:val="22"/>
          <w:szCs w:val="22"/>
        </w:rPr>
        <w:t xml:space="preserve">(a veškerou související dokumentaci) </w:t>
      </w:r>
      <w:r>
        <w:rPr>
          <w:rFonts w:ascii="Calibri" w:eastAsia="Calibri" w:hAnsi="Calibri" w:cs="Calibri"/>
          <w:sz w:val="22"/>
          <w:szCs w:val="22"/>
        </w:rPr>
        <w:t>k Dílu nezbytné k jeho použití v rozsahu vyplývajícím z této Smlouvy a jejích příloh;</w:t>
      </w:r>
    </w:p>
    <w:p w14:paraId="287E1F16" w14:textId="77777777" w:rsidR="00F56D58" w:rsidRDefault="00F56D58" w:rsidP="00F56D58">
      <w:pPr>
        <w:numPr>
          <w:ilvl w:val="1"/>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při provádění Díla povinen:</w:t>
      </w:r>
    </w:p>
    <w:p w14:paraId="097B6264" w14:textId="77777777" w:rsidR="00F56D58" w:rsidRDefault="00F56D58" w:rsidP="00F56D58">
      <w:pPr>
        <w:numPr>
          <w:ilvl w:val="0"/>
          <w:numId w:val="21"/>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provádět dílo dle této Smlouvy řádně a odborně; </w:t>
      </w:r>
    </w:p>
    <w:p w14:paraId="5D7A502C" w14:textId="77777777" w:rsidR="00F56D58" w:rsidRDefault="00F56D58" w:rsidP="00F56D58">
      <w:pPr>
        <w:numPr>
          <w:ilvl w:val="0"/>
          <w:numId w:val="21"/>
        </w:numPr>
        <w:spacing w:after="120"/>
        <w:ind w:hanging="720"/>
        <w:jc w:val="both"/>
        <w:rPr>
          <w:rFonts w:ascii="Calibri" w:eastAsia="Calibri" w:hAnsi="Calibri" w:cs="Calibri"/>
          <w:sz w:val="22"/>
          <w:szCs w:val="22"/>
        </w:rPr>
      </w:pPr>
      <w:r>
        <w:rPr>
          <w:rFonts w:ascii="Calibri" w:eastAsia="Calibri" w:hAnsi="Calibri" w:cs="Calibri"/>
          <w:sz w:val="22"/>
          <w:szCs w:val="22"/>
        </w:rPr>
        <w:t>postupovat podle platných právních předpisů a technických norem, technologických předpisů výrobců použitých materiálů a výrobků, v souladu s pokyny Objednatele, touto Smlouvou a jejími přílohami;</w:t>
      </w:r>
    </w:p>
    <w:p w14:paraId="38628A84" w14:textId="77777777" w:rsidR="00F56D58" w:rsidRDefault="00F56D58" w:rsidP="00F56D58">
      <w:pPr>
        <w:numPr>
          <w:ilvl w:val="0"/>
          <w:numId w:val="21"/>
        </w:numPr>
        <w:spacing w:after="120"/>
        <w:ind w:hanging="720"/>
        <w:jc w:val="both"/>
        <w:rPr>
          <w:rFonts w:ascii="Calibri" w:eastAsia="Calibri" w:hAnsi="Calibri" w:cs="Calibri"/>
          <w:sz w:val="22"/>
          <w:szCs w:val="22"/>
        </w:rPr>
      </w:pPr>
      <w:proofErr w:type="gramStart"/>
      <w:r>
        <w:rPr>
          <w:rFonts w:ascii="Calibri" w:eastAsia="Calibri" w:hAnsi="Calibri" w:cs="Calibri"/>
          <w:sz w:val="22"/>
          <w:szCs w:val="22"/>
        </w:rPr>
        <w:t>si</w:t>
      </w:r>
      <w:proofErr w:type="gramEnd"/>
      <w:r>
        <w:rPr>
          <w:rFonts w:ascii="Calibri" w:eastAsia="Calibri" w:hAnsi="Calibri" w:cs="Calibri"/>
          <w:sz w:val="22"/>
          <w:szCs w:val="22"/>
        </w:rPr>
        <w:t xml:space="preserve"> včas opatřit všechna potřebná povolení a souhlasy k provádění činností podle této Smlouvy;</w:t>
      </w:r>
    </w:p>
    <w:p w14:paraId="3768BE53" w14:textId="77777777" w:rsidR="00F56D58" w:rsidRDefault="00F56D58" w:rsidP="00F56D58">
      <w:pPr>
        <w:numPr>
          <w:ilvl w:val="0"/>
          <w:numId w:val="21"/>
        </w:numPr>
        <w:spacing w:after="120"/>
        <w:ind w:hanging="720"/>
        <w:jc w:val="both"/>
        <w:rPr>
          <w:rFonts w:ascii="Calibri" w:eastAsia="Calibri" w:hAnsi="Calibri" w:cs="Calibri"/>
          <w:sz w:val="22"/>
          <w:szCs w:val="22"/>
        </w:rPr>
      </w:pPr>
      <w:r>
        <w:rPr>
          <w:rFonts w:ascii="Calibri" w:eastAsia="Calibri" w:hAnsi="Calibri" w:cs="Calibri"/>
          <w:sz w:val="22"/>
          <w:szCs w:val="22"/>
        </w:rPr>
        <w:t>využít pro plnění této Smlouvy pouze subjekty odborně způsobilé; vyhrazené práce mohou realizovat jen pracovníci splňující požadavky vyhlášky Ministerstva dopravy č. 101/1995 Sb., kterou se vydává Řád pro zdravotní způsobilost osob při provozování dráhy a drážní dopravy a dále zajistit, aby Dílo bylo prováděno kvalifikovanými osobami majícími potřebné odborné znalosti a dostatečné zkušenosti;</w:t>
      </w:r>
    </w:p>
    <w:p w14:paraId="485A3DDC"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na pracovišti a v dalších prostorách, v nichž se bude pohybovat, udržovat pořádek a čistotu, odstranit na vlastní náklady odpady vzniklé při provádění Díla a nakládat s nimi v souladu s povinnostmi a odpovědností původce odpadu podle zákona č. 185/2001 Sb., o odpadech v platném znění a jeho prováděcích předpisů. </w:t>
      </w:r>
    </w:p>
    <w:p w14:paraId="4903F43E"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poskytovat součinnost a informace v rozsahu touto Smlouvou stanoveném;</w:t>
      </w:r>
    </w:p>
    <w:p w14:paraId="37BDC7C4"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bez zbytečného odkladu oznámit Objednateli veškeré skutečnosti, které mohou mít vliv na povahu nebo na podmínky poskytování plnění dle této Smlouvy. Zejména je povinen neprodleně písemně oznámit Objednateli změny svého majetkoprávního postavení, jako je např. přeměna společnosti, vstup do likvidace, úpadek, prohlášení konkurzu či převod závodu či nájem části závodu, který slouží k poskytování plnění dle této Smlouvy; </w:t>
      </w:r>
    </w:p>
    <w:p w14:paraId="06A56A7F"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řídit se při poskytování plnění dle této Smlouvy pokyny Objednatele a jeho interními předpisy souvisejícími s předmětem plnění Smlouvy, které Objednatel Zhotoviteli poskytne, nebo pokyny Objednatelem pověřených osob. Dále je Zhotovitel povinen dodržovat provozní řád v místě plnění a provádět svoje činnosti tak, aby nebyl v nadbytečném rozsahu omezen provoz na pracovištích Objednatele. </w:t>
      </w:r>
    </w:p>
    <w:p w14:paraId="12F337C5" w14:textId="668705C5"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zajistit, aby všechny osoby, které se na jeho straně podílí na plnění předmětu Smlouvy, a které budou přítomny v prostorách Objednatele, dodržovaly všechny bezpečnostní a provozní předpisy </w:t>
      </w:r>
      <w:r>
        <w:rPr>
          <w:rFonts w:ascii="Calibri" w:eastAsia="Calibri" w:hAnsi="Calibri" w:cs="Calibri"/>
          <w:sz w:val="22"/>
          <w:szCs w:val="22"/>
        </w:rPr>
        <w:lastRenderedPageBreak/>
        <w:t xml:space="preserve">tak, jak s nimi byly seznámeny Objednatelem (mj. se tato povinnost týká </w:t>
      </w:r>
      <w:r>
        <w:rPr>
          <w:rFonts w:ascii="Calibri" w:eastAsia="Calibri" w:hAnsi="Calibri" w:cs="Calibri"/>
          <w:b/>
          <w:sz w:val="22"/>
          <w:szCs w:val="22"/>
        </w:rPr>
        <w:t>Základních požadavků k zajištění</w:t>
      </w:r>
      <w:r>
        <w:rPr>
          <w:rFonts w:ascii="Calibri" w:eastAsia="Calibri" w:hAnsi="Calibri" w:cs="Calibri"/>
          <w:sz w:val="22"/>
          <w:szCs w:val="22"/>
        </w:rPr>
        <w:t xml:space="preserve"> </w:t>
      </w:r>
      <w:r>
        <w:rPr>
          <w:rFonts w:ascii="Calibri" w:eastAsia="Calibri" w:hAnsi="Calibri" w:cs="Calibri"/>
          <w:b/>
          <w:sz w:val="22"/>
          <w:szCs w:val="22"/>
        </w:rPr>
        <w:t>BOZP</w:t>
      </w:r>
      <w:r>
        <w:rPr>
          <w:rFonts w:ascii="Calibri" w:eastAsia="Calibri" w:hAnsi="Calibri" w:cs="Calibri"/>
          <w:sz w:val="22"/>
          <w:szCs w:val="22"/>
        </w:rPr>
        <w:t xml:space="preserve">, které tvoří přílohu č. </w:t>
      </w:r>
      <w:r w:rsidR="009B6789">
        <w:rPr>
          <w:rFonts w:ascii="Calibri" w:eastAsia="Calibri" w:hAnsi="Calibri" w:cs="Calibri"/>
          <w:sz w:val="22"/>
          <w:szCs w:val="22"/>
        </w:rPr>
        <w:t>2</w:t>
      </w:r>
      <w:r w:rsidR="008B6D20">
        <w:rPr>
          <w:rFonts w:ascii="Calibri" w:eastAsia="Calibri" w:hAnsi="Calibri" w:cs="Calibri"/>
          <w:sz w:val="22"/>
          <w:szCs w:val="22"/>
        </w:rPr>
        <w:t xml:space="preserve"> </w:t>
      </w:r>
      <w:proofErr w:type="gramStart"/>
      <w:r>
        <w:rPr>
          <w:rFonts w:ascii="Calibri" w:eastAsia="Calibri" w:hAnsi="Calibri" w:cs="Calibri"/>
          <w:sz w:val="22"/>
          <w:szCs w:val="22"/>
        </w:rPr>
        <w:t>této</w:t>
      </w:r>
      <w:proofErr w:type="gramEnd"/>
      <w:r>
        <w:rPr>
          <w:rFonts w:ascii="Calibri" w:eastAsia="Calibri" w:hAnsi="Calibri" w:cs="Calibri"/>
          <w:sz w:val="22"/>
          <w:szCs w:val="22"/>
        </w:rPr>
        <w:t xml:space="preserve"> Smlouvy</w:t>
      </w:r>
      <w:r w:rsidR="007C346F">
        <w:rPr>
          <w:rFonts w:ascii="Calibri" w:eastAsia="Calibri" w:hAnsi="Calibri" w:cs="Calibri"/>
          <w:sz w:val="22"/>
          <w:szCs w:val="22"/>
        </w:rPr>
        <w:t>,</w:t>
      </w:r>
      <w:r w:rsidR="009B6789">
        <w:rPr>
          <w:rFonts w:ascii="Calibri" w:eastAsia="Calibri" w:hAnsi="Calibri" w:cs="Calibri"/>
          <w:sz w:val="22"/>
          <w:szCs w:val="22"/>
        </w:rPr>
        <w:t xml:space="preserve"> a pravid</w:t>
      </w:r>
      <w:r w:rsidR="007C346F">
        <w:rPr>
          <w:rFonts w:ascii="Calibri" w:eastAsia="Calibri" w:hAnsi="Calibri" w:cs="Calibri"/>
          <w:sz w:val="22"/>
          <w:szCs w:val="22"/>
        </w:rPr>
        <w:t>e</w:t>
      </w:r>
      <w:r w:rsidR="009B6789">
        <w:rPr>
          <w:rFonts w:ascii="Calibri" w:eastAsia="Calibri" w:hAnsi="Calibri" w:cs="Calibri"/>
          <w:sz w:val="22"/>
          <w:szCs w:val="22"/>
        </w:rPr>
        <w:t xml:space="preserve">l výkonu práce pro externí pracovníky </w:t>
      </w:r>
      <w:r w:rsidR="007C346F">
        <w:rPr>
          <w:rFonts w:ascii="Calibri" w:eastAsia="Calibri" w:hAnsi="Calibri" w:cs="Calibri"/>
          <w:sz w:val="22"/>
          <w:szCs w:val="22"/>
        </w:rPr>
        <w:t xml:space="preserve"> - </w:t>
      </w:r>
      <w:r w:rsidR="009B6789">
        <w:rPr>
          <w:rFonts w:ascii="Calibri" w:eastAsia="Calibri" w:hAnsi="Calibri" w:cs="Calibri"/>
          <w:sz w:val="22"/>
          <w:szCs w:val="22"/>
        </w:rPr>
        <w:t xml:space="preserve">příloha č.8 </w:t>
      </w:r>
      <w:r>
        <w:rPr>
          <w:rFonts w:ascii="Calibri" w:eastAsia="Calibri" w:hAnsi="Calibri" w:cs="Calibri"/>
          <w:sz w:val="22"/>
          <w:szCs w:val="22"/>
        </w:rPr>
        <w:t>);</w:t>
      </w:r>
    </w:p>
    <w:p w14:paraId="17AF4BCC"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zajistit, aby příslušné doklady prokazující náklady související s poskytovaným plněním podle této Smlouvy splňovaly předepsané náležitosti účetního dokladu podle § 11 zákona č. 563/1991 Sb., o účetnictví, ve znění pozdějších předpisů, a aby tyto doklady byly správné, úplné, průkazné a srozumitelné, pokud z citovaného ustanovení zákona o účetnictví vyplývá povinnost doplnění údajů pro objednatele, je tak objednatel povinen učinit; </w:t>
      </w:r>
    </w:p>
    <w:p w14:paraId="3AFB92AC"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Zhotovitel je povinen pro naplnění účelu této Smlouvy na žádost Objednatele spolupracovat či poskytnout součinnost případným dalším dodavatelům Objednatele; </w:t>
      </w:r>
    </w:p>
    <w:p w14:paraId="6036A7D9"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Zhotovitel se zavazuje informovat bezodkladně Objednatele o jakýchkoliv zjištěných překážkách plnění, byť by za ně Zhotovitel neodpovídal, o vznesených požadavcích orgánů státního dozoru a o uplatněných nárocích třetích osob, které by mohly plnění této Smlouvy ovlivnit;</w:t>
      </w:r>
    </w:p>
    <w:p w14:paraId="2BD22818"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Zhotovitel je povinen i bez pokynů Objednatele provést nutné úkony, které, ač nejsou ve Smlouvě explicitně označeny, budou s ohledem na nepředvídané okolnosti pro splnění Smlouvy nezbytné nebo jsou nezbytné pro zamezení vzniku škody;</w:t>
      </w:r>
    </w:p>
    <w:p w14:paraId="3858E8A7" w14:textId="77777777"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Zhotovitel se dále zavazuje:</w:t>
      </w:r>
    </w:p>
    <w:p w14:paraId="45E21088" w14:textId="77777777" w:rsidR="00F56D58" w:rsidRDefault="00F56D58" w:rsidP="00F56D58">
      <w:pPr>
        <w:spacing w:after="120"/>
        <w:ind w:left="1287"/>
        <w:jc w:val="both"/>
        <w:rPr>
          <w:rFonts w:ascii="Calibri" w:eastAsia="Calibri" w:hAnsi="Calibri" w:cs="Calibri"/>
          <w:sz w:val="22"/>
          <w:szCs w:val="22"/>
        </w:rPr>
      </w:pPr>
      <w:r>
        <w:rPr>
          <w:rFonts w:ascii="Calibri" w:eastAsia="Calibri" w:hAnsi="Calibri" w:cs="Calibri"/>
          <w:sz w:val="22"/>
          <w:szCs w:val="22"/>
        </w:rPr>
        <w:t>použít veškeré podklady předané mu Objednatelem pouze pro účely této Smlouvy a zabezpečit jejich bezodkladné řádné vrácení Objednateli, bude-li to objektivně možné vzhledem k jejich povaze a způsobu použití;</w:t>
      </w:r>
    </w:p>
    <w:p w14:paraId="0CA0FE49" w14:textId="77777777" w:rsidR="00F56D58" w:rsidRDefault="00F56D58" w:rsidP="00F56D58">
      <w:pPr>
        <w:spacing w:after="120"/>
        <w:ind w:left="1287"/>
        <w:jc w:val="both"/>
        <w:rPr>
          <w:rFonts w:ascii="Calibri" w:eastAsia="Calibri" w:hAnsi="Calibri" w:cs="Calibri"/>
          <w:sz w:val="22"/>
          <w:szCs w:val="22"/>
        </w:rPr>
      </w:pPr>
      <w:r>
        <w:rPr>
          <w:rFonts w:ascii="Calibri" w:eastAsia="Calibri" w:hAnsi="Calibri" w:cs="Calibri"/>
          <w:sz w:val="22"/>
          <w:szCs w:val="22"/>
        </w:rPr>
        <w:t>podklady, informace a výsledky poskytovaných plnění získané při realizaci plnění dle této Smlouvy poskytnout třetím osobám, případně je použít k jiným účelům, pouze na základě předchozího písemného souhlasu Objednatele a za podmínek jím stanovených;</w:t>
      </w:r>
    </w:p>
    <w:p w14:paraId="1747F7EF" w14:textId="77777777" w:rsidR="00F56D58" w:rsidRDefault="00F56D58" w:rsidP="00F56D58">
      <w:pPr>
        <w:spacing w:after="120"/>
        <w:ind w:left="1287"/>
        <w:jc w:val="both"/>
        <w:rPr>
          <w:rFonts w:ascii="Calibri" w:eastAsia="Calibri" w:hAnsi="Calibri" w:cs="Calibri"/>
          <w:sz w:val="22"/>
          <w:szCs w:val="22"/>
        </w:rPr>
      </w:pPr>
      <w:r>
        <w:rPr>
          <w:rFonts w:ascii="Calibri" w:eastAsia="Calibri" w:hAnsi="Calibri" w:cs="Calibri"/>
          <w:sz w:val="22"/>
          <w:szCs w:val="22"/>
        </w:rPr>
        <w:t xml:space="preserve">po ukončení plnění této Smlouvy předat Objednateli zpět veškeré nosiče obsahující informace, na něž se vztahuje povinnost mlčenlivosti, které mu byly Objednatelem poskytnuty. V případě vlastních nosičů takových informací se zavazuje Zhotovitel tyto nosiče buď </w:t>
      </w:r>
      <w:proofErr w:type="gramStart"/>
      <w:r>
        <w:rPr>
          <w:rFonts w:ascii="Calibri" w:eastAsia="Calibri" w:hAnsi="Calibri" w:cs="Calibri"/>
          <w:sz w:val="22"/>
          <w:szCs w:val="22"/>
        </w:rPr>
        <w:t>znehodnotit</w:t>
      </w:r>
      <w:r w:rsidR="00A40AE0">
        <w:rPr>
          <w:rFonts w:ascii="Calibri" w:eastAsia="Calibri" w:hAnsi="Calibri" w:cs="Calibri"/>
          <w:sz w:val="22"/>
          <w:szCs w:val="22"/>
        </w:rPr>
        <w:t xml:space="preserve"> </w:t>
      </w:r>
      <w:r>
        <w:rPr>
          <w:rFonts w:ascii="Calibri" w:eastAsia="Calibri" w:hAnsi="Calibri" w:cs="Calibri"/>
          <w:sz w:val="22"/>
          <w:szCs w:val="22"/>
        </w:rPr>
        <w:t>nebo</w:t>
      </w:r>
      <w:proofErr w:type="gramEnd"/>
      <w:r>
        <w:rPr>
          <w:rFonts w:ascii="Calibri" w:eastAsia="Calibri" w:hAnsi="Calibri" w:cs="Calibri"/>
          <w:sz w:val="22"/>
          <w:szCs w:val="22"/>
        </w:rPr>
        <w:t xml:space="preserve"> z nich informace odstranit způsobem vylučujícím jejich obnovení;</w:t>
      </w:r>
    </w:p>
    <w:p w14:paraId="3EFF5541" w14:textId="77777777" w:rsidR="00F56D58" w:rsidRDefault="00F56D58" w:rsidP="00F56D58">
      <w:pPr>
        <w:numPr>
          <w:ilvl w:val="1"/>
          <w:numId w:val="17"/>
        </w:numPr>
        <w:spacing w:after="120"/>
        <w:ind w:left="709" w:hanging="709"/>
        <w:jc w:val="both"/>
      </w:pPr>
      <w:r>
        <w:rPr>
          <w:rFonts w:ascii="Calibri" w:eastAsia="Calibri" w:hAnsi="Calibri" w:cs="Calibri"/>
          <w:sz w:val="22"/>
          <w:szCs w:val="22"/>
        </w:rPr>
        <w:t>Zhotovitel je povinen dodat veškeré zařízení originální a s plnou zárukou výrobce</w:t>
      </w:r>
      <w:r w:rsidR="001F178C">
        <w:rPr>
          <w:rFonts w:ascii="Calibri" w:eastAsia="Calibri" w:hAnsi="Calibri" w:cs="Calibri"/>
          <w:sz w:val="22"/>
          <w:szCs w:val="22"/>
        </w:rPr>
        <w:t>,</w:t>
      </w:r>
      <w:r>
        <w:rPr>
          <w:rFonts w:ascii="Calibri" w:eastAsia="Calibri" w:hAnsi="Calibri" w:cs="Calibri"/>
          <w:sz w:val="22"/>
          <w:szCs w:val="22"/>
        </w:rPr>
        <w:t xml:space="preserve"> nové (nerepasované) a nepoužité. Rovněž všechny případné náhradní díly, které budou měněny v rámci poskytnuté záruky dle této Smlouvy, musí být nové, nepoužité, originální a s plnou zárukou výrobce, nebude-li dohodnuto jinak.</w:t>
      </w:r>
    </w:p>
    <w:p w14:paraId="647678C0" w14:textId="77777777" w:rsidR="00F56D58" w:rsidRDefault="00F56D58" w:rsidP="00F56D58">
      <w:pPr>
        <w:numPr>
          <w:ilvl w:val="1"/>
          <w:numId w:val="17"/>
        </w:numPr>
        <w:spacing w:after="120"/>
        <w:ind w:left="709" w:hanging="709"/>
        <w:jc w:val="both"/>
      </w:pPr>
      <w:r>
        <w:rPr>
          <w:rFonts w:ascii="Calibri" w:eastAsia="Calibri" w:hAnsi="Calibri" w:cs="Calibri"/>
          <w:sz w:val="22"/>
          <w:szCs w:val="22"/>
        </w:rPr>
        <w:t>Byl-li k prokázání kvalifikace v zadávacím řízení Veřejné zakázky užit subdodavatel, případně byla-li podána společná nabídka, je Zhotovitel oprávněn takového subdodavatele nahradit pouze ze závažných objektivních důvodů, a to při splnění těchto podmínek:</w:t>
      </w:r>
    </w:p>
    <w:p w14:paraId="30034B4C" w14:textId="77777777" w:rsidR="00F56D58" w:rsidRDefault="00F56D58" w:rsidP="00F56D58">
      <w:pPr>
        <w:numPr>
          <w:ilvl w:val="0"/>
          <w:numId w:val="16"/>
        </w:numPr>
        <w:spacing w:after="120"/>
        <w:ind w:hanging="360"/>
        <w:jc w:val="both"/>
        <w:rPr>
          <w:sz w:val="22"/>
          <w:szCs w:val="22"/>
        </w:rPr>
      </w:pPr>
      <w:r>
        <w:rPr>
          <w:rFonts w:ascii="Calibri" w:eastAsia="Calibri" w:hAnsi="Calibri" w:cs="Calibri"/>
          <w:sz w:val="22"/>
          <w:szCs w:val="22"/>
        </w:rPr>
        <w:t xml:space="preserve">nový subjekt disponuje minimálně stejnými vlastnostmi, které byly využity pro prokázání kvalifikace, případně podání společné nabídky; </w:t>
      </w:r>
    </w:p>
    <w:p w14:paraId="096C6B85" w14:textId="77777777" w:rsidR="00F56D58" w:rsidRDefault="00F56D58" w:rsidP="00F56D58">
      <w:pPr>
        <w:numPr>
          <w:ilvl w:val="0"/>
          <w:numId w:val="16"/>
        </w:numPr>
        <w:spacing w:after="120"/>
        <w:ind w:hanging="360"/>
        <w:jc w:val="both"/>
        <w:rPr>
          <w:sz w:val="22"/>
          <w:szCs w:val="22"/>
        </w:rPr>
      </w:pPr>
      <w:r>
        <w:rPr>
          <w:rFonts w:ascii="Calibri" w:eastAsia="Calibri" w:hAnsi="Calibri" w:cs="Calibri"/>
          <w:sz w:val="22"/>
          <w:szCs w:val="22"/>
        </w:rPr>
        <w:t>v případě změny v obsazení sdružení nahrazovaný subjekt vystaví ručitelské prohlášení za nový subjekt s tím, že Objednateli nahradí případné nároky vůči kterémukoliv členu sdružení; a</w:t>
      </w:r>
    </w:p>
    <w:p w14:paraId="1F6576AE" w14:textId="77777777" w:rsidR="00F56D58" w:rsidRDefault="00F56D58" w:rsidP="00F56D58">
      <w:pPr>
        <w:numPr>
          <w:ilvl w:val="0"/>
          <w:numId w:val="16"/>
        </w:numPr>
        <w:spacing w:after="120"/>
        <w:ind w:hanging="360"/>
        <w:jc w:val="both"/>
        <w:rPr>
          <w:sz w:val="22"/>
          <w:szCs w:val="22"/>
        </w:rPr>
      </w:pPr>
      <w:r>
        <w:rPr>
          <w:rFonts w:ascii="Calibri" w:eastAsia="Calibri" w:hAnsi="Calibri" w:cs="Calibri"/>
          <w:sz w:val="22"/>
          <w:szCs w:val="22"/>
        </w:rPr>
        <w:t>Objednatel s nahrazením vysloví svůj předchozí písemný souhlas;</w:t>
      </w:r>
    </w:p>
    <w:p w14:paraId="1286AEE1" w14:textId="77777777"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Práva a povinnosti Objednatele</w:t>
      </w:r>
    </w:p>
    <w:p w14:paraId="53EFB405"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 xml:space="preserve">Objednatel je povinen poskytovat Zhotoviteli součinnost a informace v rozsahu stanoveném touto </w:t>
      </w:r>
      <w:r>
        <w:rPr>
          <w:rFonts w:ascii="Calibri" w:eastAsia="Calibri" w:hAnsi="Calibri" w:cs="Calibri"/>
          <w:sz w:val="22"/>
          <w:szCs w:val="22"/>
        </w:rPr>
        <w:lastRenderedPageBreak/>
        <w:t>Smlouvou;</w:t>
      </w:r>
    </w:p>
    <w:p w14:paraId="2DDA0C31"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 xml:space="preserve">Objednatel je povinen poskytovat Zhotoviteli platby dle této Smlouvy za řádně a včas poskytnuté plnění; </w:t>
      </w:r>
    </w:p>
    <w:p w14:paraId="21128E9E"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Objednatel je povinen umožnit na základě žádosti Zhotovitele přístup do prostor Objednatele v rozsahu nezbytně nutném pro plnění této Smlouvy;</w:t>
      </w:r>
    </w:p>
    <w:p w14:paraId="5FF5FC91"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Objednatel je oprávněn kontrolovat poskytování plnění dle této Smlouvy. Zjistí-li Objednatel, že Zhotovitel poskytuje plnění dle této Smlouvy v rozporu se svými povinnostmi, je Objednatel oprávněn dožadovat se toho, aby Zhotovitel odstranil vady vzniklé vadným plněním a plnění poskytoval řádným způsobem.</w:t>
      </w:r>
    </w:p>
    <w:p w14:paraId="7AE73737"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 xml:space="preserve">Objednatel má právo přesvědčit se kdykoliv v průběhu realizace plnění dle Smlouvy o stavu realizace plnění a Zhotovitel mu k tomuto musí vytvořit podmínky – případné náklady nese Zhotovitel. </w:t>
      </w:r>
    </w:p>
    <w:p w14:paraId="133E3271" w14:textId="77777777" w:rsidR="00F56D58" w:rsidRDefault="00F56D58" w:rsidP="00F56D58">
      <w:pPr>
        <w:spacing w:after="120"/>
        <w:jc w:val="both"/>
        <w:rPr>
          <w:rFonts w:ascii="Calibri" w:eastAsia="Calibri" w:hAnsi="Calibri" w:cs="Calibri"/>
          <w:sz w:val="22"/>
          <w:szCs w:val="22"/>
        </w:rPr>
      </w:pPr>
    </w:p>
    <w:p w14:paraId="5421DD76" w14:textId="77777777"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Společná ujednání </w:t>
      </w:r>
    </w:p>
    <w:p w14:paraId="3239CB7D" w14:textId="77777777"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Součinnost smluvních stran  </w:t>
      </w:r>
    </w:p>
    <w:p w14:paraId="6E404928"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 xml:space="preserve">Smluvní strany jsou povinny si bezodkladně poskytovat informace nutné k naplnění účelu této Smlouvy a dále jsou povinny si vzájemně poskytovat veškeré informace způsobilé ovlivnit plnění této Smlouvy. </w:t>
      </w:r>
    </w:p>
    <w:p w14:paraId="33438010"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Smluvní strany se zavazují si při plnění této Smlouvy počínat tak, aby nedocházelo k ohrožení či poškození jejich práv a oprávněných zájmů. Smluvní strany se zavazují počínat si tak, aby předcházely vzniku škod.</w:t>
      </w:r>
    </w:p>
    <w:p w14:paraId="3F94BB75"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V případě vzniku jakéhokoliv sporu, jenž má souvislost s plněním této Smlouvy, s třetím subjektem či subdodavatelem, se účastníci této Smlouvy zavazují se vzájemně podporovat a poskytovat si součinnost formou vhodné podpory v takovém sporu, včetně případného vedlejšího účastenství v řízení a zbavení mlčenlivosti. Toto může Smluvní strana požádaná o součinnost podle tohoto článku odmítnout buď z důvodu existence vlastní zákonné povinnosti či z důvodu možné kolize zájmů.</w:t>
      </w:r>
    </w:p>
    <w:p w14:paraId="47E84295" w14:textId="77777777" w:rsidR="00F56D58" w:rsidRDefault="00F56D58" w:rsidP="00F56D58">
      <w:pPr>
        <w:spacing w:after="120"/>
        <w:jc w:val="both"/>
        <w:rPr>
          <w:rFonts w:ascii="Calibri" w:eastAsia="Calibri" w:hAnsi="Calibri" w:cs="Calibri"/>
          <w:sz w:val="22"/>
          <w:szCs w:val="22"/>
        </w:rPr>
      </w:pPr>
    </w:p>
    <w:p w14:paraId="344F281E" w14:textId="77777777"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Oprávněné osoby </w:t>
      </w:r>
    </w:p>
    <w:p w14:paraId="5BC2E681"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Smluvní strany jsou povinny určit oprávněnou osobu, popř. zástupce oprávněné osoby. Oprávněné osoby budou zastupovat Smluvní stranu ve smluvních, obchodních a technických záležitostech souvisejících s plněním této Smlouvy.</w:t>
      </w:r>
    </w:p>
    <w:p w14:paraId="5F11DA5F" w14:textId="77777777" w:rsidR="00F56D58" w:rsidRPr="00AB3319" w:rsidRDefault="00F56D58" w:rsidP="00F56D58">
      <w:pPr>
        <w:numPr>
          <w:ilvl w:val="1"/>
          <w:numId w:val="17"/>
        </w:numPr>
        <w:spacing w:after="120"/>
        <w:ind w:left="567" w:hanging="567"/>
        <w:jc w:val="both"/>
      </w:pPr>
      <w:r>
        <w:rPr>
          <w:rFonts w:ascii="Calibri" w:eastAsia="Calibri" w:hAnsi="Calibri" w:cs="Calibri"/>
          <w:sz w:val="22"/>
          <w:szCs w:val="22"/>
        </w:rPr>
        <w:t>Oprávněné osoby jsou oprávněny jménem Smluvních stran provádět veškeré běžné úkony při plnění povinností dle této Smlouvy, včetně akceptačního řízení, a připravovat eventuální dodatky k této Smlouvě pro jejich písemné schválení stranám Smlouvy. Smluvní strany berou na vědomí, že Oprávněné osoby nejsou zmocněny k jednání, jež by mělo za přímý následek změnu či ukončení této Smlouvy nebo jejího předmětu.</w:t>
      </w:r>
    </w:p>
    <w:p w14:paraId="4AF363D9" w14:textId="77777777" w:rsidR="00F56D58" w:rsidRDefault="00F56D58" w:rsidP="00F56D58">
      <w:pPr>
        <w:numPr>
          <w:ilvl w:val="1"/>
          <w:numId w:val="17"/>
        </w:numPr>
        <w:ind w:left="567" w:hanging="567"/>
        <w:jc w:val="both"/>
      </w:pPr>
      <w:r>
        <w:rPr>
          <w:rFonts w:ascii="Calibri" w:eastAsia="Calibri" w:hAnsi="Calibri" w:cs="Calibri"/>
          <w:sz w:val="22"/>
          <w:szCs w:val="22"/>
        </w:rPr>
        <w:t xml:space="preserve">Oprávněnými osobami dle této Smlouvy jsou </w:t>
      </w:r>
      <w:r>
        <w:rPr>
          <w:rFonts w:ascii="Calibri" w:eastAsia="Calibri" w:hAnsi="Calibri" w:cs="Calibri"/>
          <w:b/>
          <w:sz w:val="22"/>
          <w:szCs w:val="22"/>
        </w:rPr>
        <w:t>za Objednatele</w:t>
      </w:r>
      <w:r>
        <w:rPr>
          <w:rFonts w:ascii="Calibri" w:eastAsia="Calibri" w:hAnsi="Calibri" w:cs="Calibri"/>
          <w:sz w:val="22"/>
          <w:szCs w:val="22"/>
        </w:rPr>
        <w:t xml:space="preserve"> tyto osoby:</w:t>
      </w:r>
    </w:p>
    <w:p w14:paraId="764A66E7" w14:textId="77777777" w:rsidR="00F56D58" w:rsidRDefault="00F56D58" w:rsidP="00F56D58">
      <w:pPr>
        <w:jc w:val="both"/>
        <w:rPr>
          <w:rFonts w:ascii="Calibri" w:eastAsia="Calibri" w:hAnsi="Calibri" w:cs="Calibri"/>
          <w:sz w:val="22"/>
          <w:szCs w:val="22"/>
        </w:rPr>
      </w:pPr>
    </w:p>
    <w:p w14:paraId="1F5A9B6A"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Jméno, příjmení:</w:t>
      </w:r>
      <w:r>
        <w:rPr>
          <w:rFonts w:ascii="Calibri" w:eastAsia="Calibri" w:hAnsi="Calibri" w:cs="Calibri"/>
          <w:sz w:val="22"/>
          <w:szCs w:val="22"/>
        </w:rPr>
        <w:tab/>
      </w:r>
      <w:r w:rsidR="005B337D">
        <w:rPr>
          <w:rFonts w:ascii="Calibri" w:eastAsia="Calibri" w:hAnsi="Calibri" w:cs="Calibri"/>
          <w:sz w:val="22"/>
          <w:szCs w:val="22"/>
        </w:rPr>
        <w:t>Ing. Patrik Elbl</w:t>
      </w:r>
    </w:p>
    <w:p w14:paraId="7208EFC5"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Funkce: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B337D">
        <w:rPr>
          <w:rFonts w:ascii="Calibri" w:eastAsia="Calibri" w:hAnsi="Calibri" w:cs="Calibri"/>
          <w:sz w:val="22"/>
          <w:szCs w:val="22"/>
        </w:rPr>
        <w:t>vedoucí oddělení ICT</w:t>
      </w:r>
      <w:r>
        <w:rPr>
          <w:rFonts w:ascii="Calibri" w:eastAsia="Calibri" w:hAnsi="Calibri" w:cs="Calibri"/>
          <w:sz w:val="22"/>
          <w:szCs w:val="22"/>
        </w:rPr>
        <w:t xml:space="preserve">, </w:t>
      </w:r>
    </w:p>
    <w:p w14:paraId="5BE35698"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Adresa: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Poděbradova 494/2, Moravská Ostrava, 702 00 Ostrava</w:t>
      </w:r>
    </w:p>
    <w:p w14:paraId="3B7DF324"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 xml:space="preserve">Telefon: </w:t>
      </w:r>
      <w:r>
        <w:rPr>
          <w:rFonts w:ascii="Calibri" w:eastAsia="Calibri" w:hAnsi="Calibri" w:cs="Calibri"/>
          <w:sz w:val="22"/>
          <w:szCs w:val="22"/>
        </w:rPr>
        <w:tab/>
      </w:r>
      <w:r>
        <w:rPr>
          <w:rFonts w:ascii="Calibri" w:eastAsia="Calibri" w:hAnsi="Calibri" w:cs="Calibri"/>
          <w:sz w:val="22"/>
          <w:szCs w:val="22"/>
        </w:rPr>
        <w:tab/>
        <w:t>+420 597 40</w:t>
      </w:r>
      <w:r w:rsidR="005B337D">
        <w:rPr>
          <w:rFonts w:ascii="Calibri" w:eastAsia="Calibri" w:hAnsi="Calibri" w:cs="Calibri"/>
          <w:sz w:val="22"/>
          <w:szCs w:val="22"/>
        </w:rPr>
        <w:t>2</w:t>
      </w:r>
      <w:r>
        <w:rPr>
          <w:rFonts w:ascii="Calibri" w:eastAsia="Calibri" w:hAnsi="Calibri" w:cs="Calibri"/>
          <w:sz w:val="22"/>
          <w:szCs w:val="22"/>
        </w:rPr>
        <w:t xml:space="preserve"> </w:t>
      </w:r>
      <w:r w:rsidR="005B337D">
        <w:rPr>
          <w:rFonts w:ascii="Calibri" w:eastAsia="Calibri" w:hAnsi="Calibri" w:cs="Calibri"/>
          <w:sz w:val="22"/>
          <w:szCs w:val="22"/>
        </w:rPr>
        <w:t>600</w:t>
      </w:r>
    </w:p>
    <w:p w14:paraId="69E57176" w14:textId="77777777" w:rsidR="00F56D58" w:rsidRDefault="00F56D58" w:rsidP="00F56D58">
      <w:pPr>
        <w:spacing w:after="120"/>
        <w:ind w:left="720"/>
        <w:jc w:val="both"/>
        <w:rPr>
          <w:rFonts w:ascii="Calibri" w:eastAsia="Calibri" w:hAnsi="Calibri" w:cs="Calibri"/>
          <w:sz w:val="22"/>
          <w:szCs w:val="22"/>
        </w:rPr>
      </w:pPr>
      <w:r>
        <w:rPr>
          <w:rFonts w:ascii="Calibri" w:eastAsia="Calibri" w:hAnsi="Calibri" w:cs="Calibri"/>
          <w:sz w:val="22"/>
          <w:szCs w:val="22"/>
        </w:rPr>
        <w:t xml:space="preserve">Email: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hyperlink r:id="rId9" w:history="1">
        <w:r w:rsidR="005B337D" w:rsidRPr="00171740">
          <w:rPr>
            <w:rStyle w:val="Hypertextovodkaz"/>
            <w:rFonts w:ascii="Calibri" w:eastAsia="Calibri" w:hAnsi="Calibri" w:cs="Calibri"/>
            <w:sz w:val="22"/>
            <w:szCs w:val="22"/>
          </w:rPr>
          <w:t>patrik.elbl@dpo.cz</w:t>
        </w:r>
      </w:hyperlink>
    </w:p>
    <w:p w14:paraId="223E9D5A"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Jméno, příjmení:</w:t>
      </w:r>
      <w:r>
        <w:rPr>
          <w:rFonts w:ascii="Calibri" w:eastAsia="Calibri" w:hAnsi="Calibri" w:cs="Calibri"/>
          <w:sz w:val="22"/>
          <w:szCs w:val="22"/>
        </w:rPr>
        <w:tab/>
        <w:t>Ing. Roman Vaverka</w:t>
      </w:r>
    </w:p>
    <w:p w14:paraId="5727453C"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Funkce: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Vedoucí oddělení příprava provozu</w:t>
      </w:r>
    </w:p>
    <w:p w14:paraId="1897E9D6"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Adresa: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Poděbradova 494/2, Moravská Ostrava, 702 00 Ostrava</w:t>
      </w:r>
    </w:p>
    <w:p w14:paraId="16F284D2" w14:textId="77777777"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lastRenderedPageBreak/>
        <w:t xml:space="preserve">Telefon: </w:t>
      </w:r>
      <w:r>
        <w:rPr>
          <w:rFonts w:ascii="Calibri" w:eastAsia="Calibri" w:hAnsi="Calibri" w:cs="Calibri"/>
          <w:sz w:val="22"/>
          <w:szCs w:val="22"/>
        </w:rPr>
        <w:tab/>
      </w:r>
      <w:r>
        <w:rPr>
          <w:rFonts w:ascii="Calibri" w:eastAsia="Calibri" w:hAnsi="Calibri" w:cs="Calibri"/>
          <w:sz w:val="22"/>
          <w:szCs w:val="22"/>
        </w:rPr>
        <w:tab/>
        <w:t xml:space="preserve">+420 597 401 185 </w:t>
      </w:r>
    </w:p>
    <w:p w14:paraId="70DE2A1A" w14:textId="77777777" w:rsidR="00F56D58" w:rsidRDefault="00F56D58" w:rsidP="00F56D58">
      <w:pPr>
        <w:spacing w:after="120"/>
        <w:ind w:left="720"/>
        <w:jc w:val="both"/>
        <w:rPr>
          <w:rFonts w:ascii="Calibri" w:eastAsia="Calibri" w:hAnsi="Calibri" w:cs="Calibri"/>
          <w:sz w:val="22"/>
          <w:szCs w:val="22"/>
        </w:rPr>
      </w:pPr>
      <w:r>
        <w:rPr>
          <w:rFonts w:ascii="Calibri" w:eastAsia="Calibri" w:hAnsi="Calibri" w:cs="Calibri"/>
          <w:sz w:val="22"/>
          <w:szCs w:val="22"/>
        </w:rPr>
        <w:t xml:space="preserve">Email: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226CD1">
        <w:rPr>
          <w:rFonts w:ascii="Calibri" w:eastAsia="Calibri" w:hAnsi="Calibri" w:cs="Calibri"/>
          <w:color w:val="0000FF"/>
          <w:sz w:val="22"/>
          <w:szCs w:val="22"/>
          <w:u w:val="single"/>
        </w:rPr>
        <w:t>r</w:t>
      </w:r>
      <w:r w:rsidR="005B337D">
        <w:rPr>
          <w:rFonts w:ascii="Calibri" w:eastAsia="Calibri" w:hAnsi="Calibri" w:cs="Calibri"/>
          <w:color w:val="0000FF"/>
          <w:sz w:val="22"/>
          <w:szCs w:val="22"/>
          <w:u w:val="single"/>
        </w:rPr>
        <w:t>oman.</w:t>
      </w:r>
      <w:r w:rsidRPr="00226CD1">
        <w:rPr>
          <w:rFonts w:ascii="Calibri" w:eastAsia="Calibri" w:hAnsi="Calibri" w:cs="Calibri"/>
          <w:color w:val="0000FF"/>
          <w:sz w:val="22"/>
          <w:szCs w:val="22"/>
          <w:u w:val="single"/>
        </w:rPr>
        <w:t>vaverka@dpo.cz</w:t>
      </w:r>
    </w:p>
    <w:p w14:paraId="16022208" w14:textId="77777777" w:rsidR="00F56D58" w:rsidRDefault="00F56D58" w:rsidP="00F56D58">
      <w:pPr>
        <w:spacing w:after="120"/>
        <w:ind w:left="1276" w:hanging="737"/>
        <w:jc w:val="both"/>
        <w:rPr>
          <w:rFonts w:ascii="Calibri" w:eastAsia="Calibri" w:hAnsi="Calibri" w:cs="Calibri"/>
          <w:sz w:val="22"/>
          <w:szCs w:val="22"/>
        </w:rPr>
      </w:pPr>
    </w:p>
    <w:p w14:paraId="6AE046AC" w14:textId="77777777" w:rsidR="00F56D58" w:rsidRDefault="00F56D58" w:rsidP="00F56D58">
      <w:pPr>
        <w:spacing w:after="120"/>
        <w:ind w:left="1276" w:hanging="737"/>
        <w:jc w:val="both"/>
        <w:rPr>
          <w:rFonts w:ascii="Calibri" w:eastAsia="Calibri" w:hAnsi="Calibri" w:cs="Calibri"/>
          <w:sz w:val="22"/>
          <w:szCs w:val="22"/>
        </w:rPr>
      </w:pPr>
      <w:r>
        <w:rPr>
          <w:rFonts w:ascii="Calibri" w:eastAsia="Calibri" w:hAnsi="Calibri" w:cs="Calibri"/>
          <w:sz w:val="22"/>
          <w:szCs w:val="22"/>
        </w:rPr>
        <w:t xml:space="preserve"> Oprávněnou osobou dle této Smlouvy jsou za Zhotovitele tyto osoby: </w:t>
      </w:r>
    </w:p>
    <w:p w14:paraId="39043669" w14:textId="77777777"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Jméno, příjmení:</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p>
    <w:p w14:paraId="71A832C8" w14:textId="77777777"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Funkce: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p>
    <w:p w14:paraId="5CB11E49" w14:textId="77777777"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Adresa: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p>
    <w:p w14:paraId="11E3CBA3" w14:textId="77777777"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 xml:space="preserve">Telefon: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14:paraId="6B07DC04" w14:textId="77777777"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Fax:</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14:paraId="27908150" w14:textId="77777777" w:rsidR="00F56D58" w:rsidRDefault="00F56D58" w:rsidP="00F56D58">
      <w:pPr>
        <w:spacing w:after="120"/>
        <w:ind w:left="1871" w:firstLine="140"/>
        <w:jc w:val="both"/>
        <w:rPr>
          <w:rFonts w:ascii="Calibri" w:eastAsia="Calibri" w:hAnsi="Calibri" w:cs="Calibri"/>
          <w:sz w:val="22"/>
          <w:szCs w:val="22"/>
        </w:rPr>
      </w:pPr>
      <w:r>
        <w:rPr>
          <w:rFonts w:ascii="Calibri" w:eastAsia="Calibri" w:hAnsi="Calibri" w:cs="Calibri"/>
          <w:sz w:val="22"/>
          <w:szCs w:val="22"/>
        </w:rPr>
        <w:t xml:space="preserve">Email: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14:paraId="6DBD9747" w14:textId="77777777" w:rsidR="00F56D58" w:rsidRDefault="00F56D58" w:rsidP="00F56D58">
      <w:pPr>
        <w:numPr>
          <w:ilvl w:val="1"/>
          <w:numId w:val="17"/>
        </w:numPr>
        <w:ind w:left="567" w:hanging="567"/>
        <w:jc w:val="both"/>
      </w:pPr>
      <w:r>
        <w:rPr>
          <w:rFonts w:ascii="Calibri" w:eastAsia="Calibri" w:hAnsi="Calibri" w:cs="Calibri"/>
          <w:sz w:val="22"/>
          <w:szCs w:val="22"/>
        </w:rPr>
        <w:t>Smluvní strany jsou oprávněny změnit oprávněné osoby, jsou však povinny na takovou změnu druhou Smluvní stranu písemně upozornit ve lhůtě tří (3) kalendářních dnů. Zmocnění zástupce oprávněné osoby musí být písemné s uvedením rozsahu zmocnění.</w:t>
      </w:r>
    </w:p>
    <w:p w14:paraId="1D6167FF" w14:textId="77777777" w:rsidR="00F56D58" w:rsidRDefault="00F56D58" w:rsidP="00F56D58">
      <w:pPr>
        <w:spacing w:after="120"/>
        <w:ind w:left="567"/>
        <w:jc w:val="both"/>
        <w:rPr>
          <w:rFonts w:ascii="Calibri" w:eastAsia="Calibri" w:hAnsi="Calibri" w:cs="Calibri"/>
          <w:sz w:val="22"/>
          <w:szCs w:val="22"/>
        </w:rPr>
      </w:pPr>
    </w:p>
    <w:p w14:paraId="3CDF5603" w14:textId="77777777"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Vzájemná komunikace smluvních stran </w:t>
      </w:r>
    </w:p>
    <w:p w14:paraId="5EF389A7"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Veškerá komunikace vč. veškerých oznámení, sdělení apod. mezi Smluvními stranami bude probíhat prostřednictvím Oprávněných osob uvedených v bod</w:t>
      </w:r>
      <w:r w:rsidR="001F178C">
        <w:rPr>
          <w:rFonts w:ascii="Calibri" w:eastAsia="Calibri" w:hAnsi="Calibri" w:cs="Calibri"/>
          <w:sz w:val="22"/>
          <w:szCs w:val="22"/>
        </w:rPr>
        <w:t>ě</w:t>
      </w:r>
      <w:r>
        <w:rPr>
          <w:rFonts w:ascii="Calibri" w:eastAsia="Calibri" w:hAnsi="Calibri" w:cs="Calibri"/>
          <w:sz w:val="22"/>
          <w:szCs w:val="22"/>
        </w:rPr>
        <w:t xml:space="preserve"> 6.</w:t>
      </w:r>
      <w:r w:rsidR="001F178C">
        <w:rPr>
          <w:rFonts w:ascii="Calibri" w:eastAsia="Calibri" w:hAnsi="Calibri" w:cs="Calibri"/>
          <w:sz w:val="22"/>
          <w:szCs w:val="22"/>
        </w:rPr>
        <w:t>15</w:t>
      </w:r>
      <w:r>
        <w:rPr>
          <w:rFonts w:ascii="Calibri" w:eastAsia="Calibri" w:hAnsi="Calibri" w:cs="Calibri"/>
          <w:sz w:val="22"/>
          <w:szCs w:val="22"/>
        </w:rPr>
        <w:t xml:space="preserve">. této Smlouvy, jimi pověřených pracovníků nebo statutárních orgánů Smluvních stran. </w:t>
      </w:r>
    </w:p>
    <w:p w14:paraId="3FF4C055"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Jakékoli oznámení, žádost či jiné sdělení, jež má být učiněno či dáno smluvní straně dle této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strany vzájemně písemně oznámí.</w:t>
      </w:r>
    </w:p>
    <w:p w14:paraId="2B834F9A" w14:textId="77777777" w:rsidR="00F56D58" w:rsidRDefault="00F56D58" w:rsidP="00F56D58">
      <w:pPr>
        <w:numPr>
          <w:ilvl w:val="1"/>
          <w:numId w:val="17"/>
        </w:numPr>
        <w:spacing w:after="120"/>
        <w:ind w:left="567" w:hanging="567"/>
        <w:jc w:val="both"/>
      </w:pPr>
      <w:r>
        <w:rPr>
          <w:rFonts w:ascii="Calibri" w:eastAsia="Calibri" w:hAnsi="Calibri" w:cs="Calibri"/>
          <w:sz w:val="22"/>
          <w:szCs w:val="22"/>
        </w:rPr>
        <w:t>Smluvní strany se zavazují, že v případě změny své poštovní adresy, faxového čísla nebo emailové adresy budou o této změně druhou smluvní stranu informovat nejpozději do tří (3) pracovních dnů.</w:t>
      </w:r>
    </w:p>
    <w:p w14:paraId="67918ECD" w14:textId="77777777" w:rsidR="00F56D58" w:rsidRDefault="00F56D58" w:rsidP="00F56D58">
      <w:pPr>
        <w:spacing w:after="120"/>
        <w:rPr>
          <w:rFonts w:ascii="Calibri" w:eastAsia="Calibri" w:hAnsi="Calibri" w:cs="Calibri"/>
          <w:b/>
          <w:smallCaps/>
          <w:sz w:val="22"/>
          <w:szCs w:val="22"/>
        </w:rPr>
      </w:pPr>
    </w:p>
    <w:p w14:paraId="56202FBB"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VII.</w:t>
      </w:r>
    </w:p>
    <w:p w14:paraId="2BD3E9EF"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 xml:space="preserve">podpora a údržba, záruka  </w:t>
      </w:r>
    </w:p>
    <w:p w14:paraId="7BC236DC" w14:textId="77777777"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Podpora a údržba</w:t>
      </w:r>
    </w:p>
    <w:p w14:paraId="64BF893C"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Součástí provádění Díla dle této Smlouvy je též podpora a údržba Díla po dobu trvání záruky této Smlouvy, tj. veškeré služby sloužící k preventivní nebo pravidelné údržbě, či poskytované na vyžádání Objednatele k odstranění vad.</w:t>
      </w:r>
    </w:p>
    <w:p w14:paraId="2300B19E" w14:textId="77777777" w:rsidR="00F56D58" w:rsidRPr="003F742D"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Podpora a údržba zahrnuje servis všech dodaných </w:t>
      </w:r>
      <w:r w:rsidRPr="003F742D">
        <w:rPr>
          <w:rFonts w:ascii="Calibri" w:eastAsia="Calibri" w:hAnsi="Calibri" w:cs="Calibri"/>
          <w:sz w:val="22"/>
          <w:szCs w:val="22"/>
        </w:rPr>
        <w:t xml:space="preserve">komponent, HW, funkcí a SW v rámci dodaného Díla a je poskytována jako záruční i mimozáruční. Mimozáruční podporou a údržbou se má na mysli údržbu a podporu poskytovanou Zhotovitelem Objednateli na Díle nad rámec nebo mimo smluvní záruku dle této Smlouvy. </w:t>
      </w:r>
    </w:p>
    <w:p w14:paraId="6CAAC6AC" w14:textId="77777777" w:rsidR="00F56D58" w:rsidRPr="003F742D" w:rsidRDefault="00F56D58" w:rsidP="00F56D58">
      <w:pPr>
        <w:numPr>
          <w:ilvl w:val="1"/>
          <w:numId w:val="4"/>
        </w:numPr>
        <w:spacing w:after="120"/>
        <w:ind w:left="567" w:hanging="567"/>
        <w:jc w:val="both"/>
        <w:rPr>
          <w:rFonts w:ascii="Calibri" w:eastAsia="Calibri" w:hAnsi="Calibri" w:cs="Calibri"/>
          <w:sz w:val="22"/>
          <w:szCs w:val="22"/>
        </w:rPr>
      </w:pPr>
      <w:r w:rsidRPr="003F742D">
        <w:rPr>
          <w:rFonts w:ascii="Calibri" w:eastAsia="Calibri" w:hAnsi="Calibri" w:cs="Calibri"/>
          <w:sz w:val="22"/>
          <w:szCs w:val="22"/>
        </w:rPr>
        <w:t>Komunikace v rámci normálního provozu u Objednatele bude probíhat mezi kontaktními osobami, které si smluvní strany vzájemně písemně sdělí do 5 pracovních dnů od účinnosti této Smlouvy.</w:t>
      </w:r>
    </w:p>
    <w:p w14:paraId="6E94B13D" w14:textId="77777777" w:rsidR="00F56D58" w:rsidRPr="00780103" w:rsidRDefault="00F56D58" w:rsidP="00F56D58">
      <w:pPr>
        <w:numPr>
          <w:ilvl w:val="1"/>
          <w:numId w:val="4"/>
        </w:numPr>
        <w:spacing w:after="120"/>
        <w:ind w:left="567" w:hanging="567"/>
        <w:jc w:val="both"/>
        <w:rPr>
          <w:rFonts w:asciiTheme="minorHAnsi" w:eastAsia="Calibri" w:hAnsiTheme="minorHAnsi" w:cstheme="minorHAnsi"/>
          <w:sz w:val="22"/>
          <w:szCs w:val="22"/>
        </w:rPr>
      </w:pPr>
      <w:r w:rsidRPr="00780103">
        <w:rPr>
          <w:rFonts w:asciiTheme="minorHAnsi" w:eastAsia="Calibri" w:hAnsiTheme="minorHAnsi" w:cstheme="minorHAnsi"/>
          <w:sz w:val="22"/>
          <w:szCs w:val="22"/>
        </w:rPr>
        <w:t xml:space="preserve">Zhotovitel je povinen přijímat veškeré požadavky na odstranění vad od Objednatele v režimu 24x7 (24 hodin denně, 7 dní v týdnu) prostřednictvím </w:t>
      </w:r>
      <w:proofErr w:type="spellStart"/>
      <w:r w:rsidR="00810F46" w:rsidRPr="00780103">
        <w:rPr>
          <w:rFonts w:asciiTheme="minorHAnsi" w:eastAsia="Calibri" w:hAnsiTheme="minorHAnsi" w:cstheme="minorHAnsi"/>
          <w:sz w:val="22"/>
          <w:szCs w:val="22"/>
        </w:rPr>
        <w:t>ServiceDesku</w:t>
      </w:r>
      <w:proofErr w:type="spellEnd"/>
      <w:r w:rsidR="00810F46" w:rsidRPr="00780103">
        <w:rPr>
          <w:rFonts w:asciiTheme="minorHAnsi" w:eastAsia="Calibri" w:hAnsiTheme="minorHAnsi" w:cstheme="minorHAnsi"/>
          <w:sz w:val="22"/>
          <w:szCs w:val="22"/>
        </w:rPr>
        <w:t xml:space="preserve"> </w:t>
      </w:r>
      <w:r w:rsidR="003F742D" w:rsidRPr="00780103">
        <w:rPr>
          <w:rFonts w:asciiTheme="minorHAnsi" w:eastAsia="Calibri" w:hAnsiTheme="minorHAnsi" w:cstheme="minorHAnsi"/>
          <w:sz w:val="22"/>
          <w:szCs w:val="22"/>
        </w:rPr>
        <w:t>Objednatele</w:t>
      </w:r>
      <w:r w:rsidRPr="00780103">
        <w:rPr>
          <w:rFonts w:asciiTheme="minorHAnsi" w:eastAsia="Calibri" w:hAnsiTheme="minorHAnsi" w:cstheme="minorHAnsi"/>
          <w:sz w:val="22"/>
          <w:szCs w:val="22"/>
        </w:rPr>
        <w:t xml:space="preserve">. </w:t>
      </w:r>
      <w:r w:rsidR="0042494D" w:rsidRPr="00780103">
        <w:rPr>
          <w:rFonts w:asciiTheme="minorHAnsi" w:hAnsiTheme="minorHAnsi" w:cstheme="minorHAnsi"/>
          <w:sz w:val="22"/>
          <w:szCs w:val="22"/>
        </w:rPr>
        <w:t>Přenos dat je realizován formou strukturovaného emailu, popř. API rozhraní (</w:t>
      </w:r>
      <w:proofErr w:type="spellStart"/>
      <w:r w:rsidR="0042494D" w:rsidRPr="00780103">
        <w:rPr>
          <w:rFonts w:asciiTheme="minorHAnsi" w:hAnsiTheme="minorHAnsi" w:cstheme="minorHAnsi"/>
          <w:sz w:val="22"/>
          <w:szCs w:val="22"/>
        </w:rPr>
        <w:t>Alvao</w:t>
      </w:r>
      <w:proofErr w:type="spellEnd"/>
      <w:r w:rsidR="0042494D" w:rsidRPr="00780103">
        <w:rPr>
          <w:rFonts w:asciiTheme="minorHAnsi" w:hAnsiTheme="minorHAnsi" w:cstheme="minorHAnsi"/>
          <w:sz w:val="22"/>
          <w:szCs w:val="22"/>
        </w:rPr>
        <w:t xml:space="preserve"> </w:t>
      </w:r>
      <w:proofErr w:type="spellStart"/>
      <w:r w:rsidR="0042494D" w:rsidRPr="00780103">
        <w:rPr>
          <w:rFonts w:asciiTheme="minorHAnsi" w:hAnsiTheme="minorHAnsi" w:cstheme="minorHAnsi"/>
          <w:sz w:val="22"/>
          <w:szCs w:val="22"/>
        </w:rPr>
        <w:t>ServiceDesk</w:t>
      </w:r>
      <w:proofErr w:type="spellEnd"/>
      <w:r w:rsidR="0042494D" w:rsidRPr="00780103">
        <w:rPr>
          <w:rFonts w:asciiTheme="minorHAnsi" w:hAnsiTheme="minorHAnsi" w:cstheme="minorHAnsi"/>
          <w:sz w:val="22"/>
          <w:szCs w:val="22"/>
        </w:rPr>
        <w:t xml:space="preserve">) s napojením na systém dodavatele. </w:t>
      </w:r>
      <w:r w:rsidRPr="00780103">
        <w:rPr>
          <w:rFonts w:asciiTheme="minorHAnsi" w:eastAsia="Calibri" w:hAnsiTheme="minorHAnsi" w:cstheme="minorHAnsi"/>
          <w:sz w:val="22"/>
          <w:szCs w:val="22"/>
        </w:rPr>
        <w:lastRenderedPageBreak/>
        <w:t xml:space="preserve">Objednatel je povinen v požadavku na odstranění vady popsat, jak se vada projevuje a podle kategorie vady stanovit lhůtu k jejímu odstranění; tím není dotčeno </w:t>
      </w:r>
      <w:proofErr w:type="spellStart"/>
      <w:r w:rsidRPr="00780103">
        <w:rPr>
          <w:rFonts w:asciiTheme="minorHAnsi" w:eastAsia="Calibri" w:hAnsiTheme="minorHAnsi" w:cstheme="minorHAnsi"/>
          <w:sz w:val="22"/>
          <w:szCs w:val="22"/>
        </w:rPr>
        <w:t>ust</w:t>
      </w:r>
      <w:proofErr w:type="spellEnd"/>
      <w:r w:rsidRPr="00780103">
        <w:rPr>
          <w:rFonts w:asciiTheme="minorHAnsi" w:eastAsia="Calibri" w:hAnsiTheme="minorHAnsi" w:cstheme="minorHAnsi"/>
          <w:sz w:val="22"/>
          <w:szCs w:val="22"/>
        </w:rPr>
        <w:t xml:space="preserve">. odst. </w:t>
      </w:r>
      <w:proofErr w:type="gramStart"/>
      <w:r w:rsidRPr="00780103">
        <w:rPr>
          <w:rFonts w:asciiTheme="minorHAnsi" w:eastAsia="Calibri" w:hAnsiTheme="minorHAnsi" w:cstheme="minorHAnsi"/>
          <w:sz w:val="22"/>
          <w:szCs w:val="22"/>
        </w:rPr>
        <w:t>7.6. této</w:t>
      </w:r>
      <w:proofErr w:type="gramEnd"/>
      <w:r w:rsidRPr="00780103">
        <w:rPr>
          <w:rFonts w:asciiTheme="minorHAnsi" w:eastAsia="Calibri" w:hAnsiTheme="minorHAnsi" w:cstheme="minorHAnsi"/>
          <w:sz w:val="22"/>
          <w:szCs w:val="22"/>
        </w:rPr>
        <w:t xml:space="preserve"> Smlouvy.</w:t>
      </w:r>
    </w:p>
    <w:p w14:paraId="59605BA2"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je povinen zajistit, aby doručení požadavku Objednatele na </w:t>
      </w:r>
      <w:proofErr w:type="spellStart"/>
      <w:r w:rsidR="00810F46">
        <w:rPr>
          <w:rFonts w:ascii="Calibri" w:eastAsia="Calibri" w:hAnsi="Calibri" w:cs="Calibri"/>
          <w:sz w:val="22"/>
          <w:szCs w:val="22"/>
        </w:rPr>
        <w:t>ServiceDesk</w:t>
      </w:r>
      <w:proofErr w:type="spellEnd"/>
      <w:r w:rsidR="00810F46">
        <w:rPr>
          <w:rFonts w:ascii="Calibri" w:eastAsia="Calibri" w:hAnsi="Calibri" w:cs="Calibri"/>
          <w:sz w:val="22"/>
          <w:szCs w:val="22"/>
        </w:rPr>
        <w:t xml:space="preserve"> </w:t>
      </w:r>
      <w:r>
        <w:rPr>
          <w:rFonts w:ascii="Calibri" w:eastAsia="Calibri" w:hAnsi="Calibri" w:cs="Calibri"/>
          <w:sz w:val="22"/>
          <w:szCs w:val="22"/>
        </w:rPr>
        <w:t>bylo Zhotovitelem zaznamenáno, a to včetně času doručení požadavku, požadavek byl uložen a Objednateli bylo bez zbytečného odkladu potvrzeno přijetí a uložení požadavku. V případě požadavku je Zhotovitel povinen bezodkladně předložit Objednateli kompletní záznamy z </w:t>
      </w:r>
      <w:proofErr w:type="spellStart"/>
      <w:r w:rsidR="00810F46">
        <w:rPr>
          <w:rFonts w:ascii="Calibri" w:eastAsia="Calibri" w:hAnsi="Calibri" w:cs="Calibri"/>
          <w:sz w:val="22"/>
          <w:szCs w:val="22"/>
        </w:rPr>
        <w:t>ServiceDesk</w:t>
      </w:r>
      <w:proofErr w:type="spellEnd"/>
      <w:r w:rsidR="00810F46">
        <w:rPr>
          <w:rFonts w:ascii="Calibri" w:eastAsia="Calibri" w:hAnsi="Calibri" w:cs="Calibri"/>
          <w:sz w:val="22"/>
          <w:szCs w:val="22"/>
        </w:rPr>
        <w:t xml:space="preserve"> </w:t>
      </w:r>
      <w:r>
        <w:rPr>
          <w:rFonts w:ascii="Calibri" w:eastAsia="Calibri" w:hAnsi="Calibri" w:cs="Calibri"/>
          <w:sz w:val="22"/>
          <w:szCs w:val="22"/>
        </w:rPr>
        <w:t>za dobu trvání Smlouvy.</w:t>
      </w:r>
    </w:p>
    <w:p w14:paraId="60A83409"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 rámci Podpory a údržby se Zhotovitel zavazuje poskytovat tato plnění tak, aby probíhal bezproblémový a bezporuchový Běžný provoz Díla. Podporu a údržbu se Zhotovitel zavazuje zajistit po dobu uvedenou v bodě 7.</w:t>
      </w:r>
      <w:r w:rsidR="00090B53">
        <w:rPr>
          <w:rFonts w:ascii="Calibri" w:eastAsia="Calibri" w:hAnsi="Calibri" w:cs="Calibri"/>
          <w:sz w:val="22"/>
          <w:szCs w:val="22"/>
        </w:rPr>
        <w:t>18</w:t>
      </w:r>
      <w:r>
        <w:rPr>
          <w:rFonts w:ascii="Calibri" w:eastAsia="Calibri" w:hAnsi="Calibri" w:cs="Calibri"/>
          <w:sz w:val="22"/>
          <w:szCs w:val="22"/>
        </w:rPr>
        <w:t xml:space="preserve">. této Smlouvy od uvedení Díla (jeho poslední části) do Běžného provozu s tím, že se zavazuje poskytovat zdarma servis záruční a za úplatu definovanou v této Smlouvě servis mimozáruční poptaný Objednatelem. </w:t>
      </w:r>
    </w:p>
    <w:p w14:paraId="2FE12379"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Vyskytnou-li </w:t>
      </w:r>
      <w:proofErr w:type="gramStart"/>
      <w:r>
        <w:rPr>
          <w:rFonts w:ascii="Calibri" w:eastAsia="Calibri" w:hAnsi="Calibri" w:cs="Calibri"/>
          <w:sz w:val="22"/>
          <w:szCs w:val="22"/>
        </w:rPr>
        <w:t>se</w:t>
      </w:r>
      <w:proofErr w:type="gramEnd"/>
      <w:r>
        <w:rPr>
          <w:rFonts w:ascii="Calibri" w:eastAsia="Calibri" w:hAnsi="Calibri" w:cs="Calibri"/>
          <w:sz w:val="22"/>
          <w:szCs w:val="22"/>
        </w:rPr>
        <w:t xml:space="preserve"> na Díle v Záruční době vady, je Objednatel oprávněn:</w:t>
      </w:r>
    </w:p>
    <w:p w14:paraId="6B1AA981" w14:textId="77777777"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odstranění vad dodáním náhradních částí Díla za části vadné;</w:t>
      </w:r>
    </w:p>
    <w:p w14:paraId="78E59DD1" w14:textId="77777777"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dodání chybějících částí Díla a požadovat odstranění právních vad;</w:t>
      </w:r>
    </w:p>
    <w:p w14:paraId="1BE440C2" w14:textId="77777777"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odstranění vad opravou Díla, jestliže vady jsou opravitelné;</w:t>
      </w:r>
    </w:p>
    <w:p w14:paraId="1E950043" w14:textId="77777777"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přiměřenou slevu z ceny Díla; nebo</w:t>
      </w:r>
    </w:p>
    <w:p w14:paraId="5537BD24" w14:textId="77777777" w:rsidR="00F56D58" w:rsidRDefault="00F56D58" w:rsidP="00F56D58">
      <w:pPr>
        <w:numPr>
          <w:ilvl w:val="1"/>
          <w:numId w:val="27"/>
        </w:numPr>
        <w:ind w:left="567" w:firstLine="0"/>
        <w:jc w:val="both"/>
        <w:rPr>
          <w:sz w:val="22"/>
          <w:szCs w:val="22"/>
        </w:rPr>
      </w:pPr>
      <w:r>
        <w:rPr>
          <w:rFonts w:ascii="Calibri" w:eastAsia="Calibri" w:hAnsi="Calibri" w:cs="Calibri"/>
          <w:sz w:val="22"/>
          <w:szCs w:val="22"/>
        </w:rPr>
        <w:t>odstoupit od Smlouvy.</w:t>
      </w:r>
    </w:p>
    <w:p w14:paraId="565FEDC3" w14:textId="77777777" w:rsidR="00F56D58" w:rsidRDefault="00F56D58" w:rsidP="00F56D58">
      <w:pPr>
        <w:spacing w:after="120"/>
        <w:ind w:left="567"/>
        <w:jc w:val="both"/>
        <w:rPr>
          <w:rFonts w:ascii="Calibri" w:eastAsia="Calibri" w:hAnsi="Calibri" w:cs="Calibri"/>
          <w:sz w:val="22"/>
          <w:szCs w:val="22"/>
        </w:rPr>
      </w:pPr>
      <w:r>
        <w:rPr>
          <w:rFonts w:ascii="Calibri" w:eastAsia="Calibri" w:hAnsi="Calibri" w:cs="Calibri"/>
          <w:sz w:val="22"/>
          <w:szCs w:val="22"/>
        </w:rPr>
        <w:t>Volba mezi shora nároky uvedenými náleží Objednateli a Zhotovitel je povinen jí vyhovět, přičemž Vedle nároků stanovených v tomto bodě má Objednatel nárok na náhradu způsobené škody.</w:t>
      </w:r>
    </w:p>
    <w:p w14:paraId="393129F5"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2E2366DC"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není oprávněn namítat případné pozdní oznámení vad Díla Objednatelem, a to ani zjevných vad.</w:t>
      </w:r>
    </w:p>
    <w:p w14:paraId="1F2DCB02"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Záruční servis zahrnuje Podporu a údržbu k částem plnění a souvisejícím vadám, které mají původ v povaze Díla či její části ke dni převzetí Objednatelem. Záruční servis zahrnuje i automatickou dodávku všech vyšších verzí dodaných SW a </w:t>
      </w:r>
      <w:proofErr w:type="spellStart"/>
      <w:r>
        <w:rPr>
          <w:rFonts w:ascii="Calibri" w:eastAsia="Calibri" w:hAnsi="Calibri" w:cs="Calibri"/>
          <w:sz w:val="22"/>
          <w:szCs w:val="22"/>
        </w:rPr>
        <w:t>maintenance</w:t>
      </w:r>
      <w:proofErr w:type="spellEnd"/>
      <w:r>
        <w:rPr>
          <w:rFonts w:ascii="Calibri" w:eastAsia="Calibri" w:hAnsi="Calibri" w:cs="Calibri"/>
          <w:sz w:val="22"/>
          <w:szCs w:val="22"/>
        </w:rPr>
        <w:t xml:space="preserve"> (vč. Update i Upgrade), které umožňují aktualizaci SW s vazbou na platnou legislativu nebo vývoj hardwaru či jiných souvisejících softwarových prostředků. Legislativou se rozumí všechny obecně závazné předpisy s vazbou na provozní podmínky dodaných softwarových produktů; záruční servis zahrnuje i migraci dat, instalaci zahrnující testování nové verze na provozní podmínky Objednatele před instalaci nové verze a samotnou instalaci do produktivního prostředí dle předem dohodnutých termínů a pravidel. Dodávka Update musí být dodána nejpozději 1 měsíc před datem účinnosti legislativních změn, pokud neexistují objektivní důvody ze strany příslušných státních orgánů či zákona; existenci takových objektivních důvodů musí prokázat Zhotovitel.</w:t>
      </w:r>
    </w:p>
    <w:p w14:paraId="3AD1D156"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potřeby vstupu Zhotovitele k Dílu dálkovým přístupem je Zhotovitel povinen předem oznámit Objednateli přesný čas a rozsah provádění úprav příslušné části Díla případně další podstatné skutečnosti s takovým časovým předstihem, který umožní Objednateli provést příslušná opatření a koordinovat svou činnost s postupem Zhotovitele.</w:t>
      </w:r>
      <w:r w:rsidR="00B55A14">
        <w:rPr>
          <w:rFonts w:ascii="Calibri" w:eastAsia="Calibri" w:hAnsi="Calibri" w:cs="Calibri"/>
          <w:sz w:val="22"/>
          <w:szCs w:val="22"/>
        </w:rPr>
        <w:t xml:space="preserve"> Oznámení bude provedeno na emailové adresy oprávněných osob uvedených v této smlouvě v odst. 6.15</w:t>
      </w:r>
      <w:r w:rsidR="00780103">
        <w:rPr>
          <w:rFonts w:ascii="Calibri" w:eastAsia="Calibri" w:hAnsi="Calibri" w:cs="Calibri"/>
          <w:sz w:val="22"/>
          <w:szCs w:val="22"/>
        </w:rPr>
        <w:t>.</w:t>
      </w:r>
    </w:p>
    <w:p w14:paraId="1E58A045" w14:textId="6A70F1FB" w:rsidR="00F56D58" w:rsidRDefault="00053955"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Vady, na které se vztahuje záruka, </w:t>
      </w:r>
      <w:r w:rsidR="00F56D58">
        <w:rPr>
          <w:rFonts w:ascii="Calibri" w:eastAsia="Calibri" w:hAnsi="Calibri" w:cs="Calibri"/>
          <w:sz w:val="22"/>
          <w:szCs w:val="22"/>
        </w:rPr>
        <w:t xml:space="preserve">budou </w:t>
      </w:r>
      <w:r>
        <w:rPr>
          <w:rFonts w:ascii="Calibri" w:eastAsia="Calibri" w:hAnsi="Calibri" w:cs="Calibri"/>
          <w:sz w:val="22"/>
          <w:szCs w:val="22"/>
        </w:rPr>
        <w:t>odstraněny</w:t>
      </w:r>
      <w:r w:rsidR="00F56D58">
        <w:rPr>
          <w:rFonts w:ascii="Calibri" w:eastAsia="Calibri" w:hAnsi="Calibri" w:cs="Calibri"/>
          <w:sz w:val="22"/>
          <w:szCs w:val="22"/>
        </w:rPr>
        <w:t xml:space="preserve"> nejpozději do </w:t>
      </w:r>
      <w:r w:rsidR="00536A34">
        <w:rPr>
          <w:rFonts w:ascii="Calibri" w:eastAsia="Calibri" w:hAnsi="Calibri" w:cs="Calibri"/>
          <w:sz w:val="22"/>
          <w:szCs w:val="22"/>
        </w:rPr>
        <w:t>24 hodin</w:t>
      </w:r>
      <w:r w:rsidR="00F56D58">
        <w:rPr>
          <w:rFonts w:ascii="Calibri" w:eastAsia="Calibri" w:hAnsi="Calibri" w:cs="Calibri"/>
          <w:sz w:val="22"/>
          <w:szCs w:val="22"/>
        </w:rPr>
        <w:t xml:space="preserve"> od </w:t>
      </w:r>
      <w:r>
        <w:rPr>
          <w:rFonts w:ascii="Calibri" w:eastAsia="Calibri" w:hAnsi="Calibri" w:cs="Calibri"/>
          <w:sz w:val="22"/>
          <w:szCs w:val="22"/>
        </w:rPr>
        <w:t xml:space="preserve">jejich </w:t>
      </w:r>
      <w:r w:rsidR="00F56D58">
        <w:rPr>
          <w:rFonts w:ascii="Calibri" w:eastAsia="Calibri" w:hAnsi="Calibri" w:cs="Calibri"/>
          <w:sz w:val="22"/>
          <w:szCs w:val="22"/>
        </w:rPr>
        <w:t>nahlášení</w:t>
      </w:r>
      <w:r w:rsidR="000B6093">
        <w:rPr>
          <w:rFonts w:ascii="Calibri" w:eastAsia="Calibri" w:hAnsi="Calibri" w:cs="Calibri"/>
          <w:sz w:val="22"/>
          <w:szCs w:val="22"/>
        </w:rPr>
        <w:t>, nebude-li s ohledem na charakter vady dohodnuto jinak</w:t>
      </w:r>
      <w:r w:rsidR="00F56D58">
        <w:rPr>
          <w:rFonts w:ascii="Calibri" w:eastAsia="Calibri" w:hAnsi="Calibri" w:cs="Calibri"/>
          <w:sz w:val="22"/>
          <w:szCs w:val="22"/>
        </w:rPr>
        <w:t xml:space="preserve">; tím není dotčeno </w:t>
      </w:r>
      <w:proofErr w:type="spellStart"/>
      <w:r w:rsidR="00F56D58">
        <w:rPr>
          <w:rFonts w:ascii="Calibri" w:eastAsia="Calibri" w:hAnsi="Calibri" w:cs="Calibri"/>
          <w:sz w:val="22"/>
          <w:szCs w:val="22"/>
        </w:rPr>
        <w:t>ust</w:t>
      </w:r>
      <w:proofErr w:type="spellEnd"/>
      <w:r w:rsidR="00F56D58">
        <w:rPr>
          <w:rFonts w:ascii="Calibri" w:eastAsia="Calibri" w:hAnsi="Calibri" w:cs="Calibri"/>
          <w:sz w:val="22"/>
          <w:szCs w:val="22"/>
        </w:rPr>
        <w:t xml:space="preserve">. odst. </w:t>
      </w:r>
      <w:proofErr w:type="gramStart"/>
      <w:r w:rsidR="00F56D58">
        <w:rPr>
          <w:rFonts w:ascii="Calibri" w:eastAsia="Calibri" w:hAnsi="Calibri" w:cs="Calibri"/>
          <w:sz w:val="22"/>
          <w:szCs w:val="22"/>
        </w:rPr>
        <w:t>7.6</w:t>
      </w:r>
      <w:proofErr w:type="gramEnd"/>
      <w:r w:rsidR="00F56D58">
        <w:rPr>
          <w:rFonts w:ascii="Calibri" w:eastAsia="Calibri" w:hAnsi="Calibri" w:cs="Calibri"/>
          <w:sz w:val="22"/>
          <w:szCs w:val="22"/>
        </w:rPr>
        <w:t>., 7.7. a 7.8 této Smlouvy.</w:t>
      </w:r>
      <w:r w:rsidR="00536A34">
        <w:rPr>
          <w:rFonts w:ascii="Calibri" w:eastAsia="Calibri" w:hAnsi="Calibri" w:cs="Calibri"/>
          <w:sz w:val="22"/>
          <w:szCs w:val="22"/>
        </w:rPr>
        <w:t xml:space="preserve"> </w:t>
      </w:r>
    </w:p>
    <w:p w14:paraId="49092A3E"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 rámci Podpory a údržby v případě mimozáručního servisu se Zhotovitel zavazuje provádět na písemné vyžádání mimozáruční opravy, a to nejpozději do 10 pracovních dnů od oznámení vady Objednatelem, a </w:t>
      </w:r>
      <w:r>
        <w:rPr>
          <w:rFonts w:ascii="Calibri" w:eastAsia="Calibri" w:hAnsi="Calibri" w:cs="Calibri"/>
          <w:sz w:val="22"/>
          <w:szCs w:val="22"/>
        </w:rPr>
        <w:lastRenderedPageBreak/>
        <w:t xml:space="preserve">to za cenu uvedenou v této Smlouvy; tím není dotčeno </w:t>
      </w:r>
      <w:proofErr w:type="spellStart"/>
      <w:r>
        <w:rPr>
          <w:rFonts w:ascii="Calibri" w:eastAsia="Calibri" w:hAnsi="Calibri" w:cs="Calibri"/>
          <w:sz w:val="22"/>
          <w:szCs w:val="22"/>
        </w:rPr>
        <w:t>ust</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odst.</w:t>
      </w:r>
      <w:proofErr w:type="gramEnd"/>
      <w:r>
        <w:rPr>
          <w:rFonts w:ascii="Calibri" w:eastAsia="Calibri" w:hAnsi="Calibri" w:cs="Calibri"/>
          <w:sz w:val="22"/>
          <w:szCs w:val="22"/>
        </w:rPr>
        <w:t xml:space="preserve"> 7.</w:t>
      </w:r>
      <w:r w:rsidR="00E01A19">
        <w:rPr>
          <w:rFonts w:ascii="Calibri" w:eastAsia="Calibri" w:hAnsi="Calibri" w:cs="Calibri"/>
          <w:sz w:val="22"/>
          <w:szCs w:val="22"/>
        </w:rPr>
        <w:t>15</w:t>
      </w:r>
      <w:r>
        <w:rPr>
          <w:rFonts w:ascii="Calibri" w:eastAsia="Calibri" w:hAnsi="Calibri" w:cs="Calibri"/>
          <w:sz w:val="22"/>
          <w:szCs w:val="22"/>
        </w:rPr>
        <w:t>. této Smlouvy.</w:t>
      </w:r>
    </w:p>
    <w:p w14:paraId="7FA668AF" w14:textId="4E122B42"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Pro odstranění vad</w:t>
      </w:r>
      <w:r w:rsidR="00536A34">
        <w:rPr>
          <w:rFonts w:ascii="Calibri" w:eastAsia="Calibri" w:hAnsi="Calibri" w:cs="Calibri"/>
          <w:sz w:val="22"/>
          <w:szCs w:val="22"/>
        </w:rPr>
        <w:t xml:space="preserve"> </w:t>
      </w:r>
      <w:r>
        <w:rPr>
          <w:rFonts w:ascii="Calibri" w:eastAsia="Calibri" w:hAnsi="Calibri" w:cs="Calibri"/>
          <w:sz w:val="22"/>
          <w:szCs w:val="22"/>
        </w:rPr>
        <w:t>pak platí tato pravidla:</w:t>
      </w:r>
    </w:p>
    <w:p w14:paraId="06390C93" w14:textId="502BB2BB" w:rsidR="00BD5930" w:rsidRDefault="00BD5930" w:rsidP="00381A85">
      <w:pPr>
        <w:numPr>
          <w:ilvl w:val="2"/>
          <w:numId w:val="4"/>
        </w:numPr>
        <w:spacing w:after="120"/>
        <w:jc w:val="both"/>
        <w:rPr>
          <w:rFonts w:ascii="Calibri" w:eastAsia="Calibri" w:hAnsi="Calibri" w:cs="Calibri"/>
          <w:sz w:val="22"/>
          <w:szCs w:val="22"/>
        </w:rPr>
      </w:pPr>
      <w:r>
        <w:rPr>
          <w:rFonts w:ascii="Calibri" w:eastAsia="Calibri" w:hAnsi="Calibri" w:cs="Calibri"/>
          <w:sz w:val="22"/>
          <w:szCs w:val="22"/>
        </w:rPr>
        <w:t>V rámci záručního servisu:</w:t>
      </w:r>
    </w:p>
    <w:p w14:paraId="37748B7F" w14:textId="688711E5" w:rsidR="00BD5930" w:rsidRDefault="00BD5930" w:rsidP="00381A85">
      <w:pPr>
        <w:spacing w:after="120"/>
        <w:ind w:left="1440"/>
        <w:jc w:val="both"/>
        <w:rPr>
          <w:rFonts w:ascii="Calibri" w:eastAsia="Calibri" w:hAnsi="Calibri" w:cs="Calibri"/>
          <w:sz w:val="22"/>
          <w:szCs w:val="22"/>
        </w:rPr>
      </w:pPr>
      <w:r>
        <w:rPr>
          <w:rFonts w:ascii="Calibri" w:eastAsia="Calibri" w:hAnsi="Calibri" w:cs="Calibri"/>
          <w:sz w:val="22"/>
          <w:szCs w:val="22"/>
        </w:rPr>
        <w:t>V případě, že Zhotovitel obdrží požadavek Objednatele na odstranění vady v době od 07:00 do 14:30 hodin, je ve lhůtě 1 hod. od doručení požadavku, a v ostatních případech nejpozději v 07:30 hodin následujícího kalendářního dne, povinen oznámit Objednateli, kolik času, popřípadě jakou součinnost Objednatele, bude vyžadovat vyřešení požadavku, a kdy Zhotovitel zahájí řešení požadavku Objednatele (tím není dotčeno ustanovení odst. 7.12.).</w:t>
      </w:r>
    </w:p>
    <w:p w14:paraId="5E22333A" w14:textId="11752AF9" w:rsidR="00BD5930" w:rsidRDefault="00BD5930" w:rsidP="00381A85">
      <w:pPr>
        <w:numPr>
          <w:ilvl w:val="2"/>
          <w:numId w:val="4"/>
        </w:numPr>
        <w:spacing w:after="120"/>
        <w:jc w:val="both"/>
        <w:rPr>
          <w:rFonts w:ascii="Calibri" w:eastAsia="Calibri" w:hAnsi="Calibri" w:cs="Calibri"/>
          <w:sz w:val="22"/>
          <w:szCs w:val="22"/>
        </w:rPr>
      </w:pPr>
      <w:r>
        <w:rPr>
          <w:rFonts w:ascii="Calibri" w:eastAsia="Calibri" w:hAnsi="Calibri" w:cs="Calibri"/>
          <w:sz w:val="22"/>
          <w:szCs w:val="22"/>
        </w:rPr>
        <w:t>V rámci mimozáručního servisu:</w:t>
      </w:r>
    </w:p>
    <w:p w14:paraId="2E0AEB73" w14:textId="47006F49" w:rsidR="00B55A14" w:rsidRDefault="00F56D58" w:rsidP="00BD5930">
      <w:pPr>
        <w:spacing w:after="120"/>
        <w:ind w:left="1416"/>
        <w:jc w:val="both"/>
        <w:rPr>
          <w:rFonts w:ascii="Calibri" w:eastAsia="Calibri" w:hAnsi="Calibri" w:cs="Calibri"/>
          <w:sz w:val="22"/>
          <w:szCs w:val="22"/>
        </w:rPr>
      </w:pPr>
      <w:r>
        <w:rPr>
          <w:rFonts w:ascii="Calibri" w:eastAsia="Calibri" w:hAnsi="Calibri" w:cs="Calibri"/>
          <w:sz w:val="22"/>
          <w:szCs w:val="22"/>
        </w:rPr>
        <w:t>V případě, že Zhotovitel obdrží požadavek Objednatele na odstranění vady</w:t>
      </w:r>
      <w:r w:rsidR="00BD5930">
        <w:rPr>
          <w:rFonts w:ascii="Calibri" w:eastAsia="Calibri" w:hAnsi="Calibri" w:cs="Calibri"/>
          <w:sz w:val="22"/>
          <w:szCs w:val="22"/>
        </w:rPr>
        <w:t>, je nejpozději do 10:00 hodin následujícího pracovního dne</w:t>
      </w:r>
      <w:r>
        <w:rPr>
          <w:rFonts w:ascii="Calibri" w:eastAsia="Calibri" w:hAnsi="Calibri" w:cs="Calibri"/>
          <w:sz w:val="22"/>
          <w:szCs w:val="22"/>
        </w:rPr>
        <w:t xml:space="preserve"> povinen oznámit Objednateli</w:t>
      </w:r>
      <w:r w:rsidR="00536A34">
        <w:rPr>
          <w:rFonts w:ascii="Calibri" w:eastAsia="Calibri" w:hAnsi="Calibri" w:cs="Calibri"/>
          <w:sz w:val="22"/>
          <w:szCs w:val="22"/>
        </w:rPr>
        <w:t>,</w:t>
      </w:r>
      <w:r>
        <w:rPr>
          <w:rFonts w:ascii="Calibri" w:eastAsia="Calibri" w:hAnsi="Calibri" w:cs="Calibri"/>
          <w:sz w:val="22"/>
          <w:szCs w:val="22"/>
        </w:rPr>
        <w:t xml:space="preserve"> kolik času, popřípadě jakou součinnost Objednatele, bude vyžadovat vyřešení požadavku, a kdy Zhotovitel zahájí řešení požadavku Objednatele</w:t>
      </w:r>
      <w:r w:rsidR="00053955">
        <w:rPr>
          <w:rFonts w:ascii="Calibri" w:eastAsia="Calibri" w:hAnsi="Calibri" w:cs="Calibri"/>
          <w:sz w:val="22"/>
          <w:szCs w:val="22"/>
        </w:rPr>
        <w:t xml:space="preserve"> (tím není dotčeno ustanovení odst. </w:t>
      </w:r>
      <w:r w:rsidR="00536A34">
        <w:rPr>
          <w:rFonts w:ascii="Calibri" w:eastAsia="Calibri" w:hAnsi="Calibri" w:cs="Calibri"/>
          <w:sz w:val="22"/>
          <w:szCs w:val="22"/>
        </w:rPr>
        <w:t>7.13.</w:t>
      </w:r>
      <w:r w:rsidR="00053955">
        <w:rPr>
          <w:rFonts w:ascii="Calibri" w:eastAsia="Calibri" w:hAnsi="Calibri" w:cs="Calibri"/>
          <w:sz w:val="22"/>
          <w:szCs w:val="22"/>
        </w:rPr>
        <w:t>)</w:t>
      </w:r>
      <w:r w:rsidR="00BD5930">
        <w:rPr>
          <w:rFonts w:ascii="Calibri" w:eastAsia="Calibri" w:hAnsi="Calibri" w:cs="Calibri"/>
          <w:sz w:val="22"/>
          <w:szCs w:val="22"/>
        </w:rPr>
        <w:t>.</w:t>
      </w:r>
    </w:p>
    <w:p w14:paraId="754D7992" w14:textId="77777777" w:rsidR="00F56D58" w:rsidRDefault="00F56D58" w:rsidP="00E01A19">
      <w:pPr>
        <w:spacing w:after="120"/>
        <w:ind w:left="1134"/>
        <w:jc w:val="both"/>
        <w:rPr>
          <w:rFonts w:ascii="Calibri" w:eastAsia="Calibri" w:hAnsi="Calibri" w:cs="Calibri"/>
          <w:sz w:val="22"/>
          <w:szCs w:val="22"/>
        </w:rPr>
      </w:pPr>
    </w:p>
    <w:p w14:paraId="383DC9F4"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potřeby vstupu Zhotovitele do vnitřní sítě Objednatele dálkovým přístupem je Zhotovitel povinen předem oznámit Objednateli přesný čas a rozsah provádění úprav příslušné části Systému případně další podstatné skutečnosti s takovým časovým předstihem, který umožní Objednateli provést příslušná opatření a koordinovat svou činnost s postupem Zhotovitele.</w:t>
      </w:r>
    </w:p>
    <w:p w14:paraId="35796F7B"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Drobné opravy kabeláže apod. může po dohodě Objednatele i Zhotovitele provádět i Objednatel.</w:t>
      </w:r>
    </w:p>
    <w:p w14:paraId="0EB6935C"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vyhotoví o odstranění vady předávací protokol, který bude obsahovat zejména tyto nezbytné náležitosti: </w:t>
      </w:r>
    </w:p>
    <w:p w14:paraId="0D3FE374" w14:textId="77777777"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výrobní číslo, je-li aplikovatelné;</w:t>
      </w:r>
    </w:p>
    <w:p w14:paraId="67058100" w14:textId="77777777"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název součásti nebo funkce;</w:t>
      </w:r>
    </w:p>
    <w:p w14:paraId="5932CF1D" w14:textId="77777777"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dostatečný popis vad/y a popis opravy;</w:t>
      </w:r>
    </w:p>
    <w:p w14:paraId="0D407DE1" w14:textId="77777777"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datum a čas reklamace, datum a čas odstranění vady;</w:t>
      </w:r>
    </w:p>
    <w:p w14:paraId="7E29DB41" w14:textId="77777777" w:rsidR="00F56D58" w:rsidRDefault="00F56D58" w:rsidP="00F56D58">
      <w:pPr>
        <w:numPr>
          <w:ilvl w:val="0"/>
          <w:numId w:val="20"/>
        </w:numPr>
        <w:ind w:left="1259" w:hanging="357"/>
        <w:jc w:val="both"/>
        <w:rPr>
          <w:rFonts w:ascii="Calibri" w:eastAsia="Calibri" w:hAnsi="Calibri" w:cs="Calibri"/>
          <w:sz w:val="22"/>
          <w:szCs w:val="22"/>
        </w:rPr>
      </w:pPr>
      <w:proofErr w:type="spellStart"/>
      <w:r>
        <w:rPr>
          <w:rFonts w:ascii="Calibri" w:eastAsia="Calibri" w:hAnsi="Calibri" w:cs="Calibri"/>
          <w:sz w:val="22"/>
          <w:szCs w:val="22"/>
        </w:rPr>
        <w:t>ev.číslo</w:t>
      </w:r>
      <w:proofErr w:type="spellEnd"/>
      <w:r>
        <w:rPr>
          <w:rFonts w:ascii="Calibri" w:eastAsia="Calibri" w:hAnsi="Calibri" w:cs="Calibri"/>
          <w:sz w:val="22"/>
          <w:szCs w:val="22"/>
        </w:rPr>
        <w:t xml:space="preserve"> vozidla a místo vady;</w:t>
      </w:r>
    </w:p>
    <w:p w14:paraId="26CD477F" w14:textId="77777777"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provozovna, je-li aplikovatelné;</w:t>
      </w:r>
    </w:p>
    <w:p w14:paraId="2C3CA8C8" w14:textId="77777777" w:rsidR="00F56D58" w:rsidRDefault="00F56D58" w:rsidP="00F56D58">
      <w:pPr>
        <w:numPr>
          <w:ilvl w:val="0"/>
          <w:numId w:val="20"/>
        </w:numPr>
        <w:spacing w:after="120"/>
        <w:ind w:hanging="360"/>
        <w:jc w:val="both"/>
        <w:rPr>
          <w:rFonts w:ascii="Calibri" w:eastAsia="Calibri" w:hAnsi="Calibri" w:cs="Calibri"/>
          <w:sz w:val="22"/>
          <w:szCs w:val="22"/>
        </w:rPr>
      </w:pPr>
      <w:r>
        <w:rPr>
          <w:rFonts w:ascii="Calibri" w:eastAsia="Calibri" w:hAnsi="Calibri" w:cs="Calibri"/>
          <w:sz w:val="22"/>
          <w:szCs w:val="22"/>
        </w:rPr>
        <w:t>jména a podpisy pověřených osob Objednatele a Zhotovitele.</w:t>
      </w:r>
    </w:p>
    <w:p w14:paraId="2E23CBBC" w14:textId="77777777" w:rsidR="00F56D58" w:rsidRDefault="00F56D58" w:rsidP="00F56D58">
      <w:pPr>
        <w:spacing w:after="120"/>
        <w:rPr>
          <w:rFonts w:ascii="Calibri" w:eastAsia="Calibri" w:hAnsi="Calibri" w:cs="Calibri"/>
          <w:b/>
          <w:smallCaps/>
          <w:sz w:val="22"/>
          <w:szCs w:val="22"/>
        </w:rPr>
      </w:pPr>
    </w:p>
    <w:p w14:paraId="2E4BC54A" w14:textId="77777777"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 xml:space="preserve">Záruka </w:t>
      </w:r>
    </w:p>
    <w:p w14:paraId="2BDC6121"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Nestanoví-li se dále v této Smlouvě jinak, poskytuje Zhotovitel na předané Dílo, čímž je myšleno jak jeho jednotlivé komponenty, tak jeho funkčnost jako celku </w:t>
      </w:r>
      <w:r>
        <w:rPr>
          <w:rFonts w:ascii="Calibri" w:eastAsia="Calibri" w:hAnsi="Calibri" w:cs="Calibri"/>
          <w:b/>
          <w:sz w:val="22"/>
          <w:szCs w:val="22"/>
        </w:rPr>
        <w:t>záruku v délce trvání 60 měsíců</w:t>
      </w:r>
      <w:r>
        <w:rPr>
          <w:rFonts w:ascii="Calibri" w:eastAsia="Calibri" w:hAnsi="Calibri" w:cs="Calibri"/>
          <w:sz w:val="22"/>
          <w:szCs w:val="22"/>
        </w:rPr>
        <w:t xml:space="preserve"> ode dne uvedení kompletního Díla do Běžného provozu, nedohodnou-li se smluvní strany písemně jinak.</w:t>
      </w:r>
    </w:p>
    <w:p w14:paraId="40870023"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poskytuje Objednateli záruku za to, že Systém bude od okamžiku jeho dodání (jakož i od okamžiku dodání jednotlivého dílčího plnění a verze) do konce záruční lhůty bez vad a bude fungovat v souladu se specifikacemi uvedenými ve Smlouvě (včetně specifikací rozhraní a spolupráce s moduly a systémy od jiných výrobců).</w:t>
      </w:r>
    </w:p>
    <w:p w14:paraId="161D0DB1"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Dílo v dodané nebo Zhotovitelem instalované podobě nebude obsahovat škodlivý kód nebo jiné dysfunkce, které by zabránily Objednateli užívat Dílo, nebo které by způsobily, že Dílo přestane fungovat, nebo jeho fungování bude omezeno nebo jinak negativně ovlivněno.</w:t>
      </w:r>
    </w:p>
    <w:p w14:paraId="73A30402"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lastRenderedPageBreak/>
        <w:t>Zhotovitel tímto poskytuje Objednateli záruku za to, že médium, na kterém bylo Dílo dodáno Objednateli a médium se zdrojovým kódem, jež bylo předáno Objednateli nebo Schovateli, nevykazuje v okamžiku akceptace Díla a nebude vykazovat po dobu následujících pěti let žádné vady materiálu ani uložení dat. V případě, že Zhotovitel poruší závazek vyplývající se záruky uvedené v tomto odstavci, je povinen neprodleně vyměnit vadné médium za médium nové s totožným obsahem.</w:t>
      </w:r>
    </w:p>
    <w:p w14:paraId="4FDDB038"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Dílo bude řádně fungovat v IT prostředí Objednatele, bude zajišťovat přebírání dat generovaných ve stávajících informačních systémech Objednatele v rozsahu Technické specifikace. Požadavky na provoz Díla musí respektovat údaje uvedené v Technické specifikaci a případně budou upřesněny; upřesnění těchto požadavků nesmí být v rozporu s požadavky Objednatele jako zadavatele, které byly součástí zadávacích podmínek Veřejné zakázky a nesmí vyvolat náklady na straně Objednatele nad rámec ceny plnění Veřejné zakázky.</w:t>
      </w:r>
    </w:p>
    <w:p w14:paraId="06BE38FA"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Dílo ani jiné plnění Zhotovitele podle Smlouvy ani užívání Díla ze strany Objednatele podle této Smlouvy neporušuje ani nebude mít za následek porušení jakéhokoliv práva duševního vlastnictví třetích osob. V případě, že Zhotovitel poruší svůj závazek vyplývající ze záruky uvedené v tomto odstavci, je Zhotovitel odpovědný za veškeré důsledky z toho plynoucí, zejména je povinen neprodleně zajistit Objednateli právo užívat Systém, jenž nebude narušovat práva duševního vlastnictví třetích osob a nahradit Objednateli veškerou škodu, která tím byla Objednateli způsobena.</w:t>
      </w:r>
    </w:p>
    <w:p w14:paraId="4A9C801F"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veškerá plnění tvořící Dílo, jakož i Podpora a údržba Díla, budou ze strany Zhotovitele poskytovány s odbornou péčí v souladu s Technickou specifikací a prostřednictvím pracovníků Zhotovitele disponujících dostatečným vzděláním a zkušenostmi s poskytováním daného plnění.</w:t>
      </w:r>
    </w:p>
    <w:p w14:paraId="70EC1307" w14:textId="77777777"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funkcionalita Díla bude v době předání a převzetí v souladu s Technickou specifikací a v souladu s právními předpisy České republiky.</w:t>
      </w:r>
    </w:p>
    <w:p w14:paraId="2BA2F7B8" w14:textId="77777777" w:rsidR="00F56D58" w:rsidRDefault="00F56D58" w:rsidP="00F56D58">
      <w:pPr>
        <w:spacing w:after="120"/>
        <w:jc w:val="center"/>
        <w:rPr>
          <w:rFonts w:ascii="Calibri" w:eastAsia="Calibri" w:hAnsi="Calibri" w:cs="Calibri"/>
          <w:b/>
          <w:smallCaps/>
          <w:sz w:val="22"/>
          <w:szCs w:val="22"/>
        </w:rPr>
      </w:pPr>
    </w:p>
    <w:p w14:paraId="26061135" w14:textId="77777777" w:rsidR="00FD1DF2" w:rsidRDefault="00FD1DF2" w:rsidP="00F56D58">
      <w:pPr>
        <w:spacing w:after="120"/>
        <w:jc w:val="center"/>
        <w:rPr>
          <w:rFonts w:ascii="Calibri" w:eastAsia="Calibri" w:hAnsi="Calibri" w:cs="Calibri"/>
          <w:b/>
          <w:smallCaps/>
          <w:sz w:val="22"/>
          <w:szCs w:val="22"/>
        </w:rPr>
      </w:pPr>
    </w:p>
    <w:p w14:paraId="51CEDD0B"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 xml:space="preserve">VIII. </w:t>
      </w:r>
    </w:p>
    <w:p w14:paraId="0802D115"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Duševní vlastnictví</w:t>
      </w:r>
    </w:p>
    <w:p w14:paraId="6F1BBD30"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Vytvoří-li Zhotovitel při plnění závazků dle této Smlouvy autorské dílo ve smyslu § 2 zákona č. 121/2000 Sb., autorský zákon v platném znění</w:t>
      </w:r>
      <w:r w:rsidR="00C73135">
        <w:rPr>
          <w:rFonts w:ascii="Calibri" w:eastAsia="Calibri" w:hAnsi="Calibri" w:cs="Calibri"/>
          <w:sz w:val="22"/>
          <w:szCs w:val="22"/>
        </w:rPr>
        <w:t>,</w:t>
      </w:r>
      <w:r>
        <w:rPr>
          <w:rFonts w:ascii="Calibri" w:eastAsia="Calibri" w:hAnsi="Calibri" w:cs="Calibri"/>
          <w:sz w:val="22"/>
          <w:szCs w:val="22"/>
        </w:rPr>
        <w:t xml:space="preserve"> nebo jiný předmět práv duševního vlastnictví (dále společně jen „</w:t>
      </w:r>
      <w:r>
        <w:rPr>
          <w:rFonts w:ascii="Calibri" w:eastAsia="Calibri" w:hAnsi="Calibri" w:cs="Calibri"/>
          <w:b/>
          <w:sz w:val="22"/>
          <w:szCs w:val="22"/>
        </w:rPr>
        <w:t>Duševní vlastnictví</w:t>
      </w:r>
      <w:r>
        <w:rPr>
          <w:rFonts w:ascii="Calibri" w:eastAsia="Calibri" w:hAnsi="Calibri" w:cs="Calibri"/>
          <w:sz w:val="22"/>
          <w:szCs w:val="22"/>
        </w:rPr>
        <w:t xml:space="preserve">“), přechází ke dni podpisu Předávacího protokolu oběma Smluvními stranami veškerá práva k Duševnímu vlastnictví v nejvyšším zákonem dovoleném rozsahu na Objednatele, a tam kde to není možné poskytuje Zhotovitel Objednateli věcně, osobně, místně a časově nijak neomezenou výhradní licenci k užití Duševního vlastnictví dle bodu </w:t>
      </w:r>
      <w:proofErr w:type="gramStart"/>
      <w:r>
        <w:rPr>
          <w:rFonts w:ascii="Calibri" w:eastAsia="Calibri" w:hAnsi="Calibri" w:cs="Calibri"/>
          <w:sz w:val="22"/>
          <w:szCs w:val="22"/>
        </w:rPr>
        <w:t>8.5. této</w:t>
      </w:r>
      <w:proofErr w:type="gramEnd"/>
      <w:r>
        <w:rPr>
          <w:rFonts w:ascii="Calibri" w:eastAsia="Calibri" w:hAnsi="Calibri" w:cs="Calibri"/>
          <w:sz w:val="22"/>
          <w:szCs w:val="22"/>
        </w:rPr>
        <w:t xml:space="preserve"> Smlouvy a ke zpracování a jakýmkoli zásahům do Duševního vlastnictví včetně převodu těchto práv na třetí osoby a poskytnutí podlicence. Ve vztahu k Duševnímu vlastnictví souvisejícímu s Dílem,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p>
    <w:p w14:paraId="1635BAE0"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rovněž uděluje Objednateli oprávnění Dílo (nebo jeho dílčí část), které podléhá ochraně podle autorského zákona bez omezení zveřejnit, upravovat, zpracovávat, překládat, či měnit jeho název a je též oprávněn Dílo spojit s dílem jiným a zařadit jej do díla souborného. Oprávnění dle tohoto odstavce této Smlouvy se rovněž vztahuje na třetí osobu, kterou Objednatel určí k realizaci oprávnění zde uvedených.</w:t>
      </w:r>
    </w:p>
    <w:p w14:paraId="264ECE29"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lastRenderedPageBreak/>
        <w:t xml:space="preserve">Smluvní strany výslovně sjednávají, že Zhotovitel licenci dle článku </w:t>
      </w:r>
      <w:proofErr w:type="gramStart"/>
      <w:r>
        <w:rPr>
          <w:rFonts w:ascii="Calibri" w:eastAsia="Calibri" w:hAnsi="Calibri" w:cs="Calibri"/>
          <w:sz w:val="22"/>
          <w:szCs w:val="22"/>
        </w:rPr>
        <w:t>8.1</w:t>
      </w:r>
      <w:proofErr w:type="gramEnd"/>
      <w:r>
        <w:rPr>
          <w:rFonts w:ascii="Calibri" w:eastAsia="Calibri" w:hAnsi="Calibri" w:cs="Calibri"/>
          <w:sz w:val="22"/>
          <w:szCs w:val="22"/>
        </w:rPr>
        <w:t xml:space="preserve">., 8.2. této Smlouvy poskytuje v rámci ceny Díla s tím, že Zhotovitel nemá nárok na žádnou dodatečnou odměnu, a to případně ani ve smyslu § 2374 odst. 1 občanského zákoníku. V případě žádosti Objednatelem je Zhotovitel povinen na své náklady zajistit souhlasy veškerých relevantních osob, které budou nezbytné pro převod či užití daných autorských práv.  </w:t>
      </w:r>
    </w:p>
    <w:p w14:paraId="3847C9DF"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výslovně prohlašuje, že práva Zhotovitele k Duševnímu vlastnictví, která mají podle této Smlouvy náležet Objednateli, jsou platná, účinná a právně vymahatelná; Zhotovitel se zavazuje odškodnit Objednatele a nahradit mu veškeré náklady, včetně nákladů právního zastoupení, výdaje, ztráty či škody vzniklé Objednateli v souvislosti s porušením tohoto prohlášení Zhotovitele, zejména pokud se toto prohlášení Zhotovitele ukáže být nepravdivým, nesprávným nebo neúplným.  </w:t>
      </w:r>
    </w:p>
    <w:p w14:paraId="351834B9"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poskytuje licenci jako:</w:t>
      </w:r>
    </w:p>
    <w:p w14:paraId="7CAB6655" w14:textId="77777777"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nevýhradní licenci k veškerým známým způsobům užití Systému jako celku, a to v rozsahu minimálně nezbytném pro řádné užívání Díla Objednatelem;</w:t>
      </w:r>
    </w:p>
    <w:p w14:paraId="5681D5DF" w14:textId="77777777"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nevýhradní licenci k těm částem Systému, u nichž je Zhotovitel sám autorem či vykonavatelem autorských práv k dílu zaměstnaneckému;</w:t>
      </w:r>
    </w:p>
    <w:p w14:paraId="4DF6A3C1" w14:textId="77777777"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neomezenou územním či množstevním rozsahem a rovněž tak neomezenou způsobem nebo rozsahem užití;</w:t>
      </w:r>
    </w:p>
    <w:p w14:paraId="09F4F17E" w14:textId="77777777"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neodvolatelnou;</w:t>
      </w:r>
    </w:p>
    <w:p w14:paraId="14E1221A" w14:textId="77777777"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kterou není Objednatel povinen využít, a to ani zčásti;</w:t>
      </w:r>
    </w:p>
    <w:p w14:paraId="1BE6032F" w14:textId="77777777"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která umožňuje Objednateli užívání díla všemi známými způsoby a užívat dílo bez omezení;</w:t>
      </w:r>
    </w:p>
    <w:p w14:paraId="6214DD57" w14:textId="77777777"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licence se automaticky vztahuje i na všechny nové verze, aktualizované verze, i na úpravy a překlady autorského díla dodané Zhotovitelem.</w:t>
      </w:r>
    </w:p>
    <w:p w14:paraId="557C4672"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potvrzuje, že autorské dílo bylo vytvořeno v rámci plnění pro Objednatele a má charakter díla na objednávku. </w:t>
      </w:r>
    </w:p>
    <w:p w14:paraId="1BA75636"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Objednatel je oprávněn pořizovat pro vlastní potřebu rozmnoženiny veškeré dokumentace předané Zhotovitelem a používat text veškerých dokumentací předaných Zhotovitelem pro přípravu dalších technických dokumentací a uživatelských příruček. Objednatel je oprávněn zhotovit si záložní rozmnoženinu počítačového programu, je-li nezbytná pro jeho užívání;</w:t>
      </w:r>
    </w:p>
    <w:p w14:paraId="7DA32470"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zajistit, aby výsledkem jeho plnění nebo jakékoliv jeho části nebyla porušena práva třetích osob. Pro případ, že užíváním Díla nebo jeho dílčí části nebo prostou existencí Díla nebo jeho dílčí části budou v důsledku porušení povinností Zhotovitele dotčena práva třetích osob, nese Zhotovitel vedle odpovědnosti za takovéto vady plnění i odpovědnost za veškeré škody, které tím Objednateli vzniknou.</w:t>
      </w:r>
    </w:p>
    <w:p w14:paraId="76B9E02F"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zajistit pro Objednatele licence k autorským dílům případně i třetích osob, které se na Díle podílely. Náklady na tyto licence jsou součástí ceny za plnění Zhotovitele podle této Smlouvy.</w:t>
      </w:r>
    </w:p>
    <w:p w14:paraId="53DA62E2"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Povinnost týkající se licence platí pro Zhotovitele i v případě zhotovení části takového díla subdodavatelem. Licence je poskytnuta v maximálním rozsahu povoleném platnými právními předpisy. Zhotovitel podpisem této Smlouvy prohlašuje, že vlastní veškerá oprávnění k dílu podle předchozího odstavce, zejména, že získal veškerá oprávnění autorů či třetích osob k Dílu a je oprávněn je poskytnout Objednateli.</w:t>
      </w:r>
    </w:p>
    <w:p w14:paraId="7C106305"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 případě, kdy u dodávaných SW, které mají povahu autorského díla třetích osob, není ani při vynaložení </w:t>
      </w:r>
      <w:r>
        <w:rPr>
          <w:rFonts w:ascii="Calibri" w:eastAsia="Calibri" w:hAnsi="Calibri" w:cs="Calibri"/>
          <w:sz w:val="22"/>
          <w:szCs w:val="22"/>
        </w:rPr>
        <w:lastRenderedPageBreak/>
        <w:t>veškerého úsilí Zhotovitele možné udělení podlicence Zhotovitelem Objednateli, je Zhotovitel povinen zajistit pro Objednatele právo užívat takovéto produkty v potřebném a v této Smlouvě předpokládaném rozsahu jiným způsobem (např. dodat Objednateli takové produkty s povahou autorského díla třetích osob, jejichž licenční podmínky umožní takovéto dodávané produkty užívat Objednatelem bez dalších finančních nároků Zhotovitele vůči Objednateli), a to po dobu neurčitou, popř. postoupit jemu udělenou Licenci k takovým produktům na Objednatele, vždy však musí být právo Objednatele k užití takových produktů zajištěno nejméně v rozsahu, který je obvyklý pro daný typ produktu, a v rozsahu, který je především nezbytný pro naplnění účelu této Smlouvy.</w:t>
      </w:r>
    </w:p>
    <w:p w14:paraId="1BB3BEBD" w14:textId="77777777"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S ohledem na bezpečnost je Zhotovitel povinen u autorského díla, k jehož vytvoření došlo na základě této Smlouvy, zajistit ochranu odpovídající povinnosti mlčenlivosti. Zejména je povinen chránit veškeré informace, včetně přípravných materiálů, jež by zvýšily riziko napadení Systému.</w:t>
      </w:r>
    </w:p>
    <w:p w14:paraId="59A91F51" w14:textId="77777777" w:rsidR="00F56D58" w:rsidRDefault="00F56D58" w:rsidP="00F56D58">
      <w:pPr>
        <w:numPr>
          <w:ilvl w:val="1"/>
          <w:numId w:val="5"/>
        </w:numPr>
        <w:ind w:left="567" w:hanging="567"/>
        <w:jc w:val="both"/>
        <w:rPr>
          <w:rFonts w:ascii="Calibri" w:eastAsia="Calibri" w:hAnsi="Calibri" w:cs="Calibri"/>
          <w:sz w:val="22"/>
          <w:szCs w:val="22"/>
        </w:rPr>
      </w:pPr>
      <w:r>
        <w:rPr>
          <w:rFonts w:ascii="Calibri" w:eastAsia="Calibri" w:hAnsi="Calibri" w:cs="Calibri"/>
          <w:sz w:val="22"/>
          <w:szCs w:val="22"/>
        </w:rPr>
        <w:t>Licence nebo podlicence poskytnutá Objednateli Zhotovitelem má právní vady zejména tehdy, pokud vyjde najevo, že Zhotovitel nebyl oprávněn poskytnout licenci ve výše uvedeném rozsahu, případně pokud poskytnutá licence bude úspěšně zpochybněna jakoukoliv třetí osobou.</w:t>
      </w:r>
    </w:p>
    <w:p w14:paraId="48234B47" w14:textId="77777777" w:rsidR="00F56D58" w:rsidRDefault="00F56D58" w:rsidP="00F56D58">
      <w:pPr>
        <w:numPr>
          <w:ilvl w:val="1"/>
          <w:numId w:val="5"/>
        </w:numPr>
        <w:ind w:left="567" w:hanging="567"/>
        <w:jc w:val="both"/>
        <w:rPr>
          <w:rFonts w:ascii="Calibri" w:eastAsia="Calibri" w:hAnsi="Calibri" w:cs="Calibri"/>
          <w:sz w:val="22"/>
          <w:szCs w:val="22"/>
        </w:rPr>
      </w:pPr>
      <w:r>
        <w:rPr>
          <w:rFonts w:ascii="Calibri" w:eastAsia="Calibri" w:hAnsi="Calibri" w:cs="Calibri"/>
          <w:sz w:val="22"/>
          <w:szCs w:val="22"/>
        </w:rPr>
        <w:t>Pro odstranění pochybností obě Smluvní strany uvádějí, že skutečnosti popsané v předchozím odstavci této Smlouvy se považují za podstatné porušení této Smlouvy Zhotovitelem.</w:t>
      </w:r>
    </w:p>
    <w:p w14:paraId="0D0BCF5E" w14:textId="77777777" w:rsidR="00F56D58" w:rsidRDefault="00F56D58" w:rsidP="00F56D58">
      <w:pPr>
        <w:spacing w:after="120" w:line="264" w:lineRule="auto"/>
        <w:ind w:left="567"/>
        <w:jc w:val="both"/>
        <w:rPr>
          <w:rFonts w:ascii="Calibri" w:eastAsia="Calibri" w:hAnsi="Calibri" w:cs="Calibri"/>
          <w:sz w:val="22"/>
          <w:szCs w:val="22"/>
        </w:rPr>
      </w:pPr>
    </w:p>
    <w:p w14:paraId="191F0432" w14:textId="77777777" w:rsidR="00F56D58" w:rsidRDefault="00F56D58" w:rsidP="00F56D58">
      <w:pPr>
        <w:spacing w:after="120" w:line="264" w:lineRule="auto"/>
        <w:ind w:left="567"/>
        <w:jc w:val="center"/>
        <w:rPr>
          <w:rFonts w:ascii="Calibri" w:eastAsia="Calibri" w:hAnsi="Calibri" w:cs="Calibri"/>
          <w:b/>
          <w:smallCaps/>
          <w:sz w:val="22"/>
          <w:szCs w:val="22"/>
        </w:rPr>
      </w:pPr>
      <w:r>
        <w:rPr>
          <w:rFonts w:ascii="Calibri" w:eastAsia="Calibri" w:hAnsi="Calibri" w:cs="Calibri"/>
          <w:b/>
          <w:smallCaps/>
          <w:sz w:val="22"/>
          <w:szCs w:val="22"/>
        </w:rPr>
        <w:t>IX.</w:t>
      </w:r>
    </w:p>
    <w:p w14:paraId="55F0AABC" w14:textId="77777777" w:rsidR="00F56D58" w:rsidRDefault="00F56D58" w:rsidP="00F56D58">
      <w:pPr>
        <w:spacing w:after="120" w:line="264" w:lineRule="auto"/>
        <w:ind w:left="567"/>
        <w:jc w:val="center"/>
        <w:rPr>
          <w:rFonts w:ascii="Calibri" w:eastAsia="Calibri" w:hAnsi="Calibri" w:cs="Calibri"/>
          <w:b/>
          <w:smallCaps/>
          <w:sz w:val="22"/>
          <w:szCs w:val="22"/>
        </w:rPr>
      </w:pPr>
      <w:r>
        <w:rPr>
          <w:rFonts w:ascii="Calibri" w:eastAsia="Calibri" w:hAnsi="Calibri" w:cs="Calibri"/>
          <w:b/>
          <w:smallCaps/>
          <w:sz w:val="22"/>
          <w:szCs w:val="22"/>
        </w:rPr>
        <w:t>Ostatní podmínky smlouvy</w:t>
      </w:r>
    </w:p>
    <w:p w14:paraId="0CD2CD76" w14:textId="77777777" w:rsidR="00F56D58" w:rsidRDefault="00F56D58" w:rsidP="00F56D58">
      <w:pPr>
        <w:spacing w:after="120" w:line="264" w:lineRule="auto"/>
        <w:rPr>
          <w:rFonts w:ascii="Calibri" w:eastAsia="Calibri" w:hAnsi="Calibri" w:cs="Calibri"/>
          <w:b/>
          <w:smallCaps/>
          <w:sz w:val="22"/>
          <w:szCs w:val="22"/>
        </w:rPr>
      </w:pPr>
      <w:r>
        <w:rPr>
          <w:rFonts w:ascii="Calibri" w:eastAsia="Calibri" w:hAnsi="Calibri" w:cs="Calibri"/>
          <w:b/>
          <w:smallCaps/>
          <w:sz w:val="22"/>
          <w:szCs w:val="22"/>
        </w:rPr>
        <w:t>Povinnost předcházení škodám a odpovědnost za škodu</w:t>
      </w:r>
    </w:p>
    <w:p w14:paraId="0E20CF35"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se zavazují k vyvinutí maximálního úsilí k předcházení škodám a k minimalizaci vzniklých škod. </w:t>
      </w:r>
    </w:p>
    <w:p w14:paraId="1BB9E598"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odpovídá za své plnění, a to bez zřetele k zavinění. Zhotovitel odpovídá za škodu rovněž v případě, že část plnění poskytuje prostřednictvím subdodavatele. Zadání provedení části plnění dle této Smlouvy subdodavateli Zhotovitelem nezbavuje Zhotovitele jeho výlučné odpovědnosti za řádné provedení plnění dle této Smlouvy vůči Objednateli. Zhotovitel odpovídá Objednateli za plnění předmětu této Smlouvy, které svěřil subdodavateli, ve stejném rozsahu, jako by jej poskytoval sám.</w:t>
      </w:r>
    </w:p>
    <w:p w14:paraId="45A9BAAE"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Každá ze Smluvních stran odpovídá za informace, věci a pokyny, které poskytla ostatním subjektům jako podklad pro plnění této Smlouvy.</w:t>
      </w:r>
    </w:p>
    <w:p w14:paraId="1B6B8379"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Žádná ze smluvních stran není odpovědná za škodu nebo prodlení způsobené okolnostmi vylučujícími odpovědnost. Smluvní strany se zavazují upozornit druhou smluvní stranu bez zbytečného odkladu na vzniklé okolnosti vylučující odpovědnost a bránící řádnému plnění Smlouvy. Smluvní strany se zavazují k vyvinutí maximálního úsilí k odvrácení a překonání okolností vylučujících odpovědnost.</w:t>
      </w:r>
    </w:p>
    <w:p w14:paraId="069F7FC5"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plnění závislého na součinnosti druhého z účastníků Smlouvy, neodpovídá účastník za nemožnost plnění či prodlení v plnění, jestliže mu nebyla poskytnuta nezbytná součinnost.</w:t>
      </w:r>
    </w:p>
    <w:p w14:paraId="2FF54EA2"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upozornit Objednatele bez zbytečného odkladu na nevhodnou povahu věcí, údajů či jiného plnění poskytnutých mu Objednatelem nebo pokynů daných mu Objednatelem k plnění této Smlouvy, jestliže Zhotovitel mohl nebo měl tuto nevhodnost zjistit při vynaložení odborné péče.</w:t>
      </w:r>
    </w:p>
    <w:p w14:paraId="70D65AD1"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nese odpovědnost za to, že plnění dodané a předané podle této Smlouvy je ke dni akceptace plně funkční, má vlastnosti a funkční specifikaci stanovené touto Smlouvou a je způsobilé pro použití ke smluvenému účelu. </w:t>
      </w:r>
    </w:p>
    <w:p w14:paraId="6A66E614"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výslovně prohlašuje, že odpovídá v plné výši za škodu na nemovitém či movitém majetku </w:t>
      </w:r>
      <w:r>
        <w:rPr>
          <w:rFonts w:ascii="Calibri" w:eastAsia="Calibri" w:hAnsi="Calibri" w:cs="Calibri"/>
          <w:sz w:val="22"/>
          <w:szCs w:val="22"/>
        </w:rPr>
        <w:lastRenderedPageBreak/>
        <w:t>Objednatele při plnění této Smlouvy. Dále Zhotovitel odpovídá za škody způsobené porušením patentového nebo autorského práva vztahujícího se k Dílu.</w:t>
      </w:r>
    </w:p>
    <w:p w14:paraId="08958BAC"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odpovídá za jakoukoliv škodu, včetně ušlého zisku, která vznikla Objednateli v důsledku porušení povinností Zhotovitele při plnění této Smlouvy.</w:t>
      </w:r>
    </w:p>
    <w:p w14:paraId="6C1C095E"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se výslovně zavazuje na své náklady nahradit Objednateli veškerou škodu, která Objednateli vznikne v důsledku nebo v souvislosti s tím, že Objednatel poruší užíváním Díla nebo jakýchkoliv jiných plnění Zhotovitele podle této Smlouvy práva duševního vlastnictví třetích osob. </w:t>
      </w:r>
    </w:p>
    <w:p w14:paraId="0AA04AB8"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prohlašuje, že na plnění podle této Smlouvy či jeho části neváznou žádné právní vady. </w:t>
      </w:r>
    </w:p>
    <w:p w14:paraId="425F3A27" w14:textId="77777777" w:rsidR="00F56D58" w:rsidRDefault="00F56D58" w:rsidP="00F56D58">
      <w:pPr>
        <w:spacing w:after="120"/>
        <w:ind w:left="567"/>
        <w:jc w:val="both"/>
        <w:rPr>
          <w:rFonts w:ascii="Calibri" w:eastAsia="Calibri" w:hAnsi="Calibri" w:cs="Calibri"/>
          <w:sz w:val="22"/>
          <w:szCs w:val="22"/>
        </w:rPr>
      </w:pPr>
    </w:p>
    <w:p w14:paraId="5A46C4AE" w14:textId="77777777"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Přechod vlastnického práva a nebezpečí škody </w:t>
      </w:r>
    </w:p>
    <w:p w14:paraId="67F4313B"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Vlastnické právo přechází na Objednatele v okamžiku, kdy je mu příslušné plnění předáno, přičemž za tento okamžik se považuje potvrzení této skutečnosti v příslušném předávacím protokolu či akceptačním protokolu s výsledkem „Akceptováno bez výhrad“.</w:t>
      </w:r>
    </w:p>
    <w:p w14:paraId="1E11A576"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Nebezpečí škody na věci přechází na Objednatele v okamžiku, kdy je mu plnění předáno, a to za podmínek uvedených v předchozím bodě této části Smlouvy.</w:t>
      </w:r>
    </w:p>
    <w:p w14:paraId="26057177" w14:textId="77777777" w:rsidR="00F56D58" w:rsidRDefault="00F56D58" w:rsidP="00F56D58">
      <w:pPr>
        <w:spacing w:after="120"/>
        <w:ind w:left="567"/>
        <w:jc w:val="both"/>
        <w:rPr>
          <w:rFonts w:ascii="Calibri" w:eastAsia="Calibri" w:hAnsi="Calibri" w:cs="Calibri"/>
          <w:sz w:val="22"/>
          <w:szCs w:val="22"/>
        </w:rPr>
      </w:pPr>
    </w:p>
    <w:p w14:paraId="39DEB4A7" w14:textId="77777777"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Povinnost mlčenlivosti, ochrana obchodního tajemství </w:t>
      </w:r>
    </w:p>
    <w:p w14:paraId="2FC53D04"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Veškeré informace, které se Zhotovitel od Objednatele dozví v souvislosti s plněním této Smlouvy, jsou ve smyslu ustanovení § 1730 občanského zákoníku důvěrné (dále jen „</w:t>
      </w:r>
      <w:r>
        <w:rPr>
          <w:rFonts w:ascii="Calibri" w:eastAsia="Calibri" w:hAnsi="Calibri" w:cs="Calibri"/>
          <w:b/>
          <w:sz w:val="22"/>
          <w:szCs w:val="22"/>
        </w:rPr>
        <w:t>Důvěrné informace</w:t>
      </w:r>
      <w:r>
        <w:rPr>
          <w:rFonts w:ascii="Calibri" w:eastAsia="Calibri" w:hAnsi="Calibri" w:cs="Calibri"/>
          <w:sz w:val="22"/>
          <w:szCs w:val="22"/>
        </w:rPr>
        <w:t xml:space="preserve">“). Zhotovitel nesmí prozradit Důvěrné informace třetí osobě, ani je použít v rozporu s jejich účelem pro své potřeby. </w:t>
      </w:r>
    </w:p>
    <w:p w14:paraId="3CC28DD5"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Obě strany se zavazují zachovávat bezpodmínečnou mlčenlivost o všech poznatcích získaných podle předchozího bodu této Smlouvy a nezneužít získané informace a poskytnuté podklady, ani vlastní poznatky takto nabyté, pro dosažení neoprávněných výhod jakýmkoliv způsobem; to neplatí o textu této Smlouvy.</w:t>
      </w:r>
    </w:p>
    <w:p w14:paraId="0EC7F3E2"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Závazek k mlčenlivosti je platný bez ohledu na ukončení účinnosti této Smlouvy. </w:t>
      </w:r>
    </w:p>
    <w:p w14:paraId="27E3CDDD"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učiní v souladu s platnými právními předpisy dostatečná organizační a technická opatření zabraňující přístupu neoprávněných osob k osobním údajům.</w:t>
      </w:r>
    </w:p>
    <w:p w14:paraId="695D69EE"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Zhotovitel povinen pořídit písemný záznam.</w:t>
      </w:r>
    </w:p>
    <w:p w14:paraId="3FB5B6B6"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Je-li pro účely kontroly správného fungování plnění nebo odstranění vady nezbytné poskytnout Zhotoviteli kopii databází, souborů nebo nosičů údajů obsahujících jakékoliv údaje z činnosti Objednatele, je Zhotovitel povinen s takovými údaji nakládat tak, aby nedošlo k jejich úniku či zneužití. Zhotovitel bere na vědomí, že veškeré takovéto údaje mohou mít charakter obchodního tajemství ve smyslu ustanovení § 570 občanského zákoníku. </w:t>
      </w:r>
    </w:p>
    <w:p w14:paraId="392F497F"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rovněž dodržovat ustanovení interních předpisů Objednatele týkajících se ochrany důvěrných informací/obchodního tajemství, pokud byl s takovými předpisy seznámen.</w:t>
      </w:r>
    </w:p>
    <w:p w14:paraId="66235DC2"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bere na vědomí, že Objednatel podléhá režimu zákona č. 106/1999 Sb., </w:t>
      </w:r>
      <w:r>
        <w:rPr>
          <w:rFonts w:ascii="Calibri" w:eastAsia="Calibri" w:hAnsi="Calibri" w:cs="Calibri"/>
          <w:sz w:val="22"/>
          <w:szCs w:val="22"/>
        </w:rPr>
        <w:br/>
        <w:t xml:space="preserve">o svobodném přístupu k informacím, ve znění pozdějších předpisů. Zhotovitel výslovně prohlašuje, že je </w:t>
      </w:r>
      <w:r>
        <w:rPr>
          <w:rFonts w:ascii="Calibri" w:eastAsia="Calibri" w:hAnsi="Calibri" w:cs="Calibri"/>
          <w:sz w:val="22"/>
          <w:szCs w:val="22"/>
        </w:rPr>
        <w:lastRenderedPageBreak/>
        <w:t xml:space="preserve">s touto skutečností obeznámen, že pokud by potenciálně některé informace měli povahu obchodního tajemství, je povinen je konkrétně označit a uvést důvody, pro které mají být za obchodní tajemství považovány; může se však jednat jen o informace technického charakteru. Ostatní ustanovení Smlouvy nepodléhají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a </w:t>
      </w:r>
      <w:r w:rsidR="00EF6E85">
        <w:rPr>
          <w:rFonts w:ascii="Calibri" w:eastAsia="Calibri" w:hAnsi="Calibri" w:cs="Calibri"/>
          <w:sz w:val="22"/>
          <w:szCs w:val="22"/>
        </w:rPr>
        <w:t xml:space="preserve">příslušných </w:t>
      </w:r>
      <w:r>
        <w:rPr>
          <w:rFonts w:ascii="Calibri" w:eastAsia="Calibri" w:hAnsi="Calibri" w:cs="Calibri"/>
          <w:sz w:val="22"/>
          <w:szCs w:val="22"/>
        </w:rPr>
        <w:t xml:space="preserve">ustanovení </w:t>
      </w:r>
      <w:r w:rsidR="00EF6E85">
        <w:rPr>
          <w:rFonts w:ascii="Calibri" w:eastAsia="Calibri" w:hAnsi="Calibri" w:cs="Calibri"/>
          <w:sz w:val="22"/>
          <w:szCs w:val="22"/>
        </w:rPr>
        <w:t>ZZVZ</w:t>
      </w:r>
      <w:r>
        <w:rPr>
          <w:rFonts w:ascii="Calibri" w:eastAsia="Calibri" w:hAnsi="Calibri" w:cs="Calibri"/>
          <w:sz w:val="22"/>
          <w:szCs w:val="22"/>
        </w:rPr>
        <w:t xml:space="preserve">. </w:t>
      </w:r>
    </w:p>
    <w:p w14:paraId="75D0C665" w14:textId="77777777" w:rsidR="00F56D58" w:rsidRDefault="00F56D58" w:rsidP="00F56D58">
      <w:pPr>
        <w:spacing w:after="120"/>
        <w:jc w:val="both"/>
        <w:rPr>
          <w:rFonts w:ascii="Calibri" w:eastAsia="Calibri" w:hAnsi="Calibri" w:cs="Calibri"/>
          <w:b/>
          <w:sz w:val="22"/>
          <w:szCs w:val="22"/>
        </w:rPr>
      </w:pPr>
    </w:p>
    <w:p w14:paraId="6558189C" w14:textId="77777777" w:rsidR="00F56D58" w:rsidRDefault="00F56D58" w:rsidP="00F56D58">
      <w:pPr>
        <w:spacing w:after="120"/>
        <w:jc w:val="both"/>
        <w:rPr>
          <w:rFonts w:ascii="Calibri" w:eastAsia="Calibri" w:hAnsi="Calibri" w:cs="Calibri"/>
          <w:b/>
          <w:sz w:val="22"/>
          <w:szCs w:val="22"/>
        </w:rPr>
      </w:pPr>
      <w:r>
        <w:rPr>
          <w:rFonts w:ascii="Calibri" w:eastAsia="Calibri" w:hAnsi="Calibri" w:cs="Calibri"/>
          <w:b/>
          <w:sz w:val="22"/>
          <w:szCs w:val="22"/>
        </w:rPr>
        <w:t xml:space="preserve">POJIŠTĚNÍ </w:t>
      </w:r>
    </w:p>
    <w:p w14:paraId="7FB505B0"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je ke dni uzavření této Smlouvy pojištěn za obvyklých tržních podmínek pro případ odpovědnosti za veškeré škody vzniklé v souvislosti s jeho činností, a činností jeho subdodavatelů a pracovníků, při plnění předmětu této Smlouvy, a to na pojistné plnění pro každou jednotlivou pojistnou událost ve  výši nejméně 1,000.000,- Kč (slovy: </w:t>
      </w:r>
      <w:proofErr w:type="spellStart"/>
      <w:r>
        <w:rPr>
          <w:rFonts w:ascii="Calibri" w:eastAsia="Calibri" w:hAnsi="Calibri" w:cs="Calibri"/>
          <w:sz w:val="22"/>
          <w:szCs w:val="22"/>
        </w:rPr>
        <w:t>jedenmili</w:t>
      </w:r>
      <w:r w:rsidR="00A40AE0">
        <w:rPr>
          <w:rFonts w:ascii="Calibri" w:eastAsia="Calibri" w:hAnsi="Calibri" w:cs="Calibri"/>
          <w:sz w:val="22"/>
          <w:szCs w:val="22"/>
        </w:rPr>
        <w:t>ó</w:t>
      </w:r>
      <w:r>
        <w:rPr>
          <w:rFonts w:ascii="Calibri" w:eastAsia="Calibri" w:hAnsi="Calibri" w:cs="Calibri"/>
          <w:sz w:val="22"/>
          <w:szCs w:val="22"/>
        </w:rPr>
        <w:t>nkorunčeských</w:t>
      </w:r>
      <w:proofErr w:type="spellEnd"/>
      <w:r>
        <w:rPr>
          <w:rFonts w:ascii="Calibri" w:eastAsia="Calibri" w:hAnsi="Calibri" w:cs="Calibri"/>
          <w:sz w:val="22"/>
          <w:szCs w:val="22"/>
        </w:rPr>
        <w:t xml:space="preserve">) a je povinen udržovat toto pojištění v platnosti až do dne podpisu závěrečného akceptačního protokolu s výsledkem „ Akceptováno bez výhrad“ oběma Smluvními stranami. </w:t>
      </w:r>
    </w:p>
    <w:p w14:paraId="5EA83C27"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Pojistná smlouva Zhotovitele musí být Objednateli předložena při podpisu této Smlouvy a dále kdykoliv na jeho vyžádání. Nejméně 14 dní před vypršením pojistky je Zhotovitel povinen předat Objednateli nový doklad o pojištění. </w:t>
      </w:r>
    </w:p>
    <w:p w14:paraId="771890E3"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se zavazuje písemně oznámit Objednateli jakékoliv změny týkající se odpovědnostní pojistky Zhotovitele, zejména dojde-li v důsledku jiné škodné události k vyčerpání limitu pojistného plnění. </w:t>
      </w:r>
    </w:p>
    <w:p w14:paraId="047B43D0"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je povinen kdykoliv na žádost Objednatele předložit potvrzení od pojišťovny o aktuální výši pojistného limitu. </w:t>
      </w:r>
    </w:p>
    <w:p w14:paraId="07E5330B" w14:textId="77777777"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dále povinen zajistit po celou dobu trvání této Smlouvy pojištění Díla a všech jeho součástí proti veškerým relevantním škodám, a to na pojistné plnění nejméně ve výši sjednané ceny Díla, ledaže Objednatel na této výši netrvá</w:t>
      </w:r>
    </w:p>
    <w:p w14:paraId="7EE3F479" w14:textId="77777777" w:rsidR="00F56D58" w:rsidRDefault="00F56D58" w:rsidP="00F56D58">
      <w:pPr>
        <w:spacing w:after="120"/>
        <w:jc w:val="center"/>
        <w:rPr>
          <w:rFonts w:ascii="Calibri" w:eastAsia="Calibri" w:hAnsi="Calibri" w:cs="Calibri"/>
          <w:b/>
          <w:smallCaps/>
          <w:sz w:val="22"/>
          <w:szCs w:val="22"/>
        </w:rPr>
      </w:pPr>
    </w:p>
    <w:p w14:paraId="0A26D11A"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X.</w:t>
      </w:r>
    </w:p>
    <w:p w14:paraId="0E3091C3"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Sankce a náhrada škody</w:t>
      </w:r>
    </w:p>
    <w:p w14:paraId="7854ABF8"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podpisem této Smlouvy výslovně prohlašují, že níže uvedené smluvní pokuty považují za zcela přiměřené povaze a významu zajišťovaných povinností, a to zejména s ohledem na povahu činnosti Objednatele coby poskytovatele veřejné hromadné dopravy a možných dalekosáhlých dopadů porušení povinností dle této Smlouvy. </w:t>
      </w:r>
    </w:p>
    <w:p w14:paraId="635649E5"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si pro případ jakéhokoliv porušení smluvní povinnosti, mimo zvláštních ustanovení uvedených dále, sjednávají </w:t>
      </w:r>
      <w:r w:rsidR="00EF6E85">
        <w:rPr>
          <w:rFonts w:ascii="Calibri" w:eastAsia="Calibri" w:hAnsi="Calibri" w:cs="Calibri"/>
          <w:sz w:val="22"/>
          <w:szCs w:val="22"/>
        </w:rPr>
        <w:t xml:space="preserve">oprávnění Objednatele požadovat po Zhotoviteli </w:t>
      </w:r>
      <w:r>
        <w:rPr>
          <w:rFonts w:ascii="Calibri" w:eastAsia="Calibri" w:hAnsi="Calibri" w:cs="Calibri"/>
          <w:sz w:val="22"/>
          <w:szCs w:val="22"/>
        </w:rPr>
        <w:t>smluvní pokutu ve výši 10.000,- Kč za každý jednotlivý případ porušení povinnosti převzaté touto Smlouvou, není-li dále stanovena specifická sankce.</w:t>
      </w:r>
    </w:p>
    <w:p w14:paraId="005DB953"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Zvláštní případy porušení smluvní odpovědnosti – smluvní pokuty za porušení:</w:t>
      </w:r>
    </w:p>
    <w:p w14:paraId="269B648B" w14:textId="77777777"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porušení povinnosti mlčenlivosti Zhotovitelem či osobami, za něž odpovídá,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1.000.000,- Kč za každý případ porušení povinnosti;</w:t>
      </w:r>
    </w:p>
    <w:p w14:paraId="326CF59A" w14:textId="77777777"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nedodržení technických parametrů předmětu Smlouvy, které mají negativní dopad </w:t>
      </w:r>
      <w:r>
        <w:rPr>
          <w:rFonts w:ascii="Calibri" w:eastAsia="Calibri" w:hAnsi="Calibri" w:cs="Calibri"/>
          <w:sz w:val="22"/>
          <w:szCs w:val="22"/>
        </w:rPr>
        <w:lastRenderedPageBreak/>
        <w:t xml:space="preserve">na fungování Díla,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 xml:space="preserve">smluvní pokutu ve výši 200.000,- Kč za každý jednotlivý případ;  </w:t>
      </w:r>
    </w:p>
    <w:p w14:paraId="1916D34A" w14:textId="77777777"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prodlení Zhotovitele s dodáním </w:t>
      </w:r>
      <w:r w:rsidR="006E067F">
        <w:rPr>
          <w:rFonts w:ascii="Calibri" w:eastAsia="Calibri" w:hAnsi="Calibri" w:cs="Calibri"/>
          <w:sz w:val="22"/>
          <w:szCs w:val="22"/>
        </w:rPr>
        <w:t xml:space="preserve">Díla má </w:t>
      </w:r>
      <w:r>
        <w:rPr>
          <w:rFonts w:ascii="Calibri" w:eastAsia="Calibri" w:hAnsi="Calibri" w:cs="Calibri"/>
          <w:sz w:val="22"/>
          <w:szCs w:val="22"/>
        </w:rPr>
        <w:t xml:space="preserve">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 Kč za každý i započatý den prodlení;</w:t>
      </w:r>
    </w:p>
    <w:p w14:paraId="1BB47628" w14:textId="77777777"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že Zhotovitel bude neoprávněně bez předchozího písemného svolení Objednatele shromažďovat data ze Systému mimo interní síť Objednatele, </w:t>
      </w:r>
      <w:r w:rsidR="00EF6E85">
        <w:rPr>
          <w:rFonts w:ascii="Calibri" w:eastAsia="Calibri" w:hAnsi="Calibri" w:cs="Calibri"/>
          <w:sz w:val="22"/>
          <w:szCs w:val="22"/>
        </w:rPr>
        <w:t xml:space="preserve">má </w:t>
      </w:r>
      <w:r>
        <w:rPr>
          <w:rFonts w:ascii="Calibri" w:eastAsia="Calibri" w:hAnsi="Calibri" w:cs="Calibri"/>
          <w:sz w:val="22"/>
          <w:szCs w:val="22"/>
        </w:rPr>
        <w:t xml:space="preserve">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100.000,- Kč za každý jednotlivý případ;</w:t>
      </w:r>
    </w:p>
    <w:p w14:paraId="75259FD0" w14:textId="77777777"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akceptace s výhradami či neakceptování příslušné části plnění Díla, kdy nebudou vady odstraněny ve lhůtě uvedené v příslušném protokolu,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5.000,- Kč za každý i započatý den prodlení a jednotlivou vadu;</w:t>
      </w:r>
    </w:p>
    <w:p w14:paraId="3F70F31C" w14:textId="77777777"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že instalace SW nebude akceptována Objednatelem pro vady do 5 dnů po uplynutí původně plánovaného Zkušebního provozu, a to z důvodů na straně Zhotovitele,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 Kč za každý i započatý den prodlení;</w:t>
      </w:r>
    </w:p>
    <w:p w14:paraId="6B2B5F72" w14:textId="77777777"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prodlení Zhotovitele s odstraněním vady Díla </w:t>
      </w:r>
      <w:r w:rsidR="00A27B92">
        <w:rPr>
          <w:rFonts w:ascii="Calibri" w:eastAsia="Calibri" w:hAnsi="Calibri" w:cs="Calibri"/>
          <w:sz w:val="22"/>
          <w:szCs w:val="22"/>
        </w:rPr>
        <w:t xml:space="preserve">v rámci záručního servisu (viz odst. </w:t>
      </w:r>
      <w:proofErr w:type="gramStart"/>
      <w:r w:rsidR="00A27B92">
        <w:rPr>
          <w:rFonts w:ascii="Calibri" w:eastAsia="Calibri" w:hAnsi="Calibri" w:cs="Calibri"/>
          <w:sz w:val="22"/>
          <w:szCs w:val="22"/>
        </w:rPr>
        <w:t>7.12. této</w:t>
      </w:r>
      <w:proofErr w:type="gramEnd"/>
      <w:r w:rsidR="00A27B92">
        <w:rPr>
          <w:rFonts w:ascii="Calibri" w:eastAsia="Calibri" w:hAnsi="Calibri" w:cs="Calibri"/>
          <w:sz w:val="22"/>
          <w:szCs w:val="22"/>
        </w:rPr>
        <w:t xml:space="preserve"> Smlouvy) </w:t>
      </w:r>
      <w:r>
        <w:rPr>
          <w:rFonts w:ascii="Calibri" w:eastAsia="Calibri" w:hAnsi="Calibri" w:cs="Calibri"/>
          <w:sz w:val="22"/>
          <w:szCs w:val="22"/>
        </w:rPr>
        <w:t xml:space="preserve">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5.000,- Kč za každý</w:t>
      </w:r>
      <w:r w:rsidR="00A27B92">
        <w:rPr>
          <w:rFonts w:ascii="Calibri" w:eastAsia="Calibri" w:hAnsi="Calibri" w:cs="Calibri"/>
          <w:sz w:val="22"/>
          <w:szCs w:val="22"/>
        </w:rPr>
        <w:t>ch započatých 24 hodin prodlení;</w:t>
      </w:r>
    </w:p>
    <w:p w14:paraId="79F9964A" w14:textId="77777777" w:rsidR="00A27B92" w:rsidRDefault="00A27B92"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pro případ prodlení Zhotovitele s odstraněním vady Díla v rámci mimozáručního servisu (viz odst. 7.13. této Smlouvy) má Objednatel právo požadovat smluvní pokutu ve výši</w:t>
      </w:r>
      <w:r w:rsidR="00780103">
        <w:rPr>
          <w:rFonts w:ascii="Calibri" w:eastAsia="Calibri" w:hAnsi="Calibri" w:cs="Calibri"/>
          <w:sz w:val="22"/>
          <w:szCs w:val="22"/>
        </w:rPr>
        <w:t xml:space="preserve"> 1000,- Kč</w:t>
      </w:r>
      <w:r>
        <w:rPr>
          <w:rFonts w:ascii="Calibri" w:eastAsia="Calibri" w:hAnsi="Calibri" w:cs="Calibri"/>
          <w:sz w:val="22"/>
          <w:szCs w:val="22"/>
        </w:rPr>
        <w:t xml:space="preserve"> za každý započatý den prodlení. </w:t>
      </w:r>
    </w:p>
    <w:p w14:paraId="77079B14" w14:textId="77777777" w:rsidR="00F56D58" w:rsidRDefault="004658B6"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V </w:t>
      </w:r>
      <w:r w:rsidR="00F56D58">
        <w:rPr>
          <w:rFonts w:ascii="Calibri" w:eastAsia="Calibri" w:hAnsi="Calibri" w:cs="Calibri"/>
          <w:sz w:val="22"/>
          <w:szCs w:val="22"/>
        </w:rPr>
        <w:t xml:space="preserve">případě souběhu titulů pro smluvní pokuty se tyto sčítají, přičemž volba zda </w:t>
      </w:r>
      <w:r w:rsidR="00DD7251">
        <w:rPr>
          <w:rFonts w:ascii="Calibri" w:eastAsia="Calibri" w:hAnsi="Calibri" w:cs="Calibri"/>
          <w:sz w:val="22"/>
          <w:szCs w:val="22"/>
        </w:rPr>
        <w:t>bud</w:t>
      </w:r>
      <w:r w:rsidR="00982E15">
        <w:rPr>
          <w:rFonts w:ascii="Calibri" w:eastAsia="Calibri" w:hAnsi="Calibri" w:cs="Calibri"/>
          <w:sz w:val="22"/>
          <w:szCs w:val="22"/>
        </w:rPr>
        <w:t>e</w:t>
      </w:r>
      <w:r w:rsidR="00DD7251">
        <w:rPr>
          <w:rFonts w:ascii="Calibri" w:eastAsia="Calibri" w:hAnsi="Calibri" w:cs="Calibri"/>
          <w:sz w:val="22"/>
          <w:szCs w:val="22"/>
        </w:rPr>
        <w:t xml:space="preserve"> </w:t>
      </w:r>
      <w:r w:rsidR="00F56D58">
        <w:rPr>
          <w:rFonts w:ascii="Calibri" w:eastAsia="Calibri" w:hAnsi="Calibri" w:cs="Calibri"/>
          <w:sz w:val="22"/>
          <w:szCs w:val="22"/>
        </w:rPr>
        <w:t>Objednatel požadovat každou smluvní pokutu nebo jen některou, náleží Objednateli.</w:t>
      </w:r>
    </w:p>
    <w:p w14:paraId="79D53464"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p>
    <w:p w14:paraId="0347D05A"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pokuta je splatná na základě faktury, jež bude vystavena smluvní stranou a zaslána smluvní straně, jež Smlouvu porušila. Na náležitosti této faktury se vztahují ustanovení této Smlouvy upravující náležitosti a doručování faktur. Splatnost takové faktury je 10 kalendářních dní ode dne jejího doručení.</w:t>
      </w:r>
    </w:p>
    <w:p w14:paraId="7510AF16"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Zaplacení smluvní pokuty nemá vliv na právo poškozené smluvní strany domáhat se </w:t>
      </w:r>
      <w:r w:rsidR="00DD7251">
        <w:rPr>
          <w:rFonts w:ascii="Calibri" w:eastAsia="Calibri" w:hAnsi="Calibri" w:cs="Calibri"/>
          <w:sz w:val="22"/>
          <w:szCs w:val="22"/>
        </w:rPr>
        <w:t xml:space="preserve">vedle smluvní pokuty také </w:t>
      </w:r>
      <w:r>
        <w:rPr>
          <w:rFonts w:ascii="Calibri" w:eastAsia="Calibri" w:hAnsi="Calibri" w:cs="Calibri"/>
          <w:sz w:val="22"/>
          <w:szCs w:val="22"/>
        </w:rPr>
        <w:t>zaplacení náhrady škody v plné výši, ani na její právo od této Smlouvy odstoupit, jestliže jí vzniklo.</w:t>
      </w:r>
    </w:p>
    <w:p w14:paraId="1C19C726"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Objednatel má, není-li v této Smlouvě výslovně stanoveno jinak, právo pozastavit plnění vlastních závazků z této Smlouvy v případě, kdy druhá Smluvní strana, přes předchozí písemné upozornění, neplní své povinnosti z této Smlouvy, a to až do doby sjednání nápravy.</w:t>
      </w:r>
    </w:p>
    <w:p w14:paraId="23F9B36E" w14:textId="77777777"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nemá právo pozastavit plnění této Smlouvy v případě prodlení Objednatele s plněním závazků, které mu vyplývají z této Smlouvy.</w:t>
      </w:r>
    </w:p>
    <w:p w14:paraId="3D654666" w14:textId="77777777" w:rsidR="00F56D58" w:rsidRDefault="00F56D58" w:rsidP="00F56D58">
      <w:pPr>
        <w:spacing w:after="120"/>
        <w:ind w:left="567"/>
        <w:jc w:val="both"/>
        <w:rPr>
          <w:rFonts w:ascii="Calibri" w:eastAsia="Calibri" w:hAnsi="Calibri" w:cs="Calibri"/>
          <w:sz w:val="22"/>
          <w:szCs w:val="22"/>
        </w:rPr>
      </w:pPr>
    </w:p>
    <w:p w14:paraId="714A7CCF" w14:textId="77777777" w:rsidR="005B14B0" w:rsidRDefault="005B14B0" w:rsidP="00F56D58">
      <w:pPr>
        <w:spacing w:after="120"/>
        <w:jc w:val="center"/>
        <w:rPr>
          <w:rFonts w:ascii="Calibri" w:eastAsia="Calibri" w:hAnsi="Calibri" w:cs="Calibri"/>
          <w:b/>
          <w:smallCaps/>
          <w:sz w:val="22"/>
          <w:szCs w:val="22"/>
        </w:rPr>
      </w:pPr>
    </w:p>
    <w:p w14:paraId="51A31586"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XI.</w:t>
      </w:r>
    </w:p>
    <w:p w14:paraId="787D8720"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Účinnost a doba trvání Smlouvy</w:t>
      </w:r>
    </w:p>
    <w:p w14:paraId="04038E4A" w14:textId="77777777" w:rsidR="005246E1" w:rsidRPr="005246E1" w:rsidRDefault="005246E1" w:rsidP="005246E1">
      <w:pPr>
        <w:pStyle w:val="Odstavecseseznamem"/>
        <w:numPr>
          <w:ilvl w:val="0"/>
          <w:numId w:val="11"/>
        </w:numPr>
        <w:spacing w:after="120"/>
        <w:contextualSpacing w:val="0"/>
        <w:jc w:val="both"/>
        <w:rPr>
          <w:rFonts w:ascii="Calibri" w:eastAsia="Calibri" w:hAnsi="Calibri" w:cs="Calibri"/>
          <w:vanish/>
          <w:sz w:val="22"/>
          <w:szCs w:val="22"/>
        </w:rPr>
      </w:pPr>
    </w:p>
    <w:p w14:paraId="02B5C17A" w14:textId="044C73CF" w:rsidR="00F56D58" w:rsidRDefault="00F56D58" w:rsidP="005246E1">
      <w:pPr>
        <w:numPr>
          <w:ilvl w:val="1"/>
          <w:numId w:val="11"/>
        </w:numPr>
        <w:spacing w:after="120"/>
        <w:jc w:val="both"/>
        <w:rPr>
          <w:rFonts w:ascii="Calibri" w:eastAsia="Calibri" w:hAnsi="Calibri" w:cs="Calibri"/>
          <w:sz w:val="22"/>
          <w:szCs w:val="22"/>
        </w:rPr>
      </w:pPr>
      <w:r>
        <w:rPr>
          <w:rFonts w:ascii="Calibri" w:eastAsia="Calibri" w:hAnsi="Calibri" w:cs="Calibri"/>
          <w:sz w:val="22"/>
          <w:szCs w:val="22"/>
        </w:rPr>
        <w:t xml:space="preserve">Tato smlouva nabývá platnosti dnem jejího podpisu oběma smluvními stranami a účinnosti dnem jejího </w:t>
      </w:r>
      <w:r>
        <w:rPr>
          <w:rFonts w:ascii="Calibri" w:eastAsia="Calibri" w:hAnsi="Calibri" w:cs="Calibri"/>
          <w:sz w:val="22"/>
          <w:szCs w:val="22"/>
        </w:rPr>
        <w:lastRenderedPageBreak/>
        <w:t xml:space="preserve">zveřejnění dle </w:t>
      </w:r>
      <w:proofErr w:type="spellStart"/>
      <w:r>
        <w:rPr>
          <w:rFonts w:ascii="Calibri" w:eastAsia="Calibri" w:hAnsi="Calibri" w:cs="Calibri"/>
          <w:sz w:val="22"/>
          <w:szCs w:val="22"/>
        </w:rPr>
        <w:t>ust</w:t>
      </w:r>
      <w:proofErr w:type="spellEnd"/>
      <w:r>
        <w:rPr>
          <w:rFonts w:ascii="Calibri" w:eastAsia="Calibri" w:hAnsi="Calibri" w:cs="Calibri"/>
          <w:sz w:val="22"/>
          <w:szCs w:val="22"/>
        </w:rPr>
        <w:t xml:space="preserve">. § 6 zákona 340/2015 Sb. o zvláštních podmínkách účinnosti některých smluv, uveřejňování těchto smluv a o registru smluv (zákon o registru smluv) v platném znění. </w:t>
      </w:r>
    </w:p>
    <w:p w14:paraId="11CC19B3" w14:textId="77777777" w:rsidR="00F56D58" w:rsidRDefault="00F56D58" w:rsidP="00F56D58">
      <w:pPr>
        <w:numPr>
          <w:ilvl w:val="1"/>
          <w:numId w:val="11"/>
        </w:numPr>
        <w:spacing w:after="120"/>
        <w:ind w:left="851" w:hanging="851"/>
        <w:jc w:val="both"/>
        <w:rPr>
          <w:rFonts w:ascii="Calibri" w:eastAsia="Calibri" w:hAnsi="Calibri" w:cs="Calibri"/>
          <w:sz w:val="22"/>
          <w:szCs w:val="22"/>
        </w:rPr>
      </w:pPr>
      <w:r>
        <w:rPr>
          <w:rFonts w:ascii="Calibri" w:eastAsia="Calibri" w:hAnsi="Calibri" w:cs="Calibri"/>
          <w:sz w:val="22"/>
          <w:szCs w:val="22"/>
        </w:rPr>
        <w:t xml:space="preserve">Každá ze Smluvních stran je oprávněna od této Smlouvu odstoupit či ji vypovědět v případě podstatného porušení Smlouvy druhou Smluvní stranou, které nebude napraveno ani v přiměřené dodatečné lhůtě určené k nápravě.  V pochybnostech se má za to, že dodatečně poskytnutá lhůta je přiměřená, pokud činila alespoň pět (5) pracovních dnů ode dne doručení výzvy na porušení povinnosti. </w:t>
      </w:r>
    </w:p>
    <w:p w14:paraId="5E029A3B" w14:textId="77777777" w:rsidR="00F56D58" w:rsidRDefault="00F56D58" w:rsidP="00F56D58">
      <w:pPr>
        <w:numPr>
          <w:ilvl w:val="1"/>
          <w:numId w:val="11"/>
        </w:numPr>
        <w:spacing w:after="120"/>
        <w:ind w:left="851" w:hanging="851"/>
        <w:jc w:val="both"/>
        <w:rPr>
          <w:rFonts w:ascii="Calibri" w:eastAsia="Calibri" w:hAnsi="Calibri" w:cs="Calibri"/>
          <w:sz w:val="22"/>
          <w:szCs w:val="22"/>
        </w:rPr>
      </w:pPr>
      <w:r>
        <w:rPr>
          <w:rFonts w:ascii="Calibri" w:eastAsia="Calibri" w:hAnsi="Calibri" w:cs="Calibri"/>
          <w:sz w:val="22"/>
          <w:szCs w:val="22"/>
        </w:rPr>
        <w:t>Výpověď musí být učiněna písemně a musí být doručena druhé Smluvní straně. Výpověď Smlouvy je účinná okamžikem jejího doručení druhé Smluvní straně.</w:t>
      </w:r>
    </w:p>
    <w:p w14:paraId="24E3AEBD" w14:textId="77777777" w:rsidR="00F56D58" w:rsidRDefault="00F56D58" w:rsidP="00F56D58">
      <w:pPr>
        <w:numPr>
          <w:ilvl w:val="1"/>
          <w:numId w:val="11"/>
        </w:numPr>
        <w:spacing w:after="120"/>
        <w:ind w:left="851" w:hanging="851"/>
        <w:jc w:val="both"/>
        <w:rPr>
          <w:rFonts w:ascii="Calibri" w:eastAsia="Calibri" w:hAnsi="Calibri" w:cs="Calibri"/>
          <w:sz w:val="22"/>
          <w:szCs w:val="22"/>
        </w:rPr>
      </w:pPr>
      <w:r>
        <w:rPr>
          <w:rFonts w:ascii="Calibri" w:eastAsia="Calibri" w:hAnsi="Calibri" w:cs="Calibri"/>
          <w:sz w:val="22"/>
          <w:szCs w:val="22"/>
        </w:rPr>
        <w:t>Objednatel je oprávněn tuto Smlouvu vypovědět či od ní odstoupit zejména v těchto případech:</w:t>
      </w:r>
    </w:p>
    <w:p w14:paraId="4DB35250"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Zhotovitel se ocitne v prodlení se zhotovením Díla a s jeho předáním Objednateli předávacím protokolem oproti termínu uvedenému v této Smlouvě v článku III. o více než deset [10] dní;</w:t>
      </w:r>
    </w:p>
    <w:p w14:paraId="7369B61A"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 xml:space="preserve">Zhotovitel nedodrží požadovanou kvalitu plnění Díla a nesjedná nápravu ani v přiměřené lhůtě; </w:t>
      </w:r>
    </w:p>
    <w:p w14:paraId="397C0AFE"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bude rozhodnuto o zániku Zhotovitele s likvidací;</w:t>
      </w:r>
    </w:p>
    <w:p w14:paraId="66BE7C60"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bude rozhodnuto o vstupu Zhotovitele do likvidace;</w:t>
      </w:r>
    </w:p>
    <w:p w14:paraId="34B6615E"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bude rozhodnuto o úpadku Zhotovitele;</w:t>
      </w:r>
    </w:p>
    <w:p w14:paraId="53C21B9A"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Zhotovitel poruší svoji povinnost týkající se pojištění uvedenou v ustanovení bodu 9.</w:t>
      </w:r>
      <w:r w:rsidR="00131715">
        <w:rPr>
          <w:rFonts w:ascii="Calibri" w:eastAsia="Calibri" w:hAnsi="Calibri" w:cs="Calibri"/>
          <w:sz w:val="22"/>
          <w:szCs w:val="22"/>
        </w:rPr>
        <w:t>22</w:t>
      </w:r>
      <w:r>
        <w:rPr>
          <w:rFonts w:ascii="Calibri" w:eastAsia="Calibri" w:hAnsi="Calibri" w:cs="Calibri"/>
          <w:sz w:val="22"/>
          <w:szCs w:val="22"/>
        </w:rPr>
        <w:t>. a násl.  této Smlouvy;</w:t>
      </w:r>
    </w:p>
    <w:p w14:paraId="58A9D596"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Zhotovitel při zhotovování Díla opakovaně poruší právní a další obecně závazné předpisy a normy podstatným způsobem;</w:t>
      </w:r>
    </w:p>
    <w:p w14:paraId="0673B1E3"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Objednatel při kontrole provádění Díla zjistí, že Zhotovitel pravděpodobně nebude schopen Dílo předat řádně a včas dle této Smlouvy a Zhotovitel vytčené nedostatky bezodkladně neodstraní;</w:t>
      </w:r>
    </w:p>
    <w:p w14:paraId="1F7C1581"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při opakovaném (více než jedno) porušení ustanovení článku 7.</w:t>
      </w:r>
      <w:r w:rsidR="00090B53">
        <w:rPr>
          <w:rFonts w:ascii="Calibri" w:eastAsia="Calibri" w:hAnsi="Calibri" w:cs="Calibri"/>
          <w:sz w:val="22"/>
          <w:szCs w:val="22"/>
        </w:rPr>
        <w:t xml:space="preserve">10 </w:t>
      </w:r>
      <w:r>
        <w:rPr>
          <w:rFonts w:ascii="Calibri" w:eastAsia="Calibri" w:hAnsi="Calibri" w:cs="Calibri"/>
          <w:sz w:val="22"/>
          <w:szCs w:val="22"/>
        </w:rPr>
        <w:t>této Smlouvy Zhotovitelem;</w:t>
      </w:r>
    </w:p>
    <w:p w14:paraId="7651A6A3" w14:textId="77777777"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jakékoliv prohlášení nebo záruka Zhotovitele učiněná v této Smlouvě se ukáže být nepravdivým, neúplným nebo zavádějícím v jakémkoliv podstatném ohledu, a toto porušení není napraveno v přiměřené lhůtě stanovené Objednatelem.</w:t>
      </w:r>
    </w:p>
    <w:p w14:paraId="3572C4EF" w14:textId="77777777"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V případě, že dojde k vypovězení této Smlouvy, je Zhotovitel povinen do deseti (10) dnů ode dne doručení výpovědi druhé Smluvní straně protokolárně předat Objednateli zhotovenou část Díla a prostory, ve kterých bylo Dílo zhotovováno, a další prostory dotčené prováděním Díla. </w:t>
      </w:r>
    </w:p>
    <w:p w14:paraId="0EF9D946" w14:textId="77777777"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V případě zániku této Smlouvy jinak, než jejím řádným splněním, je Objednatel oprávněn Dílo písemně odmítnout. Zhotovitel je v takovém případě, na základě písemného pokynu Objednatele, povinen Dílo do deseti dnů ode dne doručení písemného pokynu na své náklady odstranit a uvést Vozidlo/Vozidla do původního stavu. Nesplní-li Zhotovitel tuto svou povinnost, je Objednatel oprávněn zajistit odstranění Díla sám nebo prostřednictvím třetí osoby na náklady Zhotovitele. V případě, že Objednatel v souladu s tímto článkem Dílo písemně odmítne, zaniká Zhotoviteli nárok na úhradu jakékoliv části ceny Díla.</w:t>
      </w:r>
    </w:p>
    <w:p w14:paraId="2210FABE" w14:textId="77777777"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V případě, že dojde k vypovězení této Smlouvy, přechází nebezpečí škody na výsledku dosud provedené a Objednatelem protokolárně převzaté části Díla na Objednatele dnem podpisu zápisu o převzetí realizované části Díla.</w:t>
      </w:r>
    </w:p>
    <w:p w14:paraId="00701A3A" w14:textId="77777777"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V případě, že dojde k výpovědi či odstoupení od Smlouvy z důvodu porušení závazků Zhotovitele, má Zhotovitel nárok pouze na úhradu hodnoty skutečně provedených prací a činností, přičemž při stanovení jejich hodnoty musí být vzata v úvahu újma na straně Objednatele a skutečnost, že Zhotovitel </w:t>
      </w:r>
      <w:r>
        <w:rPr>
          <w:rFonts w:ascii="Calibri" w:eastAsia="Calibri" w:hAnsi="Calibri" w:cs="Calibri"/>
          <w:sz w:val="22"/>
          <w:szCs w:val="22"/>
        </w:rPr>
        <w:lastRenderedPageBreak/>
        <w:t xml:space="preserve">neposkytuje za realizované práce a činnosti žádnou záruku. Smluvní strany se dohodly, že toto ustanovení se vztahuje též na veškeré činnosti Objednatelem již dříve uhrazené. </w:t>
      </w:r>
    </w:p>
    <w:p w14:paraId="67AAD652" w14:textId="77777777" w:rsidR="00F56D58" w:rsidRDefault="00F56D58" w:rsidP="00F56D58">
      <w:pPr>
        <w:spacing w:after="120"/>
        <w:jc w:val="center"/>
        <w:rPr>
          <w:rFonts w:ascii="Calibri" w:eastAsia="Calibri" w:hAnsi="Calibri" w:cs="Calibri"/>
          <w:b/>
          <w:smallCaps/>
          <w:sz w:val="22"/>
          <w:szCs w:val="22"/>
        </w:rPr>
      </w:pPr>
    </w:p>
    <w:p w14:paraId="1FECEAEC" w14:textId="77777777"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XII.</w:t>
      </w:r>
    </w:p>
    <w:p w14:paraId="3659E390" w14:textId="6D4B2FAD" w:rsidR="005246E1" w:rsidRPr="005246E1" w:rsidRDefault="00F56D58" w:rsidP="005246E1">
      <w:pPr>
        <w:spacing w:after="120"/>
        <w:jc w:val="center"/>
        <w:rPr>
          <w:rFonts w:ascii="Calibri" w:eastAsia="Calibri" w:hAnsi="Calibri" w:cs="Calibri"/>
          <w:vanish/>
          <w:sz w:val="22"/>
          <w:szCs w:val="22"/>
        </w:rPr>
      </w:pPr>
      <w:r>
        <w:rPr>
          <w:rFonts w:ascii="Calibri" w:eastAsia="Calibri" w:hAnsi="Calibri" w:cs="Calibri"/>
          <w:b/>
          <w:smallCaps/>
          <w:sz w:val="22"/>
          <w:szCs w:val="22"/>
        </w:rPr>
        <w:t>Závěrečná ujednání</w:t>
      </w:r>
    </w:p>
    <w:p w14:paraId="3157A7F1" w14:textId="2716F24B" w:rsidR="00F56D58" w:rsidRDefault="00F56D58" w:rsidP="005246E1">
      <w:pPr>
        <w:numPr>
          <w:ilvl w:val="1"/>
          <w:numId w:val="15"/>
        </w:numPr>
        <w:spacing w:after="120"/>
        <w:ind w:left="-435"/>
        <w:jc w:val="both"/>
        <w:rPr>
          <w:rFonts w:ascii="Calibri" w:eastAsia="Calibri" w:hAnsi="Calibri" w:cs="Calibri"/>
          <w:sz w:val="22"/>
          <w:szCs w:val="22"/>
        </w:rPr>
      </w:pPr>
      <w:r>
        <w:rPr>
          <w:rFonts w:ascii="Calibri" w:eastAsia="Calibri" w:hAnsi="Calibri" w:cs="Calibri"/>
          <w:sz w:val="22"/>
          <w:szCs w:val="22"/>
        </w:rPr>
        <w:t>Tato Smlouva se řídí a je vykládána v souladu s právem České republiky, zejména občanským zákoníkem.</w:t>
      </w:r>
    </w:p>
    <w:p w14:paraId="0AD28E2A"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Pro všechny spory vznikající z této Smlouvy nebo v souvislosti s touto Smlouvou je místně příslušný soud dle sídla Objednatele</w:t>
      </w:r>
      <w:r w:rsidR="007817B5">
        <w:rPr>
          <w:rFonts w:ascii="Calibri" w:eastAsia="Calibri" w:hAnsi="Calibri" w:cs="Calibri"/>
          <w:sz w:val="22"/>
          <w:szCs w:val="22"/>
        </w:rPr>
        <w:t xml:space="preserve"> a rozhodným právem české právo</w:t>
      </w:r>
      <w:r>
        <w:rPr>
          <w:rFonts w:ascii="Calibri" w:eastAsia="Calibri" w:hAnsi="Calibri" w:cs="Calibri"/>
          <w:sz w:val="22"/>
          <w:szCs w:val="22"/>
        </w:rPr>
        <w:t>.</w:t>
      </w:r>
    </w:p>
    <w:p w14:paraId="4AA48AEB"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Ustanovení článků VII., VIII., X., a dále bodů </w:t>
      </w:r>
      <w:proofErr w:type="gramStart"/>
      <w:r>
        <w:rPr>
          <w:rFonts w:ascii="Calibri" w:eastAsia="Calibri" w:hAnsi="Calibri" w:cs="Calibri"/>
          <w:sz w:val="22"/>
          <w:szCs w:val="22"/>
        </w:rPr>
        <w:t>9.1. až</w:t>
      </w:r>
      <w:proofErr w:type="gramEnd"/>
      <w:r>
        <w:rPr>
          <w:rFonts w:ascii="Calibri" w:eastAsia="Calibri" w:hAnsi="Calibri" w:cs="Calibri"/>
          <w:sz w:val="22"/>
          <w:szCs w:val="22"/>
        </w:rPr>
        <w:t xml:space="preserve"> 9.11, 9.14 až 9.</w:t>
      </w:r>
      <w:r w:rsidR="004658B6">
        <w:rPr>
          <w:rFonts w:ascii="Calibri" w:eastAsia="Calibri" w:hAnsi="Calibri" w:cs="Calibri"/>
          <w:sz w:val="22"/>
          <w:szCs w:val="22"/>
        </w:rPr>
        <w:t xml:space="preserve">21  </w:t>
      </w:r>
      <w:r>
        <w:rPr>
          <w:rFonts w:ascii="Calibri" w:eastAsia="Calibri" w:hAnsi="Calibri" w:cs="Calibri"/>
          <w:sz w:val="22"/>
          <w:szCs w:val="22"/>
        </w:rPr>
        <w:t>této Smlouvy zůstávají v platnosti a jsou pro Smluvní strany závazné i po skončení účinnosti této Smlouvy stejně tak ostatní práva a povinnosti založené touto Smlouvou, která dle této Smlouvy, zákona či své povahy mají trvat i po zániku této Smlouvy, ledaže Objednatel na jejich zachování netrvá.</w:t>
      </w:r>
    </w:p>
    <w:p w14:paraId="257232EA"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Jakékoliv změny a doplnění této Smlouvy je možné provést pouze formou písemných dodatků, podepsaných osobami oprávněnými jednat za Smluvní strany.</w:t>
      </w:r>
    </w:p>
    <w:p w14:paraId="2917F0CF"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vylučují aplikaci § 1971 občanského zákoníku a dohodly se, že Objednatel má právo požadovat jakoukoliv náhradu škody bez ohledu na její případné krytí úroky z prodlení.</w:t>
      </w:r>
    </w:p>
    <w:p w14:paraId="167DF8B6"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přebírá riziko, že po uzavření této Smlouvy dojde k podstatné změně okolností ve smyslu § 1765 občanského zákoníku.</w:t>
      </w:r>
    </w:p>
    <w:p w14:paraId="79BB2AD7"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si v souladu s ustanovením § 630 odst. 1 občanského zákoníku sjednávají promlčecí lhůtu v délce [10] let ve vztahu k pohledávkám Objednatele vůči Zhotoviteli.</w:t>
      </w:r>
    </w:p>
    <w:p w14:paraId="1C677A4F"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prohlašuje, že při jednání o uzavření této Smlouvy mu byly sděleny všechny pro něj relevantní skutkové a právní okolnosti k posouzení možnosti uzavřít tuto Smlouvu dle § 1728 občanského zákoníku a že neočekává ani nepožaduje od Objednatele žádné další informace v této věci.</w:t>
      </w:r>
    </w:p>
    <w:p w14:paraId="48CBFA72"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se dohodly, že návrh této Smlouvy lze přijmout pouze ve znění navrhovaném Objednatelem s vyloučením možného přijetí návrhu této Smlouvy s dodatkem nebo odchylkou dle § 1740 odst. 3 občanského zákoníku.</w:t>
      </w:r>
    </w:p>
    <w:p w14:paraId="5453C7C5"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Každá ze Smluvních stran chápe právní a ekonomické důsledky této Smlouvy a uznává, že její ustanovení byla sjednána mezi Smluvními stranami, které měly v podstatě stejnou vyjednávací pozici, a že každá Smluvní strana tato ustanovení zvažovala s ohledem na konkrétní rizika, na která přistoupila při uzavření této Smlouvy, a závazků, jež podle ní převzala.</w:t>
      </w:r>
    </w:p>
    <w:p w14:paraId="2D23C109"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se dohodly, že tímto vylučují případnou aplikaci ustanovení § 1799 a 1800 občanského zákoníku ohledně smluv uzavíraných adhezním způsobem.</w:t>
      </w:r>
    </w:p>
    <w:p w14:paraId="4FB14265"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V případě, že by jakékoliv ustanovení této Smlouvy bylo či se dodatečně stalo neplatným, zdánlivým, neúčinným či nevymahatelným, bude toto ustanovení považováno za oddělitelné od ostatního obsahu této Smlouvy a jako takové nejsoucí na újmu platnosti, účinnosti a vymahatelnosti této Smlouvy jako celku. Pro tento případ se Smluvní strany zavazují nahradit takové neplatné, zdánlivé, neúčinné či nevymahatelné ustanovení ustanovením jiným, které bude v souladu s účelem této Smlouvy a s vůlí Smluvních stran vyjádřenou uzavřením této Smlouvy, a to do 5 pracovních dnů od výzvy Objednatele.</w:t>
      </w:r>
    </w:p>
    <w:p w14:paraId="5E4D0B82" w14:textId="77777777" w:rsidR="008E2C8E" w:rsidRDefault="008E2C8E" w:rsidP="00F56D58">
      <w:pPr>
        <w:numPr>
          <w:ilvl w:val="1"/>
          <w:numId w:val="15"/>
        </w:numPr>
        <w:spacing w:after="120"/>
        <w:ind w:left="709" w:hanging="709"/>
        <w:jc w:val="both"/>
        <w:rPr>
          <w:rFonts w:ascii="Calibri" w:eastAsia="Calibri" w:hAnsi="Calibri" w:cs="Calibri"/>
          <w:sz w:val="22"/>
          <w:szCs w:val="22"/>
        </w:rPr>
      </w:pPr>
      <w:r w:rsidRPr="008E2C8E">
        <w:rPr>
          <w:rFonts w:ascii="Calibri" w:eastAsia="Calibri" w:hAnsi="Calibri" w:cs="Calibri"/>
          <w:sz w:val="22"/>
          <w:szCs w:val="22"/>
        </w:rPr>
        <w:t xml:space="preserve">Zhotovitel bere na vědomí, že Dopravní podnik Ostrava a.s. podléhá režimu zákona č. 106/1999 Sb., o svobodném přístupu k informacím, (dále také jen „zákon“) a v souladu a za podmínek stanovených v zákoně je povinen tuto </w:t>
      </w:r>
      <w:r>
        <w:rPr>
          <w:rFonts w:ascii="Calibri" w:eastAsia="Calibri" w:hAnsi="Calibri" w:cs="Calibri"/>
          <w:sz w:val="22"/>
          <w:szCs w:val="22"/>
        </w:rPr>
        <w:t>S</w:t>
      </w:r>
      <w:r w:rsidRPr="008E2C8E">
        <w:rPr>
          <w:rFonts w:ascii="Calibri" w:eastAsia="Calibri" w:hAnsi="Calibri" w:cs="Calibri"/>
          <w:sz w:val="22"/>
          <w:szCs w:val="22"/>
        </w:rPr>
        <w:t>mlouvu, příp. informace v ní obsažené nebo z ní vyplývající zveřejnit</w:t>
      </w:r>
      <w:r>
        <w:rPr>
          <w:rFonts w:ascii="Calibri" w:eastAsia="Calibri" w:hAnsi="Calibri" w:cs="Calibri"/>
          <w:sz w:val="22"/>
          <w:szCs w:val="22"/>
        </w:rPr>
        <w:t xml:space="preserve">. </w:t>
      </w:r>
      <w:r w:rsidRPr="008E2C8E">
        <w:rPr>
          <w:rFonts w:ascii="Calibri" w:eastAsia="Calibri" w:hAnsi="Calibri" w:cs="Calibri"/>
          <w:sz w:val="22"/>
          <w:szCs w:val="22"/>
        </w:rPr>
        <w:lastRenderedPageBreak/>
        <w:t xml:space="preserve">Podpisem této </w:t>
      </w:r>
      <w:r>
        <w:rPr>
          <w:rFonts w:ascii="Calibri" w:eastAsia="Calibri" w:hAnsi="Calibri" w:cs="Calibri"/>
          <w:sz w:val="22"/>
          <w:szCs w:val="22"/>
        </w:rPr>
        <w:t>S</w:t>
      </w:r>
      <w:r w:rsidRPr="008E2C8E">
        <w:rPr>
          <w:rFonts w:ascii="Calibri" w:eastAsia="Calibri" w:hAnsi="Calibri" w:cs="Calibri"/>
          <w:sz w:val="22"/>
          <w:szCs w:val="22"/>
        </w:rPr>
        <w:t>mlouvy dále bere zhotovitel na vědomí, že Dopravní podnik Ostrava a.s. je povinen za podmínek stanovených v zákoně č. 340/2015 Sb., o registru  smluv,  zveřejňovat smlouvy na Portálu veřejné správy v Registru smluv</w:t>
      </w:r>
      <w:r>
        <w:rPr>
          <w:rFonts w:ascii="Calibri" w:eastAsia="Calibri" w:hAnsi="Calibri" w:cs="Calibri"/>
          <w:sz w:val="22"/>
          <w:szCs w:val="22"/>
        </w:rPr>
        <w:t>.</w:t>
      </w:r>
    </w:p>
    <w:p w14:paraId="4CBF6CDE" w14:textId="77777777" w:rsidR="008E2C8E" w:rsidRDefault="008E2C8E" w:rsidP="00F56D58">
      <w:pPr>
        <w:numPr>
          <w:ilvl w:val="1"/>
          <w:numId w:val="15"/>
        </w:numPr>
        <w:spacing w:after="120"/>
        <w:ind w:left="709" w:hanging="709"/>
        <w:jc w:val="both"/>
        <w:rPr>
          <w:rFonts w:ascii="Calibri" w:eastAsia="Calibri" w:hAnsi="Calibri" w:cs="Calibri"/>
          <w:sz w:val="22"/>
          <w:szCs w:val="22"/>
        </w:rPr>
      </w:pPr>
      <w:r w:rsidRPr="008E2C8E">
        <w:rPr>
          <w:rFonts w:ascii="Calibri" w:eastAsia="Calibri" w:hAnsi="Calibri" w:cs="Calibri"/>
          <w:sz w:val="22"/>
          <w:szCs w:val="22"/>
        </w:rPr>
        <w:t xml:space="preserve">Dopravní podnik Ostrava a.s. podpisem smlouvy bere na vědomí, že některé údaje a pasáže této </w:t>
      </w:r>
      <w:r>
        <w:rPr>
          <w:rFonts w:ascii="Calibri" w:eastAsia="Calibri" w:hAnsi="Calibri" w:cs="Calibri"/>
          <w:sz w:val="22"/>
          <w:szCs w:val="22"/>
        </w:rPr>
        <w:t>S</w:t>
      </w:r>
      <w:r w:rsidRPr="008E2C8E">
        <w:rPr>
          <w:rFonts w:ascii="Calibri" w:eastAsia="Calibri" w:hAnsi="Calibri" w:cs="Calibri"/>
          <w:sz w:val="22"/>
          <w:szCs w:val="22"/>
        </w:rPr>
        <w:t xml:space="preserve">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Pr>
          <w:rFonts w:ascii="Calibri" w:eastAsia="Calibri" w:hAnsi="Calibri" w:cs="Calibri"/>
          <w:sz w:val="22"/>
          <w:szCs w:val="22"/>
        </w:rPr>
        <w:t>4</w:t>
      </w:r>
      <w:r w:rsidRPr="008E2C8E">
        <w:rPr>
          <w:rFonts w:ascii="Calibri" w:eastAsia="Calibri" w:hAnsi="Calibri" w:cs="Calibri"/>
          <w:sz w:val="22"/>
          <w:szCs w:val="22"/>
        </w:rPr>
        <w:t xml:space="preserve"> </w:t>
      </w:r>
      <w:r>
        <w:rPr>
          <w:rFonts w:ascii="Calibri" w:eastAsia="Calibri" w:hAnsi="Calibri" w:cs="Calibri"/>
          <w:sz w:val="22"/>
          <w:szCs w:val="22"/>
        </w:rPr>
        <w:t>S</w:t>
      </w:r>
      <w:r w:rsidRPr="008E2C8E">
        <w:rPr>
          <w:rFonts w:ascii="Calibri" w:eastAsia="Calibri" w:hAnsi="Calibri" w:cs="Calibri"/>
          <w:sz w:val="22"/>
          <w:szCs w:val="22"/>
        </w:rPr>
        <w:t xml:space="preserve">mlouvy. Ostatní ustanovení </w:t>
      </w:r>
      <w:r>
        <w:rPr>
          <w:rFonts w:ascii="Calibri" w:eastAsia="Calibri" w:hAnsi="Calibri" w:cs="Calibri"/>
          <w:sz w:val="22"/>
          <w:szCs w:val="22"/>
        </w:rPr>
        <w:t>S</w:t>
      </w:r>
      <w:r w:rsidRPr="008E2C8E">
        <w:rPr>
          <w:rFonts w:ascii="Calibri" w:eastAsia="Calibri" w:hAnsi="Calibri" w:cs="Calibri"/>
          <w:sz w:val="22"/>
          <w:szCs w:val="22"/>
        </w:rPr>
        <w:t>mlouvy nepodléhají z jeh</w:t>
      </w:r>
      <w:r>
        <w:rPr>
          <w:rFonts w:ascii="Calibri" w:eastAsia="Calibri" w:hAnsi="Calibri" w:cs="Calibri"/>
          <w:sz w:val="22"/>
          <w:szCs w:val="22"/>
        </w:rPr>
        <w:t>o strany obchodnímu tajemství a</w:t>
      </w:r>
      <w:r w:rsidRPr="008E2C8E">
        <w:rPr>
          <w:rFonts w:ascii="Calibri" w:eastAsia="Calibri" w:hAnsi="Calibri" w:cs="Calibri"/>
          <w:sz w:val="22"/>
          <w:szCs w:val="22"/>
        </w:rPr>
        <w:t xml:space="preserve">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6C0570A" w14:textId="77777777"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Tato Smlouva je vyhotovena ve dvou vyhotoveních v českém jazyce. Každá ze Smluvních stran obdrží po jednom vyhotovení.</w:t>
      </w:r>
    </w:p>
    <w:p w14:paraId="7BD80507" w14:textId="77777777" w:rsidR="00F56D58" w:rsidRDefault="00F56D58" w:rsidP="00F56D58">
      <w:pPr>
        <w:numPr>
          <w:ilvl w:val="1"/>
          <w:numId w:val="15"/>
        </w:numPr>
        <w:ind w:left="709" w:hanging="709"/>
        <w:jc w:val="both"/>
        <w:rPr>
          <w:rFonts w:ascii="Calibri" w:eastAsia="Calibri" w:hAnsi="Calibri" w:cs="Calibri"/>
          <w:sz w:val="22"/>
          <w:szCs w:val="22"/>
        </w:rPr>
      </w:pPr>
      <w:r>
        <w:rPr>
          <w:rFonts w:ascii="Calibri" w:eastAsia="Calibri" w:hAnsi="Calibri" w:cs="Calibri"/>
          <w:sz w:val="22"/>
          <w:szCs w:val="22"/>
        </w:rPr>
        <w:t>Přílohami této Smlouvy jsou:</w:t>
      </w:r>
    </w:p>
    <w:p w14:paraId="2945DB0D" w14:textId="77777777" w:rsidR="00F56D58" w:rsidRDefault="00F56D58" w:rsidP="00F56D58">
      <w:pPr>
        <w:jc w:val="both"/>
        <w:rPr>
          <w:rFonts w:ascii="Calibri" w:eastAsia="Calibri" w:hAnsi="Calibri" w:cs="Calibri"/>
          <w:sz w:val="22"/>
          <w:szCs w:val="22"/>
        </w:rPr>
      </w:pPr>
    </w:p>
    <w:p w14:paraId="77F13EC9" w14:textId="77777777" w:rsidR="00F56D58" w:rsidRDefault="005B14B0"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Technická specifikace</w:t>
      </w:r>
    </w:p>
    <w:p w14:paraId="7D02A6A4" w14:textId="77777777" w:rsidR="00131715" w:rsidRDefault="00131715"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Základní požadavky BOZP</w:t>
      </w:r>
    </w:p>
    <w:p w14:paraId="69BFEB12" w14:textId="77777777" w:rsidR="00717573" w:rsidRDefault="00F56D58"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Položkový rozpočet</w:t>
      </w:r>
    </w:p>
    <w:p w14:paraId="02A9F75F" w14:textId="77777777" w:rsidR="00F56D58" w:rsidRDefault="00717573"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Vymezení obchodního tajemství</w:t>
      </w:r>
    </w:p>
    <w:p w14:paraId="4D83A538" w14:textId="77777777" w:rsidR="00287746" w:rsidRDefault="00287746"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 xml:space="preserve"> Definice chování LCD displeje</w:t>
      </w:r>
    </w:p>
    <w:p w14:paraId="4E66278B" w14:textId="77777777" w:rsidR="00D574BA" w:rsidRDefault="00D574BA"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 xml:space="preserve"> Komunikační protokol EPIS-LCD</w:t>
      </w:r>
    </w:p>
    <w:p w14:paraId="4007D3F1" w14:textId="653A7E89" w:rsidR="00D574BA" w:rsidRDefault="00D574BA"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 xml:space="preserve"> Grafický manuál</w:t>
      </w:r>
    </w:p>
    <w:p w14:paraId="101547AE" w14:textId="5ED349E8" w:rsidR="009B6789" w:rsidRDefault="009B6789"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Pravidla výkonu práce pro externí pracovníky</w:t>
      </w:r>
    </w:p>
    <w:p w14:paraId="075A933B" w14:textId="77777777" w:rsidR="00D849ED" w:rsidRDefault="00D849ED" w:rsidP="00131715">
      <w:pPr>
        <w:ind w:left="1429"/>
        <w:jc w:val="both"/>
        <w:rPr>
          <w:rFonts w:ascii="Calibri" w:eastAsia="Calibri" w:hAnsi="Calibri" w:cs="Calibri"/>
          <w:sz w:val="22"/>
          <w:szCs w:val="22"/>
        </w:rPr>
      </w:pPr>
    </w:p>
    <w:p w14:paraId="17B1C558" w14:textId="77777777" w:rsidR="00F56D58" w:rsidRDefault="00F56D58" w:rsidP="00F56D58">
      <w:pPr>
        <w:spacing w:after="120" w:line="264" w:lineRule="auto"/>
        <w:jc w:val="both"/>
        <w:rPr>
          <w:rFonts w:ascii="Calibri" w:eastAsia="Calibri" w:hAnsi="Calibri" w:cs="Calibri"/>
          <w:b/>
          <w:sz w:val="22"/>
          <w:szCs w:val="22"/>
        </w:rPr>
      </w:pPr>
      <w:bookmarkStart w:id="4" w:name="_3znysh7" w:colFirst="0" w:colLast="0"/>
      <w:bookmarkStart w:id="5" w:name="_2et92p0" w:colFirst="0" w:colLast="0"/>
      <w:bookmarkEnd w:id="4"/>
      <w:bookmarkEnd w:id="5"/>
      <w:r>
        <w:rPr>
          <w:rFonts w:ascii="Calibri" w:eastAsia="Calibri" w:hAnsi="Calibri" w:cs="Calibri"/>
          <w:b/>
          <w:sz w:val="22"/>
          <w:szCs w:val="22"/>
        </w:rPr>
        <w:t>Smluvní strany prohlašují, že si přečetly podmínky obsažené v této Smlouvě a porozuměly jim. Na důkaz své skutečné vůle přijmout závazky založené touto Smlouvou zde připojují své podpisy. Smluvní strany tímto rovněž potvrzují převzetí příslušného počtu vyhotovení této Smlouvy.</w:t>
      </w:r>
    </w:p>
    <w:p w14:paraId="498452E3" w14:textId="77777777"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V Ostravě, dne 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V _____________, dne __________</w:t>
      </w:r>
    </w:p>
    <w:p w14:paraId="746CB244" w14:textId="77777777" w:rsidR="00F56D58" w:rsidRDefault="00F56D58" w:rsidP="00F56D58">
      <w:pPr>
        <w:spacing w:after="120"/>
        <w:jc w:val="both"/>
        <w:rPr>
          <w:rFonts w:ascii="Calibri" w:eastAsia="Calibri" w:hAnsi="Calibri" w:cs="Calibri"/>
          <w:sz w:val="22"/>
          <w:szCs w:val="22"/>
        </w:rPr>
      </w:pPr>
    </w:p>
    <w:p w14:paraId="08FFD8D0" w14:textId="77777777" w:rsidR="00F56D58" w:rsidRDefault="00F56D58" w:rsidP="00F56D58">
      <w:pPr>
        <w:spacing w:after="120"/>
        <w:jc w:val="both"/>
        <w:rPr>
          <w:rFonts w:ascii="Calibri" w:eastAsia="Calibri" w:hAnsi="Calibri" w:cs="Calibri"/>
          <w:sz w:val="22"/>
          <w:szCs w:val="22"/>
        </w:rPr>
      </w:pPr>
    </w:p>
    <w:p w14:paraId="5A2D4BA6" w14:textId="77777777" w:rsidR="00F56D58" w:rsidRDefault="00F56D58" w:rsidP="00F56D58">
      <w:pPr>
        <w:spacing w:after="120"/>
        <w:jc w:val="both"/>
        <w:rPr>
          <w:rFonts w:ascii="Calibri" w:eastAsia="Calibri" w:hAnsi="Calibri" w:cs="Calibri"/>
          <w:sz w:val="22"/>
          <w:szCs w:val="22"/>
        </w:rPr>
      </w:pPr>
    </w:p>
    <w:p w14:paraId="16BBFFF7" w14:textId="77777777"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______________________________</w:t>
      </w:r>
    </w:p>
    <w:p w14:paraId="45576658" w14:textId="77777777"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 xml:space="preserve">Za Objednatele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za Zhotovitele </w:t>
      </w:r>
    </w:p>
    <w:p w14:paraId="44FE1FFA" w14:textId="77777777" w:rsidR="00F56D58" w:rsidRDefault="00F56D58" w:rsidP="00F56D58">
      <w:pPr>
        <w:spacing w:after="120"/>
        <w:jc w:val="both"/>
        <w:rPr>
          <w:rFonts w:ascii="Calibri" w:eastAsia="Calibri" w:hAnsi="Calibri" w:cs="Calibri"/>
          <w:sz w:val="22"/>
          <w:szCs w:val="22"/>
        </w:rPr>
      </w:pPr>
    </w:p>
    <w:p w14:paraId="641D83C6" w14:textId="77777777" w:rsidR="00F56D58" w:rsidRDefault="00F56D58" w:rsidP="00F56D58">
      <w:pPr>
        <w:spacing w:after="120"/>
        <w:jc w:val="both"/>
        <w:rPr>
          <w:rFonts w:ascii="Calibri" w:eastAsia="Calibri" w:hAnsi="Calibri" w:cs="Calibri"/>
          <w:sz w:val="22"/>
          <w:szCs w:val="22"/>
        </w:rPr>
      </w:pPr>
    </w:p>
    <w:p w14:paraId="5B55277B" w14:textId="77777777"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____________________________</w:t>
      </w:r>
    </w:p>
    <w:p w14:paraId="4B35BAEA" w14:textId="76F82C5F" w:rsidR="00A32FEC" w:rsidRDefault="00F56D58" w:rsidP="005246E1">
      <w:pPr>
        <w:spacing w:after="120"/>
        <w:jc w:val="both"/>
      </w:pPr>
      <w:r>
        <w:rPr>
          <w:rFonts w:ascii="Calibri" w:eastAsia="Calibri" w:hAnsi="Calibri" w:cs="Calibri"/>
          <w:sz w:val="22"/>
          <w:szCs w:val="22"/>
        </w:rPr>
        <w:t>Za Objednatele</w:t>
      </w:r>
    </w:p>
    <w:sectPr w:rsidR="00A32FEC" w:rsidSect="001807B9">
      <w:headerReference w:type="default" r:id="rId10"/>
      <w:footerReference w:type="default" r:id="rId11"/>
      <w:pgSz w:w="11906" w:h="16838"/>
      <w:pgMar w:top="566" w:right="566" w:bottom="566" w:left="1417" w:header="0"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B47DBD" w16cid:durableId="2243EF2B"/>
  <w16cid:commentId w16cid:paraId="026F314A" w16cid:durableId="2243ED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9497F" w14:textId="77777777" w:rsidR="00363FC1" w:rsidRDefault="00363FC1">
      <w:r>
        <w:separator/>
      </w:r>
    </w:p>
  </w:endnote>
  <w:endnote w:type="continuationSeparator" w:id="0">
    <w:p w14:paraId="1C7D29E5" w14:textId="77777777" w:rsidR="00363FC1" w:rsidRDefault="0036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0215" w14:textId="77777777" w:rsidR="00536A34" w:rsidRDefault="00536A34">
    <w:pPr>
      <w:widowControl/>
      <w:spacing w:line="276" w:lineRule="auto"/>
      <w:rPr>
        <w:rFonts w:ascii="Arial" w:eastAsia="Arial" w:hAnsi="Arial" w:cs="Arial"/>
        <w:color w:val="666666"/>
        <w:sz w:val="12"/>
        <w:szCs w:val="12"/>
      </w:rPr>
    </w:pPr>
  </w:p>
  <w:tbl>
    <w:tblPr>
      <w:tblW w:w="9921" w:type="dxa"/>
      <w:tblLayout w:type="fixed"/>
      <w:tblLook w:val="0600" w:firstRow="0" w:lastRow="0" w:firstColumn="0" w:lastColumn="0" w:noHBand="1" w:noVBand="1"/>
    </w:tblPr>
    <w:tblGrid>
      <w:gridCol w:w="8221"/>
      <w:gridCol w:w="1700"/>
    </w:tblGrid>
    <w:tr w:rsidR="00536A34" w14:paraId="75D2F962" w14:textId="77777777">
      <w:tc>
        <w:tcPr>
          <w:tcW w:w="8221" w:type="dxa"/>
          <w:tcMar>
            <w:left w:w="0" w:type="dxa"/>
            <w:right w:w="0" w:type="dxa"/>
          </w:tcMar>
        </w:tcPr>
        <w:p w14:paraId="4931B44D" w14:textId="77777777" w:rsidR="00536A34" w:rsidRPr="002250B3" w:rsidRDefault="00536A34">
          <w:pPr>
            <w:rPr>
              <w:rFonts w:ascii="Arial" w:eastAsia="Arial" w:hAnsi="Arial" w:cs="Arial"/>
              <w:color w:val="666666"/>
              <w:sz w:val="20"/>
              <w:szCs w:val="20"/>
            </w:rPr>
          </w:pPr>
          <w:r w:rsidRPr="002250B3">
            <w:rPr>
              <w:rFonts w:ascii="Calibri" w:hAnsi="Calibri" w:cs="Calibri"/>
              <w:color w:val="auto"/>
              <w:sz w:val="22"/>
              <w:szCs w:val="22"/>
            </w:rPr>
            <w:t>Systém správy obsahu informačního systému</w:t>
          </w:r>
          <w:r w:rsidRPr="002250B3">
            <w:rPr>
              <w:rFonts w:ascii="Arial" w:eastAsia="Arial" w:hAnsi="Arial" w:cs="Arial"/>
              <w:color w:val="666666"/>
              <w:sz w:val="20"/>
              <w:szCs w:val="20"/>
            </w:rPr>
            <w:t xml:space="preserve"> </w:t>
          </w:r>
        </w:p>
        <w:p w14:paraId="12DEC232" w14:textId="77777777" w:rsidR="00536A34" w:rsidRDefault="00536A34">
          <w:pPr>
            <w:rPr>
              <w:rFonts w:ascii="Arial" w:eastAsia="Arial" w:hAnsi="Arial" w:cs="Arial"/>
              <w:color w:val="666666"/>
              <w:sz w:val="20"/>
              <w:szCs w:val="20"/>
            </w:rPr>
          </w:pPr>
          <w:r>
            <w:rPr>
              <w:rFonts w:ascii="Arial" w:eastAsia="Arial" w:hAnsi="Arial" w:cs="Arial"/>
              <w:color w:val="666666"/>
              <w:sz w:val="20"/>
              <w:szCs w:val="20"/>
            </w:rPr>
            <w:t>Smlouva o dílo - příloha č. 1 ZD</w:t>
          </w:r>
        </w:p>
      </w:tc>
      <w:tc>
        <w:tcPr>
          <w:tcW w:w="1700" w:type="dxa"/>
          <w:tcMar>
            <w:left w:w="0" w:type="dxa"/>
            <w:right w:w="0" w:type="dxa"/>
          </w:tcMar>
        </w:tcPr>
        <w:p w14:paraId="06CCB1F0" w14:textId="211C4412" w:rsidR="00536A34" w:rsidRDefault="00536A34">
          <w:pPr>
            <w:widowControl/>
            <w:spacing w:line="276" w:lineRule="auto"/>
            <w:jc w:val="right"/>
            <w:rPr>
              <w:rFonts w:ascii="Arial" w:eastAsia="Arial" w:hAnsi="Arial" w:cs="Arial"/>
              <w:color w:val="666666"/>
              <w:sz w:val="20"/>
              <w:szCs w:val="20"/>
            </w:rPr>
          </w:pPr>
          <w:r>
            <w:rPr>
              <w:rFonts w:ascii="Arial" w:eastAsia="Arial" w:hAnsi="Arial" w:cs="Arial"/>
              <w:color w:val="666666"/>
              <w:sz w:val="20"/>
              <w:szCs w:val="20"/>
            </w:rPr>
            <w:t xml:space="preserve">Strana </w:t>
          </w:r>
          <w:r>
            <w:rPr>
              <w:rFonts w:ascii="Arial" w:eastAsia="Arial" w:hAnsi="Arial" w:cs="Arial"/>
              <w:color w:val="666666"/>
              <w:sz w:val="20"/>
              <w:szCs w:val="20"/>
            </w:rPr>
            <w:fldChar w:fldCharType="begin"/>
          </w:r>
          <w:r>
            <w:rPr>
              <w:rFonts w:ascii="Arial" w:eastAsia="Arial" w:hAnsi="Arial" w:cs="Arial"/>
              <w:color w:val="666666"/>
              <w:sz w:val="20"/>
              <w:szCs w:val="20"/>
            </w:rPr>
            <w:instrText>PAGE</w:instrText>
          </w:r>
          <w:r>
            <w:rPr>
              <w:rFonts w:ascii="Arial" w:eastAsia="Arial" w:hAnsi="Arial" w:cs="Arial"/>
              <w:color w:val="666666"/>
              <w:sz w:val="20"/>
              <w:szCs w:val="20"/>
            </w:rPr>
            <w:fldChar w:fldCharType="separate"/>
          </w:r>
          <w:r w:rsidR="00E62BB0">
            <w:rPr>
              <w:rFonts w:ascii="Arial" w:eastAsia="Arial" w:hAnsi="Arial" w:cs="Arial"/>
              <w:noProof/>
              <w:color w:val="666666"/>
              <w:sz w:val="20"/>
              <w:szCs w:val="20"/>
            </w:rPr>
            <w:t>21</w:t>
          </w:r>
          <w:r>
            <w:rPr>
              <w:rFonts w:ascii="Arial" w:eastAsia="Arial" w:hAnsi="Arial" w:cs="Arial"/>
              <w:color w:val="666666"/>
              <w:sz w:val="20"/>
              <w:szCs w:val="20"/>
            </w:rPr>
            <w:fldChar w:fldCharType="end"/>
          </w:r>
          <w:r>
            <w:rPr>
              <w:rFonts w:ascii="Arial" w:eastAsia="Arial" w:hAnsi="Arial" w:cs="Arial"/>
              <w:color w:val="666666"/>
              <w:sz w:val="20"/>
              <w:szCs w:val="20"/>
            </w:rPr>
            <w:t xml:space="preserve"> z </w:t>
          </w:r>
          <w:r>
            <w:rPr>
              <w:rFonts w:ascii="Arial" w:eastAsia="Arial" w:hAnsi="Arial" w:cs="Arial"/>
              <w:color w:val="666666"/>
              <w:sz w:val="20"/>
              <w:szCs w:val="20"/>
            </w:rPr>
            <w:fldChar w:fldCharType="begin"/>
          </w:r>
          <w:r>
            <w:rPr>
              <w:rFonts w:ascii="Arial" w:eastAsia="Arial" w:hAnsi="Arial" w:cs="Arial"/>
              <w:color w:val="666666"/>
              <w:sz w:val="20"/>
              <w:szCs w:val="20"/>
            </w:rPr>
            <w:instrText>NUMPAGES</w:instrText>
          </w:r>
          <w:r>
            <w:rPr>
              <w:rFonts w:ascii="Arial" w:eastAsia="Arial" w:hAnsi="Arial" w:cs="Arial"/>
              <w:color w:val="666666"/>
              <w:sz w:val="20"/>
              <w:szCs w:val="20"/>
            </w:rPr>
            <w:fldChar w:fldCharType="separate"/>
          </w:r>
          <w:r w:rsidR="00E62BB0">
            <w:rPr>
              <w:rFonts w:ascii="Arial" w:eastAsia="Arial" w:hAnsi="Arial" w:cs="Arial"/>
              <w:noProof/>
              <w:color w:val="666666"/>
              <w:sz w:val="20"/>
              <w:szCs w:val="20"/>
            </w:rPr>
            <w:t>24</w:t>
          </w:r>
          <w:r>
            <w:rPr>
              <w:rFonts w:ascii="Arial" w:eastAsia="Arial" w:hAnsi="Arial" w:cs="Arial"/>
              <w:color w:val="666666"/>
              <w:sz w:val="20"/>
              <w:szCs w:val="20"/>
            </w:rPr>
            <w:fldChar w:fldCharType="end"/>
          </w:r>
        </w:p>
      </w:tc>
    </w:tr>
  </w:tbl>
  <w:p w14:paraId="39B62375" w14:textId="77777777" w:rsidR="00536A34" w:rsidRDefault="00536A34">
    <w:pPr>
      <w:widowControl/>
      <w:spacing w:after="708" w:line="276" w:lineRule="auto"/>
      <w:rPr>
        <w:rFonts w:ascii="Tahoma" w:eastAsia="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44719" w14:textId="77777777" w:rsidR="00363FC1" w:rsidRDefault="00363FC1">
      <w:r>
        <w:separator/>
      </w:r>
    </w:p>
  </w:footnote>
  <w:footnote w:type="continuationSeparator" w:id="0">
    <w:p w14:paraId="66B77E75" w14:textId="77777777" w:rsidR="00363FC1" w:rsidRDefault="00363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4552" w14:textId="77777777" w:rsidR="00536A34" w:rsidRDefault="00536A34">
    <w:pPr>
      <w:widowControl/>
      <w:spacing w:before="60" w:after="60" w:line="276" w:lineRule="auto"/>
      <w:ind w:left="720" w:hanging="360"/>
      <w:rPr>
        <w:rFonts w:ascii="Arial" w:eastAsia="Arial" w:hAnsi="Arial" w:cs="Arial"/>
        <w:sz w:val="22"/>
        <w:szCs w:val="22"/>
      </w:rPr>
    </w:pPr>
  </w:p>
  <w:tbl>
    <w:tblPr>
      <w:tblW w:w="9921" w:type="dxa"/>
      <w:jc w:val="right"/>
      <w:tblLayout w:type="fixed"/>
      <w:tblLook w:val="0600" w:firstRow="0" w:lastRow="0" w:firstColumn="0" w:lastColumn="0" w:noHBand="1" w:noVBand="1"/>
    </w:tblPr>
    <w:tblGrid>
      <w:gridCol w:w="4960"/>
      <w:gridCol w:w="4961"/>
    </w:tblGrid>
    <w:tr w:rsidR="00536A34" w14:paraId="130CD847" w14:textId="77777777">
      <w:trPr>
        <w:jc w:val="right"/>
      </w:trPr>
      <w:tc>
        <w:tcPr>
          <w:tcW w:w="4960" w:type="dxa"/>
          <w:tcMar>
            <w:left w:w="0" w:type="dxa"/>
            <w:right w:w="0" w:type="dxa"/>
          </w:tcMar>
          <w:vAlign w:val="center"/>
        </w:tcPr>
        <w:p w14:paraId="2B072173" w14:textId="77777777" w:rsidR="00536A34" w:rsidRDefault="00536A34">
          <w:pPr>
            <w:rPr>
              <w:rFonts w:ascii="Arial" w:eastAsia="Arial" w:hAnsi="Arial" w:cs="Arial"/>
            </w:rPr>
          </w:pPr>
          <w:r>
            <w:rPr>
              <w:noProof/>
            </w:rPr>
            <w:drawing>
              <wp:inline distT="114300" distB="114300" distL="114300" distR="114300" wp14:anchorId="742FA9DD" wp14:editId="63946870">
                <wp:extent cx="1800225" cy="508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00225" cy="508000"/>
                        </a:xfrm>
                        <a:prstGeom prst="rect">
                          <a:avLst/>
                        </a:prstGeom>
                        <a:ln/>
                      </pic:spPr>
                    </pic:pic>
                  </a:graphicData>
                </a:graphic>
              </wp:inline>
            </w:drawing>
          </w:r>
        </w:p>
      </w:tc>
      <w:tc>
        <w:tcPr>
          <w:tcW w:w="4961" w:type="dxa"/>
          <w:tcMar>
            <w:left w:w="0" w:type="dxa"/>
            <w:right w:w="0" w:type="dxa"/>
          </w:tcMar>
        </w:tcPr>
        <w:p w14:paraId="4B9AF744" w14:textId="77777777" w:rsidR="00536A34" w:rsidRDefault="00536A34">
          <w:pPr>
            <w:jc w:val="right"/>
            <w:rPr>
              <w:rFonts w:ascii="Arial" w:eastAsia="Arial" w:hAnsi="Arial" w:cs="Arial"/>
              <w:sz w:val="44"/>
              <w:szCs w:val="44"/>
            </w:rPr>
          </w:pPr>
          <w:r>
            <w:rPr>
              <w:noProof/>
            </w:rPr>
            <w:drawing>
              <wp:inline distT="114300" distB="114300" distL="114300" distR="114300" wp14:anchorId="4F7772EB" wp14:editId="3480803B">
                <wp:extent cx="1914525" cy="6000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914525" cy="600075"/>
                        </a:xfrm>
                        <a:prstGeom prst="rect">
                          <a:avLst/>
                        </a:prstGeom>
                        <a:ln/>
                      </pic:spPr>
                    </pic:pic>
                  </a:graphicData>
                </a:graphic>
              </wp:inline>
            </w:drawing>
          </w:r>
        </w:p>
      </w:tc>
    </w:tr>
  </w:tbl>
  <w:p w14:paraId="6ED1D6D5" w14:textId="77777777" w:rsidR="00536A34" w:rsidRDefault="00536A34">
    <w:pPr>
      <w:tabs>
        <w:tab w:val="center" w:pos="4536"/>
        <w:tab w:val="right" w:pos="9072"/>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320"/>
    <w:multiLevelType w:val="multilevel"/>
    <w:tmpl w:val="7700D6C6"/>
    <w:lvl w:ilvl="0">
      <w:start w:val="1"/>
      <w:numFmt w:val="decimal"/>
      <w:lvlText w:val="%1."/>
      <w:lvlJc w:val="left"/>
      <w:pPr>
        <w:ind w:left="720" w:firstLine="1080"/>
      </w:pPr>
    </w:lvl>
    <w:lvl w:ilvl="1">
      <w:start w:val="1"/>
      <w:numFmt w:val="lowerRoman"/>
      <w:lvlText w:val="(%2)"/>
      <w:lvlJc w:val="left"/>
      <w:pPr>
        <w:ind w:left="1273" w:firstLine="1841"/>
      </w:pPr>
      <w:rPr>
        <w:rFonts w:ascii="Arial" w:eastAsia="Arial" w:hAnsi="Arial" w:cs="Arial"/>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1" w15:restartNumberingAfterBreak="0">
    <w:nsid w:val="07FA3360"/>
    <w:multiLevelType w:val="multilevel"/>
    <w:tmpl w:val="449214A0"/>
    <w:lvl w:ilvl="0">
      <w:start w:val="1"/>
      <w:numFmt w:val="bullet"/>
      <w:lvlText w:val="-"/>
      <w:lvlJc w:val="left"/>
      <w:pPr>
        <w:ind w:left="1069" w:firstLine="1778"/>
      </w:pPr>
      <w:rPr>
        <w:rFonts w:ascii="Arial" w:eastAsia="Arial" w:hAnsi="Arial" w:cs="Arial"/>
      </w:r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37739E"/>
    <w:multiLevelType w:val="multilevel"/>
    <w:tmpl w:val="9EB85F8C"/>
    <w:lvl w:ilvl="0">
      <w:start w:val="3"/>
      <w:numFmt w:val="decimal"/>
      <w:lvlText w:val="%1."/>
      <w:lvlJc w:val="left"/>
      <w:pPr>
        <w:ind w:left="360" w:firstLine="36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4" w15:restartNumberingAfterBreak="0">
    <w:nsid w:val="0CD32918"/>
    <w:multiLevelType w:val="multilevel"/>
    <w:tmpl w:val="F7CCF46C"/>
    <w:lvl w:ilvl="0">
      <w:start w:val="11"/>
      <w:numFmt w:val="decimal"/>
      <w:lvlText w:val="%1."/>
      <w:lvlJc w:val="left"/>
      <w:pPr>
        <w:ind w:left="435" w:firstLine="435"/>
      </w:pPr>
      <w:rPr>
        <w:rFonts w:hint="default"/>
      </w:rPr>
    </w:lvl>
    <w:lvl w:ilvl="1">
      <w:start w:val="1"/>
      <w:numFmt w:val="decimal"/>
      <w:lvlText w:val="12.%2."/>
      <w:lvlJc w:val="left"/>
      <w:pPr>
        <w:ind w:left="435" w:firstLine="435"/>
      </w:pPr>
      <w:rPr>
        <w:rFonts w:hint="default"/>
      </w:rPr>
    </w:lvl>
    <w:lvl w:ilvl="2">
      <w:start w:val="1"/>
      <w:numFmt w:val="decimal"/>
      <w:lvlText w:val="%1.%2.%3."/>
      <w:lvlJc w:val="left"/>
      <w:pPr>
        <w:ind w:left="720" w:firstLine="720"/>
      </w:pPr>
      <w:rPr>
        <w:rFonts w:hint="default"/>
      </w:rPr>
    </w:lvl>
    <w:lvl w:ilvl="3">
      <w:start w:val="1"/>
      <w:numFmt w:val="decimal"/>
      <w:lvlText w:val="%1.%2.%3.%4."/>
      <w:lvlJc w:val="left"/>
      <w:pPr>
        <w:ind w:left="720" w:firstLine="720"/>
      </w:pPr>
      <w:rPr>
        <w:rFonts w:hint="default"/>
      </w:rPr>
    </w:lvl>
    <w:lvl w:ilvl="4">
      <w:start w:val="1"/>
      <w:numFmt w:val="decimal"/>
      <w:lvlText w:val="%1.%2.%3.%4.%5."/>
      <w:lvlJc w:val="left"/>
      <w:pPr>
        <w:ind w:left="1080" w:firstLine="1080"/>
      </w:pPr>
      <w:rPr>
        <w:rFonts w:hint="default"/>
      </w:rPr>
    </w:lvl>
    <w:lvl w:ilvl="5">
      <w:start w:val="1"/>
      <w:numFmt w:val="decimal"/>
      <w:lvlText w:val="%1.%2.%3.%4.%5.%6."/>
      <w:lvlJc w:val="left"/>
      <w:pPr>
        <w:ind w:left="1080" w:firstLine="1080"/>
      </w:pPr>
      <w:rPr>
        <w:rFonts w:hint="default"/>
      </w:rPr>
    </w:lvl>
    <w:lvl w:ilvl="6">
      <w:start w:val="1"/>
      <w:numFmt w:val="decimal"/>
      <w:lvlText w:val="%1.%2.%3.%4.%5.%6.%7."/>
      <w:lvlJc w:val="left"/>
      <w:pPr>
        <w:ind w:left="1440" w:firstLine="1440"/>
      </w:pPr>
      <w:rPr>
        <w:rFonts w:hint="default"/>
      </w:rPr>
    </w:lvl>
    <w:lvl w:ilvl="7">
      <w:start w:val="1"/>
      <w:numFmt w:val="decimal"/>
      <w:lvlText w:val="%1.%2.%3.%4.%5.%6.%7.%8."/>
      <w:lvlJc w:val="left"/>
      <w:pPr>
        <w:ind w:left="1440" w:firstLine="1440"/>
      </w:pPr>
      <w:rPr>
        <w:rFonts w:hint="default"/>
      </w:rPr>
    </w:lvl>
    <w:lvl w:ilvl="8">
      <w:start w:val="1"/>
      <w:numFmt w:val="decimal"/>
      <w:lvlText w:val="%1.%2.%3.%4.%5.%6.%7.%8.%9."/>
      <w:lvlJc w:val="left"/>
      <w:pPr>
        <w:ind w:left="1800" w:firstLine="1800"/>
      </w:pPr>
      <w:rPr>
        <w:rFonts w:hint="default"/>
      </w:rPr>
    </w:lvl>
  </w:abstractNum>
  <w:abstractNum w:abstractNumId="5" w15:restartNumberingAfterBreak="0">
    <w:nsid w:val="13B24A22"/>
    <w:multiLevelType w:val="multilevel"/>
    <w:tmpl w:val="5D64322E"/>
    <w:lvl w:ilvl="0">
      <w:start w:val="2"/>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1BD1606E"/>
    <w:multiLevelType w:val="multilevel"/>
    <w:tmpl w:val="5FFEFDFA"/>
    <w:lvl w:ilvl="0">
      <w:start w:val="6"/>
      <w:numFmt w:val="decimal"/>
      <w:lvlText w:val="%1"/>
      <w:lvlJc w:val="left"/>
      <w:pPr>
        <w:ind w:left="360" w:firstLine="360"/>
      </w:pPr>
    </w:lvl>
    <w:lvl w:ilvl="1">
      <w:start w:val="1"/>
      <w:numFmt w:val="decimal"/>
      <w:lvlText w:val="%1.%2"/>
      <w:lvlJc w:val="left"/>
      <w:pPr>
        <w:ind w:left="1062" w:firstLine="1764"/>
      </w:pPr>
    </w:lvl>
    <w:lvl w:ilvl="2">
      <w:start w:val="1"/>
      <w:numFmt w:val="lowerRoman"/>
      <w:lvlText w:val="(%3)"/>
      <w:lvlJc w:val="left"/>
      <w:pPr>
        <w:ind w:left="2124" w:firstLine="3528"/>
      </w:pPr>
      <w:rPr>
        <w:rFonts w:ascii="Arial" w:eastAsia="Arial" w:hAnsi="Arial" w:cs="Arial"/>
      </w:rPr>
    </w:lvl>
    <w:lvl w:ilvl="3">
      <w:start w:val="1"/>
      <w:numFmt w:val="decimal"/>
      <w:lvlText w:val="%1.%2.%3.%4"/>
      <w:lvlJc w:val="left"/>
      <w:pPr>
        <w:ind w:left="2826" w:firstLine="4932"/>
      </w:pPr>
    </w:lvl>
    <w:lvl w:ilvl="4">
      <w:start w:val="1"/>
      <w:numFmt w:val="decimal"/>
      <w:lvlText w:val="%1.%2.%3.%4.%5"/>
      <w:lvlJc w:val="left"/>
      <w:pPr>
        <w:ind w:left="3888" w:firstLine="6696"/>
      </w:pPr>
    </w:lvl>
    <w:lvl w:ilvl="5">
      <w:start w:val="1"/>
      <w:numFmt w:val="decimal"/>
      <w:lvlText w:val="%1.%2.%3.%4.%5.%6"/>
      <w:lvlJc w:val="left"/>
      <w:pPr>
        <w:ind w:left="4590" w:firstLine="8100"/>
      </w:pPr>
    </w:lvl>
    <w:lvl w:ilvl="6">
      <w:start w:val="1"/>
      <w:numFmt w:val="decimal"/>
      <w:lvlText w:val="%1.%2.%3.%4.%5.%6.%7"/>
      <w:lvlJc w:val="left"/>
      <w:pPr>
        <w:ind w:left="5652" w:firstLine="9864"/>
      </w:pPr>
    </w:lvl>
    <w:lvl w:ilvl="7">
      <w:start w:val="1"/>
      <w:numFmt w:val="decimal"/>
      <w:lvlText w:val="%1.%2.%3.%4.%5.%6.%7.%8"/>
      <w:lvlJc w:val="left"/>
      <w:pPr>
        <w:ind w:left="6354" w:firstLine="11268"/>
      </w:pPr>
    </w:lvl>
    <w:lvl w:ilvl="8">
      <w:start w:val="1"/>
      <w:numFmt w:val="decimal"/>
      <w:lvlText w:val="%1.%2.%3.%4.%5.%6.%7.%8.%9"/>
      <w:lvlJc w:val="left"/>
      <w:pPr>
        <w:ind w:left="7416" w:firstLine="13032"/>
      </w:pPr>
    </w:lvl>
  </w:abstractNum>
  <w:abstractNum w:abstractNumId="7"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32F06182"/>
    <w:multiLevelType w:val="multilevel"/>
    <w:tmpl w:val="1988BBE6"/>
    <w:lvl w:ilvl="0">
      <w:start w:val="10"/>
      <w:numFmt w:val="decimal"/>
      <w:lvlText w:val="%1."/>
      <w:lvlJc w:val="left"/>
      <w:pPr>
        <w:ind w:left="405" w:firstLine="405"/>
      </w:pPr>
      <w:rPr>
        <w:color w:val="FFFFFF" w:themeColor="background1"/>
      </w:rPr>
    </w:lvl>
    <w:lvl w:ilvl="1">
      <w:start w:val="1"/>
      <w:numFmt w:val="decimal"/>
      <w:lvlText w:val="%1.%2."/>
      <w:lvlJc w:val="left"/>
      <w:pPr>
        <w:ind w:left="-405" w:firstLine="405"/>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9" w15:restartNumberingAfterBreak="0">
    <w:nsid w:val="35B765AC"/>
    <w:multiLevelType w:val="multilevel"/>
    <w:tmpl w:val="A476D4CC"/>
    <w:lvl w:ilvl="0">
      <w:start w:val="1"/>
      <w:numFmt w:val="lowerLetter"/>
      <w:lvlText w:val="%1)"/>
      <w:lvlJc w:val="left"/>
      <w:pPr>
        <w:ind w:left="360" w:firstLine="360"/>
      </w:pPr>
      <w:rPr>
        <w:rFonts w:ascii="Calibri" w:eastAsia="Calibri" w:hAnsi="Calibri" w:cs="Calibri"/>
      </w:r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10" w15:restartNumberingAfterBreak="0">
    <w:nsid w:val="36A64022"/>
    <w:multiLevelType w:val="multilevel"/>
    <w:tmpl w:val="135AE8D2"/>
    <w:lvl w:ilvl="0">
      <w:start w:val="1"/>
      <w:numFmt w:val="decimal"/>
      <w:lvlText w:val="6.2.%1."/>
      <w:lvlJc w:val="left"/>
      <w:pPr>
        <w:ind w:left="1287" w:firstLine="2213"/>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3CC76CEA"/>
    <w:multiLevelType w:val="multilevel"/>
    <w:tmpl w:val="5AC812E2"/>
    <w:lvl w:ilvl="0">
      <w:start w:val="1"/>
      <w:numFmt w:val="lowerRoman"/>
      <w:lvlText w:val="(%1)"/>
      <w:lvlJc w:val="left"/>
      <w:pPr>
        <w:ind w:left="786" w:firstLine="1211"/>
      </w:pPr>
      <w:rPr>
        <w:rFonts w:ascii="Arial" w:eastAsia="Arial" w:hAnsi="Arial" w:cs="Arial"/>
      </w:rPr>
    </w:lvl>
    <w:lvl w:ilvl="1">
      <w:start w:val="1"/>
      <w:numFmt w:val="lowerLetter"/>
      <w:lvlText w:val="%2."/>
      <w:lvlJc w:val="left"/>
      <w:pPr>
        <w:ind w:left="1506" w:firstLine="2652"/>
      </w:pPr>
    </w:lvl>
    <w:lvl w:ilvl="2">
      <w:start w:val="1"/>
      <w:numFmt w:val="lowerRoman"/>
      <w:lvlText w:val="%3."/>
      <w:lvlJc w:val="right"/>
      <w:pPr>
        <w:ind w:left="2226" w:firstLine="4272"/>
      </w:pPr>
    </w:lvl>
    <w:lvl w:ilvl="3">
      <w:start w:val="1"/>
      <w:numFmt w:val="decimal"/>
      <w:lvlText w:val="%4."/>
      <w:lvlJc w:val="left"/>
      <w:pPr>
        <w:ind w:left="2946" w:firstLine="5532"/>
      </w:pPr>
    </w:lvl>
    <w:lvl w:ilvl="4">
      <w:start w:val="1"/>
      <w:numFmt w:val="lowerLetter"/>
      <w:lvlText w:val="%5."/>
      <w:lvlJc w:val="left"/>
      <w:pPr>
        <w:ind w:left="3666" w:firstLine="6972"/>
      </w:pPr>
    </w:lvl>
    <w:lvl w:ilvl="5">
      <w:start w:val="1"/>
      <w:numFmt w:val="lowerRoman"/>
      <w:lvlText w:val="%6."/>
      <w:lvlJc w:val="right"/>
      <w:pPr>
        <w:ind w:left="4386" w:firstLine="8592"/>
      </w:pPr>
    </w:lvl>
    <w:lvl w:ilvl="6">
      <w:start w:val="1"/>
      <w:numFmt w:val="decimal"/>
      <w:lvlText w:val="%7."/>
      <w:lvlJc w:val="left"/>
      <w:pPr>
        <w:ind w:left="5106" w:firstLine="9852"/>
      </w:pPr>
    </w:lvl>
    <w:lvl w:ilvl="7">
      <w:start w:val="1"/>
      <w:numFmt w:val="lowerLetter"/>
      <w:lvlText w:val="%8."/>
      <w:lvlJc w:val="left"/>
      <w:pPr>
        <w:ind w:left="5826" w:firstLine="11292"/>
      </w:pPr>
    </w:lvl>
    <w:lvl w:ilvl="8">
      <w:start w:val="1"/>
      <w:numFmt w:val="lowerRoman"/>
      <w:lvlText w:val="%9."/>
      <w:lvlJc w:val="right"/>
      <w:pPr>
        <w:ind w:left="6546" w:firstLine="12912"/>
      </w:pPr>
    </w:lvl>
  </w:abstractNum>
  <w:abstractNum w:abstractNumId="12" w15:restartNumberingAfterBreak="0">
    <w:nsid w:val="46AA1D5F"/>
    <w:multiLevelType w:val="multilevel"/>
    <w:tmpl w:val="FC4C7D0E"/>
    <w:lvl w:ilvl="0">
      <w:start w:val="8"/>
      <w:numFmt w:val="decimal"/>
      <w:lvlText w:val="%1"/>
      <w:lvlJc w:val="left"/>
      <w:pPr>
        <w:ind w:left="360" w:firstLine="360"/>
      </w:pPr>
    </w:lvl>
    <w:lvl w:ilvl="1">
      <w:start w:val="1"/>
      <w:numFmt w:val="decimal"/>
      <w:lvlText w:val="%1.%2"/>
      <w:lvlJc w:val="left"/>
      <w:pPr>
        <w:ind w:left="1353" w:firstLine="2346"/>
      </w:pPr>
    </w:lvl>
    <w:lvl w:ilvl="2">
      <w:start w:val="1"/>
      <w:numFmt w:val="lowerRoman"/>
      <w:lvlText w:val="(%3)"/>
      <w:lvlJc w:val="left"/>
      <w:pPr>
        <w:ind w:left="2124" w:firstLine="3528"/>
      </w:pPr>
      <w:rPr>
        <w:rFonts w:ascii="Arial" w:eastAsia="Arial" w:hAnsi="Arial" w:cs="Arial"/>
      </w:rPr>
    </w:lvl>
    <w:lvl w:ilvl="3">
      <w:start w:val="1"/>
      <w:numFmt w:val="decimal"/>
      <w:lvlText w:val="%1.%2.%3.%4"/>
      <w:lvlJc w:val="left"/>
      <w:pPr>
        <w:ind w:left="2826" w:firstLine="4932"/>
      </w:pPr>
    </w:lvl>
    <w:lvl w:ilvl="4">
      <w:start w:val="1"/>
      <w:numFmt w:val="decimal"/>
      <w:lvlText w:val="%1.%2.%3.%4.%5"/>
      <w:lvlJc w:val="left"/>
      <w:pPr>
        <w:ind w:left="3888" w:firstLine="6696"/>
      </w:pPr>
    </w:lvl>
    <w:lvl w:ilvl="5">
      <w:start w:val="1"/>
      <w:numFmt w:val="decimal"/>
      <w:lvlText w:val="%1.%2.%3.%4.%5.%6"/>
      <w:lvlJc w:val="left"/>
      <w:pPr>
        <w:ind w:left="4590" w:firstLine="8100"/>
      </w:pPr>
    </w:lvl>
    <w:lvl w:ilvl="6">
      <w:start w:val="1"/>
      <w:numFmt w:val="decimal"/>
      <w:lvlText w:val="%1.%2.%3.%4.%5.%6.%7"/>
      <w:lvlJc w:val="left"/>
      <w:pPr>
        <w:ind w:left="5652" w:firstLine="9864"/>
      </w:pPr>
    </w:lvl>
    <w:lvl w:ilvl="7">
      <w:start w:val="1"/>
      <w:numFmt w:val="decimal"/>
      <w:lvlText w:val="%1.%2.%3.%4.%5.%6.%7.%8"/>
      <w:lvlJc w:val="left"/>
      <w:pPr>
        <w:ind w:left="6354" w:firstLine="11268"/>
      </w:pPr>
    </w:lvl>
    <w:lvl w:ilvl="8">
      <w:start w:val="1"/>
      <w:numFmt w:val="decimal"/>
      <w:lvlText w:val="%1.%2.%3.%4.%5.%6.%7.%8.%9"/>
      <w:lvlJc w:val="left"/>
      <w:pPr>
        <w:ind w:left="7416" w:firstLine="13032"/>
      </w:pPr>
    </w:lvl>
  </w:abstractNum>
  <w:abstractNum w:abstractNumId="13" w15:restartNumberingAfterBreak="0">
    <w:nsid w:val="46B66F0B"/>
    <w:multiLevelType w:val="multilevel"/>
    <w:tmpl w:val="A88C88A6"/>
    <w:lvl w:ilvl="0">
      <w:start w:val="7"/>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14"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15" w15:restartNumberingAfterBreak="0">
    <w:nsid w:val="4D5D3D91"/>
    <w:multiLevelType w:val="multilevel"/>
    <w:tmpl w:val="32D475D8"/>
    <w:lvl w:ilvl="0">
      <w:start w:val="5"/>
      <w:numFmt w:val="decimal"/>
      <w:lvlText w:val="%1."/>
      <w:lvlJc w:val="left"/>
      <w:pPr>
        <w:ind w:left="705" w:firstLine="705"/>
      </w:pPr>
    </w:lvl>
    <w:lvl w:ilvl="1">
      <w:start w:val="1"/>
      <w:numFmt w:val="decimal"/>
      <w:lvlText w:val="%1.%2."/>
      <w:lvlJc w:val="left"/>
      <w:pPr>
        <w:ind w:left="720" w:firstLine="720"/>
      </w:pPr>
    </w:lvl>
    <w:lvl w:ilvl="2">
      <w:start w:val="1"/>
      <w:numFmt w:val="lowerLetter"/>
      <w:lvlText w:val="%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16" w15:restartNumberingAfterBreak="0">
    <w:nsid w:val="523D23B2"/>
    <w:multiLevelType w:val="multilevel"/>
    <w:tmpl w:val="3126F446"/>
    <w:lvl w:ilvl="0">
      <w:start w:val="6"/>
      <w:numFmt w:val="decimal"/>
      <w:lvlText w:val="%1."/>
      <w:lvlJc w:val="left"/>
      <w:pPr>
        <w:ind w:left="360" w:firstLine="360"/>
      </w:pPr>
      <w:rPr>
        <w:rFonts w:ascii="Calibri" w:eastAsia="Calibri" w:hAnsi="Calibri" w:cs="Calibri"/>
        <w:sz w:val="20"/>
        <w:szCs w:val="20"/>
      </w:rPr>
    </w:lvl>
    <w:lvl w:ilvl="1">
      <w:start w:val="3"/>
      <w:numFmt w:val="decimal"/>
      <w:lvlText w:val="%1.%2."/>
      <w:lvlJc w:val="left"/>
      <w:pPr>
        <w:ind w:left="1104" w:firstLine="1848"/>
      </w:pPr>
      <w:rPr>
        <w:rFonts w:ascii="Calibri" w:eastAsia="Calibri" w:hAnsi="Calibri" w:cs="Calibri"/>
        <w:sz w:val="20"/>
        <w:szCs w:val="20"/>
      </w:rPr>
    </w:lvl>
    <w:lvl w:ilvl="2">
      <w:start w:val="1"/>
      <w:numFmt w:val="decimal"/>
      <w:lvlText w:val="%1.%2.%3."/>
      <w:lvlJc w:val="left"/>
      <w:pPr>
        <w:ind w:left="2208" w:firstLine="3696"/>
      </w:pPr>
      <w:rPr>
        <w:rFonts w:ascii="Calibri" w:eastAsia="Calibri" w:hAnsi="Calibri" w:cs="Calibri"/>
        <w:sz w:val="20"/>
        <w:szCs w:val="20"/>
      </w:rPr>
    </w:lvl>
    <w:lvl w:ilvl="3">
      <w:start w:val="1"/>
      <w:numFmt w:val="decimal"/>
      <w:lvlText w:val="%1.%2.%3.%4."/>
      <w:lvlJc w:val="left"/>
      <w:pPr>
        <w:ind w:left="2952" w:firstLine="5184"/>
      </w:pPr>
      <w:rPr>
        <w:rFonts w:ascii="Calibri" w:eastAsia="Calibri" w:hAnsi="Calibri" w:cs="Calibri"/>
        <w:sz w:val="20"/>
        <w:szCs w:val="20"/>
      </w:rPr>
    </w:lvl>
    <w:lvl w:ilvl="4">
      <w:start w:val="1"/>
      <w:numFmt w:val="decimal"/>
      <w:lvlText w:val="%1.%2.%3.%4.%5."/>
      <w:lvlJc w:val="left"/>
      <w:pPr>
        <w:ind w:left="4056" w:firstLine="7032"/>
      </w:pPr>
      <w:rPr>
        <w:rFonts w:ascii="Calibri" w:eastAsia="Calibri" w:hAnsi="Calibri" w:cs="Calibri"/>
        <w:sz w:val="20"/>
        <w:szCs w:val="20"/>
      </w:rPr>
    </w:lvl>
    <w:lvl w:ilvl="5">
      <w:start w:val="1"/>
      <w:numFmt w:val="decimal"/>
      <w:lvlText w:val="%1.%2.%3.%4.%5.%6."/>
      <w:lvlJc w:val="left"/>
      <w:pPr>
        <w:ind w:left="4800" w:firstLine="8520"/>
      </w:pPr>
      <w:rPr>
        <w:rFonts w:ascii="Calibri" w:eastAsia="Calibri" w:hAnsi="Calibri" w:cs="Calibri"/>
        <w:sz w:val="20"/>
        <w:szCs w:val="20"/>
      </w:rPr>
    </w:lvl>
    <w:lvl w:ilvl="6">
      <w:start w:val="1"/>
      <w:numFmt w:val="decimal"/>
      <w:lvlText w:val="%1.%2.%3.%4.%5.%6.%7."/>
      <w:lvlJc w:val="left"/>
      <w:pPr>
        <w:ind w:left="5904" w:firstLine="10368"/>
      </w:pPr>
      <w:rPr>
        <w:rFonts w:ascii="Calibri" w:eastAsia="Calibri" w:hAnsi="Calibri" w:cs="Calibri"/>
        <w:sz w:val="20"/>
        <w:szCs w:val="20"/>
      </w:rPr>
    </w:lvl>
    <w:lvl w:ilvl="7">
      <w:start w:val="1"/>
      <w:numFmt w:val="decimal"/>
      <w:lvlText w:val="%1.%2.%3.%4.%5.%6.%7.%8."/>
      <w:lvlJc w:val="left"/>
      <w:pPr>
        <w:ind w:left="6648" w:firstLine="11856"/>
      </w:pPr>
      <w:rPr>
        <w:rFonts w:ascii="Calibri" w:eastAsia="Calibri" w:hAnsi="Calibri" w:cs="Calibri"/>
        <w:sz w:val="20"/>
        <w:szCs w:val="20"/>
      </w:rPr>
    </w:lvl>
    <w:lvl w:ilvl="8">
      <w:start w:val="1"/>
      <w:numFmt w:val="decimal"/>
      <w:lvlText w:val="%1.%2.%3.%4.%5.%6.%7.%8.%9."/>
      <w:lvlJc w:val="left"/>
      <w:pPr>
        <w:ind w:left="7752" w:firstLine="13704"/>
      </w:pPr>
      <w:rPr>
        <w:rFonts w:ascii="Calibri" w:eastAsia="Calibri" w:hAnsi="Calibri" w:cs="Calibri"/>
        <w:sz w:val="20"/>
        <w:szCs w:val="20"/>
      </w:rPr>
    </w:lvl>
  </w:abstractNum>
  <w:abstractNum w:abstractNumId="17" w15:restartNumberingAfterBreak="0">
    <w:nsid w:val="559909A5"/>
    <w:multiLevelType w:val="multilevel"/>
    <w:tmpl w:val="7E32AD08"/>
    <w:lvl w:ilvl="0">
      <w:start w:val="1"/>
      <w:numFmt w:val="decimal"/>
      <w:lvlText w:val="%1."/>
      <w:lvlJc w:val="left"/>
      <w:pPr>
        <w:ind w:left="720" w:firstLine="1080"/>
      </w:pPr>
    </w:lvl>
    <w:lvl w:ilvl="1">
      <w:start w:val="1"/>
      <w:numFmt w:val="decimal"/>
      <w:lvlText w:val="%1.%2"/>
      <w:lvlJc w:val="left"/>
      <w:pPr>
        <w:ind w:left="1065" w:firstLine="1425"/>
      </w:pPr>
    </w:lvl>
    <w:lvl w:ilvl="2">
      <w:start w:val="1"/>
      <w:numFmt w:val="decimal"/>
      <w:lvlText w:val="6.1.%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18" w15:restartNumberingAfterBreak="0">
    <w:nsid w:val="5A1F2BEB"/>
    <w:multiLevelType w:val="multilevel"/>
    <w:tmpl w:val="269A31CC"/>
    <w:lvl w:ilvl="0">
      <w:start w:val="1"/>
      <w:numFmt w:val="bullet"/>
      <w:lvlText w:val="-"/>
      <w:lvlJc w:val="left"/>
      <w:pPr>
        <w:ind w:left="1069" w:firstLine="1778"/>
      </w:pPr>
      <w:rPr>
        <w:rFonts w:ascii="Arial" w:eastAsia="Arial" w:hAnsi="Arial" w:cs="Arial"/>
      </w:r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19" w15:restartNumberingAfterBreak="0">
    <w:nsid w:val="60F722E6"/>
    <w:multiLevelType w:val="multilevel"/>
    <w:tmpl w:val="194CCAFA"/>
    <w:lvl w:ilvl="0">
      <w:start w:val="8"/>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20"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1" w15:restartNumberingAfterBreak="0">
    <w:nsid w:val="67323BC1"/>
    <w:multiLevelType w:val="multilevel"/>
    <w:tmpl w:val="1DCC681E"/>
    <w:lvl w:ilvl="0">
      <w:start w:val="2"/>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15:restartNumberingAfterBreak="0">
    <w:nsid w:val="6B697543"/>
    <w:multiLevelType w:val="multilevel"/>
    <w:tmpl w:val="C56AF2DE"/>
    <w:lvl w:ilvl="0">
      <w:start w:val="1"/>
      <w:numFmt w:val="decimal"/>
      <w:lvlText w:val="%1."/>
      <w:lvlJc w:val="left"/>
      <w:pPr>
        <w:ind w:left="705" w:firstLine="705"/>
      </w:pPr>
    </w:lvl>
    <w:lvl w:ilvl="1">
      <w:start w:val="1"/>
      <w:numFmt w:val="decimal"/>
      <w:lvlText w:val="%1.%2."/>
      <w:lvlJc w:val="left"/>
      <w:pPr>
        <w:ind w:left="720" w:firstLine="720"/>
      </w:pPr>
      <w:rPr>
        <w:rFonts w:ascii="Calibri" w:eastAsia="Calibri" w:hAnsi="Calibri" w:cs="Calibri"/>
        <w:b w:val="0"/>
        <w:i w:val="0"/>
      </w:rPr>
    </w:lvl>
    <w:lvl w:ilvl="2">
      <w:start w:val="1"/>
      <w:numFmt w:val="decimal"/>
      <w:lvlText w:val="%1.%2.%3."/>
      <w:lvlJc w:val="left"/>
      <w:pPr>
        <w:ind w:left="1997" w:firstLine="3274"/>
      </w:pPr>
      <w:rPr>
        <w:b w:val="0"/>
        <w:i w:val="0"/>
      </w:r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3" w15:restartNumberingAfterBreak="0">
    <w:nsid w:val="6D8E4144"/>
    <w:multiLevelType w:val="multilevel"/>
    <w:tmpl w:val="02CE1308"/>
    <w:lvl w:ilvl="0">
      <w:start w:val="5"/>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4" w15:restartNumberingAfterBreak="0">
    <w:nsid w:val="70913BAF"/>
    <w:multiLevelType w:val="multilevel"/>
    <w:tmpl w:val="ACBEA596"/>
    <w:lvl w:ilvl="0">
      <w:start w:val="1"/>
      <w:numFmt w:val="lowerLetter"/>
      <w:lvlText w:val="%1)"/>
      <w:lvlJc w:val="left"/>
      <w:pPr>
        <w:ind w:left="1224" w:firstLine="2088"/>
      </w:pPr>
    </w:lvl>
    <w:lvl w:ilvl="1">
      <w:start w:val="1"/>
      <w:numFmt w:val="lowerLetter"/>
      <w:lvlText w:val="%2."/>
      <w:lvlJc w:val="left"/>
      <w:pPr>
        <w:ind w:left="1944" w:firstLine="3528"/>
      </w:pPr>
    </w:lvl>
    <w:lvl w:ilvl="2">
      <w:start w:val="1"/>
      <w:numFmt w:val="lowerRoman"/>
      <w:lvlText w:val="%3."/>
      <w:lvlJc w:val="right"/>
      <w:pPr>
        <w:ind w:left="2664" w:firstLine="5148"/>
      </w:pPr>
    </w:lvl>
    <w:lvl w:ilvl="3">
      <w:start w:val="1"/>
      <w:numFmt w:val="decimal"/>
      <w:lvlText w:val="%4."/>
      <w:lvlJc w:val="left"/>
      <w:pPr>
        <w:ind w:left="3384" w:firstLine="6408"/>
      </w:pPr>
    </w:lvl>
    <w:lvl w:ilvl="4">
      <w:start w:val="1"/>
      <w:numFmt w:val="lowerLetter"/>
      <w:lvlText w:val="%5."/>
      <w:lvlJc w:val="left"/>
      <w:pPr>
        <w:ind w:left="4104" w:firstLine="7848"/>
      </w:pPr>
    </w:lvl>
    <w:lvl w:ilvl="5">
      <w:start w:val="1"/>
      <w:numFmt w:val="lowerRoman"/>
      <w:lvlText w:val="%6."/>
      <w:lvlJc w:val="right"/>
      <w:pPr>
        <w:ind w:left="4824" w:firstLine="9468"/>
      </w:pPr>
    </w:lvl>
    <w:lvl w:ilvl="6">
      <w:start w:val="1"/>
      <w:numFmt w:val="decimal"/>
      <w:lvlText w:val="%7."/>
      <w:lvlJc w:val="left"/>
      <w:pPr>
        <w:ind w:left="5544" w:firstLine="10728"/>
      </w:pPr>
    </w:lvl>
    <w:lvl w:ilvl="7">
      <w:start w:val="1"/>
      <w:numFmt w:val="lowerLetter"/>
      <w:lvlText w:val="%8."/>
      <w:lvlJc w:val="left"/>
      <w:pPr>
        <w:ind w:left="6264" w:firstLine="12168"/>
      </w:pPr>
    </w:lvl>
    <w:lvl w:ilvl="8">
      <w:start w:val="1"/>
      <w:numFmt w:val="lowerRoman"/>
      <w:lvlText w:val="%9."/>
      <w:lvlJc w:val="right"/>
      <w:pPr>
        <w:ind w:left="6984" w:firstLine="13788"/>
      </w:pPr>
    </w:lvl>
  </w:abstractNum>
  <w:abstractNum w:abstractNumId="25" w15:restartNumberingAfterBreak="0">
    <w:nsid w:val="72A90866"/>
    <w:multiLevelType w:val="multilevel"/>
    <w:tmpl w:val="DAB05210"/>
    <w:lvl w:ilvl="0">
      <w:start w:val="1"/>
      <w:numFmt w:val="decimal"/>
      <w:lvlText w:val="%1."/>
      <w:lvlJc w:val="left"/>
      <w:pPr>
        <w:ind w:left="1429" w:firstLine="2498"/>
      </w:pPr>
      <w:rPr>
        <w:b w:val="0"/>
        <w:i w:val="0"/>
      </w:rPr>
    </w:lvl>
    <w:lvl w:ilvl="1">
      <w:start w:val="1"/>
      <w:numFmt w:val="lowerLetter"/>
      <w:lvlText w:val="%2."/>
      <w:lvlJc w:val="left"/>
      <w:pPr>
        <w:ind w:left="2149" w:firstLine="3938"/>
      </w:pPr>
    </w:lvl>
    <w:lvl w:ilvl="2">
      <w:start w:val="1"/>
      <w:numFmt w:val="lowerRoman"/>
      <w:lvlText w:val="%3."/>
      <w:lvlJc w:val="right"/>
      <w:pPr>
        <w:ind w:left="2869" w:firstLine="5558"/>
      </w:pPr>
    </w:lvl>
    <w:lvl w:ilvl="3">
      <w:start w:val="1"/>
      <w:numFmt w:val="decimal"/>
      <w:lvlText w:val="%4."/>
      <w:lvlJc w:val="left"/>
      <w:pPr>
        <w:ind w:left="3589" w:firstLine="6818"/>
      </w:pPr>
    </w:lvl>
    <w:lvl w:ilvl="4">
      <w:start w:val="1"/>
      <w:numFmt w:val="lowerLetter"/>
      <w:lvlText w:val="%5."/>
      <w:lvlJc w:val="left"/>
      <w:pPr>
        <w:ind w:left="4309" w:firstLine="8258"/>
      </w:pPr>
    </w:lvl>
    <w:lvl w:ilvl="5">
      <w:start w:val="1"/>
      <w:numFmt w:val="lowerRoman"/>
      <w:lvlText w:val="%6."/>
      <w:lvlJc w:val="right"/>
      <w:pPr>
        <w:ind w:left="5029" w:firstLine="9878"/>
      </w:pPr>
    </w:lvl>
    <w:lvl w:ilvl="6">
      <w:start w:val="1"/>
      <w:numFmt w:val="decimal"/>
      <w:lvlText w:val="%7."/>
      <w:lvlJc w:val="left"/>
      <w:pPr>
        <w:ind w:left="5749" w:firstLine="11138"/>
      </w:pPr>
    </w:lvl>
    <w:lvl w:ilvl="7">
      <w:start w:val="1"/>
      <w:numFmt w:val="lowerLetter"/>
      <w:lvlText w:val="%8."/>
      <w:lvlJc w:val="left"/>
      <w:pPr>
        <w:ind w:left="6469" w:firstLine="12578"/>
      </w:pPr>
    </w:lvl>
    <w:lvl w:ilvl="8">
      <w:start w:val="1"/>
      <w:numFmt w:val="lowerRoman"/>
      <w:lvlText w:val="%9."/>
      <w:lvlJc w:val="right"/>
      <w:pPr>
        <w:ind w:left="7189" w:firstLine="14198"/>
      </w:pPr>
    </w:lvl>
  </w:abstractNum>
  <w:abstractNum w:abstractNumId="26" w15:restartNumberingAfterBreak="0">
    <w:nsid w:val="774E31F5"/>
    <w:multiLevelType w:val="multilevel"/>
    <w:tmpl w:val="80C820D2"/>
    <w:lvl w:ilvl="0">
      <w:start w:val="1"/>
      <w:numFmt w:val="lowerLetter"/>
      <w:lvlText w:val="%1)"/>
      <w:lvlJc w:val="left"/>
      <w:pPr>
        <w:ind w:left="1260" w:firstLine="2160"/>
      </w:pPr>
    </w:lvl>
    <w:lvl w:ilvl="1">
      <w:start w:val="1"/>
      <w:numFmt w:val="lowerLetter"/>
      <w:lvlText w:val="%2."/>
      <w:lvlJc w:val="left"/>
      <w:pPr>
        <w:ind w:left="1980" w:firstLine="3600"/>
      </w:pPr>
    </w:lvl>
    <w:lvl w:ilvl="2">
      <w:start w:val="1"/>
      <w:numFmt w:val="lowerRoman"/>
      <w:lvlText w:val="%3."/>
      <w:lvlJc w:val="right"/>
      <w:pPr>
        <w:ind w:left="2700" w:firstLine="5220"/>
      </w:pPr>
    </w:lvl>
    <w:lvl w:ilvl="3">
      <w:start w:val="1"/>
      <w:numFmt w:val="decimal"/>
      <w:lvlText w:val="%4."/>
      <w:lvlJc w:val="left"/>
      <w:pPr>
        <w:ind w:left="3420" w:firstLine="6480"/>
      </w:pPr>
    </w:lvl>
    <w:lvl w:ilvl="4">
      <w:start w:val="1"/>
      <w:numFmt w:val="lowerLetter"/>
      <w:lvlText w:val="%5."/>
      <w:lvlJc w:val="left"/>
      <w:pPr>
        <w:ind w:left="4140" w:firstLine="7920"/>
      </w:pPr>
    </w:lvl>
    <w:lvl w:ilvl="5">
      <w:start w:val="1"/>
      <w:numFmt w:val="lowerRoman"/>
      <w:lvlText w:val="%6."/>
      <w:lvlJc w:val="right"/>
      <w:pPr>
        <w:ind w:left="4860" w:firstLine="9540"/>
      </w:pPr>
    </w:lvl>
    <w:lvl w:ilvl="6">
      <w:start w:val="1"/>
      <w:numFmt w:val="decimal"/>
      <w:lvlText w:val="%7."/>
      <w:lvlJc w:val="left"/>
      <w:pPr>
        <w:ind w:left="5580" w:firstLine="10800"/>
      </w:pPr>
    </w:lvl>
    <w:lvl w:ilvl="7">
      <w:start w:val="1"/>
      <w:numFmt w:val="lowerLetter"/>
      <w:lvlText w:val="%8."/>
      <w:lvlJc w:val="left"/>
      <w:pPr>
        <w:ind w:left="6300" w:firstLine="12240"/>
      </w:pPr>
    </w:lvl>
    <w:lvl w:ilvl="8">
      <w:start w:val="1"/>
      <w:numFmt w:val="lowerRoman"/>
      <w:lvlText w:val="%9."/>
      <w:lvlJc w:val="right"/>
      <w:pPr>
        <w:ind w:left="7020" w:firstLine="13860"/>
      </w:pPr>
    </w:lvl>
  </w:abstractNum>
  <w:abstractNum w:abstractNumId="27" w15:restartNumberingAfterBreak="0">
    <w:nsid w:val="7DE75A38"/>
    <w:multiLevelType w:val="multilevel"/>
    <w:tmpl w:val="D81664DE"/>
    <w:lvl w:ilvl="0">
      <w:start w:val="4"/>
      <w:numFmt w:val="decimal"/>
      <w:lvlText w:val="%1."/>
      <w:lvlJc w:val="left"/>
      <w:pPr>
        <w:ind w:left="360" w:firstLine="36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8" w15:restartNumberingAfterBreak="0">
    <w:nsid w:val="7F1E770D"/>
    <w:multiLevelType w:val="multilevel"/>
    <w:tmpl w:val="DEFE590C"/>
    <w:lvl w:ilvl="0">
      <w:start w:val="9"/>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num w:numId="1">
    <w:abstractNumId w:val="9"/>
  </w:num>
  <w:num w:numId="2">
    <w:abstractNumId w:val="3"/>
  </w:num>
  <w:num w:numId="3">
    <w:abstractNumId w:val="23"/>
  </w:num>
  <w:num w:numId="4">
    <w:abstractNumId w:val="13"/>
  </w:num>
  <w:num w:numId="5">
    <w:abstractNumId w:val="19"/>
  </w:num>
  <w:num w:numId="6">
    <w:abstractNumId w:val="7"/>
  </w:num>
  <w:num w:numId="7">
    <w:abstractNumId w:val="27"/>
  </w:num>
  <w:num w:numId="8">
    <w:abstractNumId w:val="6"/>
  </w:num>
  <w:num w:numId="9">
    <w:abstractNumId w:val="28"/>
  </w:num>
  <w:num w:numId="10">
    <w:abstractNumId w:val="15"/>
  </w:num>
  <w:num w:numId="11">
    <w:abstractNumId w:val="8"/>
  </w:num>
  <w:num w:numId="12">
    <w:abstractNumId w:val="21"/>
  </w:num>
  <w:num w:numId="13">
    <w:abstractNumId w:val="18"/>
  </w:num>
  <w:num w:numId="14">
    <w:abstractNumId w:val="20"/>
  </w:num>
  <w:num w:numId="15">
    <w:abstractNumId w:val="4"/>
  </w:num>
  <w:num w:numId="16">
    <w:abstractNumId w:val="1"/>
  </w:num>
  <w:num w:numId="17">
    <w:abstractNumId w:val="16"/>
  </w:num>
  <w:num w:numId="18">
    <w:abstractNumId w:val="25"/>
  </w:num>
  <w:num w:numId="19">
    <w:abstractNumId w:val="12"/>
  </w:num>
  <w:num w:numId="20">
    <w:abstractNumId w:val="26"/>
  </w:num>
  <w:num w:numId="21">
    <w:abstractNumId w:val="10"/>
  </w:num>
  <w:num w:numId="22">
    <w:abstractNumId w:val="11"/>
  </w:num>
  <w:num w:numId="23">
    <w:abstractNumId w:val="17"/>
  </w:num>
  <w:num w:numId="24">
    <w:abstractNumId w:val="14"/>
  </w:num>
  <w:num w:numId="25">
    <w:abstractNumId w:val="22"/>
  </w:num>
  <w:num w:numId="26">
    <w:abstractNumId w:val="24"/>
  </w:num>
  <w:num w:numId="27">
    <w:abstractNumId w:val="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58"/>
    <w:rsid w:val="00010C35"/>
    <w:rsid w:val="00011862"/>
    <w:rsid w:val="000271FF"/>
    <w:rsid w:val="00045454"/>
    <w:rsid w:val="00053955"/>
    <w:rsid w:val="0008376A"/>
    <w:rsid w:val="000865FE"/>
    <w:rsid w:val="00090B53"/>
    <w:rsid w:val="000B5F87"/>
    <w:rsid w:val="000B6093"/>
    <w:rsid w:val="000C0DE0"/>
    <w:rsid w:val="000E455D"/>
    <w:rsid w:val="001049FB"/>
    <w:rsid w:val="00114BE7"/>
    <w:rsid w:val="00116DAF"/>
    <w:rsid w:val="00130D39"/>
    <w:rsid w:val="00131715"/>
    <w:rsid w:val="0013443A"/>
    <w:rsid w:val="00166DE3"/>
    <w:rsid w:val="001807B9"/>
    <w:rsid w:val="001825DA"/>
    <w:rsid w:val="001A7474"/>
    <w:rsid w:val="001D1AE1"/>
    <w:rsid w:val="001E3512"/>
    <w:rsid w:val="001E6E9D"/>
    <w:rsid w:val="001F178C"/>
    <w:rsid w:val="002250B3"/>
    <w:rsid w:val="00236205"/>
    <w:rsid w:val="00275853"/>
    <w:rsid w:val="00276D82"/>
    <w:rsid w:val="00287746"/>
    <w:rsid w:val="002960CA"/>
    <w:rsid w:val="002A3AB9"/>
    <w:rsid w:val="002A5F88"/>
    <w:rsid w:val="002B2F28"/>
    <w:rsid w:val="002D677E"/>
    <w:rsid w:val="0030259A"/>
    <w:rsid w:val="0033454D"/>
    <w:rsid w:val="00350A77"/>
    <w:rsid w:val="00360878"/>
    <w:rsid w:val="00360F21"/>
    <w:rsid w:val="00363FC1"/>
    <w:rsid w:val="00376FD8"/>
    <w:rsid w:val="00381A85"/>
    <w:rsid w:val="0039151F"/>
    <w:rsid w:val="00396EF8"/>
    <w:rsid w:val="003A1523"/>
    <w:rsid w:val="003A1B9A"/>
    <w:rsid w:val="003B6DD7"/>
    <w:rsid w:val="003D18BD"/>
    <w:rsid w:val="003F5368"/>
    <w:rsid w:val="003F742D"/>
    <w:rsid w:val="0041591B"/>
    <w:rsid w:val="0041683C"/>
    <w:rsid w:val="004239DB"/>
    <w:rsid w:val="0042494D"/>
    <w:rsid w:val="004658B6"/>
    <w:rsid w:val="0047166D"/>
    <w:rsid w:val="004957F5"/>
    <w:rsid w:val="004B1779"/>
    <w:rsid w:val="004D2210"/>
    <w:rsid w:val="004F3B0D"/>
    <w:rsid w:val="004F4526"/>
    <w:rsid w:val="004F72D3"/>
    <w:rsid w:val="005246E1"/>
    <w:rsid w:val="00530C0B"/>
    <w:rsid w:val="00536A34"/>
    <w:rsid w:val="0054309B"/>
    <w:rsid w:val="00551D97"/>
    <w:rsid w:val="00570735"/>
    <w:rsid w:val="00585735"/>
    <w:rsid w:val="00594C25"/>
    <w:rsid w:val="005B14B0"/>
    <w:rsid w:val="005B337D"/>
    <w:rsid w:val="005D0E71"/>
    <w:rsid w:val="005D15BD"/>
    <w:rsid w:val="005D739D"/>
    <w:rsid w:val="005F4136"/>
    <w:rsid w:val="0060630E"/>
    <w:rsid w:val="00610098"/>
    <w:rsid w:val="0062077D"/>
    <w:rsid w:val="00647144"/>
    <w:rsid w:val="00656F50"/>
    <w:rsid w:val="00694FA9"/>
    <w:rsid w:val="006B08E0"/>
    <w:rsid w:val="006E067F"/>
    <w:rsid w:val="006F71FE"/>
    <w:rsid w:val="00706B93"/>
    <w:rsid w:val="00717573"/>
    <w:rsid w:val="00726245"/>
    <w:rsid w:val="0074067E"/>
    <w:rsid w:val="00780103"/>
    <w:rsid w:val="007813AB"/>
    <w:rsid w:val="007817B5"/>
    <w:rsid w:val="00793295"/>
    <w:rsid w:val="007A5997"/>
    <w:rsid w:val="007B679E"/>
    <w:rsid w:val="007C346F"/>
    <w:rsid w:val="007D316B"/>
    <w:rsid w:val="007D6C30"/>
    <w:rsid w:val="007E3F50"/>
    <w:rsid w:val="007E5018"/>
    <w:rsid w:val="007F008A"/>
    <w:rsid w:val="007F225F"/>
    <w:rsid w:val="0081000E"/>
    <w:rsid w:val="00810F46"/>
    <w:rsid w:val="00864A46"/>
    <w:rsid w:val="00874179"/>
    <w:rsid w:val="00892908"/>
    <w:rsid w:val="00897F42"/>
    <w:rsid w:val="008A1062"/>
    <w:rsid w:val="008A33F9"/>
    <w:rsid w:val="008B3689"/>
    <w:rsid w:val="008B6D20"/>
    <w:rsid w:val="008B7095"/>
    <w:rsid w:val="008E2C8E"/>
    <w:rsid w:val="008E4F6A"/>
    <w:rsid w:val="00924A21"/>
    <w:rsid w:val="009326D7"/>
    <w:rsid w:val="00943ECF"/>
    <w:rsid w:val="00982E15"/>
    <w:rsid w:val="00983F8F"/>
    <w:rsid w:val="00987AE7"/>
    <w:rsid w:val="009B6789"/>
    <w:rsid w:val="009C6DF0"/>
    <w:rsid w:val="009E58CE"/>
    <w:rsid w:val="00A27B92"/>
    <w:rsid w:val="00A32FEC"/>
    <w:rsid w:val="00A40AE0"/>
    <w:rsid w:val="00A45CCA"/>
    <w:rsid w:val="00A45DA2"/>
    <w:rsid w:val="00A46812"/>
    <w:rsid w:val="00A469FB"/>
    <w:rsid w:val="00A61A5A"/>
    <w:rsid w:val="00A6656A"/>
    <w:rsid w:val="00A96C6C"/>
    <w:rsid w:val="00B1327E"/>
    <w:rsid w:val="00B3288A"/>
    <w:rsid w:val="00B55A14"/>
    <w:rsid w:val="00B82366"/>
    <w:rsid w:val="00B86892"/>
    <w:rsid w:val="00BA6D15"/>
    <w:rsid w:val="00BB23CA"/>
    <w:rsid w:val="00BB4596"/>
    <w:rsid w:val="00BC03D8"/>
    <w:rsid w:val="00BC2D04"/>
    <w:rsid w:val="00BD5930"/>
    <w:rsid w:val="00C57F12"/>
    <w:rsid w:val="00C71A0D"/>
    <w:rsid w:val="00C73135"/>
    <w:rsid w:val="00C750D1"/>
    <w:rsid w:val="00CA306E"/>
    <w:rsid w:val="00CD14C4"/>
    <w:rsid w:val="00CD6A22"/>
    <w:rsid w:val="00CE6066"/>
    <w:rsid w:val="00D15C37"/>
    <w:rsid w:val="00D174F1"/>
    <w:rsid w:val="00D25A08"/>
    <w:rsid w:val="00D35698"/>
    <w:rsid w:val="00D429C7"/>
    <w:rsid w:val="00D574BA"/>
    <w:rsid w:val="00D73694"/>
    <w:rsid w:val="00D849ED"/>
    <w:rsid w:val="00D85656"/>
    <w:rsid w:val="00DB5D37"/>
    <w:rsid w:val="00DC25C1"/>
    <w:rsid w:val="00DD7251"/>
    <w:rsid w:val="00DE2482"/>
    <w:rsid w:val="00DE770A"/>
    <w:rsid w:val="00DE7D51"/>
    <w:rsid w:val="00DF3BC8"/>
    <w:rsid w:val="00E01A19"/>
    <w:rsid w:val="00E01E24"/>
    <w:rsid w:val="00E078F6"/>
    <w:rsid w:val="00E134AC"/>
    <w:rsid w:val="00E2376E"/>
    <w:rsid w:val="00E57F54"/>
    <w:rsid w:val="00E603A7"/>
    <w:rsid w:val="00E62BB0"/>
    <w:rsid w:val="00E72F66"/>
    <w:rsid w:val="00E74FF5"/>
    <w:rsid w:val="00EB36A1"/>
    <w:rsid w:val="00EB3D4F"/>
    <w:rsid w:val="00EB518C"/>
    <w:rsid w:val="00EC6FF4"/>
    <w:rsid w:val="00EE5229"/>
    <w:rsid w:val="00EE7705"/>
    <w:rsid w:val="00EF6E85"/>
    <w:rsid w:val="00F23C8C"/>
    <w:rsid w:val="00F245DC"/>
    <w:rsid w:val="00F36A54"/>
    <w:rsid w:val="00F56D58"/>
    <w:rsid w:val="00F65FF0"/>
    <w:rsid w:val="00F9686F"/>
    <w:rsid w:val="00FA067D"/>
    <w:rsid w:val="00FC7C17"/>
    <w:rsid w:val="00FD1DF2"/>
    <w:rsid w:val="00FD7E6E"/>
    <w:rsid w:val="00FE10F8"/>
    <w:rsid w:val="00FE3A7E"/>
    <w:rsid w:val="00FF6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FD81"/>
  <w15:docId w15:val="{7E28ECA4-65F3-4D69-BDA5-97A1AA9D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B55A14"/>
    <w:pPr>
      <w:widowControl w:val="0"/>
      <w:spacing w:after="0" w:line="240" w:lineRule="auto"/>
    </w:pPr>
    <w:rPr>
      <w:rFonts w:ascii="Times New Roman" w:eastAsia="Times New Roman" w:hAnsi="Times New Roman" w:cs="Times New Roman"/>
      <w:color w:val="000000"/>
      <w:sz w:val="24"/>
      <w:szCs w:val="24"/>
      <w:lang w:eastAsia="cs-CZ"/>
    </w:rPr>
  </w:style>
  <w:style w:type="paragraph" w:styleId="Nadpis3">
    <w:name w:val="heading 3"/>
    <w:basedOn w:val="Normln"/>
    <w:next w:val="Normln"/>
    <w:link w:val="Nadpis3Char"/>
    <w:rsid w:val="00F56D58"/>
    <w:pPr>
      <w:keepNext/>
      <w:spacing w:before="240" w:after="60"/>
      <w:outlineLvl w:val="2"/>
    </w:pPr>
    <w:rPr>
      <w:rFonts w:ascii="Calibri" w:eastAsia="Calibri" w:hAnsi="Calibri" w:cs="Calibr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56D58"/>
    <w:rPr>
      <w:rFonts w:ascii="Calibri" w:eastAsia="Calibri" w:hAnsi="Calibri" w:cs="Calibri"/>
      <w:b/>
      <w:color w:val="000000"/>
      <w:sz w:val="26"/>
      <w:szCs w:val="26"/>
      <w:lang w:eastAsia="cs-CZ"/>
    </w:rPr>
  </w:style>
  <w:style w:type="paragraph" w:styleId="Odstavecseseznamem">
    <w:name w:val="List Paragraph"/>
    <w:basedOn w:val="Normln"/>
    <w:uiPriority w:val="34"/>
    <w:qFormat/>
    <w:rsid w:val="005B14B0"/>
    <w:pPr>
      <w:ind w:left="720"/>
      <w:contextualSpacing/>
    </w:pPr>
  </w:style>
  <w:style w:type="paragraph" w:styleId="Textbubliny">
    <w:name w:val="Balloon Text"/>
    <w:basedOn w:val="Normln"/>
    <w:link w:val="TextbublinyChar"/>
    <w:uiPriority w:val="99"/>
    <w:semiHidden/>
    <w:unhideWhenUsed/>
    <w:rsid w:val="0008376A"/>
    <w:rPr>
      <w:rFonts w:ascii="Tahoma" w:hAnsi="Tahoma" w:cs="Tahoma"/>
      <w:sz w:val="16"/>
      <w:szCs w:val="16"/>
    </w:rPr>
  </w:style>
  <w:style w:type="character" w:customStyle="1" w:styleId="TextbublinyChar">
    <w:name w:val="Text bubliny Char"/>
    <w:basedOn w:val="Standardnpsmoodstavce"/>
    <w:link w:val="Textbubliny"/>
    <w:uiPriority w:val="99"/>
    <w:semiHidden/>
    <w:rsid w:val="0008376A"/>
    <w:rPr>
      <w:rFonts w:ascii="Tahoma" w:eastAsia="Times New Roman" w:hAnsi="Tahoma" w:cs="Tahoma"/>
      <w:color w:val="000000"/>
      <w:sz w:val="16"/>
      <w:szCs w:val="16"/>
      <w:lang w:eastAsia="cs-CZ"/>
    </w:rPr>
  </w:style>
  <w:style w:type="paragraph" w:styleId="Zhlav">
    <w:name w:val="header"/>
    <w:basedOn w:val="Normln"/>
    <w:link w:val="ZhlavChar"/>
    <w:uiPriority w:val="99"/>
    <w:unhideWhenUsed/>
    <w:rsid w:val="005F4136"/>
    <w:pPr>
      <w:tabs>
        <w:tab w:val="center" w:pos="4536"/>
        <w:tab w:val="right" w:pos="9072"/>
      </w:tabs>
    </w:pPr>
  </w:style>
  <w:style w:type="character" w:customStyle="1" w:styleId="ZhlavChar">
    <w:name w:val="Záhlaví Char"/>
    <w:basedOn w:val="Standardnpsmoodstavce"/>
    <w:link w:val="Zhlav"/>
    <w:uiPriority w:val="99"/>
    <w:rsid w:val="005F4136"/>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5F4136"/>
    <w:pPr>
      <w:tabs>
        <w:tab w:val="center" w:pos="4536"/>
        <w:tab w:val="right" w:pos="9072"/>
      </w:tabs>
    </w:pPr>
  </w:style>
  <w:style w:type="character" w:customStyle="1" w:styleId="ZpatChar">
    <w:name w:val="Zápatí Char"/>
    <w:basedOn w:val="Standardnpsmoodstavce"/>
    <w:link w:val="Zpat"/>
    <w:uiPriority w:val="99"/>
    <w:rsid w:val="005F4136"/>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4239DB"/>
    <w:rPr>
      <w:sz w:val="16"/>
      <w:szCs w:val="16"/>
    </w:rPr>
  </w:style>
  <w:style w:type="paragraph" w:styleId="Textkomente">
    <w:name w:val="annotation text"/>
    <w:basedOn w:val="Normln"/>
    <w:link w:val="TextkomenteChar"/>
    <w:uiPriority w:val="99"/>
    <w:semiHidden/>
    <w:unhideWhenUsed/>
    <w:rsid w:val="004239DB"/>
    <w:rPr>
      <w:sz w:val="20"/>
      <w:szCs w:val="20"/>
    </w:rPr>
  </w:style>
  <w:style w:type="character" w:customStyle="1" w:styleId="TextkomenteChar">
    <w:name w:val="Text komentáře Char"/>
    <w:basedOn w:val="Standardnpsmoodstavce"/>
    <w:link w:val="Textkomente"/>
    <w:uiPriority w:val="99"/>
    <w:semiHidden/>
    <w:rsid w:val="004239DB"/>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4239DB"/>
    <w:rPr>
      <w:b/>
      <w:bCs/>
    </w:rPr>
  </w:style>
  <w:style w:type="character" w:customStyle="1" w:styleId="PedmtkomenteChar">
    <w:name w:val="Předmět komentáře Char"/>
    <w:basedOn w:val="TextkomenteChar"/>
    <w:link w:val="Pedmtkomente"/>
    <w:uiPriority w:val="99"/>
    <w:semiHidden/>
    <w:rsid w:val="004239DB"/>
    <w:rPr>
      <w:rFonts w:ascii="Times New Roman" w:eastAsia="Times New Roman" w:hAnsi="Times New Roman" w:cs="Times New Roman"/>
      <w:b/>
      <w:bCs/>
      <w:color w:val="000000"/>
      <w:sz w:val="20"/>
      <w:szCs w:val="20"/>
      <w:lang w:eastAsia="cs-CZ"/>
    </w:rPr>
  </w:style>
  <w:style w:type="character" w:styleId="Hypertextovodkaz">
    <w:name w:val="Hyperlink"/>
    <w:basedOn w:val="Standardnpsmoodstavce"/>
    <w:uiPriority w:val="99"/>
    <w:unhideWhenUsed/>
    <w:rsid w:val="005B337D"/>
    <w:rPr>
      <w:color w:val="0563C1" w:themeColor="hyperlink"/>
      <w:u w:val="single"/>
    </w:rPr>
  </w:style>
  <w:style w:type="paragraph" w:customStyle="1" w:styleId="rove2">
    <w:name w:val="úroveň 2"/>
    <w:basedOn w:val="Normln"/>
    <w:rsid w:val="00010C35"/>
    <w:pPr>
      <w:widowControl/>
      <w:spacing w:after="120"/>
      <w:jc w:val="both"/>
    </w:pPr>
    <w:rPr>
      <w:rFonts w:eastAsia="Calibri"/>
      <w:color w:val="auto"/>
    </w:rPr>
  </w:style>
  <w:style w:type="table" w:styleId="Mkatabulky">
    <w:name w:val="Table Grid"/>
    <w:basedOn w:val="Normlntabulka"/>
    <w:uiPriority w:val="39"/>
    <w:rsid w:val="00B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wikipedia.org/wiki/Hosting"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trik.elbl@dp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10491</Words>
  <Characters>61897</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Tamara Zuzčáková</dc:creator>
  <cp:lastModifiedBy>Tomala Lenka</cp:lastModifiedBy>
  <cp:revision>4</cp:revision>
  <cp:lastPrinted>2017-11-23T10:23:00Z</cp:lastPrinted>
  <dcterms:created xsi:type="dcterms:W3CDTF">2020-05-04T08:49:00Z</dcterms:created>
  <dcterms:modified xsi:type="dcterms:W3CDTF">2020-05-15T14:29:00Z</dcterms:modified>
</cp:coreProperties>
</file>