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4040E" w14:textId="2B8CF8BD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B279DD" w:rsidRPr="00A202B0">
        <w:rPr>
          <w:i/>
          <w:highlight w:val="yellow"/>
        </w:rPr>
        <w:t>T</w:t>
      </w:r>
      <w:r w:rsidRPr="00A202B0">
        <w:rPr>
          <w:i/>
          <w:highlight w:val="yellow"/>
        </w:rPr>
        <w:t>echnick</w:t>
      </w:r>
      <w:r w:rsidR="005D5719" w:rsidRPr="00A202B0">
        <w:rPr>
          <w:i/>
          <w:highlight w:val="yellow"/>
        </w:rPr>
        <w:t>á</w:t>
      </w:r>
      <w:r w:rsidRPr="00A202B0">
        <w:rPr>
          <w:i/>
          <w:highlight w:val="yellow"/>
        </w:rPr>
        <w:t xml:space="preserve"> </w:t>
      </w:r>
      <w:r w:rsidR="005C2280" w:rsidRPr="00A202B0">
        <w:rPr>
          <w:i/>
          <w:highlight w:val="yellow"/>
        </w:rPr>
        <w:t>specifikace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77777777" w:rsidR="003F0D6C" w:rsidRPr="00A202B0" w:rsidRDefault="003F0D6C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516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75141EDF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AD0298">
              <w:rPr>
                <w:b/>
                <w:caps/>
                <w:sz w:val="24"/>
                <w:szCs w:val="24"/>
              </w:rPr>
              <w:t>1</w:t>
            </w:r>
            <w:r w:rsidR="00730ABA">
              <w:rPr>
                <w:b/>
                <w:caps/>
                <w:sz w:val="24"/>
                <w:szCs w:val="24"/>
              </w:rPr>
              <w:t>8</w:t>
            </w:r>
            <w:r w:rsidRPr="00A202B0">
              <w:rPr>
                <w:b/>
                <w:caps/>
                <w:sz w:val="24"/>
                <w:szCs w:val="24"/>
              </w:rPr>
              <w:t xml:space="preserve"> 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>h 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74B3C6E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tower </w:t>
            </w:r>
          </w:p>
          <w:p w14:paraId="0C672081" w14:textId="77777777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velikost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10AD6E4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2x USB 3.0,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. Čtečka paměťových karet SD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3ECC230D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>9500</w:t>
            </w:r>
            <w:r w:rsidR="008858E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www.cpubenchmark.net).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686D01B2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8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GB, 1600 MHz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10F05693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40E0B46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Interní DVD+/-RW,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320A1523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Passmark – G3D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920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01319871" w:rsidR="006F41EB" w:rsidRPr="00FF3779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816D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4x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816D1" w:rsidRPr="00FF377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x USB 3.0 </w:t>
            </w:r>
            <w:r w:rsidR="00D12BF3" w:rsidRPr="00FF37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r w:rsidR="00D12BF3"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isplay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 Audio –sluchátka.</w:t>
            </w:r>
            <w:r w:rsidR="003570CD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1E2980A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 sloty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DDR3, 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x slot P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Cle x1, 1x PCIe x16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569ADC48" w14:textId="77777777" w:rsidTr="004B7E3F">
        <w:tc>
          <w:tcPr>
            <w:tcW w:w="2331" w:type="dxa"/>
            <w:gridSpan w:val="3"/>
          </w:tcPr>
          <w:p w14:paraId="738804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vlastnosti:</w:t>
            </w:r>
          </w:p>
          <w:p w14:paraId="4427F09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B4563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400D3AF0" w14:textId="27182AC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3939F7CA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áruky stolních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0A3EC195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4E381E">
              <w:rPr>
                <w:b/>
                <w:caps/>
                <w:sz w:val="24"/>
                <w:szCs w:val="24"/>
              </w:rPr>
              <w:t>2</w:t>
            </w:r>
            <w:r w:rsidRPr="00A202B0">
              <w:rPr>
                <w:b/>
                <w:caps/>
                <w:sz w:val="24"/>
                <w:szCs w:val="24"/>
              </w:rPr>
              <w:t xml:space="preserve"> 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1000:1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25F70427" w:rsidR="004B7E3F" w:rsidRPr="00FF3779" w:rsidRDefault="0061796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49F02258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HDMI,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VGA, DisplayPort 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2 ; 4x USB; 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FF3779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FF3779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="00523D8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Dodání kompletních monitorů v originálním balení včetně veškeré potřebné kabeláže pro propojení s PC poptávaných v části T1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436F05FC" w:rsidR="004E6FAD" w:rsidRPr="00A202B0" w:rsidRDefault="004B7E3F" w:rsidP="00050C5C">
      <w:r>
        <w:br w:type="textWrapping" w:clear="all"/>
      </w: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8"/>
        <w:gridCol w:w="661"/>
        <w:gridCol w:w="2882"/>
        <w:gridCol w:w="747"/>
        <w:gridCol w:w="104"/>
        <w:gridCol w:w="3020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77777777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lastRenderedPageBreak/>
              <w:t>ČÁST T3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7AFE5737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730ABA">
              <w:rPr>
                <w:b/>
                <w:caps/>
                <w:sz w:val="24"/>
                <w:szCs w:val="24"/>
              </w:rPr>
              <w:t>10</w:t>
            </w:r>
            <w:r w:rsidR="009F2675" w:rsidRPr="00A202B0">
              <w:rPr>
                <w:b/>
                <w:caps/>
                <w:sz w:val="24"/>
                <w:szCs w:val="24"/>
              </w:rPr>
              <w:t xml:space="preserve"> 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5B2080CE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IPS s LED </w:t>
            </w:r>
            <w:proofErr w:type="spellStart"/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podsvícením</w:t>
            </w:r>
            <w:proofErr w:type="spellEnd"/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1920x1080, matný, 15,6“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FF3779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5F3B3340" w:rsidR="004B7E3F" w:rsidRPr="00FF3779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B36F9D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>6250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 (www.cpubenchmark.net)</w:t>
            </w:r>
          </w:p>
        </w:tc>
        <w:tc>
          <w:tcPr>
            <w:tcW w:w="3020" w:type="dxa"/>
          </w:tcPr>
          <w:p w14:paraId="070B0C72" w14:textId="00FD3509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5D654225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GB, 1600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Hz, min. další 1 volný slot pro RAM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0A75AB7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250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GB typu SSD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501C2523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Passmark – G3D Mark s minimálním skóre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>870</w:t>
            </w:r>
            <w:r w:rsidR="000B0A1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77777777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Wi-Fi 802.11 ac/a/b/g/n </w:t>
            </w:r>
          </w:p>
          <w:p w14:paraId="478823A2" w14:textId="32874913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Bluetooth 4.0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74E9E46B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0B0B3BA4" w:rsidR="00C94A77" w:rsidRPr="00FF3779" w:rsidRDefault="004E3D34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 článková baterie, min. 5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48FBBEF8" w:rsidR="00C94A77" w:rsidRPr="00FF377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 do</w:t>
            </w:r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2,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5E2F1629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Dokovací konektor, 3x USB</w:t>
            </w:r>
            <w:r w:rsidR="0036212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z toho minimálně 2x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3.0, čtečka paměťových karet, VGA, HDMI, kombinovaný konektor typu jack pro sluchátka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77777777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Podsvícená interní česká klávesnice, včet</w:t>
            </w:r>
            <w:r w:rsidR="00BE1968" w:rsidRPr="00FF3779">
              <w:rPr>
                <w:rFonts w:asciiTheme="minorHAnsi" w:hAnsiTheme="minorHAnsi" w:cstheme="minorHAnsi"/>
                <w:sz w:val="20"/>
                <w:szCs w:val="20"/>
              </w:rPr>
              <w:t>ně numerického bloku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5221DB2E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 webkamera, čtečka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75528FAA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71F11AD1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ní linky musí být dostupná v pracovní dny minimálně v době od 9:00 do 16:00 hod.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"/>
        <w:gridCol w:w="1081"/>
        <w:gridCol w:w="575"/>
        <w:gridCol w:w="660"/>
        <w:gridCol w:w="856"/>
        <w:gridCol w:w="2025"/>
        <w:gridCol w:w="73"/>
        <w:gridCol w:w="673"/>
        <w:gridCol w:w="21"/>
        <w:gridCol w:w="83"/>
        <w:gridCol w:w="3015"/>
      </w:tblGrid>
      <w:tr w:rsidR="0007149B" w:rsidRPr="00A202B0" w14:paraId="362E3510" w14:textId="77777777" w:rsidTr="0007149B">
        <w:trPr>
          <w:gridBefore w:val="1"/>
          <w:wBefore w:w="10" w:type="dxa"/>
          <w:trHeight w:val="575"/>
        </w:trPr>
        <w:tc>
          <w:tcPr>
            <w:tcW w:w="1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B757B7F" w14:textId="77777777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</w:t>
            </w: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0F7810" w14:textId="501AD4BA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(1</w:t>
            </w:r>
            <w:r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right w:val="nil"/>
            </w:tcBorders>
          </w:tcPr>
          <w:p w14:paraId="2D7DD37F" w14:textId="77777777" w:rsidR="0007149B" w:rsidRPr="00A202B0" w:rsidRDefault="0007149B" w:rsidP="0015605A">
            <w:pPr>
              <w:rPr>
                <w:i/>
                <w:highlight w:val="yellow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276A84" w14:textId="25745E08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FF3779">
              <w:rPr>
                <w:i/>
                <w:highlight w:val="yellow"/>
              </w:rPr>
              <w:t>ého</w:t>
            </w:r>
            <w:r>
              <w:rPr>
                <w:i/>
                <w:highlight w:val="yellow"/>
              </w:rPr>
              <w:t xml:space="preserve"> notebook</w:t>
            </w:r>
            <w:r w:rsidR="00FF3779">
              <w:rPr>
                <w:i/>
                <w:highlight w:val="yellow"/>
              </w:rPr>
              <w:t>u</w:t>
            </w:r>
            <w:r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07149B" w:rsidRPr="00A202B0" w14:paraId="0971F6E2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  <w:shd w:val="clear" w:color="auto" w:fill="D6E3BC" w:themeFill="accent3" w:themeFillTint="66"/>
          </w:tcPr>
          <w:p w14:paraId="25B68693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1" w:type="dxa"/>
            <w:gridSpan w:val="6"/>
            <w:shd w:val="clear" w:color="auto" w:fill="D6E3BC" w:themeFill="accent3" w:themeFillTint="66"/>
          </w:tcPr>
          <w:p w14:paraId="66556E1F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15" w:type="dxa"/>
            <w:shd w:val="clear" w:color="auto" w:fill="D6E3BC" w:themeFill="accent3" w:themeFillTint="66"/>
          </w:tcPr>
          <w:p w14:paraId="766E885B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07149B" w:rsidRPr="00A202B0" w14:paraId="7D490A93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418FE43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7DDF3916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6"/>
          </w:tcPr>
          <w:p w14:paraId="779DFECB" w14:textId="5DDCDE1D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15,6" antireflexní nedotykový displej FHD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IPS, min rozlišení 1 920 x 1 080</w:t>
            </w:r>
          </w:p>
        </w:tc>
        <w:tc>
          <w:tcPr>
            <w:tcW w:w="3015" w:type="dxa"/>
          </w:tcPr>
          <w:p w14:paraId="0344B10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[doplní účastník]</w:t>
            </w:r>
          </w:p>
        </w:tc>
      </w:tr>
      <w:tr w:rsidR="0007149B" w:rsidRPr="00A202B0" w14:paraId="4EE1025F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62794D9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CPU:</w:t>
            </w:r>
          </w:p>
          <w:p w14:paraId="67864BE1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6"/>
          </w:tcPr>
          <w:p w14:paraId="2619EB1B" w14:textId="62C988A7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PassMark – CPU Mark s minimálním skóre 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>11400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bodů (</w:t>
            </w:r>
            <w:hyperlink r:id="rId9" w:history="1">
              <w:r w:rsidRPr="00FF3779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3015" w:type="dxa"/>
          </w:tcPr>
          <w:p w14:paraId="4B5D21A8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D665D60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2924D646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1" w:type="dxa"/>
            <w:gridSpan w:val="6"/>
          </w:tcPr>
          <w:p w14:paraId="053CF428" w14:textId="40AE2680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 2x8 GB, 2 666MHz</w:t>
            </w:r>
          </w:p>
        </w:tc>
        <w:tc>
          <w:tcPr>
            <w:tcW w:w="3015" w:type="dxa"/>
          </w:tcPr>
          <w:p w14:paraId="0E6F42E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71767B6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3B191453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1" w:type="dxa"/>
            <w:gridSpan w:val="6"/>
          </w:tcPr>
          <w:p w14:paraId="4C2D95EF" w14:textId="41B16D8D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500 GB typu SSD M.2 NVMe</w:t>
            </w:r>
          </w:p>
        </w:tc>
        <w:tc>
          <w:tcPr>
            <w:tcW w:w="3015" w:type="dxa"/>
          </w:tcPr>
          <w:p w14:paraId="0BDDCD3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69FBCF17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37F2A70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1" w:type="dxa"/>
            <w:gridSpan w:val="6"/>
          </w:tcPr>
          <w:p w14:paraId="2BE324B2" w14:textId="688C5FCF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Dedikovaná, výkon podle Passmark – G3D Mark s minimálním skóre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>6300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52CAA53C" w14:textId="5493CEDA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hyperlink r:id="rId10" w:history="1">
              <w:r w:rsidRPr="00FF3779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www.videocardbenchmark.net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15" w:type="dxa"/>
          </w:tcPr>
          <w:p w14:paraId="4331D66C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7FD837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C4487BC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1" w:type="dxa"/>
            <w:gridSpan w:val="6"/>
          </w:tcPr>
          <w:p w14:paraId="5F55B0A2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75662598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Wi-Fi 802.11 ac/a/b/g/n </w:t>
            </w:r>
          </w:p>
          <w:p w14:paraId="6D147EC4" w14:textId="6ABD23E3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Bluetooth 4.0</w:t>
            </w:r>
          </w:p>
        </w:tc>
        <w:tc>
          <w:tcPr>
            <w:tcW w:w="3015" w:type="dxa"/>
          </w:tcPr>
          <w:p w14:paraId="46500C8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20903F0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23A93FB4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1" w:type="dxa"/>
            <w:gridSpan w:val="6"/>
          </w:tcPr>
          <w:p w14:paraId="23D47BEE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284B24D" w14:textId="29A30F09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Microsoft Windows 10 Professional CZ 64-bit včetně licence</w:t>
            </w:r>
          </w:p>
        </w:tc>
        <w:tc>
          <w:tcPr>
            <w:tcW w:w="3015" w:type="dxa"/>
          </w:tcPr>
          <w:p w14:paraId="47B908B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2208B8EE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8CED49F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1" w:type="dxa"/>
            <w:gridSpan w:val="6"/>
          </w:tcPr>
          <w:p w14:paraId="11BFB2E1" w14:textId="6BD94354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4 článková baterie, min. 64Wh</w:t>
            </w:r>
          </w:p>
        </w:tc>
        <w:tc>
          <w:tcPr>
            <w:tcW w:w="3015" w:type="dxa"/>
          </w:tcPr>
          <w:p w14:paraId="023E106C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FAC3F59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43AB570F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1" w:type="dxa"/>
            <w:gridSpan w:val="6"/>
          </w:tcPr>
          <w:p w14:paraId="1F37A7B4" w14:textId="7F0437B9" w:rsidR="0007149B" w:rsidRPr="00FF3779" w:rsidRDefault="0097712E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</w:t>
            </w:r>
            <w:r w:rsidR="00162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2,7 kg</w:t>
            </w:r>
          </w:p>
        </w:tc>
        <w:tc>
          <w:tcPr>
            <w:tcW w:w="3015" w:type="dxa"/>
          </w:tcPr>
          <w:p w14:paraId="35296248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793A986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E06EEFB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1" w:type="dxa"/>
            <w:gridSpan w:val="6"/>
          </w:tcPr>
          <w:p w14:paraId="4B0AEF1F" w14:textId="6A551A0B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Dokovací konektor, 2x USB z toho minimálně 2x 3.0, čtečka paměťových karet, HDMI, kombinovaný konektor typu</w:t>
            </w:r>
          </w:p>
        </w:tc>
        <w:tc>
          <w:tcPr>
            <w:tcW w:w="3015" w:type="dxa"/>
          </w:tcPr>
          <w:p w14:paraId="7D844D3A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4628625C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6DB5278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1" w:type="dxa"/>
            <w:gridSpan w:val="6"/>
          </w:tcPr>
          <w:p w14:paraId="36F7A8CD" w14:textId="2376B7B1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Podsvícená interní česká klávesnice, včetně numerického bloku.</w:t>
            </w:r>
          </w:p>
        </w:tc>
        <w:tc>
          <w:tcPr>
            <w:tcW w:w="3015" w:type="dxa"/>
          </w:tcPr>
          <w:p w14:paraId="561386D4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1D589D7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16523A1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1" w:type="dxa"/>
            <w:gridSpan w:val="6"/>
          </w:tcPr>
          <w:p w14:paraId="6B8C4A71" w14:textId="6B57BD8B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 webkamera</w:t>
            </w:r>
          </w:p>
        </w:tc>
        <w:tc>
          <w:tcPr>
            <w:tcW w:w="3015" w:type="dxa"/>
          </w:tcPr>
          <w:p w14:paraId="0010BE13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837817A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6B9DD1C5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1" w:type="dxa"/>
            <w:gridSpan w:val="6"/>
          </w:tcPr>
          <w:p w14:paraId="20855D7E" w14:textId="4478B5F8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sestavu. Započetí opravy notebooku nejpozději následující pracovní den po nahlášení závady v místě instalace notebooku.</w:t>
            </w:r>
          </w:p>
        </w:tc>
        <w:tc>
          <w:tcPr>
            <w:tcW w:w="3015" w:type="dxa"/>
          </w:tcPr>
          <w:p w14:paraId="3760660B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1FD56487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46ED1C0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1" w:type="dxa"/>
            <w:gridSpan w:val="6"/>
          </w:tcPr>
          <w:p w14:paraId="3A71A7F0" w14:textId="0CA06B31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ČR. Podpora poskytovaná prostřednictvím telefonní linky musí být dostupná v pracovní dny minimálně v době od 9:00 do 16:00 hod. Podpora prostřednictvím internetu musí umožnovat stahování ovladačů a manuálů z internetu adresně pro konkrétní zadané sériové číslo zařízení.</w:t>
            </w:r>
          </w:p>
        </w:tc>
        <w:tc>
          <w:tcPr>
            <w:tcW w:w="3015" w:type="dxa"/>
          </w:tcPr>
          <w:p w14:paraId="35447F53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202B0" w:rsidRPr="00A202B0" w14:paraId="78571CDC" w14:textId="77777777" w:rsidTr="007B680B">
        <w:trPr>
          <w:trHeight w:val="57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6AE4" w14:textId="076017B9" w:rsidR="00FF3779" w:rsidRDefault="00FF3779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bookmarkStart w:id="1" w:name="_Hlk31632469"/>
          </w:p>
          <w:p w14:paraId="0C7ACDD5" w14:textId="4BCB580D" w:rsidR="00FF3779" w:rsidRDefault="00FF3779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52FDCA7B" w14:textId="77777777" w:rsidR="007B680B" w:rsidRDefault="007B680B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AEB0F37" w14:textId="7401C2C1" w:rsidR="00D3712A" w:rsidRPr="00FF3779" w:rsidRDefault="00D3712A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7149B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EACE" w14:textId="6D4DAFC4" w:rsidR="00FF3779" w:rsidRDefault="00FF3779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585CDF4C" w14:textId="77777777" w:rsidR="007B680B" w:rsidRDefault="007B680B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00C67351" w14:textId="77777777" w:rsidR="00FF3779" w:rsidRDefault="00FF3779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B3650E" w14:textId="117B6EB1" w:rsidR="00D3712A" w:rsidRPr="00FF3779" w:rsidRDefault="00894366" w:rsidP="00F00EFC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</w:t>
            </w:r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(</w:t>
            </w:r>
            <w:r w:rsidR="00F00EFC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10</w:t>
            </w:r>
            <w:bookmarkStart w:id="2" w:name="_GoBack"/>
            <w:bookmarkEnd w:id="2"/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37A3" w14:textId="7DEF526D" w:rsidR="00FF3779" w:rsidRDefault="00FF3779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13A2E69" w14:textId="77777777" w:rsidR="007B680B" w:rsidRDefault="007B680B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43F5234" w14:textId="77777777" w:rsidR="001626B7" w:rsidRDefault="001626B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B38AD24" w14:textId="5FDAB42F" w:rsidR="00D3712A" w:rsidRPr="00FF3779" w:rsidRDefault="00096B27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[obchodní značka a označení </w:t>
            </w:r>
            <w:r w:rsidR="00AC0F62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nabízených </w:t>
            </w:r>
            <w:r w:rsidR="00B36F9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dokovacích stanic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- 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A202B0" w:rsidRPr="00A202B0" w14:paraId="0BF8A301" w14:textId="77777777" w:rsidTr="007B680B">
        <w:tc>
          <w:tcPr>
            <w:tcW w:w="3182" w:type="dxa"/>
            <w:gridSpan w:val="5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40FB1B95" w14:textId="77777777" w:rsidR="00FB1F85" w:rsidRPr="00A202B0" w:rsidRDefault="00FB1F85" w:rsidP="00404430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4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7C5E001D" w14:textId="77777777" w:rsidR="00FB1F85" w:rsidRPr="00A202B0" w:rsidRDefault="00FB1F85" w:rsidP="00404430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D374256" w14:textId="77777777" w:rsidR="00FB1F85" w:rsidRPr="00A202B0" w:rsidRDefault="00FB1F85" w:rsidP="00404430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FB1F85" w:rsidRPr="00A202B0" w14:paraId="1348D486" w14:textId="77777777" w:rsidTr="0007149B">
        <w:tc>
          <w:tcPr>
            <w:tcW w:w="3182" w:type="dxa"/>
            <w:gridSpan w:val="5"/>
          </w:tcPr>
          <w:p w14:paraId="5C9214F5" w14:textId="77777777" w:rsidR="00FB1F85" w:rsidRPr="00A202B0" w:rsidRDefault="00FB1F85" w:rsidP="00404430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</w:t>
            </w:r>
            <w:r w:rsidR="00187D04" w:rsidRPr="00A202B0">
              <w:rPr>
                <w:sz w:val="20"/>
                <w:szCs w:val="20"/>
              </w:rPr>
              <w:t>:</w:t>
            </w:r>
          </w:p>
          <w:p w14:paraId="6B3AF2A9" w14:textId="77777777" w:rsidR="00FB1F85" w:rsidRPr="00A202B0" w:rsidRDefault="00FB1F85" w:rsidP="00404430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4"/>
          </w:tcPr>
          <w:p w14:paraId="4F7C40AB" w14:textId="566BA533" w:rsidR="00FB1F85" w:rsidRPr="00A202B0" w:rsidRDefault="00894366" w:rsidP="00967C79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</w:t>
            </w:r>
            <w:r w:rsidR="00A90AC6" w:rsidRPr="00870CF4">
              <w:rPr>
                <w:sz w:val="20"/>
                <w:szCs w:val="20"/>
              </w:rPr>
              <w:t>ř</w:t>
            </w:r>
            <w:r w:rsidRPr="00870CF4">
              <w:rPr>
                <w:sz w:val="20"/>
                <w:szCs w:val="20"/>
              </w:rPr>
              <w:t>ízení v části T3, vhodná pro dokování nabízeného notebooku</w:t>
            </w:r>
            <w:r w:rsidR="00DB445A" w:rsidRPr="00870CF4">
              <w:rPr>
                <w:sz w:val="20"/>
                <w:szCs w:val="20"/>
              </w:rPr>
              <w:t>.</w:t>
            </w:r>
          </w:p>
        </w:tc>
        <w:tc>
          <w:tcPr>
            <w:tcW w:w="3098" w:type="dxa"/>
            <w:gridSpan w:val="2"/>
          </w:tcPr>
          <w:p w14:paraId="6CC9C2F3" w14:textId="541434DC" w:rsidR="00FB1F85" w:rsidRPr="00A202B0" w:rsidRDefault="006A0963" w:rsidP="00404430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E141A" w:rsidRPr="00A202B0" w14:paraId="72F4A652" w14:textId="77777777" w:rsidTr="0007149B">
        <w:tc>
          <w:tcPr>
            <w:tcW w:w="3182" w:type="dxa"/>
            <w:gridSpan w:val="5"/>
          </w:tcPr>
          <w:p w14:paraId="6C0DD00D" w14:textId="77777777" w:rsidR="00CE141A" w:rsidRPr="00A202B0" w:rsidRDefault="00894366" w:rsidP="00894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Porty</w:t>
            </w:r>
            <w:r w:rsidR="00CE141A"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4"/>
          </w:tcPr>
          <w:p w14:paraId="5C88E2BE" w14:textId="55E575AF" w:rsidR="001E1692" w:rsidRPr="00A202B0" w:rsidRDefault="00894366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246351" w:rsidRPr="00246351">
              <w:rPr>
                <w:sz w:val="20"/>
                <w:szCs w:val="20"/>
              </w:rPr>
              <w:t xml:space="preserve">1x HDMI, 2x </w:t>
            </w:r>
            <w:proofErr w:type="spellStart"/>
            <w:r w:rsidR="00246351" w:rsidRPr="00246351">
              <w:rPr>
                <w:sz w:val="20"/>
                <w:szCs w:val="20"/>
              </w:rPr>
              <w:t>DisplayPort</w:t>
            </w:r>
            <w:proofErr w:type="spellEnd"/>
            <w:r w:rsidR="00246351" w:rsidRPr="00246351">
              <w:rPr>
                <w:sz w:val="20"/>
                <w:szCs w:val="20"/>
              </w:rPr>
              <w:t>, 1x RJ-45, 3x USB 3.0, 2x USB typ C, 1x kombinovaný port sluchátek a mikrofonu, 1x sluchátkový výstup</w:t>
            </w:r>
            <w:r>
              <w:rPr>
                <w:sz w:val="20"/>
                <w:szCs w:val="20"/>
              </w:rPr>
              <w:t xml:space="preserve">, napájecí </w:t>
            </w:r>
            <w:r>
              <w:rPr>
                <w:sz w:val="20"/>
                <w:szCs w:val="20"/>
              </w:rPr>
              <w:lastRenderedPageBreak/>
              <w:t>adaptér</w:t>
            </w:r>
            <w:r w:rsidR="0097712E">
              <w:rPr>
                <w:sz w:val="20"/>
                <w:szCs w:val="20"/>
              </w:rPr>
              <w:t>.</w:t>
            </w:r>
          </w:p>
        </w:tc>
        <w:tc>
          <w:tcPr>
            <w:tcW w:w="3098" w:type="dxa"/>
            <w:gridSpan w:val="2"/>
          </w:tcPr>
          <w:p w14:paraId="0A6F82AC" w14:textId="263CB144" w:rsidR="00CE141A" w:rsidRPr="00A202B0" w:rsidRDefault="00CE141A" w:rsidP="009A009C">
            <w:r w:rsidRPr="00A202B0">
              <w:rPr>
                <w:i/>
                <w:highlight w:val="yellow"/>
              </w:rPr>
              <w:lastRenderedPageBreak/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894366" w:rsidRPr="00A202B0" w14:paraId="41EA1787" w14:textId="77777777" w:rsidTr="0007149B">
        <w:tc>
          <w:tcPr>
            <w:tcW w:w="3182" w:type="dxa"/>
            <w:gridSpan w:val="5"/>
            <w:tcBorders>
              <w:bottom w:val="single" w:sz="4" w:space="0" w:color="auto"/>
            </w:tcBorders>
          </w:tcPr>
          <w:p w14:paraId="2E9D8D94" w14:textId="77777777" w:rsidR="00894366" w:rsidRPr="00A202B0" w:rsidRDefault="00894366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Záruka: </w:t>
            </w:r>
          </w:p>
        </w:tc>
        <w:tc>
          <w:tcPr>
            <w:tcW w:w="2792" w:type="dxa"/>
            <w:gridSpan w:val="4"/>
            <w:tcBorders>
              <w:bottom w:val="single" w:sz="4" w:space="0" w:color="auto"/>
            </w:tcBorders>
          </w:tcPr>
          <w:p w14:paraId="6D4D2EEB" w14:textId="6B11D542" w:rsidR="00894366" w:rsidRPr="00A202B0" w:rsidRDefault="00DB445A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000AD2">
              <w:rPr>
                <w:sz w:val="20"/>
                <w:szCs w:val="20"/>
              </w:rPr>
              <w:t xml:space="preserve">60 </w:t>
            </w:r>
            <w:r w:rsidR="00894366">
              <w:rPr>
                <w:sz w:val="20"/>
                <w:szCs w:val="20"/>
              </w:rPr>
              <w:t>měsíců</w:t>
            </w:r>
          </w:p>
        </w:tc>
        <w:tc>
          <w:tcPr>
            <w:tcW w:w="3098" w:type="dxa"/>
            <w:gridSpan w:val="2"/>
            <w:tcBorders>
              <w:bottom w:val="single" w:sz="4" w:space="0" w:color="auto"/>
            </w:tcBorders>
          </w:tcPr>
          <w:p w14:paraId="450DEA80" w14:textId="77777777" w:rsidR="00894366" w:rsidRPr="00A202B0" w:rsidRDefault="00894366" w:rsidP="009A009C">
            <w:pPr>
              <w:rPr>
                <w:i/>
                <w:highlight w:val="yellow"/>
              </w:rPr>
            </w:pPr>
          </w:p>
        </w:tc>
      </w:tr>
      <w:bookmarkEnd w:id="1"/>
    </w:tbl>
    <w:p w14:paraId="4C956684" w14:textId="6FCB23C5" w:rsidR="00FB1F85" w:rsidRDefault="00FB1F85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4B7FF148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7DDD9E20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[obchodní značka a označení nabízených dokovacích stanic - doplní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69916B22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zařízení v části T</w:t>
            </w:r>
            <w:r>
              <w:rPr>
                <w:sz w:val="20"/>
                <w:szCs w:val="20"/>
              </w:rPr>
              <w:t>4</w:t>
            </w:r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246351">
              <w:rPr>
                <w:sz w:val="20"/>
                <w:szCs w:val="20"/>
              </w:rPr>
              <w:t xml:space="preserve">1x HDMI, 2x </w:t>
            </w:r>
            <w:proofErr w:type="spellStart"/>
            <w:r w:rsidRPr="00246351">
              <w:rPr>
                <w:sz w:val="20"/>
                <w:szCs w:val="20"/>
              </w:rPr>
              <w:t>DisplayPort</w:t>
            </w:r>
            <w:proofErr w:type="spellEnd"/>
            <w:r w:rsidRPr="00246351">
              <w:rPr>
                <w:sz w:val="20"/>
                <w:szCs w:val="20"/>
              </w:rPr>
              <w:t>, 1x RJ-45, 3x USB 3.0, 2x USB typ C, 1x kombinovaný port sluchátek a mikrofonu, 1x sluchátkový výstup</w:t>
            </w:r>
            <w:r>
              <w:rPr>
                <w:sz w:val="20"/>
                <w:szCs w:val="20"/>
              </w:rPr>
              <w:t>, 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26562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77777777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p w14:paraId="09EBD894" w14:textId="77777777" w:rsidR="00C653FC" w:rsidRDefault="00C653FC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709"/>
        <w:gridCol w:w="3150"/>
      </w:tblGrid>
      <w:tr w:rsidR="00B87520" w:rsidRPr="00A202B0" w14:paraId="39B2F67B" w14:textId="77777777" w:rsidTr="009A009C">
        <w:trPr>
          <w:trHeight w:val="575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515708F7" w14:textId="05C88312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ČÁST </w:t>
            </w:r>
            <w:r w:rsidR="00C653FC">
              <w:rPr>
                <w:b/>
                <w:caps/>
                <w:sz w:val="24"/>
                <w:szCs w:val="24"/>
              </w:rPr>
              <w:t>T7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FFCDD1" w14:textId="0F1C263B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Klávesnice,</w:t>
            </w:r>
            <w:r w:rsidR="00B904CA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 xml:space="preserve">myš </w:t>
            </w:r>
            <w:r w:rsidRPr="00A202B0">
              <w:rPr>
                <w:b/>
                <w:caps/>
                <w:sz w:val="24"/>
                <w:szCs w:val="24"/>
              </w:rPr>
              <w:t>(</w:t>
            </w:r>
            <w:r w:rsidR="00AB2E12">
              <w:rPr>
                <w:b/>
                <w:caps/>
                <w:sz w:val="24"/>
                <w:szCs w:val="24"/>
              </w:rPr>
              <w:t>7</w:t>
            </w:r>
            <w:r w:rsidRPr="00A202B0">
              <w:rPr>
                <w:b/>
                <w:caps/>
                <w:sz w:val="24"/>
                <w:szCs w:val="24"/>
              </w:rPr>
              <w:t xml:space="preserve"> 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87757B" w14:textId="604263D5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r w:rsidR="0097712E">
              <w:rPr>
                <w:i/>
                <w:highlight w:val="yellow"/>
              </w:rPr>
              <w:t>klávesnic a myší</w:t>
            </w:r>
            <w:r w:rsidRPr="00A202B0">
              <w:rPr>
                <w:i/>
                <w:highlight w:val="yellow"/>
              </w:rPr>
              <w:t xml:space="preserve"> - 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B87520" w:rsidRPr="00A202B0" w14:paraId="3A64D4B2" w14:textId="77777777" w:rsidTr="009A009C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A69DD5" w14:textId="77777777" w:rsidR="00B87520" w:rsidRPr="00A202B0" w:rsidRDefault="00B87520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01C35B" w14:textId="77777777" w:rsidR="00B87520" w:rsidRPr="00A202B0" w:rsidRDefault="00B87520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EB03EC5" w14:textId="77777777" w:rsidR="00B87520" w:rsidRPr="00A202B0" w:rsidRDefault="00B87520" w:rsidP="009A009C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B87520" w:rsidRPr="00A202B0" w14:paraId="7DCC921F" w14:textId="77777777" w:rsidTr="009A009C">
        <w:tc>
          <w:tcPr>
            <w:tcW w:w="3227" w:type="dxa"/>
            <w:gridSpan w:val="2"/>
          </w:tcPr>
          <w:p w14:paraId="4940954B" w14:textId="77777777" w:rsidR="00B87520" w:rsidRPr="00A202B0" w:rsidRDefault="00B87520" w:rsidP="009A009C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4DAC35E9" w14:textId="77777777" w:rsidR="00B87520" w:rsidRPr="00A202B0" w:rsidRDefault="00B87520" w:rsidP="009A009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DDB397" w14:textId="46B3BA4F" w:rsidR="00B87520" w:rsidRPr="009B50DB" w:rsidRDefault="00855354" w:rsidP="009A009C">
            <w:pPr>
              <w:rPr>
                <w:sz w:val="20"/>
                <w:szCs w:val="20"/>
              </w:rPr>
            </w:pPr>
            <w:r w:rsidRPr="009B50DB">
              <w:rPr>
                <w:sz w:val="20"/>
                <w:szCs w:val="20"/>
              </w:rPr>
              <w:t>Se</w:t>
            </w:r>
            <w:r w:rsidR="00B06C84" w:rsidRPr="009B50DB">
              <w:rPr>
                <w:sz w:val="20"/>
                <w:szCs w:val="20"/>
              </w:rPr>
              <w:t>t</w:t>
            </w:r>
            <w:r w:rsidRPr="009B50DB">
              <w:rPr>
                <w:sz w:val="20"/>
                <w:szCs w:val="20"/>
              </w:rPr>
              <w:t xml:space="preserve"> klávesnice a myši </w:t>
            </w:r>
            <w:r w:rsidR="00C1238C" w:rsidRPr="009B50DB">
              <w:rPr>
                <w:sz w:val="20"/>
                <w:szCs w:val="20"/>
              </w:rPr>
              <w:t>s USB rozhraním.</w:t>
            </w:r>
          </w:p>
          <w:p w14:paraId="762B3B66" w14:textId="77FF4921" w:rsidR="00C1238C" w:rsidRDefault="00C1238C" w:rsidP="009A009C">
            <w:pPr>
              <w:rPr>
                <w:sz w:val="20"/>
                <w:szCs w:val="20"/>
              </w:rPr>
            </w:pPr>
            <w:r w:rsidRPr="009B50DB">
              <w:rPr>
                <w:sz w:val="20"/>
                <w:szCs w:val="20"/>
              </w:rPr>
              <w:t>Klávesnice česká, myš optická s</w:t>
            </w:r>
            <w:r w:rsidR="00DB445A" w:rsidRPr="009B50DB">
              <w:rPr>
                <w:sz w:val="20"/>
                <w:szCs w:val="20"/>
              </w:rPr>
              <w:t> </w:t>
            </w:r>
            <w:r w:rsidRPr="00075C59">
              <w:rPr>
                <w:sz w:val="20"/>
                <w:szCs w:val="20"/>
              </w:rPr>
              <w:t>kolečkem</w:t>
            </w:r>
            <w:r w:rsidR="00DB445A" w:rsidRPr="00075C59">
              <w:rPr>
                <w:sz w:val="20"/>
                <w:szCs w:val="20"/>
              </w:rPr>
              <w:t>.</w:t>
            </w:r>
            <w:r w:rsidR="009A1D64" w:rsidRPr="00075C59">
              <w:rPr>
                <w:sz w:val="20"/>
                <w:szCs w:val="20"/>
              </w:rPr>
              <w:t xml:space="preserve"> Zadavatel</w:t>
            </w:r>
            <w:r w:rsidR="009A1D64" w:rsidRPr="004F55B4">
              <w:rPr>
                <w:sz w:val="20"/>
                <w:szCs w:val="20"/>
              </w:rPr>
              <w:t xml:space="preserve"> preferuje stejného výrobce </w:t>
            </w:r>
            <w:r w:rsidR="009A1D64">
              <w:rPr>
                <w:sz w:val="20"/>
                <w:szCs w:val="20"/>
              </w:rPr>
              <w:t xml:space="preserve">jako výrobce </w:t>
            </w:r>
            <w:r w:rsidR="009B50DB">
              <w:rPr>
                <w:sz w:val="20"/>
                <w:szCs w:val="20"/>
              </w:rPr>
              <w:t>zařízení poptávaný v části T3</w:t>
            </w:r>
            <w:r w:rsidR="009A1D64" w:rsidRPr="004F55B4">
              <w:rPr>
                <w:sz w:val="20"/>
                <w:szCs w:val="20"/>
              </w:rPr>
              <w:t xml:space="preserve"> (nejedná se nicméně o nezbytnou podmínku).</w:t>
            </w:r>
          </w:p>
          <w:p w14:paraId="694A9DEA" w14:textId="17A56E6D" w:rsidR="00C1238C" w:rsidRPr="00A202B0" w:rsidRDefault="00C1238C" w:rsidP="009A009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E98FA70" w14:textId="37932492" w:rsidR="00B87520" w:rsidRPr="00A202B0" w:rsidRDefault="00B87520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p w14:paraId="605388AE" w14:textId="77777777" w:rsidR="0035109A" w:rsidRDefault="0035109A" w:rsidP="00050C5C"/>
    <w:p w14:paraId="2DE9A5C9" w14:textId="77777777" w:rsidR="00C1238C" w:rsidRDefault="00C1238C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9"/>
        <w:gridCol w:w="2029"/>
        <w:gridCol w:w="2234"/>
        <w:gridCol w:w="692"/>
        <w:gridCol w:w="3038"/>
      </w:tblGrid>
      <w:tr w:rsidR="00CB59AB" w:rsidRPr="00A202B0" w14:paraId="02FAE6E9" w14:textId="77777777" w:rsidTr="005B735F">
        <w:trPr>
          <w:trHeight w:val="575"/>
        </w:trPr>
        <w:tc>
          <w:tcPr>
            <w:tcW w:w="1079" w:type="dxa"/>
            <w:tcBorders>
              <w:top w:val="nil"/>
              <w:left w:val="nil"/>
              <w:right w:val="nil"/>
            </w:tcBorders>
            <w:vAlign w:val="center"/>
          </w:tcPr>
          <w:p w14:paraId="73CE2DEB" w14:textId="0B7EB6A4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bookmarkStart w:id="3" w:name="_Hlk27473773"/>
            <w:r>
              <w:rPr>
                <w:b/>
                <w:caps/>
                <w:sz w:val="24"/>
                <w:szCs w:val="24"/>
              </w:rPr>
              <w:t xml:space="preserve">ČÁST </w:t>
            </w:r>
            <w:r w:rsidR="00C653FC">
              <w:rPr>
                <w:b/>
                <w:caps/>
                <w:sz w:val="24"/>
                <w:szCs w:val="24"/>
              </w:rPr>
              <w:t>T8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C485C9" w14:textId="4A0E28C9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SERVER</w:t>
            </w:r>
            <w:r w:rsidR="00401E60">
              <w:rPr>
                <w:b/>
                <w:caps/>
                <w:sz w:val="24"/>
                <w:szCs w:val="24"/>
              </w:rPr>
              <w:t xml:space="preserve"> (1</w:t>
            </w:r>
            <w:r w:rsidR="00401E60"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4D3BC5" w14:textId="208C174E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>ého serveru</w:t>
            </w:r>
            <w:r w:rsidRPr="00A202B0">
              <w:rPr>
                <w:i/>
                <w:highlight w:val="yellow"/>
              </w:rPr>
              <w:t xml:space="preserve">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B59AB" w:rsidRPr="00A202B0" w14:paraId="340B1B6F" w14:textId="77777777" w:rsidTr="005B735F"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E793329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92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AACA6C8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870D04" w14:textId="77777777" w:rsidR="00CB59AB" w:rsidRPr="00A202B0" w:rsidRDefault="00CB59AB" w:rsidP="009A009C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B59AB" w:rsidRPr="00A202B0" w14:paraId="4C4B4396" w14:textId="776432A3" w:rsidTr="005B735F">
        <w:tc>
          <w:tcPr>
            <w:tcW w:w="3108" w:type="dxa"/>
            <w:gridSpan w:val="2"/>
          </w:tcPr>
          <w:p w14:paraId="29284805" w14:textId="27EA3769" w:rsidR="00CB59AB" w:rsidRPr="00A202B0" w:rsidRDefault="00CA7E87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Provedení chassis</w:t>
            </w:r>
            <w:r w:rsidR="00CB59AB" w:rsidRPr="00A202B0">
              <w:rPr>
                <w:sz w:val="20"/>
                <w:szCs w:val="20"/>
              </w:rPr>
              <w:t>:</w:t>
            </w:r>
          </w:p>
          <w:p w14:paraId="095FA15D" w14:textId="12622DD9" w:rsidR="00CB59AB" w:rsidRPr="00A202B0" w:rsidRDefault="00CB59AB" w:rsidP="009A009C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162458F9" w14:textId="4F43F700" w:rsidR="00CB59AB" w:rsidRPr="00A202B0" w:rsidRDefault="00CA7E87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tower server s maximálními rozměry: 36,5x18x45,5 (cm) (VxŠxH)</w:t>
            </w:r>
          </w:p>
        </w:tc>
        <w:tc>
          <w:tcPr>
            <w:tcW w:w="3038" w:type="dxa"/>
          </w:tcPr>
          <w:p w14:paraId="0B761689" w14:textId="22EEC55D" w:rsidR="00CB59AB" w:rsidRPr="00A202B0" w:rsidRDefault="00CB59AB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FDD5CEC" w14:textId="77777777" w:rsidTr="005B735F">
        <w:tc>
          <w:tcPr>
            <w:tcW w:w="3108" w:type="dxa"/>
            <w:gridSpan w:val="2"/>
          </w:tcPr>
          <w:p w14:paraId="2C065E49" w14:textId="77777777" w:rsidR="00E12A4B" w:rsidRPr="00A202B0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CPU:</w:t>
            </w:r>
          </w:p>
          <w:p w14:paraId="7E6CA5B5" w14:textId="3B3E19F0" w:rsidR="00E12A4B" w:rsidRPr="00A202B0" w:rsidRDefault="00E12A4B" w:rsidP="00E12A4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291E1740" w14:textId="1731783D" w:rsidR="00E12A4B" w:rsidRDefault="00E12A4B" w:rsidP="00CA7E87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1 procesor</w:t>
            </w:r>
            <w:r>
              <w:rPr>
                <w:sz w:val="20"/>
                <w:szCs w:val="20"/>
              </w:rPr>
              <w:t>,</w:t>
            </w:r>
            <w:r w:rsidRPr="00A202B0">
              <w:rPr>
                <w:sz w:val="20"/>
                <w:szCs w:val="20"/>
              </w:rPr>
              <w:t xml:space="preserve"> výkon podle PassMark – CPU Mark </w:t>
            </w:r>
            <w:r>
              <w:rPr>
                <w:sz w:val="20"/>
                <w:szCs w:val="20"/>
              </w:rPr>
              <w:t xml:space="preserve">s </w:t>
            </w:r>
            <w:r w:rsidRPr="00A202B0">
              <w:rPr>
                <w:sz w:val="20"/>
                <w:szCs w:val="20"/>
              </w:rPr>
              <w:t>minimální</w:t>
            </w:r>
            <w:r>
              <w:rPr>
                <w:sz w:val="20"/>
                <w:szCs w:val="20"/>
              </w:rPr>
              <w:t>m</w:t>
            </w:r>
            <w:r w:rsidRPr="00A202B0">
              <w:rPr>
                <w:sz w:val="20"/>
                <w:szCs w:val="20"/>
              </w:rPr>
              <w:t xml:space="preserve"> skóre</w:t>
            </w:r>
            <w:r>
              <w:rPr>
                <w:sz w:val="20"/>
                <w:szCs w:val="20"/>
              </w:rPr>
              <w:t xml:space="preserve"> </w:t>
            </w:r>
            <w:r w:rsidR="00C653FC">
              <w:rPr>
                <w:sz w:val="20"/>
                <w:szCs w:val="20"/>
              </w:rPr>
              <w:t xml:space="preserve">9 </w:t>
            </w:r>
            <w:r w:rsidR="00CA7E87">
              <w:rPr>
                <w:sz w:val="20"/>
                <w:szCs w:val="20"/>
              </w:rPr>
              <w:t>500</w:t>
            </w:r>
            <w:r w:rsidRPr="00A202B0">
              <w:rPr>
                <w:sz w:val="20"/>
                <w:szCs w:val="20"/>
              </w:rPr>
              <w:t xml:space="preserve"> bodů (www.cpubenchmark.net).</w:t>
            </w:r>
          </w:p>
        </w:tc>
        <w:tc>
          <w:tcPr>
            <w:tcW w:w="3038" w:type="dxa"/>
          </w:tcPr>
          <w:p w14:paraId="026ECDE4" w14:textId="3D164FD6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12790C7D" w14:textId="77777777" w:rsidTr="005B735F">
        <w:tc>
          <w:tcPr>
            <w:tcW w:w="3108" w:type="dxa"/>
            <w:gridSpan w:val="2"/>
          </w:tcPr>
          <w:p w14:paraId="1A42B350" w14:textId="3F5C7CD3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RAM:</w:t>
            </w:r>
          </w:p>
        </w:tc>
        <w:tc>
          <w:tcPr>
            <w:tcW w:w="2926" w:type="dxa"/>
            <w:gridSpan w:val="2"/>
          </w:tcPr>
          <w:p w14:paraId="0BE5CBEC" w14:textId="6CA9B55E" w:rsidR="00E12A4B" w:rsidRPr="00B317B2" w:rsidRDefault="00CA7E87" w:rsidP="00CA7E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</w:t>
            </w:r>
            <w:r w:rsidR="00E12A4B">
              <w:rPr>
                <w:sz w:val="20"/>
                <w:szCs w:val="20"/>
              </w:rPr>
              <w:t xml:space="preserve">AM </w:t>
            </w:r>
            <w:r>
              <w:rPr>
                <w:sz w:val="20"/>
                <w:szCs w:val="20"/>
              </w:rPr>
              <w:t>min. 32</w:t>
            </w:r>
            <w:r w:rsidR="00E12A4B" w:rsidRPr="004E3D34">
              <w:rPr>
                <w:sz w:val="20"/>
                <w:szCs w:val="20"/>
              </w:rPr>
              <w:t>GB</w:t>
            </w:r>
            <w:r w:rsidR="00E12A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2666</w:t>
            </w:r>
            <w:r w:rsidR="00E12A4B" w:rsidRPr="004E3D34">
              <w:rPr>
                <w:sz w:val="20"/>
                <w:szCs w:val="20"/>
              </w:rPr>
              <w:t>M</w:t>
            </w:r>
            <w:r w:rsidR="00E12A4B">
              <w:rPr>
                <w:sz w:val="20"/>
                <w:szCs w:val="20"/>
              </w:rPr>
              <w:t xml:space="preserve">Hz, </w:t>
            </w:r>
            <w:r>
              <w:rPr>
                <w:sz w:val="20"/>
                <w:szCs w:val="20"/>
              </w:rPr>
              <w:t>rozšiřitelnost na 64GB</w:t>
            </w:r>
            <w:r w:rsidR="00E12A4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Min. 4 sloty pro osazení RAM</w:t>
            </w:r>
          </w:p>
        </w:tc>
        <w:tc>
          <w:tcPr>
            <w:tcW w:w="3038" w:type="dxa"/>
          </w:tcPr>
          <w:p w14:paraId="09CCD7A2" w14:textId="030E443F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4DB48FA" w14:textId="77777777" w:rsidTr="005B735F">
        <w:tc>
          <w:tcPr>
            <w:tcW w:w="3108" w:type="dxa"/>
            <w:gridSpan w:val="2"/>
          </w:tcPr>
          <w:p w14:paraId="2E275B3C" w14:textId="08EFDB7B" w:rsidR="00E12A4B" w:rsidRDefault="00CA7E87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Pozice na </w:t>
            </w:r>
            <w:r w:rsidR="00E12A4B">
              <w:rPr>
                <w:sz w:val="20"/>
                <w:szCs w:val="20"/>
              </w:rPr>
              <w:t>HDD:</w:t>
            </w:r>
          </w:p>
        </w:tc>
        <w:tc>
          <w:tcPr>
            <w:tcW w:w="2926" w:type="dxa"/>
            <w:gridSpan w:val="2"/>
          </w:tcPr>
          <w:p w14:paraId="36E3E73C" w14:textId="3629078C" w:rsidR="00E12A4B" w:rsidRDefault="00CA7E87" w:rsidP="00CA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sloty pro osazení 3.5“ cable HDD. Dále požadujeme systém osadit 4ks 2TB HDD SATA</w:t>
            </w:r>
          </w:p>
        </w:tc>
        <w:tc>
          <w:tcPr>
            <w:tcW w:w="3038" w:type="dxa"/>
          </w:tcPr>
          <w:p w14:paraId="602ACBDA" w14:textId="555CE387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A7E87" w:rsidRPr="00A202B0" w14:paraId="776E7953" w14:textId="77777777" w:rsidTr="005B735F">
        <w:tc>
          <w:tcPr>
            <w:tcW w:w="3108" w:type="dxa"/>
            <w:gridSpan w:val="2"/>
          </w:tcPr>
          <w:p w14:paraId="04081ECB" w14:textId="0C96655E" w:rsidR="00CA7E87" w:rsidRDefault="00CA7E87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Řadič: </w:t>
            </w:r>
          </w:p>
        </w:tc>
        <w:tc>
          <w:tcPr>
            <w:tcW w:w="2926" w:type="dxa"/>
            <w:gridSpan w:val="2"/>
          </w:tcPr>
          <w:p w14:paraId="777798D1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typu SAS, PCI Express 3.0 kompatibilní, dvoukanálový (2 konektory)</w:t>
            </w:r>
          </w:p>
          <w:p w14:paraId="422E80E9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• podpora 12Gbps SAS / 6Gbps SATA technologie rozhraní disků </w:t>
            </w:r>
          </w:p>
          <w:p w14:paraId="0D14559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Non-RAID (Pass-through)</w:t>
            </w:r>
          </w:p>
          <w:p w14:paraId="60237D3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Auto resume po ztrátě napájení</w:t>
            </w:r>
          </w:p>
          <w:p w14:paraId="4C882D4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SED disků a SSD disků</w:t>
            </w:r>
          </w:p>
          <w:p w14:paraId="1F3EE041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Load balancing</w:t>
            </w:r>
          </w:p>
          <w:p w14:paraId="4A2DEC10" w14:textId="68F7F1F5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až 32 logických disků</w:t>
            </w:r>
          </w:p>
          <w:p w14:paraId="5EC60278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S.M.A.R.T.</w:t>
            </w:r>
          </w:p>
          <w:p w14:paraId="6D599B9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globálního i dedikovaného hot-spare</w:t>
            </w:r>
          </w:p>
          <w:p w14:paraId="4691FD34" w14:textId="21B2120C" w:rsidR="00CA7E87" w:rsidRPr="00A202B0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minimálně 2GB cache typu NV (cache to flash)</w:t>
            </w:r>
          </w:p>
        </w:tc>
        <w:tc>
          <w:tcPr>
            <w:tcW w:w="3038" w:type="dxa"/>
          </w:tcPr>
          <w:p w14:paraId="69AB9B37" w14:textId="77777777" w:rsidR="00CA7E87" w:rsidRPr="00A202B0" w:rsidRDefault="00CA7E87" w:rsidP="00E12A4B">
            <w:pPr>
              <w:rPr>
                <w:i/>
                <w:highlight w:val="yellow"/>
              </w:rPr>
            </w:pPr>
          </w:p>
        </w:tc>
      </w:tr>
      <w:tr w:rsidR="00E12A4B" w:rsidRPr="00A202B0" w14:paraId="02685CBC" w14:textId="77777777" w:rsidTr="005B735F">
        <w:tc>
          <w:tcPr>
            <w:tcW w:w="3108" w:type="dxa"/>
            <w:gridSpan w:val="2"/>
          </w:tcPr>
          <w:p w14:paraId="07BC87F7" w14:textId="7B47AAD9" w:rsidR="00E12A4B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Napájení:</w:t>
            </w:r>
          </w:p>
        </w:tc>
        <w:tc>
          <w:tcPr>
            <w:tcW w:w="2926" w:type="dxa"/>
            <w:gridSpan w:val="2"/>
          </w:tcPr>
          <w:p w14:paraId="66B8B504" w14:textId="3317E568" w:rsidR="00E12A4B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Jeden zdroj o minimálním výkonu 365W</w:t>
            </w:r>
          </w:p>
        </w:tc>
        <w:tc>
          <w:tcPr>
            <w:tcW w:w="3038" w:type="dxa"/>
          </w:tcPr>
          <w:p w14:paraId="570553B0" w14:textId="67918630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46BEF1DC" w14:textId="77777777" w:rsidTr="005B735F">
        <w:tc>
          <w:tcPr>
            <w:tcW w:w="3108" w:type="dxa"/>
            <w:gridSpan w:val="2"/>
          </w:tcPr>
          <w:p w14:paraId="70904CC5" w14:textId="26515A31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Síťový adaptér</w:t>
            </w:r>
          </w:p>
        </w:tc>
        <w:tc>
          <w:tcPr>
            <w:tcW w:w="2926" w:type="dxa"/>
            <w:gridSpan w:val="2"/>
          </w:tcPr>
          <w:p w14:paraId="6ADE0B96" w14:textId="5792EF6F" w:rsidR="00E12A4B" w:rsidRPr="00A202B0" w:rsidRDefault="00E12A4B" w:rsidP="00E12A4B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1x RJ45 100/1000 Mbps</w:t>
            </w:r>
          </w:p>
        </w:tc>
        <w:tc>
          <w:tcPr>
            <w:tcW w:w="3038" w:type="dxa"/>
          </w:tcPr>
          <w:p w14:paraId="636F7A98" w14:textId="54D5CF9B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72270E0D" w14:textId="77777777" w:rsidTr="005B735F">
        <w:tc>
          <w:tcPr>
            <w:tcW w:w="3108" w:type="dxa"/>
            <w:gridSpan w:val="2"/>
          </w:tcPr>
          <w:p w14:paraId="6FD42364" w14:textId="5F52EA5A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Operační systém:</w:t>
            </w:r>
          </w:p>
        </w:tc>
        <w:tc>
          <w:tcPr>
            <w:tcW w:w="2926" w:type="dxa"/>
            <w:gridSpan w:val="2"/>
          </w:tcPr>
          <w:p w14:paraId="2EA7DB99" w14:textId="6FB7A6B7" w:rsidR="005B735F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Kompatibilita se systémy</w:t>
            </w:r>
            <w:r w:rsidR="005B735F">
              <w:rPr>
                <w:sz w:val="20"/>
                <w:szCs w:val="20"/>
              </w:rPr>
              <w:t>:</w:t>
            </w:r>
          </w:p>
          <w:p w14:paraId="52C15BCA" w14:textId="7383B788" w:rsidR="005B735F" w:rsidRPr="005B735F" w:rsidRDefault="00E12140" w:rsidP="005B7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Microsoft® Windows Server® 2019</w:t>
            </w:r>
            <w:r w:rsidR="005B735F" w:rsidRPr="005B735F">
              <w:rPr>
                <w:sz w:val="20"/>
                <w:szCs w:val="20"/>
              </w:rPr>
              <w:t>, x64 (s technologií Hyper-V™ v2)</w:t>
            </w:r>
          </w:p>
          <w:p w14:paraId="5EEB37D0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SUSE® Linux® Enterprise Server</w:t>
            </w:r>
          </w:p>
          <w:p w14:paraId="00C901D4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Red Hat® Enterprise Linux</w:t>
            </w:r>
          </w:p>
          <w:p w14:paraId="3A57DEA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Citrix® XenServer™</w:t>
            </w:r>
          </w:p>
          <w:p w14:paraId="5B8D2EBB" w14:textId="5804C4AB" w:rsid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VMware vSphere™</w:t>
            </w:r>
          </w:p>
          <w:p w14:paraId="3D1E3755" w14:textId="77777777" w:rsidR="005B735F" w:rsidRDefault="005B735F" w:rsidP="00E12A4B">
            <w:pPr>
              <w:rPr>
                <w:sz w:val="20"/>
                <w:szCs w:val="20"/>
              </w:rPr>
            </w:pPr>
          </w:p>
          <w:p w14:paraId="385EA8E4" w14:textId="48BE3F00" w:rsidR="00E12A4B" w:rsidRPr="00A202B0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Požadujeme předinstalovaný SW </w:t>
            </w:r>
            <w:r w:rsidR="00E12140">
              <w:rPr>
                <w:sz w:val="20"/>
                <w:szCs w:val="20"/>
              </w:rPr>
              <w:t>Microsoft® Windows Server®Standard 2019</w:t>
            </w:r>
          </w:p>
        </w:tc>
        <w:tc>
          <w:tcPr>
            <w:tcW w:w="3038" w:type="dxa"/>
          </w:tcPr>
          <w:p w14:paraId="22820C85" w14:textId="298A43ED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683A4A5F" w14:textId="77777777" w:rsidTr="00F015CB">
        <w:tc>
          <w:tcPr>
            <w:tcW w:w="3108" w:type="dxa"/>
            <w:gridSpan w:val="2"/>
          </w:tcPr>
          <w:p w14:paraId="2E814003" w14:textId="4A0B9DE3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I/O porty:</w:t>
            </w:r>
          </w:p>
        </w:tc>
        <w:tc>
          <w:tcPr>
            <w:tcW w:w="2926" w:type="dxa"/>
            <w:gridSpan w:val="2"/>
          </w:tcPr>
          <w:p w14:paraId="032A9495" w14:textId="77777777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1GbE integrované</w:t>
            </w:r>
          </w:p>
          <w:p w14:paraId="7CC9D755" w14:textId="77777777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8x USB z toho 4x typu 3.0, VGA</w:t>
            </w:r>
          </w:p>
          <w:p w14:paraId="2F817D6C" w14:textId="43A973F2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PCIe slot</w:t>
            </w:r>
          </w:p>
        </w:tc>
        <w:tc>
          <w:tcPr>
            <w:tcW w:w="3038" w:type="dxa"/>
          </w:tcPr>
          <w:p w14:paraId="15B552E8" w14:textId="385CB40A" w:rsidR="005B735F" w:rsidRPr="00A202B0" w:rsidRDefault="005B735F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44D53C7B" w14:textId="77777777" w:rsidTr="00F015CB">
        <w:tc>
          <w:tcPr>
            <w:tcW w:w="3108" w:type="dxa"/>
            <w:gridSpan w:val="2"/>
          </w:tcPr>
          <w:p w14:paraId="0C0FFE5A" w14:textId="46CFFD21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Management: </w:t>
            </w:r>
          </w:p>
        </w:tc>
        <w:tc>
          <w:tcPr>
            <w:tcW w:w="2926" w:type="dxa"/>
            <w:gridSpan w:val="2"/>
          </w:tcPr>
          <w:p w14:paraId="32E2935E" w14:textId="1B43AA3B" w:rsidR="005B735F" w:rsidRPr="005B735F" w:rsidRDefault="00463E06" w:rsidP="005B7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735F" w:rsidRPr="005B735F">
              <w:rPr>
                <w:sz w:val="20"/>
                <w:szCs w:val="20"/>
              </w:rPr>
              <w:t>anagement serveru nezávislý na operačním systému poskytující následující management funkce a vlastnosti:</w:t>
            </w:r>
          </w:p>
          <w:p w14:paraId="393C402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web GUI s podporou HTML5 a dedikovaná IP adresa</w:t>
            </w:r>
          </w:p>
          <w:p w14:paraId="57754106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hardware update</w:t>
            </w:r>
          </w:p>
          <w:p w14:paraId="484C79D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firmware rollback</w:t>
            </w:r>
          </w:p>
          <w:p w14:paraId="38EC08B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field service</w:t>
            </w:r>
          </w:p>
          <w:p w14:paraId="521686B4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OS Deployment</w:t>
            </w:r>
          </w:p>
          <w:p w14:paraId="453A92C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sledování hardwarových sensorů (teplota, napětí, stav, chybové sensory)</w:t>
            </w:r>
          </w:p>
          <w:p w14:paraId="731D27D7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error alerty (server reset, kritické sensorové hodnoty, atd.) za použití email traps, paging, atd.</w:t>
            </w:r>
          </w:p>
          <w:p w14:paraId="408E5D9D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možnost sdílet embedded NIC porty</w:t>
            </w:r>
          </w:p>
          <w:p w14:paraId="30AA2947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IPv6</w:t>
            </w:r>
          </w:p>
          <w:p w14:paraId="0AFE4916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WS-MAN/SMASH-CLP</w:t>
            </w:r>
          </w:p>
          <w:p w14:paraId="58467E9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lastRenderedPageBreak/>
              <w:t>IPMI funkcionalita</w:t>
            </w:r>
          </w:p>
          <w:p w14:paraId="23748B5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Unified Server Configurator GUI </w:t>
            </w:r>
          </w:p>
          <w:p w14:paraId="4912E39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hardwarová konfigurace</w:t>
            </w:r>
          </w:p>
          <w:p w14:paraId="74B32220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RAID configuration</w:t>
            </w:r>
          </w:p>
          <w:p w14:paraId="17311DE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server reset, reboot, power-on/off/cycle</w:t>
            </w:r>
          </w:p>
          <w:p w14:paraId="52545578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power management vlastnosti</w:t>
            </w:r>
          </w:p>
          <w:p w14:paraId="085FCBC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Security vlastnosti (ActiveDirectory, dvoufaktorová authentikace (TFA), encryption)</w:t>
            </w:r>
          </w:p>
          <w:p w14:paraId="5E19CD2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podpora Remote virtual Serial support </w:t>
            </w:r>
          </w:p>
          <w:p w14:paraId="1EDF9FD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BIOS recovery</w:t>
            </w:r>
          </w:p>
          <w:p w14:paraId="0404CD8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nezávislý management je s dedikovaným ethernet portem, který není součástí požadovaných ethernet portů</w:t>
            </w:r>
          </w:p>
          <w:p w14:paraId="474EAC7C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záložní bios v dedikované ROM paměti</w:t>
            </w:r>
          </w:p>
          <w:p w14:paraId="303BDA1A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možnost vzdáleně provést tvrdý restart (vzdálené odpojení napájení) </w:t>
            </w:r>
          </w:p>
          <w:p w14:paraId="5C9D7412" w14:textId="032AF51C" w:rsid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virtuální vzdálená konzole</w:t>
            </w:r>
          </w:p>
        </w:tc>
        <w:tc>
          <w:tcPr>
            <w:tcW w:w="3038" w:type="dxa"/>
          </w:tcPr>
          <w:p w14:paraId="1F7ACB48" w14:textId="1417D1BF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tr w:rsidR="005B735F" w:rsidRPr="00A202B0" w14:paraId="03C24D38" w14:textId="77777777" w:rsidTr="00F015CB">
        <w:tc>
          <w:tcPr>
            <w:tcW w:w="3108" w:type="dxa"/>
            <w:gridSpan w:val="2"/>
          </w:tcPr>
          <w:p w14:paraId="7A04CAEC" w14:textId="6C9D748B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Podpora:</w:t>
            </w:r>
          </w:p>
        </w:tc>
        <w:tc>
          <w:tcPr>
            <w:tcW w:w="2926" w:type="dxa"/>
            <w:gridSpan w:val="2"/>
          </w:tcPr>
          <w:p w14:paraId="14A39266" w14:textId="252FBA26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Mezinárodní, min. 60 měsíců.</w:t>
            </w:r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Započetí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opravy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nejpozději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následující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pracovní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den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po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nahlášení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závady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místě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instalace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="00416D42">
              <w:rPr>
                <w:sz w:val="20"/>
                <w:szCs w:val="20"/>
                <w:lang w:val="en-US"/>
              </w:rPr>
              <w:t xml:space="preserve"> - Liberec</w:t>
            </w:r>
            <w:r w:rsidRPr="005B735F">
              <w:rPr>
                <w:sz w:val="20"/>
                <w:szCs w:val="20"/>
                <w:lang w:val="en-US"/>
              </w:rPr>
              <w:t>.</w:t>
            </w:r>
          </w:p>
          <w:p w14:paraId="24E9AA96" w14:textId="4A191199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r w:rsidRPr="005B735F">
              <w:rPr>
                <w:sz w:val="20"/>
                <w:szCs w:val="20"/>
                <w:lang w:val="en-US"/>
              </w:rPr>
              <w:t>Jediné kontaktní místo pro nahlášení poruch v celé ČR, servisní střediska pokrývající celé území ČR. Podpora poskytovaná prostřednictvím telefonní linky musí být dostupná v pracovní dny minimálně v době od 9:00 do 16:00 hod. Podpora prostřednictvím internetu musí umožnovat stahování ovladačů a manuálů z internetu adresně pro konkrétní zadané sériové číslo zařízení.</w:t>
            </w:r>
          </w:p>
        </w:tc>
        <w:tc>
          <w:tcPr>
            <w:tcW w:w="3038" w:type="dxa"/>
          </w:tcPr>
          <w:p w14:paraId="3341F0DE" w14:textId="7CFBB8E1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bookmarkEnd w:id="3"/>
    </w:tbl>
    <w:p w14:paraId="7789C969" w14:textId="4CA48E6B" w:rsidR="00C1238C" w:rsidRDefault="00C1238C" w:rsidP="00050C5C"/>
    <w:p w14:paraId="5FF86D52" w14:textId="5886C372" w:rsidR="00CB59AB" w:rsidRDefault="00CB59AB" w:rsidP="00050C5C"/>
    <w:p w14:paraId="7FAF644B" w14:textId="77777777" w:rsidR="0035109A" w:rsidRPr="00A202B0" w:rsidRDefault="0035109A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A202B0" w:rsidRDefault="00050C5C" w:rsidP="00050C5C">
      <w:pPr>
        <w:rPr>
          <w:b/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193D930" w14:textId="7AD3983B" w:rsidR="00050C5C" w:rsidRPr="00A202B0" w:rsidRDefault="00050C5C" w:rsidP="00050C5C">
      <w:pPr>
        <w:rPr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1FFFC767" w14:textId="22840526" w:rsidR="00050C5C" w:rsidRDefault="00050C5C" w:rsidP="00050C5C">
      <w:pPr>
        <w:rPr>
          <w:i/>
          <w:lang w:val="en-US"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C0FFEE7" w14:textId="77777777" w:rsidR="00EF35D7" w:rsidRDefault="00EF35D7" w:rsidP="00050C5C">
      <w:pPr>
        <w:rPr>
          <w:i/>
          <w:lang w:val="en-US"/>
        </w:rPr>
      </w:pPr>
    </w:p>
    <w:p w14:paraId="5CB2ADDF" w14:textId="77777777" w:rsidR="00EF35D7" w:rsidRDefault="00EF35D7" w:rsidP="00050C5C">
      <w:pPr>
        <w:rPr>
          <w:i/>
          <w:lang w:val="en-US"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FA7471" w15:done="0"/>
  <w15:commentEx w15:paraId="4F5A1163" w15:done="0"/>
  <w15:commentEx w15:paraId="1E313068" w15:done="0"/>
  <w15:commentEx w15:paraId="33DACDA0" w15:done="0"/>
  <w15:commentEx w15:paraId="7A7DAD6E" w15:done="0"/>
  <w15:commentEx w15:paraId="08FA384E" w15:done="0"/>
  <w15:commentEx w15:paraId="0A07B4D5" w15:done="0"/>
  <w15:commentEx w15:paraId="255CCB9C" w15:done="0"/>
  <w15:commentEx w15:paraId="7EE271DF" w15:done="0"/>
  <w15:commentEx w15:paraId="3D8B9F35" w15:done="0"/>
  <w15:commentEx w15:paraId="6D57077F" w15:done="0"/>
  <w15:commentEx w15:paraId="46C50C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A7471" w16cid:durableId="2278B113"/>
  <w16cid:commentId w16cid:paraId="4F5A1163" w16cid:durableId="2270C7B2"/>
  <w16cid:commentId w16cid:paraId="1E313068" w16cid:durableId="2278B12A"/>
  <w16cid:commentId w16cid:paraId="33DACDA0" w16cid:durableId="2278AFA9"/>
  <w16cid:commentId w16cid:paraId="7A7DAD6E" w16cid:durableId="2278B145"/>
  <w16cid:commentId w16cid:paraId="08FA384E" w16cid:durableId="2270CB4B"/>
  <w16cid:commentId w16cid:paraId="0A07B4D5" w16cid:durableId="2278B160"/>
  <w16cid:commentId w16cid:paraId="255CCB9C" w16cid:durableId="2278B194"/>
  <w16cid:commentId w16cid:paraId="7EE271DF" w16cid:durableId="2270CD90"/>
  <w16cid:commentId w16cid:paraId="3D8B9F35" w16cid:durableId="2278B1AB"/>
  <w16cid:commentId w16cid:paraId="6D57077F" w16cid:durableId="2278B1CD"/>
  <w16cid:commentId w16cid:paraId="46C50CA9" w16cid:durableId="2278B2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2E1AB" w14:textId="77777777" w:rsidR="007940FC" w:rsidRDefault="007940FC" w:rsidP="007B6243">
      <w:r>
        <w:separator/>
      </w:r>
    </w:p>
  </w:endnote>
  <w:endnote w:type="continuationSeparator" w:id="0">
    <w:p w14:paraId="5C46055E" w14:textId="77777777" w:rsidR="007940FC" w:rsidRDefault="007940FC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4EFFE" w14:textId="77777777" w:rsidR="007940FC" w:rsidRDefault="007940FC" w:rsidP="007B6243">
      <w:r>
        <w:separator/>
      </w:r>
    </w:p>
  </w:footnote>
  <w:footnote w:type="continuationSeparator" w:id="0">
    <w:p w14:paraId="107F8580" w14:textId="77777777" w:rsidR="007940FC" w:rsidRDefault="007940FC" w:rsidP="007B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C15"/>
    <w:rsid w:val="00030ABA"/>
    <w:rsid w:val="00031201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7BF9"/>
    <w:rsid w:val="000B7D40"/>
    <w:rsid w:val="000C1B04"/>
    <w:rsid w:val="000C247B"/>
    <w:rsid w:val="000C5B3B"/>
    <w:rsid w:val="000C74D5"/>
    <w:rsid w:val="000D1C24"/>
    <w:rsid w:val="000D7588"/>
    <w:rsid w:val="000D7A69"/>
    <w:rsid w:val="000E51D5"/>
    <w:rsid w:val="000E61F5"/>
    <w:rsid w:val="000E652E"/>
    <w:rsid w:val="000F08CC"/>
    <w:rsid w:val="000F236B"/>
    <w:rsid w:val="000F294E"/>
    <w:rsid w:val="000F4D6E"/>
    <w:rsid w:val="000F6EF8"/>
    <w:rsid w:val="000F7F01"/>
    <w:rsid w:val="00100FBB"/>
    <w:rsid w:val="00102CE4"/>
    <w:rsid w:val="001053AA"/>
    <w:rsid w:val="001054FF"/>
    <w:rsid w:val="0011007B"/>
    <w:rsid w:val="00110E04"/>
    <w:rsid w:val="00111A25"/>
    <w:rsid w:val="00111F4B"/>
    <w:rsid w:val="0011227F"/>
    <w:rsid w:val="00113431"/>
    <w:rsid w:val="001151BD"/>
    <w:rsid w:val="001177BD"/>
    <w:rsid w:val="00117C65"/>
    <w:rsid w:val="001211A2"/>
    <w:rsid w:val="00123E09"/>
    <w:rsid w:val="00124928"/>
    <w:rsid w:val="0013060B"/>
    <w:rsid w:val="00130C63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B18"/>
    <w:rsid w:val="001B62E7"/>
    <w:rsid w:val="001B70FA"/>
    <w:rsid w:val="001C200D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7770"/>
    <w:rsid w:val="0026164D"/>
    <w:rsid w:val="002618E7"/>
    <w:rsid w:val="00261ABD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A14A6"/>
    <w:rsid w:val="002A2E6E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7603"/>
    <w:rsid w:val="00320505"/>
    <w:rsid w:val="0032195F"/>
    <w:rsid w:val="003259DE"/>
    <w:rsid w:val="00326D80"/>
    <w:rsid w:val="00327EB3"/>
    <w:rsid w:val="00331701"/>
    <w:rsid w:val="003323D5"/>
    <w:rsid w:val="00333EC6"/>
    <w:rsid w:val="0033612D"/>
    <w:rsid w:val="00336F1B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24D0"/>
    <w:rsid w:val="00452B2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33A"/>
    <w:rsid w:val="0053776E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F0"/>
    <w:rsid w:val="0056278D"/>
    <w:rsid w:val="00564E69"/>
    <w:rsid w:val="00564F5C"/>
    <w:rsid w:val="005658F5"/>
    <w:rsid w:val="00566704"/>
    <w:rsid w:val="00567129"/>
    <w:rsid w:val="005701AB"/>
    <w:rsid w:val="005707C5"/>
    <w:rsid w:val="00576E79"/>
    <w:rsid w:val="00581176"/>
    <w:rsid w:val="005814BD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EE2"/>
    <w:rsid w:val="005F69BC"/>
    <w:rsid w:val="005F7930"/>
    <w:rsid w:val="005F79F1"/>
    <w:rsid w:val="006016C3"/>
    <w:rsid w:val="00602DEC"/>
    <w:rsid w:val="00603CC2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D93"/>
    <w:rsid w:val="00653753"/>
    <w:rsid w:val="00653940"/>
    <w:rsid w:val="00654EB4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E5B"/>
    <w:rsid w:val="00671E2E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41EB"/>
    <w:rsid w:val="006F4DDB"/>
    <w:rsid w:val="006F54A9"/>
    <w:rsid w:val="006F5C12"/>
    <w:rsid w:val="006F7152"/>
    <w:rsid w:val="007046CC"/>
    <w:rsid w:val="00706BC4"/>
    <w:rsid w:val="00707059"/>
    <w:rsid w:val="007076DC"/>
    <w:rsid w:val="00707E35"/>
    <w:rsid w:val="00710208"/>
    <w:rsid w:val="00712859"/>
    <w:rsid w:val="0071304B"/>
    <w:rsid w:val="00715858"/>
    <w:rsid w:val="0072188A"/>
    <w:rsid w:val="007223A8"/>
    <w:rsid w:val="00722F0E"/>
    <w:rsid w:val="007251CD"/>
    <w:rsid w:val="007273A3"/>
    <w:rsid w:val="00727426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B58"/>
    <w:rsid w:val="00770861"/>
    <w:rsid w:val="00770ECB"/>
    <w:rsid w:val="00771DF1"/>
    <w:rsid w:val="007738F3"/>
    <w:rsid w:val="007817C8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1C72"/>
    <w:rsid w:val="00835640"/>
    <w:rsid w:val="00836CBD"/>
    <w:rsid w:val="0084091E"/>
    <w:rsid w:val="008409E5"/>
    <w:rsid w:val="0084354C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12CCA"/>
    <w:rsid w:val="00913BB1"/>
    <w:rsid w:val="0091438C"/>
    <w:rsid w:val="00915184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DA1"/>
    <w:rsid w:val="009321D8"/>
    <w:rsid w:val="009321E7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3371"/>
    <w:rsid w:val="009564B5"/>
    <w:rsid w:val="009576BD"/>
    <w:rsid w:val="00961B64"/>
    <w:rsid w:val="009679AA"/>
    <w:rsid w:val="00967C79"/>
    <w:rsid w:val="009701E3"/>
    <w:rsid w:val="00970753"/>
    <w:rsid w:val="00972C15"/>
    <w:rsid w:val="00973F69"/>
    <w:rsid w:val="0097609A"/>
    <w:rsid w:val="0097712E"/>
    <w:rsid w:val="0097795C"/>
    <w:rsid w:val="00980784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410F"/>
    <w:rsid w:val="00A66CE2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7DE"/>
    <w:rsid w:val="00C15E0E"/>
    <w:rsid w:val="00C1704F"/>
    <w:rsid w:val="00C17BCF"/>
    <w:rsid w:val="00C21412"/>
    <w:rsid w:val="00C21CEF"/>
    <w:rsid w:val="00C22761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3766"/>
    <w:rsid w:val="00C44B71"/>
    <w:rsid w:val="00C44E45"/>
    <w:rsid w:val="00C451C9"/>
    <w:rsid w:val="00C45C89"/>
    <w:rsid w:val="00C50AB7"/>
    <w:rsid w:val="00C50B4E"/>
    <w:rsid w:val="00C53E73"/>
    <w:rsid w:val="00C571BD"/>
    <w:rsid w:val="00C624EA"/>
    <w:rsid w:val="00C62AE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7127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B0EBE"/>
    <w:rsid w:val="00DB1A79"/>
    <w:rsid w:val="00DB3D8B"/>
    <w:rsid w:val="00DB445A"/>
    <w:rsid w:val="00DB4570"/>
    <w:rsid w:val="00DB4EFE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7160"/>
    <w:rsid w:val="00DD731D"/>
    <w:rsid w:val="00DE1193"/>
    <w:rsid w:val="00DE190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3FAC"/>
    <w:rsid w:val="00E3453E"/>
    <w:rsid w:val="00E34A8C"/>
    <w:rsid w:val="00E36545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5AC4"/>
    <w:rsid w:val="00EA5B62"/>
    <w:rsid w:val="00EB0928"/>
    <w:rsid w:val="00EB1568"/>
    <w:rsid w:val="00EB210D"/>
    <w:rsid w:val="00EB2DFC"/>
    <w:rsid w:val="00EB47AF"/>
    <w:rsid w:val="00EC1188"/>
    <w:rsid w:val="00EC1DAC"/>
    <w:rsid w:val="00EC1E13"/>
    <w:rsid w:val="00EC2781"/>
    <w:rsid w:val="00EC2985"/>
    <w:rsid w:val="00EC2F6C"/>
    <w:rsid w:val="00EC346D"/>
    <w:rsid w:val="00EC3688"/>
    <w:rsid w:val="00EC4974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620D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videocard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2020-05-28T05:45:00Z</dcterms:created>
  <dcterms:modified xsi:type="dcterms:W3CDTF">2020-05-28T12:05:00Z</dcterms:modified>
</cp:coreProperties>
</file>