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873711">
        <w:rPr>
          <w:rFonts w:ascii="Arial" w:hAnsi="Arial" w:cs="Arial"/>
          <w:sz w:val="20"/>
          <w:szCs w:val="20"/>
        </w:rPr>
        <w:t>Groisem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C6147E" w:rsidRPr="00C6147E">
        <w:rPr>
          <w:rFonts w:ascii="Arial" w:hAnsi="Arial" w:cs="Arial"/>
          <w:b/>
          <w:bCs/>
          <w:sz w:val="20"/>
          <w:szCs w:val="20"/>
        </w:rPr>
        <w:t>Přestavba umýváren na odbornou učebnu - ZŠ JUDr. J. Mareše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C6147E" w:rsidRPr="00C6147E">
        <w:rPr>
          <w:rFonts w:ascii="Arial" w:hAnsi="Arial" w:cs="Arial"/>
          <w:b/>
          <w:bCs/>
          <w:sz w:val="20"/>
          <w:szCs w:val="20"/>
        </w:rPr>
        <w:t>Přestavba umýváren na odbornou učebnu - ZŠ JUDr. J. Mareše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D876E0" w:rsidRDefault="00D4754F" w:rsidP="00D876E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Specifikac</w:t>
      </w:r>
      <w:r w:rsidR="00473F3E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6D76A2">
        <w:rPr>
          <w:rFonts w:ascii="Arial" w:hAnsi="Arial" w:cs="Arial"/>
          <w:sz w:val="20"/>
          <w:szCs w:val="20"/>
        </w:rPr>
        <w:t xml:space="preserve">pro </w:t>
      </w:r>
      <w:r w:rsidR="00473F3E">
        <w:rPr>
          <w:rFonts w:ascii="Arial" w:hAnsi="Arial" w:cs="Arial"/>
          <w:sz w:val="20"/>
          <w:szCs w:val="20"/>
        </w:rPr>
        <w:t>realizaci akce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902A09" w:rsidRPr="008E1CF1">
        <w:rPr>
          <w:rFonts w:ascii="Arial" w:hAnsi="Arial" w:cs="Arial"/>
          <w:b/>
          <w:sz w:val="20"/>
          <w:szCs w:val="20"/>
        </w:rPr>
        <w:t>„</w:t>
      </w:r>
      <w:r w:rsidR="00C6147E" w:rsidRPr="00C6147E">
        <w:rPr>
          <w:rFonts w:ascii="Arial" w:hAnsi="Arial" w:cs="Arial"/>
          <w:b/>
          <w:bCs/>
          <w:sz w:val="20"/>
          <w:szCs w:val="20"/>
        </w:rPr>
        <w:t>Přestavba umýváren na odbornou učebnu - ZŠ JUDr. J. Mareše</w:t>
      </w:r>
      <w:r w:rsidR="00902A09" w:rsidRPr="00765D19">
        <w:rPr>
          <w:rFonts w:ascii="Arial" w:hAnsi="Arial" w:cs="Arial"/>
          <w:b/>
          <w:sz w:val="20"/>
          <w:szCs w:val="20"/>
        </w:rPr>
        <w:t>“</w:t>
      </w:r>
      <w:r w:rsidR="00473F3E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4D656F" w:rsidRPr="004D656F" w:rsidRDefault="004D656F" w:rsidP="004D656F">
      <w:pPr>
        <w:pStyle w:val="Odstavecseseznamem"/>
        <w:keepNext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4D656F">
        <w:rPr>
          <w:rFonts w:ascii="Arial" w:hAnsi="Arial" w:cs="Arial"/>
          <w:sz w:val="20"/>
          <w:szCs w:val="20"/>
        </w:rPr>
        <w:t>ealizace bude v závislosti na termínu zahájení stavby probíhat za provozu základní školy</w:t>
      </w:r>
      <w:r>
        <w:rPr>
          <w:rFonts w:ascii="Arial" w:hAnsi="Arial" w:cs="Arial"/>
          <w:sz w:val="20"/>
          <w:szCs w:val="20"/>
        </w:rPr>
        <w:t>;</w:t>
      </w:r>
      <w:r w:rsidRPr="004D65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</w:t>
      </w:r>
      <w:r w:rsidRPr="004D656F">
        <w:rPr>
          <w:rFonts w:ascii="Arial" w:hAnsi="Arial" w:cs="Arial"/>
          <w:sz w:val="20"/>
          <w:szCs w:val="20"/>
        </w:rPr>
        <w:t>ourací práce musí probíhat mimo provozní dobu mateřské školy, která se nachází pod rekonstruovaným prostorem (bud</w:t>
      </w:r>
      <w:r>
        <w:rPr>
          <w:rFonts w:ascii="Arial" w:hAnsi="Arial" w:cs="Arial"/>
          <w:sz w:val="20"/>
          <w:szCs w:val="20"/>
        </w:rPr>
        <w:t xml:space="preserve">e </w:t>
      </w:r>
      <w:r w:rsidR="00D96352">
        <w:rPr>
          <w:rFonts w:ascii="Arial" w:hAnsi="Arial" w:cs="Arial"/>
          <w:sz w:val="20"/>
          <w:szCs w:val="20"/>
        </w:rPr>
        <w:t xml:space="preserve">úzce </w:t>
      </w:r>
      <w:r>
        <w:rPr>
          <w:rFonts w:ascii="Arial" w:hAnsi="Arial" w:cs="Arial"/>
          <w:sz w:val="20"/>
          <w:szCs w:val="20"/>
        </w:rPr>
        <w:t>koordinováno se zástupcem MŠ),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uvedení staveniště do původního stavu (celkový úklid stavby, staveniště a okolí staveniště před předáním a převzetím předmětu díla),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díla,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vyjádření a stanoviska DOSS, správců či vlastníků IS, správců či vlastníků sousedních nemovitostí, </w:t>
      </w:r>
      <w:proofErr w:type="gramStart"/>
      <w:r w:rsidRPr="002D5344">
        <w:rPr>
          <w:rFonts w:ascii="Arial" w:hAnsi="Arial" w:cs="Arial"/>
          <w:sz w:val="20"/>
          <w:szCs w:val="20"/>
        </w:rPr>
        <w:t>apod..</w:t>
      </w:r>
      <w:proofErr w:type="gramEnd"/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C6147E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6147E">
        <w:rPr>
          <w:rFonts w:ascii="Arial" w:hAnsi="Arial" w:cs="Arial"/>
          <w:sz w:val="20"/>
          <w:szCs w:val="20"/>
        </w:rPr>
        <w:t xml:space="preserve">Zhotovitel se zavazuje celé dílo řádně provést, ukončit a předat </w:t>
      </w:r>
      <w:proofErr w:type="gramStart"/>
      <w:r w:rsidRPr="00C6147E">
        <w:rPr>
          <w:rFonts w:ascii="Arial" w:hAnsi="Arial" w:cs="Arial"/>
          <w:sz w:val="20"/>
          <w:szCs w:val="20"/>
        </w:rPr>
        <w:t>do</w:t>
      </w:r>
      <w:proofErr w:type="gramEnd"/>
      <w:r w:rsidRPr="00C6147E">
        <w:rPr>
          <w:rFonts w:ascii="Arial" w:hAnsi="Arial" w:cs="Arial"/>
          <w:sz w:val="20"/>
          <w:szCs w:val="20"/>
        </w:rPr>
        <w:t xml:space="preserve">: </w:t>
      </w:r>
      <w:r w:rsidRPr="00C6147E">
        <w:rPr>
          <w:rFonts w:ascii="Arial" w:hAnsi="Arial" w:cs="Arial"/>
          <w:b/>
          <w:sz w:val="20"/>
          <w:szCs w:val="20"/>
        </w:rPr>
        <w:t>60 kalendářních dnů</w:t>
      </w:r>
      <w:r w:rsidRPr="00C6147E">
        <w:rPr>
          <w:rFonts w:ascii="Arial" w:hAnsi="Arial" w:cs="Arial"/>
          <w:sz w:val="20"/>
          <w:szCs w:val="20"/>
        </w:rPr>
        <w:t xml:space="preserve"> od doručení písemné výzvy k předání a převzetí staveniště a zahájení stavebních prací.</w:t>
      </w:r>
    </w:p>
    <w:p w:rsidR="00C6147E" w:rsidRDefault="00C6147E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6147E">
        <w:rPr>
          <w:rFonts w:ascii="Arial" w:hAnsi="Arial" w:cs="Arial"/>
          <w:sz w:val="20"/>
          <w:szCs w:val="20"/>
        </w:rPr>
        <w:t xml:space="preserve">Zhotovitel je povinen převzít staveniště a zahájit stavební práce nejpozději </w:t>
      </w:r>
      <w:proofErr w:type="gramStart"/>
      <w:r w:rsidRPr="00C6147E">
        <w:rPr>
          <w:rFonts w:ascii="Arial" w:hAnsi="Arial" w:cs="Arial"/>
          <w:sz w:val="20"/>
          <w:szCs w:val="20"/>
        </w:rPr>
        <w:t>do</w:t>
      </w:r>
      <w:proofErr w:type="gramEnd"/>
      <w:r w:rsidRPr="00C6147E">
        <w:rPr>
          <w:rFonts w:ascii="Arial" w:hAnsi="Arial" w:cs="Arial"/>
          <w:sz w:val="20"/>
          <w:szCs w:val="20"/>
        </w:rPr>
        <w:t xml:space="preserve">: </w:t>
      </w:r>
      <w:r w:rsidRPr="00C6147E">
        <w:rPr>
          <w:rFonts w:ascii="Arial" w:hAnsi="Arial" w:cs="Arial"/>
          <w:b/>
          <w:sz w:val="20"/>
          <w:szCs w:val="20"/>
        </w:rPr>
        <w:t>5 dnů</w:t>
      </w:r>
      <w:r w:rsidRPr="00C6147E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Pr="006D76A2" w:rsidRDefault="00C6147E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6147E">
        <w:rPr>
          <w:rFonts w:ascii="Arial" w:hAnsi="Arial" w:cs="Arial"/>
          <w:sz w:val="20"/>
          <w:szCs w:val="20"/>
        </w:rPr>
        <w:t>Zahájením stavebních prací se rozumí okamžik, v němž byly započaty práce dle příslušné dokumentace, přičemž započetí těchto prací musí být prokazatelné jejich hmotným výsledkem. Zhotovitel zahájí stavební práce ihned po protokolárním převzetí staveniště</w:t>
      </w:r>
      <w:r>
        <w:rPr>
          <w:rFonts w:ascii="Arial" w:hAnsi="Arial" w:cs="Arial"/>
          <w:sz w:val="20"/>
          <w:szCs w:val="20"/>
        </w:rPr>
        <w:t>.</w:t>
      </w:r>
    </w:p>
    <w:p w:rsidR="00BE580B" w:rsidRPr="00D96352" w:rsidRDefault="00493DD4" w:rsidP="00D96352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96352">
        <w:rPr>
          <w:rFonts w:ascii="Arial" w:hAnsi="Arial" w:cs="Arial"/>
          <w:snapToGrid w:val="0"/>
          <w:sz w:val="20"/>
          <w:szCs w:val="20"/>
        </w:rPr>
        <w:t xml:space="preserve">Místem plnění díla </w:t>
      </w:r>
      <w:r w:rsidR="00D96352">
        <w:rPr>
          <w:rFonts w:ascii="Arial" w:hAnsi="Arial" w:cs="Arial"/>
          <w:snapToGrid w:val="0"/>
          <w:sz w:val="20"/>
          <w:szCs w:val="20"/>
        </w:rPr>
        <w:t>je</w:t>
      </w:r>
      <w:r w:rsidR="00D96352" w:rsidRPr="00D96352">
        <w:rPr>
          <w:rFonts w:ascii="Arial" w:hAnsi="Arial" w:cs="Arial"/>
          <w:snapToGrid w:val="0"/>
          <w:sz w:val="20"/>
          <w:szCs w:val="20"/>
        </w:rPr>
        <w:t xml:space="preserve"> ZŠ JUDr. Josefa Mareše</w:t>
      </w:r>
      <w:r w:rsidR="00D96352">
        <w:rPr>
          <w:rFonts w:ascii="Arial" w:hAnsi="Arial" w:cs="Arial"/>
          <w:snapToGrid w:val="0"/>
          <w:sz w:val="20"/>
          <w:szCs w:val="20"/>
        </w:rPr>
        <w:t xml:space="preserve"> ve Znojmě, Klášterní 2, Znojmo</w:t>
      </w:r>
      <w:r w:rsidRPr="00D96352">
        <w:rPr>
          <w:rFonts w:ascii="Arial" w:hAnsi="Arial" w:cs="Arial"/>
          <w:snapToGrid w:val="0"/>
          <w:sz w:val="20"/>
          <w:szCs w:val="20"/>
        </w:rPr>
        <w:t>.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Pr="006D76A2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lastRenderedPageBreak/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lastRenderedPageBreak/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nabývá platnosti a účinnosti dnem podpisu obou smluvních stran.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D96352" w:rsidRDefault="00D96352" w:rsidP="00D96352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96352">
        <w:rPr>
          <w:rFonts w:ascii="Arial" w:hAnsi="Arial" w:cs="Arial"/>
          <w:sz w:val="20"/>
          <w:szCs w:val="20"/>
        </w:rPr>
        <w:t>Uzavření této smlouvy o dílo bylo schváleno Radou města Znojma</w:t>
      </w:r>
      <w:r>
        <w:rPr>
          <w:rFonts w:ascii="Arial" w:hAnsi="Arial" w:cs="Arial"/>
          <w:sz w:val="20"/>
          <w:szCs w:val="20"/>
        </w:rPr>
        <w:t xml:space="preserve"> dne XXXX, usnesením č. XXX/2019</w:t>
      </w:r>
      <w:r w:rsidRPr="00D96352">
        <w:rPr>
          <w:rFonts w:ascii="Arial" w:hAnsi="Arial" w:cs="Arial"/>
          <w:sz w:val="20"/>
          <w:szCs w:val="20"/>
        </w:rPr>
        <w:t>, bodem XXXX</w:t>
      </w:r>
      <w:r>
        <w:rPr>
          <w:rFonts w:ascii="Arial" w:hAnsi="Arial" w:cs="Arial"/>
          <w:sz w:val="20"/>
          <w:szCs w:val="20"/>
        </w:rPr>
        <w:t>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E37098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D96352">
        <w:rPr>
          <w:rFonts w:ascii="Arial" w:hAnsi="Arial" w:cs="Arial"/>
          <w:sz w:val="20"/>
          <w:szCs w:val="20"/>
        </w:rPr>
        <w:br/>
        <w:t>Příloha č. 2 – Harmonogram prací</w:t>
      </w:r>
      <w:r w:rsidR="00E37098">
        <w:rPr>
          <w:rFonts w:ascii="Arial" w:hAnsi="Arial" w:cs="Arial"/>
          <w:sz w:val="20"/>
          <w:szCs w:val="20"/>
        </w:rPr>
        <w:br/>
      </w: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>Jan Grois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0A" w:rsidRDefault="004F550A">
      <w:r>
        <w:separator/>
      </w:r>
    </w:p>
  </w:endnote>
  <w:endnote w:type="continuationSeparator" w:id="0">
    <w:p w:rsidR="004F550A" w:rsidRDefault="004F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1F0F9D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1F0F9D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0A" w:rsidRDefault="004F550A">
      <w:r>
        <w:separator/>
      </w:r>
    </w:p>
  </w:footnote>
  <w:footnote w:type="continuationSeparator" w:id="0">
    <w:p w:rsidR="004F550A" w:rsidRDefault="004F5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1AF68-62BB-48AB-BA14-385C58712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9</Pages>
  <Words>4828</Words>
  <Characters>28490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65</cp:revision>
  <cp:lastPrinted>2018-02-20T14:05:00Z</cp:lastPrinted>
  <dcterms:created xsi:type="dcterms:W3CDTF">2015-03-11T10:14:00Z</dcterms:created>
  <dcterms:modified xsi:type="dcterms:W3CDTF">2020-07-02T07:30:00Z</dcterms:modified>
</cp:coreProperties>
</file>