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DD84E09" w14:textId="0525C650" w:rsidR="008E67C1" w:rsidRPr="008E67C1" w:rsidRDefault="00EE5A6F" w:rsidP="00EE5A6F">
      <w:pPr>
        <w:spacing w:before="240" w:after="240" w:line="240" w:lineRule="auto"/>
        <w:jc w:val="center"/>
        <w:rPr>
          <w:rFonts w:ascii="Arial" w:hAnsi="Arial" w:cs="Arial"/>
          <w:b/>
          <w:bCs/>
          <w:szCs w:val="20"/>
        </w:rPr>
      </w:pPr>
      <w:r w:rsidRPr="0097378F">
        <w:rPr>
          <w:rFonts w:ascii="Arial" w:hAnsi="Arial" w:cs="Arial"/>
          <w:b/>
          <w:bCs/>
        </w:rPr>
        <w:t>Rekonstrukce chodníků na ul. Školní – II. etapa, Bystřice pod Hostýnem</w:t>
      </w:r>
      <w:r w:rsidRPr="008E67C1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 xml:space="preserve"> </w:t>
      </w:r>
    </w:p>
    <w:p w14:paraId="763762DF" w14:textId="77777777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3CDBB391" w14:textId="77777777" w:rsidR="00007D31" w:rsidRDefault="00007D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8F6802" w14:textId="33541CA5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lastRenderedPageBreak/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22E7E2F" w:rsidR="00824396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7CABD4CB" w14:textId="77777777" w:rsidR="00D9700C" w:rsidRPr="00CF7583" w:rsidRDefault="00D9700C" w:rsidP="00824396">
      <w:pPr>
        <w:spacing w:after="0" w:line="240" w:lineRule="auto"/>
        <w:jc w:val="both"/>
        <w:rPr>
          <w:rFonts w:ascii="Arial" w:hAnsi="Arial" w:cs="Arial"/>
        </w:rPr>
      </w:pPr>
    </w:p>
    <w:p w14:paraId="285C324B" w14:textId="77777777" w:rsidR="009A2C48" w:rsidRPr="00CF7583" w:rsidRDefault="009A2C48" w:rsidP="009A2C48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</w:t>
      </w:r>
    </w:p>
    <w:p w14:paraId="369737C0" w14:textId="40E90650" w:rsidR="007A6A03" w:rsidRDefault="00D9700C" w:rsidP="000838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Obchodní jméno a IČ účastníka</w:t>
      </w:r>
      <w:r w:rsidR="009A2C48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:</w:t>
      </w:r>
      <w:r w:rsidR="009A2C48">
        <w:rPr>
          <w:rFonts w:ascii="Arial" w:hAnsi="Arial" w:cs="Arial"/>
        </w:rPr>
        <w:t xml:space="preserve"> </w:t>
      </w: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5829794C" w14:textId="77777777" w:rsidR="00D9700C" w:rsidRDefault="00D9700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302BA4CA" w14:textId="05500884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 w:rsidR="009A2C48">
        <w:rPr>
          <w:rFonts w:ascii="Arial" w:hAnsi="Arial" w:cs="Arial"/>
          <w:color w:val="000000"/>
        </w:rPr>
        <w:t>…………………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CF7583">
        <w:rPr>
          <w:rFonts w:ascii="Arial" w:hAnsi="Arial" w:cs="Arial"/>
          <w:color w:val="000000"/>
        </w:rPr>
        <w:t>…….</w:t>
      </w:r>
      <w:proofErr w:type="gramEnd"/>
      <w:r w:rsidRPr="00CF7583">
        <w:rPr>
          <w:rFonts w:ascii="Arial" w:hAnsi="Arial" w:cs="Arial"/>
          <w:color w:val="000000"/>
        </w:rPr>
        <w:t xml:space="preserve">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F2BD" w14:textId="77777777" w:rsidR="00007D31" w:rsidRDefault="00007D31" w:rsidP="00600446">
    <w:pPr>
      <w:jc w:val="center"/>
      <w:rPr>
        <w:rFonts w:ascii="Calibri Light" w:hAnsi="Calibri Light"/>
      </w:rPr>
    </w:pPr>
  </w:p>
  <w:p w14:paraId="6416FA63" w14:textId="43BA246B" w:rsidR="00600446" w:rsidRPr="005257CB" w:rsidRDefault="00007D31" w:rsidP="00600446">
    <w:pPr>
      <w:jc w:val="center"/>
      <w:rPr>
        <w:rFonts w:ascii="Calibri Light" w:hAnsi="Calibri Light"/>
      </w:rPr>
    </w:pPr>
    <w:r>
      <w:rPr>
        <w:rFonts w:ascii="Calibri Light" w:hAnsi="Calibri Light"/>
        <w:noProof/>
      </w:rPr>
      <w:drawing>
        <wp:inline distT="0" distB="0" distL="0" distR="0" wp14:anchorId="0CCB0C9F" wp14:editId="029E7D05">
          <wp:extent cx="5753100" cy="6953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202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02E456DD" w14:textId="77777777"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07D31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8E67C1"/>
    <w:rsid w:val="00902D14"/>
    <w:rsid w:val="00985935"/>
    <w:rsid w:val="009A2C48"/>
    <w:rsid w:val="00A55ACF"/>
    <w:rsid w:val="00AB171A"/>
    <w:rsid w:val="00BC6D00"/>
    <w:rsid w:val="00C80B6F"/>
    <w:rsid w:val="00CF7583"/>
    <w:rsid w:val="00D9700C"/>
    <w:rsid w:val="00DA4449"/>
    <w:rsid w:val="00DF62B0"/>
    <w:rsid w:val="00E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17</cp:revision>
  <cp:lastPrinted>2018-01-15T14:04:00Z</cp:lastPrinted>
  <dcterms:created xsi:type="dcterms:W3CDTF">2018-01-31T15:29:00Z</dcterms:created>
  <dcterms:modified xsi:type="dcterms:W3CDTF">2020-08-13T06:01:00Z</dcterms:modified>
</cp:coreProperties>
</file>