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81400" w14:textId="1366104E" w:rsidR="001333DC" w:rsidRDefault="00C4557E" w:rsidP="001333DC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Toc15998343"/>
      <w:r>
        <w:rPr>
          <w:rFonts w:ascii="Arial" w:hAnsi="Arial" w:cs="Arial"/>
          <w:b/>
          <w:sz w:val="22"/>
          <w:szCs w:val="22"/>
        </w:rPr>
        <w:t>Příloha č. 1 Rámcové dohody</w:t>
      </w:r>
      <w:r w:rsidR="001333DC" w:rsidRPr="001333DC">
        <w:rPr>
          <w:rFonts w:ascii="Arial" w:hAnsi="Arial" w:cs="Arial"/>
          <w:b/>
          <w:sz w:val="22"/>
          <w:szCs w:val="22"/>
        </w:rPr>
        <w:t xml:space="preserve"> – Specifikace Díla</w:t>
      </w:r>
      <w:bookmarkEnd w:id="0"/>
    </w:p>
    <w:p w14:paraId="09436E1B" w14:textId="77777777" w:rsidR="001333DC" w:rsidRDefault="001333DC" w:rsidP="001333DC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14:paraId="137409C3" w14:textId="77777777" w:rsidR="001333DC" w:rsidRPr="00C52D5F" w:rsidRDefault="001333DC" w:rsidP="001333DC">
      <w:pPr>
        <w:rPr>
          <w:rFonts w:ascii="Arial" w:hAnsi="Arial" w:cs="Arial"/>
          <w:sz w:val="16"/>
          <w:szCs w:val="16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1"/>
        <w:gridCol w:w="5773"/>
        <w:gridCol w:w="541"/>
        <w:gridCol w:w="1652"/>
      </w:tblGrid>
      <w:tr w:rsidR="001333DC" w:rsidRPr="003D7711" w14:paraId="39D96E1F" w14:textId="77777777" w:rsidTr="00D7229A">
        <w:trPr>
          <w:trHeight w:val="322"/>
          <w:tblHeader/>
        </w:trPr>
        <w:tc>
          <w:tcPr>
            <w:tcW w:w="609" w:type="pct"/>
            <w:vAlign w:val="center"/>
          </w:tcPr>
          <w:p w14:paraId="65A7356F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  <w:b/>
              </w:rPr>
              <w:t>Poř.č.</w:t>
            </w:r>
          </w:p>
        </w:tc>
        <w:tc>
          <w:tcPr>
            <w:tcW w:w="3185" w:type="pct"/>
            <w:vAlign w:val="center"/>
          </w:tcPr>
          <w:p w14:paraId="5AB9DAFC" w14:textId="77777777" w:rsidR="001333DC" w:rsidRPr="003D7711" w:rsidRDefault="001333DC" w:rsidP="00D7229A">
            <w:pPr>
              <w:jc w:val="center"/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ROZSAH OPRAVY:</w:t>
            </w:r>
          </w:p>
        </w:tc>
        <w:tc>
          <w:tcPr>
            <w:tcW w:w="294" w:type="pct"/>
            <w:vAlign w:val="center"/>
          </w:tcPr>
          <w:p w14:paraId="2712D276" w14:textId="77777777" w:rsidR="001333DC" w:rsidRPr="003D7711" w:rsidRDefault="001333DC" w:rsidP="00D722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EVY</w:t>
            </w:r>
          </w:p>
        </w:tc>
        <w:tc>
          <w:tcPr>
            <w:tcW w:w="912" w:type="pct"/>
            <w:vAlign w:val="center"/>
          </w:tcPr>
          <w:p w14:paraId="1820B556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  <w:b/>
              </w:rPr>
              <w:t>Poznámka:</w:t>
            </w:r>
          </w:p>
        </w:tc>
      </w:tr>
      <w:tr w:rsidR="001333DC" w:rsidRPr="003D7711" w14:paraId="6E7D6F5F" w14:textId="77777777" w:rsidTr="00D7229A">
        <w:trPr>
          <w:trHeight w:val="79"/>
        </w:trPr>
        <w:tc>
          <w:tcPr>
            <w:tcW w:w="609" w:type="pct"/>
          </w:tcPr>
          <w:p w14:paraId="656278D8" w14:textId="77777777" w:rsidR="001333DC" w:rsidRPr="00C60C81" w:rsidRDefault="001333DC" w:rsidP="00D7229A">
            <w:pPr>
              <w:jc w:val="center"/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1</w:t>
            </w:r>
          </w:p>
        </w:tc>
        <w:tc>
          <w:tcPr>
            <w:tcW w:w="3185" w:type="pct"/>
          </w:tcPr>
          <w:p w14:paraId="0DC2F1A7" w14:textId="77777777" w:rsidR="001333DC" w:rsidRPr="00C60C81" w:rsidRDefault="001333DC" w:rsidP="00D7229A">
            <w:pPr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 xml:space="preserve">Převzetí </w:t>
            </w:r>
            <w:r>
              <w:rPr>
                <w:rFonts w:ascii="Arial" w:hAnsi="Arial" w:cs="Arial"/>
              </w:rPr>
              <w:t>podvozků</w:t>
            </w:r>
            <w:r w:rsidRPr="00C60C81">
              <w:rPr>
                <w:rFonts w:ascii="Arial" w:hAnsi="Arial" w:cs="Arial"/>
              </w:rPr>
              <w:t xml:space="preserve"> do opravy</w:t>
            </w:r>
          </w:p>
        </w:tc>
        <w:tc>
          <w:tcPr>
            <w:tcW w:w="294" w:type="pct"/>
          </w:tcPr>
          <w:p w14:paraId="0ABD5ED3" w14:textId="77777777" w:rsidR="001333DC" w:rsidRDefault="001333DC" w:rsidP="00D7229A">
            <w:pPr>
              <w:jc w:val="center"/>
            </w:pPr>
            <w:r w:rsidRPr="00863373"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14:paraId="1DEB7F40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4B44E237" w14:textId="77777777" w:rsidTr="00D7229A">
        <w:trPr>
          <w:trHeight w:val="169"/>
        </w:trPr>
        <w:tc>
          <w:tcPr>
            <w:tcW w:w="609" w:type="pct"/>
          </w:tcPr>
          <w:p w14:paraId="5D268765" w14:textId="77777777" w:rsidR="001333DC" w:rsidRPr="00C60C81" w:rsidRDefault="001333DC" w:rsidP="00D7229A">
            <w:pPr>
              <w:jc w:val="center"/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2</w:t>
            </w:r>
          </w:p>
        </w:tc>
        <w:tc>
          <w:tcPr>
            <w:tcW w:w="3185" w:type="pct"/>
          </w:tcPr>
          <w:p w14:paraId="2A251F82" w14:textId="77777777" w:rsidR="001333DC" w:rsidRPr="00C60C81" w:rsidRDefault="001333DC" w:rsidP="00D7229A">
            <w:pPr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Demontáže a montáže</w:t>
            </w:r>
          </w:p>
        </w:tc>
        <w:tc>
          <w:tcPr>
            <w:tcW w:w="294" w:type="pct"/>
          </w:tcPr>
          <w:p w14:paraId="6D3694B1" w14:textId="77777777" w:rsidR="001333DC" w:rsidRDefault="001333DC" w:rsidP="00D7229A">
            <w:pPr>
              <w:jc w:val="center"/>
            </w:pPr>
            <w:r w:rsidRPr="00863373"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14:paraId="61F33BAA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007CC32C" w14:textId="77777777" w:rsidTr="00D7229A">
        <w:trPr>
          <w:trHeight w:val="117"/>
        </w:trPr>
        <w:tc>
          <w:tcPr>
            <w:tcW w:w="609" w:type="pct"/>
          </w:tcPr>
          <w:p w14:paraId="2CA742AE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</w:t>
            </w:r>
          </w:p>
        </w:tc>
        <w:tc>
          <w:tcPr>
            <w:tcW w:w="3185" w:type="pct"/>
          </w:tcPr>
          <w:p w14:paraId="27B5D9DD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všech rozhodujících rozměrů a defektoskopie</w:t>
            </w:r>
          </w:p>
        </w:tc>
        <w:tc>
          <w:tcPr>
            <w:tcW w:w="294" w:type="pct"/>
          </w:tcPr>
          <w:p w14:paraId="0673C629" w14:textId="77777777" w:rsidR="001333DC" w:rsidRDefault="001333DC" w:rsidP="00D7229A">
            <w:pPr>
              <w:jc w:val="center"/>
            </w:pPr>
            <w:r w:rsidRPr="00863373"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14:paraId="2285C254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71205873" w14:textId="77777777" w:rsidTr="00D7229A">
        <w:tc>
          <w:tcPr>
            <w:tcW w:w="609" w:type="pct"/>
          </w:tcPr>
          <w:p w14:paraId="4D581A5E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4</w:t>
            </w:r>
          </w:p>
        </w:tc>
        <w:tc>
          <w:tcPr>
            <w:tcW w:w="3185" w:type="pct"/>
          </w:tcPr>
          <w:p w14:paraId="47F86882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Komision</w:t>
            </w:r>
            <w:r>
              <w:rPr>
                <w:rFonts w:ascii="Arial" w:hAnsi="Arial" w:cs="Arial"/>
              </w:rPr>
              <w:t>á</w:t>
            </w:r>
            <w:r w:rsidRPr="003D7711">
              <w:rPr>
                <w:rFonts w:ascii="Arial" w:hAnsi="Arial" w:cs="Arial"/>
              </w:rPr>
              <w:t>lní prohlídka</w:t>
            </w:r>
          </w:p>
        </w:tc>
        <w:tc>
          <w:tcPr>
            <w:tcW w:w="294" w:type="pct"/>
          </w:tcPr>
          <w:p w14:paraId="1FCE18CC" w14:textId="77777777" w:rsidR="001333DC" w:rsidRDefault="001333DC" w:rsidP="00D7229A">
            <w:pPr>
              <w:jc w:val="center"/>
            </w:pPr>
            <w:r w:rsidRPr="00863373"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14:paraId="409A0E38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20D76A9A" w14:textId="77777777" w:rsidTr="00D7229A">
        <w:tc>
          <w:tcPr>
            <w:tcW w:w="609" w:type="pct"/>
          </w:tcPr>
          <w:p w14:paraId="00EE3961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</w:t>
            </w:r>
          </w:p>
        </w:tc>
        <w:tc>
          <w:tcPr>
            <w:tcW w:w="3185" w:type="pct"/>
          </w:tcPr>
          <w:p w14:paraId="4E1BEC9E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Pojezd (včetně uložení skříně na podvozcích, dvojkolí, vypružení</w:t>
            </w:r>
            <w:r w:rsidRPr="003D7711">
              <w:rPr>
                <w:rFonts w:ascii="Arial" w:hAnsi="Arial" w:cs="Arial"/>
                <w:color w:val="C0C0C0"/>
              </w:rPr>
              <w:t xml:space="preserve">, </w:t>
            </w:r>
            <w:r w:rsidRPr="003D7711">
              <w:rPr>
                <w:rFonts w:ascii="Arial" w:hAnsi="Arial" w:cs="Arial"/>
              </w:rPr>
              <w:t>tlumiče)</w:t>
            </w:r>
          </w:p>
        </w:tc>
        <w:tc>
          <w:tcPr>
            <w:tcW w:w="294" w:type="pct"/>
          </w:tcPr>
          <w:p w14:paraId="205153F3" w14:textId="77777777" w:rsidR="001333DC" w:rsidRDefault="001333DC" w:rsidP="00D7229A">
            <w:pPr>
              <w:jc w:val="center"/>
            </w:pPr>
            <w:r w:rsidRPr="00863373"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14:paraId="6B0E5B74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73FC4D8F" w14:textId="77777777" w:rsidTr="00D7229A">
        <w:tc>
          <w:tcPr>
            <w:tcW w:w="609" w:type="pct"/>
          </w:tcPr>
          <w:p w14:paraId="03215A5C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7</w:t>
            </w:r>
          </w:p>
        </w:tc>
        <w:tc>
          <w:tcPr>
            <w:tcW w:w="3185" w:type="pct"/>
          </w:tcPr>
          <w:p w14:paraId="319428AE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Elektrická zařízení (elektrické stroje, baterie, elektroinstalace, elektrické přístroje)</w:t>
            </w:r>
          </w:p>
        </w:tc>
        <w:tc>
          <w:tcPr>
            <w:tcW w:w="294" w:type="pct"/>
          </w:tcPr>
          <w:p w14:paraId="1BE969F7" w14:textId="77777777" w:rsidR="001333DC" w:rsidRDefault="001333DC" w:rsidP="00D7229A">
            <w:pPr>
              <w:jc w:val="center"/>
            </w:pPr>
            <w:r w:rsidRPr="00863373"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14:paraId="6492EF89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02D4917A" w14:textId="77777777" w:rsidTr="00D7229A">
        <w:trPr>
          <w:trHeight w:val="225"/>
        </w:trPr>
        <w:tc>
          <w:tcPr>
            <w:tcW w:w="609" w:type="pct"/>
          </w:tcPr>
          <w:p w14:paraId="31384B48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</w:t>
            </w:r>
          </w:p>
        </w:tc>
        <w:tc>
          <w:tcPr>
            <w:tcW w:w="3185" w:type="pct"/>
          </w:tcPr>
          <w:p w14:paraId="57ACC506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 xml:space="preserve">Nápravové převodovky </w:t>
            </w:r>
          </w:p>
        </w:tc>
        <w:tc>
          <w:tcPr>
            <w:tcW w:w="294" w:type="pct"/>
          </w:tcPr>
          <w:p w14:paraId="1A0F560B" w14:textId="77777777" w:rsidR="001333DC" w:rsidRDefault="001333DC" w:rsidP="00D7229A">
            <w:pPr>
              <w:jc w:val="center"/>
            </w:pPr>
            <w:r w:rsidRPr="00863373"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14:paraId="596495D2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6A3D9C18" w14:textId="77777777" w:rsidTr="00D7229A">
        <w:tc>
          <w:tcPr>
            <w:tcW w:w="609" w:type="pct"/>
            <w:vAlign w:val="center"/>
          </w:tcPr>
          <w:p w14:paraId="2FDDB649" w14:textId="77777777" w:rsidR="001333DC" w:rsidRPr="00C60C81" w:rsidRDefault="001333DC" w:rsidP="00D7229A">
            <w:pPr>
              <w:jc w:val="center"/>
              <w:rPr>
                <w:rFonts w:ascii="Arial" w:hAnsi="Arial" w:cs="Arial"/>
                <w:b/>
              </w:rPr>
            </w:pPr>
            <w:r w:rsidRPr="00C60C81">
              <w:rPr>
                <w:rFonts w:ascii="Arial" w:hAnsi="Arial" w:cs="Arial"/>
                <w:b/>
              </w:rPr>
              <w:t>1.00</w:t>
            </w:r>
          </w:p>
        </w:tc>
        <w:tc>
          <w:tcPr>
            <w:tcW w:w="3185" w:type="pct"/>
            <w:vAlign w:val="center"/>
          </w:tcPr>
          <w:p w14:paraId="67A6D481" w14:textId="77777777" w:rsidR="001333DC" w:rsidRPr="00C60C81" w:rsidRDefault="001333DC" w:rsidP="00D7229A">
            <w:pPr>
              <w:rPr>
                <w:rFonts w:ascii="Arial" w:hAnsi="Arial" w:cs="Arial"/>
                <w:b/>
              </w:rPr>
            </w:pPr>
            <w:r w:rsidRPr="00C60C81">
              <w:rPr>
                <w:rFonts w:ascii="Arial" w:hAnsi="Arial" w:cs="Arial"/>
                <w:b/>
              </w:rPr>
              <w:t>Převzetí podvozků opravy</w:t>
            </w:r>
          </w:p>
        </w:tc>
        <w:tc>
          <w:tcPr>
            <w:tcW w:w="294" w:type="pct"/>
            <w:vAlign w:val="center"/>
          </w:tcPr>
          <w:p w14:paraId="06333C5F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14:paraId="769FC460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</w:p>
        </w:tc>
      </w:tr>
      <w:tr w:rsidR="001333DC" w:rsidRPr="003D7711" w14:paraId="36F0B3FE" w14:textId="77777777" w:rsidTr="00D7229A">
        <w:trPr>
          <w:tblHeader/>
        </w:trPr>
        <w:tc>
          <w:tcPr>
            <w:tcW w:w="609" w:type="pct"/>
            <w:vAlign w:val="center"/>
          </w:tcPr>
          <w:p w14:paraId="589A436C" w14:textId="77777777" w:rsidR="001333DC" w:rsidRPr="00C60C81" w:rsidRDefault="001333DC" w:rsidP="00D7229A">
            <w:pPr>
              <w:jc w:val="center"/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1.01</w:t>
            </w:r>
          </w:p>
        </w:tc>
        <w:tc>
          <w:tcPr>
            <w:tcW w:w="3185" w:type="pct"/>
            <w:vAlign w:val="center"/>
          </w:tcPr>
          <w:p w14:paraId="311965FE" w14:textId="77777777" w:rsidR="001333DC" w:rsidRPr="00C60C81" w:rsidRDefault="001333DC" w:rsidP="00D7229A">
            <w:pPr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Kontrola kompletnosti dokladů</w:t>
            </w:r>
          </w:p>
        </w:tc>
        <w:tc>
          <w:tcPr>
            <w:tcW w:w="294" w:type="pct"/>
            <w:vAlign w:val="center"/>
          </w:tcPr>
          <w:p w14:paraId="366AA05C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14:paraId="3396B028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</w:p>
        </w:tc>
      </w:tr>
      <w:tr w:rsidR="001333DC" w:rsidRPr="003D7711" w14:paraId="70562266" w14:textId="77777777" w:rsidTr="00D7229A">
        <w:tc>
          <w:tcPr>
            <w:tcW w:w="609" w:type="pct"/>
            <w:vAlign w:val="center"/>
          </w:tcPr>
          <w:p w14:paraId="4B35D95C" w14:textId="77777777" w:rsidR="001333DC" w:rsidRPr="00C60C81" w:rsidRDefault="001333DC" w:rsidP="00D7229A">
            <w:pPr>
              <w:jc w:val="center"/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1.02</w:t>
            </w:r>
          </w:p>
        </w:tc>
        <w:tc>
          <w:tcPr>
            <w:tcW w:w="3185" w:type="pct"/>
            <w:vAlign w:val="center"/>
          </w:tcPr>
          <w:p w14:paraId="6BE08033" w14:textId="77777777" w:rsidR="001333DC" w:rsidRPr="00C60C81" w:rsidRDefault="001333DC" w:rsidP="00D7229A">
            <w:pPr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Kontrola kompletnosti, případná násilná poškození vozidla, účelově dosazené díly</w:t>
            </w:r>
          </w:p>
        </w:tc>
        <w:tc>
          <w:tcPr>
            <w:tcW w:w="294" w:type="pct"/>
            <w:vAlign w:val="center"/>
          </w:tcPr>
          <w:p w14:paraId="1EA3264E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14:paraId="740148E3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</w:p>
        </w:tc>
      </w:tr>
      <w:tr w:rsidR="001333DC" w:rsidRPr="003D7711" w14:paraId="3EFF1412" w14:textId="77777777" w:rsidTr="00D7229A">
        <w:tc>
          <w:tcPr>
            <w:tcW w:w="609" w:type="pct"/>
            <w:vAlign w:val="center"/>
          </w:tcPr>
          <w:p w14:paraId="33729FA9" w14:textId="77777777" w:rsidR="001333DC" w:rsidRPr="00C60C81" w:rsidRDefault="001333DC" w:rsidP="00D7229A">
            <w:pPr>
              <w:jc w:val="center"/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1.04</w:t>
            </w:r>
          </w:p>
        </w:tc>
        <w:tc>
          <w:tcPr>
            <w:tcW w:w="3185" w:type="pct"/>
            <w:vAlign w:val="center"/>
          </w:tcPr>
          <w:p w14:paraId="4F63F2EE" w14:textId="77777777" w:rsidR="001333DC" w:rsidRPr="00C60C81" w:rsidRDefault="001333DC" w:rsidP="00D7229A">
            <w:pPr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Měření celkového izolačního stavu</w:t>
            </w:r>
          </w:p>
        </w:tc>
        <w:tc>
          <w:tcPr>
            <w:tcW w:w="294" w:type="pct"/>
            <w:vAlign w:val="center"/>
          </w:tcPr>
          <w:p w14:paraId="486B7AD0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14:paraId="5E535C0C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</w:p>
        </w:tc>
      </w:tr>
      <w:tr w:rsidR="001333DC" w:rsidRPr="003D7711" w14:paraId="6486AAC0" w14:textId="77777777" w:rsidTr="00D7229A">
        <w:tc>
          <w:tcPr>
            <w:tcW w:w="609" w:type="pct"/>
            <w:vAlign w:val="center"/>
          </w:tcPr>
          <w:p w14:paraId="5AB1DCF7" w14:textId="77777777" w:rsidR="001333DC" w:rsidRPr="00C60C81" w:rsidRDefault="001333DC" w:rsidP="00D7229A">
            <w:pPr>
              <w:jc w:val="center"/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1.05</w:t>
            </w:r>
          </w:p>
        </w:tc>
        <w:tc>
          <w:tcPr>
            <w:tcW w:w="3185" w:type="pct"/>
            <w:vAlign w:val="center"/>
          </w:tcPr>
          <w:p w14:paraId="7476D52E" w14:textId="77777777" w:rsidR="001333DC" w:rsidRPr="00C60C81" w:rsidRDefault="001333DC" w:rsidP="00D7229A">
            <w:pPr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 xml:space="preserve">Sepsání „Protokolu o předání podvozků do opravy“ </w:t>
            </w:r>
          </w:p>
        </w:tc>
        <w:tc>
          <w:tcPr>
            <w:tcW w:w="294" w:type="pct"/>
            <w:vAlign w:val="center"/>
          </w:tcPr>
          <w:p w14:paraId="0DDD43AB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14:paraId="7C79B7A2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</w:p>
        </w:tc>
      </w:tr>
      <w:tr w:rsidR="001333DC" w:rsidRPr="003D7711" w14:paraId="63E89C10" w14:textId="77777777" w:rsidTr="00D7229A">
        <w:trPr>
          <w:trHeight w:val="603"/>
        </w:trPr>
        <w:tc>
          <w:tcPr>
            <w:tcW w:w="609" w:type="pct"/>
            <w:vAlign w:val="center"/>
          </w:tcPr>
          <w:p w14:paraId="1D516CFB" w14:textId="77777777" w:rsidR="001333DC" w:rsidRPr="00C60C81" w:rsidRDefault="001333DC" w:rsidP="00D7229A">
            <w:pPr>
              <w:jc w:val="center"/>
              <w:rPr>
                <w:rFonts w:ascii="Arial" w:hAnsi="Arial" w:cs="Arial"/>
                <w:b/>
              </w:rPr>
            </w:pPr>
            <w:r w:rsidRPr="00C60C81">
              <w:rPr>
                <w:rFonts w:ascii="Arial" w:hAnsi="Arial" w:cs="Arial"/>
                <w:b/>
              </w:rPr>
              <w:t>2.00</w:t>
            </w:r>
          </w:p>
        </w:tc>
        <w:tc>
          <w:tcPr>
            <w:tcW w:w="3185" w:type="pct"/>
            <w:vAlign w:val="center"/>
          </w:tcPr>
          <w:p w14:paraId="57CE9BDE" w14:textId="77777777" w:rsidR="001333DC" w:rsidRPr="00C60C81" w:rsidRDefault="001333DC" w:rsidP="00D7229A">
            <w:pPr>
              <w:rPr>
                <w:rFonts w:ascii="Arial" w:hAnsi="Arial" w:cs="Arial"/>
                <w:b/>
              </w:rPr>
            </w:pPr>
            <w:r w:rsidRPr="00C60C81">
              <w:rPr>
                <w:rFonts w:ascii="Arial" w:hAnsi="Arial" w:cs="Arial"/>
                <w:b/>
              </w:rPr>
              <w:t>Uvedené kontroly celků a dílů jsou včetně příslušné demontáže a montáže</w:t>
            </w:r>
          </w:p>
        </w:tc>
        <w:tc>
          <w:tcPr>
            <w:tcW w:w="294" w:type="pct"/>
            <w:vAlign w:val="center"/>
          </w:tcPr>
          <w:p w14:paraId="2C3E86D1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14:paraId="75C6BA5E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</w:p>
        </w:tc>
      </w:tr>
      <w:tr w:rsidR="001333DC" w:rsidRPr="003D7711" w14:paraId="0038B6D3" w14:textId="77777777" w:rsidTr="00D7229A">
        <w:tc>
          <w:tcPr>
            <w:tcW w:w="609" w:type="pct"/>
            <w:vAlign w:val="center"/>
          </w:tcPr>
          <w:p w14:paraId="6DB7EBA6" w14:textId="77777777" w:rsidR="001333DC" w:rsidRPr="004B38CC" w:rsidRDefault="001333DC" w:rsidP="00D7229A">
            <w:pPr>
              <w:jc w:val="center"/>
              <w:rPr>
                <w:rFonts w:ascii="Arial" w:hAnsi="Arial" w:cs="Arial"/>
                <w:b/>
              </w:rPr>
            </w:pPr>
            <w:r w:rsidRPr="004B38CC">
              <w:rPr>
                <w:rFonts w:ascii="Arial" w:hAnsi="Arial" w:cs="Arial"/>
                <w:b/>
              </w:rPr>
              <w:t>3.00</w:t>
            </w:r>
          </w:p>
        </w:tc>
        <w:tc>
          <w:tcPr>
            <w:tcW w:w="3185" w:type="pct"/>
            <w:vAlign w:val="center"/>
          </w:tcPr>
          <w:p w14:paraId="43D83757" w14:textId="77777777" w:rsidR="001333DC" w:rsidRPr="004B38CC" w:rsidRDefault="001333DC" w:rsidP="00D7229A">
            <w:pPr>
              <w:rPr>
                <w:rFonts w:ascii="Arial" w:hAnsi="Arial" w:cs="Arial"/>
                <w:b/>
              </w:rPr>
            </w:pPr>
            <w:r w:rsidRPr="004B38CC">
              <w:rPr>
                <w:rFonts w:ascii="Arial" w:hAnsi="Arial" w:cs="Arial"/>
                <w:b/>
              </w:rPr>
              <w:t>Kontrola všech rozhodujících rozměrů a defektoskopie</w:t>
            </w:r>
          </w:p>
        </w:tc>
        <w:tc>
          <w:tcPr>
            <w:tcW w:w="294" w:type="pct"/>
            <w:vAlign w:val="center"/>
          </w:tcPr>
          <w:p w14:paraId="58CFDE25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</w:p>
        </w:tc>
        <w:tc>
          <w:tcPr>
            <w:tcW w:w="912" w:type="pct"/>
            <w:vAlign w:val="center"/>
          </w:tcPr>
          <w:p w14:paraId="398A0D9B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předpis ČD V26</w:t>
            </w:r>
          </w:p>
        </w:tc>
      </w:tr>
      <w:tr w:rsidR="001333DC" w:rsidRPr="003D7711" w14:paraId="4C335212" w14:textId="77777777" w:rsidTr="00D7229A">
        <w:tc>
          <w:tcPr>
            <w:tcW w:w="609" w:type="pct"/>
            <w:vAlign w:val="center"/>
          </w:tcPr>
          <w:p w14:paraId="1ACA6305" w14:textId="77777777" w:rsidR="001333DC" w:rsidRPr="004B38CC" w:rsidRDefault="001333DC" w:rsidP="00D7229A">
            <w:pPr>
              <w:jc w:val="center"/>
              <w:rPr>
                <w:rFonts w:ascii="Arial" w:hAnsi="Arial" w:cs="Arial"/>
              </w:rPr>
            </w:pPr>
            <w:r w:rsidRPr="004B38CC">
              <w:rPr>
                <w:rFonts w:ascii="Arial" w:hAnsi="Arial" w:cs="Arial"/>
              </w:rPr>
              <w:t>3.01</w:t>
            </w:r>
          </w:p>
        </w:tc>
        <w:tc>
          <w:tcPr>
            <w:tcW w:w="3185" w:type="pct"/>
            <w:vAlign w:val="center"/>
          </w:tcPr>
          <w:p w14:paraId="61456A4B" w14:textId="77777777" w:rsidR="001333DC" w:rsidRPr="004B38CC" w:rsidRDefault="001333DC" w:rsidP="00D7229A">
            <w:pPr>
              <w:rPr>
                <w:rFonts w:ascii="Arial" w:hAnsi="Arial" w:cs="Arial"/>
              </w:rPr>
            </w:pPr>
            <w:r w:rsidRPr="004B38CC">
              <w:rPr>
                <w:rFonts w:ascii="Arial" w:hAnsi="Arial" w:cs="Arial"/>
              </w:rPr>
              <w:t>Vizuální prohlídka podvozku</w:t>
            </w:r>
          </w:p>
        </w:tc>
        <w:tc>
          <w:tcPr>
            <w:tcW w:w="294" w:type="pct"/>
            <w:vAlign w:val="center"/>
          </w:tcPr>
          <w:p w14:paraId="3F0B9F4E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14:paraId="3BEB47EE" w14:textId="77777777" w:rsidR="001333DC" w:rsidRPr="00406026" w:rsidRDefault="001333DC" w:rsidP="00D7229A">
            <w:pPr>
              <w:jc w:val="center"/>
              <w:rPr>
                <w:rFonts w:ascii="CD Fedra Book" w:hAnsi="CD Fedra Book"/>
              </w:rPr>
            </w:pPr>
          </w:p>
        </w:tc>
      </w:tr>
      <w:tr w:rsidR="001333DC" w:rsidRPr="003D7711" w14:paraId="013696D5" w14:textId="77777777" w:rsidTr="00D7229A">
        <w:tc>
          <w:tcPr>
            <w:tcW w:w="609" w:type="pct"/>
            <w:vAlign w:val="center"/>
          </w:tcPr>
          <w:p w14:paraId="67E069DB" w14:textId="77777777" w:rsidR="001333DC" w:rsidRPr="004B38CC" w:rsidRDefault="001333DC" w:rsidP="00D7229A">
            <w:pPr>
              <w:jc w:val="center"/>
              <w:rPr>
                <w:rFonts w:ascii="Arial" w:hAnsi="Arial" w:cs="Arial"/>
              </w:rPr>
            </w:pPr>
            <w:r w:rsidRPr="004B38CC">
              <w:rPr>
                <w:rFonts w:ascii="Arial" w:hAnsi="Arial" w:cs="Arial"/>
              </w:rPr>
              <w:t>3.02</w:t>
            </w:r>
          </w:p>
        </w:tc>
        <w:tc>
          <w:tcPr>
            <w:tcW w:w="3185" w:type="pct"/>
            <w:vAlign w:val="center"/>
          </w:tcPr>
          <w:p w14:paraId="2749F74A" w14:textId="77777777" w:rsidR="001333DC" w:rsidRPr="004B38CC" w:rsidRDefault="001333DC" w:rsidP="00D7229A">
            <w:pPr>
              <w:rPr>
                <w:rFonts w:ascii="Arial" w:hAnsi="Arial" w:cs="Arial"/>
              </w:rPr>
            </w:pPr>
            <w:r w:rsidRPr="004B38CC">
              <w:rPr>
                <w:rFonts w:ascii="Arial" w:hAnsi="Arial" w:cs="Arial"/>
              </w:rPr>
              <w:t>Vizuální kontrola svarů na rámech podvozků na trhlinky</w:t>
            </w:r>
          </w:p>
        </w:tc>
        <w:tc>
          <w:tcPr>
            <w:tcW w:w="294" w:type="pct"/>
            <w:vAlign w:val="center"/>
          </w:tcPr>
          <w:p w14:paraId="5BA0879B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14:paraId="387F2837" w14:textId="77777777" w:rsidR="001333DC" w:rsidRPr="00406026" w:rsidRDefault="001333DC" w:rsidP="00D7229A">
            <w:pPr>
              <w:jc w:val="center"/>
              <w:rPr>
                <w:rFonts w:ascii="CD Fedra Book" w:hAnsi="CD Fedra Book"/>
              </w:rPr>
            </w:pPr>
          </w:p>
        </w:tc>
      </w:tr>
      <w:tr w:rsidR="001333DC" w:rsidRPr="003D7711" w14:paraId="3C4FD3EE" w14:textId="77777777" w:rsidTr="00D7229A">
        <w:tc>
          <w:tcPr>
            <w:tcW w:w="609" w:type="pct"/>
            <w:vAlign w:val="center"/>
          </w:tcPr>
          <w:p w14:paraId="26451C7B" w14:textId="77777777" w:rsidR="001333DC" w:rsidRPr="004B38CC" w:rsidRDefault="001333DC" w:rsidP="00D7229A">
            <w:pPr>
              <w:jc w:val="center"/>
              <w:rPr>
                <w:rFonts w:ascii="Arial" w:hAnsi="Arial" w:cs="Arial"/>
              </w:rPr>
            </w:pPr>
            <w:r w:rsidRPr="004B38CC">
              <w:rPr>
                <w:rFonts w:ascii="Arial" w:hAnsi="Arial" w:cs="Arial"/>
              </w:rPr>
              <w:t>3.03</w:t>
            </w:r>
          </w:p>
        </w:tc>
        <w:tc>
          <w:tcPr>
            <w:tcW w:w="3185" w:type="pct"/>
            <w:vAlign w:val="center"/>
          </w:tcPr>
          <w:p w14:paraId="44626FE1" w14:textId="77777777" w:rsidR="001333DC" w:rsidRPr="004B38CC" w:rsidRDefault="001333DC" w:rsidP="00D7229A">
            <w:pPr>
              <w:rPr>
                <w:rFonts w:ascii="Arial" w:hAnsi="Arial" w:cs="Arial"/>
              </w:rPr>
            </w:pPr>
            <w:r w:rsidRPr="004B38CC">
              <w:rPr>
                <w:rFonts w:ascii="Arial" w:hAnsi="Arial" w:cs="Arial"/>
              </w:rPr>
              <w:t>Rozměrová kontrola rámu podvozku</w:t>
            </w:r>
          </w:p>
        </w:tc>
        <w:tc>
          <w:tcPr>
            <w:tcW w:w="294" w:type="pct"/>
            <w:vAlign w:val="center"/>
          </w:tcPr>
          <w:p w14:paraId="0F6ADDE0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14:paraId="11CE8EFA" w14:textId="77777777" w:rsidR="001333DC" w:rsidRPr="00406026" w:rsidRDefault="001333DC" w:rsidP="00D7229A">
            <w:pPr>
              <w:jc w:val="center"/>
              <w:rPr>
                <w:rFonts w:ascii="CD Fedra Book" w:hAnsi="CD Fedra Book"/>
              </w:rPr>
            </w:pPr>
          </w:p>
        </w:tc>
      </w:tr>
      <w:tr w:rsidR="001333DC" w:rsidRPr="003D7711" w14:paraId="5CB944DA" w14:textId="77777777" w:rsidTr="00D7229A">
        <w:tc>
          <w:tcPr>
            <w:tcW w:w="609" w:type="pct"/>
            <w:vAlign w:val="center"/>
          </w:tcPr>
          <w:p w14:paraId="5D821365" w14:textId="77777777" w:rsidR="001333DC" w:rsidRPr="004B38CC" w:rsidRDefault="001333DC" w:rsidP="00D7229A">
            <w:pPr>
              <w:jc w:val="center"/>
              <w:rPr>
                <w:rFonts w:ascii="Arial" w:hAnsi="Arial" w:cs="Arial"/>
              </w:rPr>
            </w:pPr>
            <w:r w:rsidRPr="004B38CC">
              <w:rPr>
                <w:rFonts w:ascii="Arial" w:hAnsi="Arial" w:cs="Arial"/>
              </w:rPr>
              <w:t>3.04</w:t>
            </w:r>
          </w:p>
        </w:tc>
        <w:tc>
          <w:tcPr>
            <w:tcW w:w="3185" w:type="pct"/>
            <w:vAlign w:val="center"/>
          </w:tcPr>
          <w:p w14:paraId="622F03E6" w14:textId="77777777" w:rsidR="001333DC" w:rsidRPr="004B38CC" w:rsidRDefault="001333DC" w:rsidP="00D7229A">
            <w:pPr>
              <w:rPr>
                <w:rFonts w:ascii="Arial" w:hAnsi="Arial" w:cs="Arial"/>
              </w:rPr>
            </w:pPr>
            <w:r w:rsidRPr="004B38CC">
              <w:rPr>
                <w:rFonts w:ascii="Arial" w:hAnsi="Arial" w:cs="Arial"/>
              </w:rPr>
              <w:t>Defektoskopická kontrola celé nápravy</w:t>
            </w:r>
          </w:p>
        </w:tc>
        <w:tc>
          <w:tcPr>
            <w:tcW w:w="294" w:type="pct"/>
            <w:vAlign w:val="center"/>
          </w:tcPr>
          <w:p w14:paraId="40B57236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14:paraId="0BEB4B6D" w14:textId="77777777" w:rsidR="001333DC" w:rsidRPr="00406026" w:rsidRDefault="001333DC" w:rsidP="00D7229A">
            <w:pPr>
              <w:jc w:val="center"/>
              <w:rPr>
                <w:rFonts w:ascii="CD Fedra Book" w:hAnsi="CD Fedra Book"/>
              </w:rPr>
            </w:pPr>
          </w:p>
        </w:tc>
      </w:tr>
      <w:tr w:rsidR="001333DC" w:rsidRPr="003D7711" w14:paraId="6C8E659D" w14:textId="77777777" w:rsidTr="00D7229A">
        <w:tc>
          <w:tcPr>
            <w:tcW w:w="609" w:type="pct"/>
            <w:vAlign w:val="center"/>
          </w:tcPr>
          <w:p w14:paraId="4A933823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3.05</w:t>
            </w:r>
          </w:p>
        </w:tc>
        <w:tc>
          <w:tcPr>
            <w:tcW w:w="3185" w:type="pct"/>
            <w:vAlign w:val="center"/>
          </w:tcPr>
          <w:p w14:paraId="0CDD617F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opotřebení brzdových kotoučů dle předpisu výrobce</w:t>
            </w:r>
          </w:p>
        </w:tc>
        <w:tc>
          <w:tcPr>
            <w:tcW w:w="294" w:type="pct"/>
            <w:vAlign w:val="center"/>
          </w:tcPr>
          <w:p w14:paraId="23F20341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16739E58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154C90C6" w14:textId="77777777" w:rsidTr="00D7229A">
        <w:tc>
          <w:tcPr>
            <w:tcW w:w="609" w:type="pct"/>
            <w:vAlign w:val="center"/>
          </w:tcPr>
          <w:p w14:paraId="2DDD3B76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3.06</w:t>
            </w:r>
          </w:p>
        </w:tc>
        <w:tc>
          <w:tcPr>
            <w:tcW w:w="3185" w:type="pct"/>
            <w:vAlign w:val="center"/>
          </w:tcPr>
          <w:p w14:paraId="1B3EE86C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Defektoskopická kontrola celistvého kola, ok unašeče nápravy a převodovky a defektoskopická kontrola dutého hřídele na trhliny kapilární metodou</w:t>
            </w:r>
          </w:p>
        </w:tc>
        <w:tc>
          <w:tcPr>
            <w:tcW w:w="294" w:type="pct"/>
            <w:vAlign w:val="center"/>
          </w:tcPr>
          <w:p w14:paraId="576746CF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3014494B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508E065F" w14:textId="77777777" w:rsidTr="00D7229A">
        <w:tc>
          <w:tcPr>
            <w:tcW w:w="609" w:type="pct"/>
            <w:vAlign w:val="center"/>
          </w:tcPr>
          <w:p w14:paraId="355ABD31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3.07</w:t>
            </w:r>
          </w:p>
        </w:tc>
        <w:tc>
          <w:tcPr>
            <w:tcW w:w="3185" w:type="pct"/>
            <w:vAlign w:val="center"/>
          </w:tcPr>
          <w:p w14:paraId="7518E2A7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silentbloků</w:t>
            </w:r>
          </w:p>
        </w:tc>
        <w:tc>
          <w:tcPr>
            <w:tcW w:w="294" w:type="pct"/>
            <w:vAlign w:val="center"/>
          </w:tcPr>
          <w:p w14:paraId="56BC2969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0B8D8E05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70A045DE" w14:textId="77777777" w:rsidTr="00D7229A">
        <w:tc>
          <w:tcPr>
            <w:tcW w:w="609" w:type="pct"/>
            <w:vAlign w:val="center"/>
          </w:tcPr>
          <w:p w14:paraId="739738F5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3.09</w:t>
            </w:r>
          </w:p>
        </w:tc>
        <w:tc>
          <w:tcPr>
            <w:tcW w:w="3185" w:type="pct"/>
            <w:vAlign w:val="center"/>
          </w:tcPr>
          <w:p w14:paraId="0B711607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Rozměrová kontrola dvojkolí</w:t>
            </w:r>
          </w:p>
        </w:tc>
        <w:tc>
          <w:tcPr>
            <w:tcW w:w="294" w:type="pct"/>
            <w:vAlign w:val="center"/>
          </w:tcPr>
          <w:p w14:paraId="0C66CA4F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5E6C0247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788C1634" w14:textId="77777777" w:rsidTr="00D7229A">
        <w:tc>
          <w:tcPr>
            <w:tcW w:w="609" w:type="pct"/>
            <w:vAlign w:val="center"/>
          </w:tcPr>
          <w:p w14:paraId="4FA53AF3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3.10</w:t>
            </w:r>
          </w:p>
        </w:tc>
        <w:tc>
          <w:tcPr>
            <w:tcW w:w="3185" w:type="pct"/>
            <w:vAlign w:val="center"/>
          </w:tcPr>
          <w:p w14:paraId="10D36C4C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Vizuálně zkontrolovat, zda nedošlo k pootočení kol na nápravách, uvolnění brzdových kotoučů v monobloku a jejich opotřebení</w:t>
            </w:r>
          </w:p>
        </w:tc>
        <w:tc>
          <w:tcPr>
            <w:tcW w:w="294" w:type="pct"/>
            <w:vAlign w:val="center"/>
          </w:tcPr>
          <w:p w14:paraId="19EE684B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6A23C010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14C14D45" w14:textId="77777777" w:rsidTr="00D7229A">
        <w:tc>
          <w:tcPr>
            <w:tcW w:w="609" w:type="pct"/>
            <w:vAlign w:val="center"/>
          </w:tcPr>
          <w:p w14:paraId="313CB46A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3.11</w:t>
            </w:r>
          </w:p>
        </w:tc>
        <w:tc>
          <w:tcPr>
            <w:tcW w:w="3185" w:type="pct"/>
            <w:vAlign w:val="center"/>
          </w:tcPr>
          <w:p w14:paraId="00E2132A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 xml:space="preserve">Vizuální kontrola pružin </w:t>
            </w:r>
          </w:p>
        </w:tc>
        <w:tc>
          <w:tcPr>
            <w:tcW w:w="294" w:type="pct"/>
            <w:vAlign w:val="center"/>
          </w:tcPr>
          <w:p w14:paraId="7C05DEC3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083FDB00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6389BA7A" w14:textId="77777777" w:rsidTr="00D7229A">
        <w:tc>
          <w:tcPr>
            <w:tcW w:w="609" w:type="pct"/>
            <w:vAlign w:val="center"/>
          </w:tcPr>
          <w:p w14:paraId="56BE015E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3.12</w:t>
            </w:r>
          </w:p>
        </w:tc>
        <w:tc>
          <w:tcPr>
            <w:tcW w:w="3185" w:type="pct"/>
            <w:vAlign w:val="center"/>
          </w:tcPr>
          <w:p w14:paraId="524760EB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charakteristik pružin</w:t>
            </w:r>
          </w:p>
        </w:tc>
        <w:tc>
          <w:tcPr>
            <w:tcW w:w="294" w:type="pct"/>
            <w:vAlign w:val="center"/>
          </w:tcPr>
          <w:p w14:paraId="175DF52F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0A93CF70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0D536DC3" w14:textId="77777777" w:rsidTr="00D7229A">
        <w:tc>
          <w:tcPr>
            <w:tcW w:w="609" w:type="pct"/>
            <w:vAlign w:val="center"/>
          </w:tcPr>
          <w:p w14:paraId="35C3BC67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3.13</w:t>
            </w:r>
          </w:p>
        </w:tc>
        <w:tc>
          <w:tcPr>
            <w:tcW w:w="3185" w:type="pct"/>
            <w:vAlign w:val="center"/>
          </w:tcPr>
          <w:p w14:paraId="311F8C57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prohlídka vzduchové pružiny a konzol na trhlinky</w:t>
            </w:r>
          </w:p>
        </w:tc>
        <w:tc>
          <w:tcPr>
            <w:tcW w:w="294" w:type="pct"/>
            <w:vAlign w:val="center"/>
          </w:tcPr>
          <w:p w14:paraId="2257C60A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1C553EB5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079A80FF" w14:textId="77777777" w:rsidTr="00D7229A">
        <w:tc>
          <w:tcPr>
            <w:tcW w:w="609" w:type="pct"/>
            <w:vAlign w:val="center"/>
          </w:tcPr>
          <w:p w14:paraId="54A69AAB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3.14</w:t>
            </w:r>
          </w:p>
        </w:tc>
        <w:tc>
          <w:tcPr>
            <w:tcW w:w="3185" w:type="pct"/>
            <w:vAlign w:val="center"/>
          </w:tcPr>
          <w:p w14:paraId="1688813E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charakteristik tlumičů, nevyhovující vyměnit</w:t>
            </w:r>
          </w:p>
        </w:tc>
        <w:tc>
          <w:tcPr>
            <w:tcW w:w="294" w:type="pct"/>
            <w:vAlign w:val="center"/>
          </w:tcPr>
          <w:p w14:paraId="0DD2E950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6F4D67F8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0E8328B9" w14:textId="77777777" w:rsidTr="00D7229A">
        <w:tc>
          <w:tcPr>
            <w:tcW w:w="609" w:type="pct"/>
            <w:vAlign w:val="center"/>
          </w:tcPr>
          <w:p w14:paraId="4D535954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3.15</w:t>
            </w:r>
          </w:p>
        </w:tc>
        <w:tc>
          <w:tcPr>
            <w:tcW w:w="3185" w:type="pct"/>
            <w:vAlign w:val="center"/>
          </w:tcPr>
          <w:p w14:paraId="1196C92E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celého systému přenosu tažných sil (vč. příčných narážek a pouzdrových pružin)</w:t>
            </w:r>
          </w:p>
        </w:tc>
        <w:tc>
          <w:tcPr>
            <w:tcW w:w="294" w:type="pct"/>
            <w:vAlign w:val="center"/>
          </w:tcPr>
          <w:p w14:paraId="60B09F22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72D5C8BE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372749B7" w14:textId="77777777" w:rsidTr="00D7229A">
        <w:tc>
          <w:tcPr>
            <w:tcW w:w="609" w:type="pct"/>
            <w:vAlign w:val="center"/>
          </w:tcPr>
          <w:p w14:paraId="58BDF2E2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3.16</w:t>
            </w:r>
          </w:p>
        </w:tc>
        <w:tc>
          <w:tcPr>
            <w:tcW w:w="3185" w:type="pct"/>
            <w:vAlign w:val="center"/>
          </w:tcPr>
          <w:p w14:paraId="0A1BB25A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prohlídka vedení, táhel, závěsu TM a talířových a pouzdrových pružin na trhliny</w:t>
            </w:r>
          </w:p>
        </w:tc>
        <w:tc>
          <w:tcPr>
            <w:tcW w:w="294" w:type="pct"/>
            <w:vAlign w:val="center"/>
          </w:tcPr>
          <w:p w14:paraId="6395EFE6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0A213628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5B96F49B" w14:textId="77777777" w:rsidTr="00D7229A">
        <w:tc>
          <w:tcPr>
            <w:tcW w:w="609" w:type="pct"/>
            <w:vAlign w:val="center"/>
          </w:tcPr>
          <w:p w14:paraId="7943B942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3.17</w:t>
            </w:r>
          </w:p>
        </w:tc>
        <w:tc>
          <w:tcPr>
            <w:tcW w:w="3185" w:type="pct"/>
            <w:vAlign w:val="center"/>
          </w:tcPr>
          <w:p w14:paraId="362719A1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šroubů M30x90 a M30x180 na trhliny</w:t>
            </w:r>
          </w:p>
        </w:tc>
        <w:tc>
          <w:tcPr>
            <w:tcW w:w="294" w:type="pct"/>
            <w:vAlign w:val="center"/>
          </w:tcPr>
          <w:p w14:paraId="150F0AAF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7D19A334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30BC516F" w14:textId="77777777" w:rsidTr="00D7229A">
        <w:tc>
          <w:tcPr>
            <w:tcW w:w="609" w:type="pct"/>
            <w:vAlign w:val="center"/>
          </w:tcPr>
          <w:p w14:paraId="4932BBBE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3.18</w:t>
            </w:r>
          </w:p>
        </w:tc>
        <w:tc>
          <w:tcPr>
            <w:tcW w:w="3185" w:type="pct"/>
            <w:vAlign w:val="center"/>
          </w:tcPr>
          <w:p w14:paraId="3A595545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Rozměrová kontrola plastových kluznic, nevyhovující vyměnit</w:t>
            </w:r>
          </w:p>
        </w:tc>
        <w:tc>
          <w:tcPr>
            <w:tcW w:w="294" w:type="pct"/>
            <w:vAlign w:val="center"/>
          </w:tcPr>
          <w:p w14:paraId="10290B77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11A98E14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3E91260D" w14:textId="77777777" w:rsidTr="00D7229A">
        <w:tc>
          <w:tcPr>
            <w:tcW w:w="609" w:type="pct"/>
            <w:vAlign w:val="center"/>
          </w:tcPr>
          <w:p w14:paraId="438CE3B2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3.19</w:t>
            </w:r>
          </w:p>
        </w:tc>
        <w:tc>
          <w:tcPr>
            <w:tcW w:w="3185" w:type="pct"/>
            <w:vAlign w:val="center"/>
          </w:tcPr>
          <w:p w14:paraId="0F07EB60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stavu torzního stabilizátoru a příčného vypružení</w:t>
            </w:r>
          </w:p>
        </w:tc>
        <w:tc>
          <w:tcPr>
            <w:tcW w:w="294" w:type="pct"/>
            <w:vAlign w:val="center"/>
          </w:tcPr>
          <w:p w14:paraId="3DDD6ED5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72F1BA9E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663F7E37" w14:textId="77777777" w:rsidTr="00D7229A">
        <w:tc>
          <w:tcPr>
            <w:tcW w:w="609" w:type="pct"/>
            <w:vAlign w:val="center"/>
          </w:tcPr>
          <w:p w14:paraId="616D94DE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3.20</w:t>
            </w:r>
          </w:p>
        </w:tc>
        <w:tc>
          <w:tcPr>
            <w:tcW w:w="3185" w:type="pct"/>
            <w:vAlign w:val="center"/>
          </w:tcPr>
          <w:p w14:paraId="43F4E1D0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ozubených kol</w:t>
            </w:r>
          </w:p>
        </w:tc>
        <w:tc>
          <w:tcPr>
            <w:tcW w:w="294" w:type="pct"/>
            <w:vAlign w:val="center"/>
          </w:tcPr>
          <w:p w14:paraId="2487C83F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0819F102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4F5798DB" w14:textId="77777777" w:rsidTr="00D7229A">
        <w:tc>
          <w:tcPr>
            <w:tcW w:w="609" w:type="pct"/>
            <w:vAlign w:val="center"/>
          </w:tcPr>
          <w:p w14:paraId="2CD9EF6E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3.21</w:t>
            </w:r>
          </w:p>
        </w:tc>
        <w:tc>
          <w:tcPr>
            <w:tcW w:w="3185" w:type="pct"/>
            <w:vAlign w:val="center"/>
          </w:tcPr>
          <w:p w14:paraId="3FC31492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nápravových ložisek na rozměry a poškození</w:t>
            </w:r>
          </w:p>
        </w:tc>
        <w:tc>
          <w:tcPr>
            <w:tcW w:w="294" w:type="pct"/>
            <w:vAlign w:val="center"/>
          </w:tcPr>
          <w:p w14:paraId="39F8F510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1EDE405B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027F07F1" w14:textId="77777777" w:rsidTr="00D7229A">
        <w:tc>
          <w:tcPr>
            <w:tcW w:w="609" w:type="pct"/>
            <w:vAlign w:val="center"/>
          </w:tcPr>
          <w:p w14:paraId="6E8FF36E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3.22</w:t>
            </w:r>
          </w:p>
        </w:tc>
        <w:tc>
          <w:tcPr>
            <w:tcW w:w="3185" w:type="pct"/>
            <w:vAlign w:val="center"/>
          </w:tcPr>
          <w:p w14:paraId="237AB60E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ložiskových skříní na rozměry a poškození</w:t>
            </w:r>
          </w:p>
        </w:tc>
        <w:tc>
          <w:tcPr>
            <w:tcW w:w="294" w:type="pct"/>
            <w:vAlign w:val="center"/>
          </w:tcPr>
          <w:p w14:paraId="35A6EA90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5F8167FC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5974D7A7" w14:textId="77777777" w:rsidTr="00D7229A">
        <w:tc>
          <w:tcPr>
            <w:tcW w:w="609" w:type="pct"/>
            <w:vAlign w:val="center"/>
          </w:tcPr>
          <w:p w14:paraId="5E605069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3.23</w:t>
            </w:r>
          </w:p>
        </w:tc>
        <w:tc>
          <w:tcPr>
            <w:tcW w:w="3185" w:type="pct"/>
            <w:vAlign w:val="center"/>
          </w:tcPr>
          <w:p w14:paraId="2FF9BE44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 xml:space="preserve">Rozměrová a defektoskopická kontrola čepů, pouzder, svorníků </w:t>
            </w:r>
          </w:p>
        </w:tc>
        <w:tc>
          <w:tcPr>
            <w:tcW w:w="294" w:type="pct"/>
            <w:vAlign w:val="center"/>
          </w:tcPr>
          <w:p w14:paraId="1B04F353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27F7689B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3E5D478F" w14:textId="77777777" w:rsidTr="00D7229A">
        <w:tc>
          <w:tcPr>
            <w:tcW w:w="609" w:type="pct"/>
            <w:vAlign w:val="center"/>
          </w:tcPr>
          <w:p w14:paraId="7281F73C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3.26</w:t>
            </w:r>
          </w:p>
        </w:tc>
        <w:tc>
          <w:tcPr>
            <w:tcW w:w="3185" w:type="pct"/>
            <w:vAlign w:val="center"/>
          </w:tcPr>
          <w:p w14:paraId="7EF6A344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narážek</w:t>
            </w:r>
          </w:p>
        </w:tc>
        <w:tc>
          <w:tcPr>
            <w:tcW w:w="294" w:type="pct"/>
            <w:vAlign w:val="center"/>
          </w:tcPr>
          <w:p w14:paraId="56E26C40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475FB987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71353921" w14:textId="77777777" w:rsidTr="00D7229A">
        <w:tc>
          <w:tcPr>
            <w:tcW w:w="609" w:type="pct"/>
            <w:vAlign w:val="center"/>
          </w:tcPr>
          <w:p w14:paraId="1B8F18C9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3.28</w:t>
            </w:r>
          </w:p>
        </w:tc>
        <w:tc>
          <w:tcPr>
            <w:tcW w:w="3185" w:type="pct"/>
            <w:vAlign w:val="center"/>
          </w:tcPr>
          <w:p w14:paraId="5BB696B5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snímače otáček rychloměru, jednotlivých přístrojů, stavu kabeláže</w:t>
            </w:r>
          </w:p>
        </w:tc>
        <w:tc>
          <w:tcPr>
            <w:tcW w:w="294" w:type="pct"/>
            <w:vAlign w:val="center"/>
          </w:tcPr>
          <w:p w14:paraId="06C086BB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22FD79C5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3198F7D3" w14:textId="77777777" w:rsidTr="00D7229A">
        <w:tc>
          <w:tcPr>
            <w:tcW w:w="609" w:type="pct"/>
            <w:vAlign w:val="center"/>
          </w:tcPr>
          <w:p w14:paraId="21DD9A88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3.35</w:t>
            </w:r>
          </w:p>
        </w:tc>
        <w:tc>
          <w:tcPr>
            <w:tcW w:w="3185" w:type="pct"/>
            <w:vAlign w:val="center"/>
          </w:tcPr>
          <w:p w14:paraId="4D7E0A7A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 xml:space="preserve">Vizuální kontrola uložení narážek </w:t>
            </w:r>
          </w:p>
        </w:tc>
        <w:tc>
          <w:tcPr>
            <w:tcW w:w="294" w:type="pct"/>
            <w:vAlign w:val="center"/>
          </w:tcPr>
          <w:p w14:paraId="7764D790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72AEA911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231FF921" w14:textId="77777777" w:rsidTr="00D7229A">
        <w:trPr>
          <w:trHeight w:val="310"/>
        </w:trPr>
        <w:tc>
          <w:tcPr>
            <w:tcW w:w="609" w:type="pct"/>
            <w:vAlign w:val="center"/>
          </w:tcPr>
          <w:p w14:paraId="54681CDD" w14:textId="77777777" w:rsidR="001333DC" w:rsidRPr="003D7711" w:rsidRDefault="001333DC" w:rsidP="00D7229A">
            <w:pPr>
              <w:jc w:val="center"/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4.00</w:t>
            </w:r>
          </w:p>
        </w:tc>
        <w:tc>
          <w:tcPr>
            <w:tcW w:w="3185" w:type="pct"/>
            <w:vAlign w:val="center"/>
          </w:tcPr>
          <w:p w14:paraId="39282181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Komision</w:t>
            </w:r>
            <w:r>
              <w:rPr>
                <w:rFonts w:ascii="Arial" w:hAnsi="Arial" w:cs="Arial"/>
                <w:b/>
              </w:rPr>
              <w:t>á</w:t>
            </w:r>
            <w:r w:rsidRPr="003D7711">
              <w:rPr>
                <w:rFonts w:ascii="Arial" w:hAnsi="Arial" w:cs="Arial"/>
                <w:b/>
              </w:rPr>
              <w:t>lní prohlídka</w:t>
            </w:r>
          </w:p>
        </w:tc>
        <w:tc>
          <w:tcPr>
            <w:tcW w:w="294" w:type="pct"/>
            <w:vAlign w:val="center"/>
          </w:tcPr>
          <w:p w14:paraId="539A15D3" w14:textId="77777777" w:rsidR="001333DC" w:rsidRPr="003D7711" w:rsidRDefault="001333DC" w:rsidP="00D7229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12" w:type="pct"/>
          </w:tcPr>
          <w:p w14:paraId="59440FD3" w14:textId="77777777" w:rsidR="001333DC" w:rsidRPr="003D7711" w:rsidRDefault="001333DC" w:rsidP="00D7229A">
            <w:pPr>
              <w:rPr>
                <w:rFonts w:ascii="Arial" w:hAnsi="Arial" w:cs="Arial"/>
                <w:b/>
                <w:color w:val="3366FF"/>
              </w:rPr>
            </w:pPr>
          </w:p>
        </w:tc>
      </w:tr>
      <w:tr w:rsidR="001333DC" w:rsidRPr="003D7711" w14:paraId="593111A0" w14:textId="77777777" w:rsidTr="00D7229A">
        <w:trPr>
          <w:trHeight w:val="310"/>
        </w:trPr>
        <w:tc>
          <w:tcPr>
            <w:tcW w:w="609" w:type="pct"/>
            <w:vAlign w:val="center"/>
          </w:tcPr>
          <w:p w14:paraId="1CA53AE9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4.01</w:t>
            </w:r>
          </w:p>
        </w:tc>
        <w:tc>
          <w:tcPr>
            <w:tcW w:w="3185" w:type="pct"/>
            <w:vAlign w:val="center"/>
          </w:tcPr>
          <w:p w14:paraId="09D1C0E8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Svolání komision</w:t>
            </w:r>
            <w:r>
              <w:rPr>
                <w:rFonts w:ascii="Arial" w:hAnsi="Arial" w:cs="Arial"/>
              </w:rPr>
              <w:t>á</w:t>
            </w:r>
            <w:r w:rsidRPr="003D7711">
              <w:rPr>
                <w:rFonts w:ascii="Arial" w:hAnsi="Arial" w:cs="Arial"/>
              </w:rPr>
              <w:t>lní prohlídky v souladu s předpisem ČD V25</w:t>
            </w:r>
          </w:p>
        </w:tc>
        <w:tc>
          <w:tcPr>
            <w:tcW w:w="294" w:type="pct"/>
            <w:vAlign w:val="center"/>
          </w:tcPr>
          <w:p w14:paraId="4EE249F7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5A3C5FB9" w14:textId="77777777" w:rsidR="001333DC" w:rsidRPr="003D7711" w:rsidRDefault="001333DC" w:rsidP="00D7229A">
            <w:pPr>
              <w:rPr>
                <w:rFonts w:ascii="Arial" w:hAnsi="Arial" w:cs="Arial"/>
                <w:color w:val="3366FF"/>
              </w:rPr>
            </w:pPr>
          </w:p>
        </w:tc>
      </w:tr>
      <w:tr w:rsidR="001333DC" w:rsidRPr="003D7711" w14:paraId="5494C2A2" w14:textId="77777777" w:rsidTr="00D7229A">
        <w:trPr>
          <w:trHeight w:val="289"/>
        </w:trPr>
        <w:tc>
          <w:tcPr>
            <w:tcW w:w="609" w:type="pct"/>
            <w:vAlign w:val="center"/>
          </w:tcPr>
          <w:p w14:paraId="4A7E03A9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lastRenderedPageBreak/>
              <w:t>4.02</w:t>
            </w:r>
          </w:p>
        </w:tc>
        <w:tc>
          <w:tcPr>
            <w:tcW w:w="3185" w:type="pct"/>
            <w:vAlign w:val="center"/>
          </w:tcPr>
          <w:p w14:paraId="5F5F50BF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Prohlídka demontovaných a zkontrolovaných dílů</w:t>
            </w:r>
          </w:p>
        </w:tc>
        <w:tc>
          <w:tcPr>
            <w:tcW w:w="294" w:type="pct"/>
            <w:vAlign w:val="center"/>
          </w:tcPr>
          <w:p w14:paraId="66A98DDF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11B47FBA" w14:textId="77777777" w:rsidR="001333DC" w:rsidRPr="003D7711" w:rsidRDefault="001333DC" w:rsidP="00D7229A">
            <w:pPr>
              <w:rPr>
                <w:rFonts w:ascii="Arial" w:hAnsi="Arial" w:cs="Arial"/>
                <w:color w:val="3366FF"/>
              </w:rPr>
            </w:pPr>
          </w:p>
        </w:tc>
      </w:tr>
      <w:tr w:rsidR="001333DC" w:rsidRPr="003D7711" w14:paraId="2BFD3679" w14:textId="77777777" w:rsidTr="00D7229A">
        <w:trPr>
          <w:trHeight w:val="269"/>
        </w:trPr>
        <w:tc>
          <w:tcPr>
            <w:tcW w:w="609" w:type="pct"/>
            <w:vAlign w:val="center"/>
          </w:tcPr>
          <w:p w14:paraId="69FBA64D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4.03</w:t>
            </w:r>
          </w:p>
        </w:tc>
        <w:tc>
          <w:tcPr>
            <w:tcW w:w="3185" w:type="pct"/>
            <w:vAlign w:val="center"/>
          </w:tcPr>
          <w:p w14:paraId="7627D5ED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 xml:space="preserve">Sepsání rozsahu prací podle skutečného stavu vozidla </w:t>
            </w:r>
          </w:p>
        </w:tc>
        <w:tc>
          <w:tcPr>
            <w:tcW w:w="294" w:type="pct"/>
            <w:vAlign w:val="center"/>
          </w:tcPr>
          <w:p w14:paraId="7146CBE6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4409187C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předpis ČD V25, čl. 74</w:t>
            </w:r>
          </w:p>
        </w:tc>
      </w:tr>
      <w:tr w:rsidR="001333DC" w:rsidRPr="003D7711" w14:paraId="63A805B2" w14:textId="77777777" w:rsidTr="00D7229A">
        <w:trPr>
          <w:trHeight w:val="289"/>
        </w:trPr>
        <w:tc>
          <w:tcPr>
            <w:tcW w:w="609" w:type="pct"/>
            <w:vAlign w:val="center"/>
          </w:tcPr>
          <w:p w14:paraId="2C1F893D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4.04</w:t>
            </w:r>
          </w:p>
        </w:tc>
        <w:tc>
          <w:tcPr>
            <w:tcW w:w="3185" w:type="pct"/>
            <w:vAlign w:val="center"/>
          </w:tcPr>
          <w:p w14:paraId="50E0B55D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 xml:space="preserve">Vyhotovení zápisu s rozsahem prací a výměny dílů nad rámec rozsahu EVY a </w:t>
            </w:r>
            <w:r>
              <w:rPr>
                <w:rFonts w:ascii="Arial" w:hAnsi="Arial" w:cs="Arial"/>
              </w:rPr>
              <w:t>EVY</w:t>
            </w:r>
            <w:r w:rsidRPr="003D7711">
              <w:rPr>
                <w:rFonts w:ascii="Arial" w:hAnsi="Arial" w:cs="Arial"/>
              </w:rPr>
              <w:t xml:space="preserve"> opravy</w:t>
            </w:r>
          </w:p>
        </w:tc>
        <w:tc>
          <w:tcPr>
            <w:tcW w:w="294" w:type="pct"/>
            <w:vAlign w:val="center"/>
          </w:tcPr>
          <w:p w14:paraId="579A8035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5D355FC6" w14:textId="77777777" w:rsidR="001333DC" w:rsidRPr="003D7711" w:rsidRDefault="001333DC" w:rsidP="00D7229A">
            <w:pPr>
              <w:rPr>
                <w:rFonts w:ascii="Arial" w:hAnsi="Arial" w:cs="Arial"/>
                <w:color w:val="3366FF"/>
              </w:rPr>
            </w:pPr>
          </w:p>
        </w:tc>
      </w:tr>
      <w:tr w:rsidR="001333DC" w:rsidRPr="003D7711" w14:paraId="68E2085E" w14:textId="77777777" w:rsidTr="00D7229A">
        <w:tc>
          <w:tcPr>
            <w:tcW w:w="609" w:type="pct"/>
            <w:vAlign w:val="center"/>
          </w:tcPr>
          <w:p w14:paraId="3FEF648A" w14:textId="77777777" w:rsidR="001333DC" w:rsidRPr="003D7711" w:rsidRDefault="001333DC" w:rsidP="00D7229A">
            <w:pPr>
              <w:jc w:val="center"/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5.00</w:t>
            </w:r>
          </w:p>
        </w:tc>
        <w:tc>
          <w:tcPr>
            <w:tcW w:w="3185" w:type="pct"/>
            <w:vAlign w:val="center"/>
          </w:tcPr>
          <w:p w14:paraId="5DF0EB08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Pojezd</w:t>
            </w:r>
          </w:p>
        </w:tc>
        <w:tc>
          <w:tcPr>
            <w:tcW w:w="294" w:type="pct"/>
            <w:vAlign w:val="center"/>
          </w:tcPr>
          <w:p w14:paraId="7E757722" w14:textId="77777777" w:rsidR="001333DC" w:rsidRPr="003D7711" w:rsidRDefault="001333DC" w:rsidP="00D7229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12" w:type="pct"/>
          </w:tcPr>
          <w:p w14:paraId="7B683C66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</w:p>
        </w:tc>
      </w:tr>
      <w:tr w:rsidR="001333DC" w:rsidRPr="003D7711" w14:paraId="150DFE92" w14:textId="77777777" w:rsidTr="00D7229A">
        <w:tc>
          <w:tcPr>
            <w:tcW w:w="609" w:type="pct"/>
            <w:vAlign w:val="center"/>
          </w:tcPr>
          <w:p w14:paraId="4267ECF8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5.01</w:t>
            </w:r>
          </w:p>
        </w:tc>
        <w:tc>
          <w:tcPr>
            <w:tcW w:w="3185" w:type="pct"/>
            <w:vAlign w:val="center"/>
          </w:tcPr>
          <w:p w14:paraId="27FAB25F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Očištění podvozku</w:t>
            </w:r>
          </w:p>
        </w:tc>
        <w:tc>
          <w:tcPr>
            <w:tcW w:w="294" w:type="pct"/>
            <w:vAlign w:val="center"/>
          </w:tcPr>
          <w:p w14:paraId="5799BCE7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3FF0D451" w14:textId="77777777" w:rsidR="001333DC" w:rsidRPr="003D7711" w:rsidRDefault="001333DC" w:rsidP="00D7229A">
            <w:pPr>
              <w:rPr>
                <w:rFonts w:ascii="Arial" w:hAnsi="Arial" w:cs="Arial"/>
                <w:color w:val="FF0000"/>
              </w:rPr>
            </w:pPr>
          </w:p>
        </w:tc>
      </w:tr>
      <w:tr w:rsidR="001333DC" w:rsidRPr="003D7711" w14:paraId="1617A867" w14:textId="77777777" w:rsidTr="00D7229A">
        <w:tc>
          <w:tcPr>
            <w:tcW w:w="609" w:type="pct"/>
            <w:vAlign w:val="center"/>
          </w:tcPr>
          <w:p w14:paraId="54EBE408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5.02</w:t>
            </w:r>
          </w:p>
        </w:tc>
        <w:tc>
          <w:tcPr>
            <w:tcW w:w="3185" w:type="pct"/>
            <w:vAlign w:val="center"/>
          </w:tcPr>
          <w:p w14:paraId="7897DB33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Výměna dílů, které neodpovídají tolerancím dle předpisu výrobce</w:t>
            </w:r>
          </w:p>
        </w:tc>
        <w:tc>
          <w:tcPr>
            <w:tcW w:w="294" w:type="pct"/>
            <w:vAlign w:val="center"/>
          </w:tcPr>
          <w:p w14:paraId="74C11AA0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2F2769EE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6C231A69" w14:textId="77777777" w:rsidTr="00D7229A">
        <w:tc>
          <w:tcPr>
            <w:tcW w:w="609" w:type="pct"/>
            <w:vAlign w:val="center"/>
          </w:tcPr>
          <w:p w14:paraId="24A44233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5.03</w:t>
            </w:r>
          </w:p>
        </w:tc>
        <w:tc>
          <w:tcPr>
            <w:tcW w:w="3185" w:type="pct"/>
            <w:vAlign w:val="center"/>
          </w:tcPr>
          <w:p w14:paraId="4C8C5CA4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Nátěr podvozku včetně popisů</w:t>
            </w:r>
          </w:p>
        </w:tc>
        <w:tc>
          <w:tcPr>
            <w:tcW w:w="294" w:type="pct"/>
            <w:vAlign w:val="center"/>
          </w:tcPr>
          <w:p w14:paraId="3FCAEFAC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67596922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1FA7F68D" w14:textId="77777777" w:rsidTr="00D7229A">
        <w:tc>
          <w:tcPr>
            <w:tcW w:w="609" w:type="pct"/>
            <w:vAlign w:val="center"/>
          </w:tcPr>
          <w:p w14:paraId="19B91EEA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5.04</w:t>
            </w:r>
          </w:p>
        </w:tc>
        <w:tc>
          <w:tcPr>
            <w:tcW w:w="3185" w:type="pct"/>
            <w:vAlign w:val="center"/>
          </w:tcPr>
          <w:p w14:paraId="6DE3B8B8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a oprava, všech ložisek (včetně nápravových) dle předpisu výrobce, včetně výměny mazacího tuku</w:t>
            </w:r>
          </w:p>
        </w:tc>
        <w:tc>
          <w:tcPr>
            <w:tcW w:w="294" w:type="pct"/>
            <w:vAlign w:val="center"/>
          </w:tcPr>
          <w:p w14:paraId="54325025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29398B76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00202A00" w14:textId="77777777" w:rsidTr="00D7229A">
        <w:tc>
          <w:tcPr>
            <w:tcW w:w="609" w:type="pct"/>
            <w:vAlign w:val="center"/>
          </w:tcPr>
          <w:p w14:paraId="09AA3A0C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5.05</w:t>
            </w:r>
          </w:p>
        </w:tc>
        <w:tc>
          <w:tcPr>
            <w:tcW w:w="3185" w:type="pct"/>
            <w:vAlign w:val="center"/>
          </w:tcPr>
          <w:p w14:paraId="62818206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Rozměrová kontrola dílů předepsaných předpisem výrobcem, při nevyhovujících rozměrech výměna, oprava, repase nebo renovace příslušného dílu</w:t>
            </w:r>
          </w:p>
        </w:tc>
        <w:tc>
          <w:tcPr>
            <w:tcW w:w="294" w:type="pct"/>
            <w:vAlign w:val="center"/>
          </w:tcPr>
          <w:p w14:paraId="1D660BB4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6EDBC4F7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78DBC6EA" w14:textId="77777777" w:rsidTr="00D7229A">
        <w:tc>
          <w:tcPr>
            <w:tcW w:w="609" w:type="pct"/>
            <w:vAlign w:val="center"/>
          </w:tcPr>
          <w:p w14:paraId="6CF7F5A0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5.06</w:t>
            </w:r>
          </w:p>
        </w:tc>
        <w:tc>
          <w:tcPr>
            <w:tcW w:w="3185" w:type="pct"/>
            <w:vAlign w:val="center"/>
          </w:tcPr>
          <w:p w14:paraId="7F96DABB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Vyčištění, očištění, seřízení vzdálenosti trysek mazání okolků, vyčištění filtru maziva a funkční zkouška mazání okolků</w:t>
            </w:r>
          </w:p>
        </w:tc>
        <w:tc>
          <w:tcPr>
            <w:tcW w:w="294" w:type="pct"/>
            <w:vAlign w:val="center"/>
          </w:tcPr>
          <w:p w14:paraId="59523DD4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431ADEA2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0089FBDE" w14:textId="77777777" w:rsidTr="00D7229A">
        <w:tc>
          <w:tcPr>
            <w:tcW w:w="609" w:type="pct"/>
            <w:vAlign w:val="center"/>
          </w:tcPr>
          <w:p w14:paraId="226AE596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5.07</w:t>
            </w:r>
          </w:p>
        </w:tc>
        <w:tc>
          <w:tcPr>
            <w:tcW w:w="3185" w:type="pct"/>
            <w:vAlign w:val="center"/>
          </w:tcPr>
          <w:p w14:paraId="79F67897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Očištění pracovní plochy, vizuální kontrola a funkční zkouška Mg-brzdy</w:t>
            </w:r>
          </w:p>
        </w:tc>
        <w:tc>
          <w:tcPr>
            <w:tcW w:w="294" w:type="pct"/>
            <w:vAlign w:val="center"/>
          </w:tcPr>
          <w:p w14:paraId="7F7D3588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017BAC34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15CB4FCC" w14:textId="77777777" w:rsidTr="00D7229A">
        <w:tc>
          <w:tcPr>
            <w:tcW w:w="609" w:type="pct"/>
            <w:vAlign w:val="center"/>
          </w:tcPr>
          <w:p w14:paraId="4890373C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5.08</w:t>
            </w:r>
          </w:p>
        </w:tc>
        <w:tc>
          <w:tcPr>
            <w:tcW w:w="3185" w:type="pct"/>
            <w:vAlign w:val="center"/>
          </w:tcPr>
          <w:p w14:paraId="5FA3D7FD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Výměna hadic v použitých v podvozku</w:t>
            </w:r>
          </w:p>
        </w:tc>
        <w:tc>
          <w:tcPr>
            <w:tcW w:w="294" w:type="pct"/>
            <w:vAlign w:val="center"/>
          </w:tcPr>
          <w:p w14:paraId="2BA1F8AD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7FCDD0AC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7BC541EA" w14:textId="77777777" w:rsidTr="00D7229A">
        <w:tc>
          <w:tcPr>
            <w:tcW w:w="609" w:type="pct"/>
            <w:vAlign w:val="center"/>
          </w:tcPr>
          <w:p w14:paraId="33C0FB95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5.09</w:t>
            </w:r>
          </w:p>
        </w:tc>
        <w:tc>
          <w:tcPr>
            <w:tcW w:w="3185" w:type="pct"/>
            <w:vAlign w:val="center"/>
          </w:tcPr>
          <w:p w14:paraId="0D805EFF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Doplnění mazacích tuků a olejů dle mazacího plánu</w:t>
            </w:r>
          </w:p>
        </w:tc>
        <w:tc>
          <w:tcPr>
            <w:tcW w:w="294" w:type="pct"/>
            <w:vAlign w:val="center"/>
          </w:tcPr>
          <w:p w14:paraId="10C90447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0AB5CEA5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2CD91915" w14:textId="77777777" w:rsidTr="00D7229A">
        <w:tc>
          <w:tcPr>
            <w:tcW w:w="609" w:type="pct"/>
            <w:vAlign w:val="center"/>
          </w:tcPr>
          <w:p w14:paraId="597EB421" w14:textId="77777777" w:rsidR="001333DC" w:rsidRPr="0017545A" w:rsidRDefault="001333DC" w:rsidP="00D7229A">
            <w:pPr>
              <w:jc w:val="center"/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t>5.10</w:t>
            </w:r>
          </w:p>
        </w:tc>
        <w:tc>
          <w:tcPr>
            <w:tcW w:w="3185" w:type="pct"/>
            <w:vAlign w:val="center"/>
          </w:tcPr>
          <w:p w14:paraId="6CD13538" w14:textId="77777777" w:rsidR="001333DC" w:rsidRPr="0017545A" w:rsidRDefault="001333DC" w:rsidP="00D7229A">
            <w:pPr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t>Výměna silentbloků Paulstra</w:t>
            </w:r>
          </w:p>
        </w:tc>
        <w:tc>
          <w:tcPr>
            <w:tcW w:w="294" w:type="pct"/>
            <w:vAlign w:val="center"/>
          </w:tcPr>
          <w:p w14:paraId="30F3A061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14:paraId="0D5C669C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</w:p>
        </w:tc>
      </w:tr>
      <w:tr w:rsidR="001333DC" w:rsidRPr="003D7711" w14:paraId="7AF5BA5F" w14:textId="77777777" w:rsidTr="00D7229A">
        <w:tc>
          <w:tcPr>
            <w:tcW w:w="609" w:type="pct"/>
            <w:vAlign w:val="center"/>
          </w:tcPr>
          <w:p w14:paraId="1FA40D21" w14:textId="77777777" w:rsidR="001333DC" w:rsidRPr="0017545A" w:rsidRDefault="001333DC" w:rsidP="00D7229A">
            <w:pPr>
              <w:jc w:val="center"/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t>5.11</w:t>
            </w:r>
          </w:p>
        </w:tc>
        <w:tc>
          <w:tcPr>
            <w:tcW w:w="3185" w:type="pct"/>
            <w:vAlign w:val="center"/>
          </w:tcPr>
          <w:p w14:paraId="73985DF0" w14:textId="77777777" w:rsidR="001333DC" w:rsidRPr="0017545A" w:rsidRDefault="001333DC" w:rsidP="00D7229A">
            <w:pPr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t xml:space="preserve">PÍSEČNÍKY – seřízení polohy trysek, množství sypání písku, funkční zkouška </w:t>
            </w:r>
          </w:p>
        </w:tc>
        <w:tc>
          <w:tcPr>
            <w:tcW w:w="294" w:type="pct"/>
            <w:vAlign w:val="center"/>
          </w:tcPr>
          <w:p w14:paraId="3758ADCF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14:paraId="6010AE25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</w:p>
        </w:tc>
      </w:tr>
      <w:tr w:rsidR="001333DC" w:rsidRPr="003D7711" w14:paraId="44C85D09" w14:textId="77777777" w:rsidTr="00D7229A">
        <w:tc>
          <w:tcPr>
            <w:tcW w:w="609" w:type="pct"/>
            <w:vAlign w:val="center"/>
          </w:tcPr>
          <w:p w14:paraId="3FFBD528" w14:textId="77777777" w:rsidR="001333DC" w:rsidRPr="003D7711" w:rsidRDefault="001333DC" w:rsidP="00D7229A">
            <w:pPr>
              <w:jc w:val="center"/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7.00</w:t>
            </w:r>
          </w:p>
        </w:tc>
        <w:tc>
          <w:tcPr>
            <w:tcW w:w="3185" w:type="pct"/>
            <w:vAlign w:val="center"/>
          </w:tcPr>
          <w:p w14:paraId="3B2D491B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Elektrické zařízení</w:t>
            </w:r>
          </w:p>
        </w:tc>
        <w:tc>
          <w:tcPr>
            <w:tcW w:w="294" w:type="pct"/>
            <w:vAlign w:val="center"/>
          </w:tcPr>
          <w:p w14:paraId="535A6806" w14:textId="77777777" w:rsidR="001333DC" w:rsidRPr="003D7711" w:rsidRDefault="001333DC" w:rsidP="00D7229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12" w:type="pct"/>
          </w:tcPr>
          <w:p w14:paraId="4E559881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</w:p>
        </w:tc>
      </w:tr>
      <w:tr w:rsidR="001333DC" w:rsidRPr="003D7711" w14:paraId="3D1F82B7" w14:textId="77777777" w:rsidTr="00D7229A">
        <w:tc>
          <w:tcPr>
            <w:tcW w:w="609" w:type="pct"/>
            <w:vAlign w:val="center"/>
          </w:tcPr>
          <w:p w14:paraId="55A609BF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7.01</w:t>
            </w:r>
          </w:p>
        </w:tc>
        <w:tc>
          <w:tcPr>
            <w:tcW w:w="3185" w:type="pct"/>
            <w:vAlign w:val="center"/>
          </w:tcPr>
          <w:p w14:paraId="5DD0B84E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  <w:caps/>
              </w:rPr>
              <w:t>trakční motor</w:t>
            </w:r>
            <w:r w:rsidRPr="003D7711">
              <w:rPr>
                <w:rFonts w:ascii="Arial" w:hAnsi="Arial" w:cs="Arial"/>
              </w:rPr>
              <w:t xml:space="preserve"> – kontrola a kompletní oprava dle předpisů výrobce, provedení všech zkoušek včetně vyhotovení příslušných protokolů dle předpisu výrobce. Výměna filtračních vložek trakčních motorů</w:t>
            </w:r>
          </w:p>
        </w:tc>
        <w:tc>
          <w:tcPr>
            <w:tcW w:w="294" w:type="pct"/>
            <w:vAlign w:val="center"/>
          </w:tcPr>
          <w:p w14:paraId="2B3B72F6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22B60D0D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2098D6C4" w14:textId="77777777" w:rsidTr="00D7229A">
        <w:tc>
          <w:tcPr>
            <w:tcW w:w="609" w:type="pct"/>
            <w:vAlign w:val="center"/>
          </w:tcPr>
          <w:p w14:paraId="7CE67BE5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7.02</w:t>
            </w:r>
          </w:p>
        </w:tc>
        <w:tc>
          <w:tcPr>
            <w:tcW w:w="3185" w:type="pct"/>
            <w:vAlign w:val="center"/>
          </w:tcPr>
          <w:p w14:paraId="312C0318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  <w:caps/>
              </w:rPr>
              <w:t>trakční motor</w:t>
            </w:r>
            <w:r w:rsidRPr="003D7711">
              <w:rPr>
                <w:rFonts w:ascii="Arial" w:hAnsi="Arial" w:cs="Arial"/>
              </w:rPr>
              <w:t xml:space="preserve"> – výměna ložiskové jednotky BB1-7024</w:t>
            </w:r>
          </w:p>
        </w:tc>
        <w:tc>
          <w:tcPr>
            <w:tcW w:w="294" w:type="pct"/>
            <w:vAlign w:val="center"/>
          </w:tcPr>
          <w:p w14:paraId="007F6FC9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33F0311C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0AB8ECCC" w14:textId="77777777" w:rsidTr="00D7229A">
        <w:tc>
          <w:tcPr>
            <w:tcW w:w="609" w:type="pct"/>
            <w:vAlign w:val="center"/>
          </w:tcPr>
          <w:p w14:paraId="2273E925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7.03</w:t>
            </w:r>
          </w:p>
        </w:tc>
        <w:tc>
          <w:tcPr>
            <w:tcW w:w="3185" w:type="pct"/>
            <w:vAlign w:val="center"/>
          </w:tcPr>
          <w:p w14:paraId="53C3FAA8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  <w:caps/>
              </w:rPr>
              <w:t>trakční motor</w:t>
            </w:r>
            <w:r w:rsidRPr="003D7711">
              <w:rPr>
                <w:rFonts w:ascii="Arial" w:hAnsi="Arial" w:cs="Arial"/>
              </w:rPr>
              <w:t xml:space="preserve"> – vyvážení rotoru dle předpisu výrobce včetně vyhotovení protokolu</w:t>
            </w:r>
          </w:p>
        </w:tc>
        <w:tc>
          <w:tcPr>
            <w:tcW w:w="294" w:type="pct"/>
            <w:vAlign w:val="center"/>
          </w:tcPr>
          <w:p w14:paraId="2073E8CB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19B6892B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291FBC8B" w14:textId="77777777" w:rsidTr="00D7229A">
        <w:tc>
          <w:tcPr>
            <w:tcW w:w="609" w:type="pct"/>
            <w:vAlign w:val="center"/>
          </w:tcPr>
          <w:p w14:paraId="73610E18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7.05</w:t>
            </w:r>
          </w:p>
        </w:tc>
        <w:tc>
          <w:tcPr>
            <w:tcW w:w="3185" w:type="pct"/>
            <w:vAlign w:val="center"/>
          </w:tcPr>
          <w:p w14:paraId="6D66B390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  <w:caps/>
              </w:rPr>
              <w:t>trakční motor</w:t>
            </w:r>
            <w:r w:rsidRPr="003D7711">
              <w:rPr>
                <w:rFonts w:ascii="Arial" w:hAnsi="Arial" w:cs="Arial"/>
              </w:rPr>
              <w:t xml:space="preserve"> – obnova vnějšího nátěru</w:t>
            </w:r>
          </w:p>
        </w:tc>
        <w:tc>
          <w:tcPr>
            <w:tcW w:w="294" w:type="pct"/>
            <w:vAlign w:val="center"/>
          </w:tcPr>
          <w:p w14:paraId="18039D77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5DBCA556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6FE8DB42" w14:textId="77777777" w:rsidTr="00D7229A">
        <w:tc>
          <w:tcPr>
            <w:tcW w:w="609" w:type="pct"/>
            <w:vAlign w:val="center"/>
          </w:tcPr>
          <w:p w14:paraId="4190F457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7.06</w:t>
            </w:r>
          </w:p>
        </w:tc>
        <w:tc>
          <w:tcPr>
            <w:tcW w:w="3185" w:type="pct"/>
            <w:vAlign w:val="center"/>
          </w:tcPr>
          <w:p w14:paraId="70FA9142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  <w:caps/>
              </w:rPr>
              <w:t>trakční motor</w:t>
            </w:r>
            <w:r w:rsidRPr="003D7711">
              <w:rPr>
                <w:rFonts w:ascii="Arial" w:hAnsi="Arial" w:cs="Arial"/>
              </w:rPr>
              <w:t xml:space="preserve"> – záběh motoru, sledování oteplení motoru a ložisek, změření izolačního stavu &gt;100 MΩ</w:t>
            </w:r>
          </w:p>
        </w:tc>
        <w:tc>
          <w:tcPr>
            <w:tcW w:w="294" w:type="pct"/>
            <w:vAlign w:val="center"/>
          </w:tcPr>
          <w:p w14:paraId="57A38125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369E3F22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386EE1FF" w14:textId="77777777" w:rsidTr="00D7229A">
        <w:tc>
          <w:tcPr>
            <w:tcW w:w="609" w:type="pct"/>
          </w:tcPr>
          <w:p w14:paraId="53305FFF" w14:textId="77777777" w:rsidR="001333DC" w:rsidRDefault="001333DC" w:rsidP="00D7229A">
            <w:pPr>
              <w:jc w:val="center"/>
            </w:pPr>
            <w:r w:rsidRPr="00171EF3">
              <w:rPr>
                <w:rFonts w:ascii="Arial" w:hAnsi="Arial" w:cs="Arial"/>
              </w:rPr>
              <w:t>7.0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3185" w:type="pct"/>
            <w:vAlign w:val="center"/>
          </w:tcPr>
          <w:p w14:paraId="01DF9E92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  <w:caps/>
              </w:rPr>
              <w:t>trakční motor</w:t>
            </w:r>
            <w:r>
              <w:rPr>
                <w:rFonts w:ascii="Arial" w:hAnsi="Arial" w:cs="Arial"/>
                <w:caps/>
              </w:rPr>
              <w:t xml:space="preserve"> – </w:t>
            </w:r>
            <w:r>
              <w:rPr>
                <w:rFonts w:ascii="Arial" w:hAnsi="Arial" w:cs="Arial"/>
              </w:rPr>
              <w:t>Sjednocení na motor typ</w:t>
            </w:r>
            <w:r>
              <w:rPr>
                <w:rFonts w:ascii="Arial" w:hAnsi="Arial" w:cs="Arial"/>
                <w:caps/>
              </w:rPr>
              <w:t xml:space="preserve"> 5ML</w:t>
            </w:r>
          </w:p>
        </w:tc>
        <w:tc>
          <w:tcPr>
            <w:tcW w:w="294" w:type="pct"/>
            <w:vAlign w:val="center"/>
          </w:tcPr>
          <w:p w14:paraId="7AD2EDD9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08FBA17D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33D68A95" w14:textId="77777777" w:rsidTr="00D7229A">
        <w:tc>
          <w:tcPr>
            <w:tcW w:w="609" w:type="pct"/>
          </w:tcPr>
          <w:p w14:paraId="10E0C636" w14:textId="77777777" w:rsidR="001333DC" w:rsidRDefault="001333DC" w:rsidP="00D7229A">
            <w:pPr>
              <w:jc w:val="center"/>
            </w:pPr>
            <w:r w:rsidRPr="00171EF3">
              <w:rPr>
                <w:rFonts w:ascii="Arial" w:hAnsi="Arial" w:cs="Arial"/>
              </w:rPr>
              <w:t>7.0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3185" w:type="pct"/>
            <w:vAlign w:val="center"/>
          </w:tcPr>
          <w:p w14:paraId="1A20BF8A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a funkční zkouška otáčkového čidla motoru</w:t>
            </w:r>
          </w:p>
        </w:tc>
        <w:tc>
          <w:tcPr>
            <w:tcW w:w="294" w:type="pct"/>
            <w:vAlign w:val="center"/>
          </w:tcPr>
          <w:p w14:paraId="7560D444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1EBC2B51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31BEE21D" w14:textId="77777777" w:rsidTr="00D7229A">
        <w:tc>
          <w:tcPr>
            <w:tcW w:w="609" w:type="pct"/>
          </w:tcPr>
          <w:p w14:paraId="488F4CE5" w14:textId="77777777" w:rsidR="001333DC" w:rsidRDefault="001333DC" w:rsidP="00D7229A">
            <w:pPr>
              <w:jc w:val="center"/>
            </w:pPr>
            <w:r w:rsidRPr="00171EF3">
              <w:rPr>
                <w:rFonts w:ascii="Arial" w:hAnsi="Arial" w:cs="Arial"/>
              </w:rPr>
              <w:t>7.0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3185" w:type="pct"/>
            <w:vAlign w:val="center"/>
          </w:tcPr>
          <w:p w14:paraId="3C85D412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Montáž a zapojení elektroinstalace</w:t>
            </w:r>
          </w:p>
        </w:tc>
        <w:tc>
          <w:tcPr>
            <w:tcW w:w="294" w:type="pct"/>
            <w:vAlign w:val="center"/>
          </w:tcPr>
          <w:p w14:paraId="75257913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39A2B322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62E09C7B" w14:textId="77777777" w:rsidTr="00D7229A">
        <w:tc>
          <w:tcPr>
            <w:tcW w:w="609" w:type="pct"/>
            <w:vAlign w:val="center"/>
          </w:tcPr>
          <w:p w14:paraId="02F5464F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7.15</w:t>
            </w:r>
          </w:p>
        </w:tc>
        <w:tc>
          <w:tcPr>
            <w:tcW w:w="3185" w:type="pct"/>
            <w:vAlign w:val="center"/>
          </w:tcPr>
          <w:p w14:paraId="1696FB06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NÁPRAVOVÝ SBĚRAČ 6 PCL 4 - vyčištění nápravových sběračů (vč. odvodňovacích šroubů), výměna uhlíků, kontrola jejich přítlaku</w:t>
            </w:r>
          </w:p>
        </w:tc>
        <w:tc>
          <w:tcPr>
            <w:tcW w:w="294" w:type="pct"/>
            <w:vAlign w:val="center"/>
          </w:tcPr>
          <w:p w14:paraId="3928E31C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709D700D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7D5813C6" w14:textId="77777777" w:rsidTr="00D7229A">
        <w:tc>
          <w:tcPr>
            <w:tcW w:w="609" w:type="pct"/>
            <w:vAlign w:val="center"/>
          </w:tcPr>
          <w:p w14:paraId="5DDFFAF7" w14:textId="77777777" w:rsidR="001333DC" w:rsidRPr="0017545A" w:rsidRDefault="001333DC" w:rsidP="00D7229A">
            <w:pPr>
              <w:jc w:val="center"/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t>7.16</w:t>
            </w:r>
          </w:p>
        </w:tc>
        <w:tc>
          <w:tcPr>
            <w:tcW w:w="3185" w:type="pct"/>
            <w:vAlign w:val="center"/>
          </w:tcPr>
          <w:p w14:paraId="74ABBF3A" w14:textId="77777777" w:rsidR="001333DC" w:rsidRPr="0017545A" w:rsidRDefault="001333DC" w:rsidP="00D7229A">
            <w:pPr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t>NÁPRAVOVÝ SBĚRAČ 6 PCL 4 – Změření přechodového odporu mezi konstrukcí vozidla a dvojkolím</w:t>
            </w:r>
          </w:p>
        </w:tc>
        <w:tc>
          <w:tcPr>
            <w:tcW w:w="294" w:type="pct"/>
            <w:vAlign w:val="center"/>
          </w:tcPr>
          <w:p w14:paraId="7BD40AAE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14:paraId="10AAA3BC" w14:textId="77777777" w:rsidR="001333DC" w:rsidRPr="00406026" w:rsidRDefault="001333DC" w:rsidP="00D7229A">
            <w:pPr>
              <w:jc w:val="center"/>
              <w:rPr>
                <w:rFonts w:ascii="CD Fedra Book" w:hAnsi="CD Fedra Book"/>
              </w:rPr>
            </w:pPr>
          </w:p>
        </w:tc>
      </w:tr>
      <w:tr w:rsidR="001333DC" w:rsidRPr="003D7711" w14:paraId="0FD49E76" w14:textId="77777777" w:rsidTr="00D7229A">
        <w:tc>
          <w:tcPr>
            <w:tcW w:w="609" w:type="pct"/>
            <w:vAlign w:val="center"/>
          </w:tcPr>
          <w:p w14:paraId="36FB80C7" w14:textId="77777777" w:rsidR="001333DC" w:rsidRPr="0017545A" w:rsidRDefault="001333DC" w:rsidP="00D722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7.17</w:t>
            </w:r>
          </w:p>
        </w:tc>
        <w:tc>
          <w:tcPr>
            <w:tcW w:w="3185" w:type="pct"/>
            <w:vAlign w:val="center"/>
          </w:tcPr>
          <w:p w14:paraId="698810DB" w14:textId="77777777" w:rsidR="001333DC" w:rsidRPr="0017545A" w:rsidRDefault="001333DC" w:rsidP="00D7229A">
            <w:pPr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t>NÁPRAVOVÝ SBĚRAČ</w:t>
            </w:r>
            <w:r>
              <w:rPr>
                <w:rFonts w:ascii="Arial" w:hAnsi="Arial" w:cs="Arial"/>
              </w:rPr>
              <w:t xml:space="preserve"> – očištění připojovacího místa kabelu</w:t>
            </w:r>
          </w:p>
        </w:tc>
        <w:tc>
          <w:tcPr>
            <w:tcW w:w="294" w:type="pct"/>
            <w:vAlign w:val="center"/>
          </w:tcPr>
          <w:p w14:paraId="23FB951A" w14:textId="77777777" w:rsidR="001333DC" w:rsidRDefault="001333DC" w:rsidP="00D7229A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14:paraId="0593BD5F" w14:textId="77777777" w:rsidR="001333DC" w:rsidRPr="00406026" w:rsidRDefault="001333DC" w:rsidP="00D7229A">
            <w:pPr>
              <w:jc w:val="center"/>
              <w:rPr>
                <w:rFonts w:ascii="CD Fedra Book" w:hAnsi="CD Fedra Book"/>
              </w:rPr>
            </w:pPr>
          </w:p>
        </w:tc>
      </w:tr>
      <w:tr w:rsidR="001333DC" w:rsidRPr="003D7711" w14:paraId="60334B2D" w14:textId="77777777" w:rsidTr="00D7229A">
        <w:tc>
          <w:tcPr>
            <w:tcW w:w="609" w:type="pct"/>
            <w:vAlign w:val="center"/>
          </w:tcPr>
          <w:p w14:paraId="6ACFCA24" w14:textId="77777777" w:rsidR="001333DC" w:rsidRPr="003D7711" w:rsidRDefault="001333DC" w:rsidP="00D7229A">
            <w:pPr>
              <w:jc w:val="center"/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8.00</w:t>
            </w:r>
          </w:p>
        </w:tc>
        <w:tc>
          <w:tcPr>
            <w:tcW w:w="3185" w:type="pct"/>
            <w:vAlign w:val="center"/>
          </w:tcPr>
          <w:p w14:paraId="408AA689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Nápravové převodovky</w:t>
            </w:r>
          </w:p>
        </w:tc>
        <w:tc>
          <w:tcPr>
            <w:tcW w:w="294" w:type="pct"/>
            <w:vAlign w:val="center"/>
          </w:tcPr>
          <w:p w14:paraId="2223BF7F" w14:textId="77777777" w:rsidR="001333DC" w:rsidRPr="003D7711" w:rsidRDefault="001333DC" w:rsidP="00D7229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12" w:type="pct"/>
          </w:tcPr>
          <w:p w14:paraId="507629ED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</w:p>
        </w:tc>
      </w:tr>
      <w:tr w:rsidR="001333DC" w:rsidRPr="003D7711" w14:paraId="1D09ECE7" w14:textId="77777777" w:rsidTr="00D7229A">
        <w:tc>
          <w:tcPr>
            <w:tcW w:w="609" w:type="pct"/>
            <w:vAlign w:val="center"/>
          </w:tcPr>
          <w:p w14:paraId="2AD7F4A3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8.01</w:t>
            </w:r>
          </w:p>
        </w:tc>
        <w:tc>
          <w:tcPr>
            <w:tcW w:w="3185" w:type="pct"/>
            <w:vAlign w:val="center"/>
          </w:tcPr>
          <w:p w14:paraId="39D0CB49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Vyčištění odvzdušnění a očištění prostoru okolo odvzdušnění ve svršku převodové skříně</w:t>
            </w:r>
          </w:p>
        </w:tc>
        <w:tc>
          <w:tcPr>
            <w:tcW w:w="294" w:type="pct"/>
            <w:vAlign w:val="center"/>
          </w:tcPr>
          <w:p w14:paraId="1A138098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79390F39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</w:p>
        </w:tc>
      </w:tr>
      <w:tr w:rsidR="001333DC" w:rsidRPr="003D7711" w14:paraId="20C3CDF4" w14:textId="77777777" w:rsidTr="00D7229A">
        <w:tc>
          <w:tcPr>
            <w:tcW w:w="609" w:type="pct"/>
            <w:vAlign w:val="center"/>
          </w:tcPr>
          <w:p w14:paraId="20D222AD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8.02</w:t>
            </w:r>
          </w:p>
        </w:tc>
        <w:tc>
          <w:tcPr>
            <w:tcW w:w="3185" w:type="pct"/>
            <w:vAlign w:val="center"/>
          </w:tcPr>
          <w:p w14:paraId="388908A3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 xml:space="preserve">Výměna oleje, vyčištění magnetických zátek, </w:t>
            </w:r>
          </w:p>
        </w:tc>
        <w:tc>
          <w:tcPr>
            <w:tcW w:w="294" w:type="pct"/>
            <w:vAlign w:val="center"/>
          </w:tcPr>
          <w:p w14:paraId="7C1D1B1F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03A6602A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</w:p>
        </w:tc>
      </w:tr>
      <w:tr w:rsidR="001333DC" w:rsidRPr="003D7711" w14:paraId="5090AE03" w14:textId="77777777" w:rsidTr="00D7229A">
        <w:tc>
          <w:tcPr>
            <w:tcW w:w="609" w:type="pct"/>
            <w:vAlign w:val="center"/>
          </w:tcPr>
          <w:p w14:paraId="12C0C0F1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8.03</w:t>
            </w:r>
          </w:p>
        </w:tc>
        <w:tc>
          <w:tcPr>
            <w:tcW w:w="3185" w:type="pct"/>
            <w:vAlign w:val="center"/>
          </w:tcPr>
          <w:p w14:paraId="07B692FA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ložisek a kontrola axiální vůle ložisek, nevyhovující vyměnit</w:t>
            </w:r>
          </w:p>
        </w:tc>
        <w:tc>
          <w:tcPr>
            <w:tcW w:w="294" w:type="pct"/>
            <w:vAlign w:val="center"/>
          </w:tcPr>
          <w:p w14:paraId="023147DB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379E5787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</w:p>
        </w:tc>
      </w:tr>
      <w:tr w:rsidR="001333DC" w:rsidRPr="003D7711" w14:paraId="02FA7EEE" w14:textId="77777777" w:rsidTr="00D7229A">
        <w:tc>
          <w:tcPr>
            <w:tcW w:w="609" w:type="pct"/>
            <w:vAlign w:val="center"/>
          </w:tcPr>
          <w:p w14:paraId="59707D02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8.04</w:t>
            </w:r>
          </w:p>
        </w:tc>
        <w:tc>
          <w:tcPr>
            <w:tcW w:w="3185" w:type="pct"/>
            <w:vAlign w:val="center"/>
          </w:tcPr>
          <w:p w14:paraId="4B78A059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ozubených kol a pastorku, nevyhovující vyměnit</w:t>
            </w:r>
          </w:p>
        </w:tc>
        <w:tc>
          <w:tcPr>
            <w:tcW w:w="294" w:type="pct"/>
            <w:vAlign w:val="center"/>
          </w:tcPr>
          <w:p w14:paraId="6DAC6260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0946FA3C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</w:p>
        </w:tc>
      </w:tr>
      <w:tr w:rsidR="001333DC" w:rsidRPr="003D7711" w14:paraId="6E8B988A" w14:textId="77777777" w:rsidTr="00D7229A">
        <w:tc>
          <w:tcPr>
            <w:tcW w:w="609" w:type="pct"/>
            <w:vAlign w:val="center"/>
          </w:tcPr>
          <w:p w14:paraId="5EE42D9A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8.05</w:t>
            </w:r>
          </w:p>
        </w:tc>
        <w:tc>
          <w:tcPr>
            <w:tcW w:w="3185" w:type="pct"/>
            <w:vAlign w:val="center"/>
          </w:tcPr>
          <w:p w14:paraId="72B64F2D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axiálního posuvu dutého hřídele převodovky, nevyhovující díly vyměnit</w:t>
            </w:r>
          </w:p>
        </w:tc>
        <w:tc>
          <w:tcPr>
            <w:tcW w:w="294" w:type="pct"/>
            <w:vAlign w:val="center"/>
          </w:tcPr>
          <w:p w14:paraId="57086735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786C51D0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</w:p>
        </w:tc>
      </w:tr>
      <w:tr w:rsidR="001333DC" w:rsidRPr="003D7711" w14:paraId="6A6043D4" w14:textId="77777777" w:rsidTr="00D7229A">
        <w:tc>
          <w:tcPr>
            <w:tcW w:w="609" w:type="pct"/>
            <w:vAlign w:val="center"/>
          </w:tcPr>
          <w:p w14:paraId="7C67C942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8.06</w:t>
            </w:r>
          </w:p>
        </w:tc>
        <w:tc>
          <w:tcPr>
            <w:tcW w:w="3185" w:type="pct"/>
            <w:vAlign w:val="center"/>
          </w:tcPr>
          <w:p w14:paraId="34A0F52B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a oprava, renovace nebo ložisek dle předpisu výrobce</w:t>
            </w:r>
          </w:p>
        </w:tc>
        <w:tc>
          <w:tcPr>
            <w:tcW w:w="294" w:type="pct"/>
            <w:vAlign w:val="center"/>
          </w:tcPr>
          <w:p w14:paraId="1DEA46C5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3FA9A65E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</w:p>
        </w:tc>
      </w:tr>
      <w:tr w:rsidR="001333DC" w:rsidRPr="003D7711" w14:paraId="741986ED" w14:textId="77777777" w:rsidTr="00D7229A">
        <w:tc>
          <w:tcPr>
            <w:tcW w:w="609" w:type="pct"/>
            <w:vAlign w:val="center"/>
          </w:tcPr>
          <w:p w14:paraId="0A171A80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8.07</w:t>
            </w:r>
          </w:p>
        </w:tc>
        <w:tc>
          <w:tcPr>
            <w:tcW w:w="3185" w:type="pct"/>
            <w:vAlign w:val="center"/>
          </w:tcPr>
          <w:p w14:paraId="336044FE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těsnosti, při netěsnosti přetěsnit</w:t>
            </w:r>
          </w:p>
        </w:tc>
        <w:tc>
          <w:tcPr>
            <w:tcW w:w="294" w:type="pct"/>
            <w:vAlign w:val="center"/>
          </w:tcPr>
          <w:p w14:paraId="0F43895C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2CF95408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</w:p>
        </w:tc>
      </w:tr>
      <w:tr w:rsidR="001333DC" w:rsidRPr="003D7711" w14:paraId="771D4D49" w14:textId="77777777" w:rsidTr="00D7229A">
        <w:tc>
          <w:tcPr>
            <w:tcW w:w="609" w:type="pct"/>
            <w:vAlign w:val="center"/>
          </w:tcPr>
          <w:p w14:paraId="125A3201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8.08</w:t>
            </w:r>
          </w:p>
        </w:tc>
        <w:tc>
          <w:tcPr>
            <w:tcW w:w="3185" w:type="pct"/>
            <w:vAlign w:val="center"/>
          </w:tcPr>
          <w:p w14:paraId="293D063D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ok unašeče na trhliny kapilární metodou, nevyhovující vyměnit</w:t>
            </w:r>
          </w:p>
        </w:tc>
        <w:tc>
          <w:tcPr>
            <w:tcW w:w="294" w:type="pct"/>
            <w:vAlign w:val="center"/>
          </w:tcPr>
          <w:p w14:paraId="25251CA4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1BC88830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</w:p>
        </w:tc>
      </w:tr>
      <w:tr w:rsidR="001333DC" w:rsidRPr="003D7711" w14:paraId="464FA073" w14:textId="77777777" w:rsidTr="00D7229A">
        <w:tc>
          <w:tcPr>
            <w:tcW w:w="609" w:type="pct"/>
            <w:vAlign w:val="center"/>
          </w:tcPr>
          <w:p w14:paraId="3A2ADE09" w14:textId="77777777" w:rsidR="001333DC" w:rsidRPr="003D7711" w:rsidRDefault="001333DC" w:rsidP="00D7229A">
            <w:pPr>
              <w:jc w:val="center"/>
              <w:rPr>
                <w:rFonts w:ascii="Arial" w:hAnsi="Arial" w:cs="Arial"/>
                <w:bCs/>
              </w:rPr>
            </w:pPr>
            <w:r w:rsidRPr="003D7711">
              <w:rPr>
                <w:rFonts w:ascii="Arial" w:hAnsi="Arial" w:cs="Arial"/>
                <w:bCs/>
              </w:rPr>
              <w:t>8.09</w:t>
            </w:r>
          </w:p>
        </w:tc>
        <w:tc>
          <w:tcPr>
            <w:tcW w:w="3185" w:type="pct"/>
            <w:vAlign w:val="center"/>
          </w:tcPr>
          <w:p w14:paraId="1994C422" w14:textId="77777777" w:rsidR="001333DC" w:rsidRPr="003D7711" w:rsidRDefault="001333DC" w:rsidP="00D7229A">
            <w:pPr>
              <w:rPr>
                <w:rFonts w:ascii="Arial" w:hAnsi="Arial" w:cs="Arial"/>
                <w:bCs/>
              </w:rPr>
            </w:pPr>
            <w:r w:rsidRPr="003D7711">
              <w:rPr>
                <w:rFonts w:ascii="Arial" w:hAnsi="Arial" w:cs="Arial"/>
                <w:bCs/>
              </w:rPr>
              <w:t>Záběh, kontrola úniku oleje</w:t>
            </w:r>
          </w:p>
        </w:tc>
        <w:tc>
          <w:tcPr>
            <w:tcW w:w="294" w:type="pct"/>
            <w:vAlign w:val="center"/>
          </w:tcPr>
          <w:p w14:paraId="7B34FD0D" w14:textId="77777777" w:rsidR="001333DC" w:rsidRPr="003D7711" w:rsidRDefault="001333DC" w:rsidP="00D7229A">
            <w:pPr>
              <w:jc w:val="center"/>
              <w:rPr>
                <w:rFonts w:ascii="Arial" w:hAnsi="Arial" w:cs="Arial"/>
                <w:bCs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3ADCDE79" w14:textId="77777777" w:rsidR="001333DC" w:rsidRPr="003D7711" w:rsidRDefault="001333DC" w:rsidP="00D7229A">
            <w:pPr>
              <w:rPr>
                <w:rFonts w:ascii="Arial" w:hAnsi="Arial" w:cs="Arial"/>
                <w:bCs/>
              </w:rPr>
            </w:pPr>
          </w:p>
        </w:tc>
      </w:tr>
      <w:tr w:rsidR="001333DC" w:rsidRPr="003D7711" w14:paraId="0BA44471" w14:textId="77777777" w:rsidTr="00D7229A">
        <w:tc>
          <w:tcPr>
            <w:tcW w:w="609" w:type="pct"/>
            <w:vAlign w:val="center"/>
          </w:tcPr>
          <w:p w14:paraId="77CB231B" w14:textId="77777777" w:rsidR="001333DC" w:rsidRPr="0017545A" w:rsidRDefault="001333DC" w:rsidP="00D7229A">
            <w:pPr>
              <w:jc w:val="center"/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lastRenderedPageBreak/>
              <w:t>8.10</w:t>
            </w:r>
          </w:p>
        </w:tc>
        <w:tc>
          <w:tcPr>
            <w:tcW w:w="3185" w:type="pct"/>
            <w:vAlign w:val="center"/>
          </w:tcPr>
          <w:p w14:paraId="470EC003" w14:textId="77777777" w:rsidR="001333DC" w:rsidRPr="0017545A" w:rsidRDefault="001333DC" w:rsidP="00D722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Úprava převodovek na motorech MLU na netekoucí</w:t>
            </w:r>
          </w:p>
        </w:tc>
        <w:tc>
          <w:tcPr>
            <w:tcW w:w="294" w:type="pct"/>
            <w:vAlign w:val="center"/>
          </w:tcPr>
          <w:p w14:paraId="1BE92103" w14:textId="77777777" w:rsidR="001333DC" w:rsidRPr="0017545A" w:rsidRDefault="001333DC" w:rsidP="00D7229A">
            <w:pPr>
              <w:jc w:val="center"/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59A43579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</w:p>
        </w:tc>
      </w:tr>
      <w:tr w:rsidR="001333DC" w:rsidRPr="003D7711" w14:paraId="3874CD53" w14:textId="77777777" w:rsidTr="00D7229A">
        <w:tc>
          <w:tcPr>
            <w:tcW w:w="609" w:type="pct"/>
            <w:vAlign w:val="center"/>
          </w:tcPr>
          <w:p w14:paraId="37E26297" w14:textId="77777777" w:rsidR="001333DC" w:rsidRPr="003D7711" w:rsidRDefault="001333DC" w:rsidP="00D7229A">
            <w:pPr>
              <w:jc w:val="center"/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13.00</w:t>
            </w:r>
          </w:p>
        </w:tc>
        <w:tc>
          <w:tcPr>
            <w:tcW w:w="3185" w:type="pct"/>
            <w:vAlign w:val="center"/>
          </w:tcPr>
          <w:p w14:paraId="02ED15E6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Brzdová výstroj, pneumatické zařízení</w:t>
            </w:r>
          </w:p>
        </w:tc>
        <w:tc>
          <w:tcPr>
            <w:tcW w:w="294" w:type="pct"/>
            <w:vAlign w:val="center"/>
          </w:tcPr>
          <w:p w14:paraId="5C6DC044" w14:textId="77777777" w:rsidR="001333DC" w:rsidRPr="003D7711" w:rsidRDefault="001333DC" w:rsidP="00D7229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12" w:type="pct"/>
          </w:tcPr>
          <w:p w14:paraId="7975D4E2" w14:textId="77777777" w:rsidR="001333DC" w:rsidRPr="003D7711" w:rsidRDefault="001333DC" w:rsidP="00D7229A">
            <w:pPr>
              <w:rPr>
                <w:rFonts w:ascii="Arial" w:hAnsi="Arial" w:cs="Arial"/>
                <w:b/>
              </w:rPr>
            </w:pPr>
          </w:p>
        </w:tc>
      </w:tr>
      <w:tr w:rsidR="001333DC" w:rsidRPr="003D7711" w14:paraId="4A1B3C90" w14:textId="77777777" w:rsidTr="00D7229A">
        <w:tc>
          <w:tcPr>
            <w:tcW w:w="609" w:type="pct"/>
            <w:vAlign w:val="center"/>
          </w:tcPr>
          <w:p w14:paraId="73F5C04B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13.03</w:t>
            </w:r>
          </w:p>
        </w:tc>
        <w:tc>
          <w:tcPr>
            <w:tcW w:w="3185" w:type="pct"/>
            <w:vAlign w:val="center"/>
          </w:tcPr>
          <w:p w14:paraId="35DEE09A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Výměna špalíku čistícího přítlaku a brzdových destiček pneumatické brzdy</w:t>
            </w:r>
          </w:p>
        </w:tc>
        <w:tc>
          <w:tcPr>
            <w:tcW w:w="294" w:type="pct"/>
            <w:vAlign w:val="center"/>
          </w:tcPr>
          <w:p w14:paraId="425B4864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42F4F301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7185F36E" w14:textId="77777777" w:rsidTr="00D7229A">
        <w:tc>
          <w:tcPr>
            <w:tcW w:w="609" w:type="pct"/>
            <w:vAlign w:val="center"/>
          </w:tcPr>
          <w:p w14:paraId="11EF39EE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13.04</w:t>
            </w:r>
          </w:p>
        </w:tc>
        <w:tc>
          <w:tcPr>
            <w:tcW w:w="3185" w:type="pct"/>
            <w:vAlign w:val="center"/>
          </w:tcPr>
          <w:p w14:paraId="218E1C3B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vnitřních povrchů válců (rozměry, koroze)</w:t>
            </w:r>
          </w:p>
        </w:tc>
        <w:tc>
          <w:tcPr>
            <w:tcW w:w="294" w:type="pct"/>
            <w:vAlign w:val="center"/>
          </w:tcPr>
          <w:p w14:paraId="63DDC2D2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4D87E5C1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5E1ACC7E" w14:textId="77777777" w:rsidTr="00D7229A">
        <w:tc>
          <w:tcPr>
            <w:tcW w:w="609" w:type="pct"/>
            <w:vAlign w:val="center"/>
          </w:tcPr>
          <w:p w14:paraId="3AD8A664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13.05</w:t>
            </w:r>
          </w:p>
        </w:tc>
        <w:tc>
          <w:tcPr>
            <w:tcW w:w="3185" w:type="pct"/>
            <w:vAlign w:val="center"/>
          </w:tcPr>
          <w:p w14:paraId="247425AB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manžety pístu a prachovek brzdových válců,</w:t>
            </w:r>
          </w:p>
        </w:tc>
        <w:tc>
          <w:tcPr>
            <w:tcW w:w="294" w:type="pct"/>
            <w:vAlign w:val="center"/>
          </w:tcPr>
          <w:p w14:paraId="16D5D4B6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244DF773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08CEBF6D" w14:textId="77777777" w:rsidTr="00D7229A">
        <w:tc>
          <w:tcPr>
            <w:tcW w:w="609" w:type="pct"/>
            <w:vAlign w:val="center"/>
          </w:tcPr>
          <w:p w14:paraId="4523F62F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13.06</w:t>
            </w:r>
          </w:p>
        </w:tc>
        <w:tc>
          <w:tcPr>
            <w:tcW w:w="3185" w:type="pct"/>
            <w:vAlign w:val="center"/>
          </w:tcPr>
          <w:p w14:paraId="0FA83EF2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Domazání manžety pístu brzdového válce a manžety pístu a stíracích kroužků válce čistícího přítlaku</w:t>
            </w:r>
          </w:p>
        </w:tc>
        <w:tc>
          <w:tcPr>
            <w:tcW w:w="294" w:type="pct"/>
            <w:vAlign w:val="center"/>
          </w:tcPr>
          <w:p w14:paraId="44838389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0459EC66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3BB72032" w14:textId="77777777" w:rsidTr="00D7229A">
        <w:tc>
          <w:tcPr>
            <w:tcW w:w="609" w:type="pct"/>
            <w:vAlign w:val="center"/>
          </w:tcPr>
          <w:p w14:paraId="7E927F2D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13.07</w:t>
            </w:r>
          </w:p>
        </w:tc>
        <w:tc>
          <w:tcPr>
            <w:tcW w:w="3185" w:type="pct"/>
            <w:vAlign w:val="center"/>
          </w:tcPr>
          <w:p w14:paraId="5525E598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Seřízení odl</w:t>
            </w:r>
            <w:r>
              <w:rPr>
                <w:rFonts w:ascii="Arial" w:hAnsi="Arial" w:cs="Arial"/>
              </w:rPr>
              <w:t>eh</w:t>
            </w:r>
            <w:r w:rsidRPr="003D7711">
              <w:rPr>
                <w:rFonts w:ascii="Arial" w:hAnsi="Arial" w:cs="Arial"/>
              </w:rPr>
              <w:t>losti špalíků čistícího přítlaku</w:t>
            </w:r>
          </w:p>
        </w:tc>
        <w:tc>
          <w:tcPr>
            <w:tcW w:w="294" w:type="pct"/>
            <w:vAlign w:val="center"/>
          </w:tcPr>
          <w:p w14:paraId="29E5E8FD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7427F38B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40076768" w14:textId="77777777" w:rsidTr="00D7229A">
        <w:tc>
          <w:tcPr>
            <w:tcW w:w="609" w:type="pct"/>
            <w:vAlign w:val="center"/>
          </w:tcPr>
          <w:p w14:paraId="7B5AEC03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13.08</w:t>
            </w:r>
          </w:p>
        </w:tc>
        <w:tc>
          <w:tcPr>
            <w:tcW w:w="3185" w:type="pct"/>
            <w:vAlign w:val="center"/>
          </w:tcPr>
          <w:p w14:paraId="6A1D24BA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manžet pístu, stíracích kroužků a ucpávkového kroužku válce čistícího přítlaku</w:t>
            </w:r>
          </w:p>
        </w:tc>
        <w:tc>
          <w:tcPr>
            <w:tcW w:w="294" w:type="pct"/>
            <w:vAlign w:val="center"/>
          </w:tcPr>
          <w:p w14:paraId="7B16D44D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35DB7AEB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5B1EFE" w14:paraId="7A6782A5" w14:textId="77777777" w:rsidTr="00D7229A">
        <w:tc>
          <w:tcPr>
            <w:tcW w:w="609" w:type="pct"/>
            <w:vAlign w:val="center"/>
          </w:tcPr>
          <w:p w14:paraId="7716D90B" w14:textId="77777777" w:rsidR="001333DC" w:rsidRPr="005B1EFE" w:rsidRDefault="001333DC" w:rsidP="00D7229A">
            <w:pPr>
              <w:jc w:val="center"/>
              <w:rPr>
                <w:rFonts w:ascii="Arial" w:hAnsi="Arial" w:cs="Arial"/>
              </w:rPr>
            </w:pPr>
            <w:r w:rsidRPr="005B1EFE">
              <w:rPr>
                <w:rFonts w:ascii="Arial" w:hAnsi="Arial" w:cs="Arial"/>
              </w:rPr>
              <w:t>13.09</w:t>
            </w:r>
          </w:p>
        </w:tc>
        <w:tc>
          <w:tcPr>
            <w:tcW w:w="3185" w:type="pct"/>
            <w:vAlign w:val="center"/>
          </w:tcPr>
          <w:p w14:paraId="42917A26" w14:textId="77777777" w:rsidR="001333DC" w:rsidRPr="005B1EFE" w:rsidRDefault="001333DC" w:rsidP="00D7229A">
            <w:pPr>
              <w:rPr>
                <w:rFonts w:ascii="Arial" w:hAnsi="Arial" w:cs="Arial"/>
              </w:rPr>
            </w:pPr>
            <w:r w:rsidRPr="005B1EFE">
              <w:rPr>
                <w:rFonts w:ascii="Arial" w:hAnsi="Arial" w:cs="Arial"/>
              </w:rPr>
              <w:t xml:space="preserve">Kontrola a kompletní oprava dle předpisů výrobce, výměna vadných dílů, provedení zkoušky těsnosti </w:t>
            </w:r>
          </w:p>
        </w:tc>
        <w:tc>
          <w:tcPr>
            <w:tcW w:w="294" w:type="pct"/>
            <w:vAlign w:val="center"/>
          </w:tcPr>
          <w:p w14:paraId="6207E715" w14:textId="77777777" w:rsidR="001333DC" w:rsidRPr="005B1EFE" w:rsidRDefault="001333DC" w:rsidP="00D722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  <w:vAlign w:val="center"/>
          </w:tcPr>
          <w:p w14:paraId="64390451" w14:textId="77777777" w:rsidR="001333DC" w:rsidRPr="005B1EFE" w:rsidRDefault="001333DC" w:rsidP="00D7229A">
            <w:pPr>
              <w:jc w:val="center"/>
              <w:rPr>
                <w:rFonts w:ascii="Arial" w:hAnsi="Arial" w:cs="Arial"/>
              </w:rPr>
            </w:pPr>
          </w:p>
        </w:tc>
      </w:tr>
      <w:tr w:rsidR="001333DC" w:rsidRPr="005B1EFE" w14:paraId="78116D8C" w14:textId="77777777" w:rsidTr="00D7229A">
        <w:tc>
          <w:tcPr>
            <w:tcW w:w="609" w:type="pct"/>
            <w:vAlign w:val="center"/>
          </w:tcPr>
          <w:p w14:paraId="700BF15E" w14:textId="77777777" w:rsidR="001333DC" w:rsidRPr="005B1EFE" w:rsidRDefault="001333DC" w:rsidP="00D7229A">
            <w:pPr>
              <w:jc w:val="center"/>
              <w:rPr>
                <w:rFonts w:ascii="Arial" w:hAnsi="Arial" w:cs="Arial"/>
              </w:rPr>
            </w:pPr>
            <w:r w:rsidRPr="005B1EFE">
              <w:rPr>
                <w:rFonts w:ascii="Arial" w:hAnsi="Arial" w:cs="Arial"/>
              </w:rPr>
              <w:t>13.15</w:t>
            </w:r>
          </w:p>
        </w:tc>
        <w:tc>
          <w:tcPr>
            <w:tcW w:w="3185" w:type="pct"/>
            <w:vAlign w:val="center"/>
          </w:tcPr>
          <w:p w14:paraId="1537A60D" w14:textId="77777777" w:rsidR="001333DC" w:rsidRPr="005B1EFE" w:rsidRDefault="001333DC" w:rsidP="00D7229A">
            <w:pPr>
              <w:rPr>
                <w:rFonts w:ascii="Arial" w:hAnsi="Arial" w:cs="Arial"/>
              </w:rPr>
            </w:pPr>
            <w:r w:rsidRPr="005B1EFE">
              <w:rPr>
                <w:rFonts w:ascii="Arial" w:hAnsi="Arial" w:cs="Arial"/>
              </w:rPr>
              <w:t>Kontrola tlaků v brzdových válcích při jednotlivých režimech brzdění a případné seřízení tlaků</w:t>
            </w:r>
          </w:p>
        </w:tc>
        <w:tc>
          <w:tcPr>
            <w:tcW w:w="294" w:type="pct"/>
            <w:vAlign w:val="center"/>
          </w:tcPr>
          <w:p w14:paraId="12EA00CA" w14:textId="77777777" w:rsidR="001333DC" w:rsidRPr="005B1EFE" w:rsidRDefault="001333DC" w:rsidP="00D7229A">
            <w:pPr>
              <w:jc w:val="center"/>
              <w:rPr>
                <w:rFonts w:ascii="Arial" w:hAnsi="Arial" w:cs="Arial"/>
              </w:rPr>
            </w:pPr>
            <w:r w:rsidRPr="005B1EFE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  <w:vAlign w:val="center"/>
          </w:tcPr>
          <w:p w14:paraId="362D0479" w14:textId="77777777" w:rsidR="001333DC" w:rsidRPr="005B1EFE" w:rsidRDefault="001333DC" w:rsidP="00D7229A">
            <w:pPr>
              <w:jc w:val="center"/>
              <w:rPr>
                <w:rFonts w:ascii="Arial" w:hAnsi="Arial" w:cs="Arial"/>
              </w:rPr>
            </w:pPr>
          </w:p>
        </w:tc>
      </w:tr>
      <w:tr w:rsidR="001333DC" w:rsidRPr="003D7711" w14:paraId="204C2D6A" w14:textId="77777777" w:rsidTr="00D7229A">
        <w:tc>
          <w:tcPr>
            <w:tcW w:w="609" w:type="pct"/>
            <w:vAlign w:val="center"/>
          </w:tcPr>
          <w:p w14:paraId="4FA47AA9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13.21</w:t>
            </w:r>
          </w:p>
        </w:tc>
        <w:tc>
          <w:tcPr>
            <w:tcW w:w="3185" w:type="pct"/>
            <w:vAlign w:val="center"/>
          </w:tcPr>
          <w:p w14:paraId="74028753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BRZDOVÁ JEDNOTKA ZB 634 – kontrola dle předpisů výrobce a kompletní oprava brzdové jednotky</w:t>
            </w:r>
          </w:p>
        </w:tc>
        <w:tc>
          <w:tcPr>
            <w:tcW w:w="294" w:type="pct"/>
            <w:vAlign w:val="center"/>
          </w:tcPr>
          <w:p w14:paraId="200E6481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63326B53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3C2DDBC9" w14:textId="77777777" w:rsidTr="00D7229A">
        <w:tc>
          <w:tcPr>
            <w:tcW w:w="609" w:type="pct"/>
            <w:vAlign w:val="center"/>
          </w:tcPr>
          <w:p w14:paraId="25770251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13.22</w:t>
            </w:r>
          </w:p>
        </w:tc>
        <w:tc>
          <w:tcPr>
            <w:tcW w:w="3185" w:type="pct"/>
            <w:vAlign w:val="center"/>
          </w:tcPr>
          <w:p w14:paraId="61A0A9DA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BRZDOVÝ VÁLEC DAKO B – kontrola dle předpisů výrobce a kompletní oprava brzdové jednotky</w:t>
            </w:r>
          </w:p>
        </w:tc>
        <w:tc>
          <w:tcPr>
            <w:tcW w:w="294" w:type="pct"/>
            <w:vAlign w:val="center"/>
          </w:tcPr>
          <w:p w14:paraId="6BA0F486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18D19AD7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693B3E30" w14:textId="77777777" w:rsidTr="00D7229A">
        <w:tc>
          <w:tcPr>
            <w:tcW w:w="609" w:type="pct"/>
            <w:vAlign w:val="center"/>
          </w:tcPr>
          <w:p w14:paraId="465571E8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13.29</w:t>
            </w:r>
          </w:p>
        </w:tc>
        <w:tc>
          <w:tcPr>
            <w:tcW w:w="3185" w:type="pct"/>
            <w:vAlign w:val="center"/>
          </w:tcPr>
          <w:p w14:paraId="56FF9A7C" w14:textId="77777777" w:rsidR="001333DC" w:rsidRPr="003D7711" w:rsidRDefault="001333DC" w:rsidP="00D7229A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PROTISMYK DAKO FE 1.4 – Kontrola stavu kabelů</w:t>
            </w:r>
          </w:p>
        </w:tc>
        <w:tc>
          <w:tcPr>
            <w:tcW w:w="294" w:type="pct"/>
            <w:vAlign w:val="center"/>
          </w:tcPr>
          <w:p w14:paraId="26D672A5" w14:textId="77777777" w:rsidR="001333DC" w:rsidRPr="003D7711" w:rsidRDefault="001333DC" w:rsidP="00D7229A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0BF8F77D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7B6F43CD" w14:textId="77777777" w:rsidTr="00D7229A">
        <w:tc>
          <w:tcPr>
            <w:tcW w:w="609" w:type="pct"/>
            <w:vAlign w:val="center"/>
          </w:tcPr>
          <w:p w14:paraId="20CDB817" w14:textId="77777777" w:rsidR="001333DC" w:rsidRPr="005B1EFE" w:rsidRDefault="001333DC" w:rsidP="00D7229A">
            <w:pPr>
              <w:jc w:val="center"/>
              <w:rPr>
                <w:rFonts w:ascii="Arial" w:hAnsi="Arial" w:cs="Arial"/>
                <w:b/>
              </w:rPr>
            </w:pPr>
            <w:r w:rsidRPr="005B1EFE">
              <w:rPr>
                <w:rFonts w:ascii="Arial" w:hAnsi="Arial" w:cs="Arial"/>
                <w:b/>
              </w:rPr>
              <w:t>14.00</w:t>
            </w:r>
          </w:p>
        </w:tc>
        <w:tc>
          <w:tcPr>
            <w:tcW w:w="3185" w:type="pct"/>
            <w:vAlign w:val="center"/>
          </w:tcPr>
          <w:p w14:paraId="0F1C1F7A" w14:textId="77777777" w:rsidR="001333DC" w:rsidRPr="005B1EFE" w:rsidRDefault="001333DC" w:rsidP="00D7229A">
            <w:pPr>
              <w:rPr>
                <w:rFonts w:ascii="Arial" w:hAnsi="Arial" w:cs="Arial"/>
                <w:b/>
              </w:rPr>
            </w:pPr>
            <w:r w:rsidRPr="005B1EFE">
              <w:rPr>
                <w:rFonts w:ascii="Arial" w:hAnsi="Arial" w:cs="Arial"/>
                <w:b/>
              </w:rPr>
              <w:t>Nátěry a nápisy</w:t>
            </w:r>
          </w:p>
        </w:tc>
        <w:tc>
          <w:tcPr>
            <w:tcW w:w="294" w:type="pct"/>
            <w:vAlign w:val="center"/>
          </w:tcPr>
          <w:p w14:paraId="44F04BFC" w14:textId="77777777" w:rsidR="001333DC" w:rsidRPr="005B1EFE" w:rsidRDefault="001333DC" w:rsidP="00D7229A">
            <w:pPr>
              <w:jc w:val="center"/>
              <w:rPr>
                <w:rFonts w:ascii="Arial" w:hAnsi="Arial" w:cs="Arial"/>
                <w:color w:val="3366FF"/>
              </w:rPr>
            </w:pPr>
          </w:p>
        </w:tc>
        <w:tc>
          <w:tcPr>
            <w:tcW w:w="912" w:type="pct"/>
          </w:tcPr>
          <w:p w14:paraId="519FD305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4016745E" w14:textId="77777777" w:rsidTr="00D7229A">
        <w:tc>
          <w:tcPr>
            <w:tcW w:w="609" w:type="pct"/>
            <w:vAlign w:val="center"/>
          </w:tcPr>
          <w:p w14:paraId="7688F945" w14:textId="77777777" w:rsidR="001333DC" w:rsidRPr="005B1EFE" w:rsidRDefault="001333DC" w:rsidP="00D7229A">
            <w:pPr>
              <w:jc w:val="center"/>
              <w:rPr>
                <w:rFonts w:ascii="Arial" w:hAnsi="Arial" w:cs="Arial"/>
              </w:rPr>
            </w:pPr>
            <w:r w:rsidRPr="005B1EFE">
              <w:rPr>
                <w:rFonts w:ascii="Arial" w:hAnsi="Arial" w:cs="Arial"/>
              </w:rPr>
              <w:t>14.01</w:t>
            </w:r>
          </w:p>
        </w:tc>
        <w:tc>
          <w:tcPr>
            <w:tcW w:w="3185" w:type="pct"/>
            <w:vAlign w:val="center"/>
          </w:tcPr>
          <w:p w14:paraId="7FCFB82F" w14:textId="77777777" w:rsidR="001333DC" w:rsidRPr="005B1EFE" w:rsidRDefault="001333DC" w:rsidP="00D7229A">
            <w:pPr>
              <w:rPr>
                <w:rFonts w:ascii="Arial" w:hAnsi="Arial" w:cs="Arial"/>
              </w:rPr>
            </w:pPr>
            <w:r w:rsidRPr="005B1EFE">
              <w:rPr>
                <w:rFonts w:ascii="Arial" w:hAnsi="Arial" w:cs="Arial"/>
              </w:rPr>
              <w:t>Obnova vnějších a vnitřních piktogramů a popisů dle platných norem</w:t>
            </w:r>
          </w:p>
        </w:tc>
        <w:tc>
          <w:tcPr>
            <w:tcW w:w="294" w:type="pct"/>
            <w:vAlign w:val="center"/>
          </w:tcPr>
          <w:p w14:paraId="5ED9E779" w14:textId="77777777" w:rsidR="001333DC" w:rsidRPr="005B1EFE" w:rsidRDefault="001333DC" w:rsidP="00D7229A">
            <w:pPr>
              <w:jc w:val="center"/>
              <w:rPr>
                <w:rFonts w:ascii="Arial" w:hAnsi="Arial" w:cs="Arial"/>
              </w:rPr>
            </w:pPr>
            <w:r w:rsidRPr="005B1EFE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14:paraId="6891E54C" w14:textId="77777777" w:rsidR="001333DC" w:rsidRPr="003D7711" w:rsidRDefault="001333DC" w:rsidP="00D7229A">
            <w:pPr>
              <w:rPr>
                <w:rFonts w:ascii="Arial" w:hAnsi="Arial" w:cs="Arial"/>
              </w:rPr>
            </w:pPr>
          </w:p>
        </w:tc>
      </w:tr>
      <w:tr w:rsidR="001333DC" w:rsidRPr="003D7711" w14:paraId="47F54F14" w14:textId="77777777" w:rsidTr="00D7229A">
        <w:tc>
          <w:tcPr>
            <w:tcW w:w="609" w:type="pct"/>
            <w:vAlign w:val="center"/>
          </w:tcPr>
          <w:p w14:paraId="387B193C" w14:textId="77777777" w:rsidR="001333DC" w:rsidRPr="00645967" w:rsidRDefault="001333DC" w:rsidP="00D7229A">
            <w:pPr>
              <w:jc w:val="center"/>
              <w:rPr>
                <w:rFonts w:ascii="Arial" w:hAnsi="Arial" w:cs="Arial"/>
                <w:b/>
              </w:rPr>
            </w:pPr>
            <w:r w:rsidRPr="00645967">
              <w:rPr>
                <w:rFonts w:ascii="Arial" w:hAnsi="Arial" w:cs="Arial"/>
                <w:b/>
              </w:rPr>
              <w:t>15.00</w:t>
            </w:r>
          </w:p>
        </w:tc>
        <w:tc>
          <w:tcPr>
            <w:tcW w:w="3185" w:type="pct"/>
            <w:vAlign w:val="center"/>
          </w:tcPr>
          <w:p w14:paraId="6583D987" w14:textId="77777777" w:rsidR="001333DC" w:rsidRPr="00645967" w:rsidRDefault="001333DC" w:rsidP="00D7229A">
            <w:pPr>
              <w:rPr>
                <w:rFonts w:ascii="Arial" w:hAnsi="Arial" w:cs="Arial"/>
                <w:b/>
              </w:rPr>
            </w:pPr>
            <w:r w:rsidRPr="00645967">
              <w:rPr>
                <w:rFonts w:ascii="Arial" w:hAnsi="Arial" w:cs="Arial"/>
                <w:b/>
              </w:rPr>
              <w:t>Konečná prohlídka provedení EVY opravy</w:t>
            </w:r>
          </w:p>
        </w:tc>
        <w:tc>
          <w:tcPr>
            <w:tcW w:w="294" w:type="pct"/>
            <w:vAlign w:val="center"/>
          </w:tcPr>
          <w:p w14:paraId="0E3CFBDE" w14:textId="77777777" w:rsidR="001333DC" w:rsidRPr="00645967" w:rsidRDefault="001333DC" w:rsidP="00D7229A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vAlign w:val="center"/>
          </w:tcPr>
          <w:p w14:paraId="549735BC" w14:textId="77777777" w:rsidR="001333DC" w:rsidRPr="00406026" w:rsidRDefault="001333DC" w:rsidP="00D7229A">
            <w:pPr>
              <w:jc w:val="center"/>
              <w:rPr>
                <w:rFonts w:ascii="CD Fedra Book" w:hAnsi="CD Fedra Book"/>
                <w:b/>
              </w:rPr>
            </w:pPr>
          </w:p>
        </w:tc>
      </w:tr>
      <w:tr w:rsidR="001333DC" w:rsidRPr="003D7711" w14:paraId="52CE387D" w14:textId="77777777" w:rsidTr="00D7229A">
        <w:tc>
          <w:tcPr>
            <w:tcW w:w="609" w:type="pct"/>
            <w:vAlign w:val="center"/>
          </w:tcPr>
          <w:p w14:paraId="28E78DAE" w14:textId="77777777" w:rsidR="001333DC" w:rsidRPr="00645967" w:rsidRDefault="001333DC" w:rsidP="00D7229A">
            <w:pPr>
              <w:jc w:val="center"/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15.01</w:t>
            </w:r>
          </w:p>
        </w:tc>
        <w:tc>
          <w:tcPr>
            <w:tcW w:w="3185" w:type="pct"/>
            <w:vAlign w:val="center"/>
          </w:tcPr>
          <w:p w14:paraId="563316C3" w14:textId="77777777" w:rsidR="001333DC" w:rsidRPr="00645967" w:rsidRDefault="001333DC" w:rsidP="00D7229A">
            <w:pPr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Předání předepsané dokumentace z</w:t>
            </w:r>
            <w:r w:rsidRPr="00645967">
              <w:rPr>
                <w:rFonts w:ascii="Arial" w:hAnsi="Arial" w:cs="Arial" w:hint="eastAsia"/>
              </w:rPr>
              <w:t> </w:t>
            </w:r>
            <w:r w:rsidRPr="00645967">
              <w:rPr>
                <w:rFonts w:ascii="Arial" w:hAnsi="Arial" w:cs="Arial"/>
              </w:rPr>
              <w:t>opravy podvozků</w:t>
            </w:r>
          </w:p>
        </w:tc>
        <w:tc>
          <w:tcPr>
            <w:tcW w:w="294" w:type="pct"/>
            <w:vAlign w:val="center"/>
          </w:tcPr>
          <w:p w14:paraId="00FD2CC8" w14:textId="77777777" w:rsidR="001333DC" w:rsidRPr="00645967" w:rsidRDefault="001333DC" w:rsidP="00D7229A">
            <w:pPr>
              <w:jc w:val="center"/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  <w:vAlign w:val="center"/>
          </w:tcPr>
          <w:p w14:paraId="0BABA464" w14:textId="77777777" w:rsidR="001333DC" w:rsidRPr="00406026" w:rsidRDefault="001333DC" w:rsidP="00D7229A">
            <w:pPr>
              <w:jc w:val="center"/>
              <w:rPr>
                <w:rFonts w:ascii="CD Fedra Book" w:hAnsi="CD Fedra Book"/>
              </w:rPr>
            </w:pPr>
          </w:p>
        </w:tc>
      </w:tr>
      <w:tr w:rsidR="001333DC" w:rsidRPr="003D7711" w14:paraId="6AE5D715" w14:textId="77777777" w:rsidTr="00D7229A">
        <w:tc>
          <w:tcPr>
            <w:tcW w:w="609" w:type="pct"/>
            <w:vAlign w:val="center"/>
          </w:tcPr>
          <w:p w14:paraId="4C5A0689" w14:textId="77777777" w:rsidR="001333DC" w:rsidRPr="00645967" w:rsidRDefault="001333DC" w:rsidP="00D7229A">
            <w:pPr>
              <w:jc w:val="center"/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15.02</w:t>
            </w:r>
          </w:p>
        </w:tc>
        <w:tc>
          <w:tcPr>
            <w:tcW w:w="3185" w:type="pct"/>
            <w:vAlign w:val="center"/>
          </w:tcPr>
          <w:p w14:paraId="34B9A650" w14:textId="77777777" w:rsidR="001333DC" w:rsidRPr="00645967" w:rsidRDefault="001333DC" w:rsidP="00D7229A">
            <w:pPr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Předání podvozků Objednateli</w:t>
            </w:r>
          </w:p>
        </w:tc>
        <w:tc>
          <w:tcPr>
            <w:tcW w:w="294" w:type="pct"/>
            <w:vAlign w:val="center"/>
          </w:tcPr>
          <w:p w14:paraId="512E1E28" w14:textId="77777777" w:rsidR="001333DC" w:rsidRPr="00645967" w:rsidRDefault="001333DC" w:rsidP="00D7229A">
            <w:pPr>
              <w:jc w:val="center"/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  <w:vAlign w:val="center"/>
          </w:tcPr>
          <w:p w14:paraId="7147CF3A" w14:textId="77777777" w:rsidR="001333DC" w:rsidRPr="00406026" w:rsidRDefault="001333DC" w:rsidP="00D7229A">
            <w:pPr>
              <w:jc w:val="center"/>
              <w:rPr>
                <w:rFonts w:ascii="CD Fedra Book" w:hAnsi="CD Fedra Book"/>
              </w:rPr>
            </w:pPr>
          </w:p>
        </w:tc>
      </w:tr>
      <w:tr w:rsidR="001333DC" w:rsidRPr="003D7711" w14:paraId="5906D9D9" w14:textId="77777777" w:rsidTr="00D7229A">
        <w:tc>
          <w:tcPr>
            <w:tcW w:w="609" w:type="pct"/>
            <w:vAlign w:val="center"/>
          </w:tcPr>
          <w:p w14:paraId="0E7939F1" w14:textId="77777777" w:rsidR="001333DC" w:rsidRPr="00645967" w:rsidRDefault="001333DC" w:rsidP="00D7229A">
            <w:pPr>
              <w:jc w:val="center"/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15.03</w:t>
            </w:r>
          </w:p>
        </w:tc>
        <w:tc>
          <w:tcPr>
            <w:tcW w:w="3185" w:type="pct"/>
            <w:vAlign w:val="center"/>
          </w:tcPr>
          <w:p w14:paraId="5BB08906" w14:textId="77777777" w:rsidR="001333DC" w:rsidRPr="00645967" w:rsidRDefault="001333DC" w:rsidP="00D7229A">
            <w:pPr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 xml:space="preserve">Zhotovení </w:t>
            </w:r>
            <w:r w:rsidRPr="00645967">
              <w:rPr>
                <w:rFonts w:ascii="Arial" w:hAnsi="Arial" w:cs="Arial" w:hint="eastAsia"/>
              </w:rPr>
              <w:t>„</w:t>
            </w:r>
            <w:r w:rsidRPr="00645967">
              <w:rPr>
                <w:rFonts w:ascii="Arial" w:hAnsi="Arial" w:cs="Arial"/>
              </w:rPr>
              <w:t>Protokolu o převzetí podvozků z</w:t>
            </w:r>
            <w:r w:rsidRPr="00645967">
              <w:rPr>
                <w:rFonts w:ascii="Arial" w:hAnsi="Arial" w:cs="Arial" w:hint="eastAsia"/>
              </w:rPr>
              <w:t> </w:t>
            </w:r>
            <w:r w:rsidRPr="00645967">
              <w:rPr>
                <w:rFonts w:ascii="Arial" w:hAnsi="Arial" w:cs="Arial"/>
              </w:rPr>
              <w:t>opravy</w:t>
            </w:r>
            <w:r w:rsidRPr="00645967">
              <w:rPr>
                <w:rFonts w:ascii="Arial" w:hAnsi="Arial" w:cs="Arial" w:hint="eastAsia"/>
              </w:rPr>
              <w:t>“</w:t>
            </w:r>
          </w:p>
        </w:tc>
        <w:tc>
          <w:tcPr>
            <w:tcW w:w="294" w:type="pct"/>
            <w:vAlign w:val="center"/>
          </w:tcPr>
          <w:p w14:paraId="1E85870B" w14:textId="77777777" w:rsidR="001333DC" w:rsidRPr="00645967" w:rsidRDefault="001333DC" w:rsidP="00D7229A">
            <w:pPr>
              <w:jc w:val="center"/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  <w:vAlign w:val="center"/>
          </w:tcPr>
          <w:p w14:paraId="039A7F00" w14:textId="77777777" w:rsidR="001333DC" w:rsidRPr="00406026" w:rsidRDefault="001333DC" w:rsidP="00D7229A">
            <w:pPr>
              <w:jc w:val="center"/>
              <w:rPr>
                <w:rFonts w:ascii="CD Fedra Book" w:hAnsi="CD Fedra Book"/>
              </w:rPr>
            </w:pPr>
          </w:p>
        </w:tc>
      </w:tr>
      <w:tr w:rsidR="001333DC" w:rsidRPr="003D7711" w14:paraId="25A4B2AC" w14:textId="77777777" w:rsidTr="00D7229A">
        <w:trPr>
          <w:trHeight w:val="229"/>
        </w:trPr>
        <w:tc>
          <w:tcPr>
            <w:tcW w:w="609" w:type="pct"/>
            <w:vAlign w:val="center"/>
          </w:tcPr>
          <w:p w14:paraId="76E0322B" w14:textId="77777777" w:rsidR="001333DC" w:rsidRPr="00645967" w:rsidRDefault="001333DC" w:rsidP="00D7229A">
            <w:pPr>
              <w:jc w:val="center"/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15.04</w:t>
            </w:r>
          </w:p>
        </w:tc>
        <w:tc>
          <w:tcPr>
            <w:tcW w:w="3185" w:type="pct"/>
            <w:vAlign w:val="center"/>
          </w:tcPr>
          <w:p w14:paraId="11F1A1BF" w14:textId="77777777" w:rsidR="001333DC" w:rsidRPr="00645967" w:rsidRDefault="001333DC" w:rsidP="00D7229A">
            <w:pPr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Přeprava podvozků Objednateli</w:t>
            </w:r>
          </w:p>
        </w:tc>
        <w:tc>
          <w:tcPr>
            <w:tcW w:w="294" w:type="pct"/>
            <w:vAlign w:val="center"/>
          </w:tcPr>
          <w:p w14:paraId="7DD6D541" w14:textId="77777777" w:rsidR="001333DC" w:rsidRPr="00645967" w:rsidRDefault="001333DC" w:rsidP="00D7229A">
            <w:pPr>
              <w:jc w:val="center"/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  <w:vAlign w:val="center"/>
          </w:tcPr>
          <w:p w14:paraId="35C019A6" w14:textId="77777777" w:rsidR="001333DC" w:rsidRPr="00645967" w:rsidRDefault="001333DC" w:rsidP="00D7229A">
            <w:pPr>
              <w:rPr>
                <w:rFonts w:ascii="Arial" w:hAnsi="Arial" w:cs="Arial"/>
              </w:rPr>
            </w:pPr>
          </w:p>
        </w:tc>
      </w:tr>
    </w:tbl>
    <w:p w14:paraId="51F13672" w14:textId="77777777" w:rsidR="00CF0628" w:rsidRDefault="00CF0628"/>
    <w:sectPr w:rsidR="00CF0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D Fedra Book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3DC"/>
    <w:rsid w:val="001333DC"/>
    <w:rsid w:val="00C4557E"/>
    <w:rsid w:val="00CF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1714"/>
  <w15:chartTrackingRefBased/>
  <w15:docId w15:val="{32C87ECD-BFE3-43B9-B500-04496F8C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33DC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978</Words>
  <Characters>5777</Characters>
  <Application>Microsoft Office Word</Application>
  <DocSecurity>0</DocSecurity>
  <Lines>48</Lines>
  <Paragraphs>13</Paragraphs>
  <ScaleCrop>false</ScaleCrop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Vavřiník Zdeněk, Ing.</dc:creator>
  <cp:keywords/>
  <dc:description/>
  <cp:lastModifiedBy>Burda Pavel, Bc.</cp:lastModifiedBy>
  <cp:revision>2</cp:revision>
  <dcterms:created xsi:type="dcterms:W3CDTF">2020-08-20T18:10:00Z</dcterms:created>
  <dcterms:modified xsi:type="dcterms:W3CDTF">2020-08-24T09:28:00Z</dcterms:modified>
</cp:coreProperties>
</file>